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9BE" w:rsidRDefault="007B19BE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ВНЕШНЯЯ ПОЛИТИКА 60-90-Х ГГ. XVIII В.</w:t>
      </w:r>
    </w:p>
    <w:p w:rsidR="007B19BE" w:rsidRDefault="007B19BE">
      <w:pPr>
        <w:pStyle w:val="a3"/>
        <w:ind w:firstLine="567"/>
        <w:jc w:val="center"/>
        <w:rPr>
          <w:b/>
          <w:bCs/>
        </w:rPr>
      </w:pPr>
    </w:p>
    <w:p w:rsidR="007B19BE" w:rsidRDefault="007B19BE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1. Задачи и характер внешней политики России</w:t>
      </w:r>
    </w:p>
    <w:p w:rsidR="007B19BE" w:rsidRDefault="007B19BE">
      <w:pPr>
        <w:pStyle w:val="a3"/>
        <w:ind w:firstLine="567"/>
      </w:pPr>
      <w:r>
        <w:rPr>
          <w:b/>
          <w:bCs/>
        </w:rPr>
        <w:t>Обеспечение выхода к Черному морю</w:t>
      </w:r>
      <w:r>
        <w:t>, необходимость в котором вызывалась:</w:t>
      </w:r>
    </w:p>
    <w:p w:rsidR="007B19BE" w:rsidRDefault="007B19BE">
      <w:pPr>
        <w:pStyle w:val="a3"/>
        <w:numPr>
          <w:ilvl w:val="0"/>
          <w:numId w:val="1"/>
        </w:numPr>
        <w:ind w:left="0" w:firstLine="567"/>
      </w:pPr>
      <w:r>
        <w:rPr>
          <w:b/>
          <w:bCs/>
        </w:rPr>
        <w:t>потребностями экономического развития России</w:t>
      </w:r>
      <w:r>
        <w:t xml:space="preserve">, которая стремилась приобрести новые земли на юге, а главное, обеспечить контроль над устьями рек, впадающими в Черное море, добиться права свободного прохождения флота через </w:t>
      </w:r>
      <w:r>
        <w:rPr>
          <w:i/>
          <w:iCs/>
        </w:rPr>
        <w:t>проливы Босфор и Дарданеллы</w:t>
      </w:r>
      <w:r>
        <w:t xml:space="preserve"> в целях развития торговли. (Особенно насущной эта задача становилась с развитием рыночных отношений и ростом спроса на сельскохозяйственную продукцию в Европе); </w:t>
      </w:r>
    </w:p>
    <w:p w:rsidR="007B19BE" w:rsidRDefault="007B19BE">
      <w:pPr>
        <w:numPr>
          <w:ilvl w:val="0"/>
          <w:numId w:val="1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стремлением укрепить военно-стратегические позиции</w:t>
      </w:r>
      <w:r>
        <w:rPr>
          <w:sz w:val="24"/>
          <w:szCs w:val="24"/>
        </w:rPr>
        <w:t xml:space="preserve"> на южных рубежах, а с этой целью создать свой собственный военный флот на Черном море и ликвидировать постоянный источник опасности - вассала Османской империи - </w:t>
      </w:r>
      <w:r>
        <w:rPr>
          <w:i/>
          <w:iCs/>
          <w:sz w:val="24"/>
          <w:szCs w:val="24"/>
        </w:rPr>
        <w:t>Крымское ханство</w:t>
      </w:r>
      <w:r>
        <w:rPr>
          <w:sz w:val="24"/>
          <w:szCs w:val="24"/>
        </w:rPr>
        <w:t xml:space="preserve">; </w:t>
      </w:r>
    </w:p>
    <w:p w:rsidR="007B19BE" w:rsidRDefault="007B19BE">
      <w:pPr>
        <w:numPr>
          <w:ilvl w:val="0"/>
          <w:numId w:val="1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геополитическими соображениями</w:t>
      </w:r>
      <w:r>
        <w:rPr>
          <w:sz w:val="24"/>
          <w:szCs w:val="24"/>
        </w:rPr>
        <w:t xml:space="preserve"> Екатерины II, вдохновляемыми теорией “</w:t>
      </w:r>
      <w:r>
        <w:rPr>
          <w:i/>
          <w:iCs/>
          <w:sz w:val="24"/>
          <w:szCs w:val="24"/>
        </w:rPr>
        <w:t>Москва - третий Рим</w:t>
      </w:r>
      <w:r>
        <w:rPr>
          <w:sz w:val="24"/>
          <w:szCs w:val="24"/>
        </w:rPr>
        <w:t xml:space="preserve">” и основанными на активизации борьбы порабощенных Турцией христианских и славянских народов, рассчитывающих на поддержку России. </w:t>
      </w:r>
    </w:p>
    <w:p w:rsidR="007B19BE" w:rsidRDefault="007B19BE">
      <w:pPr>
        <w:pStyle w:val="a3"/>
        <w:ind w:firstLine="567"/>
      </w:pPr>
      <w:r>
        <w:rPr>
          <w:b/>
          <w:bCs/>
        </w:rPr>
        <w:t>Присоединение Правобережной Украины и Белоруссии,</w:t>
      </w:r>
      <w:r>
        <w:t xml:space="preserve"> находившихся в составе Польши, вызванное исторической потребностью возвращения исконных русских земель и желанием укрепить влияние России в Восточной и Центральной Европе.</w:t>
      </w:r>
    </w:p>
    <w:p w:rsidR="007B19BE" w:rsidRDefault="007B19BE">
      <w:pPr>
        <w:pStyle w:val="a3"/>
        <w:ind w:firstLine="567"/>
      </w:pPr>
      <w:r>
        <w:rPr>
          <w:b/>
          <w:bCs/>
        </w:rPr>
        <w:t>Сохранение завоеваний Петра I</w:t>
      </w:r>
      <w:r>
        <w:t xml:space="preserve"> и укрепление позиций России в Прибалтике.</w:t>
      </w:r>
    </w:p>
    <w:p w:rsidR="007B19BE" w:rsidRDefault="007B19BE">
      <w:pPr>
        <w:pStyle w:val="a3"/>
        <w:ind w:firstLine="567"/>
      </w:pPr>
      <w:r>
        <w:rPr>
          <w:b/>
          <w:bCs/>
        </w:rPr>
        <w:t>Противостояние</w:t>
      </w:r>
      <w:r>
        <w:t xml:space="preserve"> Англии и Франции, которые не желали усиления России, противостояли росту ее влияния в Европе. </w:t>
      </w:r>
    </w:p>
    <w:p w:rsidR="007B19BE" w:rsidRDefault="007B19BE">
      <w:pPr>
        <w:pStyle w:val="a3"/>
        <w:ind w:firstLine="567"/>
      </w:pPr>
      <w:r>
        <w:rPr>
          <w:b/>
          <w:bCs/>
        </w:rPr>
        <w:t xml:space="preserve">Борьба с революционной Францией, </w:t>
      </w:r>
      <w:r>
        <w:t>недопущение распространения идей французской революции 1789 г.</w:t>
      </w:r>
    </w:p>
    <w:p w:rsidR="007B19BE" w:rsidRDefault="007B19BE">
      <w:pPr>
        <w:pStyle w:val="a3"/>
        <w:ind w:firstLine="567"/>
      </w:pPr>
      <w:r>
        <w:rPr>
          <w:b/>
          <w:bCs/>
        </w:rPr>
        <w:t>Решение поставленных задач</w:t>
      </w:r>
      <w:r>
        <w:t xml:space="preserve">, с одной стороны, имело прогрессивное значение, т.к. отвечало национальным интересам России, а с другой, укрепляло самодержавие, требовало огромных затрат и жертв со стороны народов России, усиливало экстенсивный характер развития русской цивилизации. При этом во внешней политике России причудливо сочеталось стремление обеспечить безопасность своих границ с потребностью в завоеваниях. Страна разрывалась “между навязчивой идеей незащищенности и </w:t>
      </w:r>
      <w:r>
        <w:rPr>
          <w:i/>
          <w:iCs/>
        </w:rPr>
        <w:t>миссионерским</w:t>
      </w:r>
      <w:r>
        <w:t xml:space="preserve"> рвением”.</w:t>
      </w:r>
    </w:p>
    <w:p w:rsidR="007B19BE" w:rsidRDefault="007B19BE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2. Русско-турецкие войны</w:t>
      </w:r>
    </w:p>
    <w:p w:rsidR="007B19BE" w:rsidRDefault="007B19BE">
      <w:pPr>
        <w:pStyle w:val="a3"/>
        <w:ind w:firstLine="567"/>
      </w:pPr>
      <w:r>
        <w:rPr>
          <w:b/>
          <w:bCs/>
        </w:rPr>
        <w:t xml:space="preserve">Причины: </w:t>
      </w:r>
      <w:r>
        <w:t xml:space="preserve">обострение русско-турецких противоречий в Северном Причерноморье, Молдавии и Закавказье, вызванное как противодействием Порты продвижению России к Черному морю, так и борьбой народов, находившихся под турецким игом и видевших в России своего спасителя; набеги крымского хана на русские земли; подстрекательство Турции к войне с Россией Францией, Англией и Австрией. </w:t>
      </w:r>
    </w:p>
    <w:p w:rsidR="007B19BE" w:rsidRDefault="007B19BE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Первая русско-турецкая война (1768-1774 гг.)</w:t>
      </w:r>
    </w:p>
    <w:p w:rsidR="007B19BE" w:rsidRDefault="007B19BE">
      <w:pPr>
        <w:pStyle w:val="a3"/>
        <w:ind w:firstLine="567"/>
      </w:pPr>
      <w:r>
        <w:t xml:space="preserve">Турция начала военные действия под предлогом вмешательства России во внутренние дела Польши и отказа вывода русских войск с польской территории. </w:t>
      </w:r>
    </w:p>
    <w:p w:rsidR="007B19BE" w:rsidRDefault="007B19BE">
      <w:pPr>
        <w:pStyle w:val="a3"/>
        <w:ind w:firstLine="567"/>
      </w:pPr>
      <w:r>
        <w:t xml:space="preserve">С большим трудом в сентябре 1769 г. русская армия взяла </w:t>
      </w:r>
      <w:r>
        <w:rPr>
          <w:i/>
          <w:iCs/>
        </w:rPr>
        <w:t>Хотин</w:t>
      </w:r>
      <w:r>
        <w:t xml:space="preserve">, и тем самым предотвратила угрозу соединения турецких войск с польскими повстанцами из Барской конфедерации. </w:t>
      </w:r>
    </w:p>
    <w:p w:rsidR="007B19BE" w:rsidRDefault="007B19BE">
      <w:pPr>
        <w:pStyle w:val="a3"/>
        <w:ind w:firstLine="567"/>
      </w:pPr>
      <w:r>
        <w:t xml:space="preserve">Решающие события, определившие исход войны, произошли в 1770 г., когда армия </w:t>
      </w:r>
      <w:r>
        <w:rPr>
          <w:i/>
          <w:iCs/>
        </w:rPr>
        <w:t>П.А. Румянцева</w:t>
      </w:r>
      <w:r>
        <w:t xml:space="preserve"> разбила превосходящие силы противника вначале у р. Ларга, а затем на берегах </w:t>
      </w:r>
      <w:r>
        <w:rPr>
          <w:i/>
          <w:iCs/>
        </w:rPr>
        <w:t>р. Кагул.</w:t>
      </w:r>
      <w:r>
        <w:t xml:space="preserve"> Османские войска оставили ряд крепостей на Дунае. Победы на суше были подкреплены уничтожением турецкого флота в </w:t>
      </w:r>
      <w:r>
        <w:rPr>
          <w:i/>
          <w:iCs/>
        </w:rPr>
        <w:t>Чесменской бухте</w:t>
      </w:r>
      <w:r>
        <w:t xml:space="preserve"> эскадрой адмирала </w:t>
      </w:r>
      <w:r>
        <w:rPr>
          <w:i/>
          <w:iCs/>
        </w:rPr>
        <w:t>Г.А. Спиридова</w:t>
      </w:r>
      <w:r>
        <w:t>. В 1771 г. русские войска прорвались в Крым. Поддерживаемая европейскими государствами Турция еще сопротивлялась, но, в итоге, была вынуждена пойти на подписание мирного договора. Россия также нуждалась в мире, т.к. внутри страны вспыхнуло восстание Пугачева.</w:t>
      </w:r>
    </w:p>
    <w:p w:rsidR="007B19BE" w:rsidRDefault="007B19BE">
      <w:pPr>
        <w:pStyle w:val="a3"/>
        <w:ind w:firstLine="567"/>
      </w:pPr>
      <w:r>
        <w:t xml:space="preserve">В 1774 г. в болгарском местечке </w:t>
      </w:r>
      <w:r>
        <w:rPr>
          <w:i/>
          <w:iCs/>
        </w:rPr>
        <w:t>Кючук-Кайнарджи</w:t>
      </w:r>
      <w:r>
        <w:t xml:space="preserve"> две стороны подписали соглашение, по которому: </w:t>
      </w:r>
    </w:p>
    <w:p w:rsidR="007B19BE" w:rsidRDefault="007B19BE">
      <w:pPr>
        <w:pStyle w:val="a3"/>
        <w:numPr>
          <w:ilvl w:val="0"/>
          <w:numId w:val="2"/>
        </w:numPr>
        <w:ind w:left="0" w:firstLine="567"/>
      </w:pPr>
      <w:r>
        <w:t xml:space="preserve">Россия получила право на обладание военным флотом на Черном море и на проход своего торгового флота через проливы Босфор и Дарданеллы. </w:t>
      </w:r>
    </w:p>
    <w:p w:rsidR="007B19BE" w:rsidRDefault="007B19BE">
      <w:pPr>
        <w:numPr>
          <w:ilvl w:val="0"/>
          <w:numId w:val="2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К России переходили земли между Днепром и Южным Бугом с крепостью </w:t>
      </w:r>
      <w:r>
        <w:rPr>
          <w:i/>
          <w:iCs/>
          <w:sz w:val="24"/>
          <w:szCs w:val="24"/>
        </w:rPr>
        <w:t>Кинбурн</w:t>
      </w:r>
      <w:r>
        <w:rPr>
          <w:sz w:val="24"/>
          <w:szCs w:val="24"/>
        </w:rPr>
        <w:t>, крепости</w:t>
      </w:r>
      <w:r>
        <w:rPr>
          <w:i/>
          <w:iCs/>
          <w:sz w:val="24"/>
          <w:szCs w:val="24"/>
        </w:rPr>
        <w:t xml:space="preserve"> Керчь и Еникале </w:t>
      </w:r>
      <w:r>
        <w:rPr>
          <w:sz w:val="24"/>
          <w:szCs w:val="24"/>
        </w:rPr>
        <w:t>в Крыму</w:t>
      </w:r>
      <w:r>
        <w:rPr>
          <w:i/>
          <w:iCs/>
          <w:sz w:val="24"/>
          <w:szCs w:val="24"/>
        </w:rPr>
        <w:t xml:space="preserve"> и Кабарда</w:t>
      </w:r>
      <w:r>
        <w:rPr>
          <w:sz w:val="24"/>
          <w:szCs w:val="24"/>
        </w:rPr>
        <w:t xml:space="preserve"> на Кавказе. </w:t>
      </w:r>
    </w:p>
    <w:p w:rsidR="007B19BE" w:rsidRDefault="007B19BE">
      <w:pPr>
        <w:numPr>
          <w:ilvl w:val="0"/>
          <w:numId w:val="2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Крымское ханство из вассала Турции превращалось в независимое государство. </w:t>
      </w:r>
    </w:p>
    <w:p w:rsidR="007B19BE" w:rsidRDefault="007B19BE">
      <w:pPr>
        <w:numPr>
          <w:ilvl w:val="0"/>
          <w:numId w:val="2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Турция выплачивала большую контрибуцию. </w:t>
      </w:r>
    </w:p>
    <w:p w:rsidR="007B19BE" w:rsidRDefault="007B19BE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Вторая русско-турецкая война (1787-1791 гг.)</w:t>
      </w:r>
    </w:p>
    <w:p w:rsidR="007B19BE" w:rsidRDefault="007B19BE">
      <w:pPr>
        <w:pStyle w:val="a3"/>
        <w:ind w:firstLine="567"/>
      </w:pPr>
      <w:r>
        <w:t xml:space="preserve">В 80-х гг. отношения между Россией и Турцией обострились как в результате действий России, которая в 1783 г. захватила Крым и подписала </w:t>
      </w:r>
      <w:r>
        <w:rPr>
          <w:i/>
          <w:iCs/>
        </w:rPr>
        <w:t xml:space="preserve">Георгиевский трактат </w:t>
      </w:r>
      <w:r>
        <w:t xml:space="preserve">с Восточной Грузии об установлении там своего протектората, так и под влиянием реваншистских настроений турецких правящих кругов, подогреваемых западной дипломатией. </w:t>
      </w:r>
    </w:p>
    <w:p w:rsidR="007B19BE" w:rsidRDefault="007B19BE">
      <w:pPr>
        <w:pStyle w:val="a3"/>
        <w:ind w:firstLine="567"/>
      </w:pPr>
      <w:r>
        <w:t xml:space="preserve">В 1787 г. турецкий десант попытался взять Кинбурн, но был уничтожен гарнизоном под командованием </w:t>
      </w:r>
      <w:r>
        <w:rPr>
          <w:i/>
          <w:iCs/>
        </w:rPr>
        <w:t>А.В. Суворова</w:t>
      </w:r>
      <w:r>
        <w:t xml:space="preserve">. Ситуация для России осложнилась в 1788 г. в связи с нападением на нее Швеции и необходимостью вести войну на два фронта. Однако в 1789 г. Россия добилась решающих побед - </w:t>
      </w:r>
      <w:r>
        <w:rPr>
          <w:i/>
          <w:iCs/>
        </w:rPr>
        <w:t>А.В. Суворов</w:t>
      </w:r>
      <w:r>
        <w:t xml:space="preserve"> разбил турецкие войска при </w:t>
      </w:r>
      <w:r>
        <w:rPr>
          <w:i/>
          <w:iCs/>
        </w:rPr>
        <w:t>Фокшанах</w:t>
      </w:r>
      <w:r>
        <w:t xml:space="preserve"> и на </w:t>
      </w:r>
      <w:r>
        <w:rPr>
          <w:i/>
          <w:iCs/>
        </w:rPr>
        <w:t>р. Рымник</w:t>
      </w:r>
      <w:r>
        <w:t xml:space="preserve">. </w:t>
      </w:r>
    </w:p>
    <w:p w:rsidR="007B19BE" w:rsidRDefault="007B19BE">
      <w:pPr>
        <w:pStyle w:val="a3"/>
        <w:ind w:firstLine="567"/>
      </w:pPr>
      <w:r>
        <w:t xml:space="preserve">После взятия в 1790 г. стратегически важной крепости Измаил и успешных действий русского черноморского флота под командованием </w:t>
      </w:r>
      <w:r>
        <w:rPr>
          <w:i/>
          <w:iCs/>
        </w:rPr>
        <w:t>Ф.Ф. Ушакова</w:t>
      </w:r>
      <w:r>
        <w:t xml:space="preserve">, разгромившего в 1791 г. турецкий флот у мыса </w:t>
      </w:r>
      <w:r>
        <w:rPr>
          <w:i/>
          <w:iCs/>
        </w:rPr>
        <w:t>Калиакрия</w:t>
      </w:r>
      <w:r>
        <w:t xml:space="preserve">, исход войны стал очевидным. Подписание мира ускорили и успехи России в войне со Швецией. К тому же Турция не могла рассчитывать на серьезную поддержку европейских стран, втягивавшихся в борьбу с революционной Францией. </w:t>
      </w:r>
    </w:p>
    <w:p w:rsidR="007B19BE" w:rsidRDefault="007B19BE">
      <w:pPr>
        <w:pStyle w:val="a3"/>
        <w:ind w:firstLine="567"/>
      </w:pPr>
      <w:r>
        <w:t>В 1791 г. был подписан Ясский мирный договор, включивший в себя следующие положения:</w:t>
      </w:r>
    </w:p>
    <w:p w:rsidR="007B19BE" w:rsidRDefault="007B19BE">
      <w:pPr>
        <w:pStyle w:val="a3"/>
        <w:numPr>
          <w:ilvl w:val="0"/>
          <w:numId w:val="3"/>
        </w:numPr>
        <w:ind w:left="0" w:firstLine="567"/>
      </w:pPr>
      <w:r>
        <w:t xml:space="preserve">К России переходили земли между Южным Бугом и Днестром. </w:t>
      </w:r>
    </w:p>
    <w:p w:rsidR="007B19BE" w:rsidRDefault="007B19BE">
      <w:pPr>
        <w:numPr>
          <w:ilvl w:val="0"/>
          <w:numId w:val="3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Турция подтвердила права России по </w:t>
      </w:r>
      <w:r>
        <w:rPr>
          <w:i/>
          <w:iCs/>
          <w:sz w:val="24"/>
          <w:szCs w:val="24"/>
        </w:rPr>
        <w:t>Кючук-Кайнарджийскому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договору</w:t>
      </w:r>
      <w:r>
        <w:rPr>
          <w:sz w:val="24"/>
          <w:szCs w:val="24"/>
        </w:rPr>
        <w:t xml:space="preserve">, а также признала присоединение Крыма и установление протектората над Восточной Грузией. </w:t>
      </w:r>
    </w:p>
    <w:p w:rsidR="007B19BE" w:rsidRDefault="007B19BE">
      <w:pPr>
        <w:numPr>
          <w:ilvl w:val="0"/>
          <w:numId w:val="3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Россия обязалась вернуть Турции </w:t>
      </w:r>
      <w:r>
        <w:rPr>
          <w:i/>
          <w:iCs/>
          <w:sz w:val="24"/>
          <w:szCs w:val="24"/>
        </w:rPr>
        <w:t>Бессарабию, Валахию и Молдавию</w:t>
      </w:r>
      <w:r>
        <w:rPr>
          <w:sz w:val="24"/>
          <w:szCs w:val="24"/>
        </w:rPr>
        <w:t xml:space="preserve">, захваченные русскими войсками в ходе войны. </w:t>
      </w:r>
    </w:p>
    <w:p w:rsidR="007B19BE" w:rsidRDefault="007B19BE">
      <w:pPr>
        <w:pStyle w:val="a3"/>
        <w:ind w:firstLine="567"/>
      </w:pPr>
      <w:r>
        <w:t>Успехи России в войне, ее затраты и потери значительно превышали итоговые приобретения, что было вызвано противодействием западных стран, не желавших ее усиления, а также опасениями царского правительства оказаться в изоляции в условиях, когда европейские монархи под влиянием событий во Франции ожидали внутренних потрясений в своих государствах и спешили объединиться для борьбы с “революционной заразой”.</w:t>
      </w:r>
    </w:p>
    <w:p w:rsidR="007B19BE" w:rsidRDefault="007B19BE">
      <w:pPr>
        <w:pStyle w:val="a3"/>
        <w:ind w:firstLine="567"/>
        <w:rPr>
          <w:b/>
          <w:bCs/>
        </w:rPr>
      </w:pPr>
      <w:r>
        <w:rPr>
          <w:b/>
          <w:bCs/>
        </w:rPr>
        <w:t>Причины побед России:</w:t>
      </w:r>
    </w:p>
    <w:p w:rsidR="007B19BE" w:rsidRDefault="007B19BE">
      <w:pPr>
        <w:pStyle w:val="a3"/>
        <w:ind w:firstLine="567"/>
      </w:pPr>
      <w:r>
        <w:t>Русская армия приобрела опыт</w:t>
      </w:r>
      <w:r>
        <w:rPr>
          <w:b/>
          <w:bCs/>
        </w:rPr>
        <w:t xml:space="preserve"> </w:t>
      </w:r>
      <w:r>
        <w:t>военных действий против хорошо вооруженных, использующих современную тактику боя европейских армий.</w:t>
      </w:r>
    </w:p>
    <w:p w:rsidR="007B19BE" w:rsidRDefault="007B19BE">
      <w:pPr>
        <w:pStyle w:val="a3"/>
        <w:ind w:firstLine="567"/>
      </w:pPr>
      <w:r>
        <w:t>Русская армия обладала современным оружием, мощным флотом, а ее генералитет научился выявлять и использовать лучшие боевые качества русского солдата: патриотизм, отвагу, решительность, выносливость, т.е. овладел “наукой побеждать”.</w:t>
      </w:r>
    </w:p>
    <w:p w:rsidR="007B19BE" w:rsidRDefault="007B19BE">
      <w:pPr>
        <w:pStyle w:val="a3"/>
        <w:ind w:firstLine="567"/>
      </w:pPr>
      <w:r>
        <w:t>Османская империя утратила свое было могущество, ее экономические и военные ресурсы оказались слабее, чем у России.</w:t>
      </w:r>
    </w:p>
    <w:p w:rsidR="007B19BE" w:rsidRDefault="007B19BE">
      <w:pPr>
        <w:pStyle w:val="a3"/>
        <w:ind w:firstLine="567"/>
      </w:pPr>
      <w:r>
        <w:t xml:space="preserve">Правительство России во главе с Екатериной II смогло обеспечить материальные и политические условия для достижения победы. </w:t>
      </w:r>
    </w:p>
    <w:p w:rsidR="007B19BE" w:rsidRDefault="007B19BE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3. Политика России в отношение Польши</w:t>
      </w:r>
    </w:p>
    <w:p w:rsidR="007B19BE" w:rsidRDefault="007B19BE">
      <w:pPr>
        <w:pStyle w:val="a3"/>
        <w:ind w:firstLine="567"/>
      </w:pPr>
      <w:r>
        <w:t xml:space="preserve">В начале правления Екатерина II выступала против раздела переживающей глубокий внутренний кризис Польши, проекты которого вынашивали Пруссия и Австрия. Она проводила политику сохранения целостности и суверенитета второго славянского государства в Европе - Речи Посполитой - и надеялась обеспечить там русское влияния за счет поддержки на троне ставленника петербургского двора - короля С. Понятовского. </w:t>
      </w:r>
    </w:p>
    <w:p w:rsidR="007B19BE" w:rsidRDefault="007B19BE">
      <w:pPr>
        <w:pStyle w:val="a3"/>
        <w:ind w:firstLine="567"/>
      </w:pPr>
      <w:r>
        <w:t xml:space="preserve">В то же время она считала, что усиление Польши не отвечает интересам России и потому пошла на подписание с Фридрихом II договора, предусматривающего сохранения польской политической системы с ее правом каждого депутата </w:t>
      </w:r>
      <w:r>
        <w:rPr>
          <w:i/>
          <w:iCs/>
        </w:rPr>
        <w:t>сейма</w:t>
      </w:r>
      <w:r>
        <w:t xml:space="preserve"> накладывать запрет на любой законопроект, приводившим, в итоге, страну к анархии. </w:t>
      </w:r>
    </w:p>
    <w:p w:rsidR="007B19BE" w:rsidRDefault="007B19BE">
      <w:pPr>
        <w:pStyle w:val="a3"/>
        <w:ind w:firstLine="567"/>
      </w:pPr>
      <w:r>
        <w:rPr>
          <w:b/>
          <w:bCs/>
        </w:rPr>
        <w:t>Первый раздел Польши.</w:t>
      </w:r>
      <w:r>
        <w:t xml:space="preserve"> В 1768 г. польский сейм, испытавший на себе прямое давление России, принял закон, уравнявший в правах с католиками т.н. </w:t>
      </w:r>
      <w:r>
        <w:rPr>
          <w:i/>
          <w:iCs/>
        </w:rPr>
        <w:t>диссидентов</w:t>
      </w:r>
      <w:r>
        <w:t xml:space="preserve"> (людей иной веры - православных и протестантов). Часть несогласных с этим решением депутатов, собравшись в г. Баре, создала Барскую конфедерацию и начала военные действия против короля и находившимися на польской территории русскими войсками, надеясь на помощь Турции и стран Запада. </w:t>
      </w:r>
    </w:p>
    <w:p w:rsidR="007B19BE" w:rsidRDefault="007B19BE">
      <w:pPr>
        <w:pStyle w:val="a3"/>
        <w:ind w:firstLine="567"/>
      </w:pPr>
      <w:r>
        <w:t>В 1770 г. Австрия и Пруссия захватила часть территории Польши. В итоге, Россия, ведшая в это время войну с Османской империей, согласилась на раздел Речи Посполитой, который и был оформлен в 1772 г. По этому разделу она получила Восточную Белоруссию, Австрия - Галицию, а Пруссия - Поморье и часть Великой Польши.</w:t>
      </w:r>
    </w:p>
    <w:p w:rsidR="007B19BE" w:rsidRDefault="007B19BE">
      <w:pPr>
        <w:pStyle w:val="a3"/>
        <w:ind w:firstLine="567"/>
      </w:pPr>
      <w:r>
        <w:rPr>
          <w:b/>
          <w:bCs/>
        </w:rPr>
        <w:t xml:space="preserve">Второй раздел Польши. </w:t>
      </w:r>
      <w:r>
        <w:t xml:space="preserve">К начала 90-х гг. под влиянием событий во Франции и стремления Польши укрепить свою государственность (в 1791 г. сейм отменил право вето депутатов) ее отношения с Россией резко ухудшились. “Самовольное” изменение конституции стало предлогом для нового раздела Польши, тесно увязанного с подготовкой европейскими монархиями интервенции во Францию. </w:t>
      </w:r>
    </w:p>
    <w:p w:rsidR="007B19BE" w:rsidRDefault="007B19BE">
      <w:pPr>
        <w:pStyle w:val="a3"/>
        <w:ind w:firstLine="567"/>
      </w:pPr>
      <w:r>
        <w:t>В 1793 г. в результате второго раздела Польши к России перешла Правобережная Украина и центральная часть Белоруссии с Минском</w:t>
      </w:r>
    </w:p>
    <w:p w:rsidR="007B19BE" w:rsidRDefault="007B19BE">
      <w:pPr>
        <w:pStyle w:val="a3"/>
        <w:ind w:firstLine="567"/>
      </w:pPr>
      <w:r>
        <w:rPr>
          <w:b/>
          <w:bCs/>
        </w:rPr>
        <w:t>Третий раздел</w:t>
      </w:r>
      <w:r>
        <w:t>. В ответ на</w:t>
      </w:r>
      <w:r>
        <w:rPr>
          <w:b/>
          <w:bCs/>
        </w:rPr>
        <w:t xml:space="preserve"> </w:t>
      </w:r>
      <w:r>
        <w:t xml:space="preserve">это в Польше вспыхнуло мощное национально-освободительное движение под руководством </w:t>
      </w:r>
      <w:r>
        <w:rPr>
          <w:i/>
          <w:iCs/>
        </w:rPr>
        <w:t>Т. Костюшко</w:t>
      </w:r>
      <w:r>
        <w:t xml:space="preserve">. Однако вскоре оно было подавлено русскими войсками под командованием </w:t>
      </w:r>
      <w:r>
        <w:rPr>
          <w:i/>
          <w:iCs/>
        </w:rPr>
        <w:t>А.В. Суворова</w:t>
      </w:r>
      <w:r>
        <w:t xml:space="preserve">, а в 1795 г. произошел третий раздел Польши. </w:t>
      </w:r>
    </w:p>
    <w:p w:rsidR="007B19BE" w:rsidRDefault="007B19BE">
      <w:pPr>
        <w:pStyle w:val="a3"/>
        <w:ind w:firstLine="567"/>
      </w:pPr>
      <w:r>
        <w:t>По нему к России отошли Западная Белоруссия, Литва, Курляндия и часть Волыни. Австрия и Пруссия захватили собственно польские земли, что привело к прекращению существования польского государства.</w:t>
      </w:r>
    </w:p>
    <w:p w:rsidR="007B19BE" w:rsidRDefault="007B19BE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4. Россия и революционная Франция</w:t>
      </w:r>
    </w:p>
    <w:p w:rsidR="007B19BE" w:rsidRDefault="007B19BE">
      <w:pPr>
        <w:pStyle w:val="a3"/>
        <w:ind w:firstLine="567"/>
      </w:pPr>
      <w:r>
        <w:t>Французская революция 1789 г</w:t>
      </w:r>
      <w:r>
        <w:rPr>
          <w:b/>
          <w:bCs/>
        </w:rPr>
        <w:t>.</w:t>
      </w:r>
      <w:r>
        <w:t xml:space="preserve"> потрясла монархическую Европу. Екатерина II, понимая опасность революционных идей, угрожавших основам самодержавно-крепостнического строя, предприняла ряд мер, направленных на ее удушение. Противникам революции оказывалась помощь деньгами и оружием. А после казни в январе 1793 г. короля Людовика ХVI Россия разорвала с Францией дипломатические отношения и заключила союз с Англией, Пруссией и Австрией для совместных военных действий. Прямому участию русских войск в интервенции помешали вначале события в Польше, а затем - смерть Екатерины II.</w:t>
      </w:r>
    </w:p>
    <w:p w:rsidR="007B19BE" w:rsidRDefault="007B19BE">
      <w:pPr>
        <w:pStyle w:val="a3"/>
        <w:ind w:firstLine="567"/>
      </w:pPr>
      <w:r>
        <w:rPr>
          <w:b/>
          <w:bCs/>
        </w:rPr>
        <w:t xml:space="preserve">Павел I, </w:t>
      </w:r>
      <w:r>
        <w:t xml:space="preserve">оказавшись на троне, под предлогом истощения сил России отказался отправить уже подготовленный экспедиционный корпус во Францию. Но в 1797 г. после захвата </w:t>
      </w:r>
      <w:r>
        <w:rPr>
          <w:i/>
          <w:iCs/>
        </w:rPr>
        <w:t>Наполеоном</w:t>
      </w:r>
      <w:r>
        <w:t xml:space="preserve"> о. Мальта, находившегося под покровительством русского императора, русско-французских отношения вновь резко ухудшились. </w:t>
      </w:r>
    </w:p>
    <w:p w:rsidR="007B19BE" w:rsidRDefault="007B19BE">
      <w:pPr>
        <w:pStyle w:val="a3"/>
        <w:ind w:firstLine="567"/>
      </w:pPr>
      <w:r>
        <w:t xml:space="preserve">По приказу Павла эскадра под командованием </w:t>
      </w:r>
      <w:r>
        <w:rPr>
          <w:i/>
          <w:iCs/>
        </w:rPr>
        <w:t>Ф.Ф. Ушакова</w:t>
      </w:r>
      <w:r>
        <w:t xml:space="preserve"> овладела Ионическими островами, а сухопутные войска во главе </w:t>
      </w:r>
      <w:r>
        <w:rPr>
          <w:i/>
          <w:iCs/>
        </w:rPr>
        <w:t>с А.В. Суворовым</w:t>
      </w:r>
      <w:r>
        <w:t xml:space="preserve">, благодаря победам 1799 г. при Адде, Требии и Нови, очистили от французов Северную Италию. Однако вскоре по настоянию Австрии Суворов был вынужден перебросить свою армию в Швейцарию, совершив при этом беспримерный переход через Альпы. Здесь войска Суворова, не поддержанные союзниками, с трудом вышли из окружения, а корпус </w:t>
      </w:r>
      <w:r>
        <w:rPr>
          <w:i/>
          <w:iCs/>
        </w:rPr>
        <w:t>Римского-Корсакова</w:t>
      </w:r>
      <w:r>
        <w:t xml:space="preserve"> был разбит под Цюрихом. Эгоистическое поведение союзников привело Павла к разрыву отношений с Австрией и Англией и сближению с Францией. В итоге он пошел на соглашение с Наполеоном о совместных действиях против Англии, но переворот 1801 г. сорвал эти планы.</w:t>
      </w:r>
    </w:p>
    <w:p w:rsidR="007B19BE" w:rsidRDefault="007B19BE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5. Итоги внешней политики</w:t>
      </w:r>
    </w:p>
    <w:p w:rsidR="007B19BE" w:rsidRDefault="007B19BE">
      <w:pPr>
        <w:pStyle w:val="a3"/>
        <w:ind w:firstLine="567"/>
      </w:pPr>
      <w:r>
        <w:t>Россия получила выход в Черное море, присоединила Крым, создала черноморский флот. Благодаря этому:</w:t>
      </w:r>
    </w:p>
    <w:p w:rsidR="007B19BE" w:rsidRDefault="007B19BE">
      <w:pPr>
        <w:pStyle w:val="a3"/>
        <w:ind w:firstLine="567"/>
      </w:pPr>
      <w:r>
        <w:t>· Началось освоение степей Причерноморья, свободных от помещичьего землевладения, что создавало благоприятные условия для развития этого региона.</w:t>
      </w:r>
    </w:p>
    <w:p w:rsidR="007B19BE" w:rsidRDefault="007B19BE">
      <w:pPr>
        <w:pStyle w:val="a3"/>
        <w:ind w:firstLine="567"/>
      </w:pPr>
      <w:r>
        <w:t>· Более интенсивно начал развиваться черноземный центр России и Украина, получившие возможность реализовывать свою продукцию через черноморский торговый путь.</w:t>
      </w:r>
    </w:p>
    <w:p w:rsidR="007B19BE" w:rsidRDefault="007B19BE">
      <w:pPr>
        <w:pStyle w:val="a3"/>
        <w:ind w:firstLine="567"/>
      </w:pPr>
      <w:r>
        <w:t>· Укрепилось военно-стратегическое положение России на южных рубежах, расширились сферы ее влияния.</w:t>
      </w:r>
    </w:p>
    <w:p w:rsidR="007B19BE" w:rsidRDefault="007B19BE">
      <w:pPr>
        <w:pStyle w:val="a3"/>
        <w:ind w:firstLine="567"/>
      </w:pPr>
      <w:r>
        <w:t>· Началось вхождение Закавказья в Россию.</w:t>
      </w:r>
    </w:p>
    <w:p w:rsidR="007B19BE" w:rsidRDefault="007B19BE">
      <w:pPr>
        <w:pStyle w:val="a3"/>
        <w:ind w:firstLine="567"/>
      </w:pPr>
      <w:r>
        <w:t xml:space="preserve">· К России были присоединены Белоруссия, Литва, Правобережная Украина, часть Прибалтики, что благотворно сказалось как на развитии самой России, так и на положении украинского и белорусского народов. </w:t>
      </w:r>
    </w:p>
    <w:p w:rsidR="007B19BE" w:rsidRDefault="007B19BE">
      <w:pPr>
        <w:pStyle w:val="a3"/>
        <w:ind w:firstLine="567"/>
      </w:pPr>
      <w:r>
        <w:t>· Россия активно включилась в борьбу с французской революцией, а затем и против экспансии Франции в Европе.</w:t>
      </w:r>
    </w:p>
    <w:p w:rsidR="007B19BE" w:rsidRDefault="007B19BE">
      <w:pPr>
        <w:pStyle w:val="a3"/>
        <w:ind w:firstLine="567"/>
      </w:pPr>
      <w:r>
        <w:t>· Выросли роль и влияние России в мировой политике.</w:t>
      </w:r>
    </w:p>
    <w:p w:rsidR="007B19BE" w:rsidRDefault="007B19BE">
      <w:pPr>
        <w:pStyle w:val="a3"/>
        <w:ind w:firstLine="567"/>
      </w:pPr>
    </w:p>
    <w:p w:rsidR="007B19BE" w:rsidRDefault="007B19BE">
      <w:pPr>
        <w:pStyle w:val="a3"/>
        <w:rPr>
          <w:b/>
          <w:bCs/>
          <w:sz w:val="28"/>
          <w:szCs w:val="28"/>
        </w:rPr>
      </w:pPr>
      <w:r>
        <w:t> </w:t>
      </w:r>
      <w:r>
        <w:rPr>
          <w:b/>
          <w:bCs/>
          <w:sz w:val="28"/>
          <w:szCs w:val="28"/>
        </w:rPr>
        <w:t>Список литературы</w:t>
      </w:r>
    </w:p>
    <w:p w:rsidR="007B19BE" w:rsidRDefault="007B19BE">
      <w:pPr>
        <w:pStyle w:val="a3"/>
      </w:pPr>
      <w:r>
        <w:t>Анисимов Е.В. Время Петровских реформ. Л.,1989.</w:t>
      </w:r>
    </w:p>
    <w:p w:rsidR="007B19BE" w:rsidRDefault="007B19BE">
      <w:pPr>
        <w:pStyle w:val="a3"/>
      </w:pPr>
      <w:r>
        <w:t>Анисимов Е.В. Россия в середине ХVIII в. (Борьба за наследие Петра I). М.,1986.</w:t>
      </w:r>
    </w:p>
    <w:p w:rsidR="007B19BE" w:rsidRDefault="007B19BE">
      <w:pPr>
        <w:pStyle w:val="a3"/>
      </w:pPr>
      <w:r>
        <w:t>Анисимов Е.В. Россия без Петра. СПб., 1994.</w:t>
      </w:r>
    </w:p>
    <w:p w:rsidR="007B19BE" w:rsidRDefault="007B19BE">
      <w:pPr>
        <w:pStyle w:val="a3"/>
      </w:pPr>
      <w:r>
        <w:t>Баггер Х. Реформы Петра Великого. Обзор исследований. М.,1985.</w:t>
      </w:r>
    </w:p>
    <w:p w:rsidR="007B19BE" w:rsidRDefault="007B19BE">
      <w:pPr>
        <w:pStyle w:val="a3"/>
      </w:pPr>
      <w:r>
        <w:t>Безвременье и временщики: Воспоминания об эпохе “дворцовых переворотов 1720-1760-е гг.” М.,1991.</w:t>
      </w:r>
    </w:p>
    <w:p w:rsidR="007B19BE" w:rsidRDefault="007B19BE">
      <w:pPr>
        <w:pStyle w:val="a3"/>
      </w:pPr>
      <w:r>
        <w:t>Бескровный Л.Г. Русская армия и флот в ХVIII в. М..1958.</w:t>
      </w:r>
    </w:p>
    <w:p w:rsidR="007B19BE" w:rsidRDefault="007B19BE">
      <w:pPr>
        <w:pStyle w:val="a3"/>
      </w:pPr>
      <w:r>
        <w:t>Бобылев В.С. Внешняя политика России эпохи Петра 1. М.,1990.</w:t>
      </w:r>
    </w:p>
    <w:p w:rsidR="007B19BE" w:rsidRDefault="007B19BE">
      <w:pPr>
        <w:pStyle w:val="a3"/>
      </w:pPr>
      <w:r>
        <w:t>Гордин Я.И “Меж рабством и свободой”. 19 января-25 февраля 1730 г. СПб., 1994</w:t>
      </w:r>
    </w:p>
    <w:p w:rsidR="007B19BE" w:rsidRDefault="007B19BE">
      <w:pPr>
        <w:pStyle w:val="a3"/>
      </w:pPr>
      <w:r>
        <w:t>Каменский А.Б. Под сению Екатерины. СПб, 1992.</w:t>
      </w:r>
    </w:p>
    <w:p w:rsidR="007B19BE" w:rsidRDefault="007B19BE">
      <w:pPr>
        <w:pStyle w:val="a3"/>
      </w:pPr>
      <w:r>
        <w:t>Молчанов Н.Н. Дипломатия Петра 1, М.1986.</w:t>
      </w:r>
    </w:p>
    <w:p w:rsidR="007B19BE" w:rsidRDefault="007B19BE">
      <w:pPr>
        <w:pStyle w:val="a3"/>
      </w:pPr>
      <w:r>
        <w:t>Мыльников А.С. Искушение чудом: Русский принц и самозванцы. Л.,1991.</w:t>
      </w:r>
    </w:p>
    <w:p w:rsidR="007B19BE" w:rsidRDefault="007B19BE">
      <w:pPr>
        <w:pStyle w:val="a3"/>
      </w:pPr>
      <w:r>
        <w:t xml:space="preserve">Павленко Н.И. Петр Великий. М., 1994. </w:t>
      </w:r>
    </w:p>
    <w:p w:rsidR="007B19BE" w:rsidRDefault="007B19BE">
      <w:pPr>
        <w:pStyle w:val="a3"/>
      </w:pPr>
      <w:r>
        <w:t>Павленко Н.И. “Птенцы гнезда петрова”. М., 1994.</w:t>
      </w:r>
    </w:p>
    <w:p w:rsidR="007B19BE" w:rsidRDefault="007B19BE">
      <w:pPr>
        <w:pStyle w:val="a3"/>
      </w:pPr>
      <w:r>
        <w:t>Павленко Н.И. Страсти у трона. М., 1996.</w:t>
      </w:r>
    </w:p>
    <w:p w:rsidR="007B19BE" w:rsidRDefault="007B19BE">
      <w:pPr>
        <w:pStyle w:val="a3"/>
      </w:pPr>
      <w:r>
        <w:t>Россия в период реформ Петра I. Сб. ст. М.,1973.</w:t>
      </w:r>
    </w:p>
    <w:p w:rsidR="007B19BE" w:rsidRDefault="007B19BE">
      <w:pPr>
        <w:pStyle w:val="a3"/>
        <w:ind w:firstLine="567"/>
      </w:pPr>
      <w:bookmarkStart w:id="0" w:name="_GoBack"/>
      <w:bookmarkEnd w:id="0"/>
    </w:p>
    <w:sectPr w:rsidR="007B19B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66FF6"/>
    <w:multiLevelType w:val="hybridMultilevel"/>
    <w:tmpl w:val="06BEF0D6"/>
    <w:lvl w:ilvl="0" w:tplc="F580E0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B54F5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7C0D3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5E410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18690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0CB9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5E6F6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EA32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63E14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917779E"/>
    <w:multiLevelType w:val="hybridMultilevel"/>
    <w:tmpl w:val="86329B1C"/>
    <w:lvl w:ilvl="0" w:tplc="0B0C1F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6081B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4E6A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87C67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59003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37AEF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E3AE0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BE4D7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940F6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5E5102C7"/>
    <w:multiLevelType w:val="hybridMultilevel"/>
    <w:tmpl w:val="7B5E265E"/>
    <w:lvl w:ilvl="0" w:tplc="57ACD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82238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62076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78E19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E648C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2E682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1B4D2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EE086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3C0B5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221"/>
    <w:rsid w:val="003F3272"/>
    <w:rsid w:val="007B19BE"/>
    <w:rsid w:val="008A4860"/>
    <w:rsid w:val="00F2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F9CDDD-4095-4D95-BD9F-5389737A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7861</Words>
  <Characters>4481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22</vt:lpstr>
    </vt:vector>
  </TitlesOfParts>
  <Company>KM</Company>
  <LinksUpToDate>false</LinksUpToDate>
  <CharactersWithSpaces>12318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22</dc:title>
  <dc:subject/>
  <dc:creator>N/A</dc:creator>
  <cp:keywords/>
  <dc:description/>
  <cp:lastModifiedBy>admin</cp:lastModifiedBy>
  <cp:revision>2</cp:revision>
  <dcterms:created xsi:type="dcterms:W3CDTF">2014-01-27T17:16:00Z</dcterms:created>
  <dcterms:modified xsi:type="dcterms:W3CDTF">2014-01-27T17:16:00Z</dcterms:modified>
</cp:coreProperties>
</file>