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296" w:rsidRPr="00566296" w:rsidRDefault="00566296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>Б.Д. Покровской</w:t>
      </w:r>
    </w:p>
    <w:p w:rsidR="00566296" w:rsidRPr="00566296" w:rsidRDefault="007A7437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566296" w:rsidRPr="00566296">
        <w:rPr>
          <w:sz w:val="28"/>
          <w:szCs w:val="28"/>
        </w:rPr>
        <w:t>Документоведение</w:t>
      </w:r>
      <w:r>
        <w:rPr>
          <w:sz w:val="28"/>
          <w:szCs w:val="28"/>
        </w:rPr>
        <w:t xml:space="preserve"> </w:t>
      </w:r>
      <w:r w:rsidR="00566296" w:rsidRPr="00566296">
        <w:rPr>
          <w:sz w:val="28"/>
          <w:szCs w:val="28"/>
        </w:rPr>
        <w:t>и ДОУ</w:t>
      </w:r>
      <w:r>
        <w:rPr>
          <w:sz w:val="28"/>
          <w:szCs w:val="28"/>
        </w:rPr>
        <w:t>"</w:t>
      </w:r>
    </w:p>
    <w:p w:rsidR="003542B6" w:rsidRPr="00566296" w:rsidRDefault="00566296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>гр. 17111</w:t>
      </w:r>
    </w:p>
    <w:p w:rsidR="00566296" w:rsidRDefault="00566296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95800" w:rsidRPr="00566296" w:rsidRDefault="003542B6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>Задачи</w:t>
      </w:r>
      <w:r w:rsidR="00C33D1A" w:rsidRPr="00566296">
        <w:rPr>
          <w:sz w:val="28"/>
          <w:szCs w:val="28"/>
        </w:rPr>
        <w:t>:</w:t>
      </w:r>
    </w:p>
    <w:p w:rsidR="00C33D1A" w:rsidRPr="00566296" w:rsidRDefault="00C33D1A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42B6" w:rsidRPr="00566296" w:rsidRDefault="00C33D1A" w:rsidP="00566296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66296">
        <w:rPr>
          <w:b/>
          <w:bCs/>
          <w:sz w:val="28"/>
          <w:szCs w:val="28"/>
        </w:rPr>
        <w:t xml:space="preserve">1. </w:t>
      </w:r>
      <w:r w:rsidR="003542B6" w:rsidRPr="00566296">
        <w:rPr>
          <w:i/>
          <w:iCs/>
          <w:sz w:val="28"/>
          <w:szCs w:val="28"/>
        </w:rPr>
        <w:t xml:space="preserve">Отдел кадров направил в профком предприятия проект приказа о привлечении к работе электромонтера Черникова в выходной день. Председатель профкома написал на приказе </w:t>
      </w:r>
      <w:r w:rsidR="007A7437">
        <w:rPr>
          <w:i/>
          <w:iCs/>
          <w:sz w:val="28"/>
          <w:szCs w:val="28"/>
        </w:rPr>
        <w:t>"</w:t>
      </w:r>
      <w:r w:rsidR="003542B6" w:rsidRPr="00566296">
        <w:rPr>
          <w:i/>
          <w:iCs/>
          <w:sz w:val="28"/>
          <w:szCs w:val="28"/>
        </w:rPr>
        <w:t>не возражаю</w:t>
      </w:r>
      <w:r w:rsidR="007A7437">
        <w:rPr>
          <w:i/>
          <w:iCs/>
          <w:sz w:val="28"/>
          <w:szCs w:val="28"/>
        </w:rPr>
        <w:t>"</w:t>
      </w:r>
      <w:r w:rsidR="003542B6" w:rsidRPr="00566296">
        <w:rPr>
          <w:i/>
          <w:iCs/>
          <w:sz w:val="28"/>
          <w:szCs w:val="28"/>
        </w:rPr>
        <w:t>. Верны ли действия отдела кадров и председателя профкома?</w:t>
      </w:r>
      <w:r w:rsidR="007A7437">
        <w:rPr>
          <w:i/>
          <w:iCs/>
          <w:sz w:val="28"/>
          <w:szCs w:val="28"/>
        </w:rPr>
        <w:t xml:space="preserve"> </w:t>
      </w:r>
    </w:p>
    <w:p w:rsidR="007A7437" w:rsidRDefault="007A7437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07E3F" w:rsidRPr="00566296" w:rsidRDefault="00407E3F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>Работа в выходные и нерабочие праздничные дни запрещается, за исключением случаев, п</w:t>
      </w:r>
      <w:r w:rsidR="005D719F" w:rsidRPr="00566296">
        <w:rPr>
          <w:sz w:val="28"/>
          <w:szCs w:val="28"/>
        </w:rPr>
        <w:t>редусмотренных ТК РФ</w:t>
      </w:r>
      <w:r w:rsidRPr="00566296">
        <w:rPr>
          <w:sz w:val="28"/>
          <w:szCs w:val="28"/>
        </w:rPr>
        <w:t>.</w:t>
      </w:r>
    </w:p>
    <w:p w:rsidR="00407E3F" w:rsidRPr="00566296" w:rsidRDefault="00AC37E5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>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работ, от срочного выполнения которых зависит в дальнейшем нормальная работа организации</w:t>
      </w:r>
      <w:r w:rsidR="00407E3F" w:rsidRPr="00566296">
        <w:rPr>
          <w:sz w:val="28"/>
          <w:szCs w:val="28"/>
        </w:rPr>
        <w:t>. 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организации. (ст. 113 ТК РФ)</w:t>
      </w:r>
    </w:p>
    <w:p w:rsidR="005D719F" w:rsidRPr="00566296" w:rsidRDefault="005D719F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 xml:space="preserve">Таким образом, отдел кадров данного предприятия </w:t>
      </w:r>
      <w:r w:rsidR="00934784" w:rsidRPr="00566296">
        <w:rPr>
          <w:sz w:val="28"/>
          <w:szCs w:val="28"/>
        </w:rPr>
        <w:t xml:space="preserve">сначала </w:t>
      </w:r>
      <w:r w:rsidRPr="00566296">
        <w:rPr>
          <w:sz w:val="28"/>
          <w:szCs w:val="28"/>
        </w:rPr>
        <w:t>должен был узнать мнение самого работника по этому поводу</w:t>
      </w:r>
      <w:r w:rsidR="00934784" w:rsidRPr="00566296">
        <w:rPr>
          <w:sz w:val="28"/>
          <w:szCs w:val="28"/>
        </w:rPr>
        <w:t xml:space="preserve">. Если работник согласен выйти на работу в выходной день, то он должен в письменном виде уведомить о своем решении отдел кадров. Только после всего перечисленного выше, учитывается мнение председателя профкома. </w:t>
      </w:r>
    </w:p>
    <w:p w:rsidR="00934784" w:rsidRPr="00566296" w:rsidRDefault="009E3666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>Д</w:t>
      </w:r>
      <w:r w:rsidR="00934784" w:rsidRPr="00566296">
        <w:rPr>
          <w:sz w:val="28"/>
          <w:szCs w:val="28"/>
        </w:rPr>
        <w:t xml:space="preserve">ействия отдела кадров и председателя профкома </w:t>
      </w:r>
      <w:r w:rsidRPr="00566296">
        <w:rPr>
          <w:sz w:val="28"/>
          <w:szCs w:val="28"/>
        </w:rPr>
        <w:t xml:space="preserve">в данном случае </w:t>
      </w:r>
      <w:r w:rsidR="00934784" w:rsidRPr="00566296">
        <w:rPr>
          <w:sz w:val="28"/>
          <w:szCs w:val="28"/>
        </w:rPr>
        <w:t>неверны.</w:t>
      </w:r>
    </w:p>
    <w:p w:rsidR="00934784" w:rsidRPr="00566296" w:rsidRDefault="007A7437" w:rsidP="007A743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C33D1A" w:rsidRPr="00566296">
        <w:rPr>
          <w:b/>
          <w:bCs/>
          <w:sz w:val="28"/>
          <w:szCs w:val="28"/>
        </w:rPr>
        <w:t xml:space="preserve">2. </w:t>
      </w:r>
      <w:r w:rsidR="00934784" w:rsidRPr="00566296">
        <w:rPr>
          <w:i/>
          <w:iCs/>
          <w:sz w:val="28"/>
          <w:szCs w:val="28"/>
        </w:rPr>
        <w:t>Директор предприятия заявил работникам, имеющим акции этого предприятия, что они стали его совладельцами и, в связи с этим, трудовое законодательство на них не распространяется. В каких отношениях состоят работники с предприятием?</w:t>
      </w:r>
      <w:r>
        <w:rPr>
          <w:i/>
          <w:iCs/>
          <w:sz w:val="28"/>
          <w:szCs w:val="28"/>
        </w:rPr>
        <w:t xml:space="preserve"> </w:t>
      </w:r>
    </w:p>
    <w:p w:rsidR="007A7437" w:rsidRDefault="007A7437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3700" w:rsidRPr="00566296" w:rsidRDefault="008A1481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>Работники данного предприятия не являются его совладельцами, они лишь являются держателями акций. Это дает им право только на получение ежегодного дохода (дивиденда) из прибыли акционерного общества, а также на участие в управлении акционерным обществом и на часть имущества, остающегося после его ликвидации.</w:t>
      </w:r>
      <w:r w:rsidR="00873700" w:rsidRPr="00566296">
        <w:rPr>
          <w:sz w:val="28"/>
          <w:szCs w:val="28"/>
        </w:rPr>
        <w:t xml:space="preserve"> (ФЕДЕРАЛЬНЫЙ ЗАКОН от 22.04.1996 N 39-ФЗ (ред. от 27.07.2006) </w:t>
      </w:r>
      <w:r w:rsidR="007A7437">
        <w:rPr>
          <w:sz w:val="28"/>
          <w:szCs w:val="28"/>
        </w:rPr>
        <w:t>"</w:t>
      </w:r>
      <w:r w:rsidR="00873700" w:rsidRPr="00566296">
        <w:rPr>
          <w:sz w:val="28"/>
          <w:szCs w:val="28"/>
        </w:rPr>
        <w:t>О РЫНКЕ ЦЕННЫХ БУМАГ</w:t>
      </w:r>
      <w:r w:rsidR="007A7437">
        <w:rPr>
          <w:sz w:val="28"/>
          <w:szCs w:val="28"/>
        </w:rPr>
        <w:t>"</w:t>
      </w:r>
      <w:r w:rsidR="00873700" w:rsidRPr="00566296">
        <w:rPr>
          <w:sz w:val="28"/>
          <w:szCs w:val="28"/>
        </w:rPr>
        <w:t xml:space="preserve"> (принят ГД ФС РФ 20.03.1996).</w:t>
      </w:r>
    </w:p>
    <w:p w:rsidR="008F6AEE" w:rsidRPr="00566296" w:rsidRDefault="00873700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>Работники</w:t>
      </w:r>
      <w:r w:rsidR="005F4035" w:rsidRPr="00566296">
        <w:rPr>
          <w:sz w:val="28"/>
          <w:szCs w:val="28"/>
        </w:rPr>
        <w:t>, заключившие трудовой договор с предприятием,</w:t>
      </w:r>
      <w:r w:rsidRPr="00566296">
        <w:rPr>
          <w:sz w:val="28"/>
          <w:szCs w:val="28"/>
        </w:rPr>
        <w:t xml:space="preserve"> </w:t>
      </w:r>
      <w:r w:rsidR="005F4035" w:rsidRPr="00566296">
        <w:rPr>
          <w:sz w:val="28"/>
          <w:szCs w:val="28"/>
        </w:rPr>
        <w:t xml:space="preserve">и являющиеся </w:t>
      </w:r>
      <w:r w:rsidRPr="00566296">
        <w:rPr>
          <w:sz w:val="28"/>
          <w:szCs w:val="28"/>
        </w:rPr>
        <w:t>держателями определенного количества акций</w:t>
      </w:r>
      <w:r w:rsidR="005F4035" w:rsidRPr="00566296">
        <w:rPr>
          <w:sz w:val="28"/>
          <w:szCs w:val="28"/>
        </w:rPr>
        <w:t>,</w:t>
      </w:r>
      <w:r w:rsidR="007A7437">
        <w:rPr>
          <w:sz w:val="28"/>
          <w:szCs w:val="28"/>
        </w:rPr>
        <w:t xml:space="preserve"> </w:t>
      </w:r>
      <w:r w:rsidRPr="00566296">
        <w:rPr>
          <w:sz w:val="28"/>
          <w:szCs w:val="28"/>
        </w:rPr>
        <w:t xml:space="preserve">дающих </w:t>
      </w:r>
      <w:r w:rsidR="005F4035" w:rsidRPr="00566296">
        <w:rPr>
          <w:sz w:val="28"/>
          <w:szCs w:val="28"/>
        </w:rPr>
        <w:t>им право быть</w:t>
      </w:r>
      <w:r w:rsidRPr="00566296">
        <w:rPr>
          <w:sz w:val="28"/>
          <w:szCs w:val="28"/>
        </w:rPr>
        <w:t xml:space="preserve"> совладельцами</w:t>
      </w:r>
      <w:r w:rsidR="005F4035" w:rsidRPr="00566296">
        <w:rPr>
          <w:sz w:val="28"/>
          <w:szCs w:val="28"/>
        </w:rPr>
        <w:t xml:space="preserve"> этого предприятия</w:t>
      </w:r>
      <w:r w:rsidRPr="00566296">
        <w:rPr>
          <w:sz w:val="28"/>
          <w:szCs w:val="28"/>
        </w:rPr>
        <w:t xml:space="preserve">, </w:t>
      </w:r>
      <w:r w:rsidR="005F4035" w:rsidRPr="00566296">
        <w:rPr>
          <w:sz w:val="28"/>
          <w:szCs w:val="28"/>
        </w:rPr>
        <w:t xml:space="preserve">подпадают под действие трудового законодательства, пока </w:t>
      </w:r>
      <w:r w:rsidR="002F76B1" w:rsidRPr="00566296">
        <w:rPr>
          <w:sz w:val="28"/>
          <w:szCs w:val="28"/>
        </w:rPr>
        <w:t xml:space="preserve">с ними </w:t>
      </w:r>
      <w:r w:rsidR="005F4035" w:rsidRPr="00566296">
        <w:rPr>
          <w:sz w:val="28"/>
          <w:szCs w:val="28"/>
        </w:rPr>
        <w:t>не будет расторгнут трудовой договор.</w:t>
      </w:r>
      <w:r w:rsidR="002F76B1" w:rsidRPr="00566296">
        <w:rPr>
          <w:sz w:val="28"/>
          <w:szCs w:val="28"/>
        </w:rPr>
        <w:t>(ст. 11 ТК РФ)</w:t>
      </w:r>
    </w:p>
    <w:p w:rsidR="005950A6" w:rsidRPr="00566296" w:rsidRDefault="005950A6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50A6" w:rsidRPr="00566296" w:rsidRDefault="00C33D1A" w:rsidP="00566296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66296">
        <w:rPr>
          <w:b/>
          <w:bCs/>
          <w:sz w:val="28"/>
          <w:szCs w:val="28"/>
        </w:rPr>
        <w:t xml:space="preserve">3. </w:t>
      </w:r>
      <w:r w:rsidR="005950A6" w:rsidRPr="00566296">
        <w:rPr>
          <w:i/>
          <w:iCs/>
          <w:sz w:val="28"/>
          <w:szCs w:val="28"/>
        </w:rPr>
        <w:t>Пр</w:t>
      </w:r>
      <w:r w:rsidR="00EC0AB9" w:rsidRPr="00566296">
        <w:rPr>
          <w:i/>
          <w:iCs/>
          <w:sz w:val="28"/>
          <w:szCs w:val="28"/>
        </w:rPr>
        <w:t>и</w:t>
      </w:r>
      <w:r w:rsidR="005950A6" w:rsidRPr="00566296">
        <w:rPr>
          <w:i/>
          <w:iCs/>
          <w:sz w:val="28"/>
          <w:szCs w:val="28"/>
        </w:rPr>
        <w:t xml:space="preserve"> обсуждении проекта коллективного договора на конференции трудового коллектива МУП не были приняты Положения, содержавшиеся в разделе </w:t>
      </w:r>
      <w:r w:rsidR="007A7437">
        <w:rPr>
          <w:i/>
          <w:iCs/>
          <w:sz w:val="28"/>
          <w:szCs w:val="28"/>
        </w:rPr>
        <w:t>"</w:t>
      </w:r>
      <w:r w:rsidR="005950A6" w:rsidRPr="00566296">
        <w:rPr>
          <w:i/>
          <w:iCs/>
          <w:sz w:val="28"/>
          <w:szCs w:val="28"/>
        </w:rPr>
        <w:t>охрана труда</w:t>
      </w:r>
      <w:r w:rsidR="007A7437">
        <w:rPr>
          <w:i/>
          <w:iCs/>
          <w:sz w:val="28"/>
          <w:szCs w:val="28"/>
        </w:rPr>
        <w:t>"</w:t>
      </w:r>
      <w:r w:rsidR="005950A6" w:rsidRPr="00566296">
        <w:rPr>
          <w:i/>
          <w:iCs/>
          <w:sz w:val="28"/>
          <w:szCs w:val="28"/>
        </w:rPr>
        <w:t>. Администрации и профкому было предложено его доработать и вновь вынести на конференцию. Правильно ли поступила конференция</w:t>
      </w:r>
      <w:r w:rsidR="00BC7AD9" w:rsidRPr="00566296">
        <w:rPr>
          <w:i/>
          <w:iCs/>
          <w:sz w:val="28"/>
          <w:szCs w:val="28"/>
        </w:rPr>
        <w:t>?</w:t>
      </w:r>
      <w:r w:rsidR="005950A6" w:rsidRPr="00566296">
        <w:rPr>
          <w:i/>
          <w:iCs/>
          <w:sz w:val="28"/>
          <w:szCs w:val="28"/>
        </w:rPr>
        <w:t xml:space="preserve"> </w:t>
      </w:r>
    </w:p>
    <w:p w:rsidR="007A7437" w:rsidRDefault="007A7437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960E5" w:rsidRPr="00566296" w:rsidRDefault="009E3666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 xml:space="preserve">Коллективный договор заключается между работником и работодателем (или их представителями). Содержание и структура этого документа определяются сторонами. Конференция поступила правильно, предложив доработать коллективный договор, так как раздел по охране труда включает в себя </w:t>
      </w:r>
      <w:r w:rsidR="005960E5" w:rsidRPr="00566296">
        <w:rPr>
          <w:sz w:val="28"/>
          <w:szCs w:val="28"/>
        </w:rPr>
        <w:t>систему сохранения жизни и здоровья работников в процессе трудовой деятельности.</w:t>
      </w:r>
    </w:p>
    <w:p w:rsidR="00096A10" w:rsidRPr="00566296" w:rsidRDefault="00C33D1A" w:rsidP="00566296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66296">
        <w:rPr>
          <w:b/>
          <w:bCs/>
          <w:sz w:val="28"/>
          <w:szCs w:val="28"/>
        </w:rPr>
        <w:t>4.</w:t>
      </w:r>
      <w:r w:rsidR="005960E5" w:rsidRPr="00566296">
        <w:rPr>
          <w:i/>
          <w:iCs/>
          <w:sz w:val="28"/>
          <w:szCs w:val="28"/>
        </w:rPr>
        <w:t>Пенсионер по старости Попов решил поступить на работу. Администрация муниципального предприятия, которой Попов предложил свои услуги, сообщила, что может заключить с ним трудовой договор сроком на 2 года. Законно ли это предложение администрации?</w:t>
      </w:r>
    </w:p>
    <w:p w:rsidR="007A7437" w:rsidRDefault="007A7437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12C5" w:rsidRPr="00566296" w:rsidRDefault="00096A10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>Предложение администрации законно. Данный трудовой договор заключен на определенный срок</w:t>
      </w:r>
      <w:r w:rsidR="005960E5" w:rsidRPr="00566296">
        <w:rPr>
          <w:i/>
          <w:iCs/>
          <w:sz w:val="28"/>
          <w:szCs w:val="28"/>
        </w:rPr>
        <w:t xml:space="preserve"> </w:t>
      </w:r>
      <w:r w:rsidRPr="00566296">
        <w:rPr>
          <w:sz w:val="28"/>
          <w:szCs w:val="28"/>
        </w:rPr>
        <w:t>и является срочным трудовым договором.</w:t>
      </w:r>
      <w:r w:rsidR="00CB12C5" w:rsidRPr="00566296">
        <w:rPr>
          <w:sz w:val="28"/>
          <w:szCs w:val="28"/>
        </w:rPr>
        <w:t xml:space="preserve"> Срочный трудовой договор может заключаться по соглашению сторон трудового договора без учета характера предстоящей работы и условий ее выполнения. </w:t>
      </w:r>
      <w:r w:rsidR="00302E9E" w:rsidRPr="00566296">
        <w:rPr>
          <w:sz w:val="28"/>
          <w:szCs w:val="28"/>
        </w:rPr>
        <w:t>С</w:t>
      </w:r>
      <w:r w:rsidR="00CB12C5" w:rsidRPr="00566296">
        <w:rPr>
          <w:sz w:val="28"/>
          <w:szCs w:val="28"/>
        </w:rPr>
        <w:t xml:space="preserve"> поступающими на работу пенсионерами по возрасту, а также с лицами, которым по состоянию здоровья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разрешена работа </w:t>
      </w:r>
      <w:r w:rsidR="00CB12C5" w:rsidRPr="00566296">
        <w:rPr>
          <w:sz w:val="28"/>
          <w:szCs w:val="28"/>
          <w:u w:val="single"/>
        </w:rPr>
        <w:t>иск</w:t>
      </w:r>
      <w:r w:rsidR="00302E9E" w:rsidRPr="00566296">
        <w:rPr>
          <w:sz w:val="28"/>
          <w:szCs w:val="28"/>
          <w:u w:val="single"/>
        </w:rPr>
        <w:t>лючительно временного характера</w:t>
      </w:r>
      <w:r w:rsidR="00302E9E" w:rsidRPr="00566296">
        <w:rPr>
          <w:sz w:val="28"/>
          <w:szCs w:val="28"/>
        </w:rPr>
        <w:t>. (ст.59 ТК РФ)</w:t>
      </w:r>
    </w:p>
    <w:p w:rsidR="0055741A" w:rsidRPr="00566296" w:rsidRDefault="0055741A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12C5" w:rsidRPr="00566296" w:rsidRDefault="00C33D1A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66296">
        <w:rPr>
          <w:b/>
          <w:bCs/>
          <w:sz w:val="28"/>
          <w:szCs w:val="28"/>
        </w:rPr>
        <w:t>5.</w:t>
      </w:r>
      <w:r w:rsidR="00302E9E" w:rsidRPr="00566296">
        <w:rPr>
          <w:i/>
          <w:iCs/>
          <w:sz w:val="28"/>
          <w:szCs w:val="28"/>
        </w:rPr>
        <w:t>Старший инженер муниципального предприятия был назначен начальником отдела этого предприятия с месячным испытательным сроком. Ваше мнение о законности приказа (в рамках ТК РФ).</w:t>
      </w:r>
    </w:p>
    <w:p w:rsidR="007A7437" w:rsidRDefault="007A7437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02E9E" w:rsidRPr="00566296" w:rsidRDefault="00287034" w:rsidP="005662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296">
        <w:rPr>
          <w:sz w:val="28"/>
          <w:szCs w:val="28"/>
        </w:rPr>
        <w:t xml:space="preserve">Данный приказ не может быть законным, так как испытательный срок применяется только для </w:t>
      </w:r>
      <w:r w:rsidR="00C33D1A" w:rsidRPr="00566296">
        <w:rPr>
          <w:sz w:val="28"/>
          <w:szCs w:val="28"/>
        </w:rPr>
        <w:t xml:space="preserve">лиц </w:t>
      </w:r>
      <w:r w:rsidRPr="00566296">
        <w:rPr>
          <w:sz w:val="28"/>
          <w:szCs w:val="28"/>
        </w:rPr>
        <w:t xml:space="preserve">вновь поступивших на работу. </w:t>
      </w:r>
      <w:r w:rsidR="00C33D1A" w:rsidRPr="00566296">
        <w:rPr>
          <w:sz w:val="28"/>
          <w:szCs w:val="28"/>
        </w:rPr>
        <w:t>Так как этот инженер получил повышение по службе, предприятие не имеет права назначать ему испытательного срока.</w:t>
      </w:r>
    </w:p>
    <w:p w:rsidR="003542B6" w:rsidRPr="00566296" w:rsidRDefault="003542B6" w:rsidP="0056629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3542B6" w:rsidRPr="00566296" w:rsidSect="0056629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67C45"/>
    <w:multiLevelType w:val="hybridMultilevel"/>
    <w:tmpl w:val="2D009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705D6"/>
    <w:multiLevelType w:val="hybridMultilevel"/>
    <w:tmpl w:val="2CFAC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2B6"/>
    <w:rsid w:val="00096A10"/>
    <w:rsid w:val="00287034"/>
    <w:rsid w:val="002F76B1"/>
    <w:rsid w:val="00302E9E"/>
    <w:rsid w:val="003542B6"/>
    <w:rsid w:val="00407E3F"/>
    <w:rsid w:val="0055741A"/>
    <w:rsid w:val="00566296"/>
    <w:rsid w:val="005950A6"/>
    <w:rsid w:val="005960E5"/>
    <w:rsid w:val="005B5974"/>
    <w:rsid w:val="005D719F"/>
    <w:rsid w:val="005F4035"/>
    <w:rsid w:val="006602E6"/>
    <w:rsid w:val="006B53C7"/>
    <w:rsid w:val="007A7437"/>
    <w:rsid w:val="00815A06"/>
    <w:rsid w:val="00873700"/>
    <w:rsid w:val="008A1481"/>
    <w:rsid w:val="008F6AEE"/>
    <w:rsid w:val="00934784"/>
    <w:rsid w:val="00992B74"/>
    <w:rsid w:val="00995800"/>
    <w:rsid w:val="009E3666"/>
    <w:rsid w:val="00AC37E5"/>
    <w:rsid w:val="00B64996"/>
    <w:rsid w:val="00BC7AD9"/>
    <w:rsid w:val="00C33D1A"/>
    <w:rsid w:val="00CB12C5"/>
    <w:rsid w:val="00D35095"/>
    <w:rsid w:val="00E428D3"/>
    <w:rsid w:val="00EC0AB9"/>
    <w:rsid w:val="00F0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C6DB78-6880-4BD5-AEDD-E4DD9095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4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</vt:lpstr>
    </vt:vector>
  </TitlesOfParts>
  <Company>Tycoon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</dc:title>
  <dc:subject/>
  <dc:creator>1</dc:creator>
  <cp:keywords/>
  <dc:description/>
  <cp:lastModifiedBy>admin</cp:lastModifiedBy>
  <cp:revision>2</cp:revision>
  <cp:lastPrinted>2008-12-17T23:38:00Z</cp:lastPrinted>
  <dcterms:created xsi:type="dcterms:W3CDTF">2014-03-07T10:42:00Z</dcterms:created>
  <dcterms:modified xsi:type="dcterms:W3CDTF">2014-03-07T10:42:00Z</dcterms:modified>
</cp:coreProperties>
</file>