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64" w:rsidRPr="00F61B07" w:rsidRDefault="00657E64" w:rsidP="00F61B07">
      <w:pPr>
        <w:pStyle w:val="af6"/>
      </w:pPr>
      <w:r w:rsidRPr="00F61B07">
        <w:t>Федеральное агентство по образованию Российской Федерации</w:t>
      </w:r>
    </w:p>
    <w:p w:rsidR="00657E64" w:rsidRPr="00F61B07" w:rsidRDefault="00657E64" w:rsidP="00F61B07">
      <w:pPr>
        <w:pStyle w:val="af6"/>
      </w:pPr>
      <w:r w:rsidRPr="00F61B07">
        <w:t xml:space="preserve">Государственное образовательное учреждение </w:t>
      </w:r>
    </w:p>
    <w:p w:rsidR="00657E64" w:rsidRPr="00F61B07" w:rsidRDefault="00657E64" w:rsidP="00F61B07">
      <w:pPr>
        <w:pStyle w:val="af6"/>
      </w:pPr>
      <w:r w:rsidRPr="00F61B07">
        <w:t xml:space="preserve">Ульяновский государственный педагогический университет </w:t>
      </w:r>
    </w:p>
    <w:p w:rsidR="00657E64" w:rsidRPr="00F61B07" w:rsidRDefault="00657E64" w:rsidP="00F61B07">
      <w:pPr>
        <w:pStyle w:val="af6"/>
      </w:pPr>
      <w:r w:rsidRPr="00F61B07">
        <w:t>имени И</w:t>
      </w:r>
      <w:r w:rsidR="00F61B07">
        <w:t xml:space="preserve">.Н. </w:t>
      </w:r>
      <w:r w:rsidRPr="00F61B07">
        <w:t>Ульянова</w:t>
      </w:r>
    </w:p>
    <w:p w:rsidR="00F61B07" w:rsidRDefault="00743A79" w:rsidP="00F61B07">
      <w:pPr>
        <w:pStyle w:val="af6"/>
      </w:pPr>
      <w:r w:rsidRPr="00F61B07">
        <w:t>Кафедра Гражданского права и процесса</w:t>
      </w:r>
      <w:r w:rsidR="00F61B07" w:rsidRPr="00F61B07">
        <w:t xml:space="preserve">. </w:t>
      </w:r>
    </w:p>
    <w:p w:rsidR="00F61B07" w:rsidRDefault="00F61B07" w:rsidP="00F61B07">
      <w:pPr>
        <w:pStyle w:val="af6"/>
      </w:pPr>
    </w:p>
    <w:p w:rsidR="003F64CE" w:rsidRDefault="003F64CE" w:rsidP="00F61B07">
      <w:pPr>
        <w:pStyle w:val="af6"/>
      </w:pPr>
    </w:p>
    <w:p w:rsidR="003F64CE" w:rsidRDefault="003F64CE" w:rsidP="00F61B07">
      <w:pPr>
        <w:pStyle w:val="af6"/>
      </w:pPr>
    </w:p>
    <w:p w:rsidR="003F64CE" w:rsidRDefault="003F64CE" w:rsidP="00F61B07">
      <w:pPr>
        <w:pStyle w:val="af6"/>
      </w:pPr>
    </w:p>
    <w:p w:rsidR="003F64CE" w:rsidRDefault="003F64CE" w:rsidP="00F61B07">
      <w:pPr>
        <w:pStyle w:val="af6"/>
      </w:pPr>
    </w:p>
    <w:p w:rsidR="003F64CE" w:rsidRDefault="003F64CE" w:rsidP="00F61B07">
      <w:pPr>
        <w:pStyle w:val="af6"/>
      </w:pPr>
    </w:p>
    <w:p w:rsidR="00657E64" w:rsidRPr="00F61B07" w:rsidRDefault="00657E64" w:rsidP="00F61B07">
      <w:pPr>
        <w:pStyle w:val="af6"/>
      </w:pPr>
      <w:r w:rsidRPr="00F61B07">
        <w:t>Курсовая работа</w:t>
      </w:r>
    </w:p>
    <w:p w:rsidR="00657E64" w:rsidRPr="00F61B07" w:rsidRDefault="00657E64" w:rsidP="00F61B07">
      <w:pPr>
        <w:pStyle w:val="af6"/>
      </w:pPr>
      <w:r w:rsidRPr="00F61B07">
        <w:t>По дисциплине “Гражданское право”</w:t>
      </w:r>
    </w:p>
    <w:p w:rsidR="00F61B07" w:rsidRDefault="00657E64" w:rsidP="00F61B07">
      <w:pPr>
        <w:pStyle w:val="af6"/>
      </w:pPr>
      <w:r w:rsidRPr="00F61B07">
        <w:t>Т</w:t>
      </w:r>
      <w:r w:rsidR="00743A79" w:rsidRPr="00F61B07">
        <w:t>оварищество Собственников Жилья</w:t>
      </w:r>
    </w:p>
    <w:p w:rsidR="00F61B07" w:rsidRPr="00F61B07" w:rsidRDefault="00F61B07" w:rsidP="00F61B07">
      <w:pPr>
        <w:pStyle w:val="af6"/>
      </w:pPr>
    </w:p>
    <w:p w:rsidR="003F64CE" w:rsidRDefault="00743A79" w:rsidP="003F64CE">
      <w:pPr>
        <w:pStyle w:val="af6"/>
        <w:ind w:left="5740"/>
        <w:jc w:val="left"/>
      </w:pPr>
      <w:r w:rsidRPr="00F61B07">
        <w:t xml:space="preserve">Работа выполнена </w:t>
      </w:r>
    </w:p>
    <w:p w:rsidR="00F61B07" w:rsidRPr="00F61B07" w:rsidRDefault="00743A79" w:rsidP="003F64CE">
      <w:pPr>
        <w:pStyle w:val="af6"/>
        <w:ind w:left="5740"/>
        <w:jc w:val="left"/>
      </w:pPr>
      <w:r w:rsidRPr="00F61B07">
        <w:t>студентом</w:t>
      </w:r>
      <w:r w:rsidR="00657E64" w:rsidRPr="00F61B07">
        <w:t xml:space="preserve"> 2 курса</w:t>
      </w:r>
    </w:p>
    <w:p w:rsidR="00F61B07" w:rsidRDefault="00657E64" w:rsidP="003F64CE">
      <w:pPr>
        <w:pStyle w:val="af6"/>
        <w:ind w:left="5740"/>
        <w:jc w:val="left"/>
      </w:pPr>
      <w:r w:rsidRPr="00F61B07">
        <w:t>Группы юр-04-01-23</w:t>
      </w:r>
    </w:p>
    <w:p w:rsidR="00F61B07" w:rsidRPr="00F61B07" w:rsidRDefault="00743A79" w:rsidP="003F64CE">
      <w:pPr>
        <w:pStyle w:val="af6"/>
        <w:ind w:left="5740"/>
        <w:jc w:val="left"/>
      </w:pPr>
      <w:r w:rsidRPr="00F61B07">
        <w:t>Очного отделения</w:t>
      </w:r>
    </w:p>
    <w:p w:rsidR="00F61B07" w:rsidRPr="00F61B07" w:rsidRDefault="00C84303" w:rsidP="003F64CE">
      <w:pPr>
        <w:pStyle w:val="af6"/>
        <w:ind w:left="5740"/>
        <w:jc w:val="left"/>
      </w:pPr>
      <w:r w:rsidRPr="00F61B07">
        <w:t>Ши</w:t>
      </w:r>
      <w:r w:rsidR="00B06BA2" w:rsidRPr="00F61B07">
        <w:t>г</w:t>
      </w:r>
      <w:r w:rsidR="00657E64" w:rsidRPr="00F61B07">
        <w:t>овой Т</w:t>
      </w:r>
      <w:r w:rsidR="00F61B07">
        <w:t xml:space="preserve">.А. </w:t>
      </w:r>
    </w:p>
    <w:p w:rsidR="00F61B07" w:rsidRDefault="00657E64" w:rsidP="003F64CE">
      <w:pPr>
        <w:pStyle w:val="af6"/>
        <w:ind w:left="5740"/>
        <w:jc w:val="left"/>
      </w:pPr>
      <w:r w:rsidRPr="00F61B07">
        <w:t>Научный руководитель</w:t>
      </w:r>
    </w:p>
    <w:p w:rsidR="00F61B07" w:rsidRDefault="00C84303" w:rsidP="003F64CE">
      <w:pPr>
        <w:pStyle w:val="af6"/>
        <w:ind w:left="5740"/>
        <w:jc w:val="left"/>
      </w:pPr>
      <w:r w:rsidRPr="00F61B07">
        <w:t xml:space="preserve">Киряев </w:t>
      </w:r>
      <w:r w:rsidR="00657E64" w:rsidRPr="00F61B07">
        <w:t>В</w:t>
      </w:r>
      <w:r w:rsidR="00F61B07">
        <w:t xml:space="preserve">.Е. </w:t>
      </w:r>
    </w:p>
    <w:p w:rsidR="00F61B07" w:rsidRPr="00F61B07" w:rsidRDefault="00F61B07" w:rsidP="00F61B07">
      <w:pPr>
        <w:pStyle w:val="af6"/>
      </w:pPr>
    </w:p>
    <w:p w:rsidR="00F61B07" w:rsidRDefault="00F61B07" w:rsidP="00F61B07">
      <w:pPr>
        <w:pStyle w:val="af6"/>
      </w:pPr>
    </w:p>
    <w:p w:rsidR="00F61B07" w:rsidRDefault="00F61B07" w:rsidP="00F61B07">
      <w:pPr>
        <w:pStyle w:val="af6"/>
      </w:pPr>
    </w:p>
    <w:p w:rsidR="003F64CE" w:rsidRDefault="003F64CE" w:rsidP="00F61B07">
      <w:pPr>
        <w:pStyle w:val="af6"/>
      </w:pPr>
    </w:p>
    <w:p w:rsidR="00F61B07" w:rsidRDefault="00F61B07" w:rsidP="00F61B07">
      <w:pPr>
        <w:pStyle w:val="af6"/>
      </w:pPr>
    </w:p>
    <w:p w:rsidR="00F61B07" w:rsidRDefault="00F61B07" w:rsidP="00F61B07">
      <w:pPr>
        <w:pStyle w:val="af6"/>
      </w:pPr>
    </w:p>
    <w:p w:rsidR="00F61B07" w:rsidRPr="00F61B07" w:rsidRDefault="00C84303" w:rsidP="00F61B07">
      <w:pPr>
        <w:pStyle w:val="af6"/>
      </w:pPr>
      <w:r w:rsidRPr="00F61B07">
        <w:t>Ульяновск 2008</w:t>
      </w:r>
    </w:p>
    <w:p w:rsidR="00F61B07" w:rsidRPr="00F61B07" w:rsidRDefault="00F61B07" w:rsidP="00F61B07">
      <w:pPr>
        <w:pStyle w:val="af6"/>
      </w:pPr>
      <w:r>
        <w:br w:type="page"/>
      </w:r>
      <w:r w:rsidRPr="00F61B07">
        <w:rPr>
          <w:b/>
          <w:bCs/>
        </w:rPr>
        <w:t>ОГЛАВЛЕНИЕ</w:t>
      </w:r>
    </w:p>
    <w:p w:rsidR="00F61B07" w:rsidRDefault="00F61B07" w:rsidP="00F61B07"/>
    <w:p w:rsidR="006124A8" w:rsidRDefault="006124A8" w:rsidP="006124A8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C73E2E">
        <w:rPr>
          <w:rStyle w:val="af7"/>
          <w:noProof/>
        </w:rPr>
        <w:t>Введение</w:t>
      </w:r>
      <w:r>
        <w:rPr>
          <w:noProof/>
          <w:webHidden/>
        </w:rPr>
        <w:tab/>
        <w:t>5</w:t>
      </w:r>
    </w:p>
    <w:p w:rsidR="006124A8" w:rsidRDefault="006124A8" w:rsidP="006124A8">
      <w:pPr>
        <w:pStyle w:val="25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C73E2E">
        <w:rPr>
          <w:rStyle w:val="af7"/>
          <w:noProof/>
        </w:rPr>
        <w:t>Глава 1. Общие положения товарищества собственников жилья</w:t>
      </w:r>
      <w:r>
        <w:rPr>
          <w:noProof/>
          <w:webHidden/>
        </w:rPr>
        <w:tab/>
        <w:t>8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1.1. Понятие ТСЖ</w:t>
      </w:r>
      <w:r>
        <w:rPr>
          <w:noProof/>
          <w:webHidden/>
        </w:rPr>
        <w:tab/>
        <w:t>8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1.2. Создание и государственная регистрация товарищества собственников жилья</w:t>
      </w:r>
      <w:r>
        <w:rPr>
          <w:noProof/>
          <w:webHidden/>
        </w:rPr>
        <w:tab/>
        <w:t>9</w:t>
      </w:r>
    </w:p>
    <w:p w:rsidR="006124A8" w:rsidRDefault="006124A8" w:rsidP="006124A8">
      <w:pPr>
        <w:pStyle w:val="25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C73E2E">
        <w:rPr>
          <w:rStyle w:val="af7"/>
          <w:noProof/>
        </w:rPr>
        <w:t>Глава 2. Устав товарищества собственников жилья</w:t>
      </w:r>
      <w:r>
        <w:rPr>
          <w:noProof/>
          <w:webHidden/>
        </w:rPr>
        <w:tab/>
        <w:t>16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2.1. Создание устава ТСЖ</w:t>
      </w:r>
      <w:r>
        <w:rPr>
          <w:noProof/>
          <w:webHidden/>
        </w:rPr>
        <w:tab/>
        <w:t>16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2.2. Наименование юридического лица</w:t>
      </w:r>
      <w:r>
        <w:rPr>
          <w:noProof/>
          <w:webHidden/>
        </w:rPr>
        <w:tab/>
        <w:t>19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2.3. Место нахождения юридического лица</w:t>
      </w:r>
      <w:r>
        <w:rPr>
          <w:noProof/>
          <w:webHidden/>
        </w:rPr>
        <w:tab/>
        <w:t>20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2.4. Порядок управления деятельностью юридического лица</w:t>
      </w:r>
      <w:r>
        <w:rPr>
          <w:noProof/>
          <w:webHidden/>
        </w:rPr>
        <w:tab/>
        <w:t>20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2.5. Права и обязанности членов товарищества собственников жилья</w:t>
      </w:r>
      <w:r>
        <w:rPr>
          <w:noProof/>
          <w:webHidden/>
        </w:rPr>
        <w:tab/>
        <w:t>21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2.6. Членство в товариществе собственников жилья</w:t>
      </w:r>
      <w:r>
        <w:rPr>
          <w:noProof/>
          <w:webHidden/>
        </w:rPr>
        <w:tab/>
        <w:t>25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2.7. Порядок внесения изменений в учредительные документы</w:t>
      </w:r>
      <w:r>
        <w:rPr>
          <w:noProof/>
          <w:webHidden/>
        </w:rPr>
        <w:tab/>
        <w:t>25</w:t>
      </w:r>
    </w:p>
    <w:p w:rsidR="006124A8" w:rsidRDefault="006124A8" w:rsidP="006124A8">
      <w:pPr>
        <w:pStyle w:val="25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C73E2E">
        <w:rPr>
          <w:rStyle w:val="af7"/>
          <w:noProof/>
        </w:rPr>
        <w:t>Глава 3. Органы управления товариществом собственников жилья</w:t>
      </w:r>
      <w:r>
        <w:rPr>
          <w:noProof/>
          <w:webHidden/>
        </w:rPr>
        <w:tab/>
        <w:t>27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3.1. Общее собрание членов ТСЖ</w:t>
      </w:r>
      <w:r>
        <w:rPr>
          <w:noProof/>
          <w:webHidden/>
        </w:rPr>
        <w:tab/>
        <w:t>27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3.2. Порядок подготовки, созыва и проведения общего собрания</w:t>
      </w:r>
      <w:r>
        <w:rPr>
          <w:noProof/>
          <w:webHidden/>
        </w:rPr>
        <w:tab/>
        <w:t>29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3.3. Правление товарищества собственников жилья</w:t>
      </w:r>
      <w:r>
        <w:rPr>
          <w:noProof/>
          <w:webHidden/>
        </w:rPr>
        <w:tab/>
        <w:t>34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3.4. Обязанности правления ТСЖ</w:t>
      </w:r>
      <w:r>
        <w:rPr>
          <w:noProof/>
          <w:webHidden/>
        </w:rPr>
        <w:tab/>
        <w:t>34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3.6. Ревизионная комиссия (ревизор) товарищества собственников жилья</w:t>
      </w:r>
      <w:r>
        <w:rPr>
          <w:noProof/>
          <w:webHidden/>
        </w:rPr>
        <w:tab/>
        <w:t>36</w:t>
      </w:r>
    </w:p>
    <w:p w:rsidR="006124A8" w:rsidRDefault="006124A8" w:rsidP="006124A8">
      <w:pPr>
        <w:pStyle w:val="25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C73E2E">
        <w:rPr>
          <w:rStyle w:val="af7"/>
          <w:noProof/>
        </w:rPr>
        <w:t>Глава 4. Хозяйственная деятельность ТСЖ</w:t>
      </w:r>
      <w:r>
        <w:rPr>
          <w:noProof/>
          <w:webHidden/>
        </w:rPr>
        <w:tab/>
        <w:t>38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4.1. Налогообложение деятельности товарищества собственников жилья</w:t>
      </w:r>
      <w:r>
        <w:rPr>
          <w:noProof/>
          <w:webHidden/>
        </w:rPr>
        <w:tab/>
        <w:t>40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  <w:snapToGrid w:val="0"/>
        </w:rPr>
        <w:t>4.2. Договорная деятельность товарищества собственников жилья</w:t>
      </w:r>
      <w:r>
        <w:rPr>
          <w:noProof/>
          <w:webHidden/>
        </w:rPr>
        <w:tab/>
        <w:t>42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4.3. Реорганизация ТСЖ</w:t>
      </w:r>
      <w:r>
        <w:rPr>
          <w:noProof/>
          <w:webHidden/>
        </w:rPr>
        <w:tab/>
        <w:t>44</w:t>
      </w:r>
    </w:p>
    <w:p w:rsidR="006124A8" w:rsidRDefault="006124A8" w:rsidP="006124A8">
      <w:pPr>
        <w:pStyle w:val="35"/>
        <w:tabs>
          <w:tab w:val="right" w:leader="dot" w:pos="9345"/>
        </w:tabs>
        <w:ind w:left="0" w:firstLine="0"/>
        <w:rPr>
          <w:i w:val="0"/>
          <w:iCs w:val="0"/>
          <w:noProof/>
          <w:sz w:val="24"/>
          <w:szCs w:val="24"/>
        </w:rPr>
      </w:pPr>
      <w:r w:rsidRPr="00C73E2E">
        <w:rPr>
          <w:rStyle w:val="af7"/>
          <w:noProof/>
        </w:rPr>
        <w:t>4.4. Ликвидация ТСЖ</w:t>
      </w:r>
      <w:r>
        <w:rPr>
          <w:noProof/>
          <w:webHidden/>
        </w:rPr>
        <w:tab/>
        <w:t>45</w:t>
      </w:r>
    </w:p>
    <w:p w:rsidR="006124A8" w:rsidRDefault="006124A8" w:rsidP="006124A8">
      <w:pPr>
        <w:pStyle w:val="25"/>
        <w:tabs>
          <w:tab w:val="right" w:leader="dot" w:pos="9345"/>
        </w:tabs>
        <w:ind w:left="0" w:firstLine="0"/>
        <w:rPr>
          <w:smallCaps w:val="0"/>
          <w:noProof/>
          <w:sz w:val="24"/>
          <w:szCs w:val="24"/>
        </w:rPr>
      </w:pPr>
      <w:r w:rsidRPr="00C73E2E">
        <w:rPr>
          <w:rStyle w:val="af7"/>
          <w:noProof/>
        </w:rPr>
        <w:t>Глава 5. Реформа ЖКХ: ульяновский вариант</w:t>
      </w:r>
      <w:r>
        <w:rPr>
          <w:noProof/>
          <w:webHidden/>
        </w:rPr>
        <w:tab/>
        <w:t>47</w:t>
      </w:r>
    </w:p>
    <w:p w:rsidR="006124A8" w:rsidRDefault="006124A8" w:rsidP="006124A8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C73E2E">
        <w:rPr>
          <w:rStyle w:val="af7"/>
          <w:noProof/>
        </w:rPr>
        <w:t>Заключение</w:t>
      </w:r>
      <w:r>
        <w:rPr>
          <w:noProof/>
          <w:webHidden/>
        </w:rPr>
        <w:tab/>
        <w:t>51</w:t>
      </w:r>
    </w:p>
    <w:p w:rsidR="006124A8" w:rsidRDefault="006124A8" w:rsidP="006124A8">
      <w:pPr>
        <w:pStyle w:val="11"/>
        <w:tabs>
          <w:tab w:val="right" w:leader="dot" w:pos="9345"/>
        </w:tabs>
        <w:ind w:firstLine="0"/>
        <w:rPr>
          <w:b w:val="0"/>
          <w:bCs w:val="0"/>
          <w:caps w:val="0"/>
          <w:noProof/>
          <w:sz w:val="24"/>
          <w:szCs w:val="24"/>
        </w:rPr>
      </w:pPr>
      <w:r w:rsidRPr="00C73E2E">
        <w:rPr>
          <w:rStyle w:val="af7"/>
          <w:noProof/>
        </w:rPr>
        <w:t>Список используемой литературы</w:t>
      </w:r>
      <w:r>
        <w:rPr>
          <w:noProof/>
          <w:webHidden/>
        </w:rPr>
        <w:tab/>
        <w:t>53</w:t>
      </w:r>
    </w:p>
    <w:p w:rsidR="00F61B07" w:rsidRDefault="00F61B07" w:rsidP="006124A8">
      <w:pPr>
        <w:ind w:firstLine="0"/>
      </w:pPr>
    </w:p>
    <w:p w:rsidR="00657E64" w:rsidRDefault="006124A8" w:rsidP="00F61B07">
      <w:pPr>
        <w:pStyle w:val="1"/>
      </w:pPr>
      <w:bookmarkStart w:id="0" w:name="_Toc220561464"/>
      <w:r>
        <w:br w:type="page"/>
      </w:r>
      <w:r w:rsidR="00657E64" w:rsidRPr="00F61B07">
        <w:t>Введение</w:t>
      </w:r>
      <w:bookmarkEnd w:id="0"/>
    </w:p>
    <w:p w:rsidR="00F61B07" w:rsidRPr="00F61B07" w:rsidRDefault="00F61B07" w:rsidP="00F61B07"/>
    <w:p w:rsidR="00657E64" w:rsidRPr="00F61B07" w:rsidRDefault="00657E64" w:rsidP="00F61B07">
      <w:r w:rsidRPr="00F61B07">
        <w:t>Жилищный кодекс</w:t>
      </w:r>
      <w:r w:rsidRPr="00F61B07">
        <w:rPr>
          <w:rStyle w:val="af0"/>
        </w:rPr>
        <w:footnoteReference w:customMarkFollows="1" w:id="1"/>
        <w:t>1</w:t>
      </w:r>
      <w:r w:rsidR="00F61B07" w:rsidRPr="00F61B07">
        <w:t xml:space="preserve"> </w:t>
      </w:r>
      <w:r w:rsidRPr="00F61B07">
        <w:t>образца 1983 года закреплял централизованную систему управления жилищным фондом, но при этом допускал участие в управлении и домовых комитетов, и иных органов общественного самоуправления</w:t>
      </w:r>
      <w:r w:rsidR="00F61B07" w:rsidRPr="00F61B07">
        <w:t xml:space="preserve">. </w:t>
      </w:r>
      <w:r w:rsidRPr="00F61B07">
        <w:t>В основном это был государственный жилищный фонд</w:t>
      </w:r>
      <w:r w:rsidR="00F61B07" w:rsidRPr="00F61B07">
        <w:t xml:space="preserve">. </w:t>
      </w:r>
      <w:r w:rsidRPr="00F61B07">
        <w:t>В изменившейся ситуации, когда жилищный фонд переходит в основном в собственность отдельных граждан, становится частным, требуются новые подходы к его управлению</w:t>
      </w:r>
      <w:r w:rsidR="00F61B07" w:rsidRPr="00F61B07">
        <w:t xml:space="preserve">. </w:t>
      </w:r>
      <w:r w:rsidRPr="00F61B07">
        <w:t>По сообщениям некоторых средств массовой информации доля частной собственности в жилом секторе России уже превышает 75% от всего жилого фонда</w:t>
      </w:r>
      <w:r w:rsidRPr="00F61B07">
        <w:rPr>
          <w:rStyle w:val="af0"/>
        </w:rPr>
        <w:footnoteReference w:customMarkFollows="1" w:id="2"/>
        <w:t>2</w:t>
      </w:r>
      <w:r w:rsidR="00F61B07" w:rsidRPr="00F61B07">
        <w:t xml:space="preserve">. </w:t>
      </w:r>
      <w:r w:rsidRPr="00F61B07">
        <w:t>Поэтому вполне понятно желание государства передать управление этим жилищным фондом в руки его же собственников</w:t>
      </w:r>
      <w:r w:rsidR="00F61B07" w:rsidRPr="00F61B07">
        <w:t xml:space="preserve">. </w:t>
      </w:r>
      <w:r w:rsidRPr="00F61B07">
        <w:t>И при этом внедрить еще в систему обслуживания жилья и рыночные механизмы</w:t>
      </w:r>
      <w:r w:rsidR="00F61B07" w:rsidRPr="00F61B07">
        <w:t xml:space="preserve">. </w:t>
      </w:r>
      <w:r w:rsidRPr="00F61B07">
        <w:t>Рыночные условия предполагают, что наиболее эффективное управление имуществом сможет осуществлять его собственник, нежели централизованное государственное управление, хотя последние 15 лет и не доказывают это утверждение</w:t>
      </w:r>
      <w:r w:rsidR="00F61B07" w:rsidRPr="00F61B07">
        <w:t xml:space="preserve">. </w:t>
      </w:r>
      <w:r w:rsidRPr="00F61B07">
        <w:t>Новый ЖК РФ предусматривает, что управление жилищным фондом осуществляется самими собственниками</w:t>
      </w:r>
      <w:r w:rsidR="00F61B07" w:rsidRPr="00F61B07">
        <w:t xml:space="preserve">. </w:t>
      </w:r>
      <w:r w:rsidRPr="00F61B07">
        <w:t>В целях обеспечения благоприятных и безопасных условий проживания граждан, решения вопросов коммунальных услуг, а также надлежащего содержания общего имущества в многоквартирном доме, управление передается гражданам, собственникам помещений, проживающим в этом доме</w:t>
      </w:r>
      <w:r w:rsidR="00F61B07" w:rsidRPr="00F61B07">
        <w:t xml:space="preserve">. </w:t>
      </w:r>
      <w:r w:rsidRPr="00F61B07">
        <w:t>В соответствии со ст</w:t>
      </w:r>
      <w:r w:rsidR="00F61B07" w:rsidRPr="00F61B07">
        <w:t>.1</w:t>
      </w:r>
      <w:r w:rsidRPr="00F61B07">
        <w:t>61 ЖК РФ</w:t>
      </w:r>
      <w:r w:rsidRPr="00F61B07">
        <w:rPr>
          <w:rStyle w:val="af0"/>
        </w:rPr>
        <w:footnoteReference w:customMarkFollows="1" w:id="3"/>
        <w:t>3</w:t>
      </w:r>
      <w:r w:rsidRPr="00F61B07">
        <w:t>, собственники помещений в многоквартирном доме обязаны выбрать один из способов управления</w:t>
      </w:r>
      <w:r w:rsidR="00F61B07" w:rsidRPr="00F61B07">
        <w:t xml:space="preserve"> </w:t>
      </w:r>
      <w:r w:rsidRPr="00F61B07">
        <w:t>многоквартирным домом</w:t>
      </w:r>
      <w:r w:rsidR="00F61B07" w:rsidRPr="00F61B07">
        <w:t xml:space="preserve">. </w:t>
      </w:r>
      <w:r w:rsidRPr="00F61B07">
        <w:t>Жилищный кодекс предусматривает три варианта такого управления</w:t>
      </w:r>
      <w:r w:rsidR="00F61B07" w:rsidRPr="00F61B07">
        <w:t xml:space="preserve">: </w:t>
      </w:r>
    </w:p>
    <w:p w:rsidR="00657E64" w:rsidRPr="00F61B07" w:rsidRDefault="00657E64" w:rsidP="00F61B07">
      <w:pPr>
        <w:pStyle w:val="a"/>
      </w:pPr>
      <w:r w:rsidRPr="00F61B07">
        <w:t>непосредственное управление собственниками помещений в многоквартирном доме</w:t>
      </w:r>
      <w:r w:rsidR="00F61B07" w:rsidRPr="00F61B07">
        <w:t xml:space="preserve">; </w:t>
      </w:r>
    </w:p>
    <w:p w:rsidR="00657E64" w:rsidRPr="00F61B07" w:rsidRDefault="00657E64" w:rsidP="00F61B07">
      <w:pPr>
        <w:pStyle w:val="a"/>
      </w:pPr>
      <w:r w:rsidRPr="00F61B07">
        <w:t>управление ТСЖ либо жилищным кооперативом или иным специализированным потребительским кооперативом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управление управляющей организацией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Частью 4 ст</w:t>
      </w:r>
      <w:r w:rsidR="00F61B07" w:rsidRPr="00F61B07">
        <w:t>.1</w:t>
      </w:r>
      <w:r w:rsidRPr="00F61B07">
        <w:t>61 ЖК РФ определено, что в случае если собственниками помещений в многоквартирном доме (в течение года со дня введение в действие ЖК РФ</w:t>
      </w:r>
      <w:r w:rsidR="00F61B07" w:rsidRPr="00F61B07">
        <w:t xml:space="preserve">) </w:t>
      </w:r>
      <w:r w:rsidRPr="00F61B07">
        <w:t>не выбран способ управления этим домом или принятое решение о выборе способа управления этим домом не было реализовано, то орган местного самоуправления в порядке, установленном Правительством РФ, проводит открытый конкурс по отбору управляющей организации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Частью 4 ст</w:t>
      </w:r>
      <w:r w:rsidR="00F61B07" w:rsidRPr="00F61B07">
        <w:t>.1</w:t>
      </w:r>
      <w:r w:rsidRPr="00F61B07">
        <w:t>61 ЖК РФ определено, что в случае если собственниками помещений в многоквартирном доме (в течение года со дня введение в действие ЖК РФ</w:t>
      </w:r>
      <w:r w:rsidR="00F61B07" w:rsidRPr="00F61B07">
        <w:t xml:space="preserve">) </w:t>
      </w:r>
      <w:r w:rsidRPr="00F61B07">
        <w:t>не выбран способ управления этим домом или принятое решение о выборе способа управления этим домом не было реализовано, то орган местного самоуправления в порядке, установленном Правительством РФ, проводит открытый конкурс по отбору управляющей организации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настоящее время в России действует уже примерно 5000 ТСЖ, только в Москве их уже 1500</w:t>
      </w:r>
      <w:r w:rsidRPr="00F61B07">
        <w:rPr>
          <w:rStyle w:val="af0"/>
        </w:rPr>
        <w:footnoteReference w:customMarkFollows="1" w:id="4"/>
        <w:t>4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соответствие с требованиями ст</w:t>
      </w:r>
      <w:r w:rsidR="00F61B07" w:rsidRPr="00F61B07">
        <w:t>.1</w:t>
      </w:r>
      <w:r w:rsidRPr="00F61B07">
        <w:t>8 ЖК РФ органы местного самоуправления обязаны провести открытый конкурс по выбору управляющей организации, если собственники помещений в многоквартирном доме в течении года со дня введения в действие ЖК РФ не выберут способ управления многоквартирным домом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Платежи собственника помещений в многоквартирном доме теперь разделятся на 2 части</w:t>
      </w:r>
      <w:r w:rsidR="00F61B07" w:rsidRPr="00F61B07">
        <w:t xml:space="preserve">: </w:t>
      </w:r>
      <w:r w:rsidRPr="00F61B07">
        <w:t>плата за содержание общего имущества и плата за коммунальные услуги</w:t>
      </w:r>
      <w:r w:rsidR="00F61B07" w:rsidRPr="00F61B07">
        <w:t xml:space="preserve">. </w:t>
      </w:r>
      <w:r w:rsidRPr="00F61B07">
        <w:t>Первая в соответствии с п</w:t>
      </w:r>
      <w:r w:rsidR="00F61B07" w:rsidRPr="00F61B07">
        <w:t>.8</w:t>
      </w:r>
      <w:r w:rsidRPr="00F61B07">
        <w:t xml:space="preserve"> ст</w:t>
      </w:r>
      <w:r w:rsidR="00F61B07" w:rsidRPr="00F61B07">
        <w:t>.1</w:t>
      </w:r>
      <w:r w:rsidRPr="00F61B07">
        <w:t>56 ЖК РФ определяется органами управления многоквартирного дома</w:t>
      </w:r>
      <w:r w:rsidR="00F61B07" w:rsidRPr="00F61B07">
        <w:t xml:space="preserve">. </w:t>
      </w:r>
      <w:r w:rsidRPr="00F61B07">
        <w:t>Оплату на содержание общего имущества в доме обязан вносить каждый собственник, вне зависимости от того, будет он являться членом ТСЖ или нет</w:t>
      </w:r>
      <w:r w:rsidR="00F61B07" w:rsidRPr="00F61B07">
        <w:t xml:space="preserve">. </w:t>
      </w:r>
      <w:r w:rsidRPr="00F61B07">
        <w:t>Размер оплаты пропорционален доле в общем имуществе</w:t>
      </w:r>
      <w:r w:rsidR="00F61B07" w:rsidRPr="00F61B07">
        <w:t xml:space="preserve">. </w:t>
      </w:r>
      <w:r w:rsidRPr="00F61B07">
        <w:t>С 1 января 2006 г</w:t>
      </w:r>
      <w:r w:rsidR="00F61B07" w:rsidRPr="00F61B07">
        <w:t xml:space="preserve">. </w:t>
      </w:r>
      <w:r w:rsidRPr="00F61B07">
        <w:t>вступает в силу Федеральный закон от 30 декабря 2004 г</w:t>
      </w:r>
      <w:r w:rsidR="00F61B07" w:rsidRPr="00F61B07">
        <w:t xml:space="preserve">. </w:t>
      </w:r>
      <w:r w:rsidRPr="00F61B07">
        <w:t xml:space="preserve">№ 210-ФЗ </w:t>
      </w:r>
      <w:r w:rsidR="00F61B07" w:rsidRPr="00F61B07">
        <w:t>"</w:t>
      </w:r>
      <w:r w:rsidRPr="00F61B07">
        <w:t>Об основах регулирования тарифов организаций коммунального комплекса</w:t>
      </w:r>
      <w:r w:rsidR="00F61B07" w:rsidRPr="00F61B07">
        <w:t xml:space="preserve">". </w:t>
      </w:r>
      <w:r w:rsidRPr="00F61B07">
        <w:t>Пункт 17 ст</w:t>
      </w:r>
      <w:r w:rsidR="00F61B07" w:rsidRPr="00F61B07">
        <w:t>.2</w:t>
      </w:r>
      <w:r w:rsidRPr="00F61B07">
        <w:t xml:space="preserve"> этого закона определяет, что в жилищном секторе потребителями товаров и услуг коммунальных организаций являются в многоквартирных домах – ТСЖ, жилищные кооперативы, жилищно-строительные кооперативы и иные специализированные потребительские кооперативы, управляющие организации, которые приобретают товары и услуги для предоставления коммунальных услуг лицам, пользующимся помещениями в данном доме, или непосредственно собственники помещений в многоквартирном доме в случае непосредственного управления домом собственниками помещений</w:t>
      </w:r>
      <w:r w:rsidR="00F61B07" w:rsidRPr="00F61B07">
        <w:t xml:space="preserve">. </w:t>
      </w:r>
      <w:r w:rsidRPr="00F61B07">
        <w:t>Договора на оказание коммунальных услуг теперь будут заключать целом с домом, а не с каждой квартирой в отдельности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С 1 марта 2005 г</w:t>
      </w:r>
      <w:r w:rsidR="00F61B07">
        <w:t>.,</w:t>
      </w:r>
      <w:r w:rsidRPr="00F61B07">
        <w:t xml:space="preserve"> со вступлением в силу нового ЖК РФ, в каждом многоквартирном доме жильцам, приватизировавшим свои квартиры, будут принадлежать на праве общей долевой собственности помещения в многоквартирном доме, не являющиеся частями квартир</w:t>
      </w:r>
      <w:r w:rsidR="00F61B07" w:rsidRPr="00F61B07">
        <w:t xml:space="preserve">. </w:t>
      </w:r>
    </w:p>
    <w:p w:rsidR="00657E64" w:rsidRPr="00F61B07" w:rsidRDefault="00F61B07" w:rsidP="00F61B07">
      <w:pPr>
        <w:pStyle w:val="2"/>
      </w:pPr>
      <w:r>
        <w:br w:type="page"/>
      </w:r>
      <w:bookmarkStart w:id="1" w:name="_Toc220561465"/>
      <w:r w:rsidR="00657E64" w:rsidRPr="00F61B07">
        <w:t>Глава 1</w:t>
      </w:r>
      <w:r w:rsidRPr="00F61B07">
        <w:t xml:space="preserve">. </w:t>
      </w:r>
      <w:r w:rsidR="00657E64" w:rsidRPr="00F61B07">
        <w:t>Общие положения товарищества собственников жилья</w:t>
      </w:r>
      <w:bookmarkEnd w:id="1"/>
    </w:p>
    <w:p w:rsidR="00F61B07" w:rsidRDefault="00F61B07" w:rsidP="00F61B07"/>
    <w:p w:rsidR="00657E64" w:rsidRDefault="00F61B07" w:rsidP="00F61B07">
      <w:pPr>
        <w:pStyle w:val="3"/>
      </w:pPr>
      <w:bookmarkStart w:id="2" w:name="_Toc220561466"/>
      <w:r>
        <w:t xml:space="preserve">1.1. </w:t>
      </w:r>
      <w:r w:rsidR="00657E64" w:rsidRPr="00F61B07">
        <w:t>Понятие ТСЖ</w:t>
      </w:r>
      <w:bookmarkEnd w:id="2"/>
    </w:p>
    <w:p w:rsidR="00F61B07" w:rsidRPr="00F61B07" w:rsidRDefault="00F61B07" w:rsidP="00F61B07"/>
    <w:p w:rsidR="00657E64" w:rsidRPr="00F61B07" w:rsidRDefault="00657E64" w:rsidP="00F61B07">
      <w:r w:rsidRPr="00F61B07">
        <w:t xml:space="preserve">Прежняя редакция закона понимала под ТСЖ объединение домовладельцев – собственников помещений как в существующих, так и во вновь создаваемых кондоминиумах, то с вступлением в силу нового ЖК РФ понятие </w:t>
      </w:r>
      <w:r w:rsidR="00F61B07" w:rsidRPr="00F61B07">
        <w:t>"</w:t>
      </w:r>
      <w:r w:rsidRPr="00F61B07">
        <w:t>кондоминиум</w:t>
      </w:r>
      <w:r w:rsidR="00F61B07" w:rsidRPr="00F61B07">
        <w:t>"</w:t>
      </w:r>
      <w:r w:rsidRPr="00F61B07">
        <w:t xml:space="preserve"> для организации ТСЖ перестало существовать (так же как и сам закон о ТСЖ</w:t>
      </w:r>
      <w:r w:rsidR="00F61B07" w:rsidRPr="00F61B07">
        <w:t xml:space="preserve">). </w:t>
      </w:r>
    </w:p>
    <w:p w:rsidR="00657E64" w:rsidRPr="00F61B07" w:rsidRDefault="00657E64" w:rsidP="00F61B07">
      <w:r w:rsidRPr="00F61B07">
        <w:t>В соответствии с положениями ст</w:t>
      </w:r>
      <w:r w:rsidR="00F61B07" w:rsidRPr="00F61B07">
        <w:t>.2</w:t>
      </w:r>
      <w:r w:rsidRPr="00F61B07">
        <w:t>91 ГК РФ собственники квартир для обеспечения эксплуатации многоквартирного дома, пользования квартирами и общим имуществом образуют ТСЖ</w:t>
      </w:r>
      <w:r w:rsidR="00F61B07" w:rsidRPr="00F61B07">
        <w:t xml:space="preserve">. </w:t>
      </w:r>
      <w:r w:rsidRPr="00F61B07">
        <w:t>Такое ТСЖ признается некоммерческой организацией и действует в соответствии с законом о ТСЖ</w:t>
      </w:r>
      <w:r w:rsidR="00F61B07" w:rsidRPr="00F61B07">
        <w:t xml:space="preserve">. </w:t>
      </w:r>
      <w:r w:rsidRPr="00F61B07">
        <w:t>В развитие этих положений ГК был разработан одноименный Федеральный закон от 15 июня 1996 г</w:t>
      </w:r>
      <w:r w:rsidR="00F61B07" w:rsidRPr="00F61B07">
        <w:t xml:space="preserve">. </w:t>
      </w:r>
      <w:r w:rsidRPr="00F61B07">
        <w:t xml:space="preserve">№ 72-ФЗ </w:t>
      </w:r>
      <w:r w:rsidR="00F61B07" w:rsidRPr="00F61B07">
        <w:t>"</w:t>
      </w:r>
      <w:r w:rsidRPr="00F61B07">
        <w:t>О ТСЖ</w:t>
      </w:r>
      <w:r w:rsidR="00F61B07" w:rsidRPr="00F61B07">
        <w:t xml:space="preserve">". </w:t>
      </w:r>
      <w:r w:rsidRPr="00F61B07">
        <w:t xml:space="preserve">Новый ЖК РФ в разделе </w:t>
      </w:r>
      <w:r w:rsidRPr="00F61B07">
        <w:rPr>
          <w:lang w:val="en-US"/>
        </w:rPr>
        <w:t>VI</w:t>
      </w:r>
      <w:r w:rsidRPr="00F61B07">
        <w:t xml:space="preserve"> включил в себя статьи, определяющие порядок создания и деятельности ТСЖ, тем самым отпала необходимость в специальном федеральном законе о ТСЖ</w:t>
      </w:r>
      <w:r w:rsidR="00F61B07" w:rsidRPr="00F61B07">
        <w:t xml:space="preserve">. </w:t>
      </w:r>
      <w:r w:rsidRPr="00F61B07">
        <w:t>Поэтому статьей 2 Федерального закона от 29 декабря 2004 г</w:t>
      </w:r>
      <w:r w:rsidR="00F61B07" w:rsidRPr="00F61B07">
        <w:t xml:space="preserve">. </w:t>
      </w:r>
      <w:r w:rsidRPr="00F61B07">
        <w:t xml:space="preserve">№ 189-ФЗ </w:t>
      </w:r>
      <w:r w:rsidR="00F61B07" w:rsidRPr="00F61B07">
        <w:t>"</w:t>
      </w:r>
      <w:r w:rsidRPr="00F61B07">
        <w:t>О введении в действие ЖК РФ</w:t>
      </w:r>
      <w:r w:rsidR="00F61B07" w:rsidRPr="00F61B07">
        <w:t>"</w:t>
      </w:r>
      <w:r w:rsidRPr="00F61B07">
        <w:t xml:space="preserve"> признан утратившим силу с 1 марта 2005 г</w:t>
      </w:r>
      <w:r w:rsidR="00F61B07" w:rsidRPr="00F61B07">
        <w:t xml:space="preserve">. </w:t>
      </w:r>
      <w:r w:rsidRPr="00F61B07">
        <w:t>Федеральный закон от 15 июня 1996 г</w:t>
      </w:r>
      <w:r w:rsidR="00F61B07" w:rsidRPr="00F61B07">
        <w:t xml:space="preserve">. </w:t>
      </w:r>
      <w:r w:rsidRPr="00F61B07">
        <w:t xml:space="preserve">№ 72-ФЗ </w:t>
      </w:r>
      <w:r w:rsidR="00F61B07" w:rsidRPr="00F61B07">
        <w:t>"</w:t>
      </w:r>
      <w:r w:rsidRPr="00F61B07">
        <w:t>О ТСЖ</w:t>
      </w:r>
      <w:r w:rsidR="00F61B07" w:rsidRPr="00F61B07">
        <w:t>"</w:t>
      </w:r>
      <w:r w:rsidRPr="00F61B07">
        <w:rPr>
          <w:rStyle w:val="af0"/>
        </w:rPr>
        <w:footnoteReference w:customMarkFollows="1" w:id="5"/>
        <w:t>5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ст</w:t>
      </w:r>
      <w:r w:rsidR="00F61B07" w:rsidRPr="00F61B07">
        <w:t>.3</w:t>
      </w:r>
      <w:r w:rsidRPr="00F61B07">
        <w:t>6 ЖК РФ установлено, что собственникам помещений в многоквартирном доме принадлежат на праве общей долевой собственности помещения в данном доме, не являющиеся частями квартир и предназначенные для обслуживания более одного помещения в данном доме</w:t>
      </w:r>
      <w:r w:rsidR="00F61B07" w:rsidRPr="00F61B07">
        <w:t xml:space="preserve">. </w:t>
      </w:r>
      <w:r w:rsidRPr="00F61B07">
        <w:t>Это – межквартирные лестничные площадки, лестницы, лифты, лифтовые и иные шахты</w:t>
      </w:r>
      <w:r w:rsidR="00F61B07" w:rsidRPr="00F61B07">
        <w:t xml:space="preserve">. </w:t>
      </w:r>
      <w:r w:rsidRPr="00F61B07">
        <w:t>А также коридоры, технические этажи, чердаки, подвалы</w:t>
      </w:r>
      <w:r w:rsidR="00F61B07" w:rsidRPr="00F61B07">
        <w:t xml:space="preserve">. </w:t>
      </w:r>
      <w:r w:rsidRPr="00F61B07">
        <w:t>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доме, и земельный участок, на котором расположен данный дом</w:t>
      </w:r>
      <w:r w:rsidR="00F61B07" w:rsidRPr="00F61B07">
        <w:t xml:space="preserve">. </w:t>
      </w:r>
      <w:r w:rsidRPr="00F61B07">
        <w:t>Собственники помещений в многоквартирном доме владеют, пользуются и распоряжаются общим имуществом в многоквартирном доме</w:t>
      </w:r>
      <w:r w:rsidR="00F61B07" w:rsidRPr="00F61B07">
        <w:t xml:space="preserve">. </w:t>
      </w:r>
    </w:p>
    <w:p w:rsidR="00F61B07" w:rsidRDefault="00657E64" w:rsidP="00F61B07">
      <w:r w:rsidRPr="00F61B07">
        <w:t>В соответствии со статьей 135 ЖК РФ под ТСЖ признается некоммерческая организация, объединение собственников помещений в многоквартирном доме для совместного управления комплексом недвижимого имущества в многоквартирном доме, обеспечения эксплуатации этого комплекса, владения, пользования и в установленных законодательством пределах распоряжения общим имуществом в данном доме</w:t>
      </w:r>
      <w:r w:rsidR="00F61B07" w:rsidRPr="00F61B07">
        <w:t xml:space="preserve">. </w:t>
      </w:r>
      <w:r w:rsidRPr="00F61B07">
        <w:t>Некоммерческой</w:t>
      </w:r>
      <w:r w:rsidR="00F61B07" w:rsidRPr="00F61B07">
        <w:t xml:space="preserve"> </w:t>
      </w:r>
      <w:r w:rsidRPr="00F61B07">
        <w:t>организацией является организация, не имеющая извлечение прибыли в качестве основной цели своей деятельности и не распределяющая полученную прибыль между участниками</w:t>
      </w:r>
      <w:r w:rsidR="00F61B07" w:rsidRPr="00F61B07">
        <w:t xml:space="preserve">. </w:t>
      </w:r>
      <w:r w:rsidRPr="00F61B07">
        <w:t>Некоммерческие</w:t>
      </w:r>
      <w:r w:rsidR="00F61B07" w:rsidRPr="00F61B07">
        <w:t xml:space="preserve"> </w:t>
      </w:r>
      <w:r w:rsidRPr="00F61B07">
        <w:t>организации обладают специальной правоспособностью в соответствии с нормами, установленными п</w:t>
      </w:r>
      <w:r w:rsidR="00F61B07" w:rsidRPr="00F61B07">
        <w:t>.1</w:t>
      </w:r>
      <w:r w:rsidRPr="00F61B07">
        <w:t xml:space="preserve"> ст</w:t>
      </w:r>
      <w:r w:rsidR="00F61B07" w:rsidRPr="00F61B07">
        <w:t>.4</w:t>
      </w:r>
      <w:r w:rsidRPr="00F61B07">
        <w:t>9 ГК РФ</w:t>
      </w:r>
      <w:r w:rsidR="00F61B07" w:rsidRPr="00F61B07">
        <w:t xml:space="preserve">. </w:t>
      </w:r>
      <w:r w:rsidRPr="00F61B07">
        <w:t>Применительно к ТСЖ эта правоспособность заложена в самом определении понятия ТСЖ</w:t>
      </w:r>
      <w:r w:rsidR="00F61B07" w:rsidRPr="00F61B07">
        <w:t xml:space="preserve">. </w:t>
      </w:r>
    </w:p>
    <w:p w:rsidR="00F61B07" w:rsidRDefault="00F61B07" w:rsidP="00F61B07"/>
    <w:p w:rsidR="00657E64" w:rsidRPr="00F61B07" w:rsidRDefault="00F61B07" w:rsidP="00F61B07">
      <w:pPr>
        <w:pStyle w:val="3"/>
      </w:pPr>
      <w:bookmarkStart w:id="3" w:name="_Toc220561467"/>
      <w:r w:rsidRPr="00F61B07">
        <w:t xml:space="preserve">1.2. </w:t>
      </w:r>
      <w:r w:rsidR="00657E64" w:rsidRPr="00F61B07">
        <w:t>Создание и государственная регистрация</w:t>
      </w:r>
      <w:r w:rsidRPr="00F61B07">
        <w:t xml:space="preserve"> </w:t>
      </w:r>
      <w:r w:rsidR="00657E64" w:rsidRPr="00F61B07">
        <w:t>товарищества собственников жилья</w:t>
      </w:r>
      <w:bookmarkEnd w:id="3"/>
    </w:p>
    <w:p w:rsidR="00F61B07" w:rsidRDefault="00F61B07" w:rsidP="00F61B07"/>
    <w:p w:rsidR="00657E64" w:rsidRPr="00F61B07" w:rsidRDefault="00657E64" w:rsidP="00F61B07">
      <w:r w:rsidRPr="00F61B07">
        <w:t>В новой редакции законодательства, регулирующего деятельность ТСЖ, в соответствии с частью 3 статьи 135 ЖК РФ число членов ТСЖ, которые могут создать ТСЖ, должно превышать 50% голосов от общего числа голосов собственников помещений в многоквартирном доме</w:t>
      </w:r>
      <w:r w:rsidR="00F61B07" w:rsidRPr="00F61B07">
        <w:t xml:space="preserve">. </w:t>
      </w:r>
      <w:r w:rsidRPr="00F61B07">
        <w:t>При этом</w:t>
      </w:r>
      <w:r w:rsidR="00F61B07" w:rsidRPr="00F61B07">
        <w:t xml:space="preserve"> </w:t>
      </w:r>
      <w:r w:rsidRPr="00F61B07">
        <w:t>устанавливается, что собственники помещений в одном многоквартирном доме могут создать только одно ТСЖ</w:t>
      </w:r>
      <w:r w:rsidR="00F61B07" w:rsidRPr="00F61B07">
        <w:t xml:space="preserve">. </w:t>
      </w:r>
      <w:r w:rsidRPr="00F61B07">
        <w:t>Но ЖК РФ допускает, что ТСЖ может быть создано при объединении</w:t>
      </w:r>
      <w:r w:rsidR="00F61B07" w:rsidRPr="00F61B07">
        <w:t xml:space="preserve">: </w:t>
      </w:r>
    </w:p>
    <w:p w:rsidR="00657E64" w:rsidRPr="00F61B07" w:rsidRDefault="00657E64" w:rsidP="00F61B07">
      <w:pPr>
        <w:pStyle w:val="a"/>
      </w:pPr>
      <w:r w:rsidRPr="00F61B07">
        <w:t>нескольких многоквартирных домов, помещения в которых принадлежат различным (не менее чем двум</w:t>
      </w:r>
      <w:r w:rsidR="00F61B07" w:rsidRPr="00F61B07">
        <w:t xml:space="preserve">) </w:t>
      </w:r>
      <w:r w:rsidRPr="00F61B07">
        <w:t>собственникам помещений в многоквартирном доме, с земельными участками, расположенными на общем земельном участке или нескольких соседних (граничащих</w:t>
      </w:r>
      <w:r w:rsidR="00F61B07" w:rsidRPr="00F61B07">
        <w:t xml:space="preserve">) </w:t>
      </w:r>
      <w:r w:rsidRPr="00F61B07">
        <w:t>земельных участках, сетями инженерно-технического обеспечения и другими элементами инфраструктуры</w:t>
      </w:r>
      <w:r w:rsidRPr="00F61B07">
        <w:rPr>
          <w:rStyle w:val="af0"/>
        </w:rPr>
        <w:footnoteReference w:customMarkFollows="1" w:id="6"/>
        <w:t>6</w:t>
      </w:r>
      <w:r w:rsidR="00F61B07" w:rsidRPr="00F61B07">
        <w:t xml:space="preserve">. </w:t>
      </w:r>
    </w:p>
    <w:p w:rsidR="00657E64" w:rsidRPr="00F61B07" w:rsidRDefault="00657E64" w:rsidP="00F61B07">
      <w:pPr>
        <w:pStyle w:val="a"/>
      </w:pPr>
      <w:r w:rsidRPr="00F61B07">
        <w:t>несколько расположенных близко зданий, строений или сооружений – жилых домов, предназначенных для проживания одной семьи, дачных домов с приусадебными участками или без них, гаражами и другими расположенными на общем земельном участке или нескольких соседних (граничащих</w:t>
      </w:r>
      <w:r w:rsidR="00F61B07" w:rsidRPr="00F61B07">
        <w:t xml:space="preserve">) </w:t>
      </w:r>
      <w:r w:rsidRPr="00F61B07">
        <w:t>земельных участках объектами, сетями инженерно-технического обеспечения и другими элементами инфраструктуры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Данные варианты должны выбираться самими собственниками жилых помещений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Создание ТСЖ осуществляется на общем собрании собственников</w:t>
      </w:r>
      <w:r w:rsidR="00F61B07" w:rsidRPr="00F61B07">
        <w:t xml:space="preserve">. </w:t>
      </w:r>
      <w:r w:rsidRPr="00F61B07">
        <w:t>На собрании должны присутствовать представители, обладающие большинством голосов от общего числа голосов собственников помещений в многоквартирном доме (ст</w:t>
      </w:r>
      <w:r w:rsidR="00F61B07" w:rsidRPr="00F61B07">
        <w:t>.1</w:t>
      </w:r>
      <w:r w:rsidRPr="00F61B07">
        <w:t>36 ЖК РФ</w:t>
      </w:r>
      <w:r w:rsidR="00F61B07" w:rsidRPr="00F61B07">
        <w:t xml:space="preserve">). </w:t>
      </w:r>
      <w:r w:rsidRPr="00F61B07">
        <w:t>Необходимо создать инициативную группу, которая бы подготовила необходимые документы, а именно устав товарищества, проект протокола и решения общего собрания, краткие сведения о кандидатах в члены правления и ревизионную комиссию, предварительно получив от них согласие на участие в этих органах ТСЖ, и разместила бы примерные агитационные материалы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Первое общее собрание по созданию ТСЖ лучше всего провести в форме совместного присутствия всех собственников помещений, на нем необходимо выбрать способ управления многоквартирным домом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Инициативная группа должна уведомить всех собственников помещений о проведении такого собрания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По итогам проведения собрания необходимо составить протокол, который подписывается</w:t>
      </w:r>
      <w:r w:rsidR="00F61B07" w:rsidRPr="00F61B07">
        <w:t xml:space="preserve"> </w:t>
      </w:r>
      <w:r w:rsidRPr="00F61B07">
        <w:t>председателем</w:t>
      </w:r>
      <w:r w:rsidR="00F61B07" w:rsidRPr="00F61B07">
        <w:t xml:space="preserve"> </w:t>
      </w:r>
      <w:r w:rsidRPr="00F61B07">
        <w:t>и</w:t>
      </w:r>
      <w:r w:rsidR="00F61B07" w:rsidRPr="00F61B07">
        <w:t xml:space="preserve"> </w:t>
      </w:r>
      <w:r w:rsidRPr="00F61B07">
        <w:t>секретарем</w:t>
      </w:r>
      <w:r w:rsidR="00F61B07" w:rsidRPr="00F61B07">
        <w:t xml:space="preserve"> </w:t>
      </w:r>
      <w:r w:rsidRPr="00F61B07">
        <w:t>собрания, а</w:t>
      </w:r>
      <w:r w:rsidR="00F61B07" w:rsidRPr="00F61B07">
        <w:t xml:space="preserve"> </w:t>
      </w:r>
      <w:r w:rsidRPr="00F61B07">
        <w:t>также всеми</w:t>
      </w:r>
      <w:r w:rsidR="00F61B07" w:rsidRPr="00F61B07">
        <w:t xml:space="preserve"> </w:t>
      </w:r>
      <w:r w:rsidRPr="00F61B07">
        <w:t>его</w:t>
      </w:r>
      <w:r w:rsidR="00F61B07" w:rsidRPr="00F61B07">
        <w:t xml:space="preserve"> </w:t>
      </w:r>
      <w:r w:rsidRPr="00F61B07">
        <w:t>участниками,</w:t>
      </w:r>
      <w:r w:rsidR="00F61B07">
        <w:t xml:space="preserve"> </w:t>
      </w:r>
      <w:r w:rsidRPr="00F61B07">
        <w:t>имеющими право голоса на общем собрании собственников</w:t>
      </w:r>
      <w:r w:rsidR="00F61B07" w:rsidRPr="00F61B07">
        <w:t xml:space="preserve">. </w:t>
      </w:r>
      <w:r w:rsidRPr="00F61B07">
        <w:t>Статья 46 ЖК РФ предусматривает, что итоги голосования доводятся до сведения собственников не позднее чем через 10 дней со дня принятия этих решений</w:t>
      </w:r>
      <w:r w:rsidRPr="00F61B07">
        <w:rPr>
          <w:rStyle w:val="af0"/>
        </w:rPr>
        <w:footnoteReference w:customMarkFollows="1" w:id="7"/>
        <w:t>7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Правоспособность ТСЖ появляется с момента его государственной регистрации</w:t>
      </w:r>
      <w:r w:rsidR="00F61B07" w:rsidRPr="00F61B07">
        <w:t xml:space="preserve">. </w:t>
      </w:r>
      <w:r w:rsidRPr="00F61B07">
        <w:t>Государственная регистрация ТСЖ осуществляется в соответствии с законодательством о государственной регистрации юридических лиц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Государственная регистрация юридических лиц осуществляется путем внесения записи в государственные реестры и представляет собой акт уполномоченного органа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Для государственной регистрации создаваемого юридического лица в регистрирующий орган представляется подписанное заявителем заявление о государственной регистрации установленного образца</w:t>
      </w:r>
      <w:r w:rsidR="00F61B07" w:rsidRPr="00F61B07">
        <w:t xml:space="preserve">. </w:t>
      </w:r>
      <w:r w:rsidRPr="00F61B07">
        <w:t>Заявление, представляемое в регистрирующий орган, удостоверяется подписью уполномоченного лица, подлинность которой должна быть засвидетельствована в нотариальном порядке</w:t>
      </w:r>
      <w:r w:rsidR="00F61B07" w:rsidRPr="00F61B07">
        <w:t xml:space="preserve">. </w:t>
      </w:r>
      <w:r w:rsidRPr="00F61B07">
        <w:t>В соответствии со ст</w:t>
      </w:r>
      <w:r w:rsidR="00F61B07" w:rsidRPr="00F61B07">
        <w:t>.9</w:t>
      </w:r>
      <w:r w:rsidRPr="00F61B07">
        <w:t xml:space="preserve"> Федерального закона от 08</w:t>
      </w:r>
      <w:r w:rsidR="00F61B07" w:rsidRPr="00F61B07">
        <w:t>.0</w:t>
      </w:r>
      <w:r w:rsidRPr="00F61B07">
        <w:t>8</w:t>
      </w:r>
      <w:r w:rsidR="00F61B07" w:rsidRPr="00F61B07">
        <w:t>. 20</w:t>
      </w:r>
      <w:r w:rsidRPr="00F61B07">
        <w:t>01 № 129-ФЗ при государственной регистрации юридического лица заявителями могут являться руководитель постоянно действующего исполнительного органа регистрируемого юридического лица или иное лицо, имеющие право без доверенности действовать от имени этого юридического лица</w:t>
      </w:r>
      <w:r w:rsidR="00F61B07" w:rsidRPr="00F61B07">
        <w:t xml:space="preserve">; </w:t>
      </w:r>
      <w:r w:rsidRPr="00F61B07">
        <w:t>учредитель (учредители</w:t>
      </w:r>
      <w:r w:rsidR="00F61B07" w:rsidRPr="00F61B07">
        <w:t xml:space="preserve">) </w:t>
      </w:r>
      <w:r w:rsidRPr="00F61B07">
        <w:t>юридического лица при его создании</w:t>
      </w:r>
      <w:r w:rsidR="00F61B07" w:rsidRPr="00F61B07">
        <w:t xml:space="preserve">; </w:t>
      </w:r>
      <w:r w:rsidRPr="00F61B07">
        <w:t>руководитель юридического лица, выступающего учредителем регистрируемого юридического</w:t>
      </w:r>
      <w:r w:rsidR="00F61B07" w:rsidRPr="00F61B07">
        <w:t xml:space="preserve">; </w:t>
      </w:r>
      <w:r w:rsidRPr="00F61B07">
        <w:t>конкурсный управляющий или руководитель ликвидационной комиссии (ликвидатор лица</w:t>
      </w:r>
      <w:r w:rsidR="00F61B07" w:rsidRPr="00F61B07">
        <w:t xml:space="preserve">) </w:t>
      </w:r>
      <w:r w:rsidRPr="00F61B07">
        <w:t>при ликвидации юридического лица</w:t>
      </w:r>
      <w:r w:rsidR="00F61B07" w:rsidRPr="00F61B07">
        <w:t xml:space="preserve">; </w:t>
      </w:r>
      <w:r w:rsidRPr="00F61B07">
        <w:t>иное лицо, действующее на основании полномочия, предусмотренного федеральным законом, или актом специально уполномоченного на то государственного органа, или актом органа местного самоуправления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Форма заявления определена в Постановлении Правительства РФ от 19 июня 2002 г</w:t>
      </w:r>
      <w:r w:rsidR="00F61B07" w:rsidRPr="00F61B07">
        <w:t xml:space="preserve">. </w:t>
      </w:r>
      <w:r w:rsidRPr="00F61B07">
        <w:t xml:space="preserve">№ 439 </w:t>
      </w:r>
      <w:r w:rsidR="00F61B07" w:rsidRPr="00F61B07">
        <w:t>"</w:t>
      </w:r>
      <w:r w:rsidRPr="00F61B07">
        <w:t>Об утверждении форм документов, используемых при государственной регистрации юридических лиц, и требований к их оформлению</w:t>
      </w:r>
      <w:r w:rsidR="00F61B07" w:rsidRPr="00F61B07">
        <w:t>"</w:t>
      </w:r>
      <w:r w:rsidRPr="00F61B07">
        <w:t xml:space="preserve"> (приложение 1, код формы заявления № Р11001</w:t>
      </w:r>
      <w:r w:rsidR="00F61B07" w:rsidRPr="00F61B07">
        <w:t xml:space="preserve">). </w:t>
      </w:r>
      <w:r w:rsidRPr="00F61B07">
        <w:t>Приказом Федеральной налоговой службы от 1 ноября 2004 г</w:t>
      </w:r>
      <w:r w:rsidR="00F61B07" w:rsidRPr="00F61B07">
        <w:t xml:space="preserve">. </w:t>
      </w:r>
      <w:r w:rsidRPr="00F61B07">
        <w:t>№ САЭ-3-09/16@ утверждены методические разъяснения по порядку заполнения форм документов, используемых при государственной регистрации юридического лица</w:t>
      </w:r>
      <w:r w:rsidR="00F61B07" w:rsidRPr="00F61B07">
        <w:t xml:space="preserve">. </w:t>
      </w:r>
      <w:r w:rsidRPr="00F61B07">
        <w:t>В п</w:t>
      </w:r>
      <w:r w:rsidR="00F61B07" w:rsidRPr="00F61B07">
        <w:t xml:space="preserve">.4.11. </w:t>
      </w:r>
      <w:r w:rsidRPr="00F61B07">
        <w:t>названного приказа определено, что при представлении заявления о государственной регистрации ТСЖ в сведениях об учредителях указываются данные о членах правления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Вместе с заявлением необходимо предоставить также и документы</w:t>
      </w:r>
      <w:r w:rsidR="00F61B07" w:rsidRPr="00F61B07">
        <w:t xml:space="preserve"> - </w:t>
      </w:r>
      <w:r w:rsidRPr="00F61B07">
        <w:t>протокол, в котором отражается решение о создании юридического лица, учредительные документы</w:t>
      </w:r>
      <w:r w:rsidR="00F61B07" w:rsidRPr="00F61B07">
        <w:t xml:space="preserve"> - </w:t>
      </w:r>
      <w:r w:rsidRPr="00F61B07">
        <w:t>устав, в котором описываются структура и органы управления этого юридического лица, а также документы, подтверждающие оплату госпошлины за государственную регистрацию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Примерный список документов для регистрации ТСЖ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. </w:t>
      </w:r>
      <w:r w:rsidRPr="00F61B07">
        <w:t>Устав юридического лица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. </w:t>
      </w:r>
      <w:r w:rsidRPr="00F61B07">
        <w:t>Решение о создании общества, протокол учредительного собрания с обязательным включением в текст пункта об органах управления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. </w:t>
      </w:r>
      <w:r w:rsidRPr="00F61B07">
        <w:t>Светокопии паспорта и Свидетельства о присвоении ИНН уполномоченному общим собранием осуществить регистрацию ТСЖ</w:t>
      </w:r>
      <w:r w:rsidR="00F61B07" w:rsidRPr="00F61B07">
        <w:t xml:space="preserve">. </w:t>
      </w:r>
      <w:r w:rsidRPr="00F61B07">
        <w:t>(Светокопии паспортов и Свидетельств о присвоении ИНН членов правления</w:t>
      </w:r>
      <w:r w:rsidR="00F61B07" w:rsidRPr="00F61B07">
        <w:t xml:space="preserve">. </w:t>
      </w:r>
      <w:r w:rsidRPr="00F61B07">
        <w:t>Квитанция об уплате государственной пошлины</w:t>
      </w:r>
      <w:r w:rsidR="00F61B07" w:rsidRPr="00F61B07">
        <w:t xml:space="preserve">) </w:t>
      </w:r>
    </w:p>
    <w:p w:rsidR="00657E64" w:rsidRPr="00F61B07" w:rsidRDefault="00657E64" w:rsidP="00F61B07">
      <w:r w:rsidRPr="00F61B07">
        <w:t>(Документ об уплате государственной пошлины представляется в регистрирующий орган в подлиннике</w:t>
      </w:r>
      <w:r w:rsidR="00F61B07" w:rsidRPr="00F61B07">
        <w:t xml:space="preserve">). </w:t>
      </w:r>
    </w:p>
    <w:p w:rsidR="00657E64" w:rsidRPr="00F61B07" w:rsidRDefault="00657E64" w:rsidP="00F61B07">
      <w:r w:rsidRPr="00F61B07">
        <w:t>Данный список в различных регистрационных органах в различных регионах страны может быть иным</w:t>
      </w:r>
      <w:r w:rsidR="00F61B07" w:rsidRPr="00F61B07">
        <w:t xml:space="preserve">. </w:t>
      </w:r>
      <w:r w:rsidRPr="00F61B07">
        <w:t>Поэтому необходимо также иметь документы и о доме, в котором создается ТСЖ,</w:t>
      </w:r>
      <w:r w:rsidR="00F61B07" w:rsidRPr="00F61B07">
        <w:t xml:space="preserve"> - </w:t>
      </w:r>
      <w:r w:rsidRPr="00F61B07">
        <w:t>светокопии технического паспорта дома, договоров купли-продажи квартир, свидетельств о праве собственности, информацию об общей площади всех помещений, площади каждой из квартир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За государственную регистрацию уплачивается государственная пошлина в соответствии с законодательством о налогах и сборах</w:t>
      </w:r>
      <w:r w:rsidR="00F61B07" w:rsidRPr="00F61B07">
        <w:t xml:space="preserve">. </w:t>
      </w:r>
      <w:r w:rsidRPr="00F61B07">
        <w:t>Федеральным законом от 2 ноября 2004 г</w:t>
      </w:r>
      <w:r w:rsidR="00F61B07" w:rsidRPr="00F61B07">
        <w:t xml:space="preserve">. </w:t>
      </w:r>
      <w:r w:rsidRPr="00F61B07">
        <w:t>№ 127-ФЗ в Налоговый кодекс введена новая глава 25</w:t>
      </w:r>
      <w:r w:rsidR="00F61B07" w:rsidRPr="00F61B07">
        <w:t>.3</w:t>
      </w:r>
      <w:r w:rsidRPr="00F61B07">
        <w:t xml:space="preserve"> </w:t>
      </w:r>
      <w:r w:rsidR="00F61B07" w:rsidRPr="00F61B07">
        <w:t>"</w:t>
      </w:r>
      <w:r w:rsidRPr="00F61B07">
        <w:t>Государственная пошлина</w:t>
      </w:r>
      <w:r w:rsidR="00F61B07" w:rsidRPr="00F61B07">
        <w:t xml:space="preserve">". </w:t>
      </w:r>
      <w:r w:rsidRPr="00F61B07">
        <w:t>Этим законом устанавливается размер государственной пошлины</w:t>
      </w:r>
      <w:r w:rsidR="00F61B07" w:rsidRPr="00F61B07">
        <w:t xml:space="preserve"> - </w:t>
      </w:r>
      <w:r w:rsidRPr="00F61B07">
        <w:t>за государственную регистрацию юридического лица госпошлина составляет 2000 рублей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Срок государственной регистрации юридических лиц не может превышать более чем 5 рабочих дней с момента предоставления документов в регистрирующий орган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В соответствии со статьей 11 ФЗ от 08</w:t>
      </w:r>
      <w:r w:rsidR="00F61B07" w:rsidRPr="00F61B07">
        <w:t>.0</w:t>
      </w:r>
      <w:r w:rsidRPr="00F61B07">
        <w:t>8</w:t>
      </w:r>
      <w:r w:rsidR="00F61B07" w:rsidRPr="00F61B07">
        <w:t>. 20</w:t>
      </w:r>
      <w:r w:rsidRPr="00F61B07">
        <w:t>01 № 129-ФЗ регистрирующий орган не позднее одного рабочего дня с момента государственной регистрации выдает (направляет</w:t>
      </w:r>
      <w:r w:rsidR="00F61B07" w:rsidRPr="00F61B07">
        <w:t xml:space="preserve">) </w:t>
      </w:r>
      <w:r w:rsidRPr="00F61B07">
        <w:t>заявителю документ, подтверждающий факт внесения записи в соответствующий государственный реестр</w:t>
      </w:r>
      <w:r w:rsidR="00F61B07" w:rsidRPr="00F61B07">
        <w:t xml:space="preserve">. </w:t>
      </w:r>
      <w:r w:rsidRPr="00F61B07">
        <w:t>Форма и содержание документа устанавливаются Правительством РФ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Факт внесения записи в государственный реестр подтверждается выдачей документов установленной формы</w:t>
      </w:r>
      <w:r w:rsidR="00F61B07" w:rsidRPr="00F61B07">
        <w:t xml:space="preserve">. </w:t>
      </w:r>
      <w:r w:rsidRPr="00F61B07">
        <w:t>Документами, подтверждающими факт внесения записи в Единый государственный реестр юридических лиц, являются Свидетельство о государственной регистрации юридического лица по форме № Р51001, Свидетельство о внесении записи в Единый государственный реестр юридических лиц по форме № Р50003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Регистрирующий орган в срок не более чем 5 рабочих дней с момента государственной регистрации представляет в порядке, установленном Правительством РФ, сведения, содержащиеся в Едином государственном реестре юридических лиц, в государственные внебюджетные фонды для регистрации юридического лица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После регистрации товарищества необходимо открыть счет ТСЖ в одном из банков и предоставить данные о его создании прежнему балансодержателю дома</w:t>
      </w:r>
      <w:r w:rsidR="00F61B07" w:rsidRPr="00F61B07">
        <w:t xml:space="preserve">. </w:t>
      </w:r>
      <w:r w:rsidRPr="00F61B07">
        <w:t>Передача дома в управление ТСЖ осуществляется специально созданной комиссией, с участием представителей агентства и органов управления ТСЖ</w:t>
      </w:r>
      <w:r w:rsidR="00F61B07" w:rsidRPr="00F61B07">
        <w:t xml:space="preserve">. </w:t>
      </w:r>
      <w:r w:rsidRPr="00F61B07">
        <w:t>Здание передается на балансовый ТСЖ по акту приемки-передачи с приложением технической документации на здание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В дальнейшем ТСЖ должно произвести регистрацию права общей собственности на имущество в многоквартирном доме для правильного определения величины сумм уплачиваемых налогов за имущество</w:t>
      </w:r>
      <w:r w:rsidR="00F61B07" w:rsidRPr="00F61B07">
        <w:t xml:space="preserve">. </w:t>
      </w:r>
      <w:r w:rsidRPr="00F61B07">
        <w:t>В соответствии со ст</w:t>
      </w:r>
      <w:r w:rsidR="00F61B07" w:rsidRPr="00F61B07">
        <w:t>.2</w:t>
      </w:r>
      <w:r w:rsidRPr="00F61B07">
        <w:t>44 ГК РФ имущество может находиться в общей собственности с определением доли каждого, из собственников в праве собственности (долевая собственность</w:t>
      </w:r>
      <w:r w:rsidR="00F61B07" w:rsidRPr="00F61B07">
        <w:t xml:space="preserve">). </w:t>
      </w:r>
      <w:r w:rsidRPr="00F61B07">
        <w:t>В настоящий момент собственность в многоквартирном доме определена только в ст</w:t>
      </w:r>
      <w:r w:rsidR="00F61B07" w:rsidRPr="00F61B07">
        <w:t>.3</w:t>
      </w:r>
      <w:r w:rsidRPr="00F61B07">
        <w:t>6 ЖК РФ, в то время как требованиями ст</w:t>
      </w:r>
      <w:r w:rsidR="00F61B07" w:rsidRPr="00F61B07">
        <w:t>.1</w:t>
      </w:r>
      <w:r w:rsidRPr="00F61B07">
        <w:t>31 ГК РФ устанавливается, что право собственности подлежит государственной регистрации</w:t>
      </w:r>
      <w:r w:rsidR="00F61B07" w:rsidRPr="00F61B07">
        <w:t xml:space="preserve">. </w:t>
      </w:r>
      <w:r w:rsidRPr="00F61B07">
        <w:t>Размер долей вправе общей собственности на общее имущество в многоквартирном доме определяется в соответствии со ст</w:t>
      </w:r>
      <w:r w:rsidR="00F61B07" w:rsidRPr="00F61B07">
        <w:t>.3</w:t>
      </w:r>
      <w:r w:rsidRPr="00F61B07">
        <w:t>7 ЖК РФ такая доля пропорциональна размеру общей площади принадлежащего на праве собственности помещения (жилого или нежилого</w:t>
      </w:r>
      <w:r w:rsidR="00F61B07" w:rsidRPr="00F61B07">
        <w:t xml:space="preserve">) </w:t>
      </w:r>
      <w:r w:rsidRPr="00F61B07">
        <w:t>в многоквартирном доме</w:t>
      </w:r>
      <w:r w:rsidR="00F61B07" w:rsidRPr="00F61B07">
        <w:t xml:space="preserve">. </w:t>
      </w:r>
      <w:r w:rsidRPr="00F61B07">
        <w:t>Общая площадь жилого помещения состоит из суммы площадей всех частей такого помещения, включая площади мест вспомогательного использования, предназначенных для удовлетворения хозяйственно-бытовых и иных нужд граждан, связанных с проживанием в нем, за исключением балконов, лоджий, веранд и террас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Доля в праве общей собственности на общее имущество в многоквартирном доме следует судьбе права собственности на помещение, принадлежащее собственнику</w:t>
      </w:r>
      <w:r w:rsidR="00F61B07" w:rsidRPr="00F61B07">
        <w:t xml:space="preserve">. </w:t>
      </w:r>
      <w:r w:rsidRPr="00F61B07">
        <w:t xml:space="preserve">Доля </w:t>
      </w:r>
    </w:p>
    <w:p w:rsidR="00657E64" w:rsidRPr="00F61B07" w:rsidRDefault="00657E64" w:rsidP="00F61B07">
      <w:r w:rsidRPr="00F61B07">
        <w:t>нового собственника в праве общей собственности признается равной доле прежнего собственника</w:t>
      </w:r>
      <w:r w:rsidR="00F61B07" w:rsidRPr="00F61B07">
        <w:t xml:space="preserve">. </w:t>
      </w:r>
      <w:r w:rsidRPr="00F61B07">
        <w:t>При этом собственник помещения в многоквартирном доме не вправе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осуществлять выдел в натуре своей доли в праве общей собственности на общее имущество в многоквартирном доме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отчуждать свою долю в праве общей собственности на общее имущество в многоквартирном доме, а также совершать иные действия, влекущие за собой передачу этой доли отдельно от права собственности на указанное помещение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После приема дома в управление ТСЖ необходимо направить соответствующие письменные уведомления в городскую (районную</w:t>
      </w:r>
      <w:r w:rsidR="00F61B07" w:rsidRPr="00F61B07">
        <w:t xml:space="preserve">) </w:t>
      </w:r>
      <w:r w:rsidRPr="00F61B07">
        <w:t>администрацию, комитет по управлению городским имуществом</w:t>
      </w:r>
      <w:r w:rsidR="00F61B07" w:rsidRPr="00F61B07">
        <w:t xml:space="preserve">. </w:t>
      </w:r>
    </w:p>
    <w:p w:rsidR="00F61B07" w:rsidRDefault="00657E64" w:rsidP="00F61B07">
      <w:r w:rsidRPr="00F61B07">
        <w:t>С момента приемки дома в управление в указанном выше порядке ТСЖ вправе заключать договоры с организациями</w:t>
      </w:r>
      <w:r w:rsidR="00F61B07" w:rsidRPr="00F61B07">
        <w:t xml:space="preserve"> - </w:t>
      </w:r>
      <w:r w:rsidRPr="00F61B07">
        <w:t>поставщиками коммунальных услуг и специализированными подрядными организациями, действуя от имени собственников многоквартирного дома, а также начислять соответствующие платежи за оказание жилищных и коммунальных услуг собственникам, арендаторам и нанимателям помещений дома, в соответствии с действующим законодательством</w:t>
      </w:r>
      <w:r w:rsidR="00F61B07" w:rsidRPr="00F61B07">
        <w:t xml:space="preserve">. </w:t>
      </w:r>
    </w:p>
    <w:p w:rsidR="00F61B07" w:rsidRPr="00F61B07" w:rsidRDefault="00F61B07" w:rsidP="003F64CE">
      <w:pPr>
        <w:ind w:firstLine="0"/>
      </w:pPr>
    </w:p>
    <w:p w:rsidR="00657E64" w:rsidRPr="00F61B07" w:rsidRDefault="00F61B07" w:rsidP="00F61B07">
      <w:pPr>
        <w:pStyle w:val="2"/>
      </w:pPr>
      <w:r>
        <w:br w:type="page"/>
      </w:r>
      <w:bookmarkStart w:id="4" w:name="_Toc220561468"/>
      <w:r w:rsidR="00657E64" w:rsidRPr="00F61B07">
        <w:t>Глава 2</w:t>
      </w:r>
      <w:r w:rsidRPr="00F61B07">
        <w:t xml:space="preserve">. </w:t>
      </w:r>
      <w:r w:rsidR="00657E64" w:rsidRPr="00F61B07">
        <w:t>Устав товарищества собственников жилья</w:t>
      </w:r>
      <w:bookmarkEnd w:id="4"/>
    </w:p>
    <w:p w:rsidR="00F61B07" w:rsidRDefault="00F61B07" w:rsidP="00F61B07"/>
    <w:p w:rsidR="00657E64" w:rsidRPr="00F61B07" w:rsidRDefault="00F61B07" w:rsidP="00F61B07">
      <w:pPr>
        <w:pStyle w:val="3"/>
      </w:pPr>
      <w:bookmarkStart w:id="5" w:name="_Toc220561469"/>
      <w:r w:rsidRPr="00F61B07">
        <w:t xml:space="preserve">2.1. </w:t>
      </w:r>
      <w:r w:rsidR="00657E64" w:rsidRPr="00F61B07">
        <w:t>Создание устава ТСЖ</w:t>
      </w:r>
      <w:bookmarkEnd w:id="5"/>
    </w:p>
    <w:p w:rsidR="00F61B07" w:rsidRDefault="00F61B07" w:rsidP="00F61B07"/>
    <w:p w:rsidR="00657E64" w:rsidRPr="00F61B07" w:rsidRDefault="00657E64" w:rsidP="00F61B07">
      <w:r w:rsidRPr="00F61B07">
        <w:t>Примерный устав ТСЖ был утвержден еще в 1998 году приказом Министерства РФ по земельной политике, строительству и жилищно-коммунальному хозяйству от 3 августа 1998 г</w:t>
      </w:r>
      <w:r w:rsidR="00F61B07" w:rsidRPr="00F61B07">
        <w:t xml:space="preserve">. </w:t>
      </w:r>
      <w:r w:rsidRPr="00F61B07">
        <w:t>№ 3527</w:t>
      </w:r>
      <w:r w:rsidR="00F61B07" w:rsidRPr="00F61B07">
        <w:t xml:space="preserve">. </w:t>
      </w:r>
      <w:r w:rsidRPr="00F61B07">
        <w:t>Положения этого устава и легли в основу практически всех ныне существующих уставов ТСЖ</w:t>
      </w:r>
      <w:r w:rsidR="00F61B07" w:rsidRPr="00F61B07">
        <w:t xml:space="preserve">. </w:t>
      </w:r>
      <w:r w:rsidRPr="00F61B07">
        <w:t>Уже нет этого министерства, отменен даже закон, в развитие которого разработан этот вариант устава, принят новый ЖК РФ, а отголоски этого документа можно найти и в настоящее время</w:t>
      </w:r>
      <w:r w:rsidR="00F61B07" w:rsidRPr="00F61B07">
        <w:t xml:space="preserve">. </w:t>
      </w:r>
      <w:r w:rsidRPr="00F61B07">
        <w:t>Очень неудобно применение типового устава в конкретных случаях, с этим многие уже, наверное, столкнулись на практике не раз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случаях, предусмотренных законом, юридическое лицо, не являющееся коммерческой организацией, может действовать на основании общего положения об организациях данного вида</w:t>
      </w:r>
      <w:r w:rsidR="00F61B07" w:rsidRPr="00F61B07">
        <w:t xml:space="preserve">. </w:t>
      </w:r>
      <w:r w:rsidRPr="00F61B07">
        <w:t>Новый ЖК не оговорил состав и не определил требования к содержанию учредительных документов товарищества</w:t>
      </w:r>
      <w:r w:rsidR="00F61B07" w:rsidRPr="00F61B07">
        <w:t xml:space="preserve">. </w:t>
      </w:r>
      <w:r w:rsidRPr="00F61B07">
        <w:t>Только в статье 135 ЖК РФ определено, что устав ТСЖ принимается на общем собрании</w:t>
      </w:r>
      <w:r w:rsidR="00F61B07" w:rsidRPr="00F61B07">
        <w:t xml:space="preserve">. </w:t>
      </w:r>
      <w:r w:rsidRPr="00F61B07">
        <w:t>Следовательно, учредительным документом товарищества будет являться устав ТСЖ</w:t>
      </w:r>
      <w:r w:rsidR="00F61B07" w:rsidRPr="00F61B07">
        <w:t xml:space="preserve">. </w:t>
      </w:r>
      <w:r w:rsidRPr="00F61B07">
        <w:t>В императивной форме установлено, что утверждение устава, внесение в него изменений происходит только по решению общего собрания членов кооператива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Требования к содержанию учредительных документов юридического лица определяются пунктом 2 ст</w:t>
      </w:r>
      <w:r w:rsidR="00F61B07" w:rsidRPr="00F61B07">
        <w:t>.5</w:t>
      </w:r>
      <w:r w:rsidRPr="00F61B07">
        <w:t>2 ГК РФ, в котором устанавливается в императивной форме, что учредительные документы юридического лица должны содержать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а</w:t>
      </w:r>
      <w:r w:rsidR="00F61B07" w:rsidRPr="00F61B07">
        <w:t xml:space="preserve">) </w:t>
      </w:r>
      <w:r w:rsidRPr="00F61B07">
        <w:t>наименование юридического лица,</w:t>
      </w:r>
    </w:p>
    <w:p w:rsidR="00657E64" w:rsidRPr="00F61B07" w:rsidRDefault="00657E64" w:rsidP="00F61B07">
      <w:r w:rsidRPr="00F61B07">
        <w:t>б</w:t>
      </w:r>
      <w:r w:rsidR="00F61B07" w:rsidRPr="00F61B07">
        <w:t xml:space="preserve">) </w:t>
      </w:r>
      <w:r w:rsidRPr="00F61B07">
        <w:t>место его нахождения,</w:t>
      </w:r>
    </w:p>
    <w:p w:rsidR="00657E64" w:rsidRPr="00F61B07" w:rsidRDefault="00657E64" w:rsidP="00F61B07">
      <w:r w:rsidRPr="00F61B07">
        <w:t>в</w:t>
      </w:r>
      <w:r w:rsidR="00F61B07" w:rsidRPr="00F61B07">
        <w:t xml:space="preserve">) </w:t>
      </w:r>
      <w:r w:rsidRPr="00F61B07">
        <w:t>порядок управления деятельностью юридического лица,</w:t>
      </w:r>
    </w:p>
    <w:p w:rsidR="00657E64" w:rsidRPr="00F61B07" w:rsidRDefault="00657E64" w:rsidP="00F61B07">
      <w:r w:rsidRPr="00F61B07">
        <w:t>г</w:t>
      </w:r>
      <w:r w:rsidR="00F61B07" w:rsidRPr="00F61B07">
        <w:t xml:space="preserve">) </w:t>
      </w:r>
      <w:r w:rsidRPr="00F61B07">
        <w:t>а также другие сведения, предусмотренные специальными законами для организационно-правовых форм юридических лиц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Так как ТСЖ признается некоммерческой организацией, то на его деятельность распространяются и положения закона, регулирующего деятельность некоммерческих организаций</w:t>
      </w:r>
      <w:r w:rsidR="00F61B07" w:rsidRPr="00F61B07">
        <w:t xml:space="preserve">. </w:t>
      </w:r>
      <w:r w:rsidRPr="00F61B07">
        <w:t>Требования к содержанию учредительных документов можно найти в ст</w:t>
      </w:r>
      <w:r w:rsidR="00F61B07" w:rsidRPr="00F61B07">
        <w:t>.</w:t>
      </w:r>
      <w:r w:rsidR="003F64CE">
        <w:t xml:space="preserve"> </w:t>
      </w:r>
      <w:r w:rsidR="00F61B07" w:rsidRPr="00F61B07">
        <w:t>1</w:t>
      </w:r>
      <w:r w:rsidRPr="00F61B07">
        <w:t xml:space="preserve">4 закона </w:t>
      </w:r>
      <w:r w:rsidR="00F61B07" w:rsidRPr="00F61B07">
        <w:t>"</w:t>
      </w:r>
      <w:r w:rsidRPr="00F61B07">
        <w:t>О не коммерческих организациях</w:t>
      </w:r>
      <w:r w:rsidR="00F61B07" w:rsidRPr="00F61B07">
        <w:t xml:space="preserve">". </w:t>
      </w:r>
      <w:r w:rsidRPr="00F61B07">
        <w:t>В этой статье в частности определено, что в учредительных документах некоммерческой организации должны содержаться (устав ТСЖ</w:t>
      </w:r>
      <w:r w:rsidR="00F61B07" w:rsidRPr="00F61B07">
        <w:t xml:space="preserve">):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наименование, содержащее указание на характер его деятельности и организационно-правовую форму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место нахождения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порядок управления деятельностью товарищества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4</w:t>
      </w:r>
      <w:r w:rsidR="00F61B07" w:rsidRPr="00F61B07">
        <w:t xml:space="preserve">) </w:t>
      </w:r>
      <w:r w:rsidRPr="00F61B07">
        <w:t>предмет и цели деятельности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5</w:t>
      </w:r>
      <w:r w:rsidR="00F61B07" w:rsidRPr="00F61B07">
        <w:t xml:space="preserve">) </w:t>
      </w:r>
      <w:r w:rsidRPr="00F61B07">
        <w:t>сведения о филиалах и представительствах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6</w:t>
      </w:r>
      <w:r w:rsidR="00F61B07" w:rsidRPr="00F61B07">
        <w:t xml:space="preserve">) </w:t>
      </w:r>
      <w:r w:rsidRPr="00F61B07">
        <w:t>права и обязанности членов ТСЖ</w:t>
      </w:r>
      <w:r w:rsidR="00F61B07" w:rsidRPr="00F61B07">
        <w:t xml:space="preserve">; </w:t>
      </w:r>
      <w:r w:rsidRPr="00F61B07">
        <w:t>условия и порядок приема в члены товарищества и выхода из него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7</w:t>
      </w:r>
      <w:r w:rsidR="00F61B07" w:rsidRPr="00F61B07">
        <w:t xml:space="preserve">) </w:t>
      </w:r>
      <w:r w:rsidRPr="00F61B07">
        <w:t>источники формирования имущества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8</w:t>
      </w:r>
      <w:r w:rsidR="00F61B07" w:rsidRPr="00F61B07">
        <w:t xml:space="preserve">) </w:t>
      </w:r>
      <w:r w:rsidRPr="00F61B07">
        <w:t>порядок внесения изменений в учредительные документы некоммерческой организации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9</w:t>
      </w:r>
      <w:r w:rsidR="00F61B07" w:rsidRPr="00F61B07">
        <w:t xml:space="preserve">) </w:t>
      </w:r>
      <w:r w:rsidRPr="00F61B07">
        <w:t>порядок использования имущества в случае ликвидации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10</w:t>
      </w:r>
      <w:r w:rsidR="00F61B07" w:rsidRPr="00F61B07">
        <w:t xml:space="preserve">) </w:t>
      </w:r>
      <w:r w:rsidRPr="00F61B07">
        <w:t>иные не противоречащие законодательству положения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Императивные нормы, отдельные положения, содержащиеся в ЖК РФ, которые должны обязательно присутствовать в тексте устава, содержатся в статьях</w:t>
      </w:r>
      <w:r w:rsidR="00F61B07" w:rsidRPr="00F61B07">
        <w:t xml:space="preserve">: </w:t>
      </w:r>
      <w:r w:rsidRPr="00F61B07">
        <w:t>ст</w:t>
      </w:r>
      <w:r w:rsidR="00F61B07" w:rsidRPr="00F61B07">
        <w:t>.1</w:t>
      </w:r>
      <w:r w:rsidRPr="00F61B07">
        <w:t>37 ч</w:t>
      </w:r>
      <w:r w:rsidR="00F61B07" w:rsidRPr="00F61B07">
        <w:t>.2</w:t>
      </w:r>
      <w:r w:rsidRPr="00F61B07">
        <w:t>, ст</w:t>
      </w:r>
      <w:r w:rsidR="00F61B07" w:rsidRPr="00F61B07">
        <w:t>.1</w:t>
      </w:r>
      <w:r w:rsidRPr="00F61B07">
        <w:t>45 ч</w:t>
      </w:r>
      <w:r w:rsidR="00F61B07" w:rsidRPr="00F61B07">
        <w:t>.1</w:t>
      </w:r>
      <w:r w:rsidRPr="00F61B07">
        <w:t>, ст</w:t>
      </w:r>
      <w:r w:rsidR="00F61B07" w:rsidRPr="00F61B07">
        <w:t>.1</w:t>
      </w:r>
      <w:r w:rsidRPr="00F61B07">
        <w:t>46 ч</w:t>
      </w:r>
      <w:r w:rsidR="00F61B07" w:rsidRPr="00F61B07">
        <w:t>.3</w:t>
      </w:r>
      <w:r w:rsidRPr="00F61B07">
        <w:t>, ст</w:t>
      </w:r>
      <w:r w:rsidR="00F61B07" w:rsidRPr="00F61B07">
        <w:t>.1</w:t>
      </w:r>
      <w:r w:rsidRPr="00F61B07">
        <w:t>47 ч</w:t>
      </w:r>
      <w:r w:rsidR="00F61B07" w:rsidRPr="00F61B07">
        <w:t>.5</w:t>
      </w:r>
      <w:r w:rsidRPr="00F61B07">
        <w:t>, ст</w:t>
      </w:r>
      <w:r w:rsidR="00F61B07" w:rsidRPr="00F61B07">
        <w:t>.1</w:t>
      </w:r>
      <w:r w:rsidRPr="00F61B07">
        <w:t>49 ч</w:t>
      </w:r>
      <w:r w:rsidR="00F61B07" w:rsidRPr="00F61B07">
        <w:t>.1</w:t>
      </w:r>
      <w:r w:rsidRPr="00F61B07">
        <w:t>, ст</w:t>
      </w:r>
      <w:r w:rsidR="00F61B07" w:rsidRPr="00F61B07">
        <w:t>.1</w:t>
      </w:r>
      <w:r w:rsidRPr="00F61B07">
        <w:t>51 ч</w:t>
      </w:r>
      <w:r w:rsidR="00F61B07" w:rsidRPr="00F61B07">
        <w:t xml:space="preserve">.3, </w:t>
      </w:r>
      <w:r w:rsidRPr="00F61B07">
        <w:t>ст</w:t>
      </w:r>
      <w:r w:rsidR="00F61B07" w:rsidRPr="00F61B07">
        <w:t>.1</w:t>
      </w:r>
      <w:r w:rsidRPr="00F61B07">
        <w:t>52 ч</w:t>
      </w:r>
      <w:r w:rsidR="00F61B07" w:rsidRPr="00F61B07">
        <w:t>.3</w:t>
      </w:r>
      <w:r w:rsidRPr="00F61B07">
        <w:t>, ст</w:t>
      </w:r>
      <w:r w:rsidR="00F61B07" w:rsidRPr="00F61B07">
        <w:t>.1</w:t>
      </w:r>
      <w:r w:rsidRPr="00F61B07">
        <w:t>56 ч</w:t>
      </w:r>
      <w:r w:rsidR="00F61B07" w:rsidRPr="00F61B07">
        <w:t xml:space="preserve">.8. </w:t>
      </w:r>
    </w:p>
    <w:p w:rsidR="00657E64" w:rsidRPr="00F61B07" w:rsidRDefault="00657E64" w:rsidP="00F61B07">
      <w:r w:rsidRPr="00F61B07">
        <w:t>Помимо императивных норм, перечисленных выше, в законодательстве очень часто используются еще диспозитивные нормы, содержащиеся в ЖК, позволяющие изменить те или иные положения в уставе товарищества</w:t>
      </w:r>
      <w:r w:rsidR="00F61B07" w:rsidRPr="00F61B07">
        <w:t xml:space="preserve">: </w:t>
      </w:r>
      <w:r w:rsidRPr="00F61B07">
        <w:t>ст</w:t>
      </w:r>
      <w:r w:rsidR="00F61B07" w:rsidRPr="00F61B07">
        <w:t>.1</w:t>
      </w:r>
      <w:r w:rsidRPr="00F61B07">
        <w:t>35 ч</w:t>
      </w:r>
      <w:r w:rsidR="00F61B07" w:rsidRPr="00F61B07">
        <w:t>.4</w:t>
      </w:r>
      <w:r w:rsidRPr="00F61B07">
        <w:t>, ст</w:t>
      </w:r>
      <w:r w:rsidR="00F61B07" w:rsidRPr="00F61B07">
        <w:t>.1</w:t>
      </w:r>
      <w:r w:rsidRPr="00F61B07">
        <w:t>45 ч</w:t>
      </w:r>
      <w:r w:rsidR="00F61B07" w:rsidRPr="00F61B07">
        <w:t>.3</w:t>
      </w:r>
      <w:r w:rsidRPr="00F61B07">
        <w:t>, ст</w:t>
      </w:r>
      <w:r w:rsidR="00F61B07" w:rsidRPr="00F61B07">
        <w:t>.1</w:t>
      </w:r>
      <w:r w:rsidRPr="00F61B07">
        <w:t>46 ч</w:t>
      </w:r>
      <w:r w:rsidR="00F61B07" w:rsidRPr="00F61B07">
        <w:t>.6</w:t>
      </w:r>
      <w:r w:rsidRPr="00F61B07">
        <w:t>, ст</w:t>
      </w:r>
      <w:r w:rsidR="00F61B07" w:rsidRPr="00F61B07">
        <w:t>.1</w:t>
      </w:r>
      <w:r w:rsidRPr="00F61B07">
        <w:t>47 ч</w:t>
      </w:r>
      <w:r w:rsidR="00F61B07" w:rsidRPr="00F61B07">
        <w:t>.2</w:t>
      </w:r>
      <w:r w:rsidRPr="00F61B07">
        <w:t>, ст</w:t>
      </w:r>
      <w:r w:rsidR="00F61B07" w:rsidRPr="00F61B07">
        <w:t>.1</w:t>
      </w:r>
      <w:r w:rsidRPr="00F61B07">
        <w:t>47 ч</w:t>
      </w:r>
      <w:r w:rsidR="00F61B07" w:rsidRPr="00F61B07">
        <w:t>.5</w:t>
      </w:r>
      <w:r w:rsidRPr="00F61B07">
        <w:t>, ст</w:t>
      </w:r>
      <w:r w:rsidR="00F61B07" w:rsidRPr="00F61B07">
        <w:t>.1</w:t>
      </w:r>
      <w:r w:rsidRPr="00F61B07">
        <w:t>48 п</w:t>
      </w:r>
      <w:r w:rsidR="00F61B07" w:rsidRPr="00F61B07">
        <w:t xml:space="preserve">.9. </w:t>
      </w:r>
    </w:p>
    <w:p w:rsidR="00657E64" w:rsidRPr="00F61B07" w:rsidRDefault="00657E64" w:rsidP="00F61B07">
      <w:r w:rsidRPr="00F61B07">
        <w:t>Сочетание императивных и диспозитивных норм, содержащихся в законодательстве о ТСЖ, позволяет конкретизировать положения устава индивидуально для каждого товарищества</w:t>
      </w:r>
      <w:r w:rsidR="00F61B07" w:rsidRPr="00F61B07">
        <w:t xml:space="preserve">. </w:t>
      </w:r>
      <w:r w:rsidRPr="00F61B07">
        <w:t>Императивными нормами отражены вопросы, которые могут в дальнейшем создать определенные трудности, и поэтому они должны быть однозначно определены в уставе товарищества</w:t>
      </w:r>
      <w:r w:rsidR="00F61B07" w:rsidRPr="00F61B07">
        <w:t xml:space="preserve">. </w:t>
      </w:r>
      <w:r w:rsidRPr="00F61B07">
        <w:t>Некоторые диспозитивные нормы имеют также достаточно универсальное применение и достаточно весомы</w:t>
      </w:r>
      <w:r w:rsidR="00F61B07" w:rsidRPr="00F61B07">
        <w:t xml:space="preserve">. </w:t>
      </w:r>
      <w:r w:rsidRPr="00F61B07">
        <w:t>Так, например, положения ст</w:t>
      </w:r>
      <w:r w:rsidR="00F61B07" w:rsidRPr="00F61B07">
        <w:t>.1</w:t>
      </w:r>
      <w:r w:rsidRPr="00F61B07">
        <w:t>46 ч</w:t>
      </w:r>
      <w:r w:rsidR="00F61B07" w:rsidRPr="00F61B07">
        <w:t>.6</w:t>
      </w:r>
      <w:r w:rsidRPr="00F61B07">
        <w:t>, допускающие возможность голосования в письменной форме</w:t>
      </w:r>
      <w:r w:rsidR="00F61B07" w:rsidRPr="00F61B07">
        <w:t xml:space="preserve">. </w:t>
      </w:r>
      <w:r w:rsidRPr="00F61B07">
        <w:t>Одновременно положения этой статьи содержат также и возможность включения в устав положений о голосовании по группам членов товарищества, в зависимости от вида помещений</w:t>
      </w:r>
      <w:r w:rsidR="00F61B07" w:rsidRPr="00F61B07">
        <w:t xml:space="preserve"> - </w:t>
      </w:r>
      <w:r w:rsidRPr="00F61B07">
        <w:t>жилое или нежилое</w:t>
      </w:r>
      <w:r w:rsidR="00F61B07" w:rsidRPr="00F61B07">
        <w:t xml:space="preserve">. </w:t>
      </w:r>
      <w:r w:rsidRPr="00F61B07">
        <w:t>Включение таких положений в устав товарищества, где в доме пре6бладаeт какой-то вид помещений (жилые или нежилые</w:t>
      </w:r>
      <w:r w:rsidR="00F61B07" w:rsidRPr="00F61B07">
        <w:t>),</w:t>
      </w:r>
      <w:r w:rsidRPr="00F61B07">
        <w:t xml:space="preserve"> создаст преимущества при принятии решений собственниками таких помещений</w:t>
      </w:r>
      <w:r w:rsidR="00F61B07" w:rsidRPr="00F61B07">
        <w:t xml:space="preserve">. </w:t>
      </w:r>
      <w:r w:rsidRPr="00F61B07">
        <w:t>Поэтому обязательное включение в устав всех императивных норм, а также внимательное изучение и оценка диспозитивных норм, позволит составить устав, отвечающий требованиям ТСЖ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учредительных документах некоммерческих организаций должны быть определены предмет и цели деятельности юридического лица</w:t>
      </w:r>
      <w:r w:rsidRPr="00F61B07">
        <w:rPr>
          <w:rStyle w:val="af0"/>
        </w:rPr>
        <w:footnoteReference w:customMarkFollows="1" w:id="8"/>
        <w:t>12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Предметом и целями деятельности ТСЖ являются, как это установлено в ст</w:t>
      </w:r>
      <w:r w:rsidR="00F61B07" w:rsidRPr="00F61B07">
        <w:t>.1</w:t>
      </w:r>
      <w:r w:rsidRPr="00F61B07">
        <w:t>35 ЖК РФ, управление комплексом недвижимого имущества в многоквартирном доме, обеспечение эксплуатации этого комплекса, владения, пользования и в установленных законодательством пределах распоряжения общим имуществом в многоквартирном доме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Помимо специальной правоспособности, ТСЖ, как юридическое лицо, обладает также и другими гражданскими правами, присущими юридическим лицам</w:t>
      </w:r>
      <w:r w:rsidR="00F61B07" w:rsidRPr="00F61B07">
        <w:t xml:space="preserve">. </w:t>
      </w:r>
      <w:r w:rsidRPr="00F61B07">
        <w:t>Правоспособность ТСЖ, которая подтверждена статьями ЖК РФ, выражается в следующем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ТСЖ считается созданным как юридическое лицо с момента его государственной регистрации в установленном федеральными законами порядке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вправе в установленном порядке открывать банковские счета на территории РФ и за ее пределами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должно иметь круглую печать, содержащую его полное'</w:t>
      </w:r>
    </w:p>
    <w:p w:rsidR="00657E64" w:rsidRPr="00F61B07" w:rsidRDefault="00657E64" w:rsidP="00F61B07">
      <w:r w:rsidRPr="00F61B07">
        <w:t>4</w:t>
      </w:r>
      <w:r w:rsidR="00F61B07" w:rsidRPr="00F61B07">
        <w:t xml:space="preserve">) </w:t>
      </w:r>
      <w:r w:rsidRPr="00F61B07">
        <w:t>фирменное наименование на русском языке и указание на место его нахождения</w:t>
      </w:r>
      <w:r w:rsidR="00F61B07" w:rsidRPr="00F61B07">
        <w:t xml:space="preserve">. </w:t>
      </w:r>
      <w:r w:rsidRPr="00F61B07">
        <w:t>В печати может быть также указано фирменное наименование общества на любом иностранном языке или языке народов РФ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5</w:t>
      </w:r>
      <w:r w:rsidR="00F61B07" w:rsidRPr="00F61B07">
        <w:t xml:space="preserve">) </w:t>
      </w:r>
      <w:r w:rsidRPr="00F61B07">
        <w:t>вправе иметь штампы и бланки со своим наименованием, собственную эмблему, а также зарегистрированный в установленном порядке товарный знак и другие средства визуальной идентификации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6</w:t>
      </w:r>
      <w:r w:rsidR="00F61B07" w:rsidRPr="00F61B07">
        <w:t xml:space="preserve">) </w:t>
      </w:r>
      <w:r w:rsidRPr="00F61B07">
        <w:t>отвечает по своим обязательствам всем принадлежащим ему имуществом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7</w:t>
      </w:r>
      <w:r w:rsidR="00F61B07" w:rsidRPr="00F61B07">
        <w:t xml:space="preserve">) </w:t>
      </w:r>
      <w:r w:rsidRPr="00F61B07">
        <w:t>не отвечает по обязательствам членов товарищества</w:t>
      </w:r>
      <w:r w:rsidR="00F61B07" w:rsidRPr="00F61B07">
        <w:t xml:space="preserve">. </w:t>
      </w:r>
      <w:r w:rsidRPr="00F61B07">
        <w:t>Члены товарищества собственников жилья не отвечают по обязательствам товарищества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8</w:t>
      </w:r>
      <w:r w:rsidR="00F61B07" w:rsidRPr="00F61B07">
        <w:t xml:space="preserve">) </w:t>
      </w:r>
      <w:r w:rsidRPr="00F61B07">
        <w:t>ТСЖ создается без ограничения срока деятельности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Статья 135 ЖК РФ содержит диспозитивную норму, которая допускает возможность в уставе ТСЖ предусмотреть, на какой срок создается товарищество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Таким образом, используя приведенную выше информацию, можно составить преамбулу устава товарищества собственников жилья, определив статус, его цели и задачи, а также его правоспособность</w:t>
      </w:r>
      <w:r w:rsidR="00F61B07" w:rsidRPr="00F61B07">
        <w:t xml:space="preserve">. </w:t>
      </w:r>
    </w:p>
    <w:p w:rsidR="00F61B07" w:rsidRDefault="00F61B07" w:rsidP="00F61B07"/>
    <w:p w:rsidR="00657E64" w:rsidRPr="00F61B07" w:rsidRDefault="00F61B07" w:rsidP="00F61B07">
      <w:pPr>
        <w:pStyle w:val="3"/>
      </w:pPr>
      <w:bookmarkStart w:id="6" w:name="_Toc220561470"/>
      <w:r w:rsidRPr="00F61B07">
        <w:t xml:space="preserve">2.2. </w:t>
      </w:r>
      <w:r w:rsidR="00657E64" w:rsidRPr="00F61B07">
        <w:t>Наименование юридического лица</w:t>
      </w:r>
      <w:bookmarkEnd w:id="6"/>
    </w:p>
    <w:p w:rsidR="00F61B07" w:rsidRDefault="00F61B07" w:rsidP="00F61B07"/>
    <w:p w:rsidR="00657E64" w:rsidRPr="00F61B07" w:rsidRDefault="00657E64" w:rsidP="00F61B07">
      <w:r w:rsidRPr="00F61B07">
        <w:t>Юридическое лицо должно иметь свое наименование, которое бы отличало его от других</w:t>
      </w:r>
      <w:r w:rsidR="00F61B07" w:rsidRPr="00F61B07">
        <w:t xml:space="preserve"> </w:t>
      </w:r>
      <w:r w:rsidRPr="00F61B07">
        <w:t>организаций</w:t>
      </w:r>
      <w:r w:rsidR="00F61B07" w:rsidRPr="00F61B07">
        <w:t xml:space="preserve">. </w:t>
      </w:r>
      <w:r w:rsidRPr="00F61B07">
        <w:t>Наименование</w:t>
      </w:r>
      <w:r w:rsidR="00F61B07" w:rsidRPr="00F61B07">
        <w:t xml:space="preserve"> </w:t>
      </w:r>
      <w:r w:rsidRPr="00F61B07">
        <w:t>некоммерческих</w:t>
      </w:r>
      <w:r w:rsidR="00F61B07" w:rsidRPr="00F61B07">
        <w:t xml:space="preserve"> </w:t>
      </w:r>
      <w:r w:rsidRPr="00F61B07">
        <w:t>организаций</w:t>
      </w:r>
      <w:r w:rsidR="00F61B07" w:rsidRPr="00F61B07">
        <w:t xml:space="preserve">, </w:t>
      </w:r>
      <w:r w:rsidRPr="00F61B07">
        <w:t>а</w:t>
      </w:r>
      <w:r w:rsidR="00F61B07" w:rsidRPr="00F61B07">
        <w:t xml:space="preserve"> </w:t>
      </w:r>
      <w:r w:rsidRPr="00F61B07">
        <w:t>также</w:t>
      </w:r>
      <w:r w:rsidR="00F61B07" w:rsidRPr="00F61B07">
        <w:t xml:space="preserve"> </w:t>
      </w:r>
      <w:r w:rsidRPr="00F61B07">
        <w:t>унитарных предприятий и в предусмотренных законом случаях коммерческих организаций должно содержать указание на характер деятельности юридического лица</w:t>
      </w:r>
      <w:r w:rsidR="00F61B07" w:rsidRPr="00F61B07">
        <w:t xml:space="preserve">. </w:t>
      </w:r>
      <w:r w:rsidRPr="00F61B07">
        <w:t>Требованиями ГК РФ и федеральными законами для различных организационно-правовых форм устанавливается, что фирменное наименование юридического лица должно обязательно содержать указание на классификационный признак организационно-правовой формы данного лица</w:t>
      </w:r>
      <w:r w:rsidR="00F61B07" w:rsidRPr="00F61B07">
        <w:t xml:space="preserve">. </w:t>
      </w:r>
    </w:p>
    <w:p w:rsidR="00F61B07" w:rsidRDefault="00F61B07" w:rsidP="00F61B07"/>
    <w:p w:rsidR="00657E64" w:rsidRPr="00F61B07" w:rsidRDefault="00F61B07" w:rsidP="00F61B07">
      <w:pPr>
        <w:pStyle w:val="3"/>
      </w:pPr>
      <w:bookmarkStart w:id="7" w:name="_Toc220561471"/>
      <w:r w:rsidRPr="00F61B07">
        <w:t xml:space="preserve">2.3. </w:t>
      </w:r>
      <w:r w:rsidR="00657E64" w:rsidRPr="00F61B07">
        <w:t>Место нахождения юридического лица</w:t>
      </w:r>
      <w:bookmarkEnd w:id="7"/>
    </w:p>
    <w:p w:rsidR="00F61B07" w:rsidRDefault="00F61B07" w:rsidP="00F61B07"/>
    <w:p w:rsidR="00657E64" w:rsidRPr="00F61B07" w:rsidRDefault="00657E64" w:rsidP="00F61B07">
      <w:r w:rsidRPr="00F61B07">
        <w:t>Требования по месту нахождения юридического лица определены в ГК РФ и в законе, регулирующем порядок регистрации юридических лиц, являются едиными для всех организационно-правовых форм юридических лиц, а именно</w:t>
      </w:r>
      <w:r w:rsidR="00F61B07" w:rsidRPr="00F61B07">
        <w:t xml:space="preserve"> - </w:t>
      </w:r>
      <w:r w:rsidRPr="00F61B07">
        <w:t>место нахождения юридического лица определяется местом его государственной регистрации</w:t>
      </w:r>
      <w:r w:rsidR="00F61B07" w:rsidRPr="00F61B07">
        <w:t xml:space="preserve">. </w:t>
      </w:r>
      <w:r w:rsidRPr="00F61B07">
        <w:t>Государственная регистрация юридического лица осуществляется по месту нахождения его постоянно действующего исполнительного органа, а в случае отсутствия постоянно действующего исполнительного органа</w:t>
      </w:r>
      <w:r w:rsidR="00F61B07" w:rsidRPr="00F61B07">
        <w:t xml:space="preserve"> - </w:t>
      </w:r>
      <w:r w:rsidRPr="00F61B07">
        <w:t>иного органа или лиц, имеющих право действовать от имени юридического лица без доверенности</w:t>
      </w:r>
      <w:r w:rsidR="00F61B07" w:rsidRPr="00F61B07">
        <w:t xml:space="preserve">. </w:t>
      </w:r>
      <w:r w:rsidRPr="00F61B07">
        <w:t>ГК РФ (п</w:t>
      </w:r>
      <w:r w:rsidR="00F61B07" w:rsidRPr="00F61B07">
        <w:t>.2</w:t>
      </w:r>
      <w:r w:rsidRPr="00F61B07">
        <w:t xml:space="preserve"> ст</w:t>
      </w:r>
      <w:r w:rsidR="00F61B07" w:rsidRPr="00F61B07">
        <w:t>.5</w:t>
      </w:r>
      <w:r w:rsidRPr="00F61B07">
        <w:t>4</w:t>
      </w:r>
      <w:r w:rsidR="00F61B07" w:rsidRPr="00F61B07">
        <w:t>),</w:t>
      </w:r>
      <w:r w:rsidRPr="00F61B07">
        <w:t xml:space="preserve"> Федеральным законом от 13</w:t>
      </w:r>
      <w:r w:rsidR="00F61B07" w:rsidRPr="00F61B07">
        <w:t>.0</w:t>
      </w:r>
      <w:r w:rsidRPr="00F61B07">
        <w:t>7</w:t>
      </w:r>
      <w:r w:rsidR="00F61B07" w:rsidRPr="00F61B07">
        <w:t>. 20</w:t>
      </w:r>
      <w:r w:rsidRPr="00F61B07">
        <w:t xml:space="preserve">01 №2 129-ФЗ </w:t>
      </w:r>
      <w:r w:rsidR="00F61B07" w:rsidRPr="00F61B07">
        <w:t>"</w:t>
      </w:r>
      <w:r w:rsidRPr="00F61B07">
        <w:t>О государственной регистрации юридических лиц и индивидуальных предпринимателей</w:t>
      </w:r>
      <w:r w:rsidR="00F61B07" w:rsidRPr="00F61B07">
        <w:t>"</w:t>
      </w:r>
      <w:r w:rsidRPr="00F61B07">
        <w:t xml:space="preserve"> (п</w:t>
      </w:r>
      <w:r w:rsidR="00F61B07" w:rsidRPr="00F61B07">
        <w:t>.1</w:t>
      </w:r>
      <w:r w:rsidRPr="00F61B07">
        <w:t xml:space="preserve"> ст</w:t>
      </w:r>
      <w:r w:rsidR="00F61B07" w:rsidRPr="00F61B07">
        <w:t xml:space="preserve">.5) </w:t>
      </w:r>
      <w:r w:rsidRPr="00F61B07">
        <w:t>установлено, что по месту нахождения юридического лица с ним должна осуществляться связь</w:t>
      </w:r>
      <w:r w:rsidR="00F61B07" w:rsidRPr="00F61B07">
        <w:t xml:space="preserve">. </w:t>
      </w:r>
      <w:r w:rsidRPr="00F61B07">
        <w:t xml:space="preserve">Таким образом, место нахождения юридического лица должно быть указано в так называемом </w:t>
      </w:r>
      <w:r w:rsidR="00F61B07" w:rsidRPr="00F61B07">
        <w:t>"</w:t>
      </w:r>
      <w:r w:rsidRPr="00F61B07">
        <w:t>почтовом формате</w:t>
      </w:r>
      <w:r w:rsidR="00F61B07" w:rsidRPr="00F61B07">
        <w:t xml:space="preserve">". </w:t>
      </w:r>
    </w:p>
    <w:p w:rsidR="00F61B07" w:rsidRDefault="00F61B07" w:rsidP="00F61B07"/>
    <w:p w:rsidR="00657E64" w:rsidRPr="00F61B07" w:rsidRDefault="00F61B07" w:rsidP="00F61B07">
      <w:pPr>
        <w:pStyle w:val="3"/>
      </w:pPr>
      <w:bookmarkStart w:id="8" w:name="_Toc220561472"/>
      <w:r w:rsidRPr="00F61B07">
        <w:t xml:space="preserve">2.4. </w:t>
      </w:r>
      <w:r w:rsidR="00657E64" w:rsidRPr="00F61B07">
        <w:t>Порядок управления деятельностью юридического лица</w:t>
      </w:r>
      <w:bookmarkEnd w:id="8"/>
    </w:p>
    <w:p w:rsidR="00F61B07" w:rsidRDefault="00F61B07" w:rsidP="00F61B07"/>
    <w:p w:rsidR="00657E64" w:rsidRPr="00F61B07" w:rsidRDefault="00657E64" w:rsidP="00F61B07">
      <w:r w:rsidRPr="00F61B07">
        <w:t xml:space="preserve">Не менее важным разделом устава и обязательным к включению в его содержание должен быть раздел </w:t>
      </w:r>
      <w:r w:rsidR="00F61B07" w:rsidRPr="00F61B07">
        <w:t>"</w:t>
      </w:r>
      <w:r w:rsidRPr="00F61B07">
        <w:t>Порядок управления деятельностью юридического лица</w:t>
      </w:r>
      <w:r w:rsidR="00F61B07" w:rsidRPr="00F61B07">
        <w:t xml:space="preserve">". </w:t>
      </w:r>
      <w:r w:rsidRPr="00F61B07">
        <w:t>Юридическое лицо приобретает гражданские права и принимает на себя гражданские обязанности через свои органы, действующие в соответствии с законом, иными правовыми актами и учредительными документами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В соответствии со ст</w:t>
      </w:r>
      <w:r w:rsidR="00F61B07" w:rsidRPr="00F61B07">
        <w:t>.1</w:t>
      </w:r>
      <w:r w:rsidRPr="00F61B07">
        <w:t>44 ЖК РФ органами управления ТСЖ являются общее собрание членов товарищества, правление товарищества</w:t>
      </w:r>
      <w:r w:rsidR="00F61B07" w:rsidRPr="00F61B07">
        <w:t xml:space="preserve">. </w:t>
      </w:r>
      <w:r w:rsidRPr="00F61B07">
        <w:t>Статья 150 предусматривает избрание общим собранием ревизионной комиссии (ревизора</w:t>
      </w:r>
      <w:r w:rsidR="00F61B07" w:rsidRPr="00F61B07">
        <w:t xml:space="preserve">) </w:t>
      </w:r>
      <w:r w:rsidRPr="00F61B07">
        <w:t>ТСЖ, которая бы осуществляла контроль за финансовой деятельностью товарищества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ГК РФ предусматривается также, что устав может содержать другие сведения, предусмотренные специальными законами для организационно-правовых форм юридических</w:t>
      </w:r>
      <w:r w:rsidR="00F61B07" w:rsidRPr="00F61B07">
        <w:t xml:space="preserve"> </w:t>
      </w:r>
      <w:r w:rsidRPr="00F61B07">
        <w:t>лиц</w:t>
      </w:r>
      <w:r w:rsidR="00F61B07" w:rsidRPr="00F61B07">
        <w:t xml:space="preserve">. </w:t>
      </w:r>
      <w:r w:rsidRPr="00F61B07">
        <w:t>В</w:t>
      </w:r>
      <w:r w:rsidR="00F61B07" w:rsidRPr="00F61B07">
        <w:t xml:space="preserve"> </w:t>
      </w:r>
      <w:r w:rsidRPr="00F61B07">
        <w:t>частности,</w:t>
      </w:r>
      <w:r w:rsidR="00F61B07" w:rsidRPr="00F61B07">
        <w:t xml:space="preserve"> </w:t>
      </w:r>
      <w:r w:rsidRPr="00F61B07">
        <w:t>законодательство</w:t>
      </w:r>
      <w:r w:rsidR="00F61B07" w:rsidRPr="00F61B07">
        <w:t xml:space="preserve"> </w:t>
      </w:r>
      <w:r w:rsidRPr="00F61B07">
        <w:t>о</w:t>
      </w:r>
      <w:r w:rsidR="00F61B07" w:rsidRPr="00F61B07">
        <w:t xml:space="preserve"> </w:t>
      </w:r>
      <w:r w:rsidRPr="00F61B07">
        <w:t>некоммерческих</w:t>
      </w:r>
      <w:r w:rsidR="00F61B07" w:rsidRPr="00F61B07">
        <w:t xml:space="preserve"> </w:t>
      </w:r>
      <w:r w:rsidRPr="00F61B07">
        <w:t>организациях предусматривает, что в уставе некоммерческой организации должны также содержаться сведения о правах и обязанностях членов, условиях и порядке приема в члены некоммерческой организации и выхода из нее (в случае, если некоммерческая организация имеет членство</w:t>
      </w:r>
      <w:r w:rsidR="00F61B07" w:rsidRPr="00F61B07">
        <w:t>),</w:t>
      </w:r>
      <w:r w:rsidRPr="00F61B07">
        <w:t xml:space="preserve"> источниках формирования ее имущества, порядке внесения изменений в учредительные документы некоммерческой организации, порядке использования имущества в случае ее ликвидации и иные не противоречащие законодательству положения</w:t>
      </w:r>
      <w:r w:rsidR="00F61B07" w:rsidRPr="00F61B07">
        <w:t xml:space="preserve">. </w:t>
      </w:r>
      <w:r w:rsidRPr="00F61B07">
        <w:t>Поэтому для качественного построения устава ТСЖ, целесообразно включить в его содержание и эти положения</w:t>
      </w:r>
      <w:r w:rsidR="00F61B07" w:rsidRPr="00F61B07">
        <w:t xml:space="preserve">. </w:t>
      </w:r>
    </w:p>
    <w:p w:rsidR="00F61B07" w:rsidRDefault="00F61B07" w:rsidP="00F61B07"/>
    <w:p w:rsidR="00657E64" w:rsidRPr="00F61B07" w:rsidRDefault="00F61B07" w:rsidP="00F61B07">
      <w:pPr>
        <w:pStyle w:val="3"/>
      </w:pPr>
      <w:bookmarkStart w:id="9" w:name="_Toc220561473"/>
      <w:r w:rsidRPr="00F61B07">
        <w:t xml:space="preserve">2.5. </w:t>
      </w:r>
      <w:r w:rsidR="00657E64" w:rsidRPr="00F61B07">
        <w:t>Права и обязанности членов товарищества собственников жилья</w:t>
      </w:r>
      <w:bookmarkEnd w:id="9"/>
    </w:p>
    <w:p w:rsidR="00F61B07" w:rsidRDefault="00F61B07" w:rsidP="00F61B07"/>
    <w:p w:rsidR="00657E64" w:rsidRPr="00F61B07" w:rsidRDefault="00657E64" w:rsidP="00F61B07">
      <w:r w:rsidRPr="00F61B07">
        <w:t xml:space="preserve">Раздел </w:t>
      </w:r>
      <w:r w:rsidR="00F61B07" w:rsidRPr="00F61B07">
        <w:t>"</w:t>
      </w:r>
      <w:r w:rsidRPr="00F61B07">
        <w:t>Права и обязанности членов ТСЖ</w:t>
      </w:r>
      <w:r w:rsidR="00F61B07" w:rsidRPr="00F61B07">
        <w:t>"</w:t>
      </w:r>
      <w:r w:rsidRPr="00F61B07">
        <w:t xml:space="preserve"> в уставе товарищества может включать две составляющие</w:t>
      </w:r>
      <w:r w:rsidR="00F61B07" w:rsidRPr="00F61B07">
        <w:t xml:space="preserve">. </w:t>
      </w:r>
      <w:r w:rsidRPr="00F61B07">
        <w:t>Это, во-первых</w:t>
      </w:r>
      <w:r w:rsidR="00F61B07" w:rsidRPr="00F61B07">
        <w:t xml:space="preserve">: </w:t>
      </w:r>
      <w:r w:rsidRPr="00F61B07">
        <w:t>их права и обязанности, как собственников жилых помещений, определенных в статьях 30, 45, 46 ЖК РФ</w:t>
      </w:r>
      <w:r w:rsidR="00F61B07" w:rsidRPr="00F61B07">
        <w:t xml:space="preserve">. </w:t>
      </w:r>
      <w:r w:rsidRPr="00F61B07">
        <w:t>И, во-вторых</w:t>
      </w:r>
      <w:r w:rsidR="00F61B07" w:rsidRPr="00F61B07">
        <w:t xml:space="preserve">: </w:t>
      </w:r>
      <w:r w:rsidRPr="00F61B07">
        <w:t>их права и обязанности, как участников организации</w:t>
      </w:r>
      <w:r w:rsidR="00F61B07" w:rsidRPr="00F61B07">
        <w:t xml:space="preserve"> - </w:t>
      </w:r>
      <w:r w:rsidRPr="00F61B07">
        <w:t>членов ТСЖ, которые отражены в уставе товарищества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Права и обязанности собственников жилых помещений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собственник жилого помещения осуществляет права владения, пользования и распоряжения при надлежащим ему на праве собственности жилым помещением в соответствии с его назначением и пределами его использования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собственник жилого помещения вправе предоставить во владение и (или</w:t>
      </w:r>
      <w:r w:rsidR="00F61B07" w:rsidRPr="00F61B07">
        <w:t xml:space="preserve">) </w:t>
      </w:r>
      <w:r w:rsidRPr="00F61B07">
        <w:t>в пользование принадлежащее ему на праве собственности жилое помещение гражданину на основании договора найма, договора безвозмездного пользования или на ином законном основании, а также юридическому лицу на основании договора аренды или на ином законном основании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собственник помещения в многоквартирном доме вправе обжаловать в суд решение, принятое общим собранием собственников помещений в данном доме с нарушением законодательства, в случае, если он не принимал участия в этом собрании или голосовал против принятия такого решения и если таким решением нарушены его права и законные интересы</w:t>
      </w:r>
      <w:r w:rsidR="00F61B07" w:rsidRPr="00F61B07">
        <w:t xml:space="preserve">. </w:t>
      </w:r>
      <w:r w:rsidRPr="00F61B07">
        <w:t>Заявление о таком обжаловании может быть подано в суд в течение шести месяцев со дня, когда указанный собственник узнал или должен был узнать о принятом решении</w:t>
      </w:r>
      <w:r w:rsidR="00F61B07" w:rsidRPr="00F61B07">
        <w:t xml:space="preserve">. </w:t>
      </w:r>
      <w:r w:rsidRPr="00F61B07">
        <w:t>Суд с учетом всех обстоятельств дела вправе оставить в силе обжалуемое решение, если голосование указанного собственника не могло повлиять на результаты голосования, допущенные нарушения не являются существенными и принятое решение не повлекло за собой причинение убытков указанному собственнику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4</w:t>
      </w:r>
      <w:r w:rsidR="00F61B07" w:rsidRPr="00F61B07">
        <w:t xml:space="preserve">) </w:t>
      </w:r>
      <w:r w:rsidRPr="00F61B07">
        <w:t>собственник жилого помещения несет бремя содержания данного помещения и общего имущества собственников помещений в многоквартирном доме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5</w:t>
      </w:r>
      <w:r w:rsidR="00F61B07" w:rsidRPr="00F61B07">
        <w:t xml:space="preserve">) </w:t>
      </w:r>
      <w:r w:rsidRPr="00F61B07">
        <w:t>собственник жилого помещения обязан поддерживать помещение в надлежащем состоянии, не допуская бесхозяйственного обращения с ним, соблюдать права и законные интересы соседей, правила пользования жилыми помещениями, а также правила содержания общего имущества собственников помещений в многоквартирном доме</w:t>
      </w:r>
      <w:r w:rsidR="00F61B07" w:rsidRPr="00F61B07">
        <w:t xml:space="preserve">. </w:t>
      </w:r>
    </w:p>
    <w:p w:rsidR="00657E64" w:rsidRPr="00F61B07" w:rsidRDefault="00F61B07" w:rsidP="00F61B07">
      <w:r>
        <w:br w:type="page"/>
      </w:r>
      <w:r w:rsidR="00657E64" w:rsidRPr="00F61B07">
        <w:t>Права и обязанности как участника организации – члена ТСЖ</w:t>
      </w:r>
      <w:r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имеет право участвовать в общем собрании ТСЖ с правом голоса по всем вопросам его компетенции</w:t>
      </w:r>
      <w:r w:rsidR="00F61B07" w:rsidRPr="00F61B07">
        <w:t xml:space="preserve">. </w:t>
      </w:r>
      <w:r w:rsidRPr="00F61B07">
        <w:t>Право на участие в общем собрании осуществляется как лично, так и через своего представителя, действующего в соответствии с полномочиями, основанными на указаниях норм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имеет право ознакомиться с документами ТСЖ, перечень которых определен правовыми актами РФ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обязан выполнять требования устава, решения общего собрания и правления ТСЖ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4</w:t>
      </w:r>
      <w:r w:rsidR="00F61B07" w:rsidRPr="00F61B07">
        <w:t xml:space="preserve">) </w:t>
      </w:r>
      <w:r w:rsidRPr="00F61B07">
        <w:t>обязан вносить обязательные платежи и (или</w:t>
      </w:r>
      <w:r w:rsidR="00F61B07" w:rsidRPr="00F61B07">
        <w:t xml:space="preserve">) </w:t>
      </w:r>
      <w:r w:rsidRPr="00F61B07">
        <w:t>взносы членов ТСЖ, связанные с оплатой расходов на содержание и ремонт общего имущества в многоквартирном доме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5</w:t>
      </w:r>
      <w:r w:rsidR="00F61B07" w:rsidRPr="00F61B07">
        <w:t xml:space="preserve">) </w:t>
      </w:r>
      <w:r w:rsidRPr="00F61B07">
        <w:t>обязан информировать правление ТСЖ об изменении своих данных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6</w:t>
      </w:r>
      <w:r w:rsidR="00F61B07" w:rsidRPr="00F61B07">
        <w:t xml:space="preserve">) </w:t>
      </w:r>
      <w:r w:rsidRPr="00F61B07">
        <w:t>обязан не разглашать конфиденциальную информацию о деятельности ТСЖ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7</w:t>
      </w:r>
      <w:r w:rsidR="00F61B07" w:rsidRPr="00F61B07">
        <w:t xml:space="preserve">) </w:t>
      </w:r>
      <w:r w:rsidRPr="00F61B07">
        <w:t>несет иные обязанности, предусмотренные законодательными и иными правовыми актами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Кроме этого, статья 137 ЖК РФ предусматривает, что в случае неисполнения собственниками помещений своих обязанностей по участию в общих расходах ТСЖ в судебном порядке вправе потребовать принудительного возмещения обязательных платежей и взносов</w:t>
      </w:r>
      <w:r w:rsidR="00F61B07" w:rsidRPr="00F61B07">
        <w:t xml:space="preserve">. </w:t>
      </w:r>
      <w:r w:rsidRPr="00F61B07">
        <w:t>А также может потребовать в судебном порядке полного возмещения причиненных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Определение систематических нарушении впервые на законодательном уровне дано в статье 10 Федерального закона от 30 декабря 2004 г</w:t>
      </w:r>
      <w:r w:rsidR="00F61B07" w:rsidRPr="00F61B07">
        <w:t xml:space="preserve">. </w:t>
      </w:r>
      <w:r w:rsidRPr="00F61B07">
        <w:t xml:space="preserve">№2 215-ФЗ </w:t>
      </w:r>
      <w:r w:rsidR="00F61B07" w:rsidRPr="00F61B07">
        <w:t>"</w:t>
      </w:r>
      <w:r w:rsidRPr="00F61B07">
        <w:t>О жилищных накопительных кооперативах</w:t>
      </w:r>
      <w:r w:rsidR="00F61B07" w:rsidRPr="00F61B07">
        <w:t xml:space="preserve">". </w:t>
      </w:r>
      <w:r w:rsidRPr="00F61B07">
        <w:t>Под систематическим нарушением порядка внесения паевого и иных взносов признается нарушение сроков внесения взносов или их недоплата более трех раз в течение 12 месяцев, даже если каждая просрочка или размер каждой недоплаты незначительны либо однократная просрочка внесения паевого и иных взносов в течение более чем 3 месяца</w:t>
      </w:r>
      <w:r w:rsidR="00F61B07" w:rsidRPr="00F61B07">
        <w:t xml:space="preserve">. </w:t>
      </w:r>
      <w:r w:rsidRPr="00F61B07">
        <w:t>Аналогичные положения содержит и ст</w:t>
      </w:r>
      <w:r w:rsidR="00F61B07" w:rsidRPr="00F61B07">
        <w:t>.5</w:t>
      </w:r>
      <w:r w:rsidRPr="00F61B07">
        <w:t xml:space="preserve"> Федерального закона от 30 декабря 2004 г</w:t>
      </w:r>
      <w:r w:rsidR="00F61B07" w:rsidRPr="00F61B07">
        <w:t xml:space="preserve">. </w:t>
      </w:r>
      <w:r w:rsidRPr="00F61B07">
        <w:t xml:space="preserve">№2 214-ФЗ </w:t>
      </w:r>
      <w:r w:rsidR="00F61B07" w:rsidRPr="00F61B07">
        <w:t>"</w:t>
      </w:r>
      <w:r w:rsidRPr="00F61B07">
        <w:t>Об участии долевом строительстве многоквартирных домов и иных объектов недвижимости и о внесении изменений в некоторые законодательные акты РФ</w:t>
      </w:r>
      <w:r w:rsidR="00F61B07" w:rsidRPr="00F61B07">
        <w:t xml:space="preserve">" - </w:t>
      </w:r>
      <w:r w:rsidRPr="00F61B07">
        <w:t>систематическое нарушение участником долевого строительства сроков внесения платежей, т</w:t>
      </w:r>
      <w:r w:rsidR="00F61B07" w:rsidRPr="00F61B07">
        <w:t xml:space="preserve">. </w:t>
      </w:r>
      <w:r w:rsidRPr="00F61B07">
        <w:t>е</w:t>
      </w:r>
      <w:r w:rsidR="00F61B07" w:rsidRPr="00F61B07">
        <w:t xml:space="preserve">. </w:t>
      </w:r>
      <w:r w:rsidRPr="00F61B07">
        <w:t>нарушение срока внесения платежа более чем 3 раза в течение 12 месяцев или просрочка внесения платежа в течение более чем 3 месяца</w:t>
      </w:r>
      <w:r w:rsidR="00F61B07" w:rsidRPr="00F61B07">
        <w:t xml:space="preserve">. </w:t>
      </w:r>
      <w:r w:rsidRPr="00F61B07">
        <w:t>При рассмотрении споров в суде, вероятно, будут использоваться эти определения систематических нарушений по уплате платежей и обязательных взносов</w:t>
      </w:r>
      <w:r w:rsidR="00F61B07" w:rsidRPr="00F61B07">
        <w:t xml:space="preserve">. </w:t>
      </w:r>
      <w:r w:rsidRPr="00F61B07">
        <w:t>В дополнение можно сказать, что лица, несвоевременно и (или</w:t>
      </w:r>
      <w:r w:rsidR="00F61B07" w:rsidRPr="00F61B07">
        <w:t xml:space="preserve">) </w:t>
      </w:r>
      <w:r w:rsidRPr="00F61B07">
        <w:t>не</w:t>
      </w:r>
      <w:r w:rsidR="003F64CE">
        <w:t xml:space="preserve"> </w:t>
      </w:r>
      <w:r w:rsidRPr="00F61B07">
        <w:t>полностью внесшие плату за жилое помещение и коммунальные услуги (должники</w:t>
      </w:r>
      <w:r w:rsidR="00F61B07" w:rsidRPr="00F61B07">
        <w:t>),</w:t>
      </w:r>
      <w:r w:rsidRPr="00F61B07">
        <w:t xml:space="preserve"> обязаны уплатить кредитору пени</w:t>
      </w:r>
      <w:r w:rsidRPr="00F61B07">
        <w:rPr>
          <w:rStyle w:val="af0"/>
        </w:rPr>
        <w:footnoteReference w:customMarkFollows="1" w:id="9"/>
        <w:t>16</w:t>
      </w:r>
      <w:r w:rsidR="00F61B07" w:rsidRPr="00F61B07">
        <w:t xml:space="preserve">. </w:t>
      </w:r>
      <w:r w:rsidRPr="00F61B07">
        <w:t>Размер пени составляет одну трехсотую ставки рефинансирования Центрального банка РФ, действующей на момент оплаты, от не 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Следовательно, у каждого члена ТСЖ есть достаточно широкие права и не менее ответственные обязанности</w:t>
      </w:r>
      <w:r w:rsidR="00F61B07" w:rsidRPr="00F61B07">
        <w:t xml:space="preserve">. </w:t>
      </w:r>
      <w:r w:rsidRPr="00F61B07">
        <w:t>И одним из самых главных прав члена товарищества собственников жилья является право участвовать в деятельности товарищества, в том числе избирать и быть избранным в его органы управления</w:t>
      </w:r>
      <w:r w:rsidR="00F61B07" w:rsidRPr="00F61B07">
        <w:t xml:space="preserve">. </w:t>
      </w:r>
      <w:r w:rsidRPr="00F61B07">
        <w:t>В многоквартирном жилом доме, в котором создано уже ТСЖ, собственник помещений не являющийся членом товарищества, не имеет право голоса на общем собрании, где и будут решаться все важнейшие вопросы управления недвижимостью в доме, и вынужден будет выполнять решения, принятые без его участия</w:t>
      </w:r>
      <w:r w:rsidR="00F61B07" w:rsidRPr="00F61B07">
        <w:t xml:space="preserve">. </w:t>
      </w:r>
    </w:p>
    <w:p w:rsidR="00657E64" w:rsidRPr="00F61B07" w:rsidRDefault="00F61B07" w:rsidP="00F61B07">
      <w:pPr>
        <w:pStyle w:val="3"/>
      </w:pPr>
      <w:r>
        <w:br w:type="page"/>
      </w:r>
      <w:bookmarkStart w:id="10" w:name="_Toc220561474"/>
      <w:r w:rsidRPr="00F61B07">
        <w:t xml:space="preserve">2.6. </w:t>
      </w:r>
      <w:r w:rsidR="00657E64" w:rsidRPr="00F61B07">
        <w:t>Членство в товариществе собственников жилья</w:t>
      </w:r>
      <w:bookmarkEnd w:id="10"/>
    </w:p>
    <w:p w:rsidR="00F61B07" w:rsidRDefault="00F61B07" w:rsidP="00F61B07"/>
    <w:p w:rsidR="00657E64" w:rsidRPr="00F61B07" w:rsidRDefault="00657E64" w:rsidP="00F61B07">
      <w:r w:rsidRPr="00F61B07">
        <w:t>Как уже был отмечено выше, если организация юридического лица предусматривает членство в ней, то в уставе такой организации должен быть определен порядок приема в члены организации и выхода из нее</w:t>
      </w:r>
      <w:r w:rsidR="00F61B07" w:rsidRPr="00F61B07">
        <w:t xml:space="preserve">. </w:t>
      </w:r>
      <w:r w:rsidRPr="00F61B07">
        <w:t>Статья 143 ЖК РФ предусматривает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членство в товариществе собственников жилья возникает у собственника помещения в многоквартирном доме на основании заявления о вступлении в товарищество собственников жилья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членство в товариществе собственников жилья прекращается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а</w:t>
      </w:r>
      <w:r w:rsidR="00F61B07" w:rsidRPr="00F61B07">
        <w:t xml:space="preserve">) </w:t>
      </w:r>
      <w:r w:rsidRPr="00F61B07">
        <w:t>с момента подачи заявления о выходе из членов товарищества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б</w:t>
      </w:r>
      <w:r w:rsidR="00F61B07" w:rsidRPr="00F61B07">
        <w:t xml:space="preserve">) </w:t>
      </w:r>
      <w:r w:rsidRPr="00F61B07">
        <w:t>с момента прекращения права собственности члена товарищества на помещение в многоквартирном доме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Этой же статьей установлено, что лица, приобретающие помещения в этом доме, вправе стать членами товарищества только после возникновения у них права собственности на приобретенные помещения</w:t>
      </w:r>
      <w:r w:rsidR="00F61B07" w:rsidRPr="00F61B07">
        <w:t xml:space="preserve">. </w:t>
      </w:r>
    </w:p>
    <w:p w:rsidR="00F61B07" w:rsidRDefault="00F61B07" w:rsidP="00F61B07"/>
    <w:p w:rsidR="00657E64" w:rsidRPr="00F61B07" w:rsidRDefault="00F61B07" w:rsidP="00F61B07">
      <w:pPr>
        <w:pStyle w:val="3"/>
      </w:pPr>
      <w:bookmarkStart w:id="11" w:name="_Toc220561475"/>
      <w:r w:rsidRPr="00F61B07">
        <w:t xml:space="preserve">2.7. </w:t>
      </w:r>
      <w:r w:rsidR="00657E64" w:rsidRPr="00F61B07">
        <w:t>Порядок внесения изменений в учредительные документы</w:t>
      </w:r>
      <w:bookmarkEnd w:id="11"/>
    </w:p>
    <w:p w:rsidR="00F61B07" w:rsidRDefault="00F61B07" w:rsidP="00F61B07"/>
    <w:p w:rsidR="00657E64" w:rsidRPr="00F61B07" w:rsidRDefault="00657E64" w:rsidP="00F61B07">
      <w:r w:rsidRPr="00F61B07">
        <w:t>Устав некоммерческой организации должен содержать положения, регулирующие порядок внесения изменений в учредительные документы</w:t>
      </w:r>
      <w:r w:rsidR="00F61B07" w:rsidRPr="00F61B07">
        <w:t xml:space="preserve">. </w:t>
      </w:r>
      <w:r w:rsidRPr="00F61B07">
        <w:t>Статья 135 ЖК РФ предусматривает, что устав ТСЖ принимается на общем собрании</w:t>
      </w:r>
      <w:r w:rsidR="00F61B07" w:rsidRPr="00F61B07">
        <w:t xml:space="preserve">. </w:t>
      </w:r>
      <w:r w:rsidRPr="00F61B07">
        <w:t>Положениями ст</w:t>
      </w:r>
      <w:r w:rsidR="00F61B07" w:rsidRPr="00F61B07">
        <w:t>.1</w:t>
      </w:r>
      <w:r w:rsidRPr="00F61B07">
        <w:t>45 ЖК РФ установлено, что внесение изменений в устав товарищества относится к компетенции общего собрания, при этом ст</w:t>
      </w:r>
      <w:r w:rsidR="00F61B07" w:rsidRPr="00F61B07">
        <w:t>.1</w:t>
      </w:r>
      <w:r w:rsidRPr="00F61B07">
        <w:t>46 ЖК РФ определено, что принятие решения по этому вопросу осуществляется большинством голосов от общего числа голосов присутствующих на общем собрании членов товарищества или их представителей</w:t>
      </w:r>
      <w:r w:rsidR="00F61B07" w:rsidRPr="00F61B07">
        <w:t xml:space="preserve">. </w:t>
      </w:r>
      <w:r w:rsidRPr="00F61B07">
        <w:t>При этом необходимо отметить, что в соответствии с нормами, установленными ст</w:t>
      </w:r>
      <w:r w:rsidR="00F61B07" w:rsidRPr="00F61B07">
        <w:t>.2</w:t>
      </w:r>
      <w:r w:rsidRPr="00F61B07">
        <w:t>3, изменения учредительных документов некоммерческой организации вступают в силу с момента их государственной регистрации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Следовательно, в уставе товарищества можно изложить этот раздел устава в такой редакции</w:t>
      </w:r>
      <w:r w:rsidR="00F61B07" w:rsidRPr="00F61B07">
        <w:t xml:space="preserve">: </w:t>
      </w:r>
    </w:p>
    <w:p w:rsidR="00F61B07" w:rsidRDefault="00657E64" w:rsidP="00F61B07">
      <w:r w:rsidRPr="00F61B07">
        <w:t>Внесение изменений в устав ТСЖ осуществляется на общем собрании членов товарищества</w:t>
      </w:r>
      <w:r w:rsidR="00F61B07" w:rsidRPr="00F61B07">
        <w:t xml:space="preserve">. </w:t>
      </w:r>
      <w:r w:rsidRPr="00F61B07">
        <w:t>Изменения вступают в силу с момента их государственной регистрации в установленном гражданским законодательством порядке</w:t>
      </w:r>
      <w:r w:rsidR="00F61B07" w:rsidRPr="00F61B07">
        <w:t xml:space="preserve">. </w:t>
      </w:r>
    </w:p>
    <w:p w:rsidR="00657E64" w:rsidRPr="00F61B07" w:rsidRDefault="00F61B07" w:rsidP="00F61B07">
      <w:pPr>
        <w:pStyle w:val="2"/>
      </w:pPr>
      <w:r>
        <w:br w:type="page"/>
      </w:r>
      <w:bookmarkStart w:id="12" w:name="_Toc220561476"/>
      <w:r w:rsidR="00657E64" w:rsidRPr="00F61B07">
        <w:t>Глава 3</w:t>
      </w:r>
      <w:r w:rsidRPr="00F61B07">
        <w:t xml:space="preserve">. </w:t>
      </w:r>
      <w:r w:rsidR="00657E64" w:rsidRPr="00F61B07">
        <w:t>Органы управления товариществом собственников жилья</w:t>
      </w:r>
      <w:bookmarkEnd w:id="12"/>
    </w:p>
    <w:p w:rsidR="00F61B07" w:rsidRDefault="00F61B07" w:rsidP="00F61B07"/>
    <w:p w:rsidR="00657E64" w:rsidRPr="00F61B07" w:rsidRDefault="00657E64" w:rsidP="00F61B07">
      <w:r w:rsidRPr="00F61B07">
        <w:t>Порядок назначения или избрания органов юридического лица определяется законом и учредительными документами юридического лица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соответствии с положениями, установленными ЖК РФ, в уставе ТСЖ можно изложить порядок управления вот в такой редакции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Высшим органом управления ТСЖ является общее собрание членов ТСЖ</w:t>
      </w:r>
      <w:r w:rsidR="00F61B07" w:rsidRPr="00F61B07">
        <w:t xml:space="preserve">. </w:t>
      </w:r>
      <w:r w:rsidRPr="00F61B07">
        <w:t>Общее собрание избирает органы управления товариществом</w:t>
      </w:r>
      <w:r w:rsidR="00F61B07" w:rsidRPr="00F61B07">
        <w:t xml:space="preserve"> - </w:t>
      </w:r>
      <w:r w:rsidRPr="00F61B07">
        <w:t>правление и ревизионную комиссию (ревизора</w:t>
      </w:r>
      <w:r w:rsidR="00F61B07" w:rsidRPr="00F61B07">
        <w:t xml:space="preserve">). </w:t>
      </w:r>
    </w:p>
    <w:p w:rsidR="00F61B07" w:rsidRDefault="00F61B07" w:rsidP="00F61B07"/>
    <w:p w:rsidR="00657E64" w:rsidRPr="00F61B07" w:rsidRDefault="00F61B07" w:rsidP="00F61B07">
      <w:pPr>
        <w:pStyle w:val="3"/>
      </w:pPr>
      <w:bookmarkStart w:id="13" w:name="_Toc220561477"/>
      <w:r w:rsidRPr="00F61B07">
        <w:t xml:space="preserve">3.1. </w:t>
      </w:r>
      <w:r w:rsidR="00657E64" w:rsidRPr="00F61B07">
        <w:t>Общее собрание членов ТСЖ</w:t>
      </w:r>
      <w:bookmarkEnd w:id="13"/>
    </w:p>
    <w:p w:rsidR="00F61B07" w:rsidRDefault="00F61B07" w:rsidP="00F61B07"/>
    <w:p w:rsidR="00657E64" w:rsidRPr="00F61B07" w:rsidRDefault="00657E64" w:rsidP="00F61B07">
      <w:r w:rsidRPr="00F61B07">
        <w:t>Общее собрание членов ТСЖ является высшим органом управления товарищества и созывается в порядке, установленном уставом товарищества</w:t>
      </w:r>
      <w:r w:rsidR="00F61B07" w:rsidRPr="00F61B07">
        <w:t xml:space="preserve">. </w:t>
      </w:r>
      <w:r w:rsidRPr="00F61B07">
        <w:t>Эти нормы закреплены в ст</w:t>
      </w:r>
      <w:r w:rsidR="00F61B07" w:rsidRPr="00F61B07">
        <w:t>.1</w:t>
      </w:r>
      <w:r w:rsidRPr="00F61B07">
        <w:t>45 ЖК РФ</w:t>
      </w:r>
      <w:r w:rsidR="00F61B07" w:rsidRPr="00F61B07">
        <w:t xml:space="preserve">. </w:t>
      </w:r>
      <w:r w:rsidRPr="00F61B07">
        <w:t>В ст</w:t>
      </w:r>
      <w:r w:rsidR="00F61B07" w:rsidRPr="00F61B07">
        <w:t>.4</w:t>
      </w:r>
      <w:r w:rsidRPr="00F61B07">
        <w:t>5 ЖК РФ определено, что собственники помещений в многоквартирном доме обязаны ежегодно проводить годовое общее собрание собственников помещений в многоквартирном доме</w:t>
      </w:r>
      <w:r w:rsidR="00F61B07" w:rsidRPr="00F61B07">
        <w:t xml:space="preserve">. </w:t>
      </w:r>
      <w:r w:rsidRPr="00F61B07">
        <w:t>В соответствии с новыми требованиями законодательства сроки и порядок проведения годового общего собрания, а также</w:t>
      </w:r>
      <w:r w:rsidR="00F61B07" w:rsidRPr="00F61B07">
        <w:t xml:space="preserve"> </w:t>
      </w:r>
      <w:r w:rsidRPr="00F61B07">
        <w:t>порядок</w:t>
      </w:r>
      <w:r w:rsidR="00F61B07" w:rsidRPr="00F61B07">
        <w:t xml:space="preserve"> </w:t>
      </w:r>
      <w:r w:rsidRPr="00F61B07">
        <w:t>уведомления</w:t>
      </w:r>
      <w:r w:rsidR="00F61B07" w:rsidRPr="00F61B07">
        <w:t xml:space="preserve"> </w:t>
      </w:r>
      <w:r w:rsidRPr="00F61B07">
        <w:t>о</w:t>
      </w:r>
      <w:r w:rsidR="00F61B07" w:rsidRPr="00F61B07">
        <w:t xml:space="preserve"> </w:t>
      </w:r>
      <w:r w:rsidRPr="00F61B07">
        <w:t>принятых</w:t>
      </w:r>
      <w:r w:rsidR="00F61B07" w:rsidRPr="00F61B07">
        <w:t xml:space="preserve"> </w:t>
      </w:r>
      <w:r w:rsidRPr="00F61B07">
        <w:t>им</w:t>
      </w:r>
      <w:r w:rsidR="00F61B07" w:rsidRPr="00F61B07">
        <w:t xml:space="preserve"> </w:t>
      </w:r>
      <w:r w:rsidRPr="00F61B07">
        <w:t>решениях устанавливаются общим собранием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Годовое общее собрание членов ТСЖ проводится не ранее чем через 2 месяца и не позднее чем через 6 месяцев после окончания финансового года в сроки, установленные решением общего собрания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Собрания, проводимые помимо годового общего, являются внеочередными</w:t>
      </w:r>
      <w:r w:rsidR="00F61B07" w:rsidRPr="00F61B07">
        <w:t xml:space="preserve">. </w:t>
      </w:r>
      <w:r w:rsidRPr="00F61B07">
        <w:t>Внеочередное общее собрание в многоквартирном доме может быть созвано по инициативе любого из собственников жилья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Общие собрания могут проводиться в форме совместного присутствия членов ТСЖ для обсуждения вопросов повестки дня и принятия решений по вопросам, поставленным на голосование</w:t>
      </w:r>
      <w:r w:rsidR="00F61B07" w:rsidRPr="00F61B07">
        <w:t xml:space="preserve">. </w:t>
      </w:r>
      <w:r w:rsidRPr="00F61B07">
        <w:t>А также уставом товарищества может быть предусмотрено голосование посредством опроса в письменной форме или голосование по группам в зависимости от вида (жилое или нежилое</w:t>
      </w:r>
      <w:r w:rsidR="00F61B07" w:rsidRPr="00F61B07">
        <w:t xml:space="preserve">) </w:t>
      </w:r>
      <w:r w:rsidRPr="00F61B07">
        <w:t>при надлежащих им помещений</w:t>
      </w:r>
      <w:r w:rsidR="00F61B07" w:rsidRPr="00F61B07">
        <w:t xml:space="preserve">. </w:t>
      </w:r>
      <w:r w:rsidRPr="00F61B07">
        <w:t>То есть собрание может быть проведено путем проведения заочного голосования</w:t>
      </w:r>
      <w:r w:rsidR="00F61B07" w:rsidRPr="00F61B07">
        <w:t xml:space="preserve"> - </w:t>
      </w:r>
      <w:r w:rsidRPr="00F61B07">
        <w:t>передачи в место или по адресу, которые указаны в сообщении о проведении общего собрания, в письменной форме решений, поставленных на голосование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Чтобы собрание было правомочно принимать решения, оно должно иметь кворум собравшихся на собрание членов товарищества</w:t>
      </w:r>
      <w:r w:rsidR="00F61B07" w:rsidRPr="00F61B07">
        <w:t xml:space="preserve">. </w:t>
      </w:r>
      <w:r w:rsidRPr="00F61B07">
        <w:t>Кворум</w:t>
      </w:r>
      <w:r w:rsidR="00F61B07" w:rsidRPr="00F61B07">
        <w:t xml:space="preserve"> - </w:t>
      </w:r>
      <w:r w:rsidRPr="00F61B07">
        <w:t>число участников собрания, заседания, точное для признания его правомочности</w:t>
      </w:r>
      <w:r w:rsidR="00F61B07" w:rsidRPr="00F61B07">
        <w:t xml:space="preserve">. </w:t>
      </w:r>
      <w:r w:rsidRPr="00F61B07">
        <w:t>Общее собрание членов ТСЖ правомочно, если на нем присутствуют более половины членов товарищества или их представителей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Порядок выдачи, ее содержание регламентируют статьи 185-189 ГК РФ</w:t>
      </w:r>
      <w:r w:rsidR="00F61B07" w:rsidRPr="00F61B07">
        <w:t xml:space="preserve">. </w:t>
      </w:r>
      <w:r w:rsidRPr="00F61B07">
        <w:t>Члены семьи собственника помещения в многоквартирном доме и иные лица, не являющиеся собственниками, могут представлять интересы собственника на общем собрании при наличии соответствующей доверенности (доверенность, в которой не указана дата ее совершения, ничтожна</w:t>
      </w:r>
      <w:r w:rsidR="00F61B07" w:rsidRPr="00F61B07">
        <w:t xml:space="preserve">) </w:t>
      </w:r>
      <w:r w:rsidRPr="00F61B07">
        <w:t>на право участия в собрании и голосования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При отсутствии кворума должно быть проведено повторное общее собрание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Исходя из положений части 4 статьи 45, а также части 1 статьи 146 ЖК РФ, которыми устанавливается</w:t>
      </w:r>
      <w:r w:rsidR="00F61B07" w:rsidRPr="00F61B07">
        <w:t xml:space="preserve"> </w:t>
      </w:r>
      <w:r w:rsidRPr="00F61B07">
        <w:t>10-дневный срок для направления сообщений о проведении общего собрания (направления уведомлений о проведении общего собрания</w:t>
      </w:r>
      <w:r w:rsidR="00F61B07" w:rsidRPr="00F61B07">
        <w:t>),</w:t>
      </w:r>
      <w:r w:rsidRPr="00F61B07">
        <w:t xml:space="preserve"> можно предположить, что повторное собрание не может быть проведено ранее чем через 10 дней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Ввиду отсутствия четких указаний в законодательстве о кворуме участников повторного со6рания следует руководствоваться тем количеством голосов, которое требуется для принятия решения по тому или иному вопросу, вынесенному для обсуждения на общем собрании</w:t>
      </w:r>
      <w:r w:rsidR="00F61B07" w:rsidRPr="00F61B07">
        <w:t xml:space="preserve">. </w:t>
      </w:r>
      <w:r w:rsidRPr="00F61B07">
        <w:t>В некоторых случая для получения решения может быть целесообразнее проводить собрание в заочной форме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Общее собрание правомочно (имеет кворум</w:t>
      </w:r>
      <w:r w:rsidR="00F61B07" w:rsidRPr="00F61B07">
        <w:t>),</w:t>
      </w:r>
      <w:r w:rsidRPr="00F61B07">
        <w:t xml:space="preserve"> если в нем приняли участие члены товарищества или их представители, обладающие более чем 50 процентами голосов от общего числа голосов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Общее собрание должно рассматривать и приниматьрешение только по тем вопросам, которые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а</w:t>
      </w:r>
      <w:r w:rsidR="00F61B07" w:rsidRPr="00F61B07">
        <w:t xml:space="preserve">) </w:t>
      </w:r>
      <w:r w:rsidRPr="00F61B07">
        <w:t>оговорены в повестке дня общего собрания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б</w:t>
      </w:r>
      <w:r w:rsidR="00F61B07" w:rsidRPr="00F61B07">
        <w:t xml:space="preserve">) </w:t>
      </w:r>
      <w:r w:rsidRPr="00F61B07">
        <w:t>относятся к компетенции общего собрания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Еще несколько предложений, которые можно включить в устав ТСЖ, чтобы членам товарищества было более понятны права и возможности общего собрания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Общее собрание членов ТСЖ не вправе выносить на обсуждение вопросы, которые небыли включены в повестку дня</w:t>
      </w:r>
      <w:r w:rsidR="00F61B07" w:rsidRPr="00F61B07">
        <w:t xml:space="preserve">. </w:t>
      </w:r>
    </w:p>
    <w:p w:rsidR="00F61B07" w:rsidRDefault="00657E64" w:rsidP="00F61B07">
      <w:r w:rsidRPr="00F61B07">
        <w:t>Общее собрание не вправе принимать решения по вопросам, не включенным в повестку дня данного собрания, а также изменять повестку дня данного собрания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Общее собрание членов ТСЖ имеет право решать вопросы, которые отнесены к компетенции правления товарищества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Помимо этого в уставе товарищества должны найти свое отражение и вопросы подготовки, и порядок проведения общего собрания</w:t>
      </w:r>
      <w:r w:rsidR="00F61B07" w:rsidRPr="00F61B07">
        <w:t xml:space="preserve">. </w:t>
      </w:r>
    </w:p>
    <w:p w:rsidR="00F61B07" w:rsidRDefault="00F61B07" w:rsidP="00F61B07"/>
    <w:p w:rsidR="00657E64" w:rsidRPr="00F61B07" w:rsidRDefault="00F61B07" w:rsidP="00F61B07">
      <w:pPr>
        <w:pStyle w:val="3"/>
      </w:pPr>
      <w:bookmarkStart w:id="14" w:name="_Toc220561478"/>
      <w:r w:rsidRPr="00F61B07">
        <w:t xml:space="preserve">3.2. </w:t>
      </w:r>
      <w:r w:rsidR="00657E64" w:rsidRPr="00F61B07">
        <w:t>Порядок подготовки, созыва и проведения общего собрания</w:t>
      </w:r>
      <w:bookmarkEnd w:id="14"/>
    </w:p>
    <w:p w:rsidR="00F61B07" w:rsidRDefault="00F61B07" w:rsidP="00F61B07"/>
    <w:p w:rsidR="00657E64" w:rsidRPr="00F61B07" w:rsidRDefault="00657E64" w:rsidP="00F61B07">
      <w:r w:rsidRPr="00F61B07">
        <w:t>Процедура проведения общего собрания членов ТСЖ немного отличается от проведения собрания собственников помещений в многоквартирном доме, порядок проведения которого был описан при создании ТСЖ</w:t>
      </w:r>
      <w:r w:rsidR="00F61B07" w:rsidRPr="00F61B07">
        <w:t xml:space="preserve">. </w:t>
      </w:r>
      <w:r w:rsidRPr="00F61B07">
        <w:t>Отличия заключаются в том, что это собрание более регламентировано положениями ЖК РФ и уже более детально должно быть прописано в самом уставе ТСЖ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Новый ЖК РФ допускает возможность созыва общего собрания любым собственником помещений в многоквартирном доме, вне зависимости от количества голосов (в отличие от старой редакции закона</w:t>
      </w:r>
      <w:r w:rsidR="00F61B07" w:rsidRPr="00F61B07">
        <w:t xml:space="preserve"> </w:t>
      </w:r>
      <w:r w:rsidRPr="00F61B07">
        <w:t>о ТСЖ</w:t>
      </w:r>
      <w:r w:rsidR="00F61B07" w:rsidRPr="00F61B07">
        <w:t xml:space="preserve">). </w:t>
      </w:r>
      <w:r w:rsidRPr="00F61B07">
        <w:t>Общее собрание членов ТСЖ не вправе выносить на обсуждение вопросы, которые не были включены в повестку дня</w:t>
      </w:r>
      <w:r w:rsidR="00F61B07" w:rsidRPr="00F61B07">
        <w:t xml:space="preserve">. </w:t>
      </w:r>
      <w:r w:rsidRPr="00F61B07">
        <w:t xml:space="preserve">Поэтому подготовка общего собрания ТСЖ начинается с формирования повестки дня общего собрания, которая должна быть выражена таким образом, чтобы после рассмотрения и обсуждения вопроса, вынесенного на голосование, было принято одно из трех возможных решений </w:t>
      </w:r>
      <w:r w:rsidR="00F61B07" w:rsidRPr="00F61B07">
        <w:t>"</w:t>
      </w:r>
      <w:r w:rsidRPr="00F61B07">
        <w:t>за</w:t>
      </w:r>
      <w:r w:rsidR="00F61B07" w:rsidRPr="00F61B07">
        <w:t>"</w:t>
      </w:r>
      <w:r w:rsidRPr="00F61B07">
        <w:t xml:space="preserve">, </w:t>
      </w:r>
      <w:r w:rsidR="00F61B07" w:rsidRPr="00F61B07">
        <w:t>"</w:t>
      </w:r>
      <w:r w:rsidRPr="00F61B07">
        <w:t>против</w:t>
      </w:r>
      <w:r w:rsidR="00F61B07" w:rsidRPr="00F61B07">
        <w:t>"</w:t>
      </w:r>
      <w:r w:rsidRPr="00F61B07">
        <w:t xml:space="preserve"> или </w:t>
      </w:r>
      <w:r w:rsidR="00F61B07" w:rsidRPr="00F61B07">
        <w:t>"</w:t>
      </w:r>
      <w:r w:rsidRPr="00F61B07">
        <w:t>воздержался</w:t>
      </w:r>
      <w:r w:rsidR="00F61B07" w:rsidRPr="00F61B07">
        <w:t xml:space="preserve">". </w:t>
      </w:r>
    </w:p>
    <w:p w:rsidR="00657E64" w:rsidRPr="00F61B07" w:rsidRDefault="00657E64" w:rsidP="00F61B07">
      <w:r w:rsidRPr="00F61B07">
        <w:t>О проведении общего собрания члены ТСЖ должны быть уведомлены</w:t>
      </w:r>
      <w:r w:rsidR="00F61B07" w:rsidRPr="00F61B07">
        <w:t xml:space="preserve">. </w:t>
      </w:r>
      <w:r w:rsidRPr="00F61B07">
        <w:t>При этом ч</w:t>
      </w:r>
      <w:r w:rsidR="00F61B07" w:rsidRPr="00F61B07">
        <w:t>.4</w:t>
      </w:r>
      <w:r w:rsidRPr="00F61B07">
        <w:t xml:space="preserve"> ст</w:t>
      </w:r>
      <w:r w:rsidR="00F61B07" w:rsidRPr="00F61B07">
        <w:t>.4</w:t>
      </w:r>
      <w:r w:rsidRPr="00F61B07">
        <w:t>5 ЖК РФ устанавливается, что сообщение о проведении общего собрания должно быть направлено каждому собственнику помещения заказным письмом или иным способом направления этого сообщения в письменной форме, или вручение каждому собственнику под роспись либо размещения в помещении данного дома</w:t>
      </w:r>
      <w:r w:rsidR="00F61B07" w:rsidRPr="00F61B07">
        <w:t xml:space="preserve">. </w:t>
      </w:r>
      <w:r w:rsidRPr="00F61B07">
        <w:t>Также ст</w:t>
      </w:r>
      <w:r w:rsidR="00F61B07" w:rsidRPr="00F61B07">
        <w:t>.1</w:t>
      </w:r>
      <w:r w:rsidRPr="00F61B07">
        <w:t>46 ЖК РФ вводятся дополнительные требования об информировании всех членов товарищества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Срок направления сообщения (уведомления</w:t>
      </w:r>
      <w:r w:rsidR="00F61B07" w:rsidRPr="00F61B07">
        <w:t xml:space="preserve">) </w:t>
      </w:r>
      <w:r w:rsidRPr="00F61B07">
        <w:t>о проведении общего собрания, не может быть менее 10 дней до даты его проведения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Содержание сообщения (уведомления</w:t>
      </w:r>
      <w:r w:rsidR="00F61B07" w:rsidRPr="00F61B07">
        <w:t xml:space="preserve">) </w:t>
      </w:r>
      <w:r w:rsidRPr="00F61B07">
        <w:t>о проведении общего собрания определено ч</w:t>
      </w:r>
      <w:r w:rsidR="00F61B07" w:rsidRPr="00F61B07">
        <w:t>.2</w:t>
      </w:r>
      <w:r w:rsidRPr="00F61B07">
        <w:t xml:space="preserve"> ст</w:t>
      </w:r>
      <w:r w:rsidR="00F61B07" w:rsidRPr="00F61B07">
        <w:t>.1</w:t>
      </w:r>
      <w:r w:rsidRPr="00F61B07">
        <w:t>46 и ч</w:t>
      </w:r>
      <w:r w:rsidR="00F61B07" w:rsidRPr="00F61B07">
        <w:t xml:space="preserve">. </w:t>
      </w:r>
      <w:r w:rsidRPr="00F61B07">
        <w:t>ст</w:t>
      </w:r>
      <w:r w:rsidR="00F61B07" w:rsidRPr="00F61B07">
        <w:t>.1</w:t>
      </w:r>
      <w:r w:rsidRPr="00F61B07">
        <w:t>45 ЖК РФ</w:t>
      </w:r>
      <w:r w:rsidR="00F61B07" w:rsidRPr="00F61B07">
        <w:t xml:space="preserve">. </w:t>
      </w:r>
    </w:p>
    <w:p w:rsidR="00F61B07" w:rsidRDefault="00657E64" w:rsidP="00F61B07">
      <w:r w:rsidRPr="00F61B07">
        <w:t>До начала проведения собрания необходимо определить, вправе ли собрание принимать решения (наличие кворума</w:t>
      </w:r>
      <w:r w:rsidR="00F61B07" w:rsidRPr="00F61B07">
        <w:t xml:space="preserve">). </w:t>
      </w:r>
    </w:p>
    <w:p w:rsidR="00657E64" w:rsidRPr="00F61B07" w:rsidRDefault="00657E64" w:rsidP="00F61B07">
      <w:r w:rsidRPr="00F61B07">
        <w:t>При проведении собрания в заочной форме голосования, принявшими участие в голосовании считаются члены товарищества, решения которых получены до даты окончания их приема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Общее собрание членов ТСЖ ведет председатель правления товарищества или его заместитель</w:t>
      </w:r>
      <w:r w:rsidR="00F61B07" w:rsidRPr="00F61B07">
        <w:t xml:space="preserve">. </w:t>
      </w:r>
      <w:r w:rsidRPr="00F61B07">
        <w:t>В случае их отсутствия общее собрание ведет один из членов правления ТСЖ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Принятие решений определяется итога голосования</w:t>
      </w:r>
      <w:r w:rsidR="00F61B07" w:rsidRPr="00F61B07">
        <w:t xml:space="preserve">. </w:t>
      </w:r>
      <w:r w:rsidRPr="00F61B07">
        <w:t>Для правильного определения результатов голосования необходимо учитывать следующее</w:t>
      </w:r>
      <w:r w:rsidR="00F61B07" w:rsidRPr="00F61B07">
        <w:t xml:space="preserve">: </w:t>
      </w:r>
    </w:p>
    <w:p w:rsidR="00F61B07" w:rsidRPr="00F61B07" w:rsidRDefault="00657E64" w:rsidP="00F61B07">
      <w:r w:rsidRPr="00F61B07">
        <w:t>Правом голосования на общем собрании собственников помещений в многоквартирном доме по вопросам, поставленным на голосование, обладают собственники помещений в данном доме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Голосование на общем собрании осуществляется лично собственником помещения или через своего представителя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соответствии с нормами, установленными ст</w:t>
      </w:r>
      <w:r w:rsidR="00F61B07" w:rsidRPr="00F61B07">
        <w:t>.3</w:t>
      </w:r>
      <w:r w:rsidRPr="00F61B07">
        <w:t>7 ЖК РФ, 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</w:t>
      </w:r>
      <w:r w:rsidR="00F61B07" w:rsidRPr="00F61B07">
        <w:t xml:space="preserve">. </w:t>
      </w:r>
      <w:r w:rsidRPr="00F61B07">
        <w:t>Ст</w:t>
      </w:r>
      <w:r w:rsidR="00F61B07" w:rsidRPr="00F61B07">
        <w:t>.1</w:t>
      </w:r>
      <w:r w:rsidRPr="00F61B07">
        <w:t>5 ЖК РФ определяет, что общая площадь жилого помещения состоит из суммы площади всех частей такого помещения, включая площадь помещений вспомогательного использования, предназначенных для удовлетворения гражданами бытовых и иных нужд, связанных с их проживанием в жилом помещении, за исключением балконов, лоджий, веранд и террас</w:t>
      </w:r>
      <w:r w:rsidR="00F61B07" w:rsidRPr="00F61B07">
        <w:t xml:space="preserve">. </w:t>
      </w:r>
      <w:r w:rsidRPr="00F61B07">
        <w:t>То есть в жилищном праве голоса распределяются пропорционально площади квартиры, то есть доля голосов каждого собственника зависит от соотношения размера его жилья с общей площадью жилых помещений в доме</w:t>
      </w:r>
      <w:r w:rsidR="00F61B07" w:rsidRPr="00F61B07">
        <w:t xml:space="preserve">. </w:t>
      </w:r>
      <w:r w:rsidRPr="00F61B07">
        <w:t>В результате хозяин большой многокомнатной квартиры может иметь 2-3 голоса, а собственнику однокомнатного жилья будет причитаться, например, 0,75 голоса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Голосование по вопросам повестки дня общего собрания может осуществляться посредством оформленных в письменной форме решений собственников по вопросам, поставленным на голосование</w:t>
      </w:r>
      <w:r w:rsidR="00F61B07" w:rsidRPr="00F61B07">
        <w:t xml:space="preserve">. </w:t>
      </w:r>
      <w:r w:rsidRPr="00F61B07">
        <w:t>В ЖК РФ это выражено в виде диспозитивной нормы, допускающей возможность такого голосования частью 3 ст</w:t>
      </w:r>
      <w:r w:rsidR="00F61B07" w:rsidRPr="00F61B07">
        <w:t>.4</w:t>
      </w:r>
      <w:r w:rsidRPr="00F61B07">
        <w:t>7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Письменное решение собственников жилья по вопросам голосования должно содержать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сведения о лице, участвующем в голосовании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сведения о документе, подтверждающем право собственности лица, участвующего в голосовании, на помещение в соответствующем многоквартирном доме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 xml:space="preserve">решения по каждому вопросу повестки дня, выраженные формулировками </w:t>
      </w:r>
      <w:r w:rsidR="00F61B07" w:rsidRPr="00F61B07">
        <w:t>"</w:t>
      </w:r>
      <w:r w:rsidRPr="00F61B07">
        <w:t>за</w:t>
      </w:r>
      <w:r w:rsidR="00F61B07" w:rsidRPr="00F61B07">
        <w:t>"</w:t>
      </w:r>
      <w:r w:rsidRPr="00F61B07">
        <w:t xml:space="preserve">, </w:t>
      </w:r>
      <w:r w:rsidR="00F61B07" w:rsidRPr="00F61B07">
        <w:t>"</w:t>
      </w:r>
      <w:r w:rsidRPr="00F61B07">
        <w:t>против</w:t>
      </w:r>
      <w:r w:rsidR="00F61B07" w:rsidRPr="00F61B07">
        <w:t>"</w:t>
      </w:r>
      <w:r w:rsidRPr="00F61B07">
        <w:t xml:space="preserve"> или </w:t>
      </w:r>
      <w:r w:rsidR="00F61B07" w:rsidRPr="00F61B07">
        <w:t>"</w:t>
      </w:r>
      <w:r w:rsidRPr="00F61B07">
        <w:t>воздержался</w:t>
      </w:r>
      <w:r w:rsidR="00F61B07" w:rsidRPr="00F61B07">
        <w:t xml:space="preserve">". </w:t>
      </w:r>
    </w:p>
    <w:p w:rsidR="00657E64" w:rsidRPr="00F61B07" w:rsidRDefault="00657E64" w:rsidP="00F61B07">
      <w:r w:rsidRPr="00F61B07">
        <w:t>Голосование по вопросам повестки дня общего собрании проводимого в форме заочного голосования, осуществляется только посредством оформленных в письменной форме решений собственников по вопросам, поставленным на голосование</w:t>
      </w:r>
      <w:r w:rsidR="00F61B07" w:rsidRPr="00F61B07">
        <w:t xml:space="preserve">. </w:t>
      </w:r>
    </w:p>
    <w:p w:rsidR="00F61B07" w:rsidRPr="00F61B07" w:rsidRDefault="00657E64" w:rsidP="00F61B07">
      <w:r w:rsidRPr="00F61B07">
        <w:t>При голосовании оформленных в виде письменных решений существует несколько общепринятых правил, которые нашли свое отражение в ч</w:t>
      </w:r>
      <w:r w:rsidR="00F61B07" w:rsidRPr="00F61B07">
        <w:t>.6</w:t>
      </w:r>
      <w:r w:rsidRPr="00F61B07">
        <w:t xml:space="preserve"> ст</w:t>
      </w:r>
      <w:r w:rsidR="00F61B07" w:rsidRPr="00F61B07">
        <w:t>.4</w:t>
      </w:r>
      <w:r w:rsidRPr="00F61B07">
        <w:t>5 ЖК РФ</w:t>
      </w:r>
      <w:r w:rsidR="00F61B07" w:rsidRPr="00F61B07">
        <w:t xml:space="preserve">. </w:t>
      </w:r>
      <w:r w:rsidRPr="00F61B07">
        <w:t>При подсчете этом случае</w:t>
      </w:r>
      <w:r w:rsidR="00F61B07" w:rsidRPr="00F61B07">
        <w:t xml:space="preserve">: </w:t>
      </w:r>
    </w:p>
    <w:p w:rsidR="00F61B07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засчитываются голоса по вопросам, по которым участвующим в голосовании собственником оставлен только один из возможных вариантов голосования</w:t>
      </w:r>
      <w:r w:rsidR="00F61B07" w:rsidRPr="00F61B07">
        <w:t xml:space="preserve">; </w:t>
      </w:r>
    </w:p>
    <w:p w:rsidR="00F61B07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оформленные с нарушением данного требования указанные решения признаются недействительными, и голоса по содержащимся в них вопросам не подсчитываются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если в решении содержится несколько вопросов, поставленных на голосование, несоблюдение данного требования в отношении одного или нескольких вопросов не влечет за собой признание</w:t>
      </w:r>
      <w:r w:rsidR="00F61B07" w:rsidRPr="00F61B07">
        <w:t xml:space="preserve"> </w:t>
      </w:r>
      <w:r w:rsidRPr="00F61B07">
        <w:t>указанного решения недействительным в целом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Решением общего собрания определяется место, доступное для всех собственников помещений в данном доме, где не позднее через 10 дней со дня принятия решений общим собранием размещается сообщение об итогах голосования и принятых решений на общем собрании</w:t>
      </w:r>
      <w:r w:rsidRPr="00F61B07">
        <w:rPr>
          <w:rStyle w:val="af0"/>
        </w:rPr>
        <w:footnoteReference w:customMarkFollows="1" w:id="10"/>
        <w:t>24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Решения общего собрания оформляются протоколами в порядке, установленном общим собранием собственников помещений в данном доме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Это требование установлено в ч</w:t>
      </w:r>
      <w:r w:rsidR="00F61B07" w:rsidRPr="00F61B07">
        <w:t>.4</w:t>
      </w:r>
      <w:r w:rsidRPr="00F61B07">
        <w:t xml:space="preserve"> ст</w:t>
      </w:r>
      <w:r w:rsidR="00F61B07" w:rsidRPr="00F61B07">
        <w:t>.4</w:t>
      </w:r>
      <w:r w:rsidRPr="00F61B07">
        <w:t>6 ЖК РФ</w:t>
      </w:r>
      <w:r w:rsidR="00F61B07" w:rsidRPr="00F61B07">
        <w:t xml:space="preserve">. </w:t>
      </w:r>
      <w:r w:rsidRPr="00F61B07">
        <w:t>ЖК РФ не содержит каких-то особых требований к оформлению протоколов, устанавливая лишь то, что порядок оформления протоколов собственников помещений определяется решением собрания</w:t>
      </w:r>
      <w:r w:rsidR="00F61B07" w:rsidRPr="00F61B07">
        <w:t xml:space="preserve">. </w:t>
      </w:r>
      <w:r w:rsidRPr="00F61B07">
        <w:t>Протоколы общих собраний и письменные решения собственников по вопросам, поставленным на голосование, хранятся в месте или по адресу, которые также должны быть определены решением общего собрания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ЖК РФ решение ряда организационных вопросов по проведению общего собрания отнесено к компетенции самого собрания</w:t>
      </w:r>
      <w:r w:rsidR="00F61B07" w:rsidRPr="00F61B07">
        <w:t xml:space="preserve">. </w:t>
      </w:r>
      <w:r w:rsidRPr="00F61B07">
        <w:t>Это решение следующих вопросов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определение срока проведения годового общего собрания (ч</w:t>
      </w:r>
      <w:r w:rsidR="00F61B07" w:rsidRPr="00F61B07">
        <w:t>.1</w:t>
      </w:r>
      <w:r w:rsidRPr="00F61B07">
        <w:t xml:space="preserve"> ст</w:t>
      </w:r>
      <w:r w:rsidR="00F61B07" w:rsidRPr="00F61B07">
        <w:t>.4</w:t>
      </w:r>
      <w:r w:rsidRPr="00F61B07">
        <w:t>5</w:t>
      </w:r>
      <w:r w:rsidR="00F61B07" w:rsidRPr="00F61B07">
        <w:t xml:space="preserve">);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определение порядка проведения годового общего собрания (ч</w:t>
      </w:r>
      <w:r w:rsidR="00F61B07" w:rsidRPr="00F61B07">
        <w:t>.1</w:t>
      </w:r>
      <w:r w:rsidRPr="00F61B07">
        <w:t xml:space="preserve"> ст</w:t>
      </w:r>
      <w:r w:rsidR="00F61B07" w:rsidRPr="00F61B07">
        <w:t>.4</w:t>
      </w:r>
      <w:r w:rsidRPr="00F61B07">
        <w:t>5</w:t>
      </w:r>
      <w:r w:rsidR="00F61B07" w:rsidRPr="00F61B07">
        <w:t xml:space="preserve">); </w:t>
      </w:r>
    </w:p>
    <w:p w:rsidR="00F61B07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определение способа сообщения о проведении общего собрания (ч</w:t>
      </w:r>
      <w:r w:rsidR="00F61B07" w:rsidRPr="00F61B07">
        <w:t>.1</w:t>
      </w:r>
      <w:r w:rsidRPr="00F61B07">
        <w:t xml:space="preserve"> ст</w:t>
      </w:r>
      <w:r w:rsidR="00F61B07" w:rsidRPr="00F61B07">
        <w:t>.4</w:t>
      </w:r>
      <w:r w:rsidRPr="00F61B07">
        <w:t>5</w:t>
      </w:r>
      <w:r w:rsidR="00F61B07" w:rsidRPr="00F61B07">
        <w:t xml:space="preserve">); </w:t>
      </w:r>
    </w:p>
    <w:p w:rsidR="00F61B07" w:rsidRPr="00F61B07" w:rsidRDefault="00657E64" w:rsidP="00F61B07">
      <w:r w:rsidRPr="00F61B07">
        <w:t>4</w:t>
      </w:r>
      <w:r w:rsidR="00F61B07" w:rsidRPr="00F61B07">
        <w:t xml:space="preserve">) </w:t>
      </w:r>
      <w:r w:rsidRPr="00F61B07">
        <w:t>определение места, доступного для всех собственников помещений, для размещения итогов голосования и принятых решений на общем собрании (ч</w:t>
      </w:r>
      <w:r w:rsidR="00F61B07" w:rsidRPr="00F61B07">
        <w:t>.3</w:t>
      </w:r>
      <w:r w:rsidRPr="00F61B07">
        <w:t xml:space="preserve"> ст</w:t>
      </w:r>
      <w:r w:rsidR="00F61B07" w:rsidRPr="00F61B07">
        <w:t>.4</w:t>
      </w:r>
      <w:r w:rsidRPr="00F61B07">
        <w:t>6</w:t>
      </w:r>
      <w:r w:rsidR="00F61B07" w:rsidRPr="00F61B07">
        <w:t xml:space="preserve">); </w:t>
      </w:r>
      <w:r w:rsidRPr="00F61B07">
        <w:t>5</w:t>
      </w:r>
      <w:r w:rsidR="00F61B07" w:rsidRPr="00F61B07">
        <w:t xml:space="preserve">) </w:t>
      </w:r>
      <w:r w:rsidRPr="00F61B07">
        <w:t>порядок оформления протоколов общего собрания (ч</w:t>
      </w:r>
      <w:r w:rsidR="00F61B07" w:rsidRPr="00F61B07">
        <w:t>.1</w:t>
      </w:r>
      <w:r w:rsidRPr="00F61B07">
        <w:t xml:space="preserve"> ст</w:t>
      </w:r>
      <w:r w:rsidR="00F61B07" w:rsidRPr="00F61B07">
        <w:t>.4</w:t>
      </w:r>
      <w:r w:rsidRPr="00F61B07">
        <w:t>6</w:t>
      </w:r>
      <w:r w:rsidR="00F61B07" w:rsidRPr="00F61B07">
        <w:t xml:space="preserve">); </w:t>
      </w:r>
    </w:p>
    <w:p w:rsidR="00657E64" w:rsidRPr="00F61B07" w:rsidRDefault="00657E64" w:rsidP="00F61B07">
      <w:r w:rsidRPr="00F61B07">
        <w:t>6</w:t>
      </w:r>
      <w:r w:rsidR="00F61B07" w:rsidRPr="00F61B07">
        <w:t xml:space="preserve">) </w:t>
      </w:r>
      <w:r w:rsidRPr="00F61B07">
        <w:t>определение места или адреса хранения протоколов общего собрания и письменных решений собственников (ч</w:t>
      </w:r>
      <w:r w:rsidR="00F61B07" w:rsidRPr="00F61B07">
        <w:t>.4</w:t>
      </w:r>
      <w:r w:rsidRPr="00F61B07">
        <w:t xml:space="preserve"> ст</w:t>
      </w:r>
      <w:r w:rsidR="00F61B07" w:rsidRPr="00F61B07">
        <w:t>.4</w:t>
      </w:r>
      <w:r w:rsidRPr="00F61B07">
        <w:t>6</w:t>
      </w:r>
      <w:r w:rsidR="00F61B07" w:rsidRPr="00F61B07">
        <w:t xml:space="preserve">). </w:t>
      </w:r>
    </w:p>
    <w:p w:rsidR="00657E64" w:rsidRPr="00F61B07" w:rsidRDefault="00657E64" w:rsidP="00F61B07">
      <w:r w:rsidRPr="00F61B07">
        <w:t>Поэтому целесообразно данные вопросы решить на одном из первых общих собраний ТСЖ и оформить их в виде одного документа</w:t>
      </w:r>
      <w:r w:rsidR="00F61B07" w:rsidRPr="00F61B07">
        <w:t xml:space="preserve"> - </w:t>
      </w:r>
      <w:r w:rsidRPr="00F61B07">
        <w:t>порядка проведения общего собрания ТСЖ, в котором определить все эти вопросы, чтобы не возвращаться к ним на каждом общем собрании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Часть из рассмотренных выше вопросов должна найти свое отражение и в уставе ТСЖ</w:t>
      </w:r>
      <w:r w:rsidR="00F61B07" w:rsidRPr="00F61B07">
        <w:t xml:space="preserve">. </w:t>
      </w:r>
      <w:r w:rsidRPr="00F61B07">
        <w:t>Это установлено императивной нормой ч</w:t>
      </w:r>
      <w:r w:rsidR="00F61B07" w:rsidRPr="00F61B07">
        <w:t>.1</w:t>
      </w:r>
      <w:r w:rsidRPr="00F61B07">
        <w:t xml:space="preserve"> ст</w:t>
      </w:r>
      <w:r w:rsidR="00F61B07" w:rsidRPr="00F61B07">
        <w:t>.1</w:t>
      </w:r>
      <w:r w:rsidRPr="00F61B07">
        <w:t>45 – общее собрание членов товарищества созывается в порядке, установленном его уставом</w:t>
      </w:r>
      <w:r w:rsidR="00F61B07" w:rsidRPr="00F61B07">
        <w:t xml:space="preserve">. </w:t>
      </w:r>
      <w:r w:rsidRPr="00F61B07">
        <w:t>По правилам, установленным ст</w:t>
      </w:r>
      <w:r w:rsidR="00F61B07" w:rsidRPr="00F61B07">
        <w:t>.1</w:t>
      </w:r>
      <w:r w:rsidRPr="00F61B07">
        <w:t>48 ЖК РФ, в обязанности правления входит созыв и проведение общего собрания членов ТСЖ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уставе товарищества могут быть изложены положения, определяющие состав и содержание документов общего собрания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Документы общего собрания членов ТСЖ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а</w:t>
      </w:r>
      <w:r w:rsidR="00F61B07" w:rsidRPr="00F61B07">
        <w:t xml:space="preserve">) </w:t>
      </w:r>
      <w:r w:rsidRPr="00F61B07">
        <w:t>сообщение (уведомление</w:t>
      </w:r>
      <w:r w:rsidR="00F61B07" w:rsidRPr="00F61B07">
        <w:t xml:space="preserve">) </w:t>
      </w:r>
      <w:r w:rsidRPr="00F61B07">
        <w:t>о проведении общего собрания членов ТСЖ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б</w:t>
      </w:r>
      <w:r w:rsidR="00F61B07" w:rsidRPr="00F61B07">
        <w:t xml:space="preserve">) </w:t>
      </w:r>
      <w:r w:rsidRPr="00F61B07">
        <w:t>список членов товарищества собственников жилья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в</w:t>
      </w:r>
      <w:r w:rsidR="00F61B07" w:rsidRPr="00F61B07">
        <w:t xml:space="preserve">) </w:t>
      </w:r>
      <w:r w:rsidRPr="00F61B07">
        <w:t>письменное решение собственников по вопросам, поставленным на голосование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г</w:t>
      </w:r>
      <w:r w:rsidR="00F61B07" w:rsidRPr="00F61B07">
        <w:t xml:space="preserve">) </w:t>
      </w:r>
      <w:r w:rsidRPr="00F61B07">
        <w:t>протокол общего собрания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д</w:t>
      </w:r>
      <w:r w:rsidR="00F61B07" w:rsidRPr="00F61B07">
        <w:t xml:space="preserve">) </w:t>
      </w:r>
      <w:r w:rsidRPr="00F61B07">
        <w:t>протокол заседания правления ТСЖ</w:t>
      </w:r>
      <w:r w:rsidR="00F61B07" w:rsidRPr="00F61B07">
        <w:t xml:space="preserve">. </w:t>
      </w:r>
    </w:p>
    <w:p w:rsidR="00F61B07" w:rsidRDefault="00F61B07" w:rsidP="00F61B07"/>
    <w:p w:rsidR="00657E64" w:rsidRPr="00F61B07" w:rsidRDefault="00F61B07" w:rsidP="00F61B07">
      <w:pPr>
        <w:pStyle w:val="3"/>
      </w:pPr>
      <w:bookmarkStart w:id="15" w:name="_Toc220561479"/>
      <w:r w:rsidRPr="00F61B07">
        <w:t xml:space="preserve">3.3. </w:t>
      </w:r>
      <w:r w:rsidR="00657E64" w:rsidRPr="00F61B07">
        <w:t>Правление товарищества собственников жилья</w:t>
      </w:r>
      <w:bookmarkEnd w:id="15"/>
    </w:p>
    <w:p w:rsidR="00F61B07" w:rsidRDefault="00F61B07" w:rsidP="00F61B07"/>
    <w:p w:rsidR="00F61B07" w:rsidRDefault="00657E64" w:rsidP="00F61B07">
      <w:r w:rsidRPr="00F61B07">
        <w:t>Правление ТСЖ осуществляет руководство деятельностью товарищества</w:t>
      </w:r>
      <w:r w:rsidR="00F61B07" w:rsidRPr="00F61B07">
        <w:t xml:space="preserve">. </w:t>
      </w:r>
      <w:r w:rsidRPr="00F61B07">
        <w:t>Правление ТСЖ является исполнительным органом товарищества, подотчетным общему собранию членов товарищества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Правление товарищества избирается из числа членов ТСЖ их общим собранием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Срок</w:t>
      </w:r>
      <w:r w:rsidR="003F64CE">
        <w:t>,</w:t>
      </w:r>
      <w:r w:rsidRPr="00F61B07">
        <w:t xml:space="preserve"> на который избирается правление, устанавливается уставом товарищества, но не более чем на два года (ст</w:t>
      </w:r>
      <w:r w:rsidR="00F61B07" w:rsidRPr="00F61B07">
        <w:t>.1</w:t>
      </w:r>
      <w:r w:rsidRPr="00F61B07">
        <w:t>47 ЖК РФ</w:t>
      </w:r>
      <w:r w:rsidR="00F61B07" w:rsidRPr="00F61B07">
        <w:t xml:space="preserve">). </w:t>
      </w:r>
      <w:r w:rsidRPr="00F61B07">
        <w:t>В устав ТСЖ можно внести, работающие советы директоров, переизбираемые на определенный срок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уставе ТСЖ должны быть определены сроки проведения заседаний правления</w:t>
      </w:r>
      <w:r w:rsidR="00F61B07" w:rsidRPr="00F61B07">
        <w:t xml:space="preserve">. </w:t>
      </w:r>
      <w:r w:rsidRPr="00F61B07">
        <w:t>Необходимость определения сроков про ведения заседаний правления товарищества установлена императивной нормой в статье 147 ЖК РФ</w:t>
      </w:r>
      <w:r w:rsidR="00F61B07" w:rsidRPr="00F61B07">
        <w:t xml:space="preserve">. </w:t>
      </w:r>
    </w:p>
    <w:p w:rsidR="00F61B07" w:rsidRDefault="00F61B07" w:rsidP="00F61B07"/>
    <w:p w:rsidR="00657E64" w:rsidRDefault="00F61B07" w:rsidP="00F61B07">
      <w:pPr>
        <w:pStyle w:val="3"/>
      </w:pPr>
      <w:bookmarkStart w:id="16" w:name="_Toc220561480"/>
      <w:r w:rsidRPr="00F61B07">
        <w:t xml:space="preserve">3.4. </w:t>
      </w:r>
      <w:r w:rsidR="00657E64" w:rsidRPr="00F61B07">
        <w:t>Обязанности правления ТСЖ</w:t>
      </w:r>
      <w:bookmarkEnd w:id="16"/>
    </w:p>
    <w:p w:rsidR="00F61B07" w:rsidRPr="00F61B07" w:rsidRDefault="00F61B07" w:rsidP="00F61B07"/>
    <w:p w:rsidR="00657E64" w:rsidRPr="00F61B07" w:rsidRDefault="00657E64" w:rsidP="00F61B07">
      <w:r w:rsidRPr="00F61B07">
        <w:t>Высшим органом управления является собрание ТСЖ, и только она вправе принимать основные решения</w:t>
      </w:r>
      <w:r w:rsidR="00F61B07" w:rsidRPr="00F61B07">
        <w:t xml:space="preserve">. </w:t>
      </w:r>
      <w:r w:rsidRPr="00F61B07">
        <w:t>Правление товарищества обязано исполнять решения общих собраний и дополнительные обязанности</w:t>
      </w:r>
      <w:r w:rsidR="00F61B07" w:rsidRPr="00F61B07">
        <w:t xml:space="preserve"> </w:t>
      </w:r>
      <w:r w:rsidRPr="00F61B07">
        <w:t>установленные в ст</w:t>
      </w:r>
      <w:r w:rsidR="00F61B07" w:rsidRPr="00F61B07">
        <w:t>.1</w:t>
      </w:r>
      <w:r w:rsidRPr="00F61B07">
        <w:t>48 ЖК РФ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обязанности правления ТСЖ входят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соблюдение товариществом законодательства и требований устава товарищества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контроль за своевременным внесением членами товарищества установленных обязательных платежей и взносов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составление смет доходов и расходов на соответствующий год товарищества и отчетов о финансовой деятельности, предоставление их общему собранию членов товарищества для утверждения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4</w:t>
      </w:r>
      <w:r w:rsidR="00F61B07" w:rsidRPr="00F61B07">
        <w:t xml:space="preserve">) </w:t>
      </w:r>
      <w:r w:rsidRPr="00F61B07">
        <w:t>управление многоквартирным домом или заключение договоров на управление им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5</w:t>
      </w:r>
      <w:r w:rsidR="00F61B07" w:rsidRPr="00F61B07">
        <w:t xml:space="preserve">) </w:t>
      </w:r>
      <w:r w:rsidRPr="00F61B07">
        <w:t>наем работников для обслуживания многоквартирного дома и увольнение их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6</w:t>
      </w:r>
      <w:r w:rsidR="00F61B07" w:rsidRPr="00F61B07">
        <w:t xml:space="preserve">) </w:t>
      </w:r>
      <w:r w:rsidRPr="00F61B07">
        <w:t>заключение договоров на обслуживание, эксплуатацию и ремонт общего имущества в многоквартирном доме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7</w:t>
      </w:r>
      <w:r w:rsidR="00F61B07" w:rsidRPr="00F61B07">
        <w:t xml:space="preserve">) </w:t>
      </w:r>
      <w:r w:rsidRPr="00F61B07">
        <w:t>ведение списка членов товарищества, делопроизводства,</w:t>
      </w:r>
    </w:p>
    <w:p w:rsidR="00657E64" w:rsidRPr="00F61B07" w:rsidRDefault="00657E64" w:rsidP="00F61B07">
      <w:r w:rsidRPr="00F61B07">
        <w:t>8</w:t>
      </w:r>
      <w:r w:rsidR="00F61B07" w:rsidRPr="00F61B07">
        <w:t xml:space="preserve">) </w:t>
      </w:r>
      <w:r w:rsidRPr="00F61B07">
        <w:t>бухгалтерского учета и бухгалтерской отчетности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9</w:t>
      </w:r>
      <w:r w:rsidR="00F61B07" w:rsidRPr="00F61B07">
        <w:t xml:space="preserve">) </w:t>
      </w:r>
      <w:r w:rsidRPr="00F61B07">
        <w:t>созыв и проведение общего собрания членов товарищества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10</w:t>
      </w:r>
      <w:r w:rsidR="00F61B07" w:rsidRPr="00F61B07">
        <w:t xml:space="preserve">) </w:t>
      </w:r>
      <w:r w:rsidRPr="00F61B07">
        <w:t>выполнение иных вытекающих из устава ТСЖ обязанностей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За выполняемую работу члены правления товарищества могут получать вознаграждение</w:t>
      </w:r>
      <w:r w:rsidR="00F61B07" w:rsidRPr="00F61B07">
        <w:t xml:space="preserve">. </w:t>
      </w:r>
      <w:r w:rsidRPr="00F61B07">
        <w:t>Размер вознаграждения членов правления товарищества определяется решением общего собрания членов ТСЖ</w:t>
      </w:r>
      <w:r w:rsidR="00F61B07" w:rsidRPr="00F61B07">
        <w:t xml:space="preserve">. </w:t>
      </w:r>
    </w:p>
    <w:p w:rsidR="003F64CE" w:rsidRDefault="003F64CE" w:rsidP="00F61B07"/>
    <w:p w:rsidR="00657E64" w:rsidRPr="00F61B07" w:rsidRDefault="00F61B07" w:rsidP="003F64CE">
      <w:pPr>
        <w:pStyle w:val="3"/>
      </w:pPr>
      <w:r w:rsidRPr="00F61B07">
        <w:t xml:space="preserve">3.5. </w:t>
      </w:r>
      <w:r w:rsidR="00657E64" w:rsidRPr="00F61B07">
        <w:t>Председатель правления ТСЖ</w:t>
      </w:r>
    </w:p>
    <w:p w:rsidR="003F64CE" w:rsidRDefault="003F64CE" w:rsidP="00F61B07"/>
    <w:p w:rsidR="00657E64" w:rsidRPr="00F61B07" w:rsidRDefault="00657E64" w:rsidP="00F61B07">
      <w:r w:rsidRPr="00F61B07">
        <w:t>Правление ТСЖ избирает из своего состава председателя товарищества</w:t>
      </w:r>
      <w:r w:rsidR="00F61B07" w:rsidRPr="00F61B07">
        <w:t xml:space="preserve">. </w:t>
      </w:r>
      <w:r w:rsidRPr="00F61B07">
        <w:t>Положения ст</w:t>
      </w:r>
      <w:r w:rsidR="00F61B07" w:rsidRPr="00F61B07">
        <w:t>.1</w:t>
      </w:r>
      <w:r w:rsidRPr="00F61B07">
        <w:t>49 ЖК РФ определяют установить срок, на который может быть избран председатель правления ТСЖ</w:t>
      </w:r>
      <w:r w:rsidR="00F61B07" w:rsidRPr="00F61B07">
        <w:t xml:space="preserve">. </w:t>
      </w:r>
      <w:r w:rsidRPr="00F61B07">
        <w:t>Данная норма должна соответствовать требованиям положений устава товарищества о сроках действия самого правления, так как председатель правления избирается из состава самого правления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Председатель правления товарищества ведет общее собрание членов ТСЖ, а также созывает и проводит заседания правления товарищества в сроки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Председатель правления ТСЖ действует без доверенности от имени товарищества</w:t>
      </w:r>
      <w:r w:rsidR="00F61B07" w:rsidRPr="00F61B07">
        <w:t xml:space="preserve">. </w:t>
      </w:r>
      <w:r w:rsidRPr="00F61B07">
        <w:t>Он имеет право подписывать платежные документы и совершать сделки, которые в соответствии с законодательством, уставом товарищества не требуют обязательного одобрения правлением или общим собранием членов товарищества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обязанности председателя правления входит также и разработка правил внутреннего распорядка работников товарищества, в обязанности которых входит обслуживание многоквартирного дома, положение об оплате их труда</w:t>
      </w:r>
      <w:r w:rsidR="00F61B07" w:rsidRPr="00F61B07">
        <w:t xml:space="preserve">. </w:t>
      </w:r>
      <w:r w:rsidRPr="00F61B07">
        <w:t>Эти правила в дальнейшем должны быть утверждены общим собранием</w:t>
      </w:r>
      <w:r w:rsidR="00F61B07" w:rsidRPr="00F61B07">
        <w:t xml:space="preserve">. </w:t>
      </w:r>
      <w:r w:rsidRPr="00F61B07">
        <w:t>Председатель правления товарищества обеспечивает выполнение решений правления, имеет право давать указания и распоряжения всем должностным лицам товарищества, исполнение которых для указанных лиц обязательно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За выполняемую работу председатель правления товарищества может получать вознаграждение</w:t>
      </w:r>
      <w:r w:rsidR="00F61B07" w:rsidRPr="00F61B07">
        <w:t xml:space="preserve">. </w:t>
      </w:r>
      <w:r w:rsidRPr="00F61B07">
        <w:t>Размер вознаграждения председателя правления товарищества определяется решением общего собрания членов ТСЖ</w:t>
      </w:r>
      <w:r w:rsidR="00F61B07" w:rsidRPr="00F61B07">
        <w:t xml:space="preserve">. </w:t>
      </w:r>
    </w:p>
    <w:p w:rsidR="006124A8" w:rsidRDefault="006124A8" w:rsidP="00F61B07"/>
    <w:p w:rsidR="00657E64" w:rsidRPr="00F61B07" w:rsidRDefault="00F61B07" w:rsidP="006124A8">
      <w:pPr>
        <w:pStyle w:val="3"/>
      </w:pPr>
      <w:bookmarkStart w:id="17" w:name="_Toc220561481"/>
      <w:r w:rsidRPr="00F61B07">
        <w:t xml:space="preserve">3.6. </w:t>
      </w:r>
      <w:r w:rsidR="00657E64" w:rsidRPr="00F61B07">
        <w:t>Ревизионная комиссия (ревизор</w:t>
      </w:r>
      <w:r w:rsidRPr="00F61B07">
        <w:t xml:space="preserve">) </w:t>
      </w:r>
      <w:r w:rsidR="00657E64" w:rsidRPr="00F61B07">
        <w:t>товарищества собственников жилья</w:t>
      </w:r>
      <w:bookmarkEnd w:id="17"/>
    </w:p>
    <w:p w:rsidR="006124A8" w:rsidRDefault="006124A8" w:rsidP="00F61B07"/>
    <w:p w:rsidR="00657E64" w:rsidRPr="00F61B07" w:rsidRDefault="00657E64" w:rsidP="00F61B07">
      <w:r w:rsidRPr="00F61B07">
        <w:t>Для осуществления проверок финансовой деятельности ТСЖ должна быть избрана ревизионная комиссия (ревизор</w:t>
      </w:r>
      <w:r w:rsidR="00F61B07" w:rsidRPr="00F61B07">
        <w:t xml:space="preserve">) </w:t>
      </w:r>
      <w:r w:rsidRPr="00F61B07">
        <w:t>ТСЖ</w:t>
      </w:r>
      <w:r w:rsidR="00F61B07" w:rsidRPr="00F61B07">
        <w:t xml:space="preserve">. </w:t>
      </w:r>
      <w:r w:rsidRPr="00F61B07">
        <w:t>Ревизионная комиссия (ревизор</w:t>
      </w:r>
      <w:r w:rsidR="00F61B07" w:rsidRPr="00F61B07">
        <w:t xml:space="preserve">) </w:t>
      </w:r>
      <w:r w:rsidRPr="00F61B07">
        <w:t>избирается общим собранием членов ТСЖ на срок не более чем 2 года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состав ревизионной комиссии ТСЖ не могут входить члены правления товарищества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обязанности ревизионной комиссии входит</w:t>
      </w:r>
      <w:r w:rsidR="00F61B07" w:rsidRPr="00F61B07">
        <w:t xml:space="preserve">: </w:t>
      </w:r>
    </w:p>
    <w:p w:rsidR="00657E64" w:rsidRPr="00F61B07" w:rsidRDefault="00657E64" w:rsidP="006124A8">
      <w:pPr>
        <w:pStyle w:val="a"/>
      </w:pPr>
      <w:r w:rsidRPr="00F61B07">
        <w:t>проводить не реже чем один раз в год ревизии финансовой деятельности товарищества</w:t>
      </w:r>
      <w:r w:rsidR="00F61B07" w:rsidRPr="00F61B07">
        <w:t xml:space="preserve">; </w:t>
      </w:r>
    </w:p>
    <w:p w:rsidR="00657E64" w:rsidRPr="00F61B07" w:rsidRDefault="00657E64" w:rsidP="006124A8">
      <w:pPr>
        <w:pStyle w:val="a"/>
      </w:pPr>
      <w:r w:rsidRPr="00F61B07">
        <w:t>представлять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</w:t>
      </w:r>
      <w:r w:rsidR="00F61B07" w:rsidRPr="00F61B07">
        <w:t xml:space="preserve">; </w:t>
      </w:r>
    </w:p>
    <w:p w:rsidR="00657E64" w:rsidRPr="00F61B07" w:rsidRDefault="00657E64" w:rsidP="006124A8">
      <w:pPr>
        <w:pStyle w:val="a"/>
      </w:pPr>
      <w:r w:rsidRPr="00F61B07">
        <w:t>отсчитывается перед общим собранием членов товарищества о своей деятельности</w:t>
      </w:r>
      <w:r w:rsidR="00F61B07" w:rsidRPr="00F61B07">
        <w:t xml:space="preserve">. </w:t>
      </w:r>
    </w:p>
    <w:p w:rsidR="00F61B07" w:rsidRDefault="00657E64" w:rsidP="00F61B07">
      <w:r w:rsidRPr="00F61B07">
        <w:t>В случае если в товариществе избрана ревизионная комиссия, а не ревизор, то ревизионная комиссия избирает из своего состава председателя ревизионной</w:t>
      </w:r>
      <w:r w:rsidR="006124A8">
        <w:t xml:space="preserve"> </w:t>
      </w:r>
      <w:r w:rsidRPr="00F61B07">
        <w:t>комиссии, который и организует работу комиссии</w:t>
      </w:r>
      <w:r w:rsidR="00F61B07" w:rsidRPr="00F61B07">
        <w:t xml:space="preserve">. </w:t>
      </w:r>
    </w:p>
    <w:p w:rsidR="00657E64" w:rsidRPr="00F61B07" w:rsidRDefault="006124A8" w:rsidP="006124A8">
      <w:pPr>
        <w:pStyle w:val="2"/>
      </w:pPr>
      <w:r>
        <w:br w:type="page"/>
      </w:r>
      <w:bookmarkStart w:id="18" w:name="_Toc220561482"/>
      <w:r w:rsidR="00657E64" w:rsidRPr="00F61B07">
        <w:t>Глава 4</w:t>
      </w:r>
      <w:r w:rsidR="00F61B07" w:rsidRPr="00F61B07">
        <w:t xml:space="preserve">. </w:t>
      </w:r>
      <w:r w:rsidR="00657E64" w:rsidRPr="00F61B07">
        <w:t>Хозяйственная деятельность ТСЖ</w:t>
      </w:r>
      <w:bookmarkEnd w:id="18"/>
    </w:p>
    <w:p w:rsidR="006124A8" w:rsidRDefault="006124A8" w:rsidP="00F61B07"/>
    <w:p w:rsidR="00657E64" w:rsidRPr="00F61B07" w:rsidRDefault="00657E64" w:rsidP="00F61B07">
      <w:r w:rsidRPr="00F61B07">
        <w:t>Для достижения целей, предусмотренных уставом, ТСЖ вправе заниматься хозяйственной деятельностью</w:t>
      </w:r>
      <w:r w:rsidR="00F61B07" w:rsidRPr="00F61B07"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ТСЖ может заниматься следующими видами хозяйственной деятельности</w:t>
      </w:r>
      <w:r w:rsidR="00F61B07" w:rsidRPr="00F61B07">
        <w:rPr>
          <w:snapToGrid w:val="0"/>
        </w:rPr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обслуживание, эксплуатация и ремонт недвижимого имущества в многоквартирном доме</w:t>
      </w:r>
      <w:r w:rsidR="00F61B07" w:rsidRPr="00F61B07"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2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строительство дополнительных помещений и объектов общего имущества в многоквартирном доме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3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сдача в аренду, внаем части общего имущества в многоквартирном доме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Деятельность ТСЖ может осуществляться только в рамках, оговоренных в его уставе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В ст</w:t>
      </w:r>
      <w:r w:rsidR="00F61B07" w:rsidRPr="00F61B07">
        <w:rPr>
          <w:snapToGrid w:val="0"/>
        </w:rPr>
        <w:t>.1</w:t>
      </w:r>
      <w:r w:rsidRPr="00F61B07">
        <w:rPr>
          <w:snapToGrid w:val="0"/>
        </w:rPr>
        <w:t>37 ЖК РФ установлено, что ТСЖ вправе</w:t>
      </w:r>
      <w:r w:rsidR="00F61B07" w:rsidRPr="00F61B07">
        <w:rPr>
          <w:snapToGrid w:val="0"/>
        </w:rPr>
        <w:t xml:space="preserve">: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1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заключать в соответствии с законодательством договор управления многоквартирным домом, а также договоры о содержании и ремонте общего имущества в многоквартирном доме, договоры об оказании коммунальных услуги прочие договоры в интересах членов товарищества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2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определять смету доходов и расходов на год, в том числе необходимые расходы на содержание и ремонт общего имущества в многоквартирном доме, затраты на капитальный ремонт и реконструкцию многоквартирного дома, специальные взносы и отчисления в резервный фонд, а также расходы на другие установленные настоящей главой и уставом товарищества цели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3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вправе общей собственности на общее имущество в многоквартирном доме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4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выполнять работы для собственников помещений в многоквартирном доме и предоставлять им услуги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5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пользоваться предоставляемыми банками кредитами в порядке и на условиях, которые предусмотрены законодательством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6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передавать по договору материальные и денежные средства лицам, выполняющим для товарищества работы и предоставляющим ему услуги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6124A8">
      <w:pPr>
        <w:rPr>
          <w:snapToGrid w:val="0"/>
        </w:rPr>
      </w:pPr>
      <w:r w:rsidRPr="00F61B07">
        <w:rPr>
          <w:snapToGrid w:val="0"/>
        </w:rPr>
        <w:t>7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продавать и передавать во временное пользование, обменивать имущество, принадлежащее товариществу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8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предоставлять в пользование или ограниченное пользование часть общего имущества в многоквартирном доме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9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в соответствии с требованиями законодательства в установленном порядке надстраивать, перестраивать часть общего имущества в многоквартирном доме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10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строительства, возведения хозяйственных и иных построек и их дальнейшей эксплуатации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11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</w:t>
      </w:r>
      <w:r w:rsidR="00F61B07" w:rsidRPr="00F61B07">
        <w:rPr>
          <w:snapToGrid w:val="0"/>
        </w:rPr>
        <w:t xml:space="preserve">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12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заключать сделки и совершать иные отвечающие целям и задачам товарищества действия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Все средства, поступающие в товарищество, в соответствии с нормами, определенными ст</w:t>
      </w:r>
      <w:r w:rsidR="00F61B07" w:rsidRPr="00F61B07">
        <w:rPr>
          <w:snapToGrid w:val="0"/>
        </w:rPr>
        <w:t>.1</w:t>
      </w:r>
      <w:r w:rsidRPr="00F61B07">
        <w:rPr>
          <w:snapToGrid w:val="0"/>
        </w:rPr>
        <w:t>52 ЖК РФ, состоят</w:t>
      </w:r>
      <w:r w:rsidR="00F61B07" w:rsidRPr="00F61B07">
        <w:rPr>
          <w:snapToGrid w:val="0"/>
        </w:rPr>
        <w:t xml:space="preserve">: </w:t>
      </w:r>
      <w:r w:rsidRPr="00F61B07">
        <w:rPr>
          <w:snapToGrid w:val="0"/>
        </w:rPr>
        <w:t>из обязательных платежей, вступительных и иных взносов членов ТСЖ</w:t>
      </w:r>
      <w:r w:rsidR="00F61B07" w:rsidRPr="00F61B07">
        <w:rPr>
          <w:snapToGrid w:val="0"/>
        </w:rPr>
        <w:t xml:space="preserve">; </w:t>
      </w:r>
      <w:r w:rsidRPr="00F61B07">
        <w:rPr>
          <w:snapToGrid w:val="0"/>
        </w:rPr>
        <w:t>из доходов от хозяйственной деятельности товарищества, направленных на осуществление целей, задач и выполнение обязанностей товарищества</w:t>
      </w:r>
      <w:r w:rsidR="00F61B07" w:rsidRPr="00F61B07">
        <w:rPr>
          <w:snapToGrid w:val="0"/>
        </w:rPr>
        <w:t xml:space="preserve">; </w:t>
      </w:r>
      <w:r w:rsidRPr="00F61B07">
        <w:rPr>
          <w:snapToGrid w:val="0"/>
        </w:rPr>
        <w:t>из субсидий на обеспечение эксплуатации общего имущества в многоквартирном доме, проведение текущего и капитального ремонта</w:t>
      </w:r>
      <w:r w:rsidR="00F61B07" w:rsidRPr="00F61B07">
        <w:rPr>
          <w:snapToGrid w:val="0"/>
        </w:rPr>
        <w:t xml:space="preserve">; </w:t>
      </w:r>
      <w:r w:rsidRPr="00F61B07">
        <w:rPr>
          <w:snapToGrid w:val="0"/>
        </w:rPr>
        <w:t>предоставление отдельных видов коммунальных услуг и иных субсидий и прочих поступлений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Все доходы, полученные от хозяйственной деятельности товарищества, используются для оплаты его общих расходов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По решению общего собрания ТСЖ эти доходы могут быть направлены в его специальные фонды и расходоваться в порядке, предусмотренном его уставом</w:t>
      </w:r>
      <w:r w:rsidR="00F61B07" w:rsidRPr="00F61B07">
        <w:rPr>
          <w:snapToGrid w:val="0"/>
        </w:rPr>
        <w:t xml:space="preserve">. </w:t>
      </w:r>
    </w:p>
    <w:p w:rsidR="006124A8" w:rsidRDefault="006124A8" w:rsidP="00F61B07"/>
    <w:p w:rsidR="00657E64" w:rsidRPr="00F61B07" w:rsidRDefault="00F61B07" w:rsidP="006124A8">
      <w:pPr>
        <w:pStyle w:val="3"/>
      </w:pPr>
      <w:bookmarkStart w:id="19" w:name="_Toc220561483"/>
      <w:r w:rsidRPr="00F61B07">
        <w:t xml:space="preserve">4.1. </w:t>
      </w:r>
      <w:r w:rsidR="00657E64" w:rsidRPr="00F61B07">
        <w:t>Налогообложение деятельности товарищества собственников жилья</w:t>
      </w:r>
      <w:bookmarkEnd w:id="19"/>
    </w:p>
    <w:p w:rsidR="006124A8" w:rsidRDefault="006124A8" w:rsidP="00F61B07"/>
    <w:p w:rsidR="00657E64" w:rsidRPr="00F61B07" w:rsidRDefault="00657E64" w:rsidP="00F61B07">
      <w:r w:rsidRPr="00F61B07">
        <w:t>ТСЖ является юридическим лицом с момента его государственной регистрации</w:t>
      </w:r>
      <w:r w:rsidR="00F61B07" w:rsidRPr="00F61B07">
        <w:t xml:space="preserve">. </w:t>
      </w:r>
      <w:r w:rsidRPr="00F61B07">
        <w:t>В ст</w:t>
      </w:r>
      <w:r w:rsidR="00F61B07" w:rsidRPr="00F61B07">
        <w:t>.1</w:t>
      </w:r>
      <w:r w:rsidRPr="00F61B07">
        <w:t>1 Налогового кодекса РФ (НК РФ</w:t>
      </w:r>
      <w:r w:rsidR="00F61B07" w:rsidRPr="00F61B07">
        <w:t xml:space="preserve">) </w:t>
      </w:r>
      <w:r w:rsidRPr="00F61B07">
        <w:t>под организациями понимаются юридические лица, образованные согласно законодательству РФ</w:t>
      </w:r>
      <w:r w:rsidR="00F61B07" w:rsidRPr="00F61B07">
        <w:t xml:space="preserve">. </w:t>
      </w:r>
      <w:r w:rsidRPr="00F61B07">
        <w:t>Согласно ст</w:t>
      </w:r>
      <w:r w:rsidR="00F61B07" w:rsidRPr="00F61B07">
        <w:t>.9</w:t>
      </w:r>
      <w:r w:rsidRPr="00F61B07">
        <w:t xml:space="preserve"> НК РФ организации признаются налогоплательщиками и налоговыми агентами</w:t>
      </w:r>
      <w:r w:rsidR="00F61B07" w:rsidRPr="00F61B07"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Налогообложение деятельности ТСЖ во многом будет зависеть от выбранной системы налогообложения</w:t>
      </w:r>
      <w:r w:rsidR="00F61B07" w:rsidRPr="00F61B07">
        <w:rPr>
          <w:snapToGrid w:val="0"/>
        </w:rPr>
        <w:t xml:space="preserve"> - </w:t>
      </w:r>
      <w:r w:rsidRPr="00F61B07">
        <w:rPr>
          <w:snapToGrid w:val="0"/>
        </w:rPr>
        <w:t>общий режим налогообложения (далее ОРН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или же специальный режим налогообложения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Глава 26</w:t>
      </w:r>
      <w:r w:rsidR="00F61B07" w:rsidRPr="00F61B07">
        <w:rPr>
          <w:snapToGrid w:val="0"/>
        </w:rPr>
        <w:t>.2</w:t>
      </w:r>
      <w:r w:rsidRPr="00F61B07">
        <w:rPr>
          <w:snapToGrid w:val="0"/>
        </w:rPr>
        <w:t xml:space="preserve"> НК РФ устанавливает порядок определения и уплаты налогов при упрощенной системе налогообложения, а глава 26</w:t>
      </w:r>
      <w:r w:rsidR="00F61B07" w:rsidRPr="00F61B07">
        <w:rPr>
          <w:snapToGrid w:val="0"/>
        </w:rPr>
        <w:t>.3</w:t>
      </w:r>
      <w:r w:rsidRPr="00F61B07">
        <w:rPr>
          <w:snapToGrid w:val="0"/>
        </w:rPr>
        <w:t xml:space="preserve"> – систему налогообложения в виде единого налога на вмененный доход для отдельных видов деятельности</w:t>
      </w:r>
      <w:r w:rsidR="00F61B07" w:rsidRPr="00F61B07">
        <w:rPr>
          <w:snapToGrid w:val="0"/>
        </w:rPr>
        <w:t xml:space="preserve">. </w:t>
      </w:r>
    </w:p>
    <w:p w:rsidR="00657E64" w:rsidRPr="00F61B07" w:rsidRDefault="006124A8" w:rsidP="00F61B07">
      <w:pPr>
        <w:rPr>
          <w:snapToGrid w:val="0"/>
        </w:rPr>
      </w:pPr>
      <w:r>
        <w:rPr>
          <w:snapToGrid w:val="0"/>
        </w:rPr>
        <w:t>С</w:t>
      </w:r>
      <w:r w:rsidR="00657E64" w:rsidRPr="00F61B07">
        <w:rPr>
          <w:snapToGrid w:val="0"/>
        </w:rPr>
        <w:t>татьей 346</w:t>
      </w:r>
      <w:r w:rsidR="00F61B07" w:rsidRPr="00F61B07">
        <w:rPr>
          <w:snapToGrid w:val="0"/>
        </w:rPr>
        <w:t>.1</w:t>
      </w:r>
      <w:r w:rsidR="00657E64" w:rsidRPr="00F61B07">
        <w:rPr>
          <w:snapToGrid w:val="0"/>
        </w:rPr>
        <w:t>3 НК РФ, статьей 346</w:t>
      </w:r>
      <w:r w:rsidR="00F61B07" w:rsidRPr="00F61B07">
        <w:rPr>
          <w:snapToGrid w:val="0"/>
        </w:rPr>
        <w:t>.1</w:t>
      </w:r>
      <w:r w:rsidR="00657E64" w:rsidRPr="00F61B07">
        <w:rPr>
          <w:snapToGrid w:val="0"/>
        </w:rPr>
        <w:t>2 НК РФ</w:t>
      </w:r>
      <w:r w:rsidR="00F61B07" w:rsidRPr="00F61B07">
        <w:rPr>
          <w:snapToGrid w:val="0"/>
        </w:rPr>
        <w:t xml:space="preserve">. </w:t>
      </w:r>
      <w:r w:rsidR="00657E64" w:rsidRPr="00F61B07">
        <w:rPr>
          <w:snapToGrid w:val="0"/>
        </w:rPr>
        <w:t>При применении упрощенной (НДС, налог на прибыль, ЕСН</w:t>
      </w:r>
      <w:r w:rsidR="00F61B07" w:rsidRPr="00F61B07">
        <w:rPr>
          <w:snapToGrid w:val="0"/>
        </w:rPr>
        <w:t xml:space="preserve">) </w:t>
      </w:r>
      <w:r w:rsidR="00657E64" w:rsidRPr="00F61B07">
        <w:rPr>
          <w:snapToGrid w:val="0"/>
        </w:rPr>
        <w:t>уплачивается единый налог, причем налогоплательщик сам выбирает объект налогообложения доходы (ставка 6%</w:t>
      </w:r>
      <w:r w:rsidR="00F61B07" w:rsidRPr="00F61B07">
        <w:rPr>
          <w:snapToGrid w:val="0"/>
        </w:rPr>
        <w:t xml:space="preserve">) </w:t>
      </w:r>
      <w:r w:rsidR="00657E64" w:rsidRPr="00F61B07">
        <w:rPr>
          <w:snapToGrid w:val="0"/>
        </w:rPr>
        <w:t>или доходы за вычетом расходов (ставка15%</w:t>
      </w:r>
      <w:r w:rsidR="00F61B07" w:rsidRPr="00F61B07">
        <w:rPr>
          <w:snapToGrid w:val="0"/>
        </w:rPr>
        <w:t xml:space="preserve">). </w:t>
      </w:r>
      <w:r w:rsidR="00657E64" w:rsidRPr="00F61B07">
        <w:rPr>
          <w:snapToGrid w:val="0"/>
        </w:rPr>
        <w:t>Режим налогообложения деятельности ТСЖ будет определяться и тем, все ли квартиры в доме приватизированы, если доля квартир неприватизированных составит 25% или более, то невозможно будет применять УСН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В случае применения общего режима налогообложения, ТСЖ признается плательщиком всех налогов, в том числе и НДС (ст</w:t>
      </w:r>
      <w:r w:rsidR="00F61B07" w:rsidRPr="00F61B07">
        <w:rPr>
          <w:snapToGrid w:val="0"/>
        </w:rPr>
        <w:t>.1</w:t>
      </w:r>
      <w:r w:rsidRPr="00F61B07">
        <w:rPr>
          <w:snapToGrid w:val="0"/>
        </w:rPr>
        <w:t>43, ст</w:t>
      </w:r>
      <w:r w:rsidR="00F61B07" w:rsidRPr="00F61B07">
        <w:rPr>
          <w:snapToGrid w:val="0"/>
        </w:rPr>
        <w:t>.1</w:t>
      </w:r>
      <w:r w:rsidRPr="00F61B07">
        <w:rPr>
          <w:snapToGrid w:val="0"/>
        </w:rPr>
        <w:t>46, ст</w:t>
      </w:r>
      <w:r w:rsidR="00F61B07" w:rsidRPr="00F61B07">
        <w:rPr>
          <w:snapToGrid w:val="0"/>
        </w:rPr>
        <w:t>.1</w:t>
      </w:r>
      <w:r w:rsidRPr="00F61B07">
        <w:rPr>
          <w:snapToGrid w:val="0"/>
        </w:rPr>
        <w:t>49 НК РФ</w:t>
      </w:r>
      <w:r w:rsidR="00F61B07" w:rsidRPr="00F61B07">
        <w:rPr>
          <w:snapToGrid w:val="0"/>
        </w:rPr>
        <w:t xml:space="preserve">).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Основная ошибка, допускаемая многими ТСЖ,</w:t>
      </w:r>
      <w:r w:rsidR="00F61B07" w:rsidRPr="00F61B07">
        <w:rPr>
          <w:snapToGrid w:val="0"/>
        </w:rPr>
        <w:t xml:space="preserve"> - </w:t>
      </w:r>
      <w:r w:rsidRPr="00F61B07">
        <w:rPr>
          <w:snapToGrid w:val="0"/>
        </w:rPr>
        <w:t>это передача в аренду юридическим или физическим лицам жилого помещения не для проживания и неуплата НДС, тогда как вся сумма арендной</w:t>
      </w:r>
      <w:r w:rsidR="00F61B07" w:rsidRPr="00F61B07">
        <w:rPr>
          <w:snapToGrid w:val="0"/>
        </w:rPr>
        <w:t xml:space="preserve"> - </w:t>
      </w:r>
      <w:r w:rsidRPr="00F61B07">
        <w:rPr>
          <w:snapToGrid w:val="0"/>
        </w:rPr>
        <w:t>платы в этом случае подлежит обложению НДС в общеустановленном порядке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За выполняемую работу члены правления товарищества могут получать вознаграждение, следовательно, они будут являться налогоплательщиками налога на доходы физических лиц (ст</w:t>
      </w:r>
      <w:r w:rsidR="00F61B07" w:rsidRPr="00F61B07">
        <w:rPr>
          <w:snapToGrid w:val="0"/>
        </w:rPr>
        <w:t>.2</w:t>
      </w:r>
      <w:r w:rsidRPr="00F61B07">
        <w:rPr>
          <w:snapToGrid w:val="0"/>
        </w:rPr>
        <w:t>26 и пп</w:t>
      </w:r>
      <w:r w:rsidR="00F61B07" w:rsidRPr="00F61B07">
        <w:rPr>
          <w:snapToGrid w:val="0"/>
        </w:rPr>
        <w:t>.8</w:t>
      </w:r>
      <w:r w:rsidRPr="00F61B07">
        <w:rPr>
          <w:snapToGrid w:val="0"/>
        </w:rPr>
        <w:t xml:space="preserve"> п</w:t>
      </w:r>
      <w:r w:rsidR="00F61B07" w:rsidRPr="00F61B07">
        <w:rPr>
          <w:snapToGrid w:val="0"/>
        </w:rPr>
        <w:t>.1</w:t>
      </w:r>
      <w:r w:rsidRPr="00F61B07">
        <w:rPr>
          <w:snapToGrid w:val="0"/>
        </w:rPr>
        <w:t xml:space="preserve"> ст</w:t>
      </w:r>
      <w:r w:rsidR="00F61B07" w:rsidRPr="00F61B07">
        <w:rPr>
          <w:snapToGrid w:val="0"/>
        </w:rPr>
        <w:t>.2</w:t>
      </w:r>
      <w:r w:rsidRPr="00F61B07">
        <w:rPr>
          <w:snapToGrid w:val="0"/>
        </w:rPr>
        <w:t>78 НК РФ</w:t>
      </w:r>
      <w:r w:rsidR="00F61B07" w:rsidRPr="00F61B07">
        <w:rPr>
          <w:snapToGrid w:val="0"/>
        </w:rPr>
        <w:t xml:space="preserve">).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УСН является специальным налоговым режимом, применяемым на добровольной основе в соответствии с главой 26</w:t>
      </w:r>
      <w:r w:rsidR="00F61B07" w:rsidRPr="00F61B07">
        <w:rPr>
          <w:snapToGrid w:val="0"/>
        </w:rPr>
        <w:t>.2</w:t>
      </w:r>
      <w:r w:rsidRPr="00F61B07">
        <w:rPr>
          <w:snapToGrid w:val="0"/>
        </w:rPr>
        <w:t xml:space="preserve"> НК РФ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Условия для перехода на УСН</w:t>
      </w:r>
      <w:r w:rsidR="00F61B07" w:rsidRPr="00F61B07">
        <w:rPr>
          <w:snapToGrid w:val="0"/>
        </w:rPr>
        <w:t xml:space="preserve">: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1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доход организации не превышает 20 млн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руб</w:t>
      </w:r>
      <w:r w:rsidR="00F61B07">
        <w:rPr>
          <w:snapToGrid w:val="0"/>
        </w:rPr>
        <w:t>.;</w:t>
      </w:r>
      <w:r w:rsidR="00F61B07" w:rsidRPr="00F61B07">
        <w:rPr>
          <w:snapToGrid w:val="0"/>
        </w:rPr>
        <w:t xml:space="preserve">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2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остаточная стоимость основных средств и нематериальных активов не превышает 100 млн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руб</w:t>
      </w:r>
      <w:r w:rsidR="00F61B07">
        <w:rPr>
          <w:snapToGrid w:val="0"/>
        </w:rPr>
        <w:t>.;</w:t>
      </w:r>
      <w:r w:rsidR="00F61B07" w:rsidRPr="00F61B07">
        <w:rPr>
          <w:snapToGrid w:val="0"/>
        </w:rPr>
        <w:t xml:space="preserve">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3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доля непосредственного участия других организаций составляет не более 25% (кроме общественных организаций инвалидов</w:t>
      </w:r>
      <w:r w:rsidR="00F61B07" w:rsidRPr="00F61B07">
        <w:rPr>
          <w:snapToGrid w:val="0"/>
        </w:rPr>
        <w:t>),</w:t>
      </w:r>
      <w:r w:rsidRPr="00F61B07">
        <w:rPr>
          <w:snapToGrid w:val="0"/>
        </w:rPr>
        <w:t xml:space="preserve"> (подпункт 14 п</w:t>
      </w:r>
      <w:r w:rsidR="00F61B07" w:rsidRPr="00F61B07">
        <w:rPr>
          <w:snapToGrid w:val="0"/>
        </w:rPr>
        <w:t>.3</w:t>
      </w:r>
      <w:r w:rsidRPr="00F61B07">
        <w:rPr>
          <w:snapToGrid w:val="0"/>
        </w:rPr>
        <w:t xml:space="preserve"> ст</w:t>
      </w:r>
      <w:r w:rsidR="00F61B07" w:rsidRPr="00F61B07">
        <w:rPr>
          <w:snapToGrid w:val="0"/>
        </w:rPr>
        <w:t>.3</w:t>
      </w:r>
      <w:r w:rsidRPr="00F61B07">
        <w:rPr>
          <w:snapToGrid w:val="0"/>
        </w:rPr>
        <w:t>46</w:t>
      </w:r>
      <w:r w:rsidR="00F61B07" w:rsidRPr="00F61B07">
        <w:rPr>
          <w:snapToGrid w:val="0"/>
        </w:rPr>
        <w:t>.1</w:t>
      </w:r>
      <w:r w:rsidRPr="00F61B07">
        <w:rPr>
          <w:snapToGrid w:val="0"/>
        </w:rPr>
        <w:t>2 НК РФ</w:t>
      </w:r>
      <w:r w:rsidR="00F61B07" w:rsidRPr="00F61B07">
        <w:rPr>
          <w:snapToGrid w:val="0"/>
        </w:rPr>
        <w:t xml:space="preserve">);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4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средняя численность работников не превышает 100 человек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Если по итогам налогового (отчетного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периода не выполнено хотя бы одно из условий, налогоплательщик считается перешедшим на общий режим налогообложения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Налогоплательщик, перешедший с УСН на ОРН, вправе вновь перейти на УСН не ранее чем через один год после того, как он утратил право на применение УСН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В соответствии с пунктом 17 ПБУ 6/01 по объектам основных средств некоммерческих организаций амортизация не начисляется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Таким образом, остаточная стоимость основных средств некоммерческих организаций равна их первоначальной стоимости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Некоммерческие организации у которых остаточная стоимость основных средств и нематериальных активов не превышает 100 млн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руб</w:t>
      </w:r>
      <w:r w:rsidR="00F61B07">
        <w:rPr>
          <w:snapToGrid w:val="0"/>
        </w:rPr>
        <w:t>.,</w:t>
      </w:r>
      <w:r w:rsidRPr="00F61B07">
        <w:rPr>
          <w:snapToGrid w:val="0"/>
        </w:rPr>
        <w:t xml:space="preserve"> вправе перейти на УСН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УСН предусматривает для юридических лиц замену большинства налогов на единый налог на доход (или выручку</w:t>
      </w:r>
      <w:r w:rsidR="00F61B07" w:rsidRPr="00F61B07">
        <w:rPr>
          <w:snapToGrid w:val="0"/>
        </w:rPr>
        <w:t>),</w:t>
      </w:r>
      <w:r w:rsidRPr="00F61B07">
        <w:rPr>
          <w:snapToGrid w:val="0"/>
        </w:rPr>
        <w:t xml:space="preserve"> отказ от ведения бухгалтерского учета и отчетности в соответствии с утвержденным Положением Минфина РФ, сокращение числа форм бухгалтерской отчетности и налоговых расчетов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При выборе УСН предлагается два варианта налогообложения, выбор объекта налогообложения осуществляется самим налогоплательщиком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Объект налогообложения не может меняться налогоплательщиком в течение всего срока применения УСН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Объектом налогообложения могут быть или доходы, налоговая ставка устанавливается в размере 6%, или доходы, уменьшенные на величину расходов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В этом случае налоговая ставка устанавливается в размере 15%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Состав расходов определен в ст</w:t>
      </w:r>
      <w:r w:rsidR="00F61B07" w:rsidRPr="00F61B07">
        <w:rPr>
          <w:snapToGrid w:val="0"/>
        </w:rPr>
        <w:t>.3</w:t>
      </w:r>
      <w:r w:rsidRPr="00F61B07">
        <w:rPr>
          <w:snapToGrid w:val="0"/>
        </w:rPr>
        <w:t>46</w:t>
      </w:r>
      <w:r w:rsidR="00F61B07" w:rsidRPr="00F61B07">
        <w:rPr>
          <w:snapToGrid w:val="0"/>
        </w:rPr>
        <w:t>.1</w:t>
      </w:r>
      <w:r w:rsidRPr="00F61B07">
        <w:rPr>
          <w:snapToGrid w:val="0"/>
        </w:rPr>
        <w:t>6 НК РФ, поэтому при выборе объекта налогообложения необходимо более внимательно ознакомиться с этой статьей и определить, будут ли присутствовать эти расходы в ТСЖ</w:t>
      </w:r>
      <w:r w:rsidR="00F61B07" w:rsidRPr="00F61B07">
        <w:rPr>
          <w:snapToGrid w:val="0"/>
        </w:rPr>
        <w:t xml:space="preserve">. </w:t>
      </w:r>
    </w:p>
    <w:p w:rsidR="006124A8" w:rsidRDefault="006124A8" w:rsidP="00F61B07">
      <w:pPr>
        <w:rPr>
          <w:snapToGrid w:val="0"/>
        </w:rPr>
      </w:pPr>
    </w:p>
    <w:p w:rsidR="00657E64" w:rsidRPr="00F61B07" w:rsidRDefault="00F61B07" w:rsidP="006124A8">
      <w:pPr>
        <w:pStyle w:val="3"/>
        <w:rPr>
          <w:snapToGrid w:val="0"/>
        </w:rPr>
      </w:pPr>
      <w:bookmarkStart w:id="20" w:name="_Toc220561484"/>
      <w:r w:rsidRPr="00F61B07">
        <w:rPr>
          <w:snapToGrid w:val="0"/>
        </w:rPr>
        <w:t xml:space="preserve">4.2. </w:t>
      </w:r>
      <w:r w:rsidR="00657E64" w:rsidRPr="00F61B07">
        <w:rPr>
          <w:snapToGrid w:val="0"/>
        </w:rPr>
        <w:t>Договорная деятельность товарищества собственников жилья</w:t>
      </w:r>
      <w:bookmarkEnd w:id="20"/>
    </w:p>
    <w:p w:rsidR="006124A8" w:rsidRDefault="006124A8" w:rsidP="00F61B07">
      <w:pPr>
        <w:rPr>
          <w:snapToGrid w:val="0"/>
        </w:rPr>
      </w:pPr>
    </w:p>
    <w:p w:rsidR="00F61B07" w:rsidRDefault="00657E64" w:rsidP="00F61B07">
      <w:pPr>
        <w:rPr>
          <w:snapToGrid w:val="0"/>
        </w:rPr>
      </w:pPr>
      <w:r w:rsidRPr="00F61B07">
        <w:rPr>
          <w:snapToGrid w:val="0"/>
        </w:rPr>
        <w:t>Раздел VII ЖК РФ определят размер и порядок оплаты за жилое помещение и коммунальные услуги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Структура платы за жилое помещение и коммунальные услуги теперь многоуровневая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Состав платы будет различным для собственников жилых помещений и нанимателей помещений по договору социального найма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В этом случае собственником помещений будет выступать соответствующий фонд, получающий плату за найм жилого помещения по договору социального найма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Установлены 3 основные составляющие</w:t>
      </w:r>
      <w:r w:rsidR="00F61B07" w:rsidRPr="00F61B07">
        <w:rPr>
          <w:snapToGrid w:val="0"/>
        </w:rPr>
        <w:t xml:space="preserve"> - </w:t>
      </w:r>
      <w:r w:rsidRPr="00F61B07">
        <w:rPr>
          <w:snapToGrid w:val="0"/>
        </w:rPr>
        <w:t>это плата за пользование жилым помещением (плата за найм</w:t>
      </w:r>
      <w:r w:rsidR="00F61B07" w:rsidRPr="00F61B07">
        <w:rPr>
          <w:snapToGrid w:val="0"/>
        </w:rPr>
        <w:t>),</w:t>
      </w:r>
      <w:r w:rsidRPr="00F61B07">
        <w:rPr>
          <w:snapToGrid w:val="0"/>
        </w:rPr>
        <w:t xml:space="preserve"> плата за содержание и плата за коммунальные услуги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Часть 4 ст</w:t>
      </w:r>
      <w:r w:rsidR="00F61B07" w:rsidRPr="00F61B07">
        <w:rPr>
          <w:snapToGrid w:val="0"/>
        </w:rPr>
        <w:t>.1</w:t>
      </w:r>
      <w:r w:rsidRPr="00F61B07">
        <w:rPr>
          <w:snapToGrid w:val="0"/>
        </w:rPr>
        <w:t>54 ЖК РФ определяет состав и виды коммунальных услуг, подлежащих оплате</w:t>
      </w:r>
      <w:r w:rsidR="00F61B07" w:rsidRPr="00F61B07">
        <w:rPr>
          <w:snapToGrid w:val="0"/>
        </w:rPr>
        <w:t xml:space="preserve">: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1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за холодное и горячее водоснабжение,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2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водоотведение,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3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электроснабжение, газоснабжение (в том числе поставки бытового газа в баллонах</w:t>
      </w:r>
      <w:r w:rsidR="00F61B07" w:rsidRPr="00F61B07">
        <w:rPr>
          <w:snapToGrid w:val="0"/>
        </w:rPr>
        <w:t>),</w:t>
      </w:r>
    </w:p>
    <w:p w:rsidR="00657E64" w:rsidRPr="00F61B07" w:rsidRDefault="00657E64" w:rsidP="00F61B07">
      <w:r w:rsidRPr="00F61B07">
        <w:t>4</w:t>
      </w:r>
      <w:r w:rsidR="00F61B07" w:rsidRPr="00F61B07">
        <w:t xml:space="preserve">) </w:t>
      </w:r>
      <w:r w:rsidRPr="00F61B07">
        <w:t>отопление (теплоснабжение, в том числе поставки твердого топлива при наличии печного отопления</w:t>
      </w:r>
      <w:r w:rsidR="00F61B07" w:rsidRPr="00F61B07">
        <w:t xml:space="preserve">).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Федеральный закон от 30 декабря 2004 г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 xml:space="preserve">№ 210-ФЗ </w:t>
      </w:r>
      <w:r w:rsidR="00F61B07" w:rsidRPr="00F61B07">
        <w:rPr>
          <w:snapToGrid w:val="0"/>
        </w:rPr>
        <w:t>"</w:t>
      </w:r>
      <w:r w:rsidRPr="00F61B07">
        <w:rPr>
          <w:snapToGrid w:val="0"/>
        </w:rPr>
        <w:t>Об основах регулирования тарифов организаций коммунального комплекса</w:t>
      </w:r>
      <w:r w:rsidR="00F61B07" w:rsidRPr="00F61B07">
        <w:rPr>
          <w:snapToGrid w:val="0"/>
        </w:rPr>
        <w:t>"</w:t>
      </w:r>
      <w:r w:rsidRPr="00F61B07">
        <w:rPr>
          <w:snapToGrid w:val="0"/>
        </w:rPr>
        <w:t xml:space="preserve"> устанавливает основы регулирования тарифов организаций коммунального комплекса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В соответствии с нормами пункта 17 ст</w:t>
      </w:r>
      <w:r w:rsidR="00F61B07" w:rsidRPr="00F61B07">
        <w:rPr>
          <w:snapToGrid w:val="0"/>
        </w:rPr>
        <w:t>.2</w:t>
      </w:r>
      <w:r w:rsidRPr="00F61B07">
        <w:rPr>
          <w:snapToGrid w:val="0"/>
        </w:rPr>
        <w:t xml:space="preserve"> потребителями услуг организаций коммунального комплекса в сфере электро-, тепло-, водоснабжения, водоотведения, утилизации (захоронения</w:t>
      </w:r>
      <w:r w:rsidR="00F61B07" w:rsidRPr="00F61B07">
        <w:rPr>
          <w:snapToGrid w:val="0"/>
        </w:rPr>
        <w:t xml:space="preserve">) </w:t>
      </w:r>
      <w:r w:rsidRPr="00F61B07">
        <w:rPr>
          <w:snapToGrid w:val="0"/>
        </w:rPr>
        <w:t>твердых бытовых отходов в многоквартирных домах являются товарищества собственников жилья, жилищные кооперативы, жилищно-строительные кооперативы, управляющие организации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r w:rsidRPr="00F61B07">
        <w:t>Новый ЖК РФ по-иному решает вопросы порядка оплаты за жилое помещение и коммунальные услуги</w:t>
      </w:r>
      <w:r w:rsidR="00F61B07" w:rsidRPr="00F61B07">
        <w:t xml:space="preserve">. </w:t>
      </w:r>
      <w:r w:rsidRPr="00F61B07">
        <w:t>Статья 155 ЖК РФ устанавливает, что члены ТСЖ вносят обязательные платежи, связанные с оплатой расходов на содержание, текущий и капитальный ремонт общего имущества в многоквартирном доме, а также с оплатой, коммунальных услуг, в порядке, установленном органами управления ТСЖ</w:t>
      </w:r>
      <w:r w:rsidR="00F61B07" w:rsidRPr="00F61B07">
        <w:t xml:space="preserve">. </w:t>
      </w:r>
      <w:r w:rsidRPr="00F61B07">
        <w:t>Те, кто является членами ТСЖ в многоквартирном доме, в котором создано ТСЖ, вносят плату за жилое помещение и коммунальные услуги в соответствии с договорами, заключенными с ТСЖ</w:t>
      </w:r>
      <w:r w:rsidR="00F61B07" w:rsidRPr="00F61B07"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Таким образом, в ТСЖ возникает достаточно большой круг договоров, с одной стороны, это договоры с организациями, предоставляющими услуги, с другой стороны, договоры с членами ТСЖ, собственниками жилых помещений, не являющимися членами ТСЖ, арендаторами, то есть всеми заинтересованными лицами, потребляющими эти услуги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А также еще и ряд договоров с иными организациями, обеспечивающими ТСЖ (ремонтные, охранные организации, банк, кредитные организации и т</w:t>
      </w:r>
      <w:r w:rsidR="003F64CE">
        <w:rPr>
          <w:snapToGrid w:val="0"/>
        </w:rPr>
        <w:t>.</w:t>
      </w:r>
      <w:r w:rsidRPr="00F61B07">
        <w:rPr>
          <w:snapToGrid w:val="0"/>
        </w:rPr>
        <w:t>д</w:t>
      </w:r>
      <w:r w:rsidR="003F64CE">
        <w:rPr>
          <w:snapToGrid w:val="0"/>
        </w:rPr>
        <w:t>.</w:t>
      </w:r>
      <w:r w:rsidR="00F61B07" w:rsidRPr="00F61B07">
        <w:rPr>
          <w:snapToGrid w:val="0"/>
        </w:rPr>
        <w:t xml:space="preserve">). </w:t>
      </w:r>
      <w:r w:rsidRPr="00F61B07">
        <w:rPr>
          <w:snapToGrid w:val="0"/>
        </w:rPr>
        <w:t>То есть в ТСЖ как юридическом лице появляется достаточно большой раздел деятельности, связанный с заключением, сопровождением и контролем за исполнением договорных обязательств контрагентов ТСЖ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В ТСЖ также неплохо иметь свои варианты договоров, содержащие отдельные положения, выгодные для членов ТСЖ</w:t>
      </w:r>
      <w:r w:rsidR="00F61B07" w:rsidRPr="00F61B07">
        <w:rPr>
          <w:snapToGrid w:val="0"/>
        </w:rPr>
        <w:t xml:space="preserve">. </w:t>
      </w:r>
    </w:p>
    <w:p w:rsidR="00657E64" w:rsidRPr="00F61B07" w:rsidRDefault="00657E64" w:rsidP="00F61B07">
      <w:pPr>
        <w:rPr>
          <w:snapToGrid w:val="0"/>
        </w:rPr>
      </w:pPr>
      <w:r w:rsidRPr="00F61B07">
        <w:rPr>
          <w:snapToGrid w:val="0"/>
        </w:rPr>
        <w:t>В общем виде каждый договор должен содержать предмет договора, права и обязанности сторон, порядок взаиморасчетов, сроки исполнения обязательств, а также ответственность сторон в случае нарушения ими своих обязательств, размер неустойки, порядок ее неуплаты и иные существенные условия</w:t>
      </w:r>
      <w:r w:rsidR="00F61B07" w:rsidRPr="00F61B07">
        <w:rPr>
          <w:snapToGrid w:val="0"/>
        </w:rPr>
        <w:t xml:space="preserve">. </w:t>
      </w:r>
      <w:r w:rsidRPr="00F61B07">
        <w:rPr>
          <w:snapToGrid w:val="0"/>
        </w:rPr>
        <w:t>В силу действия ст</w:t>
      </w:r>
      <w:r w:rsidR="00F61B07" w:rsidRPr="00F61B07">
        <w:rPr>
          <w:snapToGrid w:val="0"/>
        </w:rPr>
        <w:t>.4</w:t>
      </w:r>
      <w:r w:rsidRPr="00F61B07">
        <w:rPr>
          <w:snapToGrid w:val="0"/>
        </w:rPr>
        <w:t>21 ГК РФ стороны вправе заключать договор, как предусмотренный, так и не предусмотренный законом или иными правовыми актами, стороны могут заключать договор, в котором содержатся элементы различных договоров, предусмотренных законами ли иными правовыми актами</w:t>
      </w:r>
      <w:r w:rsidR="00F61B07" w:rsidRPr="00F61B07">
        <w:rPr>
          <w:snapToGrid w:val="0"/>
        </w:rPr>
        <w:t xml:space="preserve">. </w:t>
      </w:r>
    </w:p>
    <w:p w:rsidR="006124A8" w:rsidRDefault="006124A8" w:rsidP="00F61B07"/>
    <w:p w:rsidR="00657E64" w:rsidRPr="00F61B07" w:rsidRDefault="00F61B07" w:rsidP="006124A8">
      <w:pPr>
        <w:pStyle w:val="3"/>
      </w:pPr>
      <w:bookmarkStart w:id="21" w:name="_Toc220561485"/>
      <w:r w:rsidRPr="00F61B07">
        <w:t xml:space="preserve">4.3. </w:t>
      </w:r>
      <w:r w:rsidR="00657E64" w:rsidRPr="00F61B07">
        <w:t>Реорганизация ТСЖ</w:t>
      </w:r>
      <w:bookmarkEnd w:id="21"/>
    </w:p>
    <w:p w:rsidR="006124A8" w:rsidRDefault="006124A8" w:rsidP="00F61B07"/>
    <w:p w:rsidR="00657E64" w:rsidRPr="00F61B07" w:rsidRDefault="00657E64" w:rsidP="00F61B07">
      <w:r w:rsidRPr="00F61B07">
        <w:t>Реорганизация ТСЖ может быть осуществлена в форме слияния, присоединения, разделения, выделения или преобразования</w:t>
      </w:r>
      <w:r w:rsidR="00F61B07" w:rsidRPr="00F61B07">
        <w:t xml:space="preserve">. </w:t>
      </w:r>
      <w:r w:rsidRPr="00F61B07">
        <w:t>Решение о реорганизации может принять только общее собрание ТСЖ, если за него проголосовало не менее 2/3 голосов от общего числа голосов членов товарищества</w:t>
      </w:r>
      <w:r w:rsidR="00F61B07" w:rsidRPr="00F61B07">
        <w:t xml:space="preserve">. </w:t>
      </w:r>
      <w:r w:rsidRPr="00F61B07">
        <w:t>Статьей 140 ЖК РФ установлены организационно-правовые формы преобразования ТСЖ в жилищный или жилищно-строительный кооператив</w:t>
      </w:r>
      <w:r w:rsidR="00F61B07" w:rsidRPr="00F61B07">
        <w:t xml:space="preserve">. </w:t>
      </w:r>
    </w:p>
    <w:p w:rsidR="00657E64" w:rsidRPr="00F61B07" w:rsidRDefault="00657E64" w:rsidP="00F61B07">
      <w:r w:rsidRPr="00F61B07">
        <w:t xml:space="preserve">В настоящий момент порядок реорганизации юридического лица определен статьями 57-60 ГК РФ и нормами главы </w:t>
      </w:r>
      <w:r w:rsidRPr="00F61B07">
        <w:rPr>
          <w:lang w:val="en-US"/>
        </w:rPr>
        <w:t>V</w:t>
      </w:r>
      <w:r w:rsidRPr="00F61B07">
        <w:t xml:space="preserve"> Федерального закона от 8 августа 2001 г</w:t>
      </w:r>
      <w:r w:rsidR="00F61B07" w:rsidRPr="00F61B07">
        <w:t xml:space="preserve">. </w:t>
      </w:r>
      <w:r w:rsidRPr="00F61B07">
        <w:t xml:space="preserve">№ 129-ФЗ </w:t>
      </w:r>
      <w:r w:rsidR="00F61B07" w:rsidRPr="00F61B07">
        <w:t>"</w:t>
      </w:r>
      <w:r w:rsidRPr="00F61B07">
        <w:t>О государственной регистрации юридических лиц и индивидуальных предпринимателей</w:t>
      </w:r>
      <w:r w:rsidR="00F61B07" w:rsidRPr="00F61B07">
        <w:t xml:space="preserve">". </w:t>
      </w:r>
      <w:r w:rsidRPr="00F61B07">
        <w:t>Проведение процедуры реорганизации – это сложный процесс, связанный с составлением разделительных балансов и передаточных</w:t>
      </w:r>
      <w:r w:rsidR="00F61B07" w:rsidRPr="00F61B07">
        <w:t xml:space="preserve"> </w:t>
      </w:r>
      <w:r w:rsidRPr="00F61B07">
        <w:t>актов и выполнением</w:t>
      </w:r>
      <w:r w:rsidR="00F61B07" w:rsidRPr="00F61B07">
        <w:t xml:space="preserve"> </w:t>
      </w:r>
      <w:r w:rsidRPr="00F61B07">
        <w:t>обязательных этапов при проведении реорганизации</w:t>
      </w:r>
      <w:r w:rsidR="00F61B07" w:rsidRPr="00F61B07">
        <w:t xml:space="preserve">. </w:t>
      </w:r>
      <w:r w:rsidRPr="00F61B07">
        <w:t>Так, например ст</w:t>
      </w:r>
      <w:r w:rsidR="00F61B07" w:rsidRPr="00F61B07">
        <w:t>.6</w:t>
      </w:r>
      <w:r w:rsidRPr="00F61B07">
        <w:t>0 ГК РФ предусматривается, что участники юр</w:t>
      </w:r>
      <w:r w:rsidR="00F61B07" w:rsidRPr="00F61B07">
        <w:t xml:space="preserve">. </w:t>
      </w:r>
      <w:r w:rsidRPr="00F61B07">
        <w:t>лица обязаны в письменной форме уведомить кредиторов о реорганизации</w:t>
      </w:r>
      <w:r w:rsidR="00F61B07" w:rsidRPr="00F61B07">
        <w:t xml:space="preserve">. </w:t>
      </w:r>
    </w:p>
    <w:p w:rsidR="00F61B07" w:rsidRDefault="00657E64" w:rsidP="00F61B07">
      <w:r w:rsidRPr="00F61B07">
        <w:t>Государственная регистрация созданных в результате реорганизации новых юридических лиц и внесение в Единый государственный реестр юр</w:t>
      </w:r>
      <w:r w:rsidR="00F61B07" w:rsidRPr="00F61B07">
        <w:t xml:space="preserve">. </w:t>
      </w:r>
      <w:r w:rsidRPr="00F61B07">
        <w:t xml:space="preserve">лиц записей о прекращении деятельности реорганизованных товариществ осуществляются в порядке, установленном Федеральным законом </w:t>
      </w:r>
      <w:r w:rsidR="00F61B07" w:rsidRPr="00F61B07">
        <w:t>"</w:t>
      </w:r>
      <w:r w:rsidRPr="00F61B07">
        <w:t>О государственной регистрации юр</w:t>
      </w:r>
      <w:r w:rsidR="00F61B07" w:rsidRPr="00F61B07">
        <w:t xml:space="preserve">. </w:t>
      </w:r>
      <w:r w:rsidRPr="00F61B07">
        <w:t>лиц индивидуальных предпринимателей</w:t>
      </w:r>
      <w:r w:rsidR="00F61B07" w:rsidRPr="00F61B07">
        <w:t xml:space="preserve">". </w:t>
      </w:r>
    </w:p>
    <w:p w:rsidR="006124A8" w:rsidRDefault="006124A8" w:rsidP="00F61B07"/>
    <w:p w:rsidR="00657E64" w:rsidRPr="00F61B07" w:rsidRDefault="00F61B07" w:rsidP="006124A8">
      <w:pPr>
        <w:pStyle w:val="3"/>
      </w:pPr>
      <w:bookmarkStart w:id="22" w:name="_Toc220561486"/>
      <w:r w:rsidRPr="00F61B07">
        <w:t xml:space="preserve">4.4. </w:t>
      </w:r>
      <w:r w:rsidR="00657E64" w:rsidRPr="00F61B07">
        <w:t>Ликвидация ТСЖ</w:t>
      </w:r>
      <w:bookmarkEnd w:id="22"/>
    </w:p>
    <w:p w:rsidR="006124A8" w:rsidRDefault="006124A8" w:rsidP="00F61B07"/>
    <w:p w:rsidR="00657E64" w:rsidRPr="00F61B07" w:rsidRDefault="00657E64" w:rsidP="00F61B07">
      <w:r w:rsidRPr="00F61B07">
        <w:t>Ликвидация юр</w:t>
      </w:r>
      <w:r w:rsidR="00F61B07" w:rsidRPr="00F61B07">
        <w:t xml:space="preserve">. </w:t>
      </w:r>
      <w:r w:rsidRPr="00F61B07">
        <w:t>лица регулируется статьями 61-65 ГК РФ с особенностями, определенными в статье 141 ЖК РФ</w:t>
      </w:r>
      <w:r w:rsidR="00F61B07" w:rsidRPr="00F61B07">
        <w:t xml:space="preserve">. </w:t>
      </w:r>
      <w:r w:rsidRPr="00F61B07">
        <w:t>При этом необходимо обратить особое внимание на часть 2 ст</w:t>
      </w:r>
      <w:r w:rsidR="00F61B07" w:rsidRPr="00F61B07">
        <w:t>.1</w:t>
      </w:r>
      <w:r w:rsidRPr="00F61B07">
        <w:t>41 ЖК РФ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ТСЖ может быть ликвидировано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добровольно по решению учредителей (участников</w:t>
      </w:r>
      <w:r w:rsidR="00F61B07" w:rsidRPr="00F61B07">
        <w:t xml:space="preserve">) </w:t>
      </w:r>
      <w:r w:rsidRPr="00F61B07">
        <w:t>товарищества, в том числе в связи с истечением срока, на который создано юр</w:t>
      </w:r>
      <w:r w:rsidR="00F61B07" w:rsidRPr="00F61B07">
        <w:t xml:space="preserve">. </w:t>
      </w:r>
      <w:r w:rsidRPr="00F61B07">
        <w:t>лицо, а также по достижении цели, ради которой оно было создано</w:t>
      </w:r>
      <w:r w:rsidR="00F61B07" w:rsidRPr="00F61B07">
        <w:t xml:space="preserve">; </w:t>
      </w:r>
    </w:p>
    <w:p w:rsidR="00F61B07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на основании судебного решения, в случае допущенных при его создании грубых нарушений закона, если эти нарушения носят неустранимый характер, либо осуществления деятельности без надлежащего разрешения (лицензии</w:t>
      </w:r>
      <w:r w:rsidR="00F61B07" w:rsidRPr="00F61B07">
        <w:t>),</w:t>
      </w:r>
      <w:r w:rsidRPr="00F61B07">
        <w:t xml:space="preserve"> либо деятельности, запрещенной законом, либо с иными неоднократными или грубыми нарушениями закона</w:t>
      </w:r>
      <w:r w:rsidR="00F61B07" w:rsidRPr="00F61B07">
        <w:t xml:space="preserve">; </w:t>
      </w:r>
    </w:p>
    <w:p w:rsidR="00F61B07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на основании части 2 ст</w:t>
      </w:r>
      <w:r w:rsidR="00F61B07" w:rsidRPr="00F61B07">
        <w:t>.1</w:t>
      </w:r>
      <w:r w:rsidRPr="00F61B07">
        <w:t>41 ЖК РФ, которой устанавливается, что ТСЖ подлежит ликвидации в случае, если члены товарищества не обладают более чем 50% голосов от общего числа голосов собственников помещений в многоквартирном доме</w:t>
      </w:r>
      <w:r w:rsidR="00F61B07" w:rsidRPr="00F61B07">
        <w:t xml:space="preserve">; </w:t>
      </w:r>
    </w:p>
    <w:p w:rsidR="00657E64" w:rsidRPr="00F61B07" w:rsidRDefault="00657E64" w:rsidP="00F61B07">
      <w:r w:rsidRPr="00F61B07">
        <w:t>4</w:t>
      </w:r>
      <w:r w:rsidR="00F61B07" w:rsidRPr="00F61B07">
        <w:t xml:space="preserve">) </w:t>
      </w:r>
      <w:r w:rsidRPr="00F61B07">
        <w:t>на основании ст</w:t>
      </w:r>
      <w:r w:rsidR="00F61B07" w:rsidRPr="00F61B07">
        <w:t xml:space="preserve">.21.1. </w:t>
      </w:r>
      <w:r w:rsidRPr="00F61B07">
        <w:t>Федерального закона от 8 августа 2001 г</w:t>
      </w:r>
      <w:r w:rsidR="00F61B07" w:rsidRPr="00F61B07">
        <w:t xml:space="preserve">. </w:t>
      </w:r>
      <w:r w:rsidRPr="00F61B07">
        <w:t xml:space="preserve">№ 129-ФЗ </w:t>
      </w:r>
      <w:r w:rsidR="00F61B07" w:rsidRPr="00F61B07">
        <w:t>"</w:t>
      </w:r>
      <w:r w:rsidRPr="00F61B07">
        <w:t>О государственной регистрации юр</w:t>
      </w:r>
      <w:r w:rsidR="00F61B07" w:rsidRPr="00F61B07">
        <w:t xml:space="preserve">. </w:t>
      </w:r>
      <w:r w:rsidRPr="00F61B07">
        <w:t>лиц и индивидуальных предпринимателей</w:t>
      </w:r>
      <w:r w:rsidR="00F61B07" w:rsidRPr="00F61B07">
        <w:t>"</w:t>
      </w:r>
      <w:r w:rsidRPr="00F61B07">
        <w:t xml:space="preserve"> по решению регистрирующего органа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Порядок ликвидации юр</w:t>
      </w:r>
      <w:r w:rsidR="00F61B07" w:rsidRPr="00F61B07">
        <w:t xml:space="preserve">. </w:t>
      </w:r>
      <w:r w:rsidRPr="00F61B07">
        <w:t>лица определен ст</w:t>
      </w:r>
      <w:r w:rsidR="00F61B07" w:rsidRPr="00F61B07">
        <w:t>.6</w:t>
      </w:r>
      <w:r w:rsidRPr="00F61B07">
        <w:t xml:space="preserve">3 ГК РФ и уточнен требованиями главы </w:t>
      </w:r>
      <w:r w:rsidRPr="00F61B07">
        <w:rPr>
          <w:lang w:val="en-US"/>
        </w:rPr>
        <w:t>VII</w:t>
      </w:r>
      <w:r w:rsidRPr="00F61B07">
        <w:t xml:space="preserve"> Федерального закона от 8 августа 2001 г</w:t>
      </w:r>
      <w:r w:rsidR="00F61B07" w:rsidRPr="00F61B07">
        <w:t xml:space="preserve">. </w:t>
      </w:r>
      <w:r w:rsidRPr="00F61B07">
        <w:t xml:space="preserve">№ 129-ФЗ </w:t>
      </w:r>
      <w:r w:rsidR="00F61B07" w:rsidRPr="00F61B07">
        <w:t>"</w:t>
      </w:r>
      <w:r w:rsidRPr="00F61B07">
        <w:t>О государственной регистрации юр</w:t>
      </w:r>
      <w:r w:rsidR="00F61B07" w:rsidRPr="00F61B07">
        <w:t xml:space="preserve">. </w:t>
      </w:r>
      <w:r w:rsidRPr="00F61B07">
        <w:t>лиц и индивидуальных предпринимателей</w:t>
      </w:r>
      <w:r w:rsidR="00F61B07" w:rsidRPr="00F61B07">
        <w:t xml:space="preserve">". </w:t>
      </w:r>
      <w:r w:rsidRPr="00F61B07">
        <w:t>Правоспособность юр</w:t>
      </w:r>
      <w:r w:rsidR="00F61B07" w:rsidRPr="00F61B07">
        <w:t xml:space="preserve">. </w:t>
      </w:r>
      <w:r w:rsidRPr="00F61B07">
        <w:t>лица прекращается в момент внесения записи о его исключении из Единого государственного реестра юр</w:t>
      </w:r>
      <w:r w:rsidR="00F61B07" w:rsidRPr="00F61B07">
        <w:t xml:space="preserve">. </w:t>
      </w:r>
      <w:r w:rsidRPr="00F61B07">
        <w:t>лиц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К компетенции общего собрания ТСЖ отнесено принятие решения о ликвидации товарищества, если за него проголосовало не менее 2/3 голосов от общего числа голосов членов товарищества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Законом определен 3-дневный срок с момента принятия решения о ликвидации и предоставления документов (о ликвидации юр</w:t>
      </w:r>
      <w:r w:rsidR="00F61B07" w:rsidRPr="00F61B07">
        <w:t xml:space="preserve">. </w:t>
      </w:r>
      <w:r w:rsidRPr="00F61B07">
        <w:t>лица</w:t>
      </w:r>
      <w:r w:rsidR="00F61B07" w:rsidRPr="00F61B07">
        <w:t xml:space="preserve">) </w:t>
      </w:r>
      <w:r w:rsidRPr="00F61B07">
        <w:t>в регистрирующий орган</w:t>
      </w:r>
      <w:r w:rsidR="00F61B07" w:rsidRPr="00F61B07">
        <w:t xml:space="preserve">. </w:t>
      </w:r>
    </w:p>
    <w:p w:rsidR="00F61B07" w:rsidRDefault="00657E64" w:rsidP="00F61B07">
      <w:r w:rsidRPr="00F61B07">
        <w:t>Ликвидация ТСЖ влечет за собой прекращение его деятельности без перехода прав и обязанностей товарищества в порядке правопреемства к другим лицам</w:t>
      </w:r>
      <w:r w:rsidR="00F61B07" w:rsidRPr="00F61B07">
        <w:t xml:space="preserve">. </w:t>
      </w:r>
      <w:r w:rsidRPr="00F61B07">
        <w:t>Имущество товарищества, оставшееся после удовлетворения требований кредиторов, распределяется между членами ТСЖ пропорционально их долям в общем имуществе</w:t>
      </w:r>
      <w:r w:rsidR="00F61B07" w:rsidRPr="00F61B07">
        <w:t xml:space="preserve">. </w:t>
      </w:r>
    </w:p>
    <w:p w:rsidR="00F61B07" w:rsidRDefault="006124A8" w:rsidP="006124A8">
      <w:pPr>
        <w:pStyle w:val="2"/>
      </w:pPr>
      <w:r>
        <w:br w:type="page"/>
      </w:r>
      <w:bookmarkStart w:id="23" w:name="_Toc220561487"/>
      <w:r w:rsidR="00657E64" w:rsidRPr="00F61B07">
        <w:t>Глава 5</w:t>
      </w:r>
      <w:r w:rsidR="00F61B07" w:rsidRPr="00F61B07">
        <w:t xml:space="preserve">. </w:t>
      </w:r>
      <w:r w:rsidR="00657E64" w:rsidRPr="00F61B07">
        <w:t>Реформа ЖКХ</w:t>
      </w:r>
      <w:r w:rsidR="00F61B07" w:rsidRPr="00F61B07">
        <w:t xml:space="preserve">: </w:t>
      </w:r>
      <w:r w:rsidR="00657E64" w:rsidRPr="00F61B07">
        <w:t>ульяновский вариант</w:t>
      </w:r>
      <w:bookmarkEnd w:id="23"/>
    </w:p>
    <w:p w:rsidR="006124A8" w:rsidRPr="006124A8" w:rsidRDefault="006124A8" w:rsidP="006124A8"/>
    <w:p w:rsidR="00657E64" w:rsidRPr="00F61B07" w:rsidRDefault="00657E64" w:rsidP="00F61B07">
      <w:r w:rsidRPr="00F61B07">
        <w:t>В Ульяновске полным ходом идет реформа ЖКХ</w:t>
      </w:r>
      <w:r w:rsidR="00F61B07" w:rsidRPr="00F61B07">
        <w:t xml:space="preserve">. </w:t>
      </w:r>
      <w:r w:rsidRPr="00F61B07">
        <w:t>Управление городским жилищно-коммунальным комплексом передано 6 муниципальным унитарным управляющим компаниям, а непосредственное оказание услуг населению на конкурсной основе осуществляют коммерческие подрядные организации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сфере ЖКХ в нашем регионе работают 92 МУПа</w:t>
      </w:r>
      <w:r w:rsidR="00F61B07" w:rsidRPr="00F61B07">
        <w:t xml:space="preserve">. </w:t>
      </w:r>
      <w:r w:rsidRPr="00F61B07">
        <w:t>Большинство</w:t>
      </w:r>
      <w:r w:rsidR="00F61B07" w:rsidRPr="00F61B07">
        <w:t xml:space="preserve"> - </w:t>
      </w:r>
      <w:r w:rsidRPr="00F61B07">
        <w:t>из последних сил</w:t>
      </w:r>
      <w:r w:rsidR="00F61B07" w:rsidRPr="00F61B07">
        <w:t xml:space="preserve">. </w:t>
      </w:r>
      <w:r w:rsidRPr="00F61B07">
        <w:t>Предприятия разрушаются, накапливают долги перед поставщиками и друг другом</w:t>
      </w:r>
      <w:r w:rsidR="00F61B07" w:rsidRPr="00F61B07">
        <w:t xml:space="preserve">. </w:t>
      </w:r>
      <w:r w:rsidRPr="00F61B07">
        <w:t>Жилой фонд области с каждым годом все более уменьшается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Так, в конце прошлого года Правительству Ульяновской области удалось получить 83,5 млн</w:t>
      </w:r>
      <w:r w:rsidR="00F61B07" w:rsidRPr="00F61B07">
        <w:t xml:space="preserve">. </w:t>
      </w:r>
      <w:r w:rsidRPr="00F61B07">
        <w:t>федеральных рублей, причитающихся для ремонта передаваемого в муниципальную собственность ведомственного жилого фонда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Правительством Ульяновской области разработана программа реформирования и модернизации жилищно-коммунального комплекса региона, а структура ЖКХ претерпела изменения в соответствии с требованиями нового ЖК РФ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Программа реформирования и модернизации ульяновской жилищно-коммунальной сферы рассчитана на 3 года</w:t>
      </w:r>
      <w:r w:rsidR="00F61B07" w:rsidRPr="00F61B07">
        <w:t xml:space="preserve">. </w:t>
      </w:r>
      <w:r w:rsidRPr="00F61B07">
        <w:t>Разделена она на 4 подпрограммы</w:t>
      </w:r>
      <w:r w:rsidR="00F61B07" w:rsidRPr="00F61B07">
        <w:t>: "</w:t>
      </w:r>
      <w:r w:rsidRPr="00F61B07">
        <w:t>Модернизация ТЭК Ульяновской области</w:t>
      </w:r>
      <w:r w:rsidR="00F61B07" w:rsidRPr="00F61B07">
        <w:t>"</w:t>
      </w:r>
      <w:r w:rsidRPr="00F61B07">
        <w:t xml:space="preserve">, </w:t>
      </w:r>
      <w:r w:rsidR="00F61B07" w:rsidRPr="00F61B07">
        <w:t>"</w:t>
      </w:r>
      <w:r w:rsidRPr="00F61B07">
        <w:t>Обеспечение населения доброкачественной питьевой водой</w:t>
      </w:r>
      <w:r w:rsidR="00F61B07" w:rsidRPr="00F61B07">
        <w:t>"</w:t>
      </w:r>
      <w:r w:rsidRPr="00F61B07">
        <w:t xml:space="preserve">, </w:t>
      </w:r>
      <w:r w:rsidR="00F61B07" w:rsidRPr="00F61B07">
        <w:t>"</w:t>
      </w:r>
      <w:r w:rsidRPr="00F61B07">
        <w:t>Уличное освещение городов и районов Ульяновской области</w:t>
      </w:r>
      <w:r w:rsidR="00F61B07" w:rsidRPr="00F61B07">
        <w:t>"</w:t>
      </w:r>
      <w:r w:rsidRPr="00F61B07">
        <w:t xml:space="preserve"> и </w:t>
      </w:r>
      <w:r w:rsidR="00F61B07" w:rsidRPr="00F61B07">
        <w:t>"</w:t>
      </w:r>
      <w:r w:rsidRPr="00F61B07">
        <w:t>Приобретение специализированной техники для содержания и ремонта объектов благоустройства, вызова бытовых отходов</w:t>
      </w:r>
      <w:r w:rsidR="00F61B07" w:rsidRPr="00F61B07">
        <w:t xml:space="preserve">". </w:t>
      </w:r>
    </w:p>
    <w:p w:rsidR="00657E64" w:rsidRPr="00F61B07" w:rsidRDefault="00657E64" w:rsidP="003F64CE">
      <w:pPr>
        <w:widowControl w:val="0"/>
      </w:pPr>
      <w:r w:rsidRPr="00F61B07">
        <w:t>Всего на реализацию программы требуется 2081, 85 млн</w:t>
      </w:r>
      <w:r w:rsidR="00F61B07" w:rsidRPr="00F61B07">
        <w:t xml:space="preserve">. </w:t>
      </w:r>
      <w:r w:rsidRPr="00F61B07">
        <w:t>рублей</w:t>
      </w:r>
      <w:r w:rsidR="00F61B07" w:rsidRPr="00F61B07">
        <w:t xml:space="preserve">. </w:t>
      </w:r>
      <w:r w:rsidRPr="00F61B07">
        <w:t>Из них 29%</w:t>
      </w:r>
      <w:r w:rsidR="00F61B07" w:rsidRPr="00F61B07">
        <w:t xml:space="preserve"> - </w:t>
      </w:r>
      <w:r w:rsidRPr="00F61B07">
        <w:t>средства областного бюджета, 12%</w:t>
      </w:r>
      <w:r w:rsidR="00F61B07" w:rsidRPr="00F61B07">
        <w:t xml:space="preserve"> - </w:t>
      </w:r>
      <w:r w:rsidRPr="00F61B07">
        <w:t>бюджетов муниципальных, 14%</w:t>
      </w:r>
      <w:r w:rsidR="00F61B07" w:rsidRPr="00F61B07">
        <w:t xml:space="preserve"> - </w:t>
      </w:r>
      <w:r w:rsidRPr="00F61B07">
        <w:t>федерального, 45%</w:t>
      </w:r>
      <w:r w:rsidR="00F61B07" w:rsidRPr="00F61B07">
        <w:t xml:space="preserve"> - </w:t>
      </w:r>
      <w:r w:rsidRPr="00F61B07">
        <w:t>внебюджетных источников</w:t>
      </w:r>
      <w:r w:rsidRPr="00F61B07">
        <w:rPr>
          <w:rStyle w:val="af0"/>
        </w:rPr>
        <w:footnoteReference w:customMarkFollows="1" w:id="11"/>
        <w:t>46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Программа реформирования и модернизации ЖКХ должна быть принята Законодательным собранием области примерно в конце первого квартала</w:t>
      </w:r>
      <w:r w:rsidR="00F61B07" w:rsidRPr="00F61B07">
        <w:t xml:space="preserve">. </w:t>
      </w:r>
      <w:r w:rsidRPr="00F61B07">
        <w:t>Пока же у депутатов еще много вопросов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Оптимизация работы ЖКХ в 2005 привела к сокращению руководящего состава почти вдвое</w:t>
      </w:r>
      <w:r w:rsidR="00F61B07" w:rsidRPr="00F61B07">
        <w:t xml:space="preserve">. </w:t>
      </w:r>
      <w:r w:rsidRPr="00F61B07">
        <w:t>Одно лишь сокращение штата аппарата ЖКХ дало 40 млн</w:t>
      </w:r>
      <w:r w:rsidR="00F61B07" w:rsidRPr="00F61B07">
        <w:t xml:space="preserve">. </w:t>
      </w:r>
      <w:r w:rsidRPr="00F61B07">
        <w:t>рублей экономии за полгода</w:t>
      </w:r>
      <w:r w:rsidR="00F61B07" w:rsidRPr="00F61B07">
        <w:t xml:space="preserve">. </w:t>
      </w:r>
      <w:r w:rsidRPr="00F61B07">
        <w:t>А новый ЖК РФ принципиально изменил старую деструктивную схему работы</w:t>
      </w:r>
      <w:r w:rsidR="00F61B07" w:rsidRPr="00F61B07">
        <w:t xml:space="preserve">. </w:t>
      </w:r>
      <w:r w:rsidRPr="00F61B07">
        <w:t>Населению предоставлена возможность самим взять в руки управление своими домами, а функции подрядчиков, непосредственных исполнителей коммунальных услуг, отдаются в частные руки</w:t>
      </w:r>
      <w:r w:rsidR="00F61B07" w:rsidRPr="00F61B07">
        <w:t xml:space="preserve">. </w:t>
      </w:r>
      <w:r w:rsidRPr="00F61B07">
        <w:t>Идет речь и о создании частных управляющих компаний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ЖК РФ вступил в силу с 1 марта 2005 года</w:t>
      </w:r>
      <w:r w:rsidR="00F61B07" w:rsidRPr="00F61B07">
        <w:t xml:space="preserve">. </w:t>
      </w:r>
      <w:r w:rsidRPr="00F61B07">
        <w:t>Для смены структуры управления ЖКХ в нем предусматривался срок в один год, до 1 марта 2006 г</w:t>
      </w:r>
      <w:r w:rsidR="00F61B07" w:rsidRPr="00F61B07">
        <w:t xml:space="preserve">. </w:t>
      </w:r>
      <w:r w:rsidRPr="00F61B07">
        <w:t>Но он уже продлен до 1 января 2007 г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Сейчас, в отсутствие приборов учета и при завышенных нормативах потребления население значительно переплачивает за услуги ЖКХ</w:t>
      </w:r>
      <w:r w:rsidR="00F61B07" w:rsidRPr="00F61B07">
        <w:t xml:space="preserve">. </w:t>
      </w:r>
      <w:r w:rsidRPr="00F61B07">
        <w:t xml:space="preserve">И эти огромные средства, поступая на счет Единого расчетно-кассового центра, оказываются </w:t>
      </w:r>
      <w:r w:rsidR="00F61B07" w:rsidRPr="00F61B07">
        <w:t>"</w:t>
      </w:r>
      <w:r w:rsidRPr="00F61B07">
        <w:t>размытыми</w:t>
      </w:r>
      <w:r w:rsidR="00F61B07" w:rsidRPr="00F61B07">
        <w:t>"</w:t>
      </w:r>
      <w:r w:rsidRPr="00F61B07">
        <w:t xml:space="preserve"> по всему муниципальному коммунальному хозяйству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Отсюда вывод</w:t>
      </w:r>
      <w:r w:rsidR="00F61B07" w:rsidRPr="00F61B07">
        <w:t xml:space="preserve">: </w:t>
      </w:r>
      <w:r w:rsidRPr="00F61B07">
        <w:t xml:space="preserve">необходимо максимально сократить цепочку отношений </w:t>
      </w:r>
      <w:r w:rsidR="00F61B07" w:rsidRPr="00F61B07">
        <w:t>"</w:t>
      </w:r>
      <w:r w:rsidRPr="00F61B07">
        <w:t>потребитель услуг – поставщик</w:t>
      </w:r>
      <w:r w:rsidR="00F61B07" w:rsidRPr="00F61B07">
        <w:t>"</w:t>
      </w:r>
      <w:r w:rsidRPr="00F61B07">
        <w:t xml:space="preserve"> и открыть доступ на коммунальный рынок частным структурам, которые заинтересованы в максимальной эффективности своей работы</w:t>
      </w:r>
      <w:r w:rsidR="00F61B07" w:rsidRPr="00F61B07">
        <w:t xml:space="preserve">. </w:t>
      </w:r>
      <w:r w:rsidRPr="00F61B07">
        <w:t>Однако только в июне прошлого года в Ульяновске в срочном порядке были назначены 33 частные управляющие организации – по сути, просто подрядчики</w:t>
      </w:r>
      <w:r w:rsidR="00F61B07" w:rsidRPr="00F61B07">
        <w:t xml:space="preserve">. </w:t>
      </w:r>
      <w:r w:rsidRPr="00F61B07">
        <w:t>Над ними, как и прежде, стоят муниципальные управляющие компании – по одной (две</w:t>
      </w:r>
      <w:r w:rsidR="00F61B07" w:rsidRPr="00F61B07">
        <w:t xml:space="preserve">) </w:t>
      </w:r>
      <w:r w:rsidRPr="00F61B07">
        <w:t>на каждый район города и области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Не очень охотно частники идут в коммунальный бизнес еще и потому, что в новой системе управления ЖКХ схема происхождения средств практически не изменилась</w:t>
      </w:r>
      <w:r w:rsidR="00F61B07" w:rsidRPr="00F61B07">
        <w:t xml:space="preserve">. </w:t>
      </w:r>
      <w:r w:rsidRPr="00F61B07">
        <w:t>Коммунальные платежи по-прежнему поступают на счета муниципальных управляющих компаний (УК</w:t>
      </w:r>
      <w:r w:rsidR="00F61B07" w:rsidRPr="00F61B07">
        <w:t>),</w:t>
      </w:r>
      <w:r w:rsidRPr="00F61B07">
        <w:t xml:space="preserve"> которые перечисляют подрядным организациям деньги за соответствующий объем выполненных работ и оказанных услуг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Однако разница, тем не менее, есть</w:t>
      </w:r>
      <w:r w:rsidR="00F61B07" w:rsidRPr="00F61B07">
        <w:t xml:space="preserve">. </w:t>
      </w:r>
      <w:r w:rsidRPr="00F61B07">
        <w:t>ЖЭУ всегда могли сказать, что на ремонт нет денег, поскольку они им не поступили</w:t>
      </w:r>
      <w:r w:rsidR="00F61B07" w:rsidRPr="00F61B07">
        <w:t xml:space="preserve">. </w:t>
      </w:r>
      <w:r w:rsidRPr="00F61B07">
        <w:t>А подрядчику-частнику управляющая компания (заказчик</w:t>
      </w:r>
      <w:r w:rsidR="00F61B07" w:rsidRPr="00F61B07">
        <w:t xml:space="preserve">) </w:t>
      </w:r>
      <w:r w:rsidRPr="00F61B07">
        <w:t>должна перечислить под определенный фронт работ строго определенное количество денег</w:t>
      </w:r>
      <w:r w:rsidR="00F61B07" w:rsidRPr="00F61B07">
        <w:t xml:space="preserve">. </w:t>
      </w:r>
      <w:r w:rsidRPr="00F61B07">
        <w:t>Следовательно деньги, в принципе, потеряться не могут</w:t>
      </w:r>
      <w:r w:rsidR="00F61B07" w:rsidRPr="00F61B07">
        <w:t xml:space="preserve">. </w:t>
      </w:r>
      <w:r w:rsidRPr="00F61B07">
        <w:t>Главное решить вопрос задержек перечислений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Привлекательность ЖКХ для частных компаний обуславливается наличием стабильных, востребованных объемов производства и постоянных платежей за оказываемые услуги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Новый ЖК РФ (как уже говорилось ранее</w:t>
      </w:r>
      <w:r w:rsidR="00F61B07" w:rsidRPr="00F61B07">
        <w:t xml:space="preserve">) </w:t>
      </w:r>
      <w:r w:rsidRPr="00F61B07">
        <w:t>предполагает 3 варианта обслуживания жилья</w:t>
      </w:r>
      <w:r w:rsidR="00F61B07" w:rsidRPr="00F61B07">
        <w:t xml:space="preserve">: </w:t>
      </w:r>
      <w:r w:rsidRPr="00F61B07">
        <w:t>прямые договорные отношения собственников квартир и коттеджей с поставщиками коммунальных услуг</w:t>
      </w:r>
      <w:r w:rsidR="00F61B07" w:rsidRPr="00F61B07">
        <w:t xml:space="preserve">; </w:t>
      </w:r>
      <w:r w:rsidRPr="00F61B07">
        <w:t>обслуживание посредством управляющих компаний, выбранных жильцами</w:t>
      </w:r>
      <w:r w:rsidR="00F61B07" w:rsidRPr="00F61B07">
        <w:t xml:space="preserve">; </w:t>
      </w:r>
      <w:r w:rsidRPr="00F61B07">
        <w:t>создание ТСЖ</w:t>
      </w:r>
      <w:r w:rsidR="00F61B07" w:rsidRPr="00F61B07">
        <w:t xml:space="preserve">. </w:t>
      </w:r>
      <w:r w:rsidRPr="00F61B07">
        <w:t>Вариант первый – скорее, лишь видимость выбора, которую не воспринимают всерьез ни жители, ни государство, ни работающие в сфере ЖКХ компании</w:t>
      </w:r>
      <w:r w:rsidR="00F61B07" w:rsidRPr="00F61B07">
        <w:t xml:space="preserve">. </w:t>
      </w:r>
      <w:r w:rsidRPr="00F61B07">
        <w:t>Два же других – это попытка создать класс полноценных собственников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Создание ТСЖ – вариант, наверное, наиболее финансово прозрачный, но и самый трудоемкий</w:t>
      </w:r>
      <w:r w:rsidR="00F61B07">
        <w:t xml:space="preserve">.Т. </w:t>
      </w:r>
      <w:r w:rsidRPr="00F61B07">
        <w:t>е</w:t>
      </w:r>
      <w:r w:rsidR="00F61B07" w:rsidRPr="00F61B07">
        <w:t xml:space="preserve">. </w:t>
      </w:r>
      <w:r w:rsidRPr="00F61B07">
        <w:t>ТСЖ само определяет свои тарифы</w:t>
      </w:r>
      <w:r w:rsidR="00F61B07" w:rsidRPr="00F61B07">
        <w:t xml:space="preserve">. </w:t>
      </w:r>
      <w:r w:rsidRPr="00F61B07">
        <w:t>Оно является самостоятельным юридическим лицом и заключает договоры со всеми ЖКХ-структурами, нанимая для определенных работ организации частные или муниципальные</w:t>
      </w:r>
      <w:r w:rsidR="00F61B07" w:rsidRPr="00F61B07">
        <w:t xml:space="preserve">. </w:t>
      </w:r>
      <w:r w:rsidRPr="00F61B07">
        <w:t>Практика показывает, что частники, как правило, выполняют подряд оперативнее и качественнее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ТСЖ имеет собственный счет, куда поступают коммунальные платежи жителей данного ТСЖ</w:t>
      </w:r>
      <w:r w:rsidR="00F61B07" w:rsidRPr="00F61B07">
        <w:t xml:space="preserve">. </w:t>
      </w:r>
      <w:r w:rsidRPr="00F61B07">
        <w:t>Их не надо проводить через ЕРКЦ, РИЦ или Сбербанк и выплачивать лишние проценты</w:t>
      </w:r>
      <w:r w:rsidR="00F61B07" w:rsidRPr="00F61B07">
        <w:t xml:space="preserve">. </w:t>
      </w:r>
      <w:r w:rsidRPr="00F61B07">
        <w:t>Прозрачность – основной плюс ТСЖ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В Ульяновскую Ассоциацию собственников жилья входят 58 различных организаций</w:t>
      </w:r>
      <w:r w:rsidR="00F61B07" w:rsidRPr="00F61B07">
        <w:t xml:space="preserve">. </w:t>
      </w:r>
      <w:r w:rsidRPr="00F61B07">
        <w:t>Самой старой из них более 50 лет</w:t>
      </w:r>
      <w:r w:rsidR="00F61B07" w:rsidRPr="00F61B07">
        <w:t xml:space="preserve">. </w:t>
      </w:r>
      <w:r w:rsidRPr="00F61B07">
        <w:t>В основном это бывшие ЖСК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Население пока еще очень туманно представляет себе жилищно-коммунальные перспективы</w:t>
      </w:r>
      <w:r w:rsidR="00F61B07" w:rsidRPr="00F61B07">
        <w:t xml:space="preserve">. </w:t>
      </w:r>
      <w:r w:rsidRPr="00F61B07">
        <w:t>Разъяснением нового ЖК РФ практически никто не занимается</w:t>
      </w:r>
      <w:r w:rsidR="00F61B07" w:rsidRPr="00F61B07">
        <w:t xml:space="preserve">. </w:t>
      </w:r>
      <w:r w:rsidRPr="00F61B07">
        <w:t>По сведениям Городской Думы, к февралю 2006 г</w:t>
      </w:r>
      <w:r w:rsidR="00F61B07" w:rsidRPr="00F61B07">
        <w:t xml:space="preserve">. </w:t>
      </w:r>
      <w:r w:rsidRPr="00F61B07">
        <w:t>в Ульяновске проведено лишь 175 собраний, охвативших всего 526 домов</w:t>
      </w:r>
      <w:r w:rsidR="00F61B07" w:rsidRPr="00F61B07">
        <w:t xml:space="preserve">. </w:t>
      </w:r>
      <w:r w:rsidRPr="00F61B07">
        <w:t>На конец 2005 г</w:t>
      </w:r>
      <w:r w:rsidR="00F61B07" w:rsidRPr="00F61B07">
        <w:t xml:space="preserve">. </w:t>
      </w:r>
      <w:r w:rsidRPr="00F61B07">
        <w:t>было создано 17 ТСЖ</w:t>
      </w:r>
      <w:r w:rsidR="00F61B07" w:rsidRPr="00F61B07">
        <w:t xml:space="preserve">. </w:t>
      </w:r>
      <w:r w:rsidRPr="00F61B07">
        <w:t>Большая часть ульяновцев до сих пор в неведении о будущем своего жилья</w:t>
      </w:r>
      <w:r w:rsidR="00F61B07" w:rsidRPr="00F61B07">
        <w:t xml:space="preserve">. </w:t>
      </w:r>
    </w:p>
    <w:p w:rsidR="00F61B07" w:rsidRDefault="00657E64" w:rsidP="00F61B07">
      <w:r w:rsidRPr="00F61B07">
        <w:t>Новый ЖК РФ внедряется методом проб и ошибок</w:t>
      </w:r>
      <w:r w:rsidR="00F61B07" w:rsidRPr="00F61B07">
        <w:t xml:space="preserve">. </w:t>
      </w:r>
      <w:r w:rsidRPr="00F61B07">
        <w:t>За год его действия внесено 98 поправок, из которых приняты только 3</w:t>
      </w:r>
      <w:r w:rsidR="00F61B07" w:rsidRPr="00F61B07">
        <w:t xml:space="preserve">. </w:t>
      </w:r>
      <w:r w:rsidRPr="00F61B07">
        <w:t>Что будет с остальными 95 и как они развернут всю ситуацию, никто не знает</w:t>
      </w:r>
      <w:r w:rsidR="00F61B07" w:rsidRPr="00F61B07">
        <w:t xml:space="preserve">. </w:t>
      </w:r>
      <w:r w:rsidRPr="00F61B07">
        <w:t>И это, конечно, тормозит реформы</w:t>
      </w:r>
      <w:r w:rsidR="00F61B07" w:rsidRPr="00F61B07">
        <w:t xml:space="preserve">. </w:t>
      </w:r>
    </w:p>
    <w:p w:rsidR="00657E64" w:rsidRDefault="006124A8" w:rsidP="006124A8">
      <w:pPr>
        <w:pStyle w:val="1"/>
      </w:pPr>
      <w:r>
        <w:br w:type="page"/>
      </w:r>
      <w:bookmarkStart w:id="24" w:name="_Toc220561488"/>
      <w:r w:rsidR="00657E64" w:rsidRPr="00F61B07">
        <w:t>Заключение</w:t>
      </w:r>
      <w:bookmarkEnd w:id="24"/>
    </w:p>
    <w:p w:rsidR="006124A8" w:rsidRPr="006124A8" w:rsidRDefault="006124A8" w:rsidP="006124A8"/>
    <w:p w:rsidR="00657E64" w:rsidRPr="00F61B07" w:rsidRDefault="00657E64" w:rsidP="00F61B07">
      <w:r w:rsidRPr="00F61B07">
        <w:t>Как видно из всего выше изложенного, у ТСЖ есть свои отрицательные черты, как и положительные</w:t>
      </w:r>
      <w:r w:rsidR="00F61B07" w:rsidRPr="00F61B07">
        <w:t xml:space="preserve">. </w:t>
      </w:r>
      <w:r w:rsidRPr="00F61B07">
        <w:t>Основные преимущества ТСЖ</w:t>
      </w:r>
      <w:r w:rsidR="00F61B07" w:rsidRPr="00F61B07">
        <w:t xml:space="preserve">: </w:t>
      </w:r>
    </w:p>
    <w:p w:rsidR="00657E64" w:rsidRPr="00F61B07" w:rsidRDefault="00657E64" w:rsidP="00F61B07">
      <w:r w:rsidRPr="00F61B07">
        <w:t>1</w:t>
      </w:r>
      <w:r w:rsidR="00F61B07" w:rsidRPr="00F61B07">
        <w:t xml:space="preserve">) </w:t>
      </w:r>
      <w:r w:rsidRPr="00F61B07">
        <w:t>во-первых, собственники помещений самостоятельно решают, каким способом управлять своим домом</w:t>
      </w:r>
      <w:r w:rsidR="00F61B07" w:rsidRPr="00F61B07">
        <w:t xml:space="preserve">: </w:t>
      </w:r>
      <w:r w:rsidRPr="00F61B07">
        <w:t>собственными силами или с привлечением специалистов-профессионалов (управляющего, управляющей компании</w:t>
      </w:r>
      <w:r w:rsidR="00F61B07" w:rsidRPr="00F61B07">
        <w:t xml:space="preserve">). </w:t>
      </w:r>
      <w:r w:rsidRPr="00F61B07">
        <w:t>Если качество предоставляемых услуг</w:t>
      </w:r>
      <w:r w:rsidR="00F61B07" w:rsidRPr="00F61B07">
        <w:t xml:space="preserve"> </w:t>
      </w:r>
      <w:r w:rsidRPr="00F61B07">
        <w:t>не будет соответствовать требованиям жильцов (некачественная или несвоевременная уборка территории, лестниц</w:t>
      </w:r>
      <w:r w:rsidR="00F61B07" w:rsidRPr="00F61B07">
        <w:t xml:space="preserve">; </w:t>
      </w:r>
      <w:r w:rsidRPr="00F61B07">
        <w:t xml:space="preserve">несвоевременный вывоз ТБО, невыполнение работ по обслуживанию и ремонту инженерного оборудования дома и </w:t>
      </w:r>
      <w:r w:rsidR="00F61B07">
        <w:t>др.)</w:t>
      </w:r>
      <w:r w:rsidR="00F61B07" w:rsidRPr="00F61B07">
        <w:t>,</w:t>
      </w:r>
      <w:r w:rsidRPr="00F61B07">
        <w:t xml:space="preserve"> ТСЖ имеет право расторгнуть договор и пригласить для выполнения работ другие организации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) </w:t>
      </w:r>
      <w:r w:rsidRPr="00F61B07">
        <w:t>во-вторых, ТСЖ само планирует ремонтные работы в своем доме, определяет их очередность</w:t>
      </w:r>
      <w:r w:rsidR="00F61B07" w:rsidRPr="00F61B07">
        <w:t xml:space="preserve">. </w:t>
      </w:r>
      <w:r w:rsidRPr="00F61B07">
        <w:t>План работ и смета расходов на год утверждается на общем собрании членов ТСЖ</w:t>
      </w:r>
      <w:r w:rsidR="00F61B07" w:rsidRPr="00F61B07">
        <w:t xml:space="preserve">. </w:t>
      </w:r>
      <w:r w:rsidRPr="00F61B07">
        <w:t>Не надо никого ни о чем просить, обивая пороги различных инстанций</w:t>
      </w:r>
      <w:r w:rsidR="00F61B07" w:rsidRPr="00F61B07">
        <w:t xml:space="preserve">. </w:t>
      </w:r>
    </w:p>
    <w:p w:rsidR="00657E64" w:rsidRPr="00F61B07" w:rsidRDefault="00657E64" w:rsidP="00F61B07">
      <w:r w:rsidRPr="00F61B07">
        <w:t xml:space="preserve">Любой член ТСЖ имеет возможность осуществлять контроль за расходованием средств товарищества, как получаемых за счет платежей населения, так и за счет поддержки государства (льготы, субсидии, компенсации </w:t>
      </w:r>
      <w:r w:rsidR="00F61B07">
        <w:t>др.)</w:t>
      </w:r>
      <w:r w:rsidR="00F61B07" w:rsidRPr="00F61B07">
        <w:t xml:space="preserve">. </w:t>
      </w:r>
      <w:r w:rsidRPr="00F61B07">
        <w:t>В ТСЖ действует ревизионная комиссия</w:t>
      </w:r>
      <w:r w:rsidR="00F61B07" w:rsidRPr="00F61B07">
        <w:t xml:space="preserve">. </w:t>
      </w:r>
      <w:r w:rsidRPr="00F61B07">
        <w:t>Прозрачность бюджета – это главная особенность ТСЖ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3</w:t>
      </w:r>
      <w:r w:rsidR="00F61B07" w:rsidRPr="00F61B07">
        <w:t xml:space="preserve">) </w:t>
      </w:r>
      <w:r w:rsidRPr="00F61B07">
        <w:t>в-третьих, у ТСЖ появляется возможность иметь дополнительные доходы от сдачи в аренду нежилых помещений, находящихся в общедолевой собственности (технический этаж, подвал и т</w:t>
      </w:r>
      <w:r w:rsidR="00F61B07" w:rsidRPr="00F61B07">
        <w:t xml:space="preserve">. </w:t>
      </w:r>
      <w:r w:rsidRPr="00F61B07">
        <w:t>п</w:t>
      </w:r>
      <w:r w:rsidR="00F61B07" w:rsidRPr="00F61B07">
        <w:t>),</w:t>
      </w:r>
      <w:r w:rsidRPr="00F61B07">
        <w:t xml:space="preserve"> рационального использования земельного участка и др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4</w:t>
      </w:r>
      <w:r w:rsidR="00F61B07" w:rsidRPr="00F61B07">
        <w:t xml:space="preserve">) </w:t>
      </w:r>
      <w:r w:rsidRPr="00F61B07">
        <w:t>в-четвертых, в ТСЖ создаются условия к экономному расходованию воды, тепла, электрической энергии за счет установки узлов учета и применения энергосберегающих технологий</w:t>
      </w:r>
      <w:r w:rsidR="00F61B07" w:rsidRPr="00F61B07">
        <w:t xml:space="preserve">. </w:t>
      </w:r>
      <w:r w:rsidRPr="00F61B07">
        <w:t>В ТСЖ создаются условия для более бережного отношения к местам общего пользования, так как жильцы знают, что в случае поломки общего имущества платить придется самим</w:t>
      </w:r>
      <w:r w:rsidR="00F61B07" w:rsidRPr="00F61B07">
        <w:t xml:space="preserve">. </w:t>
      </w:r>
      <w:r w:rsidRPr="00F61B07">
        <w:t>После наведения порядка в доме самими жильцами, никто не будет разрисовывать стены, разбивать окна и т</w:t>
      </w:r>
      <w:r w:rsidR="00F61B07" w:rsidRPr="00F61B07">
        <w:t xml:space="preserve">. </w:t>
      </w:r>
      <w:r w:rsidRPr="00F61B07">
        <w:t>д</w:t>
      </w:r>
      <w:r w:rsidR="00F61B07" w:rsidRPr="00F61B07">
        <w:t xml:space="preserve">. </w:t>
      </w:r>
      <w:r w:rsidRPr="00F61B07">
        <w:t>Как следствие, повышается рыночная стоимость квартир, находящихся в ТСЖ, появляется возможность снижения затрат на содержание и текущий ремонт дома, высвобождаются дополнительные средства для проведения ремонтных и профилактических работ, в перспективе могут быть снижены ежемесячные платежи за жилищные услуги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5</w:t>
      </w:r>
      <w:r w:rsidR="00F61B07" w:rsidRPr="00F61B07">
        <w:t xml:space="preserve">) </w:t>
      </w:r>
      <w:r w:rsidRPr="00F61B07">
        <w:t>в-пятых, участвуя в управлении собственным домом, жильцы сами определяют, какое именно соотношение в цене и качестве услуг для них является оптимальным</w:t>
      </w:r>
      <w:r w:rsidR="00F61B07" w:rsidRPr="00F61B07">
        <w:t xml:space="preserve">. </w:t>
      </w:r>
    </w:p>
    <w:p w:rsidR="00F61B07" w:rsidRDefault="00657E64" w:rsidP="00F61B07">
      <w:r w:rsidRPr="00F61B07">
        <w:t>Для выполнения некоторых работ по содержанию, ремонту, обслуживанию жилого дома товариществом могут привлекаться на договорных условиях жители дома (дополнительный заработок по месту жительства</w:t>
      </w:r>
      <w:r w:rsidR="00F61B07" w:rsidRPr="00F61B07">
        <w:t>),</w:t>
      </w:r>
      <w:r w:rsidRPr="00F61B07">
        <w:t xml:space="preserve"> для должников выполненные работы могут учитываться для соответствующего уменьшения платежей за жилищно-коммунальные услуги</w:t>
      </w:r>
      <w:r w:rsidR="00F61B07" w:rsidRPr="00F61B07">
        <w:t xml:space="preserve">. </w:t>
      </w:r>
      <w:r w:rsidRPr="00F61B07">
        <w:t>Все жильцы дома, арендаторы жилых и нежилых помещений, владельцы нежилых помещений подчиняются решению общего собрания ТСЖ, принимают участие в расходах на содержание и текущий ремонт мест общего пользования</w:t>
      </w:r>
      <w:r w:rsidR="00F61B07" w:rsidRPr="00F61B07">
        <w:t xml:space="preserve">. </w:t>
      </w:r>
      <w:r w:rsidRPr="00F61B07">
        <w:t>Дома, в которых создаются ТСЖ, в первую очередь включаются в адресные программы капитального ремонта и благоустройства, программы по установке металлических дверей и ремонту лестничных площадок, так как в этих домах появляется хозяин, который обеспечит поддержание порядка и сохранность того, что сделано</w:t>
      </w:r>
      <w:r w:rsidR="00F61B07" w:rsidRPr="00F61B07">
        <w:t xml:space="preserve">. </w:t>
      </w:r>
      <w:r w:rsidRPr="00F61B07">
        <w:t>Объединение собственников в товарищество служит улучшению микроклимата в доме, так как люди, участвуя в собраниях, обсуждая важные вопросы деятельности товарищества, лучше узнают друг друга, приучаются действовать сообща и в общих интересах, создавая тем самым благоприятную атмосферу в доме и комфорт совместного проживания</w:t>
      </w:r>
      <w:r w:rsidR="00F61B07" w:rsidRPr="00F61B07">
        <w:t xml:space="preserve">. </w:t>
      </w:r>
    </w:p>
    <w:p w:rsidR="00F61B07" w:rsidRDefault="00F61B07" w:rsidP="00F61B07"/>
    <w:p w:rsidR="00F61B07" w:rsidRDefault="00F61B07" w:rsidP="00F61B07"/>
    <w:p w:rsidR="00657E64" w:rsidRDefault="006124A8" w:rsidP="006124A8">
      <w:pPr>
        <w:pStyle w:val="1"/>
      </w:pPr>
      <w:r>
        <w:br w:type="page"/>
      </w:r>
      <w:bookmarkStart w:id="25" w:name="_Toc220561489"/>
      <w:r w:rsidR="00657E64" w:rsidRPr="00F61B07">
        <w:t>Список используемой литературы</w:t>
      </w:r>
      <w:bookmarkEnd w:id="25"/>
    </w:p>
    <w:p w:rsidR="006124A8" w:rsidRPr="006124A8" w:rsidRDefault="006124A8" w:rsidP="006124A8"/>
    <w:p w:rsidR="00657E64" w:rsidRPr="00F61B07" w:rsidRDefault="00657E64" w:rsidP="00F61B07">
      <w:r w:rsidRPr="00F61B07">
        <w:t>1</w:t>
      </w:r>
      <w:r w:rsidR="00F61B07" w:rsidRPr="00F61B07">
        <w:t>. "</w:t>
      </w:r>
      <w:r w:rsidRPr="00F61B07">
        <w:t>Российская газета</w:t>
      </w:r>
      <w:r w:rsidR="00F61B07" w:rsidRPr="00F61B07">
        <w:t>"</w:t>
      </w:r>
      <w:r w:rsidRPr="00F61B07">
        <w:t>, № 119, 26</w:t>
      </w:r>
      <w:r w:rsidR="00F61B07" w:rsidRPr="00F61B07">
        <w:t>.0</w:t>
      </w:r>
      <w:r w:rsidRPr="00F61B07">
        <w:t>6</w:t>
      </w:r>
      <w:r w:rsidR="00F61B07" w:rsidRPr="00F61B07">
        <w:t>.9</w:t>
      </w:r>
      <w:r w:rsidRPr="00F61B07">
        <w:t>6г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2</w:t>
      </w:r>
      <w:r w:rsidR="00F61B07" w:rsidRPr="00F61B07">
        <w:t xml:space="preserve">. </w:t>
      </w:r>
      <w:r w:rsidRPr="00F61B07">
        <w:t>Жилищный кодекс РФ от 29 декабря 2004 г</w:t>
      </w:r>
      <w:r w:rsidR="00F61B07" w:rsidRPr="00F61B07">
        <w:t xml:space="preserve">. </w:t>
      </w:r>
      <w:r w:rsidRPr="00F61B07">
        <w:t>№ 188-ФЗ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3</w:t>
      </w:r>
      <w:r w:rsidR="00F61B07" w:rsidRPr="00F61B07">
        <w:t>. "</w:t>
      </w:r>
      <w:r w:rsidRPr="00F61B07">
        <w:t>Деловое обозрение</w:t>
      </w:r>
      <w:r w:rsidR="00F61B07" w:rsidRPr="00F61B07">
        <w:t>"</w:t>
      </w:r>
      <w:r w:rsidRPr="00F61B07">
        <w:t>, № 3 (98</w:t>
      </w:r>
      <w:r w:rsidR="00F61B07" w:rsidRPr="00F61B07">
        <w:t>),</w:t>
      </w:r>
      <w:r w:rsidRPr="00F61B07">
        <w:t xml:space="preserve"> март 2006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4</w:t>
      </w:r>
      <w:r w:rsidR="00F61B07" w:rsidRPr="00F61B07">
        <w:t xml:space="preserve">. </w:t>
      </w:r>
      <w:r w:rsidRPr="00F61B07">
        <w:t>Федеральный закон РФ № 7-ФЗ от 12 января 1996 г</w:t>
      </w:r>
      <w:r w:rsidR="00F61B07" w:rsidRPr="00F61B07">
        <w:t>. "</w:t>
      </w:r>
      <w:r w:rsidRPr="00F61B07">
        <w:t>О некоммерческих организациях</w:t>
      </w:r>
      <w:r w:rsidR="00F61B07" w:rsidRPr="00F61B07">
        <w:t>"</w:t>
      </w:r>
    </w:p>
    <w:p w:rsidR="00657E64" w:rsidRPr="00F61B07" w:rsidRDefault="00657E64" w:rsidP="00F61B07">
      <w:r w:rsidRPr="00F61B07">
        <w:t>5</w:t>
      </w:r>
      <w:r w:rsidR="00F61B07" w:rsidRPr="00F61B07">
        <w:t xml:space="preserve">. </w:t>
      </w:r>
      <w:r w:rsidRPr="00F61B07">
        <w:t>Комментарий к Гражданскому кодексу РФ, части первой (постатейный</w:t>
      </w:r>
      <w:r w:rsidR="00F61B07" w:rsidRPr="00F61B07">
        <w:t xml:space="preserve">) </w:t>
      </w:r>
      <w:r w:rsidRPr="00F61B07">
        <w:t>Садиков О</w:t>
      </w:r>
      <w:r w:rsidR="00F61B07">
        <w:t xml:space="preserve">.Н. </w:t>
      </w:r>
      <w:r w:rsidRPr="00F61B07">
        <w:t>-М</w:t>
      </w:r>
      <w:r w:rsidR="00F61B07">
        <w:t>.:</w:t>
      </w:r>
      <w:r w:rsidR="00F61B07" w:rsidRPr="00F61B07">
        <w:t xml:space="preserve"> </w:t>
      </w:r>
      <w:r w:rsidRPr="00F61B07">
        <w:t>Юридическая фирма Контакт</w:t>
      </w:r>
      <w:r w:rsidR="00F61B07" w:rsidRPr="00F61B07">
        <w:t xml:space="preserve">. </w:t>
      </w:r>
      <w:r w:rsidRPr="00F61B07">
        <w:t>ИНФА, 1997 г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6</w:t>
      </w:r>
      <w:r w:rsidR="00F61B07" w:rsidRPr="00F61B07">
        <w:t xml:space="preserve">. </w:t>
      </w:r>
      <w:r w:rsidRPr="00F61B07">
        <w:t>Федеральный закон от 8 августа 2001 г</w:t>
      </w:r>
      <w:r w:rsidR="00F61B07" w:rsidRPr="00F61B07">
        <w:t xml:space="preserve">. </w:t>
      </w:r>
      <w:r w:rsidRPr="00F61B07">
        <w:t xml:space="preserve">№ 129-ФЗ </w:t>
      </w:r>
      <w:r w:rsidR="00F61B07" w:rsidRPr="00F61B07">
        <w:t>"</w:t>
      </w:r>
      <w:r w:rsidRPr="00F61B07">
        <w:t>О государственной регистрации юридических лиц и индивидуальных предприн</w:t>
      </w:r>
      <w:r w:rsidR="003F64CE">
        <w:t>и</w:t>
      </w:r>
      <w:r w:rsidRPr="00F61B07">
        <w:t>мателей</w:t>
      </w:r>
      <w:r w:rsidR="00F61B07" w:rsidRPr="00F61B07">
        <w:t xml:space="preserve">". </w:t>
      </w:r>
    </w:p>
    <w:p w:rsidR="00657E64" w:rsidRPr="00F61B07" w:rsidRDefault="00657E64" w:rsidP="00F61B07">
      <w:r w:rsidRPr="00F61B07">
        <w:t>7</w:t>
      </w:r>
      <w:r w:rsidR="00F61B07" w:rsidRPr="00F61B07">
        <w:t xml:space="preserve">. </w:t>
      </w:r>
      <w:r w:rsidRPr="00F61B07">
        <w:t>Налоговый кодекс РФ</w:t>
      </w:r>
      <w:r w:rsidR="00E939C0" w:rsidRPr="00F61B07">
        <w:t xml:space="preserve"> часть 1 от 31 июля 1998 г</w:t>
      </w:r>
      <w:r w:rsidR="00F61B07" w:rsidRPr="00F61B07">
        <w:t xml:space="preserve">. </w:t>
      </w:r>
      <w:r w:rsidR="00E939C0" w:rsidRPr="00F61B07">
        <w:t>№ 146-ФЗ и часть 2 от 5 августа 2000 г</w:t>
      </w:r>
      <w:r w:rsidR="00F61B07" w:rsidRPr="00F61B07">
        <w:t xml:space="preserve">. </w:t>
      </w:r>
      <w:r w:rsidR="00E939C0" w:rsidRPr="00F61B07">
        <w:t>№ 117-ФЗ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8</w:t>
      </w:r>
      <w:r w:rsidR="00F61B07" w:rsidRPr="00F61B07">
        <w:t xml:space="preserve">. </w:t>
      </w:r>
      <w:r w:rsidRPr="00F61B07">
        <w:t>Гражданский кодекс РФ</w:t>
      </w:r>
      <w:r w:rsidR="00685918" w:rsidRPr="00F61B07">
        <w:t xml:space="preserve"> от 30 ноября 1994 г</w:t>
      </w:r>
      <w:r w:rsidR="00F61B07" w:rsidRPr="00F61B07">
        <w:t xml:space="preserve">. </w:t>
      </w:r>
      <w:r w:rsidR="00685918" w:rsidRPr="00F61B07">
        <w:t>№14-ФЗ</w:t>
      </w:r>
      <w:r w:rsidR="00F61B07" w:rsidRPr="00F61B07">
        <w:t xml:space="preserve">. </w:t>
      </w:r>
    </w:p>
    <w:p w:rsidR="00657E64" w:rsidRPr="00F61B07" w:rsidRDefault="00657E64" w:rsidP="00F61B07">
      <w:r w:rsidRPr="00F61B07">
        <w:t>9</w:t>
      </w:r>
      <w:r w:rsidR="00F61B07" w:rsidRPr="00F61B07">
        <w:t xml:space="preserve">. </w:t>
      </w:r>
      <w:r w:rsidR="00685918" w:rsidRPr="00F61B07">
        <w:t>Постановление Президиума Высшего Арбитражного Суда РФ от 15</w:t>
      </w:r>
      <w:r w:rsidR="00F61B07" w:rsidRPr="00F61B07">
        <w:t>.04. 20</w:t>
      </w:r>
      <w:r w:rsidR="00685918" w:rsidRPr="00F61B07">
        <w:t>03 г</w:t>
      </w:r>
      <w:r w:rsidR="00F61B07" w:rsidRPr="00F61B07">
        <w:t xml:space="preserve">. </w:t>
      </w:r>
      <w:r w:rsidR="00685918" w:rsidRPr="00F61B07">
        <w:t>№ 19/03</w:t>
      </w:r>
    </w:p>
    <w:p w:rsidR="00685918" w:rsidRPr="00F61B07" w:rsidRDefault="00685918" w:rsidP="00F61B07">
      <w:r w:rsidRPr="00F61B07">
        <w:t>10</w:t>
      </w:r>
      <w:r w:rsidR="00F61B07" w:rsidRPr="00F61B07">
        <w:t xml:space="preserve">. </w:t>
      </w:r>
      <w:r w:rsidRPr="00F61B07">
        <w:t>Постановление Президиума Высшего Арбитражного Суда РФ от 20 января 2004 г</w:t>
      </w:r>
      <w:r w:rsidR="00F61B07" w:rsidRPr="00F61B07">
        <w:t xml:space="preserve">. </w:t>
      </w:r>
      <w:r w:rsidRPr="00F61B07">
        <w:t>по делу № 11281/03</w:t>
      </w:r>
      <w:r w:rsidR="00F61B07" w:rsidRPr="00F61B07">
        <w:t xml:space="preserve">. </w:t>
      </w:r>
    </w:p>
    <w:p w:rsidR="00685918" w:rsidRPr="00F61B07" w:rsidRDefault="00685918" w:rsidP="00F61B07">
      <w:r w:rsidRPr="00F61B07">
        <w:t>11</w:t>
      </w:r>
      <w:r w:rsidR="00F61B07" w:rsidRPr="00F61B07">
        <w:t xml:space="preserve">. </w:t>
      </w:r>
      <w:r w:rsidRPr="00F61B07">
        <w:t>Письмо МНС России от 27 мая 2004 г</w:t>
      </w:r>
      <w:r w:rsidR="00F61B07" w:rsidRPr="00F61B07">
        <w:t xml:space="preserve">. </w:t>
      </w:r>
      <w:r w:rsidRPr="00F61B07">
        <w:t>№ 09-0-10/2190@</w:t>
      </w:r>
      <w:r w:rsidR="00F61B07" w:rsidRPr="00F61B07">
        <w:t xml:space="preserve"> </w:t>
      </w:r>
      <w:r w:rsidRPr="00F61B07">
        <w:t>“О подаче заявления о переходе на УСН одновременно с документами на государственную регистрацию”</w:t>
      </w:r>
      <w:r w:rsidR="00F61B07" w:rsidRPr="00F61B07">
        <w:t xml:space="preserve">. </w:t>
      </w:r>
    </w:p>
    <w:p w:rsidR="00685918" w:rsidRPr="00F61B07" w:rsidRDefault="00C40ADF" w:rsidP="00F61B07">
      <w:r w:rsidRPr="00F61B07">
        <w:t>12</w:t>
      </w:r>
      <w:r w:rsidR="00F61B07" w:rsidRPr="00F61B07">
        <w:t xml:space="preserve">. </w:t>
      </w:r>
      <w:r w:rsidR="00DE14D5" w:rsidRPr="00F61B07">
        <w:t>П</w:t>
      </w:r>
      <w:r w:rsidR="00685918" w:rsidRPr="00F61B07">
        <w:t>исьмо от 29 января 2004 г</w:t>
      </w:r>
      <w:r w:rsidR="00F61B07" w:rsidRPr="00F61B07">
        <w:t xml:space="preserve">. </w:t>
      </w:r>
      <w:r w:rsidR="00685918" w:rsidRPr="00F61B07">
        <w:t>№ 21-09/06075 управления МНС РФ по г</w:t>
      </w:r>
      <w:r w:rsidR="00F61B07" w:rsidRPr="00F61B07">
        <w:t xml:space="preserve">. </w:t>
      </w:r>
      <w:r w:rsidR="00685918" w:rsidRPr="00F61B07">
        <w:t>Москве</w:t>
      </w:r>
      <w:r w:rsidR="00F61B07" w:rsidRPr="00F61B07">
        <w:t xml:space="preserve">. </w:t>
      </w:r>
    </w:p>
    <w:p w:rsidR="00685918" w:rsidRPr="00F61B07" w:rsidRDefault="00C40ADF" w:rsidP="00F61B07">
      <w:r w:rsidRPr="00F61B07">
        <w:t>13</w:t>
      </w:r>
      <w:r w:rsidR="00F61B07" w:rsidRPr="00F61B07">
        <w:t xml:space="preserve">. </w:t>
      </w:r>
      <w:r w:rsidR="00685918" w:rsidRPr="00F61B07">
        <w:t>Постановлении от 09</w:t>
      </w:r>
      <w:r w:rsidR="00F61B07" w:rsidRPr="00F61B07">
        <w:t>.0</w:t>
      </w:r>
      <w:r w:rsidR="00685918" w:rsidRPr="00F61B07">
        <w:t>2</w:t>
      </w:r>
      <w:r w:rsidR="00F61B07" w:rsidRPr="00F61B07">
        <w:t>.0</w:t>
      </w:r>
      <w:r w:rsidR="00685918" w:rsidRPr="00F61B07">
        <w:t>0 по делу №Ф04328-20А27-2000 Федеральный Арбитражный Суд Западно-Сибирского округа подтвердил важный вывод о том, что УСН</w:t>
      </w:r>
      <w:r w:rsidR="00F61B07" w:rsidRPr="00F61B07">
        <w:t xml:space="preserve"> </w:t>
      </w:r>
      <w:r w:rsidR="00685918" w:rsidRPr="00F61B07">
        <w:t xml:space="preserve">исключает уплату иных налогов, относящихся к системе </w:t>
      </w:r>
      <w:r w:rsidR="00F61B07" w:rsidRPr="00F61B07">
        <w:t>"</w:t>
      </w:r>
      <w:r w:rsidR="00685918" w:rsidRPr="00F61B07">
        <w:t>совокупности налогов</w:t>
      </w:r>
      <w:r w:rsidR="00F61B07" w:rsidRPr="00F61B07">
        <w:t xml:space="preserve">". </w:t>
      </w:r>
    </w:p>
    <w:p w:rsidR="00C40ADF" w:rsidRPr="00F61B07" w:rsidRDefault="00C40ADF" w:rsidP="00F61B07">
      <w:r w:rsidRPr="00F61B07">
        <w:t>14</w:t>
      </w:r>
      <w:r w:rsidR="00F61B07" w:rsidRPr="00F61B07">
        <w:t xml:space="preserve">. </w:t>
      </w:r>
      <w:r w:rsidRPr="00F61B07">
        <w:t>Федеральный закон</w:t>
      </w:r>
      <w:r w:rsidR="00F61B07" w:rsidRPr="00F61B07">
        <w:t xml:space="preserve"> </w:t>
      </w:r>
      <w:r w:rsidRPr="00F61B07">
        <w:t>от 14 апреля 1995 г</w:t>
      </w:r>
      <w:r w:rsidR="00F61B07" w:rsidRPr="00F61B07">
        <w:t xml:space="preserve">. </w:t>
      </w:r>
      <w:r w:rsidRPr="00F61B07">
        <w:t xml:space="preserve">№ 41-ФЗ </w:t>
      </w:r>
      <w:r w:rsidR="00F61B07" w:rsidRPr="00F61B07">
        <w:t>"</w:t>
      </w:r>
      <w:r w:rsidRPr="00F61B07">
        <w:t>О государственном регулировании тарифов на электрическую и тепловую энергию в РФ</w:t>
      </w:r>
      <w:r w:rsidR="00F61B07" w:rsidRPr="00F61B07">
        <w:t xml:space="preserve">". </w:t>
      </w:r>
    </w:p>
    <w:p w:rsidR="00C40ADF" w:rsidRPr="00F61B07" w:rsidRDefault="00C40ADF" w:rsidP="00F61B07">
      <w:r w:rsidRPr="00F61B07">
        <w:t>15</w:t>
      </w:r>
      <w:r w:rsidR="00F61B07" w:rsidRPr="00F61B07">
        <w:t xml:space="preserve">. </w:t>
      </w:r>
      <w:r w:rsidRPr="00F61B07">
        <w:t>Федеральный закон от 30 декабря 2004 г</w:t>
      </w:r>
      <w:r w:rsidR="00F61B07" w:rsidRPr="00F61B07">
        <w:t xml:space="preserve">. </w:t>
      </w:r>
      <w:r w:rsidRPr="00F61B07">
        <w:t xml:space="preserve">№210-ФЗ </w:t>
      </w:r>
      <w:r w:rsidR="00F61B07" w:rsidRPr="00F61B07">
        <w:t>"</w:t>
      </w:r>
      <w:r w:rsidRPr="00F61B07">
        <w:t>Об основах регулирования тарифов организаций коммунального комплекса</w:t>
      </w:r>
      <w:r w:rsidR="00F61B07" w:rsidRPr="00F61B07">
        <w:t>"</w:t>
      </w:r>
      <w:r w:rsidRPr="00F61B07">
        <w:t xml:space="preserve"> вступил в силу с 1 января 2006 г</w:t>
      </w:r>
      <w:r w:rsidR="00F61B07" w:rsidRPr="00F61B07">
        <w:t xml:space="preserve">. </w:t>
      </w:r>
    </w:p>
    <w:p w:rsidR="00C40ADF" w:rsidRPr="00F61B07" w:rsidRDefault="00C40ADF" w:rsidP="00F61B07">
      <w:r w:rsidRPr="00F61B07">
        <w:t>16</w:t>
      </w:r>
      <w:r w:rsidR="00F61B07" w:rsidRPr="00F61B07">
        <w:t xml:space="preserve">. </w:t>
      </w:r>
      <w:r w:rsidRPr="00F61B07">
        <w:t>Классика договорных отношений рассмотрена в книге</w:t>
      </w:r>
      <w:r w:rsidR="00F61B07" w:rsidRPr="00F61B07">
        <w:t xml:space="preserve">: </w:t>
      </w:r>
      <w:r w:rsidRPr="00F61B07">
        <w:t>М</w:t>
      </w:r>
      <w:r w:rsidR="00F61B07">
        <w:t xml:space="preserve">.И. </w:t>
      </w:r>
      <w:r w:rsidRPr="00F61B07">
        <w:t>Брагинский, В</w:t>
      </w:r>
      <w:r w:rsidR="00F61B07">
        <w:t xml:space="preserve">.В. </w:t>
      </w:r>
      <w:r w:rsidRPr="00F61B07">
        <w:t xml:space="preserve">Витрянский </w:t>
      </w:r>
      <w:r w:rsidR="00F61B07" w:rsidRPr="00F61B07">
        <w:t>"</w:t>
      </w:r>
      <w:r w:rsidRPr="00F61B07">
        <w:t>Договорное право</w:t>
      </w:r>
      <w:r w:rsidR="00F61B07" w:rsidRPr="00F61B07">
        <w:t xml:space="preserve">". </w:t>
      </w:r>
    </w:p>
    <w:p w:rsidR="00C40ADF" w:rsidRPr="00F61B07" w:rsidRDefault="00C40ADF" w:rsidP="00F61B07">
      <w:r w:rsidRPr="00F61B07">
        <w:t>17</w:t>
      </w:r>
      <w:r w:rsidR="00F61B07" w:rsidRPr="00F61B07">
        <w:t xml:space="preserve">. </w:t>
      </w:r>
      <w:r w:rsidRPr="00F61B07">
        <w:t xml:space="preserve">Книга </w:t>
      </w:r>
      <w:r w:rsidR="00F61B07" w:rsidRPr="00F61B07">
        <w:t>"</w:t>
      </w:r>
      <w:r w:rsidRPr="00F61B07">
        <w:t xml:space="preserve">Практический комментарий к Федеральному закону </w:t>
      </w:r>
      <w:r w:rsidR="00F61B07" w:rsidRPr="00F61B07">
        <w:t>"</w:t>
      </w:r>
      <w:r w:rsidRPr="00F61B07">
        <w:t>О государственной регистрации юридических лиц и индивидуальных предприн</w:t>
      </w:r>
      <w:r w:rsidR="003F64CE">
        <w:t>и</w:t>
      </w:r>
      <w:r w:rsidRPr="00F61B07">
        <w:t>мателей</w:t>
      </w:r>
      <w:r w:rsidR="00F61B07" w:rsidRPr="00F61B07">
        <w:t>"</w:t>
      </w:r>
      <w:r w:rsidR="003F64CE">
        <w:t xml:space="preserve"> </w:t>
      </w:r>
      <w:r w:rsidRPr="00F61B07">
        <w:t>/</w:t>
      </w:r>
      <w:r w:rsidR="003F64CE">
        <w:t xml:space="preserve"> </w:t>
      </w:r>
      <w:r w:rsidRPr="00F61B07">
        <w:t>Коряковцев В</w:t>
      </w:r>
      <w:r w:rsidR="00F61B07">
        <w:t xml:space="preserve">.Г. </w:t>
      </w:r>
      <w:r w:rsidRPr="00F61B07">
        <w:t>– М</w:t>
      </w:r>
      <w:r w:rsidR="00F61B07">
        <w:t>.,</w:t>
      </w:r>
      <w:r w:rsidRPr="00F61B07">
        <w:t xml:space="preserve"> </w:t>
      </w:r>
      <w:r w:rsidR="00F61B07" w:rsidRPr="00F61B07">
        <w:t>"</w:t>
      </w:r>
      <w:r w:rsidRPr="00F61B07">
        <w:t>Элит</w:t>
      </w:r>
      <w:r w:rsidR="00F61B07" w:rsidRPr="00F61B07">
        <w:t>"</w:t>
      </w:r>
      <w:r w:rsidRPr="00F61B07">
        <w:t>, 2005</w:t>
      </w:r>
      <w:r w:rsidR="00DE14D5" w:rsidRPr="00F61B07">
        <w:t xml:space="preserve"> г</w:t>
      </w:r>
      <w:r w:rsidR="00F61B07" w:rsidRPr="00F61B07">
        <w:t xml:space="preserve">. </w:t>
      </w:r>
    </w:p>
    <w:p w:rsidR="00C40ADF" w:rsidRPr="00F61B07" w:rsidRDefault="00C40ADF" w:rsidP="00F61B07">
      <w:r w:rsidRPr="00F61B07">
        <w:t>18</w:t>
      </w:r>
      <w:r w:rsidR="00F61B07" w:rsidRPr="00F61B07">
        <w:t xml:space="preserve">. </w:t>
      </w:r>
      <w:r w:rsidRPr="00F61B07">
        <w:t>Более подробно см</w:t>
      </w:r>
      <w:r w:rsidR="00F61B07">
        <w:t>.:</w:t>
      </w:r>
      <w:r w:rsidR="00F61B07" w:rsidRPr="00F61B07">
        <w:t xml:space="preserve"> </w:t>
      </w:r>
      <w:r w:rsidRPr="00F61B07">
        <w:t xml:space="preserve">Практический комментарий к Федеральному закону </w:t>
      </w:r>
      <w:r w:rsidR="00F61B07" w:rsidRPr="00F61B07">
        <w:t>"</w:t>
      </w:r>
      <w:r w:rsidRPr="00F61B07">
        <w:t>О государственной регистрации юридически</w:t>
      </w:r>
      <w:r w:rsidR="003F64CE">
        <w:t>х лиц и индивидуальных предприни</w:t>
      </w:r>
      <w:r w:rsidRPr="00F61B07">
        <w:t>мателей</w:t>
      </w:r>
      <w:r w:rsidR="00F61B07" w:rsidRPr="00F61B07">
        <w:t>"</w:t>
      </w:r>
      <w:r w:rsidR="003F64CE">
        <w:t xml:space="preserve"> </w:t>
      </w:r>
      <w:r w:rsidRPr="00F61B07">
        <w:t>/</w:t>
      </w:r>
      <w:r w:rsidR="003F64CE">
        <w:t xml:space="preserve"> </w:t>
      </w:r>
      <w:r w:rsidRPr="00F61B07">
        <w:t>Коряковцев В</w:t>
      </w:r>
      <w:r w:rsidR="00F61B07">
        <w:t xml:space="preserve">.Г. </w:t>
      </w:r>
      <w:r w:rsidRPr="00F61B07">
        <w:t>– М</w:t>
      </w:r>
      <w:r w:rsidR="00F61B07" w:rsidRPr="00F61B07">
        <w:t>., 20</w:t>
      </w:r>
      <w:r w:rsidRPr="00F61B07">
        <w:t>05</w:t>
      </w:r>
      <w:r w:rsidR="00DE14D5" w:rsidRPr="00F61B07">
        <w:t xml:space="preserve"> г</w:t>
      </w:r>
      <w:r w:rsidR="00F61B07" w:rsidRPr="00F61B07">
        <w:t xml:space="preserve">. </w:t>
      </w:r>
    </w:p>
    <w:p w:rsidR="00DE14D5" w:rsidRPr="00F61B07" w:rsidRDefault="00C40ADF" w:rsidP="00F61B07">
      <w:r w:rsidRPr="00F61B07">
        <w:t>19</w:t>
      </w:r>
      <w:r w:rsidR="00F61B07" w:rsidRPr="00F61B07">
        <w:t>. "</w:t>
      </w:r>
      <w:r w:rsidRPr="00F61B07">
        <w:t>Товарищество собственников жилья как одна из форм управления многоквартирным домом</w:t>
      </w:r>
      <w:r w:rsidR="00F61B07" w:rsidRPr="00F61B07">
        <w:t>"</w:t>
      </w:r>
      <w:r w:rsidRPr="00F61B07">
        <w:t xml:space="preserve"> Коряковцев В</w:t>
      </w:r>
      <w:r w:rsidR="00F61B07">
        <w:t xml:space="preserve">.Г., </w:t>
      </w:r>
      <w:r w:rsidRPr="00F61B07">
        <w:t>М</w:t>
      </w:r>
      <w:r w:rsidR="00F61B07" w:rsidRPr="00F61B07">
        <w:t>. 20</w:t>
      </w:r>
      <w:r w:rsidRPr="00F61B07">
        <w:t>06</w:t>
      </w:r>
      <w:r w:rsidR="00DE14D5" w:rsidRPr="00F61B07">
        <w:t xml:space="preserve"> </w:t>
      </w:r>
      <w:r w:rsidRPr="00F61B07">
        <w:t>г</w:t>
      </w:r>
      <w:r w:rsidR="00F61B07" w:rsidRPr="00F61B07">
        <w:t xml:space="preserve">. </w:t>
      </w:r>
    </w:p>
    <w:p w:rsidR="00DE14D5" w:rsidRPr="00F61B07" w:rsidRDefault="00DE14D5" w:rsidP="00F61B07">
      <w:r w:rsidRPr="00F61B07">
        <w:t>20</w:t>
      </w:r>
      <w:r w:rsidR="00F61B07" w:rsidRPr="00F61B07">
        <w:t xml:space="preserve">. </w:t>
      </w:r>
      <w:r w:rsidRPr="00F61B07">
        <w:t>Комментарий к Жилищному кодексу РФ (постатейный</w:t>
      </w:r>
      <w:r w:rsidR="00F61B07" w:rsidRPr="00F61B07">
        <w:t xml:space="preserve">) </w:t>
      </w:r>
      <w:r w:rsidRPr="00F61B07">
        <w:t>Борисов А</w:t>
      </w:r>
      <w:r w:rsidR="00F61B07">
        <w:t xml:space="preserve">.Б., </w:t>
      </w:r>
      <w:r w:rsidRPr="00F61B07">
        <w:t>М</w:t>
      </w:r>
      <w:r w:rsidR="00F61B07">
        <w:t>.,</w:t>
      </w:r>
      <w:r w:rsidRPr="00F61B07">
        <w:t xml:space="preserve"> </w:t>
      </w:r>
      <w:r w:rsidR="00F61B07" w:rsidRPr="00F61B07">
        <w:t>"</w:t>
      </w:r>
      <w:r w:rsidRPr="00F61B07">
        <w:t>Обложка</w:t>
      </w:r>
      <w:r w:rsidR="00F61B07" w:rsidRPr="00F61B07">
        <w:t>"</w:t>
      </w:r>
      <w:r w:rsidRPr="00F61B07">
        <w:t>, 2005 г</w:t>
      </w:r>
      <w:r w:rsidR="00F61B07" w:rsidRPr="00F61B07">
        <w:t xml:space="preserve">. </w:t>
      </w:r>
    </w:p>
    <w:p w:rsidR="00657E64" w:rsidRPr="00F61B07" w:rsidRDefault="00DE14D5" w:rsidP="00F61B07">
      <w:r w:rsidRPr="00F61B07">
        <w:t>21</w:t>
      </w:r>
      <w:r w:rsidR="00F61B07" w:rsidRPr="00F61B07">
        <w:t xml:space="preserve">. </w:t>
      </w:r>
      <w:r w:rsidRPr="00F61B07">
        <w:t>Комментарий к Жилищному кодексу РФ Тихомиров М</w:t>
      </w:r>
      <w:r w:rsidR="00F61B07">
        <w:t xml:space="preserve">.Ю., </w:t>
      </w:r>
      <w:r w:rsidRPr="00F61B07">
        <w:t>М</w:t>
      </w:r>
      <w:r w:rsidR="00F61B07" w:rsidRPr="00F61B07">
        <w:t>., 20</w:t>
      </w:r>
      <w:r w:rsidRPr="00F61B07">
        <w:t>05 г</w:t>
      </w:r>
      <w:r w:rsidR="00F61B07" w:rsidRPr="00F61B07">
        <w:t xml:space="preserve">. </w:t>
      </w:r>
    </w:p>
    <w:p w:rsidR="00657E64" w:rsidRPr="006124A8" w:rsidRDefault="00DE14D5" w:rsidP="006124A8">
      <w:r w:rsidRPr="00F61B07">
        <w:t>22</w:t>
      </w:r>
      <w:r w:rsidR="00F61B07" w:rsidRPr="00F61B07">
        <w:t xml:space="preserve">. </w:t>
      </w:r>
      <w:r w:rsidR="008A08ED" w:rsidRPr="00F61B07">
        <w:t>Комментарий к Жилищному кодексу РФ</w:t>
      </w:r>
      <w:r w:rsidRPr="00F61B07">
        <w:t xml:space="preserve"> </w:t>
      </w:r>
      <w:r w:rsidR="008A08ED" w:rsidRPr="00F61B07">
        <w:t>Городов О</w:t>
      </w:r>
      <w:r w:rsidR="00F61B07">
        <w:t xml:space="preserve">.А., </w:t>
      </w:r>
      <w:r w:rsidR="00F61B07" w:rsidRPr="00F61B07">
        <w:t>"</w:t>
      </w:r>
      <w:r w:rsidR="008A08ED" w:rsidRPr="00F61B07">
        <w:t>Велби</w:t>
      </w:r>
      <w:r w:rsidR="00F61B07" w:rsidRPr="00F61B07">
        <w:t>"</w:t>
      </w:r>
      <w:r w:rsidR="008A08ED" w:rsidRPr="00F61B07">
        <w:t>, 2005 г</w:t>
      </w:r>
      <w:r w:rsidR="00F61B07" w:rsidRPr="00F61B07">
        <w:t xml:space="preserve">. </w:t>
      </w:r>
      <w:bookmarkStart w:id="26" w:name="_GoBack"/>
      <w:bookmarkEnd w:id="26"/>
    </w:p>
    <w:sectPr w:rsidR="00657E64" w:rsidRPr="006124A8" w:rsidSect="00F61B07">
      <w:headerReference w:type="default" r:id="rId7"/>
      <w:footerReference w:type="default" r:id="rId8"/>
      <w:pgSz w:w="11906" w:h="16838" w:code="9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873" w:rsidRDefault="009A2873">
      <w:r>
        <w:separator/>
      </w:r>
    </w:p>
  </w:endnote>
  <w:endnote w:type="continuationSeparator" w:id="0">
    <w:p w:rsidR="009A2873" w:rsidRDefault="009A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07" w:rsidRDefault="00F61B0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873" w:rsidRDefault="009A2873">
      <w:r>
        <w:separator/>
      </w:r>
    </w:p>
  </w:footnote>
  <w:footnote w:type="continuationSeparator" w:id="0">
    <w:p w:rsidR="009A2873" w:rsidRDefault="009A2873">
      <w:r>
        <w:continuationSeparator/>
      </w:r>
    </w:p>
  </w:footnote>
  <w:footnote w:id="1">
    <w:p w:rsidR="009A2873" w:rsidRDefault="00F61B07">
      <w:pPr>
        <w:pStyle w:val="ae"/>
      </w:pPr>
      <w:r>
        <w:rPr>
          <w:rStyle w:val="af0"/>
        </w:rPr>
        <w:t>1</w:t>
      </w:r>
      <w:r>
        <w:t xml:space="preserve"> Раздел 2 Жилищного кодекса РСФСР утв. ВС РСФСР 24 июня 1983 года.</w:t>
      </w:r>
    </w:p>
  </w:footnote>
  <w:footnote w:id="2">
    <w:p w:rsidR="009A2873" w:rsidRDefault="00F61B07">
      <w:pPr>
        <w:pStyle w:val="ae"/>
      </w:pPr>
      <w:r>
        <w:rPr>
          <w:rStyle w:val="af0"/>
        </w:rPr>
        <w:t>2</w:t>
      </w:r>
      <w:r>
        <w:t xml:space="preserve"> По данным других средств массовой информации жилищный сектор России это – 45,3% приватизированные квартиры, 24% неприватизированные квартиры, 21% собственные дома, части дома, 4,7% арендуемая квартира, 2,3</w:t>
      </w:r>
      <w:r w:rsidR="003F64CE">
        <w:t xml:space="preserve"> </w:t>
      </w:r>
      <w:r>
        <w:t>% коммунальная квартира, 0,9% общежитие, 1,8</w:t>
      </w:r>
      <w:r w:rsidR="003F64CE">
        <w:t xml:space="preserve"> </w:t>
      </w:r>
      <w:r>
        <w:t>%</w:t>
      </w:r>
      <w:r w:rsidR="003F64CE">
        <w:t xml:space="preserve"> </w:t>
      </w:r>
      <w:r>
        <w:t>-</w:t>
      </w:r>
      <w:r w:rsidR="003F64CE">
        <w:t xml:space="preserve"> </w:t>
      </w:r>
      <w:r>
        <w:t>другое жилье(стр.12 АИФ №27(1288) июль 2005 г.)</w:t>
      </w:r>
    </w:p>
  </w:footnote>
  <w:footnote w:id="3">
    <w:p w:rsidR="009A2873" w:rsidRDefault="00F61B07">
      <w:pPr>
        <w:pStyle w:val="ae"/>
      </w:pPr>
      <w:r>
        <w:rPr>
          <w:rStyle w:val="af0"/>
        </w:rPr>
        <w:t>3</w:t>
      </w:r>
      <w:r>
        <w:t xml:space="preserve"> Жилищный кодекс РФ от 29.12.2004 г.</w:t>
      </w:r>
    </w:p>
  </w:footnote>
  <w:footnote w:id="4">
    <w:p w:rsidR="009A2873" w:rsidRDefault="00F61B07">
      <w:pPr>
        <w:pStyle w:val="ae"/>
      </w:pPr>
      <w:r>
        <w:rPr>
          <w:rStyle w:val="af0"/>
        </w:rPr>
        <w:t>4</w:t>
      </w:r>
      <w:r>
        <w:t xml:space="preserve"> В 1993 г. был создан Союз собственников жилья, который позже был создан Союз собственников жилья, который позже был преобразован в Союз ТСЖ, ЖСК г. Москвы.</w:t>
      </w:r>
    </w:p>
  </w:footnote>
  <w:footnote w:id="5">
    <w:p w:rsidR="009A2873" w:rsidRDefault="00F61B07">
      <w:pPr>
        <w:pStyle w:val="ae"/>
      </w:pPr>
      <w:r>
        <w:rPr>
          <w:rStyle w:val="af0"/>
        </w:rPr>
        <w:t>5</w:t>
      </w:r>
      <w:r>
        <w:t xml:space="preserve"> "Российская газета", № 119, 26.06.96 г.</w:t>
      </w:r>
    </w:p>
  </w:footnote>
  <w:footnote w:id="6">
    <w:p w:rsidR="009A2873" w:rsidRDefault="00F61B07">
      <w:pPr>
        <w:pStyle w:val="ae"/>
      </w:pPr>
      <w:r>
        <w:rPr>
          <w:rStyle w:val="af0"/>
        </w:rPr>
        <w:t>6</w:t>
      </w:r>
      <w:r>
        <w:t xml:space="preserve"> П.2 ст. 136 Жилищного кодекса</w:t>
      </w:r>
      <w:r w:rsidR="003F64CE">
        <w:t>.</w:t>
      </w:r>
    </w:p>
  </w:footnote>
  <w:footnote w:id="7">
    <w:p w:rsidR="009A2873" w:rsidRDefault="00F61B07">
      <w:pPr>
        <w:pStyle w:val="ae"/>
      </w:pPr>
      <w:r>
        <w:rPr>
          <w:rStyle w:val="af0"/>
        </w:rPr>
        <w:t>7</w:t>
      </w:r>
      <w:r>
        <w:t xml:space="preserve"> Подробное описание проведения общего собрания товарищества собственников жилья необходимо смотреть в главе 3.</w:t>
      </w:r>
    </w:p>
  </w:footnote>
  <w:footnote w:id="8">
    <w:p w:rsidR="009A2873" w:rsidRDefault="00F61B07">
      <w:pPr>
        <w:pStyle w:val="ae"/>
      </w:pPr>
      <w:r>
        <w:rPr>
          <w:rStyle w:val="af0"/>
        </w:rPr>
        <w:t>12</w:t>
      </w:r>
      <w:r>
        <w:t xml:space="preserve"> С. 120 Комментарий к Гражданскому кодексу РФ, части первой (постатейный)</w:t>
      </w:r>
      <w:r w:rsidRPr="00BD285A">
        <w:t>/</w:t>
      </w:r>
      <w:r>
        <w:t>Садиков О.Н.-М.: Юридическая фирма Контакт. ИНФА, 1997 г.</w:t>
      </w:r>
    </w:p>
  </w:footnote>
  <w:footnote w:id="9">
    <w:p w:rsidR="009A2873" w:rsidRDefault="00F61B07">
      <w:pPr>
        <w:pStyle w:val="ae"/>
      </w:pPr>
      <w:r>
        <w:rPr>
          <w:rStyle w:val="af0"/>
        </w:rPr>
        <w:t>16</w:t>
      </w:r>
      <w:r w:rsidR="003F64CE">
        <w:t xml:space="preserve"> </w:t>
      </w:r>
      <w:r>
        <w:t>Часть 14 ст. 155 Жилищного кодекса РФ.</w:t>
      </w:r>
    </w:p>
  </w:footnote>
  <w:footnote w:id="10">
    <w:p w:rsidR="009A2873" w:rsidRDefault="00F61B07">
      <w:pPr>
        <w:pStyle w:val="ae"/>
      </w:pPr>
      <w:r>
        <w:rPr>
          <w:rStyle w:val="af0"/>
        </w:rPr>
        <w:t>24</w:t>
      </w:r>
      <w:r>
        <w:t xml:space="preserve"> Это требование обусловлено</w:t>
      </w:r>
      <w:r>
        <w:softHyphen/>
        <w:t xml:space="preserve"> ч. 3 ст. 46 Жилищного кодекса РФ.</w:t>
      </w:r>
    </w:p>
  </w:footnote>
  <w:footnote w:id="11">
    <w:p w:rsidR="009A2873" w:rsidRDefault="00F61B07">
      <w:pPr>
        <w:pStyle w:val="ae"/>
      </w:pPr>
      <w:r>
        <w:rPr>
          <w:rStyle w:val="af0"/>
        </w:rPr>
        <w:t>46</w:t>
      </w:r>
      <w:r>
        <w:t xml:space="preserve"> Поданным КУГИ, по состоянию на 1 января 2006 г. в реестре муниципальной собственности Ульяновска находится 22647 объектов на общую стоимость более 23 млн. руб. В том числе 3538 объектов жилищного фонда общей площадью 9,6 млн. кв. метров, инженерной коммуникации – 3475.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07" w:rsidRDefault="00C73E2E" w:rsidP="00F61B07">
    <w:pPr>
      <w:pStyle w:val="af1"/>
      <w:framePr w:wrap="auto" w:vAnchor="text" w:hAnchor="margin" w:xAlign="right" w:y="1"/>
      <w:rPr>
        <w:rStyle w:val="a9"/>
      </w:rPr>
    </w:pPr>
    <w:r>
      <w:rPr>
        <w:rStyle w:val="a9"/>
      </w:rPr>
      <w:t>2</w:t>
    </w:r>
  </w:p>
  <w:p w:rsidR="00F61B07" w:rsidRDefault="00F61B07" w:rsidP="00F61B07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116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D71A9A"/>
    <w:multiLevelType w:val="singleLevel"/>
    <w:tmpl w:val="8536E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EEC1D07"/>
    <w:multiLevelType w:val="singleLevel"/>
    <w:tmpl w:val="B02870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i/>
        <w:iCs/>
      </w:rPr>
    </w:lvl>
  </w:abstractNum>
  <w:abstractNum w:abstractNumId="4">
    <w:nsid w:val="29C94536"/>
    <w:multiLevelType w:val="singleLevel"/>
    <w:tmpl w:val="E5323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/>
        <w:iCs/>
      </w:rPr>
    </w:lvl>
  </w:abstractNum>
  <w:abstractNum w:abstractNumId="5">
    <w:nsid w:val="2C4B6870"/>
    <w:multiLevelType w:val="multilevel"/>
    <w:tmpl w:val="978087C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/>
        <w:iCs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i/>
        <w:iCs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  <w:bCs/>
        <w:i/>
        <w:iCs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  <w:bCs/>
        <w:i/>
        <w:iCs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  <w:bCs/>
        <w:i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  <w:b/>
        <w:bCs/>
        <w:i/>
        <w:iCs/>
      </w:rPr>
    </w:lvl>
  </w:abstractNum>
  <w:abstractNum w:abstractNumId="6">
    <w:nsid w:val="2EFF15CD"/>
    <w:multiLevelType w:val="singleLevel"/>
    <w:tmpl w:val="06B461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FAD4ACC"/>
    <w:multiLevelType w:val="singleLevel"/>
    <w:tmpl w:val="5B00690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1943E57"/>
    <w:multiLevelType w:val="singleLevel"/>
    <w:tmpl w:val="A13E74DC"/>
    <w:lvl w:ilvl="0">
      <w:start w:val="1"/>
      <w:numFmt w:val="decimal"/>
      <w:lvlText w:val="%1)"/>
      <w:lvlJc w:val="left"/>
      <w:pPr>
        <w:tabs>
          <w:tab w:val="num" w:pos="1230"/>
        </w:tabs>
        <w:ind w:left="1230" w:hanging="510"/>
      </w:pPr>
      <w:rPr>
        <w:rFonts w:hint="default"/>
      </w:rPr>
    </w:lvl>
  </w:abstractNum>
  <w:abstractNum w:abstractNumId="9">
    <w:nsid w:val="38097FE8"/>
    <w:multiLevelType w:val="singleLevel"/>
    <w:tmpl w:val="53ECDE2C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0">
    <w:nsid w:val="58EA60B4"/>
    <w:multiLevelType w:val="singleLevel"/>
    <w:tmpl w:val="4D563118"/>
    <w:lvl w:ilvl="0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A9132F9"/>
    <w:multiLevelType w:val="singleLevel"/>
    <w:tmpl w:val="79AE890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2">
    <w:nsid w:val="70083B54"/>
    <w:multiLevelType w:val="singleLevel"/>
    <w:tmpl w:val="752C9860"/>
    <w:lvl w:ilvl="0">
      <w:start w:val="1"/>
      <w:numFmt w:val="decimal"/>
      <w:lvlText w:val="%1)"/>
      <w:lvlJc w:val="left"/>
      <w:pPr>
        <w:tabs>
          <w:tab w:val="num" w:pos="1230"/>
        </w:tabs>
        <w:ind w:left="1230" w:hanging="510"/>
      </w:pPr>
      <w:rPr>
        <w:rFonts w:hint="default"/>
      </w:rPr>
    </w:lvl>
  </w:abstractNum>
  <w:abstractNum w:abstractNumId="13">
    <w:nsid w:val="72E62DC0"/>
    <w:multiLevelType w:val="multilevel"/>
    <w:tmpl w:val="D77EB8A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4">
    <w:nsid w:val="790B5D87"/>
    <w:multiLevelType w:val="singleLevel"/>
    <w:tmpl w:val="AEDE09A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5">
    <w:nsid w:val="79AF0239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A555341"/>
    <w:multiLevelType w:val="multilevel"/>
    <w:tmpl w:val="3A4E4D6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8">
    <w:nsid w:val="7FDC6118"/>
    <w:multiLevelType w:val="singleLevel"/>
    <w:tmpl w:val="44B67C84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5"/>
  </w:num>
  <w:num w:numId="6">
    <w:abstractNumId w:val="14"/>
  </w:num>
  <w:num w:numId="7">
    <w:abstractNumId w:val="11"/>
  </w:num>
  <w:num w:numId="8">
    <w:abstractNumId w:val="6"/>
  </w:num>
  <w:num w:numId="9">
    <w:abstractNumId w:val="2"/>
  </w:num>
  <w:num w:numId="10">
    <w:abstractNumId w:val="13"/>
  </w:num>
  <w:num w:numId="11">
    <w:abstractNumId w:val="9"/>
  </w:num>
  <w:num w:numId="12">
    <w:abstractNumId w:val="12"/>
  </w:num>
  <w:num w:numId="13">
    <w:abstractNumId w:val="18"/>
  </w:num>
  <w:num w:numId="14">
    <w:abstractNumId w:val="7"/>
  </w:num>
  <w:num w:numId="15">
    <w:abstractNumId w:val="16"/>
  </w:num>
  <w:num w:numId="16">
    <w:abstractNumId w:val="8"/>
  </w:num>
  <w:num w:numId="17">
    <w:abstractNumId w:val="10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85A"/>
    <w:rsid w:val="00371F59"/>
    <w:rsid w:val="003F64CE"/>
    <w:rsid w:val="006124A8"/>
    <w:rsid w:val="006562E6"/>
    <w:rsid w:val="00657E64"/>
    <w:rsid w:val="00685918"/>
    <w:rsid w:val="00743A79"/>
    <w:rsid w:val="008A08ED"/>
    <w:rsid w:val="008E253E"/>
    <w:rsid w:val="008F20C1"/>
    <w:rsid w:val="009A2873"/>
    <w:rsid w:val="00A60E37"/>
    <w:rsid w:val="00B06BA2"/>
    <w:rsid w:val="00BD285A"/>
    <w:rsid w:val="00C40ADF"/>
    <w:rsid w:val="00C73E2E"/>
    <w:rsid w:val="00C84303"/>
    <w:rsid w:val="00CE490B"/>
    <w:rsid w:val="00DE14D5"/>
    <w:rsid w:val="00E939C0"/>
    <w:rsid w:val="00F6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6B9486-32F7-46B6-AC18-F7D739E8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61B0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F61B0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F61B07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F61B07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F61B0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F61B07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F61B0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F61B07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F61B0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5">
    <w:name w:val="Title"/>
    <w:basedOn w:val="a1"/>
    <w:link w:val="a6"/>
    <w:uiPriority w:val="99"/>
    <w:qFormat/>
    <w:pPr>
      <w:jc w:val="center"/>
    </w:p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footer"/>
    <w:basedOn w:val="a1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8"/>
      <w:szCs w:val="28"/>
    </w:rPr>
  </w:style>
  <w:style w:type="character" w:styleId="a9">
    <w:name w:val="page number"/>
    <w:uiPriority w:val="99"/>
  </w:style>
  <w:style w:type="paragraph" w:styleId="aa">
    <w:name w:val="Body Text Indent"/>
    <w:basedOn w:val="a1"/>
    <w:link w:val="ab"/>
    <w:uiPriority w:val="99"/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styleId="ac">
    <w:name w:val="Body Text"/>
    <w:basedOn w:val="a1"/>
    <w:link w:val="ad"/>
    <w:uiPriority w:val="99"/>
    <w:rsid w:val="00F61B07"/>
  </w:style>
  <w:style w:type="character" w:customStyle="1" w:styleId="ad">
    <w:name w:val="Основной текст Знак"/>
    <w:link w:val="ac"/>
    <w:uiPriority w:val="99"/>
    <w:semiHidden/>
    <w:rPr>
      <w:sz w:val="28"/>
      <w:szCs w:val="28"/>
    </w:rPr>
  </w:style>
  <w:style w:type="paragraph" w:styleId="21">
    <w:name w:val="Body Text 2"/>
    <w:basedOn w:val="a1"/>
    <w:link w:val="22"/>
    <w:uiPriority w:val="99"/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23">
    <w:name w:val="Body Text Indent 2"/>
    <w:basedOn w:val="a1"/>
    <w:link w:val="24"/>
    <w:uiPriority w:val="99"/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1">
    <w:name w:val="Body Text Indent 3"/>
    <w:basedOn w:val="a1"/>
    <w:link w:val="32"/>
    <w:uiPriority w:val="99"/>
    <w:pPr>
      <w:widowControl w:val="0"/>
    </w:pPr>
    <w:rPr>
      <w:i/>
      <w:iCs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e">
    <w:name w:val="footnote text"/>
    <w:basedOn w:val="a1"/>
    <w:link w:val="af"/>
    <w:uiPriority w:val="99"/>
    <w:semiHidden/>
    <w:rsid w:val="00F61B07"/>
  </w:style>
  <w:style w:type="character" w:customStyle="1" w:styleId="af">
    <w:name w:val="Текст сноски Знак"/>
    <w:link w:val="ae"/>
    <w:uiPriority w:val="99"/>
    <w:semiHidden/>
    <w:rPr>
      <w:sz w:val="20"/>
      <w:szCs w:val="20"/>
    </w:rPr>
  </w:style>
  <w:style w:type="character" w:styleId="af0">
    <w:name w:val="footnote reference"/>
    <w:uiPriority w:val="99"/>
    <w:semiHidden/>
    <w:rsid w:val="00F61B07"/>
    <w:rPr>
      <w:sz w:val="28"/>
      <w:szCs w:val="28"/>
      <w:vertAlign w:val="superscript"/>
    </w:rPr>
  </w:style>
  <w:style w:type="paragraph" w:styleId="af1">
    <w:name w:val="header"/>
    <w:basedOn w:val="a1"/>
    <w:next w:val="ac"/>
    <w:link w:val="af2"/>
    <w:uiPriority w:val="99"/>
    <w:rsid w:val="00F61B07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customStyle="1" w:styleId="af2">
    <w:name w:val="Верхний колонтитул Знак"/>
    <w:link w:val="af1"/>
    <w:uiPriority w:val="99"/>
    <w:rsid w:val="00F61B07"/>
    <w:rPr>
      <w:kern w:val="16"/>
      <w:sz w:val="24"/>
      <w:szCs w:val="24"/>
    </w:rPr>
  </w:style>
  <w:style w:type="paragraph" w:styleId="33">
    <w:name w:val="Body Text 3"/>
    <w:basedOn w:val="a1"/>
    <w:link w:val="34"/>
    <w:uiPriority w:val="99"/>
    <w:pPr>
      <w:widowControl w:val="0"/>
    </w:pPr>
    <w:rPr>
      <w:sz w:val="24"/>
      <w:szCs w:val="24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customStyle="1" w:styleId="af3">
    <w:name w:val="выделение"/>
    <w:uiPriority w:val="99"/>
    <w:rsid w:val="00F61B0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styleId="11">
    <w:name w:val="toc 1"/>
    <w:basedOn w:val="a1"/>
    <w:next w:val="a1"/>
    <w:autoRedefine/>
    <w:uiPriority w:val="99"/>
    <w:semiHidden/>
    <w:rsid w:val="00F61B07"/>
    <w:pPr>
      <w:jc w:val="left"/>
    </w:pPr>
    <w:rPr>
      <w:b/>
      <w:bCs/>
      <w:caps/>
    </w:rPr>
  </w:style>
  <w:style w:type="paragraph" w:styleId="25">
    <w:name w:val="toc 2"/>
    <w:basedOn w:val="a1"/>
    <w:next w:val="a1"/>
    <w:autoRedefine/>
    <w:uiPriority w:val="99"/>
    <w:semiHidden/>
    <w:rsid w:val="00F61B07"/>
    <w:pPr>
      <w:ind w:left="998"/>
      <w:jc w:val="left"/>
    </w:pPr>
    <w:rPr>
      <w:smallCaps/>
    </w:rPr>
  </w:style>
  <w:style w:type="paragraph" w:styleId="35">
    <w:name w:val="toc 3"/>
    <w:basedOn w:val="a1"/>
    <w:next w:val="a1"/>
    <w:autoRedefine/>
    <w:uiPriority w:val="99"/>
    <w:semiHidden/>
    <w:rsid w:val="00F61B07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F61B07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F61B07"/>
    <w:pPr>
      <w:ind w:left="958"/>
    </w:pPr>
  </w:style>
  <w:style w:type="paragraph" w:customStyle="1" w:styleId="a">
    <w:name w:val="список ненумерованный"/>
    <w:autoRedefine/>
    <w:uiPriority w:val="99"/>
    <w:rsid w:val="00F61B07"/>
    <w:pPr>
      <w:numPr>
        <w:numId w:val="1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F61B07"/>
    <w:pPr>
      <w:numPr>
        <w:numId w:val="1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uiPriority w:val="99"/>
    <w:rsid w:val="00F61B07"/>
    <w:pPr>
      <w:ind w:firstLine="0"/>
    </w:pPr>
  </w:style>
  <w:style w:type="paragraph" w:customStyle="1" w:styleId="200">
    <w:name w:val="Стиль Оглавление 2 + Слева:  0 см Первая строка:  0 см"/>
    <w:basedOn w:val="25"/>
    <w:uiPriority w:val="99"/>
    <w:rsid w:val="00F61B07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5"/>
    <w:uiPriority w:val="99"/>
    <w:rsid w:val="00F61B07"/>
    <w:pPr>
      <w:ind w:left="709" w:firstLine="0"/>
    </w:pPr>
  </w:style>
  <w:style w:type="paragraph" w:customStyle="1" w:styleId="af4">
    <w:name w:val="схема"/>
    <w:uiPriority w:val="99"/>
    <w:rsid w:val="00F61B07"/>
    <w:pPr>
      <w:jc w:val="center"/>
    </w:pPr>
    <w:rPr>
      <w:noProof/>
      <w:sz w:val="24"/>
      <w:szCs w:val="24"/>
    </w:rPr>
  </w:style>
  <w:style w:type="paragraph" w:customStyle="1" w:styleId="af5">
    <w:name w:val="ТАБЛИЦА"/>
    <w:uiPriority w:val="99"/>
    <w:rsid w:val="00F61B07"/>
    <w:pPr>
      <w:jc w:val="center"/>
    </w:pPr>
  </w:style>
  <w:style w:type="paragraph" w:customStyle="1" w:styleId="af6">
    <w:name w:val="титут"/>
    <w:uiPriority w:val="99"/>
    <w:rsid w:val="00F61B07"/>
    <w:pPr>
      <w:spacing w:line="360" w:lineRule="auto"/>
      <w:jc w:val="center"/>
    </w:pPr>
    <w:rPr>
      <w:noProof/>
      <w:sz w:val="28"/>
      <w:szCs w:val="28"/>
    </w:rPr>
  </w:style>
  <w:style w:type="character" w:styleId="af7">
    <w:name w:val="Hyperlink"/>
    <w:uiPriority w:val="99"/>
    <w:rsid w:val="006124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11812</Words>
  <Characters>67332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1</Company>
  <LinksUpToDate>false</LinksUpToDate>
  <CharactersWithSpaces>78987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1</dc:creator>
  <cp:keywords/>
  <dc:description/>
  <cp:lastModifiedBy>admin</cp:lastModifiedBy>
  <cp:revision>2</cp:revision>
  <cp:lastPrinted>2006-04-25T07:23:00Z</cp:lastPrinted>
  <dcterms:created xsi:type="dcterms:W3CDTF">2014-03-07T10:28:00Z</dcterms:created>
  <dcterms:modified xsi:type="dcterms:W3CDTF">2014-03-07T10:28:00Z</dcterms:modified>
</cp:coreProperties>
</file>