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F1E" w:rsidRDefault="00755F1E" w:rsidP="00122783">
      <w:pPr>
        <w:spacing w:line="360" w:lineRule="auto"/>
        <w:ind w:firstLine="709"/>
        <w:jc w:val="both"/>
        <w:rPr>
          <w:b/>
          <w:color w:val="000000"/>
          <w:sz w:val="28"/>
          <w:szCs w:val="72"/>
        </w:rPr>
      </w:pPr>
    </w:p>
    <w:p w:rsidR="00755F1E" w:rsidRDefault="00755F1E" w:rsidP="00122783">
      <w:pPr>
        <w:spacing w:line="360" w:lineRule="auto"/>
        <w:ind w:firstLine="709"/>
        <w:jc w:val="both"/>
        <w:rPr>
          <w:b/>
          <w:color w:val="000000"/>
          <w:sz w:val="28"/>
          <w:szCs w:val="72"/>
        </w:rPr>
      </w:pPr>
    </w:p>
    <w:p w:rsidR="00755F1E" w:rsidRDefault="00755F1E" w:rsidP="00122783">
      <w:pPr>
        <w:spacing w:line="360" w:lineRule="auto"/>
        <w:ind w:firstLine="709"/>
        <w:jc w:val="both"/>
        <w:rPr>
          <w:b/>
          <w:color w:val="000000"/>
          <w:sz w:val="28"/>
          <w:szCs w:val="72"/>
        </w:rPr>
      </w:pPr>
    </w:p>
    <w:p w:rsidR="00755F1E" w:rsidRDefault="00755F1E" w:rsidP="00122783">
      <w:pPr>
        <w:spacing w:line="360" w:lineRule="auto"/>
        <w:ind w:firstLine="709"/>
        <w:jc w:val="both"/>
        <w:rPr>
          <w:b/>
          <w:color w:val="000000"/>
          <w:sz w:val="28"/>
          <w:szCs w:val="72"/>
        </w:rPr>
      </w:pPr>
    </w:p>
    <w:p w:rsidR="00755F1E" w:rsidRDefault="00755F1E" w:rsidP="00122783">
      <w:pPr>
        <w:spacing w:line="360" w:lineRule="auto"/>
        <w:ind w:firstLine="709"/>
        <w:jc w:val="both"/>
        <w:rPr>
          <w:b/>
          <w:color w:val="000000"/>
          <w:sz w:val="28"/>
          <w:szCs w:val="72"/>
        </w:rPr>
      </w:pPr>
    </w:p>
    <w:p w:rsidR="00755F1E" w:rsidRDefault="00755F1E" w:rsidP="00122783">
      <w:pPr>
        <w:spacing w:line="360" w:lineRule="auto"/>
        <w:ind w:firstLine="709"/>
        <w:jc w:val="both"/>
        <w:rPr>
          <w:b/>
          <w:color w:val="000000"/>
          <w:sz w:val="28"/>
          <w:szCs w:val="72"/>
        </w:rPr>
      </w:pPr>
    </w:p>
    <w:p w:rsidR="00755F1E" w:rsidRDefault="00755F1E" w:rsidP="00122783">
      <w:pPr>
        <w:spacing w:line="360" w:lineRule="auto"/>
        <w:ind w:firstLine="709"/>
        <w:jc w:val="both"/>
        <w:rPr>
          <w:b/>
          <w:color w:val="000000"/>
          <w:sz w:val="28"/>
          <w:szCs w:val="72"/>
        </w:rPr>
      </w:pPr>
    </w:p>
    <w:p w:rsidR="00755F1E" w:rsidRDefault="00755F1E" w:rsidP="00122783">
      <w:pPr>
        <w:spacing w:line="360" w:lineRule="auto"/>
        <w:ind w:firstLine="709"/>
        <w:jc w:val="both"/>
        <w:rPr>
          <w:b/>
          <w:color w:val="000000"/>
          <w:sz w:val="28"/>
          <w:szCs w:val="72"/>
        </w:rPr>
      </w:pPr>
    </w:p>
    <w:p w:rsidR="00755F1E" w:rsidRDefault="00755F1E" w:rsidP="00122783">
      <w:pPr>
        <w:spacing w:line="360" w:lineRule="auto"/>
        <w:ind w:firstLine="709"/>
        <w:jc w:val="both"/>
        <w:rPr>
          <w:b/>
          <w:color w:val="000000"/>
          <w:sz w:val="28"/>
          <w:szCs w:val="72"/>
        </w:rPr>
      </w:pPr>
    </w:p>
    <w:p w:rsidR="00755F1E" w:rsidRDefault="00755F1E" w:rsidP="00122783">
      <w:pPr>
        <w:spacing w:line="360" w:lineRule="auto"/>
        <w:ind w:firstLine="709"/>
        <w:jc w:val="both"/>
        <w:rPr>
          <w:b/>
          <w:color w:val="000000"/>
          <w:sz w:val="28"/>
          <w:szCs w:val="72"/>
        </w:rPr>
      </w:pPr>
    </w:p>
    <w:p w:rsidR="00755F1E" w:rsidRDefault="00755F1E" w:rsidP="00122783">
      <w:pPr>
        <w:spacing w:line="360" w:lineRule="auto"/>
        <w:ind w:firstLine="709"/>
        <w:jc w:val="both"/>
        <w:rPr>
          <w:b/>
          <w:color w:val="000000"/>
          <w:sz w:val="28"/>
          <w:szCs w:val="72"/>
        </w:rPr>
      </w:pPr>
    </w:p>
    <w:p w:rsidR="00755F1E" w:rsidRDefault="00755F1E" w:rsidP="00122783">
      <w:pPr>
        <w:spacing w:line="360" w:lineRule="auto"/>
        <w:ind w:firstLine="709"/>
        <w:jc w:val="both"/>
        <w:rPr>
          <w:b/>
          <w:color w:val="000000"/>
          <w:sz w:val="28"/>
          <w:szCs w:val="72"/>
        </w:rPr>
      </w:pPr>
    </w:p>
    <w:p w:rsidR="00755F1E" w:rsidRDefault="00755F1E" w:rsidP="00122783">
      <w:pPr>
        <w:spacing w:line="360" w:lineRule="auto"/>
        <w:ind w:firstLine="709"/>
        <w:jc w:val="both"/>
        <w:rPr>
          <w:b/>
          <w:color w:val="000000"/>
          <w:sz w:val="28"/>
          <w:szCs w:val="72"/>
        </w:rPr>
      </w:pPr>
    </w:p>
    <w:p w:rsidR="00B160AA" w:rsidRPr="00122783" w:rsidRDefault="00B160AA" w:rsidP="00755F1E">
      <w:pPr>
        <w:spacing w:line="360" w:lineRule="auto"/>
        <w:jc w:val="center"/>
        <w:rPr>
          <w:b/>
          <w:color w:val="000000"/>
          <w:sz w:val="28"/>
          <w:szCs w:val="72"/>
        </w:rPr>
      </w:pPr>
      <w:r w:rsidRPr="00122783">
        <w:rPr>
          <w:b/>
          <w:color w:val="000000"/>
          <w:sz w:val="28"/>
          <w:szCs w:val="72"/>
        </w:rPr>
        <w:t>КУРСОВАЯ РАБОТА</w:t>
      </w:r>
    </w:p>
    <w:p w:rsidR="00B160AA" w:rsidRPr="00122783" w:rsidRDefault="00B160AA" w:rsidP="00755F1E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122783">
        <w:rPr>
          <w:b/>
          <w:color w:val="000000"/>
          <w:sz w:val="28"/>
          <w:szCs w:val="28"/>
        </w:rPr>
        <w:t>по курсу «Общее право»</w:t>
      </w:r>
    </w:p>
    <w:p w:rsidR="00B160AA" w:rsidRPr="00122783" w:rsidRDefault="00B160AA" w:rsidP="00755F1E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122783">
        <w:rPr>
          <w:b/>
          <w:color w:val="000000"/>
          <w:sz w:val="28"/>
          <w:szCs w:val="28"/>
        </w:rPr>
        <w:t>по теме: «</w:t>
      </w:r>
      <w:r w:rsidR="00384D49">
        <w:rPr>
          <w:b/>
          <w:color w:val="000000"/>
          <w:sz w:val="28"/>
          <w:szCs w:val="28"/>
        </w:rPr>
        <w:t>Теории происхождения государства</w:t>
      </w:r>
      <w:r w:rsidRPr="00122783">
        <w:rPr>
          <w:b/>
          <w:color w:val="000000"/>
          <w:sz w:val="28"/>
          <w:szCs w:val="28"/>
        </w:rPr>
        <w:t>»</w:t>
      </w:r>
    </w:p>
    <w:p w:rsidR="00B160AA" w:rsidRPr="00122783" w:rsidRDefault="00B160AA" w:rsidP="00122783">
      <w:pPr>
        <w:pStyle w:val="3"/>
        <w:keepNext w:val="0"/>
        <w:spacing w:line="360" w:lineRule="auto"/>
        <w:ind w:firstLine="709"/>
        <w:jc w:val="both"/>
        <w:rPr>
          <w:color w:val="000000"/>
          <w:sz w:val="28"/>
        </w:rPr>
      </w:pPr>
    </w:p>
    <w:p w:rsidR="00755F1E" w:rsidRDefault="00755F1E" w:rsidP="00122783">
      <w:pPr>
        <w:pStyle w:val="3"/>
        <w:keepNext w:val="0"/>
        <w:spacing w:line="360" w:lineRule="auto"/>
        <w:ind w:firstLine="709"/>
        <w:jc w:val="both"/>
        <w:rPr>
          <w:color w:val="000000"/>
          <w:sz w:val="28"/>
        </w:rPr>
      </w:pPr>
    </w:p>
    <w:p w:rsidR="00DF66B6" w:rsidRPr="00122783" w:rsidRDefault="00755F1E" w:rsidP="0012278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color w:val="000000"/>
          <w:sz w:val="28"/>
        </w:rPr>
        <w:br w:type="page"/>
      </w:r>
      <w:bookmarkStart w:id="0" w:name="_Toc167131614"/>
      <w:bookmarkStart w:id="1" w:name="_Toc131293701"/>
      <w:r w:rsidR="00DF66B6" w:rsidRPr="00122783">
        <w:rPr>
          <w:rFonts w:ascii="Times New Roman" w:hAnsi="Times New Roman" w:cs="Times New Roman"/>
          <w:color w:val="000000"/>
          <w:sz w:val="28"/>
        </w:rPr>
        <w:t>Введение</w:t>
      </w:r>
      <w:bookmarkEnd w:id="0"/>
    </w:p>
    <w:p w:rsidR="00755F1E" w:rsidRDefault="00755F1E" w:rsidP="00122783">
      <w:pPr>
        <w:pStyle w:val="a7"/>
        <w:ind w:right="0" w:firstLine="709"/>
        <w:rPr>
          <w:color w:val="000000"/>
        </w:rPr>
      </w:pPr>
    </w:p>
    <w:p w:rsidR="00DF66B6" w:rsidRPr="00122783" w:rsidRDefault="00DF66B6" w:rsidP="00122783">
      <w:pPr>
        <w:pStyle w:val="a7"/>
        <w:ind w:right="0" w:firstLine="709"/>
        <w:rPr>
          <w:color w:val="000000"/>
        </w:rPr>
      </w:pPr>
      <w:r w:rsidRPr="00122783">
        <w:rPr>
          <w:color w:val="000000"/>
        </w:rPr>
        <w:t>Изучение процесса происхождения государства и права имеет не только чисто познавательный, академический, но и политико</w:t>
      </w:r>
      <w:r w:rsidR="00E76E20" w:rsidRPr="00122783">
        <w:rPr>
          <w:color w:val="000000"/>
        </w:rPr>
        <w:t>-</w:t>
      </w:r>
      <w:r w:rsidRPr="00122783">
        <w:rPr>
          <w:color w:val="000000"/>
        </w:rPr>
        <w:t>практический характер. Оно позволяет глубже понять социальную природу государства и права, их особенности и черты, дает возможность проанализировать причины и условия их возникновения и развития. Позволяет четче определить все свойственные им функции – основные направления их деятельности, точнее установить их место и роль в жизни общества и политической системы. Современная действительность не обособлена от прошлого и будущего. Она лишь новая, важная веха в истории. Настоящее, воплощая в себе разносторонние, сложные, подчас противоречивые тенденции прошлого, отрицает отжившее, наделяет перспективное иным качеством, порождает тем самым новые тенденции и явления, закладывающие предпосылки будущего. Соответственно, чтобы понять современное государство и право нужно знать, как оно возникло, какие основные этапы прошло в своем развитии, какие причины влияли на его образование, становление, развитие, изменение формы и содержания.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Познание государства и права следует начинать с вопроса о происхождении государства – всегда ли в истории человеческого общества существовал этот социальный институт или же он появился на определенном этапе развития общества. Только такой методологический подход, реализующий принцип историзма, позволяет уяснить причины и формы появления государства и права, его характерные, сущностные черты, отличие от предыдущих организационных форм жизни общества. Вот почему необходимо изучить характеристику сторон первобытного общества, использовать данные археологии и этнографии, антропологии истории социологических наук непосредственно изучающих это общество.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Теория государства и права изучает разнообразие первопричин образования и развития государства и права. При этом особое значение придается изменению организационно</w:t>
      </w:r>
      <w:r w:rsidR="00E76E20" w:rsidRPr="00122783">
        <w:rPr>
          <w:color w:val="000000"/>
          <w:sz w:val="28"/>
        </w:rPr>
        <w:t>-</w:t>
      </w:r>
      <w:r w:rsidRPr="00122783">
        <w:rPr>
          <w:color w:val="000000"/>
          <w:sz w:val="28"/>
        </w:rPr>
        <w:t>производственной структуры общества. Кардинально усложнившееся в период разложения первобытнообщинного строя бытие общества, угроза его ослабления, распада и даже гибели порождает необходимость в особой, стоящей над ним, регулирующей силе, а отсюда в государстве, обеспечивающем его жизнеспособность и целостность. По мере углубления социального расслоения населения механизм государства все более оказывался в обладании верхов общества, ставящих его на службу в первую очередь своим интересам.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В дальнейшем необходимость государства и права обуславливается всей совокупностью причин самого различного, прежде всего, общенационального порядка. Государство и право выступают как определенное выражение гражданской общности, приобретая при этом ту или иную степень относительной самостоятельности. Они начинают функционировать, во многом подчиняясь своей внутренней закономерности развития. Общие закономерности развития государства и права в каждой стране проявляются неоднозначно. Теория государства и права, опираясь на научные результаты историко</w:t>
      </w:r>
      <w:r w:rsidR="00E76E20" w:rsidRPr="00122783">
        <w:rPr>
          <w:color w:val="000000"/>
          <w:sz w:val="28"/>
        </w:rPr>
        <w:t>-</w:t>
      </w:r>
      <w:r w:rsidRPr="00122783">
        <w:rPr>
          <w:color w:val="000000"/>
          <w:sz w:val="28"/>
        </w:rPr>
        <w:t>юридических исследований, формулирует, открывает наиболее общие закономерности развития и функционирования государства и права.</w:t>
      </w:r>
    </w:p>
    <w:p w:rsidR="00DF66B6" w:rsidRPr="00122783" w:rsidRDefault="00DF66B6" w:rsidP="00122783">
      <w:pPr>
        <w:pStyle w:val="a7"/>
        <w:ind w:right="0" w:firstLine="709"/>
        <w:rPr>
          <w:color w:val="000000"/>
        </w:rPr>
      </w:pPr>
      <w:r w:rsidRPr="00122783">
        <w:rPr>
          <w:color w:val="000000"/>
        </w:rPr>
        <w:t>Таким образом, актуальность выбранной мной темы курсовой работы обусловлена тем, что невозможно понять процессы, происходящие в том или ином государстве, если не знать, каким образом оно исторически формировалось. Целью работы является изучение основных теорий происхождения государства. Соответственно, задачами, поставленными в данной работе, является изучение закономерностей и различий происхождения государства у различных народов, а также детальное рассмотрение основных теорий происхождения государства. Выводы по данной работе и обобщение материала приведены в заключении.</w:t>
      </w:r>
    </w:p>
    <w:p w:rsidR="00DF66B6" w:rsidRPr="00122783" w:rsidRDefault="00DF66B6" w:rsidP="0012278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122783">
        <w:rPr>
          <w:rFonts w:ascii="Times New Roman" w:hAnsi="Times New Roman" w:cs="Times New Roman"/>
          <w:color w:val="000000"/>
          <w:sz w:val="28"/>
        </w:rPr>
        <w:br w:type="page"/>
      </w:r>
      <w:bookmarkStart w:id="2" w:name="_Toc167131615"/>
      <w:r w:rsidRPr="00122783">
        <w:rPr>
          <w:rFonts w:ascii="Times New Roman" w:hAnsi="Times New Roman" w:cs="Times New Roman"/>
          <w:color w:val="000000"/>
          <w:sz w:val="28"/>
        </w:rPr>
        <w:t>1. Общие закономерности и различие происхождения государства у различных народов</w:t>
      </w:r>
      <w:bookmarkEnd w:id="2"/>
    </w:p>
    <w:p w:rsidR="00755F1E" w:rsidRDefault="00755F1E" w:rsidP="00122783">
      <w:pPr>
        <w:pStyle w:val="21"/>
        <w:ind w:firstLine="709"/>
        <w:rPr>
          <w:color w:val="000000"/>
        </w:rPr>
      </w:pPr>
    </w:p>
    <w:p w:rsidR="00DF66B6" w:rsidRPr="00122783" w:rsidRDefault="00DF66B6" w:rsidP="00122783">
      <w:pPr>
        <w:pStyle w:val="21"/>
        <w:ind w:firstLine="709"/>
        <w:rPr>
          <w:color w:val="000000"/>
        </w:rPr>
      </w:pPr>
      <w:r w:rsidRPr="00122783">
        <w:rPr>
          <w:color w:val="000000"/>
        </w:rPr>
        <w:t>Развитие первобытного общества во всех регионах мира первоначально проходило примерно одинаково. Однако на стадии перехода к государству пути различных первобытных обществ разошлись.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Различают два основных пути возникновения государства:</w:t>
      </w:r>
    </w:p>
    <w:p w:rsidR="00755F1E" w:rsidRDefault="00755F1E" w:rsidP="00122783">
      <w:pPr>
        <w:pStyle w:val="2"/>
        <w:keepNext w:val="0"/>
        <w:ind w:firstLine="709"/>
        <w:rPr>
          <w:color w:val="000000"/>
        </w:rPr>
      </w:pPr>
      <w:bookmarkStart w:id="3" w:name="_Toc167131616"/>
    </w:p>
    <w:p w:rsidR="00DF66B6" w:rsidRPr="00122783" w:rsidRDefault="00755F1E" w:rsidP="00122783">
      <w:pPr>
        <w:pStyle w:val="2"/>
        <w:keepNext w:val="0"/>
        <w:ind w:firstLine="709"/>
        <w:rPr>
          <w:color w:val="000000"/>
          <w:lang w:val="uk-UA"/>
        </w:rPr>
      </w:pPr>
      <w:r>
        <w:rPr>
          <w:color w:val="000000"/>
        </w:rPr>
        <w:t>1.1</w:t>
      </w:r>
      <w:r w:rsidR="00DF66B6" w:rsidRPr="00122783">
        <w:rPr>
          <w:color w:val="000000"/>
        </w:rPr>
        <w:t xml:space="preserve"> Восточный, азиатский (Египет, Вавилон, Китай, Индия и др.) путь</w:t>
      </w:r>
      <w:bookmarkEnd w:id="3"/>
    </w:p>
    <w:p w:rsidR="00755F1E" w:rsidRDefault="00755F1E" w:rsidP="00122783">
      <w:pPr>
        <w:spacing w:line="360" w:lineRule="auto"/>
        <w:ind w:firstLine="709"/>
        <w:jc w:val="both"/>
        <w:rPr>
          <w:color w:val="000000"/>
          <w:sz w:val="28"/>
        </w:rPr>
      </w:pP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На Древнем Востоке, в Азии и Африке (восточный, азиатский путь возникновения государства) первые государства возникли в зонах поливного земледелия еще в эпоху бронзы. Проведение крупных общественных работ по строительству каналов и других ирригационных сооружений потребовало сохранения сельскохозяйственной общины и общественной формы собственности на землю. Постепенно общественная собственность превратилась в государственную. Частная собственность не приобрела существенного значения.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Потребность в сооружении и эксплуатации ирригационных систем, необходимость в надежной защите создавали естественную основу для самостоятельной публичной власти. Основой ее стала родоплеменная знать – общинное «чиновничество», выступающее организатором производства и выполняющее административные функции. Эта особая группа должностных лиц составила складывающийся аппарат государственной власти.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122783">
        <w:rPr>
          <w:color w:val="000000"/>
          <w:sz w:val="28"/>
        </w:rPr>
        <w:t>Восточные государства – деспотические монархии – не имели отчётливо выраженной классовой дифференциации. Здесь государство стало и организатором производства, и правителем над членами общины, их эксплуататором. Родоплеменная знать присваивала не сами средства производства, а управление ими. Имея в собственном распоряжении какие–то материальные блага, она утрачивала их вместе с утратой должности. Значение частной собственности, занимавшей определенное место в странах Древнего Востока, было небольшим. Рабы, как правило, являлись собственностью государства или церкви, но не частных лиц.</w:t>
      </w:r>
      <w:r w:rsidRPr="00122783">
        <w:rPr>
          <w:rStyle w:val="a5"/>
          <w:color w:val="000000"/>
          <w:sz w:val="28"/>
        </w:rPr>
        <w:footnoteReference w:id="1"/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Особая роль отведена божественному освящению власти. Родовая знать стремилась сохранить свое положение и власть. Правитель объявлялся носителем божьей воли, посредником между богом и людьми. Так шёл процесс сакрализации власти – объявления её священной, незыблемой, неприкосновенной.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Особенности возникновения государств восточного типа:</w:t>
      </w:r>
    </w:p>
    <w:p w:rsidR="00DF66B6" w:rsidRPr="00122783" w:rsidRDefault="00DF66B6" w:rsidP="00122783">
      <w:pPr>
        <w:numPr>
          <w:ilvl w:val="0"/>
          <w:numId w:val="6"/>
        </w:num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основу экономических отношений составляет государственная форма собственности;</w:t>
      </w:r>
    </w:p>
    <w:p w:rsidR="00DF66B6" w:rsidRPr="00122783" w:rsidRDefault="00DF66B6" w:rsidP="00122783">
      <w:pPr>
        <w:numPr>
          <w:ilvl w:val="0"/>
          <w:numId w:val="6"/>
        </w:num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частная собственность имеет второстепенный характер;</w:t>
      </w:r>
    </w:p>
    <w:p w:rsidR="00DF66B6" w:rsidRPr="00122783" w:rsidRDefault="00DF66B6" w:rsidP="00122783">
      <w:pPr>
        <w:numPr>
          <w:ilvl w:val="0"/>
          <w:numId w:val="6"/>
        </w:num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государственная власть является деспотической;</w:t>
      </w:r>
    </w:p>
    <w:p w:rsidR="00DF66B6" w:rsidRPr="00122783" w:rsidRDefault="00DF66B6" w:rsidP="00122783">
      <w:pPr>
        <w:numPr>
          <w:ilvl w:val="0"/>
          <w:numId w:val="6"/>
        </w:num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имеется мощный чиновничий аппарат;</w:t>
      </w:r>
    </w:p>
    <w:p w:rsidR="00DF66B6" w:rsidRPr="00122783" w:rsidRDefault="00DF66B6" w:rsidP="00122783">
      <w:pPr>
        <w:numPr>
          <w:ilvl w:val="0"/>
          <w:numId w:val="6"/>
        </w:num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происходит сакрализация (освящение) власти;</w:t>
      </w:r>
    </w:p>
    <w:p w:rsidR="00DF66B6" w:rsidRPr="00122783" w:rsidRDefault="00DF66B6" w:rsidP="00122783">
      <w:pPr>
        <w:numPr>
          <w:ilvl w:val="0"/>
          <w:numId w:val="6"/>
        </w:num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устанавливается застой и неподвижность в обществе, которое на протяжении веков не развивается.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</w:p>
    <w:p w:rsidR="00DF66B6" w:rsidRPr="00122783" w:rsidRDefault="00B95759" w:rsidP="00122783">
      <w:pPr>
        <w:pStyle w:val="2"/>
        <w:keepNext w:val="0"/>
        <w:ind w:firstLine="709"/>
        <w:rPr>
          <w:color w:val="000000"/>
        </w:rPr>
      </w:pPr>
      <w:bookmarkStart w:id="4" w:name="_Toc167131617"/>
      <w:r>
        <w:rPr>
          <w:color w:val="000000"/>
        </w:rPr>
        <w:t>1.2</w:t>
      </w:r>
      <w:r w:rsidR="00DF66B6" w:rsidRPr="00122783">
        <w:rPr>
          <w:color w:val="000000"/>
        </w:rPr>
        <w:t xml:space="preserve"> Европейский (Афины, Рим, древнегерманские государства) путь</w:t>
      </w:r>
      <w:bookmarkEnd w:id="4"/>
    </w:p>
    <w:p w:rsidR="00B95759" w:rsidRDefault="00B95759" w:rsidP="00122783">
      <w:pPr>
        <w:spacing w:line="360" w:lineRule="auto"/>
        <w:ind w:firstLine="709"/>
        <w:jc w:val="both"/>
        <w:rPr>
          <w:color w:val="000000"/>
          <w:sz w:val="28"/>
        </w:rPr>
      </w:pP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На территории Европы (европейский путь возникновения государства) главным фактором образования государства было классовое расслоение общества в связи с формированием частной собственности на землю, скот, рабов. В южной Европе государства возникли в эпоху железа. Там не требовалось таких общественных работ, как при восточном (азиатском) пути возникновения государств. В результате разложения общин возникла либо частная собственность на землю (Афины, Рим), либо частное землепользование при сохранении государственной собственности (Спарта).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В Афинах появление государства нередко называют классической формой происхождения государства. Оно возникло непосредственно из внутренних, классовых противоречий, которые развились в недрах родоплеменного общества.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В Древнем Риме процесс формирования классов и государства в силу целого ряда причин тормозился, и переходный к государству период растянулся на столетия. В основном процесс образования государства в Древнем Риме был таким же, как и в Афинах, только сопровождался борьбой плебеев (пришлого населения) против патрициев (римской родовой знати).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Плебеи – лично свободные, не связанные с римским родом, обладали торговым и промышленным богатством. Борьбой против патрициев за власть они стимулировали разложение родоплеменного строя и образование государства.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В Древней Спарте появление государства обусловлено не только внутриэкономическими причинами, но и завоевательными походами, в результате которых завоеванное население становилось не личными рабами завоевателя, а общинными рабами (илотами). Превышение количества илотов над спартанцами и боязнь угрозы восстания с их стороны предопределило формирование государства на базе специфической формы землепользования. Здесь частная собственность на землю и рабов не допускалась, земля распределялась поровну среди общинников на правах владения.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 xml:space="preserve">У древних германцев образование государства было ускорено завоеванием значительных территорий Римской империи. Родовая организация не была приспособлена для господства над завоеванными территориями. Это привело к развитию прафеодального (или раннефеодального) строя на земле некогда могущественной Римской империи. Путем возникновения прафеодального государства из первобытного строя шло развитие и государств на территории Европы (Ирландия), в Древней (Киевской) Руси, в Азии у арабов </w:t>
      </w:r>
      <w:r w:rsidR="00122783">
        <w:rPr>
          <w:color w:val="000000"/>
          <w:sz w:val="28"/>
        </w:rPr>
        <w:t>и т.д.</w:t>
      </w:r>
      <w:r w:rsidRPr="00122783">
        <w:rPr>
          <w:color w:val="000000"/>
          <w:sz w:val="28"/>
        </w:rPr>
        <w:t xml:space="preserve"> В Киевской Руси формирование раннефеодальной государственности сопровождалось приглашением на княжение варягов.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В образовании каждого государства имеет значение целый комплекс причин – экономических, политических, внутренних, внешних, ибо возникновение государства у каждого народа имеет свои особенности, характеризуется определенными чертами.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Имеется немало народов и наций, которые создали свои государства только в XX веке. В силу конкретных исторических причин они либо никогда не имели собственного государства, либо утратили раннюю государственность и долгое время входили в состав других многонациональных государств, испытывали национальные притеснения со стороны господствующей власти основной нации (например, Украина в составе дореволюционной России). Многие из них сумели добиться собственной государственности в XX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в</w:t>
      </w:r>
      <w:r w:rsidRPr="00122783">
        <w:rPr>
          <w:color w:val="000000"/>
          <w:sz w:val="28"/>
        </w:rPr>
        <w:t>. в результате реализации права наций на политическое самоопределение. Эта причина была решающей, ей сопутствовала характерная для возникновения ранних государств социальная неоднородность общества, его противоречивость. Такие государства образовались в процессе ликвидации империй, колоний, суверенизации государственно–подобных образований.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Так, на руинах прежних колониальных империй в Азии, Африке, Латинской Америке, Океании с середины 50</w:t>
      </w:r>
      <w:r w:rsidR="00122783">
        <w:rPr>
          <w:color w:val="000000"/>
          <w:sz w:val="28"/>
        </w:rPr>
        <w:t>-</w:t>
      </w:r>
      <w:r w:rsidR="00122783" w:rsidRPr="00122783">
        <w:rPr>
          <w:color w:val="000000"/>
          <w:sz w:val="28"/>
        </w:rPr>
        <w:t>х</w:t>
      </w:r>
      <w:r w:rsidRPr="00122783">
        <w:rPr>
          <w:color w:val="000000"/>
          <w:sz w:val="28"/>
        </w:rPr>
        <w:t xml:space="preserve"> годов XX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в</w:t>
      </w:r>
      <w:r w:rsidRPr="00122783">
        <w:rPr>
          <w:color w:val="000000"/>
          <w:sz w:val="28"/>
        </w:rPr>
        <w:t>. возникло более 90 новых государств. Их количество в наши дни выросло. Пополнил ряды новых государств распад СССР. К государствам, образовавшимся в результате развала СССР, относится Украина и другие страны СНГ.</w:t>
      </w:r>
      <w:r w:rsidRPr="00122783">
        <w:rPr>
          <w:rStyle w:val="a5"/>
          <w:color w:val="000000"/>
          <w:sz w:val="28"/>
        </w:rPr>
        <w:footnoteReference w:id="2"/>
      </w:r>
    </w:p>
    <w:p w:rsidR="00DF66B6" w:rsidRPr="00122783" w:rsidRDefault="00DF66B6" w:rsidP="0012278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122783">
        <w:rPr>
          <w:rFonts w:ascii="Times New Roman" w:hAnsi="Times New Roman" w:cs="Times New Roman"/>
          <w:color w:val="000000"/>
          <w:sz w:val="28"/>
        </w:rPr>
        <w:br w:type="page"/>
      </w:r>
      <w:bookmarkStart w:id="5" w:name="_Toc167131618"/>
      <w:r w:rsidRPr="00122783">
        <w:rPr>
          <w:rFonts w:ascii="Times New Roman" w:hAnsi="Times New Roman" w:cs="Times New Roman"/>
          <w:color w:val="000000"/>
          <w:sz w:val="28"/>
        </w:rPr>
        <w:t>2. Теории происхождения государства и права, не связанные с материалистическим пониманием истории</w:t>
      </w:r>
      <w:bookmarkEnd w:id="5"/>
    </w:p>
    <w:p w:rsidR="00B95759" w:rsidRDefault="00B95759" w:rsidP="00122783">
      <w:pPr>
        <w:pStyle w:val="2"/>
        <w:keepNext w:val="0"/>
        <w:ind w:firstLine="709"/>
        <w:rPr>
          <w:color w:val="000000"/>
        </w:rPr>
      </w:pPr>
      <w:bookmarkStart w:id="6" w:name="_Toc167131619"/>
    </w:p>
    <w:p w:rsidR="00DF66B6" w:rsidRPr="00122783" w:rsidRDefault="00B95759" w:rsidP="00122783">
      <w:pPr>
        <w:pStyle w:val="2"/>
        <w:keepNext w:val="0"/>
        <w:ind w:firstLine="709"/>
        <w:rPr>
          <w:color w:val="000000"/>
        </w:rPr>
      </w:pPr>
      <w:r>
        <w:rPr>
          <w:color w:val="000000"/>
        </w:rPr>
        <w:t>2.1</w:t>
      </w:r>
      <w:r w:rsidR="00DF66B6" w:rsidRPr="00122783">
        <w:rPr>
          <w:color w:val="000000"/>
        </w:rPr>
        <w:t xml:space="preserve"> Теологическая или божественная теория</w:t>
      </w:r>
      <w:bookmarkEnd w:id="6"/>
    </w:p>
    <w:p w:rsidR="00B95759" w:rsidRDefault="00B95759" w:rsidP="00122783">
      <w:pPr>
        <w:spacing w:line="360" w:lineRule="auto"/>
        <w:ind w:firstLine="709"/>
        <w:jc w:val="both"/>
        <w:rPr>
          <w:color w:val="000000"/>
          <w:sz w:val="28"/>
        </w:rPr>
      </w:pP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Рассматриваемая теория не является научной, поскольку заведомо опирается не на знания в их обычном понимании, а на веру в бога. Её нельзя ни доказать, ни опровергнуть без решения вопроса о существовании бога.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Первоначальные религиозно–мифические представления о божественном происхождении государства и права характеризуются крайне широким многообразием. Это вполне объясняется особыми историческими условиями существования религий и ранних государственных образований, как Древнего Востока, так и Древнего Запада, Месопотамии или Африки. Только впоследствии эти воззрения были переработаны на почве различных течений христианства в относительно цельную теологическую доктрину, выделились доктрины иудаизма, мусульманства (ислама), буддизма и других.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bCs/>
          <w:color w:val="000000"/>
          <w:sz w:val="28"/>
        </w:rPr>
        <w:t>Эта теория восходит своими истоками к древнему миру. Известно,</w:t>
      </w:r>
      <w:r w:rsidRPr="00122783">
        <w:rPr>
          <w:color w:val="000000"/>
          <w:sz w:val="28"/>
        </w:rPr>
        <w:t xml:space="preserve"> что ещё в древнем Египте и Вавилоне возникли идеи божественного происхождения государства и права. В силу особых взглядов и воззрений части общества, духовенству удавалось оказывать значительное влияние на формирование общественно политической мысли и в последующие периоды развития человеческого общества. В древней Греции ученик Сократа (469</w:t>
      </w:r>
      <w:r w:rsidR="00122783">
        <w:rPr>
          <w:color w:val="000000"/>
          <w:sz w:val="28"/>
        </w:rPr>
        <w:t>–</w:t>
      </w:r>
      <w:r w:rsidR="00122783" w:rsidRPr="00122783">
        <w:rPr>
          <w:color w:val="000000"/>
          <w:sz w:val="28"/>
        </w:rPr>
        <w:t>3</w:t>
      </w:r>
      <w:r w:rsidRPr="00122783">
        <w:rPr>
          <w:color w:val="000000"/>
          <w:sz w:val="28"/>
        </w:rPr>
        <w:t xml:space="preserve">99 до </w:t>
      </w:r>
      <w:r w:rsidR="00122783">
        <w:rPr>
          <w:color w:val="000000"/>
          <w:sz w:val="28"/>
        </w:rPr>
        <w:t>н.э.</w:t>
      </w:r>
      <w:r w:rsidRPr="00122783">
        <w:rPr>
          <w:color w:val="000000"/>
          <w:sz w:val="28"/>
        </w:rPr>
        <w:t>), потомок знаменитого законодателя Солона, – Аристокл, под прозвищем Платон (427</w:t>
      </w:r>
      <w:r w:rsidR="00122783">
        <w:rPr>
          <w:color w:val="000000"/>
          <w:sz w:val="28"/>
        </w:rPr>
        <w:t>–</w:t>
      </w:r>
      <w:r w:rsidR="00122783" w:rsidRPr="00122783">
        <w:rPr>
          <w:color w:val="000000"/>
          <w:sz w:val="28"/>
        </w:rPr>
        <w:t>3</w:t>
      </w:r>
      <w:r w:rsidRPr="00122783">
        <w:rPr>
          <w:color w:val="000000"/>
          <w:sz w:val="28"/>
        </w:rPr>
        <w:t xml:space="preserve">47 до </w:t>
      </w:r>
      <w:r w:rsidR="00122783">
        <w:rPr>
          <w:color w:val="000000"/>
          <w:sz w:val="28"/>
        </w:rPr>
        <w:t>н.э.</w:t>
      </w:r>
      <w:r w:rsidRPr="00122783">
        <w:rPr>
          <w:color w:val="000000"/>
          <w:sz w:val="28"/>
        </w:rPr>
        <w:t xml:space="preserve">), основал в пригороде Афин школу, где учил, что источником происхождения государства и права является божество. Ученик Платона и воспитатель Александра Македонского – Аристотель (384–322 до </w:t>
      </w:r>
      <w:r w:rsidR="00122783">
        <w:rPr>
          <w:color w:val="000000"/>
          <w:sz w:val="28"/>
        </w:rPr>
        <w:t>н.э.</w:t>
      </w:r>
      <w:r w:rsidRPr="00122783">
        <w:rPr>
          <w:color w:val="000000"/>
          <w:sz w:val="28"/>
        </w:rPr>
        <w:t>) – также является сторонником божественного происхождения государства и права.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Наиболее прочные позиции теологическая теория завоевала в период становления и развития феодализма.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В теологической теории – учении богослова Фомы Аквинского (1225</w:t>
      </w:r>
      <w:r w:rsidR="00122783">
        <w:rPr>
          <w:color w:val="000000"/>
          <w:sz w:val="28"/>
        </w:rPr>
        <w:t>–</w:t>
      </w:r>
      <w:r w:rsidR="00122783" w:rsidRPr="00122783">
        <w:rPr>
          <w:color w:val="000000"/>
          <w:sz w:val="28"/>
        </w:rPr>
        <w:t>1274</w:t>
      </w:r>
      <w:r w:rsidRPr="00122783">
        <w:rPr>
          <w:color w:val="000000"/>
          <w:sz w:val="28"/>
        </w:rPr>
        <w:t xml:space="preserve">), которая в более позднее время, именовалось как «томизм», процесс возникновения государства и права рассматривался аналогично сотворению Богом мира. Религия, по учению </w:t>
      </w:r>
      <w:r w:rsidR="00122783" w:rsidRPr="00122783">
        <w:rPr>
          <w:color w:val="000000"/>
          <w:sz w:val="28"/>
        </w:rPr>
        <w:t>Ф.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Аквинского</w:t>
      </w:r>
      <w:r w:rsidRPr="00122783">
        <w:rPr>
          <w:color w:val="000000"/>
          <w:sz w:val="28"/>
        </w:rPr>
        <w:t>, должна обосновывать необходимость возникновения и существования государства от Бога. В свою очередь государство обязано защищать религию. Освящение (монарх – помазанник божий) государственной власти божественным ореолом придавало такой власти и авторитет, и безусловную обязательность неограниченной власти монарха.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 xml:space="preserve">Своего рассвета теологическая теория достигла в эпоху средневековья. На стадии перехода народов к феодализму и в феодальный период на рубеже XII–XIII веков в Западной Европе получила развитие теория «двух мечей». Основной смысл её состоял в том, чтобы утвердить верховенство церковной власти над светской (государством) и доказать, что нет государства и права </w:t>
      </w:r>
      <w:r w:rsidR="00107CB6" w:rsidRPr="00122783">
        <w:rPr>
          <w:color w:val="000000"/>
          <w:sz w:val="28"/>
        </w:rPr>
        <w:t>«</w:t>
      </w:r>
      <w:r w:rsidRPr="00122783">
        <w:rPr>
          <w:color w:val="000000"/>
          <w:sz w:val="28"/>
        </w:rPr>
        <w:t>не от бога</w:t>
      </w:r>
      <w:r w:rsidR="00107CB6" w:rsidRPr="00122783">
        <w:rPr>
          <w:color w:val="000000"/>
          <w:sz w:val="28"/>
        </w:rPr>
        <w:t>»</w:t>
      </w:r>
      <w:r w:rsidRPr="00122783">
        <w:rPr>
          <w:color w:val="000000"/>
          <w:sz w:val="28"/>
        </w:rPr>
        <w:t>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DF66B6" w:rsidRPr="00122783" w:rsidRDefault="00B95759" w:rsidP="00122783">
      <w:pPr>
        <w:pStyle w:val="2"/>
        <w:keepNext w:val="0"/>
        <w:ind w:firstLine="709"/>
        <w:rPr>
          <w:color w:val="000000"/>
        </w:rPr>
      </w:pPr>
      <w:bookmarkStart w:id="7" w:name="_Toc167131620"/>
      <w:r>
        <w:rPr>
          <w:color w:val="000000"/>
        </w:rPr>
        <w:t>2.2</w:t>
      </w:r>
      <w:r w:rsidR="00DF66B6" w:rsidRPr="00122783">
        <w:rPr>
          <w:color w:val="000000"/>
        </w:rPr>
        <w:t xml:space="preserve"> Патриархальная теория</w:t>
      </w:r>
      <w:bookmarkEnd w:id="7"/>
    </w:p>
    <w:p w:rsidR="00B95759" w:rsidRDefault="00B95759" w:rsidP="00122783">
      <w:pPr>
        <w:spacing w:line="360" w:lineRule="auto"/>
        <w:ind w:firstLine="709"/>
        <w:jc w:val="both"/>
        <w:rPr>
          <w:color w:val="000000"/>
          <w:sz w:val="28"/>
        </w:rPr>
      </w:pP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Эта теория берет начало из недр теологии. Уже в античное время Платоном и Аристотелем была выдвинута идея о том, что человеческое обществе изначально было патриархальным. Более определенно по этому поводу высказывался Аристотель. По Аристотелю, государство является не только продуктом естественного развития, но и высшей формой человеческого общения.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 xml:space="preserve">В XVII веке с тех же позиций обосновывалось существование абсолютизма в Англии в сочинениях английского социолога </w:t>
      </w:r>
      <w:r w:rsidR="00122783" w:rsidRPr="00122783">
        <w:rPr>
          <w:color w:val="000000"/>
          <w:sz w:val="28"/>
        </w:rPr>
        <w:t>Р.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Фильмера</w:t>
      </w:r>
      <w:r w:rsidRPr="00122783">
        <w:rPr>
          <w:color w:val="000000"/>
          <w:sz w:val="28"/>
        </w:rPr>
        <w:t xml:space="preserve"> </w:t>
      </w:r>
      <w:r w:rsidR="00107CB6" w:rsidRPr="00122783">
        <w:rPr>
          <w:color w:val="000000"/>
          <w:sz w:val="28"/>
        </w:rPr>
        <w:t>«</w:t>
      </w:r>
      <w:r w:rsidRPr="00122783">
        <w:rPr>
          <w:color w:val="000000"/>
          <w:sz w:val="28"/>
        </w:rPr>
        <w:t>Патриархия, или защита естественного права королей</w:t>
      </w:r>
      <w:r w:rsidR="00107CB6" w:rsidRPr="00122783">
        <w:rPr>
          <w:color w:val="000000"/>
          <w:sz w:val="28"/>
        </w:rPr>
        <w:t>»</w:t>
      </w:r>
      <w:r w:rsidRPr="00122783">
        <w:rPr>
          <w:color w:val="000000"/>
          <w:sz w:val="28"/>
        </w:rPr>
        <w:t xml:space="preserve"> (1642), </w:t>
      </w:r>
      <w:r w:rsidR="00107CB6" w:rsidRPr="00122783">
        <w:rPr>
          <w:color w:val="000000"/>
          <w:sz w:val="28"/>
        </w:rPr>
        <w:t>«</w:t>
      </w:r>
      <w:r w:rsidRPr="00122783">
        <w:rPr>
          <w:color w:val="000000"/>
          <w:sz w:val="28"/>
        </w:rPr>
        <w:t>Патриарх</w:t>
      </w:r>
      <w:r w:rsidR="00107CB6" w:rsidRPr="00122783">
        <w:rPr>
          <w:color w:val="000000"/>
          <w:sz w:val="28"/>
        </w:rPr>
        <w:t>»</w:t>
      </w:r>
      <w:r w:rsidRPr="00122783">
        <w:rPr>
          <w:color w:val="000000"/>
          <w:sz w:val="28"/>
        </w:rPr>
        <w:t xml:space="preserve"> (1680). Так происхождение государства и теория </w:t>
      </w:r>
      <w:r w:rsidR="00107CB6" w:rsidRPr="00122783">
        <w:rPr>
          <w:color w:val="000000"/>
          <w:sz w:val="28"/>
        </w:rPr>
        <w:t>«</w:t>
      </w:r>
      <w:r w:rsidRPr="00122783">
        <w:rPr>
          <w:color w:val="000000"/>
          <w:sz w:val="28"/>
        </w:rPr>
        <w:t>божественного права королей</w:t>
      </w:r>
      <w:r w:rsidR="00107CB6" w:rsidRPr="00122783">
        <w:rPr>
          <w:color w:val="000000"/>
          <w:sz w:val="28"/>
        </w:rPr>
        <w:t>»</w:t>
      </w:r>
      <w:r w:rsidRPr="00122783">
        <w:rPr>
          <w:color w:val="000000"/>
          <w:sz w:val="28"/>
        </w:rPr>
        <w:t xml:space="preserve"> выводились из изначального патриархата.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Средневековые светские феодалы также прибегали к патриархальной теории происхождения государства и права для обоснования неограниченной власти монарха – отца своих подданных и всей нации.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 xml:space="preserve">Позднее эта теория получила свое отражение в высказываниях одного из теоретиков народничества в России, социолога </w:t>
      </w:r>
      <w:r w:rsidR="00122783" w:rsidRPr="00122783">
        <w:rPr>
          <w:color w:val="000000"/>
          <w:sz w:val="28"/>
        </w:rPr>
        <w:t>Н.К.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Михайловского</w:t>
      </w:r>
      <w:r w:rsidRPr="00122783">
        <w:rPr>
          <w:color w:val="000000"/>
          <w:sz w:val="28"/>
        </w:rPr>
        <w:t xml:space="preserve"> (1842–1904), а на Западе – английского историка права </w:t>
      </w:r>
      <w:r w:rsidR="00122783" w:rsidRPr="00122783">
        <w:rPr>
          <w:color w:val="000000"/>
          <w:sz w:val="28"/>
        </w:rPr>
        <w:t>Г.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Мэна</w:t>
      </w:r>
      <w:r w:rsidRPr="00122783">
        <w:rPr>
          <w:color w:val="000000"/>
          <w:sz w:val="28"/>
        </w:rPr>
        <w:t xml:space="preserve"> и других.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 xml:space="preserve">Государственная власть, по мнению сторонников патриархальной теории, есть ничто иное, как продолжение отцовской власти. Власть государя, монарха – это патриархальная власть главы семьи. Патриархальная теория служила в средние века обоснованием абсолютной </w:t>
      </w:r>
      <w:r w:rsidR="00122783" w:rsidRPr="00122783">
        <w:rPr>
          <w:color w:val="000000"/>
          <w:sz w:val="28"/>
        </w:rPr>
        <w:t>(«отеческой»</w:t>
      </w:r>
      <w:r w:rsidRPr="00122783">
        <w:rPr>
          <w:color w:val="000000"/>
          <w:sz w:val="28"/>
        </w:rPr>
        <w:t>) власти монарха. Как и отец в семье, так и монарх в государстве не выбирается.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Характерно, что не существует ни одного исторически достоверного свидетельства подобного способа возникновения государства и права. Напротив, считается установленным, что патриархальная семья как исторически закономерное явление возникает в процессе разложения первобытнообщинного строя, вместе</w:t>
      </w:r>
      <w:r w:rsidRPr="00122783">
        <w:rPr>
          <w:i/>
          <w:iCs/>
          <w:color w:val="000000"/>
          <w:sz w:val="28"/>
        </w:rPr>
        <w:t xml:space="preserve"> </w:t>
      </w:r>
      <w:r w:rsidRPr="00122783">
        <w:rPr>
          <w:color w:val="000000"/>
          <w:sz w:val="28"/>
        </w:rPr>
        <w:t>с государством.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DF66B6" w:rsidRPr="00122783" w:rsidRDefault="00B95759" w:rsidP="00122783">
      <w:pPr>
        <w:pStyle w:val="2"/>
        <w:keepNext w:val="0"/>
        <w:ind w:firstLine="709"/>
        <w:rPr>
          <w:color w:val="000000"/>
        </w:rPr>
      </w:pPr>
      <w:bookmarkStart w:id="8" w:name="_Toc167131621"/>
      <w:r>
        <w:rPr>
          <w:color w:val="000000"/>
        </w:rPr>
        <w:t>2.3</w:t>
      </w:r>
      <w:r w:rsidR="00DF66B6" w:rsidRPr="00122783">
        <w:rPr>
          <w:color w:val="000000"/>
        </w:rPr>
        <w:t xml:space="preserve"> Договорная и естественно–правовая теории</w:t>
      </w:r>
      <w:bookmarkEnd w:id="8"/>
    </w:p>
    <w:p w:rsidR="00B95759" w:rsidRDefault="00B95759" w:rsidP="00122783">
      <w:pPr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bCs/>
          <w:color w:val="000000"/>
          <w:sz w:val="28"/>
        </w:rPr>
        <w:t>Договорная теория (теория договорного происхождения государства</w:t>
      </w:r>
      <w:r w:rsidRPr="00122783">
        <w:rPr>
          <w:color w:val="000000"/>
          <w:sz w:val="28"/>
        </w:rPr>
        <w:t xml:space="preserve"> и права) объясняет происхождение государства общественным договором – результатом разумной воли народа, на основе которого произошло добровольное объединение людей для лучшего обеспечения свободы и взаимных интересов. Отдельные положения этой теории развивались в </w:t>
      </w:r>
      <w:r w:rsidRPr="00122783">
        <w:rPr>
          <w:color w:val="000000"/>
          <w:sz w:val="28"/>
          <w:lang w:val="en-US"/>
        </w:rPr>
        <w:t>V</w:t>
      </w:r>
      <w:r w:rsidR="00122783">
        <w:rPr>
          <w:color w:val="000000"/>
          <w:sz w:val="28"/>
        </w:rPr>
        <w:t>–</w:t>
      </w:r>
      <w:r w:rsidR="00122783" w:rsidRPr="00122783">
        <w:rPr>
          <w:color w:val="000000"/>
          <w:sz w:val="28"/>
          <w:lang w:val="en-US"/>
        </w:rPr>
        <w:t>IV</w:t>
      </w:r>
      <w:r w:rsidR="00122783">
        <w:rPr>
          <w:color w:val="000000"/>
          <w:sz w:val="28"/>
        </w:rPr>
        <w:t xml:space="preserve"> </w:t>
      </w:r>
      <w:r w:rsidRPr="00122783">
        <w:rPr>
          <w:color w:val="000000"/>
          <w:sz w:val="28"/>
        </w:rPr>
        <w:t xml:space="preserve">веках до </w:t>
      </w:r>
      <w:r w:rsidR="00122783">
        <w:rPr>
          <w:color w:val="000000"/>
          <w:sz w:val="28"/>
        </w:rPr>
        <w:t>н.э.</w:t>
      </w:r>
      <w:r w:rsidRPr="00122783">
        <w:rPr>
          <w:color w:val="000000"/>
          <w:sz w:val="28"/>
        </w:rPr>
        <w:t xml:space="preserve"> Софистами в Древней Греции.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Эта теория содержит чрезвычайно много аспектов, противоречива и непоследовательна на различных исторических этапах развития. Она вобрала в себя разноречивые взгляды крупнейших мыслителей всех времен, стоящих порой на диаметрально противоположных политико</w:t>
      </w:r>
      <w:r w:rsidR="00107CB6" w:rsidRPr="00122783">
        <w:rPr>
          <w:color w:val="000000"/>
          <w:sz w:val="28"/>
        </w:rPr>
        <w:t>-</w:t>
      </w:r>
      <w:r w:rsidRPr="00122783">
        <w:rPr>
          <w:color w:val="000000"/>
          <w:sz w:val="28"/>
        </w:rPr>
        <w:t>правовых и философских позициях. Ряд авторов выделяет договорную теорию – как теорию происхождения государства, а теорию естественного права рассматривает с позиций происхождения права.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Рассматриваемая теория как договорная, основанная на естественных правах человека, базируется примерно на следующих общих положениях: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Возникновению государства предшествует естественное состояние</w:t>
      </w:r>
      <w:r w:rsidRPr="00122783">
        <w:rPr>
          <w:color w:val="000000"/>
          <w:sz w:val="28"/>
        </w:rPr>
        <w:br/>
        <w:t xml:space="preserve">людей. Государство возникло и основано на общественном договоре, уставших от борьбы с природой и друг с другом людей. Государство и право представляются продуктом разума и воли (людей и Бога). Решив выйти из </w:t>
      </w:r>
      <w:r w:rsidR="00107CB6" w:rsidRPr="00122783">
        <w:rPr>
          <w:color w:val="000000"/>
          <w:sz w:val="28"/>
        </w:rPr>
        <w:t>«</w:t>
      </w:r>
      <w:r w:rsidRPr="00122783">
        <w:rPr>
          <w:color w:val="000000"/>
          <w:sz w:val="28"/>
        </w:rPr>
        <w:t>естественного</w:t>
      </w:r>
      <w:r w:rsidR="00107CB6" w:rsidRPr="00122783">
        <w:rPr>
          <w:color w:val="000000"/>
          <w:sz w:val="28"/>
        </w:rPr>
        <w:t>»</w:t>
      </w:r>
      <w:r w:rsidRPr="00122783">
        <w:rPr>
          <w:color w:val="000000"/>
          <w:sz w:val="28"/>
        </w:rPr>
        <w:t xml:space="preserve"> (догосударственного) состояния, люди объединились в государство на определенных условиях, и они добровольно передают государству часть своих врожденных (естественных) прав и свобод. А государство обеспечивает охрану частной собственности и личной безопасности, заключивших договор.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В результате создания государства в обществе образуются две системы права: естественного и позитивного (или положительного). Первая – естественное право (на жизнь, свободу, социальное равенство, собственность и другое), воплощающее в себе безусловный разум и вечную справедливость, словом то, что присуще человеку от рождения и заложено в самой его сущности. Вторая – позитивное благоприобретенное право, исходит от государства (законы, одобряемые им обычаи, прецеденты). Первичным является право естественное – вечное и неизменное для всех времён и народов. Подчинёнными ему выступают нормы (правила поведения), устанавливаемые и изменяемые (отменяемые) государством.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Позитивное право – это существующее, действующее в данный момент право. Естественное право, исходящее от «всеобщего разума», стало как пожелания и рекомендации того, каким должно быть в идеале реальное, то есть положительное право.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 xml:space="preserve">Вершины своего развития договорная и естественно–правовая теории достигают когда становятся теоретической основой идеологии антифеодальных буржуазных революций XVII–XVIII веков. В это время и формируется школа естественного права, оказавшая большое влияние на развитие буржуазного национального права и международного права: </w:t>
      </w:r>
      <w:r w:rsidR="00122783" w:rsidRPr="00122783">
        <w:rPr>
          <w:color w:val="000000"/>
          <w:sz w:val="28"/>
        </w:rPr>
        <w:t>Г.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Гроций</w:t>
      </w:r>
      <w:r w:rsidRPr="00122783">
        <w:rPr>
          <w:color w:val="000000"/>
          <w:sz w:val="28"/>
        </w:rPr>
        <w:t xml:space="preserve"> и </w:t>
      </w:r>
      <w:r w:rsidR="00122783" w:rsidRPr="00122783">
        <w:rPr>
          <w:color w:val="000000"/>
          <w:sz w:val="28"/>
        </w:rPr>
        <w:t>Б.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Спиноза</w:t>
      </w:r>
      <w:r w:rsidRPr="00122783">
        <w:rPr>
          <w:color w:val="000000"/>
          <w:sz w:val="28"/>
        </w:rPr>
        <w:t xml:space="preserve"> в Голландии; </w:t>
      </w:r>
      <w:r w:rsidR="00122783" w:rsidRPr="00122783">
        <w:rPr>
          <w:color w:val="000000"/>
          <w:sz w:val="28"/>
        </w:rPr>
        <w:t>Т.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Гоббс</w:t>
      </w:r>
      <w:r w:rsidRPr="00122783">
        <w:rPr>
          <w:color w:val="000000"/>
          <w:sz w:val="28"/>
        </w:rPr>
        <w:t xml:space="preserve"> и </w:t>
      </w:r>
      <w:r w:rsidR="00122783" w:rsidRPr="00122783">
        <w:rPr>
          <w:color w:val="000000"/>
          <w:sz w:val="28"/>
        </w:rPr>
        <w:t>Д.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Локк</w:t>
      </w:r>
      <w:r w:rsidRPr="00122783">
        <w:rPr>
          <w:color w:val="000000"/>
          <w:sz w:val="28"/>
        </w:rPr>
        <w:t xml:space="preserve"> в Англии; во Франции – </w:t>
      </w:r>
      <w:r w:rsidR="00122783" w:rsidRPr="00122783">
        <w:rPr>
          <w:color w:val="000000"/>
          <w:sz w:val="28"/>
        </w:rPr>
        <w:t>Ж.Ж.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Руссо</w:t>
      </w:r>
      <w:r w:rsidRPr="00122783">
        <w:rPr>
          <w:color w:val="000000"/>
          <w:sz w:val="28"/>
        </w:rPr>
        <w:t xml:space="preserve">, </w:t>
      </w:r>
      <w:r w:rsidR="00122783" w:rsidRPr="00122783">
        <w:rPr>
          <w:color w:val="000000"/>
          <w:sz w:val="28"/>
        </w:rPr>
        <w:t>П.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Гольбах</w:t>
      </w:r>
      <w:r w:rsidRPr="00122783">
        <w:rPr>
          <w:color w:val="000000"/>
          <w:sz w:val="28"/>
        </w:rPr>
        <w:t xml:space="preserve">, </w:t>
      </w:r>
      <w:r w:rsidR="00122783" w:rsidRPr="00122783">
        <w:rPr>
          <w:color w:val="000000"/>
          <w:sz w:val="28"/>
        </w:rPr>
        <w:t>Д.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Дидро</w:t>
      </w:r>
      <w:r w:rsidRPr="00122783">
        <w:rPr>
          <w:color w:val="000000"/>
          <w:sz w:val="28"/>
        </w:rPr>
        <w:t xml:space="preserve">, </w:t>
      </w:r>
      <w:r w:rsidR="00122783" w:rsidRPr="00122783">
        <w:rPr>
          <w:color w:val="000000"/>
          <w:sz w:val="28"/>
        </w:rPr>
        <w:t>Ш.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Монтескье</w:t>
      </w:r>
      <w:r w:rsidRPr="00122783">
        <w:rPr>
          <w:color w:val="000000"/>
          <w:sz w:val="28"/>
        </w:rPr>
        <w:t xml:space="preserve">; в России – </w:t>
      </w:r>
      <w:r w:rsidR="00122783" w:rsidRPr="00122783">
        <w:rPr>
          <w:color w:val="000000"/>
          <w:sz w:val="28"/>
        </w:rPr>
        <w:t>П.И.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Пестель</w:t>
      </w:r>
      <w:r w:rsidRPr="00122783">
        <w:rPr>
          <w:color w:val="000000"/>
          <w:sz w:val="28"/>
        </w:rPr>
        <w:t xml:space="preserve">, а также </w:t>
      </w:r>
      <w:r w:rsidR="00122783" w:rsidRPr="00122783">
        <w:rPr>
          <w:color w:val="000000"/>
          <w:sz w:val="28"/>
        </w:rPr>
        <w:t>А.Н.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Радищев</w:t>
      </w:r>
      <w:r w:rsidRPr="00122783">
        <w:rPr>
          <w:color w:val="000000"/>
          <w:sz w:val="28"/>
        </w:rPr>
        <w:t xml:space="preserve"> (1749</w:t>
      </w:r>
      <w:r w:rsidR="00122783">
        <w:rPr>
          <w:color w:val="000000"/>
          <w:sz w:val="28"/>
        </w:rPr>
        <w:t>–</w:t>
      </w:r>
      <w:r w:rsidR="00122783" w:rsidRPr="00122783">
        <w:rPr>
          <w:color w:val="000000"/>
          <w:sz w:val="28"/>
        </w:rPr>
        <w:t>1</w:t>
      </w:r>
      <w:r w:rsidRPr="00122783">
        <w:rPr>
          <w:color w:val="000000"/>
          <w:sz w:val="28"/>
        </w:rPr>
        <w:t>802). Последний полагал, что государство возникает как следствие молчаливого договора</w:t>
      </w:r>
      <w:r w:rsidRPr="00122783">
        <w:rPr>
          <w:i/>
          <w:iCs/>
          <w:color w:val="000000"/>
          <w:sz w:val="28"/>
        </w:rPr>
        <w:t xml:space="preserve"> </w:t>
      </w:r>
      <w:r w:rsidRPr="00122783">
        <w:rPr>
          <w:color w:val="000000"/>
          <w:sz w:val="28"/>
        </w:rPr>
        <w:t>членов общества в целях совместной защиты от произвола сильных.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 xml:space="preserve">Считается, что первым предпринял попытку приспособить теорию естественного права к интересам буржуазии </w:t>
      </w:r>
      <w:r w:rsidR="00122783" w:rsidRPr="00122783">
        <w:rPr>
          <w:color w:val="000000"/>
          <w:sz w:val="28"/>
        </w:rPr>
        <w:t>Г.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Гроций</w:t>
      </w:r>
      <w:r w:rsidRPr="00122783">
        <w:rPr>
          <w:color w:val="000000"/>
          <w:sz w:val="28"/>
        </w:rPr>
        <w:t xml:space="preserve"> (1583</w:t>
      </w:r>
      <w:r w:rsidR="00122783">
        <w:rPr>
          <w:color w:val="000000"/>
          <w:sz w:val="28"/>
        </w:rPr>
        <w:t>–</w:t>
      </w:r>
      <w:r w:rsidR="00122783" w:rsidRPr="00122783">
        <w:rPr>
          <w:color w:val="000000"/>
          <w:sz w:val="28"/>
        </w:rPr>
        <w:t>1</w:t>
      </w:r>
      <w:r w:rsidRPr="00122783">
        <w:rPr>
          <w:color w:val="000000"/>
          <w:sz w:val="28"/>
        </w:rPr>
        <w:t xml:space="preserve">645). Теоретической основой и идеологическим обоснованием буржуазного революционного движения во Франции послужили идеи </w:t>
      </w:r>
      <w:r w:rsidR="00122783" w:rsidRPr="00122783">
        <w:rPr>
          <w:color w:val="000000"/>
          <w:sz w:val="28"/>
        </w:rPr>
        <w:t>Ж.Ж.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Руссо</w:t>
      </w:r>
      <w:r w:rsidRPr="00122783">
        <w:rPr>
          <w:color w:val="000000"/>
          <w:sz w:val="28"/>
        </w:rPr>
        <w:t xml:space="preserve"> (1712</w:t>
      </w:r>
      <w:r w:rsidR="00122783">
        <w:rPr>
          <w:color w:val="000000"/>
          <w:sz w:val="28"/>
        </w:rPr>
        <w:t>–</w:t>
      </w:r>
      <w:r w:rsidR="00122783" w:rsidRPr="00122783">
        <w:rPr>
          <w:color w:val="000000"/>
          <w:sz w:val="28"/>
        </w:rPr>
        <w:t>1</w:t>
      </w:r>
      <w:r w:rsidRPr="00122783">
        <w:rPr>
          <w:color w:val="000000"/>
          <w:sz w:val="28"/>
        </w:rPr>
        <w:t xml:space="preserve">778). Вопрос о том, что собой представляет Общественный договор, каковым должно быть его содержание и назначение, равно как и многие аналогичные им вопросы получили наиболее яркое и основательное освещение в ряде трактатов </w:t>
      </w:r>
      <w:r w:rsidR="00107CB6" w:rsidRPr="00122783">
        <w:rPr>
          <w:color w:val="000000"/>
          <w:sz w:val="28"/>
        </w:rPr>
        <w:t>Жан-Жака Руссо (1712</w:t>
      </w:r>
      <w:r w:rsidR="00122783">
        <w:rPr>
          <w:color w:val="000000"/>
          <w:sz w:val="28"/>
        </w:rPr>
        <w:t>–</w:t>
      </w:r>
      <w:r w:rsidR="00122783" w:rsidRPr="00122783">
        <w:rPr>
          <w:color w:val="000000"/>
          <w:sz w:val="28"/>
        </w:rPr>
        <w:t>1</w:t>
      </w:r>
      <w:r w:rsidRPr="00122783">
        <w:rPr>
          <w:color w:val="000000"/>
          <w:sz w:val="28"/>
        </w:rPr>
        <w:t>778) и особенно в его знаменитом труде «Об Общественном договоре».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Основная задача, которую призван решать Общественный договор, состоит по мнению Руссо, в том, чтобы «найти такую форму ассоциации, которая защищает и ограждает всею общею силою личность и имущество каждого из членов ассоциации, и благодаря которой каждый, соединяясь со всеми, подчиняется, однако, только самому себе и остается столь же свободным, как и прежде».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Рассматривая государство как продукт Общественного договора, порождение разумной воли народа, а точнее – человеческим учреждением или даже изобретением, Руссо исходил из того, что каждый человек передает в общее достояние и ставит под высшее руководство общей воли свою личность и все силы. В результате «для нас всех вместе каждый член превращается в нераздельную часть целого». Это коллективное целое, по мнению Руссо, есть не что иное, как юридическое лицо. Раньше оно именовалось «гражданской общиной». Позднее – «Республикой или Политическим организмом». Члены этого политического организма называют его «Государством, когда он пассивен, Суверенитетом, когда он активен, Державою – при сопоставлении его с ему подобными».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Государство рассматривается Руссо как «условная личность», жизнь которой заключается в союзе ее членов. Главной его заботой, наряду с самосохранением, является забота об общем благе, о благе всего общества, народа. Огромную роль при этом играют издаваемые законы, право.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Руссо выдвигает и развивает идею прямого народного правления ибо, согласно Общественному договору, «только общая воля может управлять силами государства в соответствии с целью его установления, каковая есть общее благо».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«Народ, – рассуждает мыслитель, – не может лишить самого себя неотчуждаемого права издавать законы, даже если бы он этого и захотел. Законы всегда являются актами общей воли. И никто, даже государь,</w:t>
      </w:r>
      <w:r w:rsidR="00122783">
        <w:rPr>
          <w:color w:val="000000"/>
          <w:sz w:val="28"/>
        </w:rPr>
        <w:t xml:space="preserve"> </w:t>
      </w:r>
      <w:r w:rsidRPr="00122783">
        <w:rPr>
          <w:color w:val="000000"/>
          <w:sz w:val="28"/>
        </w:rPr>
        <w:t>не может быть выше их. Законами являются лишь такие акты, которые непосредственно принимаются или утверждаются путем проведения референдума самим народом».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Наряду с исключительным правом на принятие законов у народа имеется также неотчуждаемое право на сопротивление тиранам. Короли, писал по этому поводу Руссо, всегда «хотят быть неограниченными». Хотя им издавна твердили, что «самое лучшее средство стать таковыми – это снискать любовь своих поданных», однако это правило при дворах всегда вызывало и будет вызывать только насмешки».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Власть, возникающая из любви подданных, несомненно, наибольшая, но она непрочна и условна. Поэтому «никогда не удовлетворяются ею государи». Личный интерес любых повелителей состоит, прежде всего, в том, «чтобы народ был слаб, бедствовал и никогда не мог им сопротивляться». «Конечно, – замечает мыслитель, если предположить, что подданные всегда будут оставаться совершенно покорными, что государь был бы заинтересован в том, чтобы народ был могуществен, дабы это могущество, будучи его собственным, сделало государя грозным для соседей». Но так как интерес народа имеет «лишь второстепенное и подчиненное значение» и так как оба предположения несовместимы, то естественно, что «государи всегда предпочитают следовать тому правилу, которое для них непосредственно выгодно».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Таким образом, у любого правителя всегда сохраняется свой собственный, отличающийся от народного, интерес и соблазн сосредоточения в своих руках как можно больше государственной власти. Последнее же приводит не только к тому, что «расстояние между государем и народом становится слишком велико и государству начинает недоставать внутренней связи», но и к тому, что в политическом режиме устанавливаются признаки открытого игнорирования прав и свобод народных масс, признаки деспотизма. В этих условиях, как следует из Общественного договора по Руссо, народ может реализовать свое естественное право на сопротивление. При этом, заключает он, восстание, которое приводит к убийству или свержение с престола какого</w:t>
      </w:r>
      <w:r w:rsidR="00107CB6" w:rsidRPr="00122783">
        <w:rPr>
          <w:color w:val="000000"/>
          <w:sz w:val="28"/>
        </w:rPr>
        <w:t>-</w:t>
      </w:r>
      <w:r w:rsidRPr="00122783">
        <w:rPr>
          <w:color w:val="000000"/>
          <w:sz w:val="28"/>
        </w:rPr>
        <w:t>нибудь султана, это акт столь же закономерный, как и те акты, посредством которых он только что распоряжался жизнью и имуществом своих подданных. «Одной только силой он держался, одна только сила его и низвергает».</w:t>
      </w:r>
    </w:p>
    <w:p w:rsid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Из всего сказанного о естественно</w:t>
      </w:r>
      <w:r w:rsidR="00107CB6" w:rsidRPr="00122783">
        <w:rPr>
          <w:color w:val="000000"/>
          <w:sz w:val="28"/>
        </w:rPr>
        <w:t>-</w:t>
      </w:r>
      <w:r w:rsidRPr="00122783">
        <w:rPr>
          <w:color w:val="000000"/>
          <w:sz w:val="28"/>
        </w:rPr>
        <w:t>правовой теории происхождения государства и права следует, что ее сторонники исходят из того, что народ обладает естественным, неотчуждаемым правом не только на сознание государства на основе Общественного договора, но и на его защиту.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В Декларации прав человека и гражданина (1789), программном документе Великой Французской революции (1789</w:t>
      </w:r>
      <w:r w:rsidR="00122783">
        <w:rPr>
          <w:color w:val="000000"/>
          <w:sz w:val="28"/>
        </w:rPr>
        <w:t>–</w:t>
      </w:r>
      <w:r w:rsidR="00122783" w:rsidRPr="00122783">
        <w:rPr>
          <w:color w:val="000000"/>
          <w:sz w:val="28"/>
        </w:rPr>
        <w:t>1</w:t>
      </w:r>
      <w:r w:rsidRPr="00122783">
        <w:rPr>
          <w:color w:val="000000"/>
          <w:sz w:val="28"/>
        </w:rPr>
        <w:t xml:space="preserve">794), записано: </w:t>
      </w:r>
      <w:r w:rsidR="00107CB6" w:rsidRPr="00122783">
        <w:rPr>
          <w:color w:val="000000"/>
          <w:sz w:val="28"/>
        </w:rPr>
        <w:t>«</w:t>
      </w:r>
      <w:r w:rsidRPr="00122783">
        <w:rPr>
          <w:color w:val="000000"/>
          <w:sz w:val="28"/>
        </w:rPr>
        <w:t>Люди рождаются и остаются свободными и равными в правах</w:t>
      </w:r>
      <w:r w:rsidR="00107CB6" w:rsidRPr="00122783">
        <w:rPr>
          <w:color w:val="000000"/>
          <w:sz w:val="28"/>
        </w:rPr>
        <w:t>»</w:t>
      </w:r>
      <w:r w:rsidRPr="00122783">
        <w:rPr>
          <w:color w:val="000000"/>
          <w:sz w:val="28"/>
        </w:rPr>
        <w:t>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 xml:space="preserve">В принятой, по проекту </w:t>
      </w:r>
      <w:r w:rsidR="00122783" w:rsidRPr="00122783">
        <w:rPr>
          <w:color w:val="000000"/>
          <w:sz w:val="28"/>
        </w:rPr>
        <w:t>Т.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Джефферсона</w:t>
      </w:r>
      <w:r w:rsidRPr="00122783">
        <w:rPr>
          <w:color w:val="000000"/>
          <w:sz w:val="28"/>
        </w:rPr>
        <w:t xml:space="preserve"> (1743</w:t>
      </w:r>
      <w:r w:rsidR="00122783">
        <w:rPr>
          <w:color w:val="000000"/>
          <w:sz w:val="28"/>
        </w:rPr>
        <w:t>–</w:t>
      </w:r>
      <w:r w:rsidR="00122783" w:rsidRPr="00122783">
        <w:rPr>
          <w:color w:val="000000"/>
          <w:sz w:val="28"/>
        </w:rPr>
        <w:t>1</w:t>
      </w:r>
      <w:r w:rsidRPr="00122783">
        <w:rPr>
          <w:color w:val="000000"/>
          <w:sz w:val="28"/>
        </w:rPr>
        <w:t xml:space="preserve">826), Декларации независимости США (1776) говорится: </w:t>
      </w:r>
      <w:r w:rsidR="00107CB6" w:rsidRPr="00122783">
        <w:rPr>
          <w:color w:val="000000"/>
          <w:sz w:val="28"/>
        </w:rPr>
        <w:t>«</w:t>
      </w:r>
      <w:r w:rsidRPr="00122783">
        <w:rPr>
          <w:color w:val="000000"/>
          <w:sz w:val="28"/>
        </w:rPr>
        <w:t>Мы считаем самоочевидными истины, что все люди созданы равными и наделены неотъемлемыми правами, к числу которых относится право на жизнь, на свободу и на стремление к счастью</w:t>
      </w:r>
      <w:r w:rsidR="00107CB6" w:rsidRPr="00122783">
        <w:rPr>
          <w:color w:val="000000"/>
          <w:sz w:val="28"/>
        </w:rPr>
        <w:t>»</w:t>
      </w:r>
      <w:r w:rsidRPr="00122783">
        <w:rPr>
          <w:color w:val="000000"/>
          <w:sz w:val="28"/>
        </w:rPr>
        <w:t>. Для официальной государственной доктрины это было абсолютное новшество.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С конца XIX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в</w:t>
      </w:r>
      <w:r w:rsidRPr="00122783">
        <w:rPr>
          <w:color w:val="000000"/>
          <w:sz w:val="28"/>
        </w:rPr>
        <w:t>. и вплоть до настоящего времени наблюдается период так называемого возрожденного естественного права. Но некоторые авторы полагают, что наибольшее распространение современные теории естественного права имели в середине прошлого столетия. С принятием Европейской конвенции о защите прав человека и основных свобод 1950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г</w:t>
      </w:r>
      <w:r w:rsidRPr="00122783">
        <w:rPr>
          <w:color w:val="000000"/>
          <w:sz w:val="28"/>
        </w:rPr>
        <w:t>., Международного пакта о гражданских и политических правах 1966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г</w:t>
      </w:r>
      <w:r w:rsidRPr="00122783">
        <w:rPr>
          <w:color w:val="000000"/>
          <w:sz w:val="28"/>
        </w:rPr>
        <w:t>. влияние естественно</w:t>
      </w:r>
      <w:r w:rsidR="00107CB6" w:rsidRPr="00122783">
        <w:rPr>
          <w:color w:val="000000"/>
          <w:sz w:val="28"/>
        </w:rPr>
        <w:t>-</w:t>
      </w:r>
      <w:r w:rsidRPr="00122783">
        <w:rPr>
          <w:color w:val="000000"/>
          <w:sz w:val="28"/>
        </w:rPr>
        <w:t>правовых учений пошло на убыль. Политики и юристы, аргументируя свои позиции по правам человека, предпочитают ссылаться на международные пакты как на нормативные документы. Во многих странах снижается интерес к теориям естественных прав личности.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DF66B6" w:rsidRPr="00122783" w:rsidRDefault="00DF66B6" w:rsidP="00122783">
      <w:pPr>
        <w:pStyle w:val="2"/>
        <w:keepNext w:val="0"/>
        <w:ind w:firstLine="709"/>
        <w:rPr>
          <w:color w:val="000000"/>
        </w:rPr>
      </w:pPr>
      <w:bookmarkStart w:id="9" w:name="_Toc167131622"/>
      <w:r w:rsidRPr="00122783">
        <w:rPr>
          <w:color w:val="000000"/>
        </w:rPr>
        <w:t>2.</w:t>
      </w:r>
      <w:r w:rsidR="00B95759">
        <w:rPr>
          <w:color w:val="000000"/>
        </w:rPr>
        <w:t>4</w:t>
      </w:r>
      <w:r w:rsidRPr="00122783">
        <w:rPr>
          <w:color w:val="000000"/>
        </w:rPr>
        <w:t xml:space="preserve"> Историческая школа права</w:t>
      </w:r>
      <w:bookmarkEnd w:id="9"/>
    </w:p>
    <w:p w:rsidR="00B95759" w:rsidRDefault="00B95759" w:rsidP="00122783">
      <w:pPr>
        <w:spacing w:line="360" w:lineRule="auto"/>
        <w:ind w:firstLine="709"/>
        <w:jc w:val="both"/>
        <w:rPr>
          <w:color w:val="000000"/>
          <w:sz w:val="28"/>
        </w:rPr>
      </w:pP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 xml:space="preserve">В XVIII веке договорную и естественно–правовую теории стала теснить историческая школа права, стоявшая на позициях историзма в объяснении возникновения государства и права. По мнению английского парламентского деятеля </w:t>
      </w:r>
      <w:r w:rsidR="00122783" w:rsidRPr="00122783">
        <w:rPr>
          <w:color w:val="000000"/>
          <w:sz w:val="28"/>
        </w:rPr>
        <w:t>Э.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Бёрка</w:t>
      </w:r>
      <w:r w:rsidRPr="00122783">
        <w:rPr>
          <w:color w:val="000000"/>
          <w:sz w:val="28"/>
        </w:rPr>
        <w:t>: «Государственная жизнь определяется не абстрактными схемами и договором, а историей и традициями. Поэтому революция неправомерна. Реформа, основанная на началах национальной традиции, – вот правильный путь. Политическая свобода – не абсолютное, а относительное понятие. Равенство граждан – фикция».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 xml:space="preserve">Представитель исторической школы права </w:t>
      </w:r>
      <w:r w:rsidR="00122783" w:rsidRPr="00122783">
        <w:rPr>
          <w:color w:val="000000"/>
          <w:sz w:val="28"/>
        </w:rPr>
        <w:t>Ф.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Савиньи</w:t>
      </w:r>
      <w:r w:rsidRPr="00122783">
        <w:rPr>
          <w:color w:val="000000"/>
          <w:sz w:val="28"/>
        </w:rPr>
        <w:t xml:space="preserve"> (1779</w:t>
      </w:r>
      <w:r w:rsidR="00122783">
        <w:rPr>
          <w:color w:val="000000"/>
          <w:sz w:val="28"/>
        </w:rPr>
        <w:t>–</w:t>
      </w:r>
      <w:r w:rsidR="00122783" w:rsidRPr="00122783">
        <w:rPr>
          <w:color w:val="000000"/>
          <w:sz w:val="28"/>
        </w:rPr>
        <w:t>1</w:t>
      </w:r>
      <w:r w:rsidRPr="00122783">
        <w:rPr>
          <w:color w:val="000000"/>
          <w:sz w:val="28"/>
        </w:rPr>
        <w:t xml:space="preserve">861), и другие ее сторонники (основоположник исторической школы права </w:t>
      </w:r>
      <w:r w:rsidR="00122783" w:rsidRPr="00122783">
        <w:rPr>
          <w:color w:val="000000"/>
          <w:sz w:val="28"/>
        </w:rPr>
        <w:t>Г.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Гуго</w:t>
      </w:r>
      <w:r w:rsidRPr="00122783">
        <w:rPr>
          <w:color w:val="000000"/>
          <w:sz w:val="28"/>
        </w:rPr>
        <w:t xml:space="preserve"> (1764</w:t>
      </w:r>
      <w:r w:rsidR="00122783">
        <w:rPr>
          <w:color w:val="000000"/>
          <w:sz w:val="28"/>
        </w:rPr>
        <w:t>–</w:t>
      </w:r>
      <w:r w:rsidR="00122783" w:rsidRPr="00122783">
        <w:rPr>
          <w:color w:val="000000"/>
          <w:sz w:val="28"/>
        </w:rPr>
        <w:t>1</w:t>
      </w:r>
      <w:r w:rsidRPr="00122783">
        <w:rPr>
          <w:color w:val="000000"/>
          <w:sz w:val="28"/>
        </w:rPr>
        <w:t xml:space="preserve">844), </w:t>
      </w:r>
      <w:r w:rsidR="00122783" w:rsidRPr="00122783">
        <w:rPr>
          <w:color w:val="000000"/>
          <w:sz w:val="28"/>
        </w:rPr>
        <w:t>Г.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Пухта</w:t>
      </w:r>
      <w:r w:rsidRPr="00122783">
        <w:rPr>
          <w:color w:val="000000"/>
          <w:sz w:val="28"/>
        </w:rPr>
        <w:t xml:space="preserve"> (1798</w:t>
      </w:r>
      <w:r w:rsidR="00122783">
        <w:rPr>
          <w:color w:val="000000"/>
          <w:sz w:val="28"/>
        </w:rPr>
        <w:t>–</w:t>
      </w:r>
      <w:r w:rsidR="00122783" w:rsidRPr="00122783">
        <w:rPr>
          <w:color w:val="000000"/>
          <w:sz w:val="28"/>
        </w:rPr>
        <w:t>1</w:t>
      </w:r>
      <w:r w:rsidRPr="00122783">
        <w:rPr>
          <w:color w:val="000000"/>
          <w:sz w:val="28"/>
        </w:rPr>
        <w:t xml:space="preserve">846) и др.) утверждали, что право появляется самопроизвольно в результате исторического выражения народного духа. Оно не создается законодателем, который всего лишь фиксирует состояние народного духа. Право исторически возникает, растет и умирает вместе с данным народом, аналогично развитию народных нравов, обычаев, языка. Государство, по мнению Савиньи, представляет собой </w:t>
      </w:r>
      <w:r w:rsidR="00790915" w:rsidRPr="00122783">
        <w:rPr>
          <w:color w:val="000000"/>
          <w:sz w:val="28"/>
        </w:rPr>
        <w:t>«</w:t>
      </w:r>
      <w:r w:rsidRPr="00122783">
        <w:rPr>
          <w:color w:val="000000"/>
          <w:sz w:val="28"/>
        </w:rPr>
        <w:t>естественное целое, телесное выражение духовной общности народа, органическое проявление народа, продукт закономерного исторического развития</w:t>
      </w:r>
      <w:r w:rsidR="00790915" w:rsidRPr="00122783">
        <w:rPr>
          <w:color w:val="000000"/>
          <w:sz w:val="28"/>
        </w:rPr>
        <w:t>»</w:t>
      </w:r>
      <w:r w:rsidRPr="00122783">
        <w:rPr>
          <w:color w:val="000000"/>
          <w:sz w:val="28"/>
        </w:rPr>
        <w:t>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DF66B6" w:rsidRPr="00122783" w:rsidRDefault="00B95759" w:rsidP="00122783">
      <w:pPr>
        <w:pStyle w:val="2"/>
        <w:keepNext w:val="0"/>
        <w:ind w:firstLine="709"/>
        <w:rPr>
          <w:color w:val="000000"/>
        </w:rPr>
      </w:pPr>
      <w:bookmarkStart w:id="10" w:name="_Toc167131623"/>
      <w:r>
        <w:rPr>
          <w:color w:val="000000"/>
        </w:rPr>
        <w:t>2.5</w:t>
      </w:r>
      <w:r w:rsidR="00DF66B6" w:rsidRPr="00122783">
        <w:rPr>
          <w:color w:val="000000"/>
        </w:rPr>
        <w:t xml:space="preserve"> Психологическая теория</w:t>
      </w:r>
      <w:bookmarkEnd w:id="10"/>
    </w:p>
    <w:p w:rsidR="00B95759" w:rsidRDefault="00B95759" w:rsidP="00122783">
      <w:pPr>
        <w:spacing w:line="360" w:lineRule="auto"/>
        <w:ind w:firstLine="709"/>
        <w:jc w:val="both"/>
        <w:rPr>
          <w:color w:val="000000"/>
          <w:sz w:val="28"/>
        </w:rPr>
      </w:pP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 xml:space="preserve">Эта теория получила распространение в начале XX столетия в Германии, Франции, России. Представители этой теории: Цицерон, </w:t>
      </w:r>
      <w:r w:rsidR="00122783" w:rsidRPr="00122783">
        <w:rPr>
          <w:color w:val="000000"/>
          <w:sz w:val="28"/>
        </w:rPr>
        <w:t>Н.М.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Коркунов</w:t>
      </w:r>
      <w:r w:rsidRPr="00122783">
        <w:rPr>
          <w:color w:val="000000"/>
          <w:sz w:val="28"/>
        </w:rPr>
        <w:t>, 3. Фрейд, Дж.</w:t>
      </w:r>
      <w:r w:rsidR="00122783" w:rsidRPr="00122783">
        <w:rPr>
          <w:color w:val="000000"/>
          <w:sz w:val="28"/>
        </w:rPr>
        <w:t>Ф.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Мейтленд</w:t>
      </w:r>
      <w:r w:rsidRPr="00122783">
        <w:rPr>
          <w:color w:val="000000"/>
          <w:sz w:val="28"/>
        </w:rPr>
        <w:t xml:space="preserve">–Джонс. Одним из её основоположников является российский правовед </w:t>
      </w:r>
      <w:r w:rsidR="00122783" w:rsidRPr="00122783">
        <w:rPr>
          <w:color w:val="000000"/>
          <w:sz w:val="28"/>
        </w:rPr>
        <w:t>Л.И.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Петражицкий</w:t>
      </w:r>
      <w:r w:rsidRPr="00122783">
        <w:rPr>
          <w:color w:val="000000"/>
          <w:sz w:val="28"/>
        </w:rPr>
        <w:t xml:space="preserve"> (1867</w:t>
      </w:r>
      <w:r w:rsidR="00122783">
        <w:rPr>
          <w:color w:val="000000"/>
          <w:sz w:val="28"/>
        </w:rPr>
        <w:t>–</w:t>
      </w:r>
      <w:r w:rsidR="00122783" w:rsidRPr="00122783">
        <w:rPr>
          <w:color w:val="000000"/>
          <w:sz w:val="28"/>
        </w:rPr>
        <w:t>1</w:t>
      </w:r>
      <w:r w:rsidRPr="00122783">
        <w:rPr>
          <w:color w:val="000000"/>
          <w:sz w:val="28"/>
        </w:rPr>
        <w:t>931). Согласно его представлениям, право подразделяется на: интуитивное – это внутренне присущие человеку, правовые представления, убеждения, переживания, взгляды. И позитивное – совокупность официальных правовых норм.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Цицерон же полагал, что государство есть достояние народа. Народ не любое соединение людей, собранных каким бы то ни было образом, а соединение многих людей, связанных с собой в вопросах права и общности интересов.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 xml:space="preserve">Из психологической потребности индивида повелевать или повиноваться выводил необходимость создания государства и права австрийский психиатр </w:t>
      </w:r>
      <w:r w:rsidR="00B95759">
        <w:rPr>
          <w:color w:val="000000"/>
          <w:sz w:val="28"/>
        </w:rPr>
        <w:t>З</w:t>
      </w:r>
      <w:r w:rsidR="00122783" w:rsidRPr="00122783">
        <w:rPr>
          <w:color w:val="000000"/>
          <w:sz w:val="28"/>
        </w:rPr>
        <w:t>игмунд</w:t>
      </w:r>
      <w:r w:rsidRPr="00122783">
        <w:rPr>
          <w:color w:val="000000"/>
          <w:sz w:val="28"/>
        </w:rPr>
        <w:t xml:space="preserve"> Фрейд (1856</w:t>
      </w:r>
      <w:r w:rsidR="00122783">
        <w:rPr>
          <w:color w:val="000000"/>
          <w:sz w:val="28"/>
        </w:rPr>
        <w:t>–</w:t>
      </w:r>
      <w:r w:rsidR="00122783" w:rsidRPr="00122783">
        <w:rPr>
          <w:color w:val="000000"/>
          <w:sz w:val="28"/>
        </w:rPr>
        <w:t>1</w:t>
      </w:r>
      <w:r w:rsidRPr="00122783">
        <w:rPr>
          <w:color w:val="000000"/>
          <w:sz w:val="28"/>
        </w:rPr>
        <w:t xml:space="preserve">939). Он исходил из существования первоначальной патриархальной орды, деспотический глава которой еще на заре истории будто бы был убит своими взбунтовавшимися сыновьями, движимыми особыми биопсихологическими, сексуальными инстинктами </w:t>
      </w:r>
      <w:r w:rsidR="00122783" w:rsidRPr="00122783">
        <w:rPr>
          <w:color w:val="000000"/>
          <w:sz w:val="28"/>
        </w:rPr>
        <w:t>(«Эдипов комплекс»</w:t>
      </w:r>
      <w:r w:rsidRPr="00122783">
        <w:rPr>
          <w:color w:val="000000"/>
          <w:sz w:val="28"/>
        </w:rPr>
        <w:t>). Для подавления в дальнейшем агрессивных влечений человека и понадобилось, по Фрейду, создать государство, право, всю систему социальных норм и вообще цивилизацию.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В противовес подобным воззрениям сторонники социально</w:t>
      </w:r>
      <w:r w:rsidR="00790915" w:rsidRPr="00122783">
        <w:rPr>
          <w:color w:val="000000"/>
          <w:sz w:val="28"/>
        </w:rPr>
        <w:t>-</w:t>
      </w:r>
      <w:r w:rsidRPr="00122783">
        <w:rPr>
          <w:color w:val="000000"/>
          <w:sz w:val="28"/>
        </w:rPr>
        <w:t>психологического</w:t>
      </w:r>
      <w:r w:rsidRPr="00122783">
        <w:rPr>
          <w:i/>
          <w:iCs/>
          <w:color w:val="000000"/>
          <w:sz w:val="28"/>
        </w:rPr>
        <w:t xml:space="preserve"> </w:t>
      </w:r>
      <w:r w:rsidRPr="00122783">
        <w:rPr>
          <w:color w:val="000000"/>
          <w:sz w:val="28"/>
        </w:rPr>
        <w:t xml:space="preserve">направления этой школы (французский философ </w:t>
      </w:r>
      <w:r w:rsidR="00122783" w:rsidRPr="00122783">
        <w:rPr>
          <w:color w:val="000000"/>
          <w:sz w:val="28"/>
        </w:rPr>
        <w:t>Э.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Дюркгейм</w:t>
      </w:r>
      <w:r w:rsidRPr="00122783">
        <w:rPr>
          <w:color w:val="000000"/>
          <w:sz w:val="28"/>
        </w:rPr>
        <w:t xml:space="preserve"> (1858</w:t>
      </w:r>
      <w:r w:rsidR="00122783">
        <w:rPr>
          <w:color w:val="000000"/>
          <w:sz w:val="28"/>
        </w:rPr>
        <w:t>–</w:t>
      </w:r>
      <w:r w:rsidR="00122783" w:rsidRPr="00122783">
        <w:rPr>
          <w:color w:val="000000"/>
          <w:sz w:val="28"/>
        </w:rPr>
        <w:t>1</w:t>
      </w:r>
      <w:r w:rsidRPr="00122783">
        <w:rPr>
          <w:color w:val="000000"/>
          <w:sz w:val="28"/>
        </w:rPr>
        <w:t>917) и др.) развивает в традициях Аристотеля взгляд на человека как на существо, прежде всего общественное по своей природе,</w:t>
      </w:r>
      <w:r w:rsidRPr="00122783">
        <w:rPr>
          <w:i/>
          <w:iCs/>
          <w:color w:val="000000"/>
          <w:sz w:val="28"/>
        </w:rPr>
        <w:t xml:space="preserve"> </w:t>
      </w:r>
      <w:r w:rsidRPr="00122783">
        <w:rPr>
          <w:color w:val="000000"/>
          <w:sz w:val="28"/>
        </w:rPr>
        <w:t>а не психобиологическое.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 xml:space="preserve">В государстве отдельная личность естественно поглощается коллективом, а законы – суть коллективных представлений людей о должном. Высоко оценивая концепцию естественного права, видный дореволюционный российский государствовед </w:t>
      </w:r>
      <w:r w:rsidR="00122783" w:rsidRPr="00122783">
        <w:rPr>
          <w:color w:val="000000"/>
          <w:sz w:val="28"/>
        </w:rPr>
        <w:t>Н.М.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Коркунов</w:t>
      </w:r>
      <w:r w:rsidRPr="00122783">
        <w:rPr>
          <w:color w:val="000000"/>
          <w:sz w:val="28"/>
        </w:rPr>
        <w:t xml:space="preserve"> возводил государство и право к </w:t>
      </w:r>
      <w:r w:rsidR="00790915" w:rsidRPr="00122783">
        <w:rPr>
          <w:color w:val="000000"/>
          <w:sz w:val="28"/>
        </w:rPr>
        <w:t>«</w:t>
      </w:r>
      <w:r w:rsidRPr="00122783">
        <w:rPr>
          <w:color w:val="000000"/>
          <w:sz w:val="28"/>
        </w:rPr>
        <w:t>психологическому единению людей</w:t>
      </w:r>
      <w:r w:rsidR="00790915" w:rsidRPr="00122783">
        <w:rPr>
          <w:color w:val="000000"/>
          <w:sz w:val="28"/>
        </w:rPr>
        <w:t>»</w:t>
      </w:r>
      <w:r w:rsidRPr="00122783">
        <w:rPr>
          <w:color w:val="000000"/>
          <w:sz w:val="28"/>
        </w:rPr>
        <w:t xml:space="preserve">. Государство, по его мнению, возникает в результате осознания людьми своей зависимости от внешней власти. Государство и право получают в глазах людей значение некоего объективного порядка, </w:t>
      </w:r>
      <w:r w:rsidR="00790915" w:rsidRPr="00122783">
        <w:rPr>
          <w:color w:val="000000"/>
          <w:sz w:val="28"/>
        </w:rPr>
        <w:t>«</w:t>
      </w:r>
      <w:r w:rsidRPr="00122783">
        <w:rPr>
          <w:color w:val="000000"/>
          <w:sz w:val="28"/>
        </w:rPr>
        <w:t>не зависящего от человеческой воли, стоящего выше человеческого произвола</w:t>
      </w:r>
      <w:r w:rsidR="00790915" w:rsidRPr="00122783">
        <w:rPr>
          <w:color w:val="000000"/>
          <w:sz w:val="28"/>
        </w:rPr>
        <w:t>»</w:t>
      </w:r>
      <w:r w:rsidRPr="00122783">
        <w:rPr>
          <w:color w:val="000000"/>
          <w:sz w:val="28"/>
        </w:rPr>
        <w:t>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Расовая теория берет свое начало еще в эпоху рабовладения, когда в целях оправдания существующего строя развивались идеи естественного деления населения в силу у прирожденных качеств на две породы людей – рабовладельцев и рабов.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 xml:space="preserve">Наибольшее развитие и распространение расовая теория государства и права получила в конце </w:t>
      </w:r>
      <w:r w:rsidRPr="00122783">
        <w:rPr>
          <w:color w:val="000000"/>
          <w:sz w:val="28"/>
          <w:lang w:val="en-US"/>
        </w:rPr>
        <w:t>XIX</w:t>
      </w:r>
      <w:r w:rsidRPr="00122783">
        <w:rPr>
          <w:color w:val="000000"/>
          <w:sz w:val="28"/>
        </w:rPr>
        <w:t xml:space="preserve"> – первой половине</w:t>
      </w:r>
      <w:r w:rsidR="00122783">
        <w:rPr>
          <w:color w:val="000000"/>
          <w:sz w:val="28"/>
        </w:rPr>
        <w:t xml:space="preserve"> </w:t>
      </w:r>
      <w:r w:rsidRPr="00122783">
        <w:rPr>
          <w:color w:val="000000"/>
          <w:sz w:val="28"/>
          <w:lang w:val="en-US"/>
        </w:rPr>
        <w:t>XX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в</w:t>
      </w:r>
      <w:r w:rsidRPr="00122783">
        <w:rPr>
          <w:color w:val="000000"/>
          <w:sz w:val="28"/>
        </w:rPr>
        <w:t>. Она легла в основу фашистской политики и идеологии.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Содержание расовой теории составляли развиваемые тезисы о физической и психологической неравноценности человеческих рас. Положения о решающем влиянии расовых различий на истории, культуру, государственный и общественный строй. О делении людей на высшую и низшую расы. Из которых первые являются создателями цивилизации и призванная господствовать в обществе и государстве. Вторые не способные ни только к созданию, но даже и к усвоению сформированной цивилизации. Их удел – слепое и беспрекословное повиновение. С помощью государства и права высшие расы должны господствовать над низшими.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 xml:space="preserve">Один из основателей расовой теории француз </w:t>
      </w:r>
      <w:r w:rsidR="00122783" w:rsidRPr="00122783">
        <w:rPr>
          <w:color w:val="000000"/>
          <w:sz w:val="28"/>
        </w:rPr>
        <w:t>Ж.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Гобино</w:t>
      </w:r>
      <w:r w:rsidRPr="00122783">
        <w:rPr>
          <w:color w:val="000000"/>
          <w:sz w:val="28"/>
        </w:rPr>
        <w:t xml:space="preserve"> (1816</w:t>
      </w:r>
      <w:r w:rsidR="00122783">
        <w:rPr>
          <w:color w:val="000000"/>
          <w:sz w:val="28"/>
        </w:rPr>
        <w:t>–</w:t>
      </w:r>
      <w:r w:rsidR="00122783" w:rsidRPr="00122783">
        <w:rPr>
          <w:color w:val="000000"/>
          <w:sz w:val="28"/>
        </w:rPr>
        <w:t>1</w:t>
      </w:r>
      <w:r w:rsidRPr="00122783">
        <w:rPr>
          <w:color w:val="000000"/>
          <w:sz w:val="28"/>
        </w:rPr>
        <w:t>882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гг</w:t>
      </w:r>
      <w:r w:rsidRPr="00122783">
        <w:rPr>
          <w:color w:val="000000"/>
          <w:sz w:val="28"/>
        </w:rPr>
        <w:t>.) объявлял арийцев «высшей расой», призванной господствовать над другими расами. В фашистской Германии была предпринята попытка переписать всемирную историю заново как историю борьбы арийской расы с другими расами. Носительницей духа высшей арийской расы объявлялась Германия. К низшим расам относились семиты, славяне и другие.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 xml:space="preserve">На расовой основе создавалась особая система ценности «души расы», «чистоты крови», «вождя нации» </w:t>
      </w:r>
      <w:r w:rsidR="00122783">
        <w:rPr>
          <w:color w:val="000000"/>
          <w:sz w:val="28"/>
        </w:rPr>
        <w:t>и т.п.</w:t>
      </w:r>
      <w:r w:rsidRPr="00122783">
        <w:rPr>
          <w:color w:val="000000"/>
          <w:sz w:val="28"/>
        </w:rPr>
        <w:t xml:space="preserve"> Высшей целью арийца объявлялось сохранение чистоты крови. «Люди гибнут не из–за проигранных войн, – писал Гитлер в «МАЙН КАМПФ», – а из–за потери сопротивляемости</w:t>
      </w:r>
      <w:r w:rsidR="00122783">
        <w:rPr>
          <w:color w:val="000000"/>
          <w:sz w:val="28"/>
        </w:rPr>
        <w:t>…</w:t>
      </w:r>
      <w:r w:rsidRPr="00122783">
        <w:rPr>
          <w:color w:val="000000"/>
          <w:sz w:val="28"/>
        </w:rPr>
        <w:t xml:space="preserve"> Все, что не является полноценной расой на земле – плевелы».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Важным средством решения всех важнейших государственно–правовых и божественных проблем объявлялась война. Для их оправдания использовались положения, высказанные известным неме</w:t>
      </w:r>
      <w:r w:rsidR="00790915" w:rsidRPr="00122783">
        <w:rPr>
          <w:color w:val="000000"/>
          <w:sz w:val="28"/>
        </w:rPr>
        <w:t xml:space="preserve">цким философом </w:t>
      </w:r>
      <w:r w:rsidR="00122783" w:rsidRPr="00122783">
        <w:rPr>
          <w:color w:val="000000"/>
          <w:sz w:val="28"/>
        </w:rPr>
        <w:t>Ф.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Ницше</w:t>
      </w:r>
      <w:r w:rsidR="00790915" w:rsidRPr="00122783">
        <w:rPr>
          <w:color w:val="000000"/>
          <w:sz w:val="28"/>
        </w:rPr>
        <w:t xml:space="preserve"> (1844</w:t>
      </w:r>
      <w:r w:rsidR="00122783">
        <w:rPr>
          <w:color w:val="000000"/>
          <w:sz w:val="28"/>
        </w:rPr>
        <w:t>–</w:t>
      </w:r>
      <w:r w:rsidR="00122783" w:rsidRPr="00122783">
        <w:rPr>
          <w:color w:val="000000"/>
          <w:sz w:val="28"/>
        </w:rPr>
        <w:t>1</w:t>
      </w:r>
      <w:r w:rsidRPr="00122783">
        <w:rPr>
          <w:color w:val="000000"/>
          <w:sz w:val="28"/>
        </w:rPr>
        <w:t>890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гг</w:t>
      </w:r>
      <w:r w:rsidRPr="00122783">
        <w:rPr>
          <w:color w:val="000000"/>
          <w:sz w:val="28"/>
        </w:rPr>
        <w:t>.) типа: «война для государства такая же необходимость, как раб для общества», «любите мир как средство к новым войнам».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Расовая теория повлекла за собой чудовищную практику «узаконенного» уничтожения целых народов, национальных меньшинств, непримиримо относившихся к фашизму национальных слоев.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 xml:space="preserve">После печально известной речи </w:t>
      </w:r>
      <w:r w:rsidR="00122783" w:rsidRPr="00122783">
        <w:rPr>
          <w:color w:val="000000"/>
          <w:sz w:val="28"/>
        </w:rPr>
        <w:t>У.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Черчилля</w:t>
      </w:r>
      <w:r w:rsidRPr="00122783">
        <w:rPr>
          <w:color w:val="000000"/>
          <w:sz w:val="28"/>
        </w:rPr>
        <w:t xml:space="preserve"> </w:t>
      </w:r>
      <w:r w:rsidR="00790915" w:rsidRPr="00122783">
        <w:rPr>
          <w:color w:val="000000"/>
          <w:sz w:val="28"/>
        </w:rPr>
        <w:t>в</w:t>
      </w:r>
      <w:r w:rsidRPr="00122783">
        <w:rPr>
          <w:color w:val="000000"/>
          <w:sz w:val="28"/>
        </w:rPr>
        <w:t xml:space="preserve"> марте 1946 года в городе Фултоне (США), положившей начало «холодной» войне, в советской прессе тут же последовала весьма примечательная реакция, подчеркивавшая богатый британский опыт использования расовой теории для оправдания колониальных войн. «Гитлер, – отмечалось в прессе, – начал дело развязывания войны с того, что провозгласил расовую теорию, объявив, что только люди, говорящие на немецком языке, представляют полноценную нацию. Г</w:t>
      </w:r>
      <w:r w:rsidR="00122783">
        <w:rPr>
          <w:color w:val="000000"/>
          <w:sz w:val="28"/>
        </w:rPr>
        <w:t>-</w:t>
      </w:r>
      <w:r w:rsidR="00122783" w:rsidRPr="00122783">
        <w:rPr>
          <w:color w:val="000000"/>
          <w:sz w:val="28"/>
        </w:rPr>
        <w:t>н</w:t>
      </w:r>
      <w:r w:rsidRPr="00122783">
        <w:rPr>
          <w:color w:val="000000"/>
          <w:sz w:val="28"/>
        </w:rPr>
        <w:t xml:space="preserve"> Черчилль начинает дело развязывания войны тоже с расовой теории, утверждая, что только нации говорящие на английском языке, являются полноценными нациями, призванными вершить судьбы всего мира. Немецкая расовая теория привела Гитлера и его друзей к тому выводу, что немцы, как единственно полноценная нация, должны господствовать над другими нациями. Английская расовая теория приводит </w:t>
      </w:r>
      <w:r w:rsidR="00122783" w:rsidRPr="00122783">
        <w:rPr>
          <w:color w:val="000000"/>
          <w:sz w:val="28"/>
        </w:rPr>
        <w:t>г.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Черчилля</w:t>
      </w:r>
      <w:r w:rsidRPr="00122783">
        <w:rPr>
          <w:color w:val="000000"/>
          <w:sz w:val="28"/>
        </w:rPr>
        <w:t xml:space="preserve"> и его друзей к тому выводу, что нации, говорящие на английском языке, как единственно полноценные, должны господствовать над остальными нациями мира».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Исторически расовая теория изжила себя и была полностью дискредитирована несколько десятилетий назад. Она не используется больше как официальная или</w:t>
      </w:r>
      <w:r w:rsidR="00790915" w:rsidRPr="00122783">
        <w:rPr>
          <w:color w:val="000000"/>
          <w:sz w:val="28"/>
        </w:rPr>
        <w:t xml:space="preserve"> даже полуофициальная идеология</w:t>
      </w:r>
      <w:r w:rsidRPr="00122783">
        <w:rPr>
          <w:color w:val="000000"/>
          <w:sz w:val="28"/>
        </w:rPr>
        <w:t>. Но как «научная», академическая доктрина она имеет хождение в западных странах и в настоящее время.</w:t>
      </w:r>
    </w:p>
    <w:p w:rsidR="00B95759" w:rsidRDefault="00B95759" w:rsidP="0012278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B95759" w:rsidRDefault="00B95759" w:rsidP="0012278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DF66B6" w:rsidRPr="00122783" w:rsidRDefault="00DF66B6" w:rsidP="0012278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122783">
        <w:rPr>
          <w:rFonts w:ascii="Times New Roman" w:hAnsi="Times New Roman" w:cs="Times New Roman"/>
          <w:color w:val="000000"/>
          <w:sz w:val="28"/>
        </w:rPr>
        <w:br w:type="page"/>
      </w:r>
      <w:bookmarkStart w:id="11" w:name="_Toc167131624"/>
      <w:r w:rsidRPr="00122783">
        <w:rPr>
          <w:rFonts w:ascii="Times New Roman" w:hAnsi="Times New Roman" w:cs="Times New Roman"/>
          <w:color w:val="000000"/>
          <w:sz w:val="28"/>
        </w:rPr>
        <w:t>3. Материалистические теории происхождения государства и права</w:t>
      </w:r>
      <w:bookmarkEnd w:id="11"/>
    </w:p>
    <w:p w:rsidR="00B95759" w:rsidRDefault="00B95759" w:rsidP="00122783">
      <w:pPr>
        <w:spacing w:line="360" w:lineRule="auto"/>
        <w:ind w:firstLine="709"/>
        <w:jc w:val="both"/>
        <w:rPr>
          <w:color w:val="000000"/>
          <w:sz w:val="28"/>
        </w:rPr>
      </w:pP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Другое направление теоретического обоснования происхождения государства и права связано с материалистическими представлениями о развитии природы и общества.</w:t>
      </w:r>
    </w:p>
    <w:p w:rsidR="00DF66B6" w:rsidRPr="00122783" w:rsidRDefault="00DF66B6" w:rsidP="00122783">
      <w:pPr>
        <w:pStyle w:val="31"/>
        <w:ind w:firstLine="709"/>
        <w:rPr>
          <w:color w:val="000000"/>
        </w:rPr>
      </w:pPr>
      <w:r w:rsidRPr="00122783">
        <w:rPr>
          <w:color w:val="000000"/>
        </w:rPr>
        <w:t xml:space="preserve">Исторический материализм и идеализм возникли вместе с философией как </w:t>
      </w:r>
      <w:r w:rsidR="00790915" w:rsidRPr="00122783">
        <w:rPr>
          <w:color w:val="000000"/>
        </w:rPr>
        <w:t>«</w:t>
      </w:r>
      <w:r w:rsidRPr="00122783">
        <w:rPr>
          <w:color w:val="000000"/>
        </w:rPr>
        <w:t>две её стороны</w:t>
      </w:r>
      <w:r w:rsidR="00790915" w:rsidRPr="00122783">
        <w:rPr>
          <w:color w:val="000000"/>
        </w:rPr>
        <w:t>»</w:t>
      </w:r>
      <w:r w:rsidRPr="00122783">
        <w:rPr>
          <w:color w:val="000000"/>
        </w:rPr>
        <w:t>, два противостоящих течения. Материализм в объяснениях мироздания исходит из первичности материи (реальности вне сознания и независимой от мышления) и вторичности идеи. Идеализм, наоборот, – из первичности идеи, отражением которой являются вещи реального мира. Материализм веками был понимаем и принимаем только в воззрениях на природу (вселенную, объективную реальность, физическое бытие человека и окружающую его геосреду). Мощное качественное развитие естественных наук в XVIII и XIX веках, позволили создать единую философию материализма – диалектического и исторического.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DF66B6" w:rsidRPr="00122783" w:rsidRDefault="00B95759" w:rsidP="00122783">
      <w:pPr>
        <w:pStyle w:val="2"/>
        <w:keepNext w:val="0"/>
        <w:ind w:firstLine="709"/>
        <w:rPr>
          <w:color w:val="000000"/>
        </w:rPr>
      </w:pPr>
      <w:bookmarkStart w:id="12" w:name="_Toc167131625"/>
      <w:r>
        <w:rPr>
          <w:color w:val="000000"/>
        </w:rPr>
        <w:t>3.1</w:t>
      </w:r>
      <w:r w:rsidR="00DF66B6" w:rsidRPr="00122783">
        <w:rPr>
          <w:color w:val="000000"/>
        </w:rPr>
        <w:t xml:space="preserve"> Органическая теория</w:t>
      </w:r>
      <w:bookmarkEnd w:id="12"/>
    </w:p>
    <w:p w:rsidR="00B95759" w:rsidRDefault="00B95759" w:rsidP="00122783">
      <w:pPr>
        <w:spacing w:line="360" w:lineRule="auto"/>
        <w:ind w:firstLine="709"/>
        <w:jc w:val="both"/>
        <w:rPr>
          <w:color w:val="000000"/>
          <w:sz w:val="28"/>
        </w:rPr>
      </w:pP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Все теории, объясняющие происхождение государства и права с тех или иных материалистических позиций, в той или иной мере служили своего рода противовесом, господствующим до того теологической и естественно–правовой теориям. Появление в XIX столетии дарвинизма (материалистической теории эволюции органического мира) породило попытки механического перенесения биологических закономерностей (межвидовая и внутривидовая борьба за выживание, естественный отбор, биологическая эволюция и др.) на социальные процессы. В социологии это общее направление получило наименование социального дарвинизма.</w:t>
      </w:r>
    </w:p>
    <w:p w:rsidR="00DF66B6" w:rsidRPr="00122783" w:rsidRDefault="00DF66B6" w:rsidP="00122783">
      <w:pPr>
        <w:pStyle w:val="31"/>
        <w:ind w:firstLine="709"/>
        <w:rPr>
          <w:color w:val="000000"/>
        </w:rPr>
      </w:pPr>
      <w:r w:rsidRPr="00122783">
        <w:rPr>
          <w:color w:val="000000"/>
        </w:rPr>
        <w:t>Заметное место здесь заняла органическая теория происхождения государства и права, исходящая из аналогии общества с развивающимся биологическим организмом. Ее истоки в философском плане мы опять–таки находим в сочинениях некоторых древнегреческих мыслителей, в том числе Платона (IV–III</w:t>
      </w:r>
      <w:r w:rsidR="00122783">
        <w:rPr>
          <w:color w:val="000000"/>
        </w:rPr>
        <w:t> </w:t>
      </w:r>
      <w:r w:rsidR="00122783" w:rsidRPr="00122783">
        <w:rPr>
          <w:color w:val="000000"/>
        </w:rPr>
        <w:t>в</w:t>
      </w:r>
      <w:r w:rsidRPr="00122783">
        <w:rPr>
          <w:color w:val="000000"/>
        </w:rPr>
        <w:t xml:space="preserve">.в. до </w:t>
      </w:r>
      <w:r w:rsidR="00122783">
        <w:rPr>
          <w:color w:val="000000"/>
        </w:rPr>
        <w:t>н.э.</w:t>
      </w:r>
      <w:r w:rsidRPr="00122783">
        <w:rPr>
          <w:color w:val="000000"/>
        </w:rPr>
        <w:t>), которые сравнивали государство с живым организмом, а принимаемые государством законы – с процессами человеческой психики. Платон, например, сравнивал структуру и функции государства со способностью и сторонами человеческой души. Аристотель считал, что государство во многих отношениях напоминает живой человеческий организм, и на этом основании отрицал возможность существования человека как существа изолированного. Образно свои взгляды он аргументировал следующим сравнением: как руки и ноги отнятые от человеческого тела, не могут самостоятельно функционировать, так и человек не может существовать без государства.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 xml:space="preserve">Крупнейшим представителями органической теории происхождения государства и права, в пору её рассвета были: один из родоначальников позитивизма английский философ и социолог </w:t>
      </w:r>
      <w:r w:rsidR="00122783" w:rsidRPr="00122783">
        <w:rPr>
          <w:color w:val="000000"/>
          <w:sz w:val="28"/>
        </w:rPr>
        <w:t>Г.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Спенсер</w:t>
      </w:r>
      <w:r w:rsidRPr="00122783">
        <w:rPr>
          <w:color w:val="000000"/>
          <w:sz w:val="28"/>
        </w:rPr>
        <w:t>, а также Блюнчли, Вормс, Прейс.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Суть органической теории такова: общество и государство представлены как организм, и поэтому их сущность возможно понять из строения и функций этого организма. Все неясное в строении и деятельности общества и государства может быть объяснено, но аналогии с закономерностями анатомии и физиологии. Государство, по мнению представителей этой теории, есть произведение сил природы. Оно образуется в ходе многовековой эволюции человека и само подобно человеческому организму. Государственная власть рассматривается как выражение господства целого организма над составляющими его частями (подобно животным организмам, у которых все части подчинены благу целого). По оценкам представителей данной доктрины, государство – это организм, постоянные отношения, между частями которого аналогичны постоянным отношениям между частями живого существа. Государство – продукт социальной эволюции, которая является лишь разновидностью эволюции биологической. Государство, будучи разновидностью биологического организма, имеет мозг (правителей) и средства выполнения его решений (подданных).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Подобно тому, как среди биологических организмов в результате естественного отбора выживают наиболее приспособленные, так и в социальных организмах в процессе борьбы и войн (также естественного отбора) складываются конкретные государства, формируются правительства, совершенствуется структура управления. Такое представление о государстве с первого взгляда может показаться наивным и ненаучным. Однако в нем есть существенное рациональное зерно, к которому нашей науке, возможно, придется возвратиться. Утверждение Спенсера о том, что теория государства станет научной лишь при условии, если она воспримет методологию и понятия естественных наук, не лишено объективного смысла</w:t>
      </w:r>
    </w:p>
    <w:p w:rsid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Во</w:t>
      </w:r>
      <w:r w:rsidR="00790915" w:rsidRPr="00122783">
        <w:rPr>
          <w:color w:val="000000"/>
          <w:sz w:val="28"/>
        </w:rPr>
        <w:t>-</w:t>
      </w:r>
      <w:r w:rsidRPr="00122783">
        <w:rPr>
          <w:color w:val="000000"/>
          <w:sz w:val="28"/>
        </w:rPr>
        <w:t>первых, законы социальной жизни предопределяются законами естественными. Человек становится существом общественным, будучи уже биологически сформированным индивидом, обладающим волей и сознанием. Первично он являлся творцом природы, затем членом общества, а затем гражданином государства. Понятно, что исчезновение человека как биологического вида одновременно будет означать гибель и общества, и государства. Следовательно, в общественной жизни необходима гармония естественных и социальных законов человеческого развития.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Во</w:t>
      </w:r>
      <w:r w:rsidR="00790915" w:rsidRPr="00122783">
        <w:rPr>
          <w:color w:val="000000"/>
          <w:sz w:val="28"/>
        </w:rPr>
        <w:t>-</w:t>
      </w:r>
      <w:r w:rsidRPr="00122783">
        <w:rPr>
          <w:color w:val="000000"/>
          <w:sz w:val="28"/>
        </w:rPr>
        <w:t>вторых, органическая теория довольно четко вводит в понятие об обществе и государстве системный признак. Подавляющее большинство ее сторонников считает, что общество и его государственная организация – это сложная система, состоящая из взаимодействующих и взаимообусловленных элементов.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В</w:t>
      </w:r>
      <w:r w:rsidR="00790915" w:rsidRPr="00122783">
        <w:rPr>
          <w:color w:val="000000"/>
          <w:sz w:val="28"/>
        </w:rPr>
        <w:t>-</w:t>
      </w:r>
      <w:r w:rsidRPr="00122783">
        <w:rPr>
          <w:color w:val="000000"/>
          <w:sz w:val="28"/>
        </w:rPr>
        <w:t>третьих, органической теорией обосновывается дифференциация и интеграция общественной жизни. Одно из важных ее положений состоит в том, что разделение труда ведет к дифференциации общества. С другой стороны, интеграция объединяет людей в государство, посредством которого они могут удовлетворять и защищать свои интересы.</w:t>
      </w:r>
    </w:p>
    <w:p w:rsid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В настоящее время органическая теория, хотя и не пользуется прежней популярностью, но, однако, имеет до сих пор хождение на Западе.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Но, с другой стороны, нельзя механически распространять закономерности, присущие биологической эволюции, на социальные организмы, нельзя полностью сводить проблемы социальные к проблемам биологическим. Наука, убедительно доказывает несовпадение биологических и социальных процессов.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</w:p>
    <w:p w:rsidR="00DF66B6" w:rsidRPr="00122783" w:rsidRDefault="00B95759" w:rsidP="00122783">
      <w:pPr>
        <w:pStyle w:val="2"/>
        <w:keepNext w:val="0"/>
        <w:ind w:firstLine="709"/>
        <w:rPr>
          <w:color w:val="000000"/>
        </w:rPr>
      </w:pPr>
      <w:bookmarkStart w:id="13" w:name="_Toc167131626"/>
      <w:r>
        <w:rPr>
          <w:color w:val="000000"/>
        </w:rPr>
        <w:t>3.2</w:t>
      </w:r>
      <w:r w:rsidR="00DF66B6" w:rsidRPr="00122783">
        <w:rPr>
          <w:color w:val="000000"/>
        </w:rPr>
        <w:t xml:space="preserve"> Теория насилия</w:t>
      </w:r>
      <w:bookmarkEnd w:id="13"/>
    </w:p>
    <w:p w:rsidR="00B95759" w:rsidRDefault="00B95759" w:rsidP="00122783">
      <w:pPr>
        <w:spacing w:line="360" w:lineRule="auto"/>
        <w:ind w:firstLine="709"/>
        <w:jc w:val="both"/>
        <w:rPr>
          <w:color w:val="000000"/>
          <w:sz w:val="28"/>
        </w:rPr>
      </w:pP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В XIX веке на Западе получила распространение теория насилия.</w:t>
      </w:r>
      <w:r w:rsidRPr="00122783">
        <w:rPr>
          <w:i/>
          <w:iCs/>
          <w:color w:val="000000"/>
          <w:sz w:val="28"/>
        </w:rPr>
        <w:t xml:space="preserve"> </w:t>
      </w:r>
      <w:r w:rsidRPr="00122783">
        <w:rPr>
          <w:color w:val="000000"/>
          <w:sz w:val="28"/>
        </w:rPr>
        <w:t xml:space="preserve">Наиболее видными ее сторонниками являются немецкий философ и экономист </w:t>
      </w:r>
      <w:r w:rsidR="00122783" w:rsidRPr="00122783">
        <w:rPr>
          <w:color w:val="000000"/>
          <w:sz w:val="28"/>
        </w:rPr>
        <w:t>Е.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Дюринг</w:t>
      </w:r>
      <w:r w:rsidRPr="00122783">
        <w:rPr>
          <w:color w:val="000000"/>
          <w:sz w:val="28"/>
        </w:rPr>
        <w:t xml:space="preserve"> (1833</w:t>
      </w:r>
      <w:r w:rsidR="00122783">
        <w:rPr>
          <w:color w:val="000000"/>
          <w:sz w:val="28"/>
        </w:rPr>
        <w:t>–</w:t>
      </w:r>
      <w:r w:rsidR="00122783" w:rsidRPr="00122783">
        <w:rPr>
          <w:color w:val="000000"/>
          <w:sz w:val="28"/>
        </w:rPr>
        <w:t>1</w:t>
      </w:r>
      <w:r w:rsidRPr="00122783">
        <w:rPr>
          <w:color w:val="000000"/>
          <w:sz w:val="28"/>
        </w:rPr>
        <w:t xml:space="preserve">921), австрийский социолог и государствовед </w:t>
      </w:r>
      <w:r w:rsidR="00122783" w:rsidRPr="00122783">
        <w:rPr>
          <w:color w:val="000000"/>
          <w:sz w:val="28"/>
        </w:rPr>
        <w:t>Л.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Гумплович</w:t>
      </w:r>
      <w:r w:rsidRPr="00122783">
        <w:rPr>
          <w:color w:val="000000"/>
          <w:sz w:val="28"/>
        </w:rPr>
        <w:t xml:space="preserve"> (1838</w:t>
      </w:r>
      <w:r w:rsidR="00122783">
        <w:rPr>
          <w:color w:val="000000"/>
          <w:sz w:val="28"/>
        </w:rPr>
        <w:t>–</w:t>
      </w:r>
      <w:r w:rsidR="00122783" w:rsidRPr="00122783">
        <w:rPr>
          <w:color w:val="000000"/>
          <w:sz w:val="28"/>
        </w:rPr>
        <w:t>1</w:t>
      </w:r>
      <w:r w:rsidRPr="00122783">
        <w:rPr>
          <w:color w:val="000000"/>
          <w:sz w:val="28"/>
        </w:rPr>
        <w:t xml:space="preserve">909), а также </w:t>
      </w:r>
      <w:r w:rsidR="00790915" w:rsidRPr="00122783">
        <w:rPr>
          <w:color w:val="000000"/>
          <w:sz w:val="28"/>
        </w:rPr>
        <w:t>«</w:t>
      </w:r>
      <w:r w:rsidRPr="00122783">
        <w:rPr>
          <w:color w:val="000000"/>
          <w:sz w:val="28"/>
        </w:rPr>
        <w:t>ревизионист марксизма</w:t>
      </w:r>
      <w:r w:rsidR="00790915" w:rsidRPr="00122783">
        <w:rPr>
          <w:color w:val="000000"/>
          <w:sz w:val="28"/>
        </w:rPr>
        <w:t>»</w:t>
      </w:r>
      <w:r w:rsidRPr="00122783">
        <w:rPr>
          <w:color w:val="000000"/>
          <w:sz w:val="28"/>
        </w:rPr>
        <w:t xml:space="preserve"> и один из теоретиков II И</w:t>
      </w:r>
      <w:r w:rsidR="00790915" w:rsidRPr="00122783">
        <w:rPr>
          <w:color w:val="000000"/>
          <w:sz w:val="28"/>
        </w:rPr>
        <w:t>нтернационала К. Каутский (1854</w:t>
      </w:r>
      <w:r w:rsidR="00122783">
        <w:rPr>
          <w:color w:val="000000"/>
          <w:sz w:val="28"/>
        </w:rPr>
        <w:t>–</w:t>
      </w:r>
      <w:r w:rsidR="00122783" w:rsidRPr="00122783">
        <w:rPr>
          <w:color w:val="000000"/>
          <w:sz w:val="28"/>
        </w:rPr>
        <w:t>1</w:t>
      </w:r>
      <w:r w:rsidRPr="00122783">
        <w:rPr>
          <w:color w:val="000000"/>
          <w:sz w:val="28"/>
        </w:rPr>
        <w:t>938) и другие.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Зачатки этой теории можно обнаружить в сочинениях древнегреческих софистов (V</w:t>
      </w:r>
      <w:r w:rsidR="00122783">
        <w:rPr>
          <w:color w:val="000000"/>
          <w:sz w:val="28"/>
        </w:rPr>
        <w:t>–</w:t>
      </w:r>
      <w:r w:rsidR="00122783" w:rsidRPr="00122783">
        <w:rPr>
          <w:color w:val="000000"/>
          <w:sz w:val="28"/>
        </w:rPr>
        <w:t>IV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в</w:t>
      </w:r>
      <w:r w:rsidRPr="00122783">
        <w:rPr>
          <w:color w:val="000000"/>
          <w:sz w:val="28"/>
        </w:rPr>
        <w:t xml:space="preserve">.в. до </w:t>
      </w:r>
      <w:r w:rsidR="00122783">
        <w:rPr>
          <w:color w:val="000000"/>
          <w:sz w:val="28"/>
        </w:rPr>
        <w:t>н.э.</w:t>
      </w:r>
      <w:r w:rsidRPr="00122783">
        <w:rPr>
          <w:color w:val="000000"/>
          <w:sz w:val="28"/>
        </w:rPr>
        <w:t>). Подтверждением этого служили завоевательные войны Древней Спарты и в последствии и Древнего Рима.</w:t>
      </w:r>
    </w:p>
    <w:p w:rsidR="00DF66B6" w:rsidRPr="00122783" w:rsidRDefault="00122783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Л.</w:t>
      </w:r>
      <w:r>
        <w:rPr>
          <w:color w:val="000000"/>
          <w:sz w:val="28"/>
        </w:rPr>
        <w:t> </w:t>
      </w:r>
      <w:r w:rsidRPr="00122783">
        <w:rPr>
          <w:color w:val="000000"/>
          <w:sz w:val="28"/>
        </w:rPr>
        <w:t>Гумплович</w:t>
      </w:r>
      <w:r w:rsidR="00DF66B6" w:rsidRPr="00122783">
        <w:rPr>
          <w:color w:val="000000"/>
          <w:sz w:val="28"/>
        </w:rPr>
        <w:t>, внесший заметный вклад в окончательное формирование основных положений теории насилия на рубеже XIX и XX</w:t>
      </w:r>
      <w:r>
        <w:rPr>
          <w:color w:val="000000"/>
          <w:sz w:val="28"/>
        </w:rPr>
        <w:t> </w:t>
      </w:r>
      <w:r w:rsidRPr="00122783">
        <w:rPr>
          <w:color w:val="000000"/>
          <w:sz w:val="28"/>
        </w:rPr>
        <w:t>вв</w:t>
      </w:r>
      <w:r w:rsidR="00DF66B6" w:rsidRPr="00122783">
        <w:rPr>
          <w:color w:val="000000"/>
          <w:sz w:val="28"/>
        </w:rPr>
        <w:t>., в своих воззрениях опирался на эволюционную теорию Спенсера и разделял позиции так называемого социального дарвинизма.</w:t>
      </w:r>
      <w:r w:rsidR="00DF66B6" w:rsidRPr="00122783">
        <w:rPr>
          <w:i/>
          <w:iCs/>
          <w:color w:val="000000"/>
          <w:sz w:val="28"/>
        </w:rPr>
        <w:t xml:space="preserve"> </w:t>
      </w:r>
      <w:r w:rsidR="00DF66B6" w:rsidRPr="00122783">
        <w:rPr>
          <w:color w:val="000000"/>
          <w:sz w:val="28"/>
        </w:rPr>
        <w:t xml:space="preserve">При этом биологический подход к социальной эволюции сочетался у Гумпловича с психологизацией общественной жизни. В своей фундаментальной работе </w:t>
      </w:r>
      <w:r w:rsidR="00790915" w:rsidRPr="00122783">
        <w:rPr>
          <w:color w:val="000000"/>
          <w:sz w:val="28"/>
        </w:rPr>
        <w:t>«</w:t>
      </w:r>
      <w:r w:rsidR="00DF66B6" w:rsidRPr="00122783">
        <w:rPr>
          <w:color w:val="000000"/>
          <w:sz w:val="28"/>
        </w:rPr>
        <w:t>Общее учение о государстве</w:t>
      </w:r>
      <w:r w:rsidR="00790915" w:rsidRPr="00122783">
        <w:rPr>
          <w:color w:val="000000"/>
          <w:sz w:val="28"/>
        </w:rPr>
        <w:t>»</w:t>
      </w:r>
      <w:r w:rsidR="00DF66B6" w:rsidRPr="00122783">
        <w:rPr>
          <w:color w:val="000000"/>
          <w:sz w:val="28"/>
        </w:rPr>
        <w:t xml:space="preserve"> Гумплович писал: </w:t>
      </w:r>
      <w:r w:rsidR="00790915" w:rsidRPr="00122783">
        <w:rPr>
          <w:color w:val="000000"/>
          <w:sz w:val="28"/>
        </w:rPr>
        <w:t>«</w:t>
      </w:r>
      <w:r w:rsidR="00DF66B6" w:rsidRPr="00122783">
        <w:rPr>
          <w:color w:val="000000"/>
          <w:sz w:val="28"/>
        </w:rPr>
        <w:t>История не предъявляет нам ни одного примера, где бы государство возникало не при помощи насилия, а как</w:t>
      </w:r>
      <w:r w:rsidR="00790915" w:rsidRPr="00122783">
        <w:rPr>
          <w:color w:val="000000"/>
          <w:sz w:val="28"/>
        </w:rPr>
        <w:t>-</w:t>
      </w:r>
      <w:r w:rsidR="00DF66B6" w:rsidRPr="00122783">
        <w:rPr>
          <w:color w:val="000000"/>
          <w:sz w:val="28"/>
        </w:rPr>
        <w:t>нибудь иначе</w:t>
      </w:r>
      <w:r w:rsidR="00790915" w:rsidRPr="00122783">
        <w:rPr>
          <w:color w:val="000000"/>
          <w:sz w:val="28"/>
        </w:rPr>
        <w:t>»</w:t>
      </w:r>
      <w:r w:rsidR="00DF66B6" w:rsidRPr="00122783">
        <w:rPr>
          <w:color w:val="000000"/>
          <w:sz w:val="28"/>
        </w:rPr>
        <w:t>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Теория насилия в конечном итоге сводилась к двум практическим выводам: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 xml:space="preserve">1) </w:t>
      </w:r>
      <w:r w:rsidR="00790915" w:rsidRPr="00122783">
        <w:rPr>
          <w:color w:val="000000"/>
          <w:sz w:val="28"/>
        </w:rPr>
        <w:t>«</w:t>
      </w:r>
      <w:r w:rsidRPr="00122783">
        <w:rPr>
          <w:color w:val="000000"/>
          <w:sz w:val="28"/>
        </w:rPr>
        <w:t>Классический вариант</w:t>
      </w:r>
      <w:r w:rsidR="00790915" w:rsidRPr="00122783">
        <w:rPr>
          <w:color w:val="000000"/>
          <w:sz w:val="28"/>
        </w:rPr>
        <w:t>»</w:t>
      </w:r>
      <w:r w:rsidRPr="00122783">
        <w:rPr>
          <w:color w:val="000000"/>
          <w:sz w:val="28"/>
        </w:rPr>
        <w:t xml:space="preserve"> (</w:t>
      </w:r>
      <w:r w:rsidR="00122783" w:rsidRPr="00122783">
        <w:rPr>
          <w:color w:val="000000"/>
          <w:sz w:val="28"/>
        </w:rPr>
        <w:t>Л.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Гумплович</w:t>
      </w:r>
      <w:r w:rsidRPr="00122783">
        <w:rPr>
          <w:color w:val="000000"/>
          <w:sz w:val="28"/>
        </w:rPr>
        <w:t xml:space="preserve">). Исходя из примеров образования ряда государств Европы (раннегерманские, венгерские и др.) и Азии, следует считать, что государство возникает в ходе </w:t>
      </w:r>
      <w:r w:rsidR="00790915" w:rsidRPr="00122783">
        <w:rPr>
          <w:color w:val="000000"/>
          <w:sz w:val="28"/>
        </w:rPr>
        <w:t>«</w:t>
      </w:r>
      <w:r w:rsidRPr="00122783">
        <w:rPr>
          <w:color w:val="000000"/>
          <w:sz w:val="28"/>
        </w:rPr>
        <w:t xml:space="preserve">естественного отбора» (борьбы с соседними племенами), вследствие завоевания сильными племенами слабых при этом победители образуют правящий класс, а побежденные и порабощенные – </w:t>
      </w:r>
      <w:r w:rsidR="00790915" w:rsidRPr="00122783">
        <w:rPr>
          <w:color w:val="000000"/>
          <w:sz w:val="28"/>
        </w:rPr>
        <w:t>«</w:t>
      </w:r>
      <w:r w:rsidRPr="00122783">
        <w:rPr>
          <w:color w:val="000000"/>
          <w:sz w:val="28"/>
        </w:rPr>
        <w:t>класс рабочих и служащих</w:t>
      </w:r>
      <w:r w:rsidR="00790915" w:rsidRPr="00122783">
        <w:rPr>
          <w:color w:val="000000"/>
          <w:sz w:val="28"/>
        </w:rPr>
        <w:t>»</w:t>
      </w:r>
      <w:r w:rsidRPr="00122783">
        <w:rPr>
          <w:color w:val="000000"/>
          <w:sz w:val="28"/>
        </w:rPr>
        <w:t xml:space="preserve">; </w:t>
      </w:r>
      <w:r w:rsidR="00790915" w:rsidRPr="00122783">
        <w:rPr>
          <w:color w:val="000000"/>
          <w:sz w:val="28"/>
        </w:rPr>
        <w:t>«</w:t>
      </w:r>
      <w:r w:rsidRPr="00122783">
        <w:rPr>
          <w:color w:val="000000"/>
          <w:sz w:val="28"/>
        </w:rPr>
        <w:t>вследствие подчинения одного класса людей другому образуется государство</w:t>
      </w:r>
      <w:r w:rsidR="00790915" w:rsidRPr="00122783">
        <w:rPr>
          <w:color w:val="000000"/>
          <w:sz w:val="28"/>
        </w:rPr>
        <w:t>»</w:t>
      </w:r>
      <w:r w:rsidRPr="00122783">
        <w:rPr>
          <w:color w:val="000000"/>
          <w:sz w:val="28"/>
        </w:rPr>
        <w:t>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2) По К. Каутскому, – поскольку в буржуазном обществе рабочий добровольно заключает договор с капиталистом</w:t>
      </w:r>
      <w:r w:rsidR="00790915" w:rsidRPr="00122783">
        <w:rPr>
          <w:color w:val="000000"/>
          <w:sz w:val="28"/>
        </w:rPr>
        <w:t>-</w:t>
      </w:r>
      <w:r w:rsidRPr="00122783">
        <w:rPr>
          <w:color w:val="000000"/>
          <w:sz w:val="28"/>
        </w:rPr>
        <w:t xml:space="preserve">предпринимателем, буржуазное государство не принуждает рабочих и трудящихся в целом продавать свою рабочую силу, поэтому такое государство является демократическим, свободным и выражает волю всего народа. Революция, полагает Каутский, закономерна в борьбе против феодального государства, но она не нужна при наличии буржуазного государства. </w:t>
      </w:r>
      <w:r w:rsidRPr="00122783">
        <w:rPr>
          <w:color w:val="000000"/>
          <w:sz w:val="28"/>
        </w:rPr>
        <w:br/>
        <w:t>Анализируя теорию насилия с указанных позиций, известный немецкий государств</w:t>
      </w:r>
      <w:r w:rsidR="00790915" w:rsidRPr="00122783">
        <w:rPr>
          <w:color w:val="000000"/>
          <w:sz w:val="28"/>
        </w:rPr>
        <w:t xml:space="preserve">овед и правовед </w:t>
      </w:r>
      <w:r w:rsidR="00122783" w:rsidRPr="00122783">
        <w:rPr>
          <w:color w:val="000000"/>
          <w:sz w:val="28"/>
        </w:rPr>
        <w:t>Г.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Еллинек</w:t>
      </w:r>
      <w:r w:rsidR="00790915" w:rsidRPr="00122783">
        <w:rPr>
          <w:color w:val="000000"/>
          <w:sz w:val="28"/>
        </w:rPr>
        <w:t xml:space="preserve"> (1851</w:t>
      </w:r>
      <w:r w:rsidR="00122783">
        <w:rPr>
          <w:color w:val="000000"/>
          <w:sz w:val="28"/>
        </w:rPr>
        <w:t>–</w:t>
      </w:r>
      <w:r w:rsidR="00122783" w:rsidRPr="00122783">
        <w:rPr>
          <w:color w:val="000000"/>
          <w:sz w:val="28"/>
        </w:rPr>
        <w:t>1</w:t>
      </w:r>
      <w:r w:rsidRPr="00122783">
        <w:rPr>
          <w:color w:val="000000"/>
          <w:sz w:val="28"/>
        </w:rPr>
        <w:t xml:space="preserve">911) не без основания утверждал, что она имеет своей целью и предназначается не </w:t>
      </w:r>
      <w:r w:rsidRPr="00122783">
        <w:rPr>
          <w:color w:val="000000"/>
          <w:sz w:val="28"/>
        </w:rPr>
        <w:br/>
        <w:t>для объяснения причин и условий возникновения государства и права в прошлом, а для их обоснования в настоящем. Не случайно, что теория насилия была воспринята нацистской Германией в качестве официальной государственно</w:t>
      </w:r>
      <w:r w:rsidR="00790915" w:rsidRPr="00122783">
        <w:rPr>
          <w:color w:val="000000"/>
          <w:sz w:val="28"/>
        </w:rPr>
        <w:t>-</w:t>
      </w:r>
      <w:r w:rsidRPr="00122783">
        <w:rPr>
          <w:color w:val="000000"/>
          <w:sz w:val="28"/>
        </w:rPr>
        <w:t>правовой идеологии.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Характеризуя захватнические войны в историческом плане, следует иметь в виду, что они становятся возможными лишь после того, как</w:t>
      </w:r>
      <w:r w:rsidRPr="00122783">
        <w:rPr>
          <w:color w:val="000000"/>
          <w:sz w:val="28"/>
        </w:rPr>
        <w:br/>
        <w:t xml:space="preserve">общество экономически оказывается в состоянии обеспечить </w:t>
      </w:r>
      <w:r w:rsidRPr="00122783">
        <w:rPr>
          <w:color w:val="000000"/>
          <w:sz w:val="28"/>
        </w:rPr>
        <w:br/>
        <w:t>содержание государственного аппарата и, прежде всего армии.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DF66B6" w:rsidRPr="00122783" w:rsidRDefault="00B95759" w:rsidP="00122783">
      <w:pPr>
        <w:pStyle w:val="2"/>
        <w:keepNext w:val="0"/>
        <w:ind w:firstLine="709"/>
        <w:rPr>
          <w:color w:val="000000"/>
        </w:rPr>
      </w:pPr>
      <w:bookmarkStart w:id="14" w:name="_Toc167131627"/>
      <w:r>
        <w:rPr>
          <w:color w:val="000000"/>
        </w:rPr>
        <w:t>3.3</w:t>
      </w:r>
      <w:r w:rsidR="00DF66B6" w:rsidRPr="00122783">
        <w:rPr>
          <w:color w:val="000000"/>
        </w:rPr>
        <w:t xml:space="preserve"> Историко</w:t>
      </w:r>
      <w:r w:rsidR="00790915" w:rsidRPr="00122783">
        <w:rPr>
          <w:color w:val="000000"/>
        </w:rPr>
        <w:t>-</w:t>
      </w:r>
      <w:r w:rsidR="00DF66B6" w:rsidRPr="00122783">
        <w:rPr>
          <w:color w:val="000000"/>
        </w:rPr>
        <w:t>материалистическая (марксистская) теория</w:t>
      </w:r>
      <w:bookmarkEnd w:id="14"/>
    </w:p>
    <w:p w:rsidR="00B95759" w:rsidRDefault="00B95759" w:rsidP="00122783">
      <w:pPr>
        <w:spacing w:line="360" w:lineRule="auto"/>
        <w:ind w:firstLine="709"/>
        <w:jc w:val="both"/>
        <w:rPr>
          <w:color w:val="000000"/>
          <w:sz w:val="28"/>
        </w:rPr>
      </w:pP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 xml:space="preserve">Вопросам происхождения государства и права в их единстве посвящено одно из основных произведений марксизма – труд </w:t>
      </w:r>
      <w:r w:rsidR="00122783" w:rsidRPr="00122783">
        <w:rPr>
          <w:color w:val="000000"/>
          <w:sz w:val="28"/>
        </w:rPr>
        <w:t>Ф.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Энгельса</w:t>
      </w:r>
      <w:r w:rsidRPr="00122783">
        <w:rPr>
          <w:color w:val="000000"/>
          <w:sz w:val="28"/>
        </w:rPr>
        <w:t xml:space="preserve"> </w:t>
      </w:r>
      <w:r w:rsidR="00790915" w:rsidRPr="00122783">
        <w:rPr>
          <w:color w:val="000000"/>
          <w:sz w:val="28"/>
        </w:rPr>
        <w:t>«</w:t>
      </w:r>
      <w:r w:rsidRPr="00122783">
        <w:rPr>
          <w:color w:val="000000"/>
          <w:sz w:val="28"/>
        </w:rPr>
        <w:t>Происхождение семьи, частной собственности и государства</w:t>
      </w:r>
      <w:r w:rsidR="00790915" w:rsidRPr="00122783">
        <w:rPr>
          <w:color w:val="000000"/>
          <w:sz w:val="28"/>
        </w:rPr>
        <w:t>»</w:t>
      </w:r>
      <w:r w:rsidRPr="00122783">
        <w:rPr>
          <w:color w:val="000000"/>
          <w:sz w:val="28"/>
        </w:rPr>
        <w:t xml:space="preserve">, в связи с исследованиями Льюиса Г. Моргана (1884). Во многом основанная на материале работы Фридриха Энгельса, существует и известная лекция </w:t>
      </w:r>
      <w:r w:rsidR="00122783" w:rsidRPr="00122783">
        <w:rPr>
          <w:color w:val="000000"/>
          <w:sz w:val="28"/>
        </w:rPr>
        <w:t>В.И.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Ленина</w:t>
      </w:r>
      <w:r w:rsidRPr="00122783">
        <w:rPr>
          <w:color w:val="000000"/>
          <w:sz w:val="28"/>
        </w:rPr>
        <w:t xml:space="preserve"> </w:t>
      </w:r>
      <w:r w:rsidR="00790915" w:rsidRPr="00122783">
        <w:rPr>
          <w:color w:val="000000"/>
          <w:sz w:val="28"/>
        </w:rPr>
        <w:t>«</w:t>
      </w:r>
      <w:r w:rsidRPr="00122783">
        <w:rPr>
          <w:color w:val="000000"/>
          <w:sz w:val="28"/>
        </w:rPr>
        <w:t>О государстве</w:t>
      </w:r>
      <w:r w:rsidR="00790915" w:rsidRPr="00122783">
        <w:rPr>
          <w:color w:val="000000"/>
          <w:sz w:val="28"/>
        </w:rPr>
        <w:t>»</w:t>
      </w:r>
      <w:r w:rsidRPr="00122783">
        <w:rPr>
          <w:color w:val="000000"/>
          <w:sz w:val="28"/>
        </w:rPr>
        <w:t>, прочитанная в 1919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г</w:t>
      </w:r>
      <w:r w:rsidRPr="00122783">
        <w:rPr>
          <w:color w:val="000000"/>
          <w:sz w:val="28"/>
        </w:rPr>
        <w:t xml:space="preserve">., в которой он писал, что </w:t>
      </w:r>
      <w:r w:rsidR="00790915" w:rsidRPr="00122783">
        <w:rPr>
          <w:color w:val="000000"/>
          <w:sz w:val="28"/>
        </w:rPr>
        <w:t>«</w:t>
      </w:r>
      <w:r w:rsidRPr="00122783">
        <w:rPr>
          <w:color w:val="000000"/>
          <w:sz w:val="28"/>
        </w:rPr>
        <w:t xml:space="preserve">государство никоим образом не представляет собой </w:t>
      </w:r>
      <w:r w:rsidR="00790915" w:rsidRPr="00122783">
        <w:rPr>
          <w:color w:val="000000"/>
          <w:sz w:val="28"/>
        </w:rPr>
        <w:t>силы, извне навязанной обществу</w:t>
      </w:r>
      <w:r w:rsidRPr="00122783">
        <w:rPr>
          <w:color w:val="000000"/>
          <w:sz w:val="28"/>
        </w:rPr>
        <w:t>. Государство есть продукт общества на известной ступени развития</w:t>
      </w:r>
      <w:r w:rsidR="00122783">
        <w:rPr>
          <w:color w:val="000000"/>
          <w:sz w:val="28"/>
        </w:rPr>
        <w:t>…</w:t>
      </w:r>
      <w:r w:rsidR="00790915" w:rsidRPr="00122783">
        <w:rPr>
          <w:color w:val="000000"/>
          <w:sz w:val="28"/>
        </w:rPr>
        <w:t>»</w:t>
      </w:r>
      <w:r w:rsidRPr="00122783">
        <w:rPr>
          <w:color w:val="000000"/>
          <w:sz w:val="28"/>
        </w:rPr>
        <w:t>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Возникая из потребностей общества, государство изначально стремится обеспечить общественные интересы (например, на Востоке – орошение больших площадей земли) и защиту от внешних врагов. По мере появления и накопления частной собственности, имущественного расслоения общества на классы и развития классовых противоречий государство стало приспосабливаться для обеспечения интересов экономически господствующего меньшинства по отношению к зависимому и эксплуатируемому большинству. По марксистской теории непосредственным основанием появления государства, определяющим его классовую сущность, является определенная социально</w:t>
      </w:r>
      <w:r w:rsidR="00790915" w:rsidRPr="00122783">
        <w:rPr>
          <w:color w:val="000000"/>
          <w:sz w:val="28"/>
        </w:rPr>
        <w:t>-</w:t>
      </w:r>
      <w:r w:rsidRPr="00122783">
        <w:rPr>
          <w:color w:val="000000"/>
          <w:sz w:val="28"/>
        </w:rPr>
        <w:t>классовая структура общества, а именно существующие различные классы и их отношения: антагонистические и неантагонистические противоречия, сотрудничество, борьба за влияние или нейтралитет.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Марксистское учение о государстве и праве содержит следующие основные положения: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Государство и право – всегда классовые по своей сущности явления, а потому имеются только в классовом обществе.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Они возникают с делением общества на классы как объективно необходимый результат их борьбы и общественного разделения труда. Развитие государства и права обусловливается, в конечном счете, производственными отношениями: государство и право, обладая относительной самостоятельностью, оказывает обратное воздействие</w:t>
      </w:r>
      <w:r w:rsidRPr="00122783">
        <w:rPr>
          <w:i/>
          <w:iCs/>
          <w:color w:val="000000"/>
          <w:sz w:val="28"/>
        </w:rPr>
        <w:t xml:space="preserve"> </w:t>
      </w:r>
      <w:r w:rsidRPr="00122783">
        <w:rPr>
          <w:color w:val="000000"/>
          <w:sz w:val="28"/>
        </w:rPr>
        <w:t>на все сферы общества.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Государство и право – орудия классового господства, они осуществляют, поддерживают, охраняют всю систему этого господства. Представляя волю и интересы господствующих классов, государство и право в своих функциях аккумулируют, формируют и реализуют главным образом волю и интересы этих классов. Изменение государства и права не меняет их сущности. Со сменой типов классового общества меняется тип государства и права. С исчезновением классов в рамках коммунистической формации государство и право отмирают.</w:t>
      </w:r>
      <w:r w:rsidRPr="00122783">
        <w:rPr>
          <w:i/>
          <w:iCs/>
          <w:color w:val="000000"/>
          <w:sz w:val="28"/>
        </w:rPr>
        <w:t xml:space="preserve"> </w:t>
      </w:r>
      <w:r w:rsidRPr="00122783">
        <w:rPr>
          <w:color w:val="000000"/>
          <w:sz w:val="28"/>
        </w:rPr>
        <w:t>Следует заметить, что только последнее обстоятельство не нашло своего исторического подтверждения, возможно, в силу того, что до настоящего времени после своего возникновения классы не исчезали ни в одном обществе ни одной страны в мире.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</w:p>
    <w:p w:rsidR="00DF66B6" w:rsidRPr="00122783" w:rsidRDefault="00B95759" w:rsidP="00122783">
      <w:pPr>
        <w:pStyle w:val="2"/>
        <w:keepNext w:val="0"/>
        <w:ind w:firstLine="709"/>
        <w:rPr>
          <w:color w:val="000000"/>
        </w:rPr>
      </w:pPr>
      <w:bookmarkStart w:id="15" w:name="_Toc167131628"/>
      <w:r>
        <w:rPr>
          <w:color w:val="000000"/>
        </w:rPr>
        <w:t>3.4</w:t>
      </w:r>
      <w:r w:rsidR="00DF66B6" w:rsidRPr="00122783">
        <w:rPr>
          <w:color w:val="000000"/>
        </w:rPr>
        <w:t xml:space="preserve"> Историко</w:t>
      </w:r>
      <w:r w:rsidR="004420B6" w:rsidRPr="00122783">
        <w:rPr>
          <w:color w:val="000000"/>
        </w:rPr>
        <w:t>-</w:t>
      </w:r>
      <w:r w:rsidR="00DF66B6" w:rsidRPr="00122783">
        <w:rPr>
          <w:color w:val="000000"/>
        </w:rPr>
        <w:t>материалистическая (немарксистская) теория</w:t>
      </w:r>
      <w:bookmarkEnd w:id="15"/>
    </w:p>
    <w:p w:rsidR="00B95759" w:rsidRDefault="00B95759" w:rsidP="00122783">
      <w:pPr>
        <w:spacing w:line="360" w:lineRule="auto"/>
        <w:ind w:firstLine="709"/>
        <w:jc w:val="both"/>
        <w:rPr>
          <w:color w:val="000000"/>
          <w:sz w:val="28"/>
        </w:rPr>
      </w:pP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Именно историко</w:t>
      </w:r>
      <w:r w:rsidR="004420B6" w:rsidRPr="00122783">
        <w:rPr>
          <w:color w:val="000000"/>
          <w:sz w:val="28"/>
        </w:rPr>
        <w:t>-</w:t>
      </w:r>
      <w:r w:rsidRPr="00122783">
        <w:rPr>
          <w:color w:val="000000"/>
          <w:sz w:val="28"/>
        </w:rPr>
        <w:t>материалистическая теория происхождения государства и права имеет под собой строго научные основы. Со второй половины 80</w:t>
      </w:r>
      <w:r w:rsidR="00122783">
        <w:rPr>
          <w:color w:val="000000"/>
          <w:sz w:val="28"/>
        </w:rPr>
        <w:t>-</w:t>
      </w:r>
      <w:r w:rsidR="00122783" w:rsidRPr="00122783">
        <w:rPr>
          <w:color w:val="000000"/>
          <w:sz w:val="28"/>
        </w:rPr>
        <w:t>х</w:t>
      </w:r>
      <w:r w:rsidRPr="00122783">
        <w:rPr>
          <w:color w:val="000000"/>
          <w:sz w:val="28"/>
        </w:rPr>
        <w:t xml:space="preserve"> и в 90</w:t>
      </w:r>
      <w:r w:rsidR="00122783">
        <w:rPr>
          <w:color w:val="000000"/>
          <w:sz w:val="28"/>
        </w:rPr>
        <w:t>-</w:t>
      </w:r>
      <w:r w:rsidR="00122783" w:rsidRPr="00122783">
        <w:rPr>
          <w:color w:val="000000"/>
          <w:sz w:val="28"/>
        </w:rPr>
        <w:t>е</w:t>
      </w:r>
      <w:r w:rsidRPr="00122783">
        <w:rPr>
          <w:color w:val="000000"/>
          <w:sz w:val="28"/>
        </w:rPr>
        <w:t xml:space="preserve"> гг. в отечественной науке произошел существенный сдвиг в изучении вопросов происхождения государства и права. В историко</w:t>
      </w:r>
      <w:r w:rsidR="004420B6" w:rsidRPr="00122783">
        <w:rPr>
          <w:color w:val="000000"/>
          <w:sz w:val="28"/>
        </w:rPr>
        <w:t>-</w:t>
      </w:r>
      <w:r w:rsidRPr="00122783">
        <w:rPr>
          <w:color w:val="000000"/>
          <w:sz w:val="28"/>
        </w:rPr>
        <w:t xml:space="preserve">материалистической концепции стали формироваться два подхода. Один – марксистский. Второй подход – немарксистский, исходящий из того, что к возникновению государства и права приводят потребности совершенствования управления первобытным обществом, необходимость решать </w:t>
      </w:r>
      <w:r w:rsidR="004420B6" w:rsidRPr="00122783">
        <w:rPr>
          <w:color w:val="000000"/>
          <w:sz w:val="28"/>
        </w:rPr>
        <w:t>«</w:t>
      </w:r>
      <w:r w:rsidRPr="00122783">
        <w:rPr>
          <w:color w:val="000000"/>
          <w:sz w:val="28"/>
        </w:rPr>
        <w:t>общие дела</w:t>
      </w:r>
      <w:r w:rsidR="004420B6" w:rsidRPr="00122783">
        <w:rPr>
          <w:color w:val="000000"/>
          <w:sz w:val="28"/>
        </w:rPr>
        <w:t>»</w:t>
      </w:r>
      <w:r w:rsidRPr="00122783">
        <w:rPr>
          <w:color w:val="000000"/>
          <w:sz w:val="28"/>
        </w:rPr>
        <w:t xml:space="preserve">. При внимательном сопоставлении обоих материалистических подходов можно заметить, что второй подход принципиально отличается от марксистского. Главным образом, – критикой последнего в излишнем преувеличении роли классов и классовой борьбы и в утверждении, – государство не отомрет с исчезновением классов, а будет существовать, пока вообще существует человеческая цивилизация, то есть </w:t>
      </w:r>
      <w:r w:rsidR="004420B6" w:rsidRPr="00122783">
        <w:rPr>
          <w:color w:val="000000"/>
          <w:sz w:val="28"/>
        </w:rPr>
        <w:t>«</w:t>
      </w:r>
      <w:r w:rsidRPr="00122783">
        <w:rPr>
          <w:color w:val="000000"/>
          <w:sz w:val="28"/>
        </w:rPr>
        <w:t>вечно</w:t>
      </w:r>
      <w:r w:rsidR="004420B6" w:rsidRPr="00122783">
        <w:rPr>
          <w:color w:val="000000"/>
          <w:sz w:val="28"/>
        </w:rPr>
        <w:t>»</w:t>
      </w:r>
      <w:r w:rsidRPr="00122783">
        <w:rPr>
          <w:color w:val="000000"/>
          <w:sz w:val="28"/>
        </w:rPr>
        <w:t>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 xml:space="preserve">Критически оценивая ряд положений работы </w:t>
      </w:r>
      <w:r w:rsidR="00122783" w:rsidRPr="00122783">
        <w:rPr>
          <w:color w:val="000000"/>
          <w:sz w:val="28"/>
        </w:rPr>
        <w:t>Ф.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Энгельса</w:t>
      </w:r>
      <w:r w:rsidRPr="00122783">
        <w:rPr>
          <w:color w:val="000000"/>
          <w:sz w:val="28"/>
        </w:rPr>
        <w:t xml:space="preserve"> </w:t>
      </w:r>
      <w:r w:rsidR="004420B6" w:rsidRPr="00122783">
        <w:rPr>
          <w:color w:val="000000"/>
          <w:sz w:val="28"/>
        </w:rPr>
        <w:t>«</w:t>
      </w:r>
      <w:r w:rsidRPr="00122783">
        <w:rPr>
          <w:color w:val="000000"/>
          <w:sz w:val="28"/>
        </w:rPr>
        <w:t>Происхождение семьи, частной собственности и государства</w:t>
      </w:r>
      <w:r w:rsidR="004420B6" w:rsidRPr="00122783">
        <w:rPr>
          <w:color w:val="000000"/>
          <w:sz w:val="28"/>
        </w:rPr>
        <w:t>»</w:t>
      </w:r>
      <w:r w:rsidRPr="00122783">
        <w:rPr>
          <w:color w:val="000000"/>
          <w:sz w:val="28"/>
        </w:rPr>
        <w:t xml:space="preserve">, </w:t>
      </w:r>
      <w:r w:rsidR="00122783" w:rsidRPr="00122783">
        <w:rPr>
          <w:color w:val="000000"/>
          <w:sz w:val="28"/>
        </w:rPr>
        <w:t>А.Б.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Венгеров</w:t>
      </w:r>
      <w:r w:rsidRPr="00122783">
        <w:rPr>
          <w:color w:val="000000"/>
          <w:sz w:val="28"/>
        </w:rPr>
        <w:t xml:space="preserve"> специально подчеркивает, </w:t>
      </w:r>
      <w:r w:rsidR="004420B6" w:rsidRPr="00122783">
        <w:rPr>
          <w:color w:val="000000"/>
          <w:sz w:val="28"/>
        </w:rPr>
        <w:t>«</w:t>
      </w:r>
      <w:r w:rsidRPr="00122783">
        <w:rPr>
          <w:color w:val="000000"/>
          <w:sz w:val="28"/>
        </w:rPr>
        <w:t>что это никак не умаляет ее конкретно–исторического значения, роли, которую сыграла эта книга в понимании происхождения государства, вообще в истории духовной жизни XX века</w:t>
      </w:r>
      <w:r w:rsidR="004420B6" w:rsidRPr="00122783">
        <w:rPr>
          <w:color w:val="000000"/>
          <w:sz w:val="28"/>
        </w:rPr>
        <w:t>»</w:t>
      </w:r>
      <w:r w:rsidRPr="00122783">
        <w:rPr>
          <w:color w:val="000000"/>
          <w:sz w:val="28"/>
        </w:rPr>
        <w:t xml:space="preserve">. И относит к достоверным </w:t>
      </w:r>
      <w:r w:rsidR="004420B6" w:rsidRPr="00122783">
        <w:rPr>
          <w:color w:val="000000"/>
          <w:sz w:val="28"/>
        </w:rPr>
        <w:t>«</w:t>
      </w:r>
      <w:r w:rsidRPr="00122783">
        <w:rPr>
          <w:color w:val="000000"/>
          <w:sz w:val="28"/>
        </w:rPr>
        <w:t>материалистический и диалектический подход к развитию первобытного общества, а также утверждение о взаимосвязи становления классового общества и государства. Поэтому эта теория может быть названа и классовой теорией происхождени</w:t>
      </w:r>
      <w:r w:rsidR="004420B6" w:rsidRPr="00122783">
        <w:rPr>
          <w:color w:val="000000"/>
          <w:sz w:val="28"/>
        </w:rPr>
        <w:t xml:space="preserve">я государства. Считая ошибочным </w:t>
      </w:r>
      <w:r w:rsidRPr="00122783">
        <w:rPr>
          <w:color w:val="000000"/>
          <w:sz w:val="28"/>
        </w:rPr>
        <w:t>преувеличение роли классов в создании государства, особенно господствующего класса</w:t>
      </w:r>
      <w:r w:rsidR="004420B6" w:rsidRPr="00122783">
        <w:rPr>
          <w:color w:val="000000"/>
          <w:sz w:val="28"/>
        </w:rPr>
        <w:t>»</w:t>
      </w:r>
      <w:r w:rsidRPr="00122783">
        <w:rPr>
          <w:color w:val="000000"/>
          <w:sz w:val="28"/>
        </w:rPr>
        <w:t xml:space="preserve">, </w:t>
      </w:r>
      <w:r w:rsidR="00122783" w:rsidRPr="00122783">
        <w:rPr>
          <w:color w:val="000000"/>
          <w:sz w:val="28"/>
        </w:rPr>
        <w:t>А.Б.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Венгеров</w:t>
      </w:r>
      <w:r w:rsidRPr="00122783">
        <w:rPr>
          <w:color w:val="000000"/>
          <w:sz w:val="28"/>
        </w:rPr>
        <w:t xml:space="preserve"> подчеркивает, что именно марксистская </w:t>
      </w:r>
      <w:r w:rsidR="004420B6" w:rsidRPr="00122783">
        <w:rPr>
          <w:color w:val="000000"/>
          <w:sz w:val="28"/>
        </w:rPr>
        <w:t>«</w:t>
      </w:r>
      <w:r w:rsidRPr="00122783">
        <w:rPr>
          <w:color w:val="000000"/>
          <w:sz w:val="28"/>
        </w:rPr>
        <w:t>теория выделила в происхождении государства те черты, которые либо не были замечены в иных теоретических представлениях, либо были сознательно закамуфлированы опять же в угоду определенным идеологическим представлениям и интересам</w:t>
      </w:r>
      <w:r w:rsidR="004420B6" w:rsidRPr="00122783">
        <w:rPr>
          <w:color w:val="000000"/>
          <w:sz w:val="28"/>
        </w:rPr>
        <w:t>»</w:t>
      </w:r>
      <w:r w:rsidRPr="00122783">
        <w:rPr>
          <w:color w:val="000000"/>
          <w:sz w:val="28"/>
        </w:rPr>
        <w:t>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DF66B6" w:rsidRPr="00122783" w:rsidRDefault="00B95759" w:rsidP="00122783">
      <w:pPr>
        <w:pStyle w:val="2"/>
        <w:keepNext w:val="0"/>
        <w:ind w:firstLine="709"/>
        <w:rPr>
          <w:color w:val="000000"/>
        </w:rPr>
      </w:pPr>
      <w:bookmarkStart w:id="16" w:name="_Toc167131629"/>
      <w:r>
        <w:rPr>
          <w:color w:val="000000"/>
        </w:rPr>
        <w:t>3.</w:t>
      </w:r>
      <w:r w:rsidR="00DF66B6" w:rsidRPr="00122783">
        <w:rPr>
          <w:color w:val="000000"/>
        </w:rPr>
        <w:t>5 Ирригационная теория</w:t>
      </w:r>
      <w:bookmarkEnd w:id="16"/>
    </w:p>
    <w:p w:rsidR="00B95759" w:rsidRDefault="00B95759" w:rsidP="00122783">
      <w:pPr>
        <w:spacing w:line="360" w:lineRule="auto"/>
        <w:ind w:firstLine="709"/>
        <w:jc w:val="both"/>
        <w:rPr>
          <w:color w:val="000000"/>
          <w:sz w:val="28"/>
        </w:rPr>
      </w:pP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 xml:space="preserve">Ирригационную теорию (или концепцию о </w:t>
      </w:r>
      <w:r w:rsidR="004420B6" w:rsidRPr="00122783">
        <w:rPr>
          <w:color w:val="000000"/>
          <w:sz w:val="28"/>
        </w:rPr>
        <w:t>«</w:t>
      </w:r>
      <w:r w:rsidRPr="00122783">
        <w:rPr>
          <w:color w:val="000000"/>
          <w:sz w:val="28"/>
        </w:rPr>
        <w:t>гидравлическом</w:t>
      </w:r>
      <w:r w:rsidR="004420B6" w:rsidRPr="00122783">
        <w:rPr>
          <w:color w:val="000000"/>
          <w:sz w:val="28"/>
        </w:rPr>
        <w:t>»</w:t>
      </w:r>
      <w:r w:rsidRPr="00122783">
        <w:rPr>
          <w:color w:val="000000"/>
          <w:sz w:val="28"/>
        </w:rPr>
        <w:t xml:space="preserve"> происхождении и развитии государственности в некоторых странах Древнего Востока) связывают с именем современного немецкого ученого </w:t>
      </w:r>
      <w:r w:rsidR="00122783" w:rsidRPr="00122783">
        <w:rPr>
          <w:color w:val="000000"/>
          <w:sz w:val="28"/>
        </w:rPr>
        <w:t>К.А.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Витфогеля</w:t>
      </w:r>
      <w:r w:rsidRPr="00122783">
        <w:rPr>
          <w:color w:val="000000"/>
          <w:sz w:val="28"/>
        </w:rPr>
        <w:t xml:space="preserve">. В его работе </w:t>
      </w:r>
      <w:r w:rsidR="004420B6" w:rsidRPr="00122783">
        <w:rPr>
          <w:color w:val="000000"/>
          <w:sz w:val="28"/>
        </w:rPr>
        <w:t>«</w:t>
      </w:r>
      <w:r w:rsidRPr="00122783">
        <w:rPr>
          <w:color w:val="000000"/>
          <w:sz w:val="28"/>
        </w:rPr>
        <w:t>Восточный деспотизм</w:t>
      </w:r>
      <w:r w:rsidR="004420B6" w:rsidRPr="00122783">
        <w:rPr>
          <w:color w:val="000000"/>
          <w:sz w:val="28"/>
        </w:rPr>
        <w:t>»</w:t>
      </w:r>
      <w:r w:rsidRPr="00122783">
        <w:rPr>
          <w:color w:val="000000"/>
          <w:sz w:val="28"/>
        </w:rPr>
        <w:t xml:space="preserve"> возникновение государства в ряде стран Древнего Востока связывается с необходимостью строительства гигантских ирригационных сооружений в восточных аграрных областях. Согласно этой концепции, необходимость и приводит к образованию </w:t>
      </w:r>
      <w:r w:rsidR="004420B6" w:rsidRPr="00122783">
        <w:rPr>
          <w:color w:val="000000"/>
          <w:sz w:val="28"/>
        </w:rPr>
        <w:t>«</w:t>
      </w:r>
      <w:r w:rsidRPr="00122783">
        <w:rPr>
          <w:color w:val="000000"/>
          <w:sz w:val="28"/>
        </w:rPr>
        <w:t>менеджериально</w:t>
      </w:r>
      <w:r w:rsidR="004420B6" w:rsidRPr="00122783">
        <w:rPr>
          <w:color w:val="000000"/>
          <w:sz w:val="28"/>
        </w:rPr>
        <w:t>-</w:t>
      </w:r>
      <w:r w:rsidRPr="00122783">
        <w:rPr>
          <w:color w:val="000000"/>
          <w:sz w:val="28"/>
        </w:rPr>
        <w:t>бюрократического класса</w:t>
      </w:r>
      <w:r w:rsidR="004420B6" w:rsidRPr="00122783">
        <w:rPr>
          <w:color w:val="000000"/>
          <w:sz w:val="28"/>
        </w:rPr>
        <w:t>»</w:t>
      </w:r>
      <w:r w:rsidRPr="00122783">
        <w:rPr>
          <w:color w:val="000000"/>
          <w:sz w:val="28"/>
        </w:rPr>
        <w:t>, порабощающего общество.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Действительно, процессы создания и поддержания мощных ирригационных систем происходили в регионах образования первичных городов–государств: в Месопотамии, Египте, Индии, Китае и других наиболее неблагоприятных для ведения сельского хозяйства регионах. Государство, вынужденное проводить в подобных условиях жёстко централизованную политику, выступает в качестве единственного собственника и одновременно эксплуататора. Оно управляло, распределяло, учитывало, подчиняло. Подобные факторы катализировали весь этот процесс, «доводили» режим конкретного государства до крайних деспотических форм. То есть практически бесспорным можно считать факт влияния географических и климатических (почвенных) условий на становление государственности. Также очевидна и связь этих процессов с формированием многочисленного класса управленцев</w:t>
      </w:r>
      <w:r w:rsidR="004420B6" w:rsidRPr="00122783">
        <w:rPr>
          <w:color w:val="000000"/>
          <w:sz w:val="28"/>
        </w:rPr>
        <w:t xml:space="preserve"> </w:t>
      </w:r>
      <w:r w:rsidRPr="00122783">
        <w:rPr>
          <w:color w:val="000000"/>
          <w:sz w:val="28"/>
        </w:rPr>
        <w:t>–</w:t>
      </w:r>
      <w:r w:rsidR="004420B6" w:rsidRPr="00122783">
        <w:rPr>
          <w:color w:val="000000"/>
          <w:sz w:val="28"/>
        </w:rPr>
        <w:t xml:space="preserve"> </w:t>
      </w:r>
      <w:r w:rsidRPr="00122783">
        <w:rPr>
          <w:color w:val="000000"/>
          <w:sz w:val="28"/>
        </w:rPr>
        <w:t>чиновников, служб, «государевых» людей, защищающих каналы от заиливания, обеспечивающих судоходство по ним, достигая эффективного использования этих сооружений, путём эксплуатации остальных граждан.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В целом же нельзя не согласиться с исторической достоверностью наблюдений о том, что в реальной жизни со времен возникновения государства нет ни «чисто классовых», ни «чисто общечеловеческих» государственно–правовых институтов. При определении понятий и закономерностей происхождения государства и права важно учитывать как их классовые элементы и соответствующие признаки, так и внеклассовые «общечеловеческие» признаки и черты. Хотя современными исследованиями не добыто конкретных фактов, противоречащих общим закономерностям возникновения государства. Поэтому в рамках данной теории излишне категорично выделены отдельные фрагменты процесса становления государства как главные, базовые.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Таким образом, в ходе разложения родового общества на антагонистические слои в виде бедных и богатых, неизбежно возникновение потребности общества иметь силу (государство), способную умерять столкновения этих социальных слоев, чтобы не дать им возможности уничтожить друг друга в непрерывной борьбе.</w:t>
      </w:r>
    </w:p>
    <w:p w:rsidR="00DF66B6" w:rsidRPr="00122783" w:rsidRDefault="00DF66B6" w:rsidP="0012278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122783">
        <w:rPr>
          <w:rFonts w:ascii="Times New Roman" w:hAnsi="Times New Roman" w:cs="Times New Roman"/>
          <w:color w:val="000000"/>
          <w:sz w:val="28"/>
        </w:rPr>
        <w:br w:type="page"/>
      </w:r>
      <w:bookmarkStart w:id="17" w:name="_Toc167131630"/>
      <w:r w:rsidRPr="00122783">
        <w:rPr>
          <w:rFonts w:ascii="Times New Roman" w:hAnsi="Times New Roman" w:cs="Times New Roman"/>
          <w:color w:val="000000"/>
          <w:sz w:val="28"/>
        </w:rPr>
        <w:t>Заключение</w:t>
      </w:r>
      <w:bookmarkEnd w:id="1"/>
      <w:bookmarkEnd w:id="17"/>
    </w:p>
    <w:p w:rsidR="00B95759" w:rsidRDefault="00B95759" w:rsidP="00122783">
      <w:pPr>
        <w:spacing w:line="360" w:lineRule="auto"/>
        <w:ind w:firstLine="709"/>
        <w:jc w:val="both"/>
        <w:rPr>
          <w:color w:val="000000"/>
          <w:sz w:val="28"/>
        </w:rPr>
      </w:pP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В заключении подведем основные итоги. На основании изученного материала можно сделать следующие выводы.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Существует множество теорий происхождения государства и права. Такой плюрализм научных взглядов обусловлен историческими особенностями развития общества, своеобразием тех или иных регионов мира, идеологическими приверженностями авторов, задачами, которые они ставят перед собой, и другими причинами.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К наиболее известным относятся следующие теории: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1</w:t>
      </w:r>
      <w:r w:rsidR="00122783" w:rsidRPr="00122783">
        <w:rPr>
          <w:color w:val="000000"/>
          <w:sz w:val="28"/>
        </w:rPr>
        <w:t>.</w:t>
      </w:r>
      <w:r w:rsidR="00122783">
        <w:rPr>
          <w:color w:val="000000"/>
          <w:sz w:val="28"/>
        </w:rPr>
        <w:t xml:space="preserve"> </w:t>
      </w:r>
      <w:r w:rsidR="00122783" w:rsidRPr="00122783">
        <w:rPr>
          <w:color w:val="000000"/>
          <w:sz w:val="28"/>
        </w:rPr>
        <w:t>Те</w:t>
      </w:r>
      <w:r w:rsidRPr="00122783">
        <w:rPr>
          <w:color w:val="000000"/>
          <w:sz w:val="28"/>
        </w:rPr>
        <w:t>ологическая (</w:t>
      </w:r>
      <w:r w:rsidR="00122783" w:rsidRPr="00122783">
        <w:rPr>
          <w:color w:val="000000"/>
          <w:sz w:val="28"/>
        </w:rPr>
        <w:t>Ф.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Аквинский</w:t>
      </w:r>
      <w:r w:rsidRPr="00122783">
        <w:rPr>
          <w:color w:val="000000"/>
          <w:sz w:val="28"/>
        </w:rPr>
        <w:t>). Широкое распространение получила при феодализме. Однако и в настоящее время эта концепция представляет официальную доктрину Ватикана.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Согласно данным воззрениям, государство является результатам проявления божественной воли, практическим воплощением власти бога на земле. По мнению богословов, любая светская власть производна от власти церкви, власти религиозных организаций. А народ должен беспрекословно повиноваться всем велениям государственной воли, как продолжению воли божественной.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2. Патриархальная (Аристотель, Фил мер, Михайловский). По утверждению Аристотеля, государство – наилучшая форма человеческого общения в целях достижения общего блага. Это своеобразная разросшаяся семья. Власть, монарха – естественное продолжение власти отца (патриарха), который заботится о членах своей семьи и обеспечивает их послушание.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 xml:space="preserve">3. Договорная (Спиноза, </w:t>
      </w:r>
      <w:r w:rsidR="00122783" w:rsidRPr="00122783">
        <w:rPr>
          <w:color w:val="000000"/>
          <w:sz w:val="28"/>
        </w:rPr>
        <w:t>Т.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Гоббс</w:t>
      </w:r>
      <w:r w:rsidRPr="00122783">
        <w:rPr>
          <w:color w:val="000000"/>
          <w:sz w:val="28"/>
        </w:rPr>
        <w:t>, Д, Локк, Ж.</w:t>
      </w:r>
      <w:r w:rsidR="00122783">
        <w:rPr>
          <w:color w:val="000000"/>
          <w:sz w:val="28"/>
        </w:rPr>
        <w:t>-</w:t>
      </w:r>
      <w:r w:rsidR="00122783" w:rsidRPr="00122783">
        <w:rPr>
          <w:color w:val="000000"/>
          <w:sz w:val="28"/>
        </w:rPr>
        <w:t>Ж.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Руссо</w:t>
      </w:r>
      <w:r w:rsidRPr="00122783">
        <w:rPr>
          <w:color w:val="000000"/>
          <w:sz w:val="28"/>
        </w:rPr>
        <w:t xml:space="preserve">, </w:t>
      </w:r>
      <w:r w:rsidR="00122783" w:rsidRPr="00122783">
        <w:rPr>
          <w:color w:val="000000"/>
          <w:sz w:val="28"/>
        </w:rPr>
        <w:t>П.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Гольбах</w:t>
      </w:r>
      <w:r w:rsidRPr="00122783">
        <w:rPr>
          <w:color w:val="000000"/>
          <w:sz w:val="28"/>
        </w:rPr>
        <w:t xml:space="preserve">, </w:t>
      </w:r>
      <w:r w:rsidR="00122783" w:rsidRPr="00122783">
        <w:rPr>
          <w:color w:val="000000"/>
          <w:sz w:val="28"/>
        </w:rPr>
        <w:t>А.Н.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Радищев</w:t>
      </w:r>
      <w:r w:rsidRPr="00122783">
        <w:rPr>
          <w:color w:val="000000"/>
          <w:sz w:val="28"/>
        </w:rPr>
        <w:t>), По мнению этих мыслителей, государство возникло в результате общественного договора о правилах совместного проживания. Они отмечали, что было время, когда не было ни государства, ни права. В догосударственном состоянии в условиях «золотого века» (Ж.</w:t>
      </w:r>
      <w:r w:rsidR="00122783">
        <w:rPr>
          <w:color w:val="000000"/>
          <w:sz w:val="28"/>
        </w:rPr>
        <w:t>-</w:t>
      </w:r>
      <w:r w:rsidR="00122783" w:rsidRPr="00122783">
        <w:rPr>
          <w:color w:val="000000"/>
          <w:sz w:val="28"/>
        </w:rPr>
        <w:t>Ж.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Руссо</w:t>
      </w:r>
      <w:r w:rsidRPr="00122783">
        <w:rPr>
          <w:color w:val="000000"/>
          <w:sz w:val="28"/>
        </w:rPr>
        <w:t>) или «войны всех против всех» (</w:t>
      </w:r>
      <w:r w:rsidR="00122783" w:rsidRPr="00122783">
        <w:rPr>
          <w:color w:val="000000"/>
          <w:sz w:val="28"/>
        </w:rPr>
        <w:t>Т.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Гоббс</w:t>
      </w:r>
      <w:r w:rsidRPr="00122783">
        <w:rPr>
          <w:color w:val="000000"/>
          <w:sz w:val="28"/>
        </w:rPr>
        <w:t>) люди жили в соответствии со своими естественными правами. Но не существовало власти, способной защитить человека, гарантировать его права на жизнь, честь, достоинство и собственность. Для устранения такого социального «порока» люди объединились и заключили между собой договор о том, что часть своих прав, присущих им от рождения, они передают государству как органу, представляющему их общие интересы, а государство, в свою очередь обязуется обеспечить права человека. Если же условия договора, нарушаются, то народ приобретает право на революцию</w:t>
      </w:r>
      <w:r w:rsidRPr="00122783">
        <w:rPr>
          <w:rStyle w:val="a5"/>
          <w:color w:val="000000"/>
          <w:sz w:val="28"/>
        </w:rPr>
        <w:footnoteReference w:id="3"/>
      </w:r>
      <w:r w:rsidRPr="00122783">
        <w:rPr>
          <w:color w:val="000000"/>
          <w:sz w:val="28"/>
        </w:rPr>
        <w:t>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 xml:space="preserve">4. Теория насилия (Дюринг, Гумплович, Каутский). Сторонники этой теории утверждают, что государство возникло как результат насилия, путем завоевания слабых и беззащитных племен более сильными и организованными. Именно в племенах, в их взаимной борьбе, по мысли </w:t>
      </w:r>
      <w:r w:rsidR="00122783" w:rsidRPr="00122783">
        <w:rPr>
          <w:color w:val="000000"/>
          <w:sz w:val="28"/>
        </w:rPr>
        <w:t>Л.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Гумпловича</w:t>
      </w:r>
      <w:r w:rsidRPr="00122783">
        <w:rPr>
          <w:color w:val="000000"/>
          <w:sz w:val="28"/>
        </w:rPr>
        <w:t>, «мы можем признать главные, основные части, действительные краеугольные камни государства, – в племенах, которые мало–помалу превращаются в классы и сословия. Из этих племен создается государство. Они и только они предшествуют государству». Теория проповедовала культ насилия, завоевания, эксплуатации, порабощения одних народов другими.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По мнению представителей данной теории, государство более необходимо слабым племенам, нежели сильным. Будучи инструментом организации и управленческого воздействия завоевателей, государство становится мощным средством защиты завоеванных от возможных посягательств со стороны других сильных племен.</w:t>
      </w:r>
    </w:p>
    <w:p w:rsidR="00DF66B6" w:rsidRPr="00122783" w:rsidRDefault="00122783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К.</w:t>
      </w:r>
      <w:r>
        <w:rPr>
          <w:color w:val="000000"/>
          <w:sz w:val="28"/>
        </w:rPr>
        <w:t> </w:t>
      </w:r>
      <w:r w:rsidRPr="00122783">
        <w:rPr>
          <w:color w:val="000000"/>
          <w:sz w:val="28"/>
        </w:rPr>
        <w:t>Каутский</w:t>
      </w:r>
      <w:r w:rsidR="00DF66B6" w:rsidRPr="00122783">
        <w:rPr>
          <w:color w:val="000000"/>
          <w:sz w:val="28"/>
        </w:rPr>
        <w:t xml:space="preserve"> пытался доказать, что при дальнейшем развитии общества государство трансформируется в инструмент всеобщей гармонии, в орган защиты и обеспечения всеобщего блага как сильных, так и слабых. Теория была воспринята нацистской Германией в качестве официальной идеологии.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5. Психологическая (</w:t>
      </w:r>
      <w:r w:rsidR="00122783" w:rsidRPr="00122783">
        <w:rPr>
          <w:color w:val="000000"/>
          <w:sz w:val="28"/>
        </w:rPr>
        <w:t>Л.И.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Петражицкий</w:t>
      </w:r>
      <w:r w:rsidRPr="00122783">
        <w:rPr>
          <w:color w:val="000000"/>
          <w:sz w:val="28"/>
        </w:rPr>
        <w:t>). Возникновение государства объясняется свойствами человеческой психики, потребностью индивида жить в коллективе, его стремлением к поиску авторитета, указаниями которого можно было бы руководствоваться в повседневной жизни, желанием повелевать и подчиняться. Для обоснования своей идеи сторонники данной теории ссылаются на исторические примеры зависимости человеческого сознания от авторитета вождей, религиозных и политических деятелей, царей, королей и других лидеров</w:t>
      </w:r>
      <w:r w:rsidRPr="00122783">
        <w:rPr>
          <w:rStyle w:val="a5"/>
          <w:color w:val="000000"/>
          <w:sz w:val="28"/>
        </w:rPr>
        <w:footnoteReference w:id="4"/>
      </w:r>
      <w:r w:rsidRPr="00122783">
        <w:rPr>
          <w:color w:val="000000"/>
          <w:sz w:val="28"/>
        </w:rPr>
        <w:t>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6. Марксистская</w:t>
      </w:r>
      <w:r w:rsidRPr="00122783">
        <w:rPr>
          <w:b/>
          <w:bCs/>
          <w:color w:val="000000"/>
          <w:sz w:val="28"/>
        </w:rPr>
        <w:t xml:space="preserve"> </w:t>
      </w:r>
      <w:r w:rsidRPr="00122783">
        <w:rPr>
          <w:color w:val="000000"/>
          <w:sz w:val="28"/>
        </w:rPr>
        <w:t>(</w:t>
      </w:r>
      <w:r w:rsidR="00122783" w:rsidRPr="00122783">
        <w:rPr>
          <w:color w:val="000000"/>
          <w:sz w:val="28"/>
        </w:rPr>
        <w:t>К.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Маркс</w:t>
      </w:r>
      <w:r w:rsidRPr="00122783">
        <w:rPr>
          <w:color w:val="000000"/>
          <w:sz w:val="28"/>
        </w:rPr>
        <w:t xml:space="preserve">, </w:t>
      </w:r>
      <w:r w:rsidR="00122783" w:rsidRPr="00122783">
        <w:rPr>
          <w:color w:val="000000"/>
          <w:sz w:val="28"/>
        </w:rPr>
        <w:t>Ф.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Энгельс</w:t>
      </w:r>
      <w:r w:rsidRPr="00122783">
        <w:rPr>
          <w:color w:val="000000"/>
          <w:sz w:val="28"/>
        </w:rPr>
        <w:t xml:space="preserve">, </w:t>
      </w:r>
      <w:r w:rsidR="00122783" w:rsidRPr="00122783">
        <w:rPr>
          <w:color w:val="000000"/>
          <w:sz w:val="28"/>
        </w:rPr>
        <w:t>В.И.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Ленин</w:t>
      </w:r>
      <w:r w:rsidRPr="00122783">
        <w:rPr>
          <w:color w:val="000000"/>
          <w:sz w:val="28"/>
        </w:rPr>
        <w:t xml:space="preserve">, </w:t>
      </w:r>
      <w:r w:rsidR="00122783" w:rsidRPr="00122783">
        <w:rPr>
          <w:color w:val="000000"/>
          <w:sz w:val="28"/>
        </w:rPr>
        <w:t>Г.В.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Плеханов</w:t>
      </w:r>
      <w:r w:rsidRPr="00122783">
        <w:rPr>
          <w:color w:val="000000"/>
          <w:sz w:val="28"/>
        </w:rPr>
        <w:t>). Согласно этой теории, государство есть результат изменения социально–экономических отношений, способа производства, итог возникновения классов и обострения борьбы между ними. Оно выступает средством угнетения людей, поддержания господства одного класса над другими. Однако с уничтожением классов отмирает и государство.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Существуют и иные, менее известные теории происхождения государства. Не все они могут претендовать на абсолютную достоверность. Каждая из них является лишь определенной ступенькой к познанию истины</w:t>
      </w:r>
      <w:r w:rsidRPr="00122783">
        <w:rPr>
          <w:rStyle w:val="a5"/>
          <w:color w:val="000000"/>
          <w:sz w:val="28"/>
        </w:rPr>
        <w:footnoteReference w:id="5"/>
      </w:r>
      <w:r w:rsidRPr="00122783">
        <w:rPr>
          <w:color w:val="000000"/>
          <w:sz w:val="28"/>
        </w:rPr>
        <w:t>.</w:t>
      </w: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</w:p>
    <w:p w:rsidR="00DF66B6" w:rsidRPr="00122783" w:rsidRDefault="00DF66B6" w:rsidP="00122783">
      <w:pPr>
        <w:spacing w:line="360" w:lineRule="auto"/>
        <w:ind w:firstLine="709"/>
        <w:jc w:val="both"/>
        <w:rPr>
          <w:color w:val="000000"/>
          <w:sz w:val="28"/>
        </w:rPr>
      </w:pPr>
    </w:p>
    <w:p w:rsidR="00DF66B6" w:rsidRDefault="00DF66B6" w:rsidP="0012278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122783">
        <w:rPr>
          <w:rFonts w:ascii="Times New Roman" w:hAnsi="Times New Roman" w:cs="Times New Roman"/>
          <w:color w:val="000000"/>
          <w:sz w:val="28"/>
        </w:rPr>
        <w:br w:type="page"/>
      </w:r>
      <w:bookmarkStart w:id="18" w:name="_Toc131293702"/>
      <w:bookmarkStart w:id="19" w:name="_Toc167131631"/>
      <w:r w:rsidRPr="00122783">
        <w:rPr>
          <w:rFonts w:ascii="Times New Roman" w:hAnsi="Times New Roman" w:cs="Times New Roman"/>
          <w:color w:val="000000"/>
          <w:sz w:val="28"/>
        </w:rPr>
        <w:t>Список литературы</w:t>
      </w:r>
      <w:bookmarkEnd w:id="18"/>
      <w:bookmarkEnd w:id="19"/>
    </w:p>
    <w:p w:rsidR="00B95759" w:rsidRPr="00B95759" w:rsidRDefault="00B95759" w:rsidP="00B95759"/>
    <w:p w:rsidR="00DF66B6" w:rsidRPr="00122783" w:rsidRDefault="00122783" w:rsidP="00B95759">
      <w:pPr>
        <w:numPr>
          <w:ilvl w:val="0"/>
          <w:numId w:val="1"/>
        </w:numPr>
        <w:tabs>
          <w:tab w:val="left" w:pos="360"/>
          <w:tab w:val="num" w:pos="54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Алексеев</w:t>
      </w:r>
      <w:r>
        <w:rPr>
          <w:color w:val="000000"/>
          <w:sz w:val="28"/>
        </w:rPr>
        <w:t> </w:t>
      </w:r>
      <w:r w:rsidRPr="00122783">
        <w:rPr>
          <w:color w:val="000000"/>
          <w:sz w:val="28"/>
        </w:rPr>
        <w:t>С.С.</w:t>
      </w:r>
      <w:r>
        <w:rPr>
          <w:color w:val="000000"/>
          <w:sz w:val="28"/>
        </w:rPr>
        <w:t> </w:t>
      </w:r>
      <w:r w:rsidRPr="00122783">
        <w:rPr>
          <w:color w:val="000000"/>
          <w:sz w:val="28"/>
        </w:rPr>
        <w:t>Государство</w:t>
      </w:r>
      <w:r w:rsidR="00DF66B6" w:rsidRPr="00122783">
        <w:rPr>
          <w:color w:val="000000"/>
          <w:sz w:val="28"/>
        </w:rPr>
        <w:t xml:space="preserve"> и право. М.: Инфра</w:t>
      </w:r>
      <w:r>
        <w:rPr>
          <w:color w:val="000000"/>
          <w:sz w:val="28"/>
        </w:rPr>
        <w:t>-</w:t>
      </w:r>
      <w:r w:rsidRPr="00122783">
        <w:rPr>
          <w:color w:val="000000"/>
          <w:sz w:val="28"/>
        </w:rPr>
        <w:t>М,</w:t>
      </w:r>
      <w:r w:rsidR="00DF66B6" w:rsidRPr="00122783">
        <w:rPr>
          <w:color w:val="000000"/>
          <w:sz w:val="28"/>
        </w:rPr>
        <w:t xml:space="preserve"> 2000.</w:t>
      </w:r>
    </w:p>
    <w:p w:rsidR="00DF66B6" w:rsidRPr="00122783" w:rsidRDefault="00122783" w:rsidP="00B95759">
      <w:pPr>
        <w:numPr>
          <w:ilvl w:val="0"/>
          <w:numId w:val="1"/>
        </w:numPr>
        <w:tabs>
          <w:tab w:val="left" w:pos="360"/>
          <w:tab w:val="num" w:pos="54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Венгеров</w:t>
      </w:r>
      <w:r>
        <w:rPr>
          <w:color w:val="000000"/>
          <w:sz w:val="28"/>
        </w:rPr>
        <w:t> </w:t>
      </w:r>
      <w:r w:rsidRPr="00122783">
        <w:rPr>
          <w:color w:val="000000"/>
          <w:sz w:val="28"/>
        </w:rPr>
        <w:t>А.Б.</w:t>
      </w:r>
      <w:r>
        <w:rPr>
          <w:color w:val="000000"/>
          <w:sz w:val="28"/>
        </w:rPr>
        <w:t> </w:t>
      </w:r>
      <w:r w:rsidRPr="00122783">
        <w:rPr>
          <w:color w:val="000000"/>
          <w:sz w:val="28"/>
        </w:rPr>
        <w:t>Теория</w:t>
      </w:r>
      <w:r w:rsidR="00DF66B6" w:rsidRPr="00122783">
        <w:rPr>
          <w:color w:val="000000"/>
          <w:sz w:val="28"/>
        </w:rPr>
        <w:t xml:space="preserve"> государства и права:</w:t>
      </w:r>
      <w:r>
        <w:rPr>
          <w:color w:val="000000"/>
          <w:sz w:val="28"/>
        </w:rPr>
        <w:t xml:space="preserve"> </w:t>
      </w:r>
      <w:r w:rsidR="00DF66B6" w:rsidRPr="00122783">
        <w:rPr>
          <w:color w:val="000000"/>
          <w:sz w:val="28"/>
        </w:rPr>
        <w:t>Учебник для юридиче</w:t>
      </w:r>
      <w:r w:rsidR="00B160AA" w:rsidRPr="00122783">
        <w:rPr>
          <w:color w:val="000000"/>
          <w:sz w:val="28"/>
        </w:rPr>
        <w:t>ских вузов. – М.: Новый Юрист, 2006</w:t>
      </w:r>
    </w:p>
    <w:p w:rsidR="00DF66B6" w:rsidRPr="00122783" w:rsidRDefault="00122783" w:rsidP="00B95759">
      <w:pPr>
        <w:numPr>
          <w:ilvl w:val="0"/>
          <w:numId w:val="1"/>
        </w:numPr>
        <w:tabs>
          <w:tab w:val="left" w:pos="360"/>
          <w:tab w:val="num" w:pos="54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Клименко</w:t>
      </w:r>
      <w:r>
        <w:rPr>
          <w:color w:val="000000"/>
          <w:sz w:val="28"/>
        </w:rPr>
        <w:t> </w:t>
      </w:r>
      <w:r w:rsidRPr="00122783">
        <w:rPr>
          <w:color w:val="000000"/>
          <w:sz w:val="28"/>
        </w:rPr>
        <w:t>С.В.</w:t>
      </w:r>
      <w:r w:rsidR="00DF66B6" w:rsidRPr="00122783">
        <w:rPr>
          <w:color w:val="000000"/>
          <w:sz w:val="28"/>
        </w:rPr>
        <w:t xml:space="preserve">, </w:t>
      </w:r>
      <w:r w:rsidRPr="00122783">
        <w:rPr>
          <w:color w:val="000000"/>
          <w:sz w:val="28"/>
        </w:rPr>
        <w:t>Чичерин</w:t>
      </w:r>
      <w:r>
        <w:rPr>
          <w:color w:val="000000"/>
          <w:sz w:val="28"/>
        </w:rPr>
        <w:t> </w:t>
      </w:r>
      <w:r w:rsidRPr="00122783">
        <w:rPr>
          <w:color w:val="000000"/>
          <w:sz w:val="28"/>
        </w:rPr>
        <w:t>А.Л.</w:t>
      </w:r>
      <w:r>
        <w:rPr>
          <w:color w:val="000000"/>
          <w:sz w:val="28"/>
        </w:rPr>
        <w:t> </w:t>
      </w:r>
      <w:r w:rsidRPr="00122783">
        <w:rPr>
          <w:color w:val="000000"/>
          <w:sz w:val="28"/>
        </w:rPr>
        <w:t>Основы</w:t>
      </w:r>
      <w:r w:rsidR="00DF66B6" w:rsidRPr="00122783">
        <w:rPr>
          <w:color w:val="000000"/>
          <w:sz w:val="28"/>
        </w:rPr>
        <w:t xml:space="preserve"> государства и права, М: Теис, </w:t>
      </w:r>
      <w:r w:rsidR="00B160AA" w:rsidRPr="00122783">
        <w:rPr>
          <w:color w:val="000000"/>
          <w:sz w:val="28"/>
        </w:rPr>
        <w:t>2005</w:t>
      </w:r>
    </w:p>
    <w:p w:rsidR="00DF66B6" w:rsidRPr="00122783" w:rsidRDefault="00122783" w:rsidP="00B95759">
      <w:pPr>
        <w:numPr>
          <w:ilvl w:val="0"/>
          <w:numId w:val="1"/>
        </w:numPr>
        <w:tabs>
          <w:tab w:val="left" w:pos="360"/>
          <w:tab w:val="num" w:pos="54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Комаров</w:t>
      </w:r>
      <w:r>
        <w:rPr>
          <w:color w:val="000000"/>
          <w:sz w:val="28"/>
        </w:rPr>
        <w:t> </w:t>
      </w:r>
      <w:r w:rsidRPr="00122783">
        <w:rPr>
          <w:color w:val="000000"/>
          <w:sz w:val="28"/>
        </w:rPr>
        <w:t>С.А.</w:t>
      </w:r>
      <w:r>
        <w:rPr>
          <w:color w:val="000000"/>
          <w:sz w:val="28"/>
        </w:rPr>
        <w:t> </w:t>
      </w:r>
      <w:r w:rsidRPr="00122783">
        <w:rPr>
          <w:color w:val="000000"/>
          <w:sz w:val="28"/>
        </w:rPr>
        <w:t>Общая</w:t>
      </w:r>
      <w:r w:rsidR="00DF66B6" w:rsidRPr="00122783">
        <w:rPr>
          <w:color w:val="000000"/>
          <w:sz w:val="28"/>
        </w:rPr>
        <w:t xml:space="preserve"> теория государства и права в схемах и определениях. – М.: Юрайт, 2000.</w:t>
      </w:r>
    </w:p>
    <w:p w:rsidR="00DF66B6" w:rsidRPr="00122783" w:rsidRDefault="00122783" w:rsidP="00B95759">
      <w:pPr>
        <w:numPr>
          <w:ilvl w:val="0"/>
          <w:numId w:val="1"/>
        </w:numPr>
        <w:tabs>
          <w:tab w:val="left" w:pos="360"/>
          <w:tab w:val="num" w:pos="54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Комаров</w:t>
      </w:r>
      <w:r>
        <w:rPr>
          <w:color w:val="000000"/>
          <w:sz w:val="28"/>
        </w:rPr>
        <w:t> </w:t>
      </w:r>
      <w:r w:rsidRPr="00122783">
        <w:rPr>
          <w:color w:val="000000"/>
          <w:sz w:val="28"/>
        </w:rPr>
        <w:t>С.А.</w:t>
      </w:r>
      <w:r>
        <w:rPr>
          <w:color w:val="000000"/>
          <w:sz w:val="28"/>
        </w:rPr>
        <w:t> </w:t>
      </w:r>
      <w:r w:rsidRPr="00122783">
        <w:rPr>
          <w:color w:val="000000"/>
          <w:sz w:val="28"/>
        </w:rPr>
        <w:t>Теория</w:t>
      </w:r>
      <w:r w:rsidR="00DF66B6" w:rsidRPr="00122783">
        <w:rPr>
          <w:color w:val="000000"/>
          <w:sz w:val="28"/>
        </w:rPr>
        <w:t xml:space="preserve"> государства и права. – М., Инфра</w:t>
      </w:r>
      <w:r>
        <w:rPr>
          <w:color w:val="000000"/>
          <w:sz w:val="28"/>
        </w:rPr>
        <w:t>-</w:t>
      </w:r>
      <w:r w:rsidRPr="00122783">
        <w:rPr>
          <w:color w:val="000000"/>
          <w:sz w:val="28"/>
        </w:rPr>
        <w:t>М,</w:t>
      </w:r>
      <w:r w:rsidR="00DF66B6" w:rsidRPr="00122783">
        <w:rPr>
          <w:color w:val="000000"/>
          <w:sz w:val="28"/>
        </w:rPr>
        <w:t xml:space="preserve"> 2001.</w:t>
      </w:r>
    </w:p>
    <w:p w:rsidR="00DF66B6" w:rsidRPr="00122783" w:rsidRDefault="00122783" w:rsidP="00B95759">
      <w:pPr>
        <w:numPr>
          <w:ilvl w:val="0"/>
          <w:numId w:val="1"/>
        </w:numPr>
        <w:tabs>
          <w:tab w:val="left" w:pos="360"/>
          <w:tab w:val="num" w:pos="54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Лазарев</w:t>
      </w:r>
      <w:r>
        <w:rPr>
          <w:color w:val="000000"/>
          <w:sz w:val="28"/>
        </w:rPr>
        <w:t> </w:t>
      </w:r>
      <w:r w:rsidRPr="00122783">
        <w:rPr>
          <w:color w:val="000000"/>
          <w:sz w:val="28"/>
        </w:rPr>
        <w:t>В.В.</w:t>
      </w:r>
      <w:r>
        <w:rPr>
          <w:color w:val="000000"/>
          <w:sz w:val="28"/>
        </w:rPr>
        <w:t> </w:t>
      </w:r>
      <w:r w:rsidRPr="00122783">
        <w:rPr>
          <w:color w:val="000000"/>
          <w:sz w:val="28"/>
        </w:rPr>
        <w:t>Общая</w:t>
      </w:r>
      <w:r w:rsidR="00DF66B6" w:rsidRPr="00122783">
        <w:rPr>
          <w:color w:val="000000"/>
          <w:sz w:val="28"/>
        </w:rPr>
        <w:t xml:space="preserve"> теория государства и права – М., Инфра</w:t>
      </w:r>
      <w:r>
        <w:rPr>
          <w:color w:val="000000"/>
          <w:sz w:val="28"/>
        </w:rPr>
        <w:t>-</w:t>
      </w:r>
      <w:r w:rsidRPr="00122783">
        <w:rPr>
          <w:color w:val="000000"/>
          <w:sz w:val="28"/>
        </w:rPr>
        <w:t>М,</w:t>
      </w:r>
      <w:r w:rsidR="00DF66B6" w:rsidRPr="00122783">
        <w:rPr>
          <w:color w:val="000000"/>
          <w:sz w:val="28"/>
        </w:rPr>
        <w:t xml:space="preserve"> 2000.</w:t>
      </w:r>
    </w:p>
    <w:p w:rsidR="00DF66B6" w:rsidRPr="00122783" w:rsidRDefault="00122783" w:rsidP="00B95759">
      <w:pPr>
        <w:numPr>
          <w:ilvl w:val="0"/>
          <w:numId w:val="1"/>
        </w:numPr>
        <w:tabs>
          <w:tab w:val="left" w:pos="360"/>
          <w:tab w:val="num" w:pos="54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Лившиц</w:t>
      </w:r>
      <w:r>
        <w:rPr>
          <w:color w:val="000000"/>
          <w:sz w:val="28"/>
        </w:rPr>
        <w:t> </w:t>
      </w:r>
      <w:r w:rsidRPr="00122783">
        <w:rPr>
          <w:color w:val="000000"/>
          <w:sz w:val="28"/>
        </w:rPr>
        <w:t>Р.З.</w:t>
      </w:r>
      <w:r>
        <w:rPr>
          <w:color w:val="000000"/>
          <w:sz w:val="28"/>
        </w:rPr>
        <w:t> </w:t>
      </w:r>
      <w:r w:rsidRPr="00122783">
        <w:rPr>
          <w:color w:val="000000"/>
          <w:sz w:val="28"/>
        </w:rPr>
        <w:t>Государство</w:t>
      </w:r>
      <w:r w:rsidR="00DF66B6" w:rsidRPr="00122783">
        <w:rPr>
          <w:color w:val="000000"/>
          <w:sz w:val="28"/>
        </w:rPr>
        <w:t xml:space="preserve"> и право в современном обществе: необходимость новых подходо</w:t>
      </w:r>
      <w:r w:rsidRPr="00122783">
        <w:rPr>
          <w:color w:val="000000"/>
          <w:sz w:val="28"/>
        </w:rPr>
        <w:t>в</w:t>
      </w:r>
      <w:r>
        <w:rPr>
          <w:color w:val="000000"/>
          <w:sz w:val="28"/>
        </w:rPr>
        <w:t> </w:t>
      </w:r>
      <w:r w:rsidRPr="00122783">
        <w:rPr>
          <w:color w:val="000000"/>
          <w:sz w:val="28"/>
        </w:rPr>
        <w:t>//</w:t>
      </w:r>
      <w:r>
        <w:rPr>
          <w:color w:val="000000"/>
          <w:sz w:val="28"/>
        </w:rPr>
        <w:t xml:space="preserve"> </w:t>
      </w:r>
      <w:r w:rsidRPr="00122783">
        <w:rPr>
          <w:color w:val="000000"/>
          <w:sz w:val="28"/>
        </w:rPr>
        <w:t>С</w:t>
      </w:r>
      <w:r w:rsidR="00B160AA" w:rsidRPr="00122783">
        <w:rPr>
          <w:color w:val="000000"/>
          <w:sz w:val="28"/>
        </w:rPr>
        <w:t xml:space="preserve">оветское государство и право. 2000, </w:t>
      </w:r>
      <w:r>
        <w:rPr>
          <w:color w:val="000000"/>
          <w:sz w:val="28"/>
        </w:rPr>
        <w:t>№</w:t>
      </w:r>
      <w:r w:rsidRPr="00122783">
        <w:rPr>
          <w:color w:val="000000"/>
          <w:sz w:val="28"/>
        </w:rPr>
        <w:t>1</w:t>
      </w:r>
      <w:r w:rsidR="00DF66B6" w:rsidRPr="00122783">
        <w:rPr>
          <w:color w:val="000000"/>
          <w:sz w:val="28"/>
        </w:rPr>
        <w:t>0.</w:t>
      </w:r>
    </w:p>
    <w:p w:rsidR="00DF66B6" w:rsidRPr="00122783" w:rsidRDefault="00122783" w:rsidP="00B95759">
      <w:pPr>
        <w:numPr>
          <w:ilvl w:val="0"/>
          <w:numId w:val="1"/>
        </w:numPr>
        <w:tabs>
          <w:tab w:val="left" w:pos="360"/>
          <w:tab w:val="num" w:pos="54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Мальтузов</w:t>
      </w:r>
      <w:r>
        <w:rPr>
          <w:color w:val="000000"/>
          <w:sz w:val="28"/>
        </w:rPr>
        <w:t> </w:t>
      </w:r>
      <w:r w:rsidRPr="00122783">
        <w:rPr>
          <w:color w:val="000000"/>
          <w:sz w:val="28"/>
        </w:rPr>
        <w:t>Н.И.</w:t>
      </w:r>
      <w:r w:rsidR="00DF66B6" w:rsidRPr="00122783">
        <w:rPr>
          <w:color w:val="000000"/>
          <w:sz w:val="28"/>
        </w:rPr>
        <w:t xml:space="preserve">, </w:t>
      </w:r>
      <w:r w:rsidRPr="00122783">
        <w:rPr>
          <w:color w:val="000000"/>
          <w:sz w:val="28"/>
        </w:rPr>
        <w:t>Малько</w:t>
      </w:r>
      <w:r>
        <w:rPr>
          <w:color w:val="000000"/>
          <w:sz w:val="28"/>
        </w:rPr>
        <w:t> </w:t>
      </w:r>
      <w:r w:rsidRPr="00122783">
        <w:rPr>
          <w:color w:val="000000"/>
          <w:sz w:val="28"/>
        </w:rPr>
        <w:t>А.В.</w:t>
      </w:r>
      <w:r>
        <w:rPr>
          <w:color w:val="000000"/>
          <w:sz w:val="28"/>
        </w:rPr>
        <w:t> </w:t>
      </w:r>
      <w:r w:rsidRPr="00122783">
        <w:rPr>
          <w:color w:val="000000"/>
          <w:sz w:val="28"/>
        </w:rPr>
        <w:t>Теория</w:t>
      </w:r>
      <w:r w:rsidR="00DF66B6" w:rsidRPr="00122783">
        <w:rPr>
          <w:color w:val="000000"/>
          <w:sz w:val="28"/>
        </w:rPr>
        <w:t xml:space="preserve"> государства и права – М., Инфра</w:t>
      </w:r>
      <w:r>
        <w:rPr>
          <w:color w:val="000000"/>
          <w:sz w:val="28"/>
        </w:rPr>
        <w:t>-</w:t>
      </w:r>
      <w:r w:rsidRPr="00122783">
        <w:rPr>
          <w:color w:val="000000"/>
          <w:sz w:val="28"/>
        </w:rPr>
        <w:t>М,</w:t>
      </w:r>
      <w:r w:rsidR="00DF66B6" w:rsidRPr="00122783">
        <w:rPr>
          <w:color w:val="000000"/>
          <w:sz w:val="28"/>
        </w:rPr>
        <w:t xml:space="preserve"> 2002.</w:t>
      </w:r>
    </w:p>
    <w:p w:rsidR="00DF66B6" w:rsidRPr="00122783" w:rsidRDefault="00122783" w:rsidP="00B95759">
      <w:pPr>
        <w:numPr>
          <w:ilvl w:val="0"/>
          <w:numId w:val="1"/>
        </w:numPr>
        <w:tabs>
          <w:tab w:val="left" w:pos="360"/>
          <w:tab w:val="num" w:pos="54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Морозова</w:t>
      </w:r>
      <w:r>
        <w:rPr>
          <w:color w:val="000000"/>
          <w:sz w:val="28"/>
        </w:rPr>
        <w:t> </w:t>
      </w:r>
      <w:r w:rsidRPr="00122783">
        <w:rPr>
          <w:color w:val="000000"/>
          <w:sz w:val="28"/>
        </w:rPr>
        <w:t>Л.А.</w:t>
      </w:r>
      <w:r>
        <w:rPr>
          <w:color w:val="000000"/>
          <w:sz w:val="28"/>
        </w:rPr>
        <w:t> </w:t>
      </w:r>
      <w:r w:rsidRPr="00122783">
        <w:rPr>
          <w:color w:val="000000"/>
          <w:sz w:val="28"/>
        </w:rPr>
        <w:t>Функции</w:t>
      </w:r>
      <w:r w:rsidR="00DF66B6" w:rsidRPr="00122783">
        <w:rPr>
          <w:color w:val="000000"/>
          <w:sz w:val="28"/>
        </w:rPr>
        <w:t xml:space="preserve"> российского государства на современно</w:t>
      </w:r>
      <w:r w:rsidR="00B160AA" w:rsidRPr="00122783">
        <w:rPr>
          <w:color w:val="000000"/>
          <w:sz w:val="28"/>
        </w:rPr>
        <w:t>м этап</w:t>
      </w:r>
      <w:r w:rsidRPr="00122783">
        <w:rPr>
          <w:color w:val="000000"/>
          <w:sz w:val="28"/>
        </w:rPr>
        <w:t>е</w:t>
      </w:r>
      <w:r>
        <w:rPr>
          <w:color w:val="000000"/>
          <w:sz w:val="28"/>
        </w:rPr>
        <w:t> </w:t>
      </w:r>
      <w:r w:rsidRPr="00122783">
        <w:rPr>
          <w:color w:val="000000"/>
          <w:sz w:val="28"/>
        </w:rPr>
        <w:t>//</w:t>
      </w:r>
      <w:r w:rsidR="00B160AA" w:rsidRPr="00122783">
        <w:rPr>
          <w:color w:val="000000"/>
          <w:sz w:val="28"/>
        </w:rPr>
        <w:t xml:space="preserve"> Государство и право, 2002</w:t>
      </w:r>
      <w:r w:rsidR="00DF66B6" w:rsidRPr="00122783">
        <w:rPr>
          <w:color w:val="000000"/>
          <w:sz w:val="28"/>
        </w:rPr>
        <w:t xml:space="preserve">, </w:t>
      </w:r>
      <w:r>
        <w:rPr>
          <w:color w:val="000000"/>
          <w:sz w:val="28"/>
        </w:rPr>
        <w:t>№</w:t>
      </w:r>
      <w:r w:rsidRPr="00122783">
        <w:rPr>
          <w:color w:val="000000"/>
          <w:sz w:val="28"/>
        </w:rPr>
        <w:t>6</w:t>
      </w:r>
    </w:p>
    <w:p w:rsidR="00DF66B6" w:rsidRPr="00122783" w:rsidRDefault="00DF66B6" w:rsidP="00B95759">
      <w:pPr>
        <w:numPr>
          <w:ilvl w:val="0"/>
          <w:numId w:val="1"/>
        </w:numPr>
        <w:tabs>
          <w:tab w:val="left" w:pos="360"/>
          <w:tab w:val="num" w:pos="54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 xml:space="preserve">Общая теория государства и права: Учебник / под ред. </w:t>
      </w:r>
      <w:r w:rsidR="00122783" w:rsidRPr="00122783">
        <w:rPr>
          <w:color w:val="000000"/>
          <w:sz w:val="28"/>
        </w:rPr>
        <w:t>В.В.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Лазарева</w:t>
      </w:r>
      <w:r w:rsidRPr="00122783">
        <w:rPr>
          <w:color w:val="000000"/>
          <w:sz w:val="28"/>
        </w:rPr>
        <w:t>. – з–е изд., перераб. и доп. – М.: Юрист</w:t>
      </w:r>
      <w:r w:rsidR="00122783" w:rsidRPr="00122783">
        <w:rPr>
          <w:color w:val="000000"/>
          <w:sz w:val="28"/>
        </w:rPr>
        <w:t>ъ,</w:t>
      </w:r>
      <w:r w:rsidR="00122783">
        <w:rPr>
          <w:color w:val="000000"/>
          <w:sz w:val="28"/>
        </w:rPr>
        <w:t xml:space="preserve"> </w:t>
      </w:r>
      <w:r w:rsidR="00122783" w:rsidRPr="00122783">
        <w:rPr>
          <w:color w:val="000000"/>
          <w:sz w:val="28"/>
        </w:rPr>
        <w:t>2</w:t>
      </w:r>
      <w:r w:rsidRPr="00122783">
        <w:rPr>
          <w:color w:val="000000"/>
          <w:sz w:val="28"/>
        </w:rPr>
        <w:t>000.</w:t>
      </w:r>
    </w:p>
    <w:p w:rsidR="00DF66B6" w:rsidRPr="00122783" w:rsidRDefault="00122783" w:rsidP="00B95759">
      <w:pPr>
        <w:numPr>
          <w:ilvl w:val="0"/>
          <w:numId w:val="1"/>
        </w:numPr>
        <w:tabs>
          <w:tab w:val="left" w:pos="360"/>
          <w:tab w:val="num" w:pos="54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Спиридонов</w:t>
      </w:r>
      <w:r>
        <w:rPr>
          <w:color w:val="000000"/>
          <w:sz w:val="28"/>
        </w:rPr>
        <w:t> </w:t>
      </w:r>
      <w:r w:rsidRPr="00122783">
        <w:rPr>
          <w:color w:val="000000"/>
          <w:sz w:val="28"/>
        </w:rPr>
        <w:t>Л.И.</w:t>
      </w:r>
      <w:r>
        <w:rPr>
          <w:color w:val="000000"/>
          <w:sz w:val="28"/>
        </w:rPr>
        <w:t> </w:t>
      </w:r>
      <w:r w:rsidRPr="00122783">
        <w:rPr>
          <w:color w:val="000000"/>
          <w:sz w:val="28"/>
        </w:rPr>
        <w:t>Теория</w:t>
      </w:r>
      <w:r w:rsidR="00DF66B6" w:rsidRPr="00122783">
        <w:rPr>
          <w:color w:val="000000"/>
          <w:sz w:val="28"/>
        </w:rPr>
        <w:t xml:space="preserve"> государства и права. – М., Инфра</w:t>
      </w:r>
      <w:r>
        <w:rPr>
          <w:color w:val="000000"/>
          <w:sz w:val="28"/>
        </w:rPr>
        <w:t>-</w:t>
      </w:r>
      <w:r w:rsidRPr="00122783">
        <w:rPr>
          <w:color w:val="000000"/>
          <w:sz w:val="28"/>
        </w:rPr>
        <w:t>М,</w:t>
      </w:r>
      <w:r w:rsidR="00DF66B6" w:rsidRPr="00122783">
        <w:rPr>
          <w:color w:val="000000"/>
          <w:sz w:val="28"/>
        </w:rPr>
        <w:t xml:space="preserve"> 2003.</w:t>
      </w:r>
    </w:p>
    <w:p w:rsidR="00DF66B6" w:rsidRPr="00122783" w:rsidRDefault="00DF66B6" w:rsidP="00B95759">
      <w:pPr>
        <w:numPr>
          <w:ilvl w:val="0"/>
          <w:numId w:val="1"/>
        </w:numPr>
        <w:tabs>
          <w:tab w:val="left" w:pos="360"/>
          <w:tab w:val="num" w:pos="54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 xml:space="preserve">Теория государства и права. Курс </w:t>
      </w:r>
      <w:r w:rsidR="00122783" w:rsidRPr="00122783">
        <w:rPr>
          <w:color w:val="000000"/>
          <w:sz w:val="28"/>
        </w:rPr>
        <w:t>лекций.</w:t>
      </w:r>
      <w:r w:rsidR="00122783">
        <w:rPr>
          <w:color w:val="000000"/>
          <w:sz w:val="28"/>
        </w:rPr>
        <w:t xml:space="preserve"> </w:t>
      </w:r>
      <w:r w:rsidR="00122783" w:rsidRPr="00122783">
        <w:rPr>
          <w:color w:val="000000"/>
          <w:sz w:val="28"/>
        </w:rPr>
        <w:t>П</w:t>
      </w:r>
      <w:r w:rsidRPr="00122783">
        <w:rPr>
          <w:color w:val="000000"/>
          <w:sz w:val="28"/>
        </w:rPr>
        <w:t xml:space="preserve">од ред. </w:t>
      </w:r>
      <w:r w:rsidR="00122783" w:rsidRPr="00122783">
        <w:rPr>
          <w:color w:val="000000"/>
          <w:sz w:val="28"/>
        </w:rPr>
        <w:t>М.Н.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Марченко</w:t>
      </w:r>
      <w:r w:rsidRPr="00122783">
        <w:rPr>
          <w:color w:val="000000"/>
          <w:sz w:val="28"/>
        </w:rPr>
        <w:t>. – М.: Зерцало, 2003.</w:t>
      </w:r>
    </w:p>
    <w:p w:rsidR="00DF66B6" w:rsidRPr="00122783" w:rsidRDefault="00DF66B6" w:rsidP="00B95759">
      <w:pPr>
        <w:numPr>
          <w:ilvl w:val="0"/>
          <w:numId w:val="1"/>
        </w:numPr>
        <w:tabs>
          <w:tab w:val="left" w:pos="360"/>
          <w:tab w:val="num" w:pos="54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 xml:space="preserve">Теория государства и </w:t>
      </w:r>
      <w:r w:rsidR="00122783" w:rsidRPr="00122783">
        <w:rPr>
          <w:color w:val="000000"/>
          <w:sz w:val="28"/>
        </w:rPr>
        <w:t>права.</w:t>
      </w:r>
      <w:r w:rsidR="00122783">
        <w:rPr>
          <w:color w:val="000000"/>
          <w:sz w:val="28"/>
        </w:rPr>
        <w:t xml:space="preserve"> </w:t>
      </w:r>
      <w:r w:rsidR="00122783" w:rsidRPr="00122783">
        <w:rPr>
          <w:color w:val="000000"/>
          <w:sz w:val="28"/>
        </w:rPr>
        <w:t>П</w:t>
      </w:r>
      <w:r w:rsidRPr="00122783">
        <w:rPr>
          <w:color w:val="000000"/>
          <w:sz w:val="28"/>
        </w:rPr>
        <w:t xml:space="preserve">од ред. </w:t>
      </w:r>
      <w:r w:rsidR="00122783" w:rsidRPr="00122783">
        <w:rPr>
          <w:color w:val="000000"/>
          <w:sz w:val="28"/>
        </w:rPr>
        <w:t>А.И.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Королева</w:t>
      </w:r>
      <w:r w:rsidRPr="00122783">
        <w:rPr>
          <w:color w:val="000000"/>
          <w:sz w:val="28"/>
        </w:rPr>
        <w:t>. СПб.: Юрист, 2000.</w:t>
      </w:r>
    </w:p>
    <w:p w:rsidR="00DF66B6" w:rsidRPr="00122783" w:rsidRDefault="00DF66B6" w:rsidP="00B95759">
      <w:pPr>
        <w:numPr>
          <w:ilvl w:val="0"/>
          <w:numId w:val="1"/>
        </w:numPr>
        <w:tabs>
          <w:tab w:val="left" w:pos="360"/>
          <w:tab w:val="num" w:pos="54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 xml:space="preserve">Теория государства и права: Курс лекций в 2– х </w:t>
      </w:r>
      <w:r w:rsidR="00122783" w:rsidRPr="00122783">
        <w:rPr>
          <w:color w:val="000000"/>
          <w:sz w:val="28"/>
        </w:rPr>
        <w:t>томах.</w:t>
      </w:r>
      <w:r w:rsidR="00122783">
        <w:rPr>
          <w:color w:val="000000"/>
          <w:sz w:val="28"/>
        </w:rPr>
        <w:t xml:space="preserve"> </w:t>
      </w:r>
      <w:r w:rsidR="00122783" w:rsidRPr="00122783">
        <w:rPr>
          <w:color w:val="000000"/>
          <w:sz w:val="28"/>
        </w:rPr>
        <w:t>П</w:t>
      </w:r>
      <w:r w:rsidRPr="00122783">
        <w:rPr>
          <w:color w:val="000000"/>
          <w:sz w:val="28"/>
        </w:rPr>
        <w:t xml:space="preserve">од ред. </w:t>
      </w:r>
      <w:r w:rsidR="00122783" w:rsidRPr="00122783">
        <w:rPr>
          <w:color w:val="000000"/>
          <w:sz w:val="28"/>
        </w:rPr>
        <w:t>М.Н.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Марченко</w:t>
      </w:r>
      <w:r w:rsidRPr="00122783">
        <w:rPr>
          <w:color w:val="000000"/>
          <w:sz w:val="28"/>
        </w:rPr>
        <w:t xml:space="preserve"> – М.: Юридический колледж МГУ, 2000.</w:t>
      </w:r>
    </w:p>
    <w:p w:rsidR="00DF66B6" w:rsidRPr="00122783" w:rsidRDefault="00DF66B6" w:rsidP="00B95759">
      <w:pPr>
        <w:numPr>
          <w:ilvl w:val="0"/>
          <w:numId w:val="1"/>
        </w:numPr>
        <w:tabs>
          <w:tab w:val="left" w:pos="360"/>
          <w:tab w:val="num" w:pos="54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Теория права и государства. Учебник</w:t>
      </w:r>
      <w:r w:rsidR="00122783" w:rsidRPr="00122783">
        <w:rPr>
          <w:color w:val="000000"/>
          <w:sz w:val="28"/>
        </w:rPr>
        <w:t>.</w:t>
      </w:r>
      <w:r w:rsidR="00122783">
        <w:rPr>
          <w:color w:val="000000"/>
          <w:sz w:val="28"/>
        </w:rPr>
        <w:t xml:space="preserve"> </w:t>
      </w:r>
      <w:r w:rsidR="00122783" w:rsidRPr="00122783">
        <w:rPr>
          <w:color w:val="000000"/>
          <w:sz w:val="28"/>
        </w:rPr>
        <w:t>По</w:t>
      </w:r>
      <w:r w:rsidRPr="00122783">
        <w:rPr>
          <w:color w:val="000000"/>
          <w:sz w:val="28"/>
        </w:rPr>
        <w:t xml:space="preserve">д ред. проф. </w:t>
      </w:r>
      <w:r w:rsidR="00122783" w:rsidRPr="00122783">
        <w:rPr>
          <w:color w:val="000000"/>
          <w:sz w:val="28"/>
        </w:rPr>
        <w:t>В.В.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Лазарева</w:t>
      </w:r>
      <w:r w:rsidRPr="00122783">
        <w:rPr>
          <w:color w:val="000000"/>
          <w:sz w:val="28"/>
        </w:rPr>
        <w:t>. – М.: Новый Юрист, 2000.</w:t>
      </w:r>
    </w:p>
    <w:p w:rsidR="00DF66B6" w:rsidRPr="00122783" w:rsidRDefault="00DF66B6" w:rsidP="00B95759">
      <w:pPr>
        <w:numPr>
          <w:ilvl w:val="0"/>
          <w:numId w:val="1"/>
        </w:numPr>
        <w:tabs>
          <w:tab w:val="left" w:pos="360"/>
          <w:tab w:val="num" w:pos="54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 xml:space="preserve">Теория права и государства: Учебник для </w:t>
      </w:r>
      <w:r w:rsidR="00122783" w:rsidRPr="00122783">
        <w:rPr>
          <w:color w:val="000000"/>
          <w:sz w:val="28"/>
        </w:rPr>
        <w:t>вузов.</w:t>
      </w:r>
      <w:r w:rsidR="00122783">
        <w:rPr>
          <w:color w:val="000000"/>
          <w:sz w:val="28"/>
        </w:rPr>
        <w:t xml:space="preserve"> </w:t>
      </w:r>
      <w:r w:rsidR="00122783" w:rsidRPr="00122783">
        <w:rPr>
          <w:color w:val="000000"/>
          <w:sz w:val="28"/>
        </w:rPr>
        <w:t>П</w:t>
      </w:r>
      <w:r w:rsidRPr="00122783">
        <w:rPr>
          <w:color w:val="000000"/>
          <w:sz w:val="28"/>
        </w:rPr>
        <w:t xml:space="preserve">од ред. профессора </w:t>
      </w:r>
      <w:r w:rsidR="00122783" w:rsidRPr="00122783">
        <w:rPr>
          <w:color w:val="000000"/>
          <w:sz w:val="28"/>
        </w:rPr>
        <w:t>Г.Н.</w:t>
      </w:r>
      <w:r w:rsidR="00122783">
        <w:rPr>
          <w:color w:val="000000"/>
          <w:sz w:val="28"/>
        </w:rPr>
        <w:t> </w:t>
      </w:r>
      <w:r w:rsidR="00122783" w:rsidRPr="00122783">
        <w:rPr>
          <w:color w:val="000000"/>
          <w:sz w:val="28"/>
        </w:rPr>
        <w:t>Манова</w:t>
      </w:r>
      <w:r w:rsidRPr="00122783">
        <w:rPr>
          <w:color w:val="000000"/>
          <w:sz w:val="28"/>
        </w:rPr>
        <w:t xml:space="preserve"> – М.: БЕК, 2001.</w:t>
      </w:r>
    </w:p>
    <w:p w:rsidR="00DF66B6" w:rsidRPr="00122783" w:rsidRDefault="00122783" w:rsidP="00B95759">
      <w:pPr>
        <w:numPr>
          <w:ilvl w:val="0"/>
          <w:numId w:val="1"/>
        </w:numPr>
        <w:tabs>
          <w:tab w:val="left" w:pos="360"/>
          <w:tab w:val="num" w:pos="54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122783">
        <w:rPr>
          <w:color w:val="000000"/>
          <w:sz w:val="28"/>
        </w:rPr>
        <w:t>Хропанюк</w:t>
      </w:r>
      <w:r>
        <w:rPr>
          <w:color w:val="000000"/>
          <w:sz w:val="28"/>
        </w:rPr>
        <w:t> </w:t>
      </w:r>
      <w:r w:rsidRPr="00122783">
        <w:rPr>
          <w:color w:val="000000"/>
          <w:sz w:val="28"/>
        </w:rPr>
        <w:t>В.Н.</w:t>
      </w:r>
      <w:r>
        <w:rPr>
          <w:color w:val="000000"/>
          <w:sz w:val="28"/>
        </w:rPr>
        <w:t> </w:t>
      </w:r>
      <w:r w:rsidRPr="00122783">
        <w:rPr>
          <w:color w:val="000000"/>
          <w:sz w:val="28"/>
        </w:rPr>
        <w:t>Теория</w:t>
      </w:r>
      <w:r w:rsidR="00DF66B6" w:rsidRPr="00122783">
        <w:rPr>
          <w:color w:val="000000"/>
          <w:sz w:val="28"/>
        </w:rPr>
        <w:t xml:space="preserve"> государства и права: Хрестоматия</w:t>
      </w:r>
      <w:r w:rsidRPr="00122783">
        <w:rPr>
          <w:color w:val="000000"/>
          <w:sz w:val="28"/>
        </w:rPr>
        <w:t>.</w:t>
      </w:r>
      <w:r>
        <w:rPr>
          <w:color w:val="000000"/>
          <w:sz w:val="28"/>
        </w:rPr>
        <w:t xml:space="preserve"> </w:t>
      </w:r>
      <w:r w:rsidRPr="00122783">
        <w:rPr>
          <w:color w:val="000000"/>
          <w:sz w:val="28"/>
        </w:rPr>
        <w:t>По</w:t>
      </w:r>
      <w:r w:rsidR="00DF66B6" w:rsidRPr="00122783">
        <w:rPr>
          <w:color w:val="000000"/>
          <w:sz w:val="28"/>
        </w:rPr>
        <w:t xml:space="preserve">д ред. проф. </w:t>
      </w:r>
      <w:r w:rsidRPr="00122783">
        <w:rPr>
          <w:color w:val="000000"/>
          <w:sz w:val="28"/>
        </w:rPr>
        <w:t>Т.Н.</w:t>
      </w:r>
      <w:r>
        <w:rPr>
          <w:color w:val="000000"/>
          <w:sz w:val="28"/>
        </w:rPr>
        <w:t> </w:t>
      </w:r>
      <w:r w:rsidRPr="00122783">
        <w:rPr>
          <w:color w:val="000000"/>
          <w:sz w:val="28"/>
        </w:rPr>
        <w:t>Редько</w:t>
      </w:r>
      <w:r w:rsidR="00DF66B6" w:rsidRPr="00122783">
        <w:rPr>
          <w:color w:val="000000"/>
          <w:sz w:val="28"/>
        </w:rPr>
        <w:t>. – М.: Просвещение, 2001.</w:t>
      </w:r>
      <w:bookmarkStart w:id="20" w:name="_GoBack"/>
      <w:bookmarkEnd w:id="20"/>
    </w:p>
    <w:sectPr w:rsidR="00DF66B6" w:rsidRPr="00122783" w:rsidSect="00122783">
      <w:headerReference w:type="even" r:id="rId7"/>
      <w:headerReference w:type="default" r:id="rId8"/>
      <w:footnotePr>
        <w:numRestart w:val="eachPage"/>
      </w:footnotePr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7E7" w:rsidRDefault="00BD77E7">
      <w:r>
        <w:separator/>
      </w:r>
    </w:p>
  </w:endnote>
  <w:endnote w:type="continuationSeparator" w:id="0">
    <w:p w:rsidR="00BD77E7" w:rsidRDefault="00BD7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7E7" w:rsidRDefault="00BD77E7">
      <w:r>
        <w:separator/>
      </w:r>
    </w:p>
  </w:footnote>
  <w:footnote w:type="continuationSeparator" w:id="0">
    <w:p w:rsidR="00BD77E7" w:rsidRDefault="00BD77E7">
      <w:r>
        <w:continuationSeparator/>
      </w:r>
    </w:p>
  </w:footnote>
  <w:footnote w:id="1">
    <w:p w:rsidR="00BD77E7" w:rsidRDefault="003C2C1D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sz w:val="16"/>
          <w:szCs w:val="16"/>
        </w:rPr>
        <w:t>Общая теория государства и права / Под ред. В.В.Лазарева стр. 26</w:t>
      </w:r>
    </w:p>
  </w:footnote>
  <w:footnote w:id="2">
    <w:p w:rsidR="00BD77E7" w:rsidRDefault="003C2C1D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sz w:val="16"/>
          <w:szCs w:val="16"/>
        </w:rPr>
        <w:t>Основы теории государства и права / Под ред. А.С.Пиголкина стр. 16-22</w:t>
      </w:r>
    </w:p>
  </w:footnote>
  <w:footnote w:id="3">
    <w:p w:rsidR="00BD77E7" w:rsidRDefault="003C2C1D">
      <w:pPr>
        <w:pStyle w:val="a3"/>
      </w:pPr>
      <w:r>
        <w:rPr>
          <w:rStyle w:val="a5"/>
        </w:rPr>
        <w:footnoteRef/>
      </w:r>
      <w:r>
        <w:t xml:space="preserve"> Мальтузов Н.И., Малько А.В. Теория государства и права - М., Инфра-М, 2002. – С. 30</w:t>
      </w:r>
    </w:p>
  </w:footnote>
  <w:footnote w:id="4">
    <w:p w:rsidR="00BD77E7" w:rsidRDefault="003C2C1D">
      <w:pPr>
        <w:pStyle w:val="a3"/>
      </w:pPr>
      <w:r>
        <w:rPr>
          <w:rStyle w:val="a5"/>
        </w:rPr>
        <w:footnoteRef/>
      </w:r>
      <w:r>
        <w:t xml:space="preserve"> Мальтузов Н.И., Малько А.В. Теория государства и права - М., Инфра-М, 2002. – С. 31</w:t>
      </w:r>
    </w:p>
  </w:footnote>
  <w:footnote w:id="5">
    <w:p w:rsidR="00BD77E7" w:rsidRDefault="003C2C1D">
      <w:pPr>
        <w:pStyle w:val="a3"/>
      </w:pPr>
      <w:r>
        <w:rPr>
          <w:rStyle w:val="a5"/>
        </w:rPr>
        <w:footnoteRef/>
      </w:r>
      <w:r>
        <w:t xml:space="preserve"> Там же  – С. 32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C1D" w:rsidRDefault="003C2C1D" w:rsidP="00DF66B6">
    <w:pPr>
      <w:pStyle w:val="ad"/>
      <w:framePr w:wrap="around" w:vAnchor="text" w:hAnchor="margin" w:xAlign="right" w:y="1"/>
      <w:rPr>
        <w:rStyle w:val="af"/>
      </w:rPr>
    </w:pPr>
  </w:p>
  <w:p w:rsidR="003C2C1D" w:rsidRDefault="003C2C1D" w:rsidP="00E76E20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C1D" w:rsidRDefault="003C2C1D" w:rsidP="00DF66B6">
    <w:pPr>
      <w:pStyle w:val="ad"/>
      <w:framePr w:wrap="around" w:vAnchor="text" w:hAnchor="margin" w:xAlign="right" w:y="1"/>
      <w:rPr>
        <w:rStyle w:val="af"/>
      </w:rPr>
    </w:pPr>
  </w:p>
  <w:p w:rsidR="003C2C1D" w:rsidRDefault="003C2C1D" w:rsidP="00E76E20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9EA554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0C17911"/>
    <w:multiLevelType w:val="hybridMultilevel"/>
    <w:tmpl w:val="ABD0D2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29CA6637"/>
    <w:multiLevelType w:val="singleLevel"/>
    <w:tmpl w:val="47CA5F2C"/>
    <w:lvl w:ilvl="0">
      <w:start w:val="1"/>
      <w:numFmt w:val="decimal"/>
      <w:lvlText w:val="%1) "/>
      <w:legacy w:legacy="1" w:legacySpace="0" w:legacyIndent="283"/>
      <w:lvlJc w:val="left"/>
      <w:pPr>
        <w:ind w:left="748" w:hanging="283"/>
      </w:pPr>
      <w:rPr>
        <w:rFonts w:cs="Times New Roman"/>
        <w:b/>
        <w:i w:val="0"/>
        <w:sz w:val="32"/>
      </w:rPr>
    </w:lvl>
  </w:abstractNum>
  <w:abstractNum w:abstractNumId="3">
    <w:nsid w:val="38635A80"/>
    <w:multiLevelType w:val="singleLevel"/>
    <w:tmpl w:val="36E8DB4E"/>
    <w:lvl w:ilvl="0">
      <w:start w:val="1"/>
      <w:numFmt w:val="decimal"/>
      <w:lvlText w:val="%1. "/>
      <w:legacy w:legacy="1" w:legacySpace="0" w:legacyIndent="283"/>
      <w:lvlJc w:val="left"/>
      <w:pPr>
        <w:ind w:left="284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4">
    <w:nsid w:val="4E223C9D"/>
    <w:multiLevelType w:val="hybridMultilevel"/>
    <w:tmpl w:val="21B8F5DE"/>
    <w:lvl w:ilvl="0" w:tplc="BE229D98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EF01835"/>
    <w:multiLevelType w:val="singleLevel"/>
    <w:tmpl w:val="36E8DB4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z w:val="24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b w:val="0"/>
          <w:i w:val="0"/>
          <w:sz w:val="20"/>
        </w:rPr>
      </w:lvl>
    </w:lvlOverride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isplayHorizont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6E20"/>
    <w:rsid w:val="00060AFA"/>
    <w:rsid w:val="00107CB6"/>
    <w:rsid w:val="00122783"/>
    <w:rsid w:val="00384D49"/>
    <w:rsid w:val="003C2C1D"/>
    <w:rsid w:val="004420B6"/>
    <w:rsid w:val="00755200"/>
    <w:rsid w:val="00755F1E"/>
    <w:rsid w:val="00790915"/>
    <w:rsid w:val="00A82B30"/>
    <w:rsid w:val="00B160AA"/>
    <w:rsid w:val="00B95759"/>
    <w:rsid w:val="00BD28AC"/>
    <w:rsid w:val="00BD77E7"/>
    <w:rsid w:val="00DF66B6"/>
    <w:rsid w:val="00E7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D8164ED-CC95-4C1D-BFD2-9929E80D3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ind w:firstLine="851"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bCs/>
      <w:sz w:val="32"/>
    </w:rPr>
  </w:style>
  <w:style w:type="paragraph" w:styleId="6">
    <w:name w:val="heading 6"/>
    <w:basedOn w:val="a"/>
    <w:link w:val="60"/>
    <w:uiPriority w:val="99"/>
    <w:qFormat/>
    <w:pPr>
      <w:outlineLvl w:val="5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styleId="a3">
    <w:name w:val="footnote text"/>
    <w:basedOn w:val="a"/>
    <w:link w:val="a4"/>
    <w:uiPriority w:val="99"/>
    <w:semiHidden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Pr>
      <w:rFonts w:cs="Times New Roman"/>
      <w:vertAlign w:val="superscript"/>
    </w:rPr>
  </w:style>
  <w:style w:type="paragraph" w:styleId="a6">
    <w:name w:val="Normal (Web)"/>
    <w:basedOn w:val="a"/>
    <w:uiPriority w:val="99"/>
    <w:pPr>
      <w:spacing w:after="150"/>
    </w:pPr>
    <w:rPr>
      <w:rFonts w:ascii="Verdana" w:hAnsi="Verdana"/>
      <w:color w:val="000000"/>
      <w:sz w:val="17"/>
      <w:szCs w:val="17"/>
    </w:rPr>
  </w:style>
  <w:style w:type="paragraph" w:styleId="a7">
    <w:name w:val="Body Text Indent"/>
    <w:basedOn w:val="a"/>
    <w:link w:val="a8"/>
    <w:uiPriority w:val="99"/>
    <w:pPr>
      <w:spacing w:line="360" w:lineRule="auto"/>
      <w:ind w:right="113" w:firstLine="720"/>
      <w:jc w:val="both"/>
    </w:pPr>
    <w:rPr>
      <w:sz w:val="28"/>
    </w:rPr>
  </w:style>
  <w:style w:type="character" w:customStyle="1" w:styleId="a8">
    <w:name w:val="Основной текст с отступом Знак"/>
    <w:link w:val="a7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pPr>
      <w:spacing w:line="360" w:lineRule="auto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11">
    <w:name w:val="toc 1"/>
    <w:basedOn w:val="a"/>
    <w:next w:val="a"/>
    <w:autoRedefine/>
    <w:uiPriority w:val="99"/>
    <w:semiHidden/>
  </w:style>
  <w:style w:type="paragraph" w:styleId="23">
    <w:name w:val="toc 2"/>
    <w:basedOn w:val="a"/>
    <w:next w:val="a"/>
    <w:autoRedefine/>
    <w:uiPriority w:val="99"/>
    <w:semiHidden/>
    <w:pPr>
      <w:ind w:left="240"/>
    </w:pPr>
  </w:style>
  <w:style w:type="paragraph" w:styleId="33">
    <w:name w:val="toc 3"/>
    <w:basedOn w:val="a"/>
    <w:next w:val="a"/>
    <w:autoRedefine/>
    <w:uiPriority w:val="99"/>
    <w:semiHidden/>
    <w:pPr>
      <w:ind w:left="480"/>
    </w:pPr>
  </w:style>
  <w:style w:type="paragraph" w:styleId="4">
    <w:name w:val="toc 4"/>
    <w:basedOn w:val="a"/>
    <w:next w:val="a"/>
    <w:autoRedefine/>
    <w:uiPriority w:val="99"/>
    <w:semiHidden/>
    <w:pPr>
      <w:ind w:left="720"/>
    </w:pPr>
  </w:style>
  <w:style w:type="paragraph" w:styleId="5">
    <w:name w:val="toc 5"/>
    <w:basedOn w:val="a"/>
    <w:next w:val="a"/>
    <w:autoRedefine/>
    <w:uiPriority w:val="99"/>
    <w:semiHidden/>
    <w:pPr>
      <w:ind w:left="960"/>
    </w:pPr>
  </w:style>
  <w:style w:type="paragraph" w:styleId="61">
    <w:name w:val="toc 6"/>
    <w:basedOn w:val="a"/>
    <w:next w:val="a"/>
    <w:autoRedefine/>
    <w:uiPriority w:val="99"/>
    <w:semiHidden/>
    <w:pPr>
      <w:ind w:left="1200"/>
    </w:pPr>
  </w:style>
  <w:style w:type="paragraph" w:styleId="7">
    <w:name w:val="toc 7"/>
    <w:basedOn w:val="a"/>
    <w:next w:val="a"/>
    <w:autoRedefine/>
    <w:uiPriority w:val="99"/>
    <w:semiHidden/>
    <w:pPr>
      <w:ind w:left="1440"/>
    </w:pPr>
  </w:style>
  <w:style w:type="paragraph" w:styleId="8">
    <w:name w:val="toc 8"/>
    <w:basedOn w:val="a"/>
    <w:next w:val="a"/>
    <w:autoRedefine/>
    <w:uiPriority w:val="99"/>
    <w:semiHidden/>
    <w:pPr>
      <w:ind w:left="1680"/>
    </w:pPr>
  </w:style>
  <w:style w:type="paragraph" w:styleId="9">
    <w:name w:val="toc 9"/>
    <w:basedOn w:val="a"/>
    <w:next w:val="a"/>
    <w:autoRedefine/>
    <w:uiPriority w:val="99"/>
    <w:semiHidden/>
    <w:pPr>
      <w:ind w:left="1920"/>
    </w:pPr>
  </w:style>
  <w:style w:type="character" w:styleId="a9">
    <w:name w:val="Hyperlink"/>
    <w:uiPriority w:val="99"/>
    <w:rPr>
      <w:rFonts w:cs="Times New Roman"/>
      <w:color w:val="0000FF"/>
      <w:u w:val="single"/>
    </w:rPr>
  </w:style>
  <w:style w:type="paragraph" w:styleId="aa">
    <w:name w:val="endnote text"/>
    <w:basedOn w:val="a"/>
    <w:link w:val="ab"/>
    <w:uiPriority w:val="99"/>
    <w:semiHidden/>
    <w:rPr>
      <w:sz w:val="20"/>
      <w:szCs w:val="20"/>
    </w:rPr>
  </w:style>
  <w:style w:type="character" w:customStyle="1" w:styleId="ab">
    <w:name w:val="Текст концевой сноски Знак"/>
    <w:link w:val="aa"/>
    <w:uiPriority w:val="99"/>
    <w:semiHidden/>
    <w:rPr>
      <w:sz w:val="20"/>
      <w:szCs w:val="20"/>
    </w:rPr>
  </w:style>
  <w:style w:type="character" w:styleId="ac">
    <w:name w:val="endnote reference"/>
    <w:uiPriority w:val="99"/>
    <w:semiHidden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rsid w:val="00E76E2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rPr>
      <w:sz w:val="24"/>
      <w:szCs w:val="24"/>
    </w:rPr>
  </w:style>
  <w:style w:type="character" w:styleId="af">
    <w:name w:val="page number"/>
    <w:uiPriority w:val="99"/>
    <w:rsid w:val="00E76E20"/>
    <w:rPr>
      <w:rFonts w:cs="Times New Roman"/>
    </w:rPr>
  </w:style>
  <w:style w:type="paragraph" w:styleId="af0">
    <w:name w:val="footer"/>
    <w:basedOn w:val="a"/>
    <w:link w:val="af1"/>
    <w:uiPriority w:val="99"/>
    <w:rsid w:val="00B160A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locked/>
    <w:rsid w:val="00B160A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86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7885</Words>
  <Characters>44947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>333</Company>
  <LinksUpToDate>false</LinksUpToDate>
  <CharactersWithSpaces>52727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Евгения</dc:creator>
  <cp:keywords/>
  <dc:description/>
  <cp:lastModifiedBy>admin</cp:lastModifiedBy>
  <cp:revision>2</cp:revision>
  <dcterms:created xsi:type="dcterms:W3CDTF">2014-03-07T10:04:00Z</dcterms:created>
  <dcterms:modified xsi:type="dcterms:W3CDTF">2014-03-07T10:04:00Z</dcterms:modified>
</cp:coreProperties>
</file>