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AE378B" w:rsidRPr="00AE378B" w:rsidRDefault="00AE378B" w:rsidP="00AE378B">
      <w:pPr>
        <w:pStyle w:val="afd"/>
        <w:rPr>
          <w:lang w:val="uk-UA"/>
        </w:rPr>
      </w:pPr>
    </w:p>
    <w:p w:rsidR="00E6002E" w:rsidRPr="00AE378B" w:rsidRDefault="00B171BD" w:rsidP="00AE378B">
      <w:pPr>
        <w:pStyle w:val="afd"/>
        <w:rPr>
          <w:szCs w:val="32"/>
          <w:lang w:val="uk-UA"/>
        </w:rPr>
      </w:pPr>
      <w:r w:rsidRPr="00AE378B">
        <w:rPr>
          <w:lang w:val="uk-UA"/>
        </w:rPr>
        <w:t>Курсова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робота</w:t>
      </w:r>
    </w:p>
    <w:p w:rsidR="00E6002E" w:rsidRPr="00AE378B" w:rsidRDefault="00E6002E" w:rsidP="00AE378B">
      <w:pPr>
        <w:pStyle w:val="afd"/>
        <w:rPr>
          <w:szCs w:val="32"/>
          <w:lang w:val="uk-UA"/>
        </w:rPr>
      </w:pPr>
      <w:r w:rsidRPr="00AE378B">
        <w:rPr>
          <w:szCs w:val="32"/>
          <w:lang w:val="uk-UA"/>
        </w:rPr>
        <w:t>з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курсу</w:t>
      </w:r>
      <w:r w:rsidR="00AE378B" w:rsidRPr="00AE378B">
        <w:rPr>
          <w:szCs w:val="32"/>
          <w:lang w:val="uk-UA"/>
        </w:rPr>
        <w:t>: "</w:t>
      </w:r>
      <w:r w:rsidR="00BB592E" w:rsidRPr="00AE378B">
        <w:rPr>
          <w:szCs w:val="32"/>
          <w:lang w:val="uk-UA"/>
        </w:rPr>
        <w:t>Банківські</w:t>
      </w:r>
      <w:r w:rsidR="00AE378B" w:rsidRPr="00AE378B">
        <w:rPr>
          <w:szCs w:val="32"/>
          <w:lang w:val="uk-UA"/>
        </w:rPr>
        <w:t xml:space="preserve"> </w:t>
      </w:r>
      <w:r w:rsidR="00BB592E" w:rsidRPr="00AE378B">
        <w:rPr>
          <w:szCs w:val="32"/>
          <w:lang w:val="uk-UA"/>
        </w:rPr>
        <w:t>інформаційні</w:t>
      </w:r>
      <w:r w:rsidR="00AE378B" w:rsidRPr="00AE378B">
        <w:rPr>
          <w:szCs w:val="32"/>
          <w:lang w:val="uk-UA"/>
        </w:rPr>
        <w:t xml:space="preserve"> </w:t>
      </w:r>
      <w:r w:rsidR="00BB592E" w:rsidRPr="00AE378B">
        <w:rPr>
          <w:szCs w:val="32"/>
          <w:lang w:val="uk-UA"/>
        </w:rPr>
        <w:t>системи</w:t>
      </w:r>
      <w:r w:rsidR="00AE378B" w:rsidRPr="00AE378B">
        <w:rPr>
          <w:szCs w:val="32"/>
          <w:lang w:val="uk-UA"/>
        </w:rPr>
        <w:t>"</w:t>
      </w:r>
    </w:p>
    <w:p w:rsidR="00B171BD" w:rsidRPr="00AE378B" w:rsidRDefault="00B171BD" w:rsidP="00AE378B">
      <w:pPr>
        <w:pStyle w:val="afd"/>
        <w:rPr>
          <w:szCs w:val="32"/>
          <w:lang w:val="uk-UA"/>
        </w:rPr>
      </w:pPr>
      <w:r w:rsidRPr="00AE378B">
        <w:rPr>
          <w:szCs w:val="32"/>
          <w:lang w:val="uk-UA"/>
        </w:rPr>
        <w:t>на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тему</w:t>
      </w:r>
      <w:r w:rsidR="00AE378B" w:rsidRPr="00AE378B">
        <w:rPr>
          <w:szCs w:val="32"/>
          <w:lang w:val="uk-UA"/>
        </w:rPr>
        <w:t xml:space="preserve"> "</w:t>
      </w:r>
      <w:r w:rsidRPr="00AE378B">
        <w:rPr>
          <w:szCs w:val="32"/>
          <w:lang w:val="uk-UA"/>
        </w:rPr>
        <w:t>Автоматизована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банківська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система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у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ЗАТ</w:t>
      </w:r>
      <w:r w:rsidR="00AE378B" w:rsidRPr="00AE378B">
        <w:rPr>
          <w:szCs w:val="32"/>
          <w:lang w:val="uk-UA"/>
        </w:rPr>
        <w:t xml:space="preserve"> </w:t>
      </w:r>
      <w:r w:rsidRPr="00AE378B">
        <w:rPr>
          <w:szCs w:val="32"/>
          <w:lang w:val="uk-UA"/>
        </w:rPr>
        <w:t>КБ</w:t>
      </w:r>
      <w:r w:rsidR="00AE378B" w:rsidRPr="00AE378B">
        <w:rPr>
          <w:szCs w:val="32"/>
          <w:lang w:val="uk-UA"/>
        </w:rPr>
        <w:t xml:space="preserve"> "</w:t>
      </w:r>
      <w:r w:rsidRPr="00AE378B">
        <w:rPr>
          <w:szCs w:val="32"/>
          <w:lang w:val="uk-UA"/>
        </w:rPr>
        <w:t>ПриватБанк</w:t>
      </w:r>
      <w:r w:rsidR="00AE378B" w:rsidRPr="00AE378B">
        <w:rPr>
          <w:szCs w:val="32"/>
          <w:lang w:val="uk-UA"/>
        </w:rPr>
        <w:t>""</w:t>
      </w:r>
    </w:p>
    <w:p w:rsidR="00AC3FCB" w:rsidRPr="00AE378B" w:rsidRDefault="00B171BD" w:rsidP="00AE378B">
      <w:pPr>
        <w:pStyle w:val="af6"/>
        <w:rPr>
          <w:lang w:val="uk-UA"/>
        </w:rPr>
      </w:pPr>
      <w:r w:rsidRPr="00AE378B">
        <w:rPr>
          <w:color w:val="000000"/>
          <w:lang w:val="uk-UA"/>
        </w:rPr>
        <w:br w:type="page"/>
      </w:r>
      <w:r w:rsidR="00AE378B" w:rsidRPr="00AE378B">
        <w:rPr>
          <w:lang w:val="uk-UA"/>
        </w:rPr>
        <w:t>Зміст</w:t>
      </w:r>
    </w:p>
    <w:p w:rsidR="00AE378B" w:rsidRPr="00AE378B" w:rsidRDefault="00AE378B" w:rsidP="00AE378B">
      <w:pPr>
        <w:pStyle w:val="af6"/>
        <w:rPr>
          <w:color w:val="000000"/>
          <w:lang w:val="uk-UA"/>
        </w:rPr>
      </w:pP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Вступ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Розділ 1. Інформаційні системи та технології в банківській системі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1.1 Еволюція становлення інформаційних банківських систем в Україні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1.2 Принципи проектування та функціонування автоматизованих банківських систем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1.3 Інформаційна інфраструктура автоматизованої банківської системи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1.4 Схема побудови автоматизованої банківської системи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Розділ 2. Характеристика АБС бершадського відділення вінницької філії ЗАТ КБ "ПриватБанк"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2.1 Економіко-правова характеристика Бершадського відділення Вінницької філії ЗАТ КБ "ПриватБанк"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Розділ 3. Банківські інформаційні системи та технології у ЗАТ КБ "ПриватБанк"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3.1 Структурно-організаційна схема АБС у Бершадському відділенні Вінницької філії ЗАТ КБ "ПриватБанк" та її інформаційне забезпечення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3.2 Функціонування автоматизованих банківських системах у Бершадському відділенні Вінницької філії ЗАТ КБ "ПриватБанк" та режими роботи з мережею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3.3 Захист інформації у Бершадському відділенні Вінницької філії ЗАТ КБ "ПриватБанк"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3.4 Оцінка ефективності та надійності АБС у Бершадському відділенні Вінницької філії ЗАТ КБ "ПриватБанк"</w:t>
      </w:r>
    </w:p>
    <w:p w:rsidR="00AE378B" w:rsidRDefault="00AE378B" w:rsidP="00AE378B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15763C">
        <w:rPr>
          <w:rStyle w:val="afe"/>
          <w:noProof/>
          <w:lang w:val="uk-UA"/>
        </w:rPr>
        <w:t>Висновки та пропозиції</w:t>
      </w:r>
    </w:p>
    <w:p w:rsidR="00AE378B" w:rsidRPr="00AE378B" w:rsidRDefault="00AE378B" w:rsidP="00AE378B">
      <w:pPr>
        <w:pStyle w:val="11"/>
        <w:rPr>
          <w:rFonts w:ascii="Times New Roman" w:hAnsi="Times New Roman"/>
          <w:b/>
          <w:i/>
          <w:color w:val="000000"/>
          <w:lang w:val="uk-UA"/>
        </w:rPr>
      </w:pPr>
      <w:r w:rsidRPr="0015763C">
        <w:rPr>
          <w:rStyle w:val="afe"/>
          <w:noProof/>
          <w:lang w:val="uk-UA"/>
        </w:rPr>
        <w:t>Список використаної літератури</w:t>
      </w:r>
    </w:p>
    <w:p w:rsidR="00F65F65" w:rsidRPr="00AE378B" w:rsidRDefault="00A9565E" w:rsidP="00AE378B">
      <w:pPr>
        <w:pStyle w:val="1"/>
        <w:rPr>
          <w:lang w:val="uk-UA"/>
        </w:rPr>
      </w:pPr>
      <w:r w:rsidRPr="00AE378B">
        <w:rPr>
          <w:rFonts w:ascii="Times New Roman" w:hAnsi="Times New Roman"/>
          <w:color w:val="000000"/>
          <w:lang w:val="uk-UA"/>
        </w:rPr>
        <w:br w:type="page"/>
      </w:r>
      <w:bookmarkStart w:id="0" w:name="_Toc293062829"/>
      <w:r w:rsidR="00AE378B" w:rsidRPr="00AE378B">
        <w:rPr>
          <w:lang w:val="uk-UA"/>
        </w:rPr>
        <w:t>Вступ</w:t>
      </w:r>
      <w:bookmarkEnd w:id="0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останні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нашої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переживає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бурхливий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розвиток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зважаючи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недоліки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законодавства,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регулює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неухильно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краще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Пройшли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легко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заробляти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спекулятивних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валютою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роблять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професійність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співробітників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Важко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уявити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собі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сприятливий</w:t>
      </w:r>
      <w:r w:rsidR="00AE378B" w:rsidRPr="00AE378B">
        <w:rPr>
          <w:lang w:val="uk-UA"/>
        </w:rPr>
        <w:t xml:space="preserve"> </w:t>
      </w:r>
      <w:r w:rsidR="00A56B0C" w:rsidRPr="00AE378B">
        <w:rPr>
          <w:lang w:val="uk-UA"/>
        </w:rPr>
        <w:t>ґрунт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діяльність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Майже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піддаються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Швидка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безперебійна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наявність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обробляти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збільшуються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збільшуються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Крім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того,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найсучаснішої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Однак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вважати,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готовий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витрачати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величезні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комп’ютеризацію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насамперед,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організацією,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затрати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модернізацію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співставленими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очікуваною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проведення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Відповідно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загальносвітової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середньому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затрати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комп’ютеризацію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17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витрат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Інтерес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визначається,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чином,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стратегічними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інтересами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починають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приносити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період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навчання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адаптації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Вкладаючи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кошти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телекомунікаційне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обладнання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прагнуть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здешевлення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прискорення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рутинної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перемоги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конкурентній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боротьбі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допомагають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інвестиційним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страховим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знайти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Аналітики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сходяться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думці,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йдуть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останніми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озброєння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страхові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компанії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Завдання,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стоїть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організаціями,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однакове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інтеграція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розподілену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архітектуру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глобальних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сьогоднішній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набули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галузей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мережевого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ПЗ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Потрібно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відзначити,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дуже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вигідний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виробника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ПЗ</w:t>
      </w:r>
      <w:r w:rsidR="00AE378B" w:rsidRPr="00AE378B">
        <w:rPr>
          <w:lang w:val="uk-UA"/>
        </w:rPr>
        <w:t>.</w:t>
      </w:r>
    </w:p>
    <w:p w:rsidR="00AE378B" w:rsidRPr="00AE378B" w:rsidRDefault="006D348E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назвати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“клієнт-сервер”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характерним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Unіx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Oracle</w:t>
      </w:r>
      <w:r w:rsidR="00AE378B" w:rsidRPr="00AE378B">
        <w:rPr>
          <w:lang w:val="uk-UA"/>
        </w:rPr>
        <w:t xml:space="preserve">);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міжмережевої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служби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орієнтовані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Іnternet,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іншого</w:t>
      </w:r>
      <w:r w:rsidR="00AE378B" w:rsidRPr="00AE378B">
        <w:rPr>
          <w:lang w:val="uk-UA"/>
        </w:rPr>
        <w:t>.</w:t>
      </w:r>
    </w:p>
    <w:p w:rsidR="00AE378B" w:rsidRPr="00AE378B" w:rsidRDefault="00AE378B" w:rsidP="00AE378B">
      <w:pPr>
        <w:pStyle w:val="1"/>
        <w:rPr>
          <w:rFonts w:ascii="Times New Roman" w:hAnsi="Times New Roman"/>
          <w:color w:val="000000"/>
          <w:lang w:val="uk-UA"/>
        </w:rPr>
      </w:pPr>
      <w:r w:rsidRPr="00AE378B">
        <w:rPr>
          <w:lang w:val="uk-UA"/>
        </w:rPr>
        <w:br w:type="page"/>
      </w:r>
      <w:bookmarkStart w:id="1" w:name="_Toc293062830"/>
      <w:r w:rsidRPr="00AE378B">
        <w:rPr>
          <w:lang w:val="uk-UA"/>
        </w:rPr>
        <w:t>Розділ 1. Інформаційні системи та технології в банківській системі</w:t>
      </w:r>
      <w:bookmarkEnd w:id="1"/>
    </w:p>
    <w:p w:rsidR="00AE378B" w:rsidRPr="00AE378B" w:rsidRDefault="00AE378B" w:rsidP="00AE378B">
      <w:pPr>
        <w:pStyle w:val="1"/>
        <w:rPr>
          <w:lang w:val="uk-UA"/>
        </w:rPr>
      </w:pPr>
    </w:p>
    <w:p w:rsidR="00A9565E" w:rsidRPr="00AE378B" w:rsidRDefault="00AE378B" w:rsidP="00AE378B">
      <w:pPr>
        <w:pStyle w:val="1"/>
        <w:rPr>
          <w:lang w:val="uk-UA"/>
        </w:rPr>
      </w:pPr>
      <w:bookmarkStart w:id="2" w:name="_Toc293062831"/>
      <w:r w:rsidRPr="00AE378B">
        <w:rPr>
          <w:lang w:val="uk-UA"/>
        </w:rPr>
        <w:t xml:space="preserve">1.1 </w:t>
      </w:r>
      <w:r w:rsidR="00A9565E" w:rsidRPr="00AE378B">
        <w:rPr>
          <w:lang w:val="uk-UA"/>
        </w:rPr>
        <w:t>Еволюція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становлення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інформаційних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банківських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систем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в</w:t>
      </w:r>
      <w:r w:rsidRPr="00AE378B">
        <w:rPr>
          <w:lang w:val="uk-UA"/>
        </w:rPr>
        <w:t xml:space="preserve"> </w:t>
      </w:r>
      <w:r w:rsidR="00A9565E" w:rsidRPr="00AE378B">
        <w:rPr>
          <w:lang w:val="uk-UA"/>
        </w:rPr>
        <w:t>Україні</w:t>
      </w:r>
      <w:bookmarkEnd w:id="2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просто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немислима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Благо,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сучасний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T-ринок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достатньо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насичений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зарубіжного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виробництва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Проте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вибрати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правильну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автоматизовану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>" (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виправдає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очікування,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потрібно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враховувати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ряд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чинників,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стосуються,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розміри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філіалів,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наявної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т.п. </w:t>
      </w:r>
      <w:r w:rsidRPr="00AE378B">
        <w:rPr>
          <w:lang w:val="uk-UA"/>
        </w:rPr>
        <w:t>Власне,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ядра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центральна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додаткових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потреб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Основними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вимогами,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пред'являються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ухвалювати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підставі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заміни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b/>
          <w:bCs/>
          <w:lang w:val="uk-UA"/>
        </w:rPr>
      </w:pPr>
      <w:r w:rsidRPr="00AE378B">
        <w:rPr>
          <w:b/>
          <w:bCs/>
          <w:lang w:val="uk-UA"/>
        </w:rPr>
        <w:t>Класифікація</w:t>
      </w:r>
      <w:r w:rsidR="00AE378B" w:rsidRPr="00AE378B">
        <w:rPr>
          <w:b/>
          <w:bCs/>
          <w:lang w:val="uk-UA"/>
        </w:rPr>
        <w:t xml:space="preserve"> </w:t>
      </w:r>
      <w:r w:rsidRPr="00AE378B">
        <w:rPr>
          <w:b/>
          <w:bCs/>
          <w:lang w:val="uk-UA"/>
        </w:rPr>
        <w:t>АБС</w:t>
      </w:r>
      <w:r w:rsidR="00AE378B" w:rsidRPr="00AE378B">
        <w:rPr>
          <w:b/>
          <w:bCs/>
          <w:lang w:val="uk-UA"/>
        </w:rPr>
        <w:t>:</w:t>
      </w:r>
    </w:p>
    <w:p w:rsidR="00A70AE0" w:rsidRPr="00AE378B" w:rsidRDefault="00A56B0C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І</w:t>
      </w:r>
      <w:r w:rsidR="00AE378B" w:rsidRPr="00AE378B">
        <w:rPr>
          <w:b/>
          <w:lang w:val="uk-UA"/>
        </w:rPr>
        <w:t xml:space="preserve"> </w:t>
      </w:r>
      <w:r w:rsidR="00A70AE0"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автономні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MS-DOS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Cl</w:t>
      </w:r>
      <w:r w:rsidR="00A56B0C">
        <w:rPr>
          <w:lang w:val="uk-UA"/>
        </w:rPr>
        <w:t>і</w:t>
      </w:r>
      <w:r w:rsidRPr="00AE378B">
        <w:rPr>
          <w:lang w:val="uk-UA"/>
        </w:rPr>
        <w:t>pper,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FoxPro,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Clar</w:t>
      </w:r>
      <w:r w:rsidR="00A56B0C">
        <w:rPr>
          <w:lang w:val="uk-UA"/>
        </w:rPr>
        <w:t>і</w:t>
      </w:r>
      <w:r w:rsidRPr="00AE378B">
        <w:rPr>
          <w:lang w:val="uk-UA"/>
        </w:rPr>
        <w:t>on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бухгалтерська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проводка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автономні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АРМ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файлами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перенесення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гнучких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дисках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Зараз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зустрічається</w:t>
      </w:r>
      <w:r w:rsidR="00AE378B" w:rsidRPr="00AE378B">
        <w:rPr>
          <w:lang w:val="uk-UA"/>
        </w:rPr>
        <w:t>.</w:t>
      </w:r>
    </w:p>
    <w:p w:rsidR="00A70AE0" w:rsidRPr="00AE378B" w:rsidRDefault="00A56B0C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ІІ</w:t>
      </w:r>
      <w:r w:rsidR="00AE378B" w:rsidRPr="00AE378B">
        <w:rPr>
          <w:b/>
          <w:lang w:val="uk-UA"/>
        </w:rPr>
        <w:t xml:space="preserve"> </w:t>
      </w:r>
      <w:r w:rsidR="00A70AE0"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персональні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MS-DOS,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Novell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NetWare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Cl</w:t>
      </w:r>
      <w:r w:rsidR="00A56B0C">
        <w:rPr>
          <w:lang w:val="uk-UA"/>
        </w:rPr>
        <w:t>і</w:t>
      </w:r>
      <w:r w:rsidRPr="00AE378B">
        <w:rPr>
          <w:lang w:val="uk-UA"/>
        </w:rPr>
        <w:t>pper,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FoxPro,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Clar</w:t>
      </w:r>
      <w:r w:rsidR="00A56B0C">
        <w:rPr>
          <w:lang w:val="uk-UA"/>
        </w:rPr>
        <w:t>і</w:t>
      </w:r>
      <w:r w:rsidRPr="00AE378B">
        <w:rPr>
          <w:lang w:val="uk-UA"/>
        </w:rPr>
        <w:t>on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бухгалтерська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проводка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автономні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лежать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Широко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поширено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дотепер,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особливо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невеликих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провінції</w:t>
      </w:r>
      <w:r w:rsidR="00AE378B" w:rsidRPr="00AE378B">
        <w:rPr>
          <w:lang w:val="uk-UA"/>
        </w:rPr>
        <w:t>.</w:t>
      </w:r>
    </w:p>
    <w:p w:rsidR="00A70AE0" w:rsidRPr="00AE378B" w:rsidRDefault="00A56B0C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ІІІ</w:t>
      </w:r>
      <w:r w:rsidR="00AE378B" w:rsidRPr="00AE378B">
        <w:rPr>
          <w:b/>
          <w:lang w:val="uk-UA"/>
        </w:rPr>
        <w:t xml:space="preserve"> </w:t>
      </w:r>
      <w:r w:rsidR="00A70AE0"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персональні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MS-DOS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MS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</w:t>
      </w:r>
      <w:r w:rsidR="00A56B0C">
        <w:rPr>
          <w:lang w:val="uk-UA"/>
        </w:rPr>
        <w:t>і</w:t>
      </w:r>
      <w:r w:rsidRPr="00AE378B">
        <w:rPr>
          <w:lang w:val="uk-UA"/>
        </w:rPr>
        <w:t>ndows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працюючі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Novell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NetWare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власна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менеджера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Brt</w:t>
      </w:r>
      <w:r w:rsidR="00A56B0C">
        <w:rPr>
          <w:lang w:val="uk-UA"/>
        </w:rPr>
        <w:t>і</w:t>
      </w:r>
      <w:r w:rsidRPr="00AE378B">
        <w:rPr>
          <w:lang w:val="uk-UA"/>
        </w:rPr>
        <w:t>eve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бухгалтерська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рідше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документ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автономні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Технологія,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перехідна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“файл-сервер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“клієнт-сервер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Широко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поширено,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ряді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крупних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>.</w:t>
      </w:r>
    </w:p>
    <w:p w:rsidR="00A70AE0" w:rsidRPr="00AE378B" w:rsidRDefault="00A56B0C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І</w:t>
      </w:r>
      <w:r w:rsidR="00A70AE0" w:rsidRPr="00AE378B">
        <w:rPr>
          <w:b/>
          <w:lang w:val="uk-UA"/>
        </w:rPr>
        <w:t>V</w:t>
      </w:r>
      <w:r w:rsidR="00AE378B" w:rsidRPr="00AE378B">
        <w:rPr>
          <w:b/>
          <w:lang w:val="uk-UA"/>
        </w:rPr>
        <w:t xml:space="preserve"> </w:t>
      </w:r>
      <w:r w:rsidR="00A70AE0"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персональні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MS-DOS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MS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</w:t>
      </w:r>
      <w:r w:rsidR="00A56B0C">
        <w:rPr>
          <w:lang w:val="uk-UA"/>
        </w:rPr>
        <w:t>і</w:t>
      </w:r>
      <w:r w:rsidRPr="00AE378B">
        <w:rPr>
          <w:lang w:val="uk-UA"/>
        </w:rPr>
        <w:t>ndows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працюючі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хост</w:t>
      </w:r>
      <w:r w:rsidR="00AE378B" w:rsidRPr="00AE378B">
        <w:rPr>
          <w:lang w:val="uk-UA"/>
        </w:rPr>
        <w:t>-</w:t>
      </w:r>
      <w:r w:rsidRPr="00AE378B">
        <w:rPr>
          <w:lang w:val="uk-UA"/>
        </w:rPr>
        <w:t>комп'ютер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терміналами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професійна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реляційна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постреляційна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мережний</w:t>
      </w:r>
      <w:r w:rsidR="00AE378B" w:rsidRPr="00AE378B">
        <w:rPr>
          <w:lang w:val="uk-UA"/>
        </w:rPr>
        <w:t xml:space="preserve">);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бухгалтерська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проводка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рідше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документ,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операція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автономні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ядро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Технологія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“хост-термінал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дворівнева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“клієнт-сервер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Досить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поширено,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</w:t>
      </w:r>
      <w:r w:rsidR="00AE378B" w:rsidRPr="00AE378B">
        <w:rPr>
          <w:lang w:val="uk-UA"/>
        </w:rPr>
        <w:t>.</w:t>
      </w:r>
    </w:p>
    <w:p w:rsidR="00A70AE0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 w:rsidRPr="00AE378B">
        <w:rPr>
          <w:b/>
          <w:lang w:val="uk-UA"/>
        </w:rPr>
        <w:t>V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персональні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</w:t>
      </w:r>
      <w:r w:rsidR="00A56B0C">
        <w:rPr>
          <w:lang w:val="uk-UA"/>
        </w:rPr>
        <w:t>і</w:t>
      </w:r>
      <w:r w:rsidRPr="00AE378B">
        <w:rPr>
          <w:lang w:val="uk-UA"/>
        </w:rPr>
        <w:t>ndows,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MS-DOS,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рідше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UN</w:t>
      </w:r>
      <w:r w:rsidR="00A56B0C">
        <w:rPr>
          <w:lang w:val="uk-UA"/>
        </w:rPr>
        <w:t>І</w:t>
      </w:r>
      <w:r w:rsidRPr="00AE378B">
        <w:rPr>
          <w:lang w:val="uk-UA"/>
        </w:rPr>
        <w:t>X,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розподіленій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WAN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декількома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додатків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багатозадачними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розрахованими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Ос</w:t>
      </w:r>
      <w:r w:rsidR="00AE378B" w:rsidRPr="00AE378B">
        <w:rPr>
          <w:lang w:val="uk-UA"/>
        </w:rPr>
        <w:t xml:space="preserve">));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професійна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реляційна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плюс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менеджер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транзакцій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документ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операція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логічні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хоста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розподіленої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Технологія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трьохрівнева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“клієнт-сервер“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менеджерів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транзакцій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Одиничні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розробки</w:t>
      </w:r>
      <w:r w:rsidR="00AE378B" w:rsidRPr="00AE378B">
        <w:rPr>
          <w:lang w:val="uk-UA"/>
        </w:rPr>
        <w:t>.</w:t>
      </w:r>
    </w:p>
    <w:p w:rsidR="00A70AE0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b/>
          <w:lang w:val="uk-UA"/>
        </w:rPr>
      </w:pPr>
      <w:r w:rsidRPr="00AE378B">
        <w:rPr>
          <w:b/>
          <w:lang w:val="uk-UA"/>
        </w:rPr>
        <w:t>V</w:t>
      </w:r>
      <w:r w:rsidR="00A56B0C">
        <w:rPr>
          <w:b/>
          <w:lang w:val="uk-UA"/>
        </w:rPr>
        <w:t>І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покоління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Апаратна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гетерогенне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середовище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професійні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реляційні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відкритим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інтерфейсом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можливо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одночасно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); </w:t>
      </w:r>
      <w:r w:rsidRPr="00AE378B">
        <w:rPr>
          <w:lang w:val="uk-UA"/>
        </w:rPr>
        <w:t>базовий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операція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логічні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динамічно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технологією,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ntranet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Перспективна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з'явилася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трохи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назад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Одиничні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майбутнє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Найбільша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60%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розробникам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продуктів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Самими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відомими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представленими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ProF</w:t>
      </w:r>
      <w:r w:rsidR="00A56B0C">
        <w:rPr>
          <w:lang w:val="uk-UA"/>
        </w:rPr>
        <w:t>І</w:t>
      </w:r>
      <w:r w:rsidRPr="00AE378B">
        <w:rPr>
          <w:lang w:val="uk-UA"/>
        </w:rPr>
        <w:t>X/BANK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ООО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Компания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ПроФИКС</w:t>
      </w:r>
      <w:r w:rsidR="00AE378B" w:rsidRPr="00AE378B">
        <w:rPr>
          <w:lang w:val="uk-UA"/>
        </w:rPr>
        <w:t>"), "</w:t>
      </w:r>
      <w:r w:rsidRPr="00AE378B">
        <w:rPr>
          <w:lang w:val="uk-UA"/>
        </w:rPr>
        <w:t>ИСАОД-БАНК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ИРБИС</w:t>
      </w:r>
      <w:r w:rsidR="00AE378B" w:rsidRPr="00AE378B">
        <w:rPr>
          <w:lang w:val="uk-UA"/>
        </w:rPr>
        <w:t>" (</w:t>
      </w:r>
      <w:r w:rsidRPr="00AE378B">
        <w:rPr>
          <w:lang w:val="uk-UA"/>
        </w:rPr>
        <w:t>ООО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ИБИС</w:t>
      </w:r>
      <w:r w:rsidR="00AE378B" w:rsidRPr="00AE378B">
        <w:rPr>
          <w:lang w:val="uk-UA"/>
        </w:rPr>
        <w:t xml:space="preserve">"), </w:t>
      </w:r>
      <w:r w:rsidRPr="00AE378B">
        <w:rPr>
          <w:lang w:val="uk-UA"/>
        </w:rPr>
        <w:t>RS-Bank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R-Style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Ukra</w:t>
      </w:r>
      <w:r w:rsidR="00A56B0C">
        <w:rPr>
          <w:lang w:val="uk-UA"/>
        </w:rPr>
        <w:t>і</w:t>
      </w:r>
      <w:r w:rsidRPr="00AE378B">
        <w:rPr>
          <w:lang w:val="uk-UA"/>
        </w:rPr>
        <w:t>ne</w:t>
      </w:r>
      <w:r w:rsidR="00AE378B" w:rsidRPr="00AE378B">
        <w:rPr>
          <w:lang w:val="uk-UA"/>
        </w:rPr>
        <w:t>), "</w:t>
      </w:r>
      <w:r w:rsidRPr="00AE378B">
        <w:rPr>
          <w:lang w:val="uk-UA"/>
        </w:rPr>
        <w:t>БИС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ГРАНТ</w:t>
      </w:r>
      <w:r w:rsidR="00AE378B" w:rsidRPr="00AE378B">
        <w:rPr>
          <w:lang w:val="uk-UA"/>
        </w:rPr>
        <w:t>" (</w:t>
      </w:r>
      <w:r w:rsidRPr="00AE378B">
        <w:rPr>
          <w:lang w:val="uk-UA"/>
        </w:rPr>
        <w:t>СНПФ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АРГУС</w:t>
      </w:r>
      <w:r w:rsidR="00AE378B" w:rsidRPr="00AE378B">
        <w:rPr>
          <w:lang w:val="uk-UA"/>
        </w:rPr>
        <w:t>"), "</w:t>
      </w:r>
      <w:r w:rsidRPr="00AE378B">
        <w:rPr>
          <w:lang w:val="uk-UA"/>
        </w:rPr>
        <w:t>Scrooge-</w:t>
      </w:r>
      <w:r w:rsidR="00A56B0C">
        <w:rPr>
          <w:lang w:val="uk-UA"/>
        </w:rPr>
        <w:t>ІІІ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Scrooge-</w:t>
      </w:r>
      <w:r w:rsidR="00A56B0C">
        <w:rPr>
          <w:lang w:val="uk-UA"/>
        </w:rPr>
        <w:t>ІІ</w:t>
      </w:r>
      <w:r w:rsidR="00AE378B" w:rsidRPr="00AE378B">
        <w:rPr>
          <w:lang w:val="uk-UA"/>
        </w:rPr>
        <w:t>" ("</w:t>
      </w:r>
      <w:r w:rsidRPr="00AE378B">
        <w:rPr>
          <w:lang w:val="uk-UA"/>
        </w:rPr>
        <w:t>L</w:t>
      </w:r>
      <w:r w:rsidR="00A56B0C">
        <w:rPr>
          <w:lang w:val="uk-UA"/>
        </w:rPr>
        <w:t>і</w:t>
      </w:r>
      <w:r w:rsidRPr="00AE378B">
        <w:rPr>
          <w:lang w:val="uk-UA"/>
        </w:rPr>
        <w:t>me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Systems</w:t>
      </w:r>
      <w:r w:rsidR="00AE378B" w:rsidRPr="00AE378B">
        <w:rPr>
          <w:lang w:val="uk-UA"/>
        </w:rPr>
        <w:t xml:space="preserve">"), </w:t>
      </w:r>
      <w:r w:rsidRPr="00AE378B">
        <w:rPr>
          <w:lang w:val="uk-UA"/>
        </w:rPr>
        <w:t>Б2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CS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Ltd</w:t>
      </w:r>
      <w:r w:rsidR="00AE378B" w:rsidRPr="00AE378B">
        <w:rPr>
          <w:lang w:val="uk-UA"/>
        </w:rPr>
        <w:t xml:space="preserve">.), </w:t>
      </w:r>
      <w:r w:rsidRPr="00AE378B">
        <w:rPr>
          <w:lang w:val="uk-UA"/>
        </w:rPr>
        <w:t>SftBank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ООО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40</w:t>
      </w:r>
      <w:r w:rsidR="00AE378B" w:rsidRPr="00AE378B">
        <w:rPr>
          <w:lang w:val="uk-UA"/>
        </w:rPr>
        <w:t xml:space="preserve">.5 </w:t>
      </w:r>
      <w:r w:rsidRPr="00AE378B">
        <w:rPr>
          <w:lang w:val="uk-UA"/>
        </w:rPr>
        <w:t>Plus</w:t>
      </w:r>
      <w:r w:rsidR="00AE378B" w:rsidRPr="00AE378B">
        <w:rPr>
          <w:lang w:val="uk-UA"/>
        </w:rPr>
        <w:t>"), "</w:t>
      </w:r>
      <w:r w:rsidRPr="00AE378B">
        <w:rPr>
          <w:lang w:val="uk-UA"/>
        </w:rPr>
        <w:t>Un</w:t>
      </w:r>
      <w:r w:rsidR="00A56B0C">
        <w:rPr>
          <w:lang w:val="uk-UA"/>
        </w:rPr>
        <w:t>і</w:t>
      </w:r>
      <w:r w:rsidRPr="00AE378B">
        <w:rPr>
          <w:lang w:val="uk-UA"/>
        </w:rPr>
        <w:t>Corn</w:t>
      </w:r>
      <w:r w:rsidR="00AE378B" w:rsidRPr="00AE378B">
        <w:rPr>
          <w:lang w:val="uk-UA"/>
        </w:rPr>
        <w:t>" (</w:t>
      </w:r>
      <w:r w:rsidRPr="00AE378B">
        <w:rPr>
          <w:lang w:val="uk-UA"/>
        </w:rPr>
        <w:t>ООО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Юникорн</w:t>
      </w:r>
      <w:r w:rsidR="00AE378B" w:rsidRPr="00AE378B">
        <w:rPr>
          <w:lang w:val="uk-UA"/>
        </w:rPr>
        <w:t xml:space="preserve">")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упровадженням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зарубіжних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похвалитися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Приватбанк,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Міжнародний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ПУМБ</w:t>
      </w:r>
      <w:r w:rsidR="00AE378B" w:rsidRPr="00AE378B">
        <w:rPr>
          <w:lang w:val="uk-UA"/>
        </w:rPr>
        <w:t>), "</w:t>
      </w:r>
      <w:r w:rsidRPr="00AE378B">
        <w:rPr>
          <w:lang w:val="uk-UA"/>
        </w:rPr>
        <w:t>Райффайзен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Україна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Аваль</w:t>
      </w:r>
      <w:r w:rsidR="00AE378B" w:rsidRPr="00AE378B">
        <w:rPr>
          <w:lang w:val="uk-UA"/>
        </w:rPr>
        <w:t xml:space="preserve">"). </w:t>
      </w:r>
      <w:r w:rsidRPr="00AE378B">
        <w:rPr>
          <w:lang w:val="uk-UA"/>
        </w:rPr>
        <w:t>Такі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шукають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методологічні,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дозволили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якісний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прорив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сегменти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Банкомати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спробою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обійти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годинник,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понизити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витрати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Потім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з'явилися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телефону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Приблизно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півтора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підхід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клієнтом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вдома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спеціалізованих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банк-клієнт</w:t>
      </w:r>
      <w:r w:rsidR="00AE378B" w:rsidRPr="00AE378B">
        <w:rPr>
          <w:lang w:val="uk-UA"/>
        </w:rPr>
        <w:t xml:space="preserve">". </w:t>
      </w:r>
      <w:r w:rsidRPr="00AE378B">
        <w:rPr>
          <w:lang w:val="uk-UA"/>
        </w:rPr>
        <w:t>Спочатку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надавалися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закритих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каналах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міняється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використовування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nternet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Зараз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популярні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змішані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вдома,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покладає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пропонує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послугу</w:t>
      </w:r>
      <w:r w:rsidR="00AE378B" w:rsidRPr="00AE378B">
        <w:rPr>
          <w:lang w:val="uk-UA"/>
        </w:rPr>
        <w:t>: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наповнення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банк-клієнт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спеціалізованою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виробляючої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ПЗ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Посередник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провайдер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наприклад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ntu</w:t>
      </w:r>
      <w:r w:rsidR="00A56B0C">
        <w:rPr>
          <w:lang w:val="uk-UA"/>
        </w:rPr>
        <w:t>і</w:t>
      </w:r>
      <w:r w:rsidRPr="00AE378B">
        <w:rPr>
          <w:lang w:val="uk-UA"/>
        </w:rPr>
        <w:t>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Serv</w:t>
      </w:r>
      <w:r w:rsidR="00A56B0C">
        <w:rPr>
          <w:lang w:val="uk-UA"/>
        </w:rPr>
        <w:t>і</w:t>
      </w:r>
      <w:r w:rsidRPr="00AE378B">
        <w:rPr>
          <w:lang w:val="uk-UA"/>
        </w:rPr>
        <w:t>ces,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бере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себе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наповнення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3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вдома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nternet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перегляду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Web,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виступає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nternet,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наповнення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Взагалі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кажучи,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вузол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Web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інститути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запропонувати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спектр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Таких,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наприклад,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уявлення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рахівницями,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видалений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Схема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банк-клієнт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така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купує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розробляє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безкоштовно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погляду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банк-клієнт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нічим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принципово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торкаються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сфери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банк-клієнт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виключити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ланцюжка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процедуру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оригіналу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операціоніста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перекладу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Супутні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аутентифікації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автоматично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Надалі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вигляді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проходить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абсолютно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етапи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передбачені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існуючою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технологією,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Обмеження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обумовлені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готовністю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довірити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>.</w:t>
      </w:r>
    </w:p>
    <w:p w:rsidR="00AE378B" w:rsidRPr="00AE378B" w:rsidRDefault="00AE378B" w:rsidP="00AE378B">
      <w:pPr>
        <w:pStyle w:val="1"/>
        <w:rPr>
          <w:lang w:val="uk-UA"/>
        </w:rPr>
      </w:pPr>
    </w:p>
    <w:p w:rsidR="00A70AE0" w:rsidRPr="00AE378B" w:rsidRDefault="00AE378B" w:rsidP="00AE378B">
      <w:pPr>
        <w:pStyle w:val="1"/>
        <w:rPr>
          <w:lang w:val="uk-UA"/>
        </w:rPr>
      </w:pPr>
      <w:bookmarkStart w:id="3" w:name="_Toc293062832"/>
      <w:r w:rsidRPr="00AE378B">
        <w:rPr>
          <w:lang w:val="uk-UA"/>
        </w:rPr>
        <w:t xml:space="preserve">1.2 </w:t>
      </w:r>
      <w:r w:rsidR="00A70AE0" w:rsidRPr="00AE378B">
        <w:rPr>
          <w:lang w:val="uk-UA"/>
        </w:rPr>
        <w:t>Принципи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проектування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функціонування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автоматизованих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банківських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систем</w:t>
      </w:r>
      <w:bookmarkEnd w:id="3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BD7DD0" w:rsidRPr="00AE378B">
        <w:rPr>
          <w:lang w:val="uk-UA"/>
        </w:rPr>
        <w:t>чала</w:t>
      </w:r>
      <w:r w:rsidR="00AE378B" w:rsidRPr="00AE378B">
        <w:rPr>
          <w:lang w:val="uk-UA"/>
        </w:rPr>
        <w:t xml:space="preserve"> </w:t>
      </w:r>
      <w:r w:rsidR="00BD7DD0" w:rsidRPr="00AE378B">
        <w:rPr>
          <w:lang w:val="uk-UA"/>
        </w:rPr>
        <w:t>проводитися</w:t>
      </w:r>
      <w:r w:rsidR="00AE378B" w:rsidRPr="00AE378B">
        <w:rPr>
          <w:lang w:val="uk-UA"/>
        </w:rPr>
        <w:t xml:space="preserve"> </w:t>
      </w:r>
      <w:r w:rsidR="00BD7DD0"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="00BD7DD0" w:rsidRPr="00AE378B">
        <w:rPr>
          <w:lang w:val="uk-UA"/>
        </w:rPr>
        <w:t>початку</w:t>
      </w:r>
      <w:r w:rsidR="00AE378B" w:rsidRPr="00AE378B">
        <w:rPr>
          <w:lang w:val="uk-UA"/>
        </w:rPr>
        <w:t xml:space="preserve"> </w:t>
      </w:r>
      <w:r w:rsidR="00BD7DD0" w:rsidRPr="00AE378B">
        <w:rPr>
          <w:lang w:val="uk-UA"/>
        </w:rPr>
        <w:t>1990-</w:t>
      </w:r>
      <w:r w:rsidRPr="00AE378B">
        <w:rPr>
          <w:lang w:val="uk-UA"/>
        </w:rPr>
        <w:t>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з’явилися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комерційні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Відразу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справи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з’явилося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ряд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зарубіжних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фірм-розробників,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заповнили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Розвиток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обумовив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появу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різноманітних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пояснюється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фірм-розробників,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спектром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виконують,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різноманітністю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справи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БС,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звичайно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модульним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принципом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Широко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спеціалізовані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могутні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універсальні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об'єднуючі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декілька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міжмережевий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видалений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офісу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електронних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платежів</w:t>
      </w:r>
      <w:r w:rsidR="00AE378B" w:rsidRPr="00AE378B">
        <w:rPr>
          <w:lang w:val="uk-UA"/>
        </w:rPr>
        <w:t xml:space="preserve">".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адаптації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підтримки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режимі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OLTP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On-l</w:t>
      </w:r>
      <w:r w:rsidR="00A56B0C">
        <w:rPr>
          <w:lang w:val="uk-UA"/>
        </w:rPr>
        <w:t>і</w:t>
      </w:r>
      <w:r w:rsidRPr="00AE378B">
        <w:rPr>
          <w:lang w:val="uk-UA"/>
        </w:rPr>
        <w:t>ne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Transact</w:t>
      </w:r>
      <w:r w:rsidR="00A56B0C">
        <w:rPr>
          <w:lang w:val="uk-UA"/>
        </w:rPr>
        <w:t>і</w:t>
      </w:r>
      <w:r w:rsidRPr="00AE378B">
        <w:rPr>
          <w:lang w:val="uk-UA"/>
        </w:rPr>
        <w:t>on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Process</w:t>
      </w:r>
      <w:r w:rsidR="00A56B0C">
        <w:rPr>
          <w:lang w:val="uk-UA"/>
        </w:rPr>
        <w:t>і</w:t>
      </w:r>
      <w:r w:rsidRPr="00AE378B">
        <w:rPr>
          <w:lang w:val="uk-UA"/>
        </w:rPr>
        <w:t>ng</w:t>
      </w:r>
      <w:r w:rsidR="00AE378B" w:rsidRPr="00AE378B">
        <w:rPr>
          <w:lang w:val="uk-UA"/>
        </w:rPr>
        <w:t>).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Перерахуємо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звичайно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вони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вигляді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незалежних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єдиної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):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Автоматизація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щоденних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внутрішньобанківських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зведених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звітів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комунікацій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філіалами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іногородніми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відділеннями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“банк-клієнт”</w:t>
      </w:r>
      <w:r w:rsidR="00AE378B" w:rsidRPr="00AE378B">
        <w:rPr>
          <w:lang w:val="uk-UA"/>
        </w:rPr>
        <w:t>).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Аналітичні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Аналіз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вибору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оптимальних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рішень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Автоматизація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роздрібних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застосування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банкоматів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паперів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4"/>
        </w:numPr>
        <w:tabs>
          <w:tab w:val="clear" w:pos="720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миттєвого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ситуацію</w:t>
      </w:r>
      <w:r w:rsidR="00AE378B" w:rsidRPr="00AE378B">
        <w:rPr>
          <w:lang w:val="uk-UA"/>
        </w:rPr>
        <w:t>.</w:t>
      </w:r>
    </w:p>
    <w:p w:rsidR="00AE378B" w:rsidRPr="00AE378B" w:rsidRDefault="00AE378B" w:rsidP="00AE378B">
      <w:pPr>
        <w:tabs>
          <w:tab w:val="left" w:pos="726"/>
        </w:tabs>
        <w:rPr>
          <w:b/>
          <w:lang w:val="uk-UA"/>
        </w:rPr>
      </w:pPr>
    </w:p>
    <w:p w:rsidR="00A70AE0" w:rsidRPr="00AE378B" w:rsidRDefault="00AE378B" w:rsidP="00AE378B">
      <w:pPr>
        <w:pStyle w:val="1"/>
        <w:rPr>
          <w:lang w:val="uk-UA"/>
        </w:rPr>
      </w:pPr>
      <w:bookmarkStart w:id="4" w:name="_Toc293062833"/>
      <w:r w:rsidRPr="00AE378B">
        <w:rPr>
          <w:lang w:val="uk-UA"/>
        </w:rPr>
        <w:t xml:space="preserve">1.3 </w:t>
      </w:r>
      <w:r w:rsidR="00A70AE0" w:rsidRPr="00AE378B">
        <w:rPr>
          <w:lang w:val="uk-UA"/>
        </w:rPr>
        <w:t>Інформаційна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інфраструктура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авто</w:t>
      </w:r>
      <w:r w:rsidR="00524FA8" w:rsidRPr="00AE378B">
        <w:rPr>
          <w:lang w:val="uk-UA"/>
        </w:rPr>
        <w:t>матизованої</w:t>
      </w:r>
      <w:r w:rsidRPr="00AE378B">
        <w:rPr>
          <w:lang w:val="uk-UA"/>
        </w:rPr>
        <w:t xml:space="preserve"> </w:t>
      </w:r>
      <w:r w:rsidR="00524FA8" w:rsidRPr="00AE378B">
        <w:rPr>
          <w:lang w:val="uk-UA"/>
        </w:rPr>
        <w:t>банківської</w:t>
      </w:r>
      <w:r w:rsidRPr="00AE378B">
        <w:rPr>
          <w:lang w:val="uk-UA"/>
        </w:rPr>
        <w:t xml:space="preserve"> </w:t>
      </w:r>
      <w:r w:rsidR="00524FA8" w:rsidRPr="00AE378B">
        <w:rPr>
          <w:lang w:val="uk-UA"/>
        </w:rPr>
        <w:t>системи</w:t>
      </w:r>
      <w:bookmarkEnd w:id="4"/>
    </w:p>
    <w:p w:rsidR="00AE378B" w:rsidRPr="00AE378B" w:rsidRDefault="00AE378B" w:rsidP="00AE378B">
      <w:pPr>
        <w:tabs>
          <w:tab w:val="left" w:pos="726"/>
        </w:tabs>
        <w:rPr>
          <w:lang w:val="uk-UA"/>
        </w:rPr>
      </w:pP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вибір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плануванні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пов’язані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інфраструктури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побудованої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технологіях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інфраструктурою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розуміють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сукупність,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співвідношення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змістовне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наповнення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інфраструктурі,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концептуальних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складових,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виділяють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підтримуючі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підтримуючих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оснащення,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комунікацій,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надійності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Функціональні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бізнес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процеси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сфери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змістовної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предметної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спрямованості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Крім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поряд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загальносистемними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системотехнічними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принципами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вимагає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врахування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особливостей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специфіки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обсягів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Характерною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особливістю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різноманітність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Процес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поділяються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стадії</w:t>
      </w:r>
      <w:r w:rsidR="00AE378B" w:rsidRPr="00AE378B">
        <w:rPr>
          <w:lang w:val="uk-UA"/>
        </w:rPr>
        <w:t>:</w:t>
      </w:r>
    </w:p>
    <w:p w:rsidR="00AE378B" w:rsidRPr="00AE378B" w:rsidRDefault="00A70AE0" w:rsidP="00AE378B">
      <w:pPr>
        <w:numPr>
          <w:ilvl w:val="0"/>
          <w:numId w:val="2"/>
        </w:numPr>
        <w:tabs>
          <w:tab w:val="clear" w:pos="1571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Допроектна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розробник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замовником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підготовки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об’єкта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обстеження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Складають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техніко-економічне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обґрунтування,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постановку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Визначають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очікувану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вартість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робіт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затверджуються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двосторонньому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порядку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2"/>
        </w:numPr>
        <w:tabs>
          <w:tab w:val="clear" w:pos="1571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Проектна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техно-робочого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налагодження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тестування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Створюються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документа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технічний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2"/>
        </w:numPr>
        <w:tabs>
          <w:tab w:val="clear" w:pos="1571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Впровадження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дослідну,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промислову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експлуатацію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Включає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апробацію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цілому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numPr>
          <w:ilvl w:val="0"/>
          <w:numId w:val="2"/>
        </w:numPr>
        <w:tabs>
          <w:tab w:val="clear" w:pos="1571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супровід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робіт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класу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способом</w:t>
      </w:r>
      <w:r w:rsidR="00AE378B" w:rsidRPr="00AE378B">
        <w:rPr>
          <w:lang w:val="uk-UA"/>
        </w:rPr>
        <w:t>.</w:t>
      </w:r>
    </w:p>
    <w:p w:rsidR="00AE378B" w:rsidRPr="00AE378B" w:rsidRDefault="00AE378B" w:rsidP="00AE378B">
      <w:pPr>
        <w:tabs>
          <w:tab w:val="left" w:pos="726"/>
        </w:tabs>
        <w:rPr>
          <w:lang w:val="uk-UA"/>
        </w:rPr>
      </w:pPr>
    </w:p>
    <w:p w:rsidR="00A70AE0" w:rsidRPr="00AE378B" w:rsidRDefault="00AE378B" w:rsidP="00AE378B">
      <w:pPr>
        <w:pStyle w:val="1"/>
        <w:rPr>
          <w:lang w:val="uk-UA"/>
        </w:rPr>
      </w:pPr>
      <w:bookmarkStart w:id="5" w:name="_Toc293062834"/>
      <w:r w:rsidRPr="00AE378B">
        <w:rPr>
          <w:lang w:val="uk-UA"/>
        </w:rPr>
        <w:t xml:space="preserve">1.4 </w:t>
      </w:r>
      <w:r w:rsidR="00F41233" w:rsidRPr="00AE378B">
        <w:rPr>
          <w:lang w:val="uk-UA"/>
        </w:rPr>
        <w:t>Схема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побудови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автоматизован</w:t>
      </w:r>
      <w:r w:rsidR="00F41233" w:rsidRPr="00AE378B">
        <w:rPr>
          <w:lang w:val="uk-UA"/>
        </w:rPr>
        <w:t>ої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банківськ</w:t>
      </w:r>
      <w:r w:rsidR="00F41233" w:rsidRPr="00AE378B">
        <w:rPr>
          <w:lang w:val="uk-UA"/>
        </w:rPr>
        <w:t>ої</w:t>
      </w:r>
      <w:r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систем</w:t>
      </w:r>
      <w:r w:rsidR="00F41233" w:rsidRPr="00AE378B">
        <w:rPr>
          <w:lang w:val="uk-UA"/>
        </w:rPr>
        <w:t>и</w:t>
      </w:r>
      <w:bookmarkEnd w:id="5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1968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була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Soc</w:t>
      </w:r>
      <w:r w:rsidR="00A56B0C">
        <w:rPr>
          <w:lang w:val="uk-UA"/>
        </w:rPr>
        <w:t>і</w:t>
      </w:r>
      <w:r w:rsidRPr="00AE378B">
        <w:rPr>
          <w:lang w:val="uk-UA"/>
        </w:rPr>
        <w:t>ety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for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Worldw</w:t>
      </w:r>
      <w:r w:rsidR="00A56B0C">
        <w:rPr>
          <w:lang w:val="uk-UA"/>
        </w:rPr>
        <w:t>і</w:t>
      </w:r>
      <w:r w:rsidRPr="00AE378B">
        <w:rPr>
          <w:lang w:val="uk-UA"/>
        </w:rPr>
        <w:t>de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nterbank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</w:t>
      </w:r>
      <w:r w:rsidR="00A56B0C">
        <w:rPr>
          <w:lang w:val="uk-UA"/>
        </w:rPr>
        <w:t>і</w:t>
      </w:r>
      <w:r w:rsidRPr="00AE378B">
        <w:rPr>
          <w:lang w:val="uk-UA"/>
        </w:rPr>
        <w:t>nanc</w:t>
      </w:r>
      <w:r w:rsidR="00A56B0C">
        <w:rPr>
          <w:lang w:val="uk-UA"/>
        </w:rPr>
        <w:t>і</w:t>
      </w:r>
      <w:r w:rsidRPr="00AE378B">
        <w:rPr>
          <w:lang w:val="uk-UA"/>
        </w:rPr>
        <w:t>cal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Telecommun</w:t>
      </w:r>
      <w:r w:rsidR="00A56B0C">
        <w:rPr>
          <w:lang w:val="uk-UA"/>
        </w:rPr>
        <w:t>і</w:t>
      </w:r>
      <w:r w:rsidRPr="00AE378B">
        <w:rPr>
          <w:lang w:val="uk-UA"/>
        </w:rPr>
        <w:t>cat</w:t>
      </w:r>
      <w:r w:rsidR="00A56B0C">
        <w:rPr>
          <w:lang w:val="uk-UA"/>
        </w:rPr>
        <w:t>і</w:t>
      </w:r>
      <w:r w:rsidRPr="00AE378B">
        <w:rPr>
          <w:lang w:val="uk-UA"/>
        </w:rPr>
        <w:t>on</w:t>
      </w:r>
      <w:r w:rsidR="00AE378B" w:rsidRPr="00AE378B">
        <w:rPr>
          <w:lang w:val="uk-UA"/>
        </w:rPr>
        <w:t>).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беруть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участь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захищеної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високошвидкісною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цілодобово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працюючою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70-х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функціонувати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1987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був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подоланий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бар'єр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міжбанківських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Зараз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темпами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відбувається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модернізованої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FT-2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Вартість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опиняється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менше,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вартість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телексу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Стандартизація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типів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Міжнародним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комітетом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стандартизації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1974-80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розробка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типових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завершена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кінці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1993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була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група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All</w:t>
      </w:r>
      <w:r w:rsidR="00A56B0C">
        <w:rPr>
          <w:lang w:val="uk-UA"/>
        </w:rPr>
        <w:t>і</w:t>
      </w:r>
      <w:r w:rsidRPr="00AE378B">
        <w:rPr>
          <w:lang w:val="uk-UA"/>
        </w:rPr>
        <w:t>ance,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національними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глобальними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факсу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Застосування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форматів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рамках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переваги</w:t>
      </w:r>
      <w:r w:rsidR="00AE378B" w:rsidRPr="00AE378B">
        <w:rPr>
          <w:lang w:val="uk-UA"/>
        </w:rPr>
        <w:t>:</w:t>
      </w:r>
    </w:p>
    <w:p w:rsidR="00AE378B" w:rsidRPr="00AE378B" w:rsidRDefault="00A70AE0" w:rsidP="00AE378B">
      <w:pPr>
        <w:numPr>
          <w:ilvl w:val="0"/>
          <w:numId w:val="33"/>
        </w:numPr>
        <w:tabs>
          <w:tab w:val="clear" w:pos="1428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виключається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інтерпретації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відправником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одержувачем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3"/>
        </w:numPr>
        <w:tabs>
          <w:tab w:val="clear" w:pos="1428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можливий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передачею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фіксації</w:t>
      </w:r>
      <w:r w:rsidR="00AE378B" w:rsidRPr="00AE378B">
        <w:rPr>
          <w:lang w:val="uk-UA"/>
        </w:rPr>
        <w:t xml:space="preserve"> </w:t>
      </w:r>
      <w:r w:rsidR="00F52958" w:rsidRPr="00AE378B">
        <w:rPr>
          <w:lang w:val="uk-UA"/>
        </w:rPr>
        <w:t>трансакцій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3"/>
        </w:numPr>
        <w:tabs>
          <w:tab w:val="clear" w:pos="1428"/>
          <w:tab w:val="left" w:pos="726"/>
        </w:tabs>
        <w:autoSpaceDE w:val="0"/>
        <w:autoSpaceDN w:val="0"/>
        <w:ind w:left="0" w:firstLine="709"/>
        <w:rPr>
          <w:lang w:val="uk-UA"/>
        </w:rPr>
      </w:pPr>
      <w:r w:rsidRPr="00AE378B">
        <w:rPr>
          <w:lang w:val="uk-UA"/>
        </w:rPr>
        <w:t>банк-користувач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генерувати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щоденний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операціях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глобальною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мережею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сполучених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оброблювальні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розташовані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США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Голландії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хост-комп'ютерами,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встановлюються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країнах,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вступили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співтовариство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Повідомлення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банку-відправника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поступає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каналах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наприклад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комутованим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виділеним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телефонним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лініям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хост-комп'ютер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Відповідальність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хост-комп'ютера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банк-відправник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перевіряються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стандартам,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накопичуються,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шифруються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призначенням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autoSpaceDE w:val="0"/>
        <w:autoSpaceDN w:val="0"/>
        <w:rPr>
          <w:lang w:val="uk-UA"/>
        </w:rPr>
      </w:pP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багаторівнева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гарантії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конфіденційності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Широко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криптографічні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стандартам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SO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Кажучи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програмно-апаратну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зазначити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факт,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варіанти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чітке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стандартизовані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підключення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SW</w:t>
      </w:r>
      <w:r w:rsidR="00A56B0C">
        <w:rPr>
          <w:lang w:val="uk-UA"/>
        </w:rPr>
        <w:t>І</w:t>
      </w:r>
      <w:r w:rsidRPr="00AE378B">
        <w:rPr>
          <w:lang w:val="uk-UA"/>
        </w:rPr>
        <w:t>FT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ST200,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ST400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ST500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володіють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продуктивністю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величини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можливостей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побудована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чотирьох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схем</w:t>
      </w:r>
      <w:r w:rsidR="00AE378B" w:rsidRPr="00AE378B">
        <w:rPr>
          <w:lang w:val="uk-UA"/>
        </w:rPr>
        <w:t>:</w:t>
      </w:r>
    </w:p>
    <w:p w:rsidR="00AE378B" w:rsidRPr="00AE378B" w:rsidRDefault="00BD60B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Централізована</w:t>
      </w:r>
      <w:r w:rsidR="00AE378B" w:rsidRPr="00AE378B">
        <w:rPr>
          <w:lang w:val="uk-UA"/>
        </w:rPr>
        <w:t xml:space="preserve"> (</w:t>
      </w:r>
      <w:r w:rsidR="00A70AE0"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введення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єдиний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обчислювальний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комплекс,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знаходиться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головному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офісі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нього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режимі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термінал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сервер,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обробка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цілому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центральним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комп’ютером</w:t>
      </w:r>
      <w:r w:rsidR="00AE378B" w:rsidRPr="00AE378B">
        <w:rPr>
          <w:lang w:val="uk-UA"/>
        </w:rPr>
        <w:t>.</w:t>
      </w:r>
    </w:p>
    <w:p w:rsidR="00AE378B" w:rsidRPr="00AE378B" w:rsidRDefault="00BD60B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Консолідована</w:t>
      </w:r>
      <w:r w:rsidR="00AE378B" w:rsidRPr="00AE378B">
        <w:rPr>
          <w:lang w:val="uk-UA"/>
        </w:rPr>
        <w:t xml:space="preserve"> (</w:t>
      </w:r>
      <w:r w:rsidR="00A70AE0" w:rsidRPr="00AE378B">
        <w:rPr>
          <w:lang w:val="uk-UA"/>
        </w:rPr>
        <w:t>кожна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власні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обчислювальні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потужності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практично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автономна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введення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баз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використовується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обчислювальний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комплекс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де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виконуються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розрахунки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банківськими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філіями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здійснюються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кліринговою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схемою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шляхом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підключення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робочих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станцій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центрального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комп’ютера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головної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установи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клірингу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консолідації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балансу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Переваги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схеми</w:t>
      </w:r>
      <w:r w:rsidR="00AE378B" w:rsidRPr="00AE378B">
        <w:rPr>
          <w:lang w:val="uk-UA"/>
        </w:rPr>
        <w:t>: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низькі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телекомунікації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необмежене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ієрархії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>.</w:t>
      </w:r>
    </w:p>
    <w:p w:rsid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Негативні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сторони</w:t>
      </w:r>
      <w:r w:rsidR="00AE378B" w:rsidRPr="00AE378B">
        <w:rPr>
          <w:lang w:val="uk-UA"/>
        </w:rPr>
        <w:t>:</w:t>
      </w:r>
    </w:p>
    <w:p w:rsidR="00A56B0C" w:rsidRPr="00A56B0C" w:rsidRDefault="00A56B0C" w:rsidP="00A56B0C">
      <w:pPr>
        <w:pStyle w:val="af5"/>
        <w:rPr>
          <w:lang w:val="uk-UA"/>
        </w:rPr>
      </w:pPr>
      <w:r w:rsidRPr="00A56B0C">
        <w:rPr>
          <w:lang w:val="uk-UA"/>
        </w:rPr>
        <w:t>автоматизована банківська система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уявлення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поточний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реальному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деякими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запізненнями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клієнти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розраховувати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одержання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однакового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набору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відкритий</w:t>
      </w:r>
      <w:r w:rsidR="00AE378B" w:rsidRPr="00AE378B">
        <w:rPr>
          <w:lang w:val="uk-UA"/>
        </w:rPr>
        <w:t>;</w:t>
      </w:r>
    </w:p>
    <w:p w:rsidR="00AE378B" w:rsidRPr="00AE378B" w:rsidRDefault="00BD60B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3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Реплікаційна</w:t>
      </w:r>
      <w:r w:rsidR="00AE378B" w:rsidRPr="00AE378B">
        <w:rPr>
          <w:lang w:val="uk-UA"/>
        </w:rPr>
        <w:t xml:space="preserve"> (</w:t>
      </w:r>
      <w:r w:rsidR="00A70AE0" w:rsidRPr="00AE378B">
        <w:rPr>
          <w:lang w:val="uk-UA"/>
        </w:rPr>
        <w:t>кожна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установа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свій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обчислювальний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комплекс,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працює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автономному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режимі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Періодично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виконуються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сеанси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філіями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головним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банком,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однак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відміну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попередньої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схеми,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просто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консолідація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балансу,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повна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актуалізація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баз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даних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Недоліки</w:t>
      </w:r>
      <w:r w:rsidR="00AE378B" w:rsidRPr="00AE378B">
        <w:rPr>
          <w:lang w:val="uk-UA"/>
        </w:rPr>
        <w:t>: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високі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вимоги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високі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вимоги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об’єм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реплікаціях</w:t>
      </w:r>
      <w:r w:rsidR="00AE378B" w:rsidRPr="00AE378B">
        <w:rPr>
          <w:lang w:val="uk-UA"/>
        </w:rPr>
        <w:t>;</w:t>
      </w:r>
    </w:p>
    <w:p w:rsidR="00AE378B" w:rsidRPr="00AE378B" w:rsidRDefault="00A70AE0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актуальність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фактично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деякий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після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реплікації,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реплікації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здійснюватись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часто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проблема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періодичністю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реплікацій,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враховує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статистику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трансакцій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філіях</w:t>
      </w:r>
      <w:r w:rsidR="00AE378B" w:rsidRPr="00AE378B">
        <w:rPr>
          <w:lang w:val="uk-UA"/>
        </w:rPr>
        <w:t>.</w:t>
      </w:r>
    </w:p>
    <w:p w:rsidR="00AE378B" w:rsidRPr="00AE378B" w:rsidRDefault="00A70AE0" w:rsidP="00AE378B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r w:rsidRPr="00AE378B">
        <w:rPr>
          <w:smallCaps w:val="0"/>
          <w:lang w:val="uk-UA"/>
        </w:rPr>
        <w:t>Перевагою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даної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схеми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є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можливість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використання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стандартних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автоматизованих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банківських</w:t>
      </w:r>
      <w:r w:rsidR="00AE378B" w:rsidRPr="00AE378B">
        <w:rPr>
          <w:smallCaps w:val="0"/>
          <w:lang w:val="uk-UA"/>
        </w:rPr>
        <w:t xml:space="preserve"> </w:t>
      </w:r>
      <w:r w:rsidRPr="00AE378B">
        <w:rPr>
          <w:smallCaps w:val="0"/>
          <w:lang w:val="uk-UA"/>
        </w:rPr>
        <w:t>систем</w:t>
      </w:r>
      <w:r w:rsidR="00AE378B" w:rsidRPr="00AE378B">
        <w:rPr>
          <w:smallCaps w:val="0"/>
          <w:lang w:val="uk-UA"/>
        </w:rPr>
        <w:t>);</w:t>
      </w:r>
    </w:p>
    <w:p w:rsidR="00AE378B" w:rsidRPr="00AE378B" w:rsidRDefault="00BD60B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4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Розподілена</w:t>
      </w:r>
      <w:r w:rsidR="00AE378B" w:rsidRPr="00AE378B">
        <w:rPr>
          <w:lang w:val="uk-UA"/>
        </w:rPr>
        <w:t xml:space="preserve"> ( (</w:t>
      </w:r>
      <w:r w:rsidR="00A70AE0" w:rsidRPr="00AE378B">
        <w:rPr>
          <w:lang w:val="uk-UA"/>
        </w:rPr>
        <w:t>відповідає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всьому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комплексу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вимог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деценталізованої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) </w:t>
      </w:r>
      <w:r w:rsidR="00A70AE0"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коректній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роботі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необхідне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менеджера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трансакцій,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ізолює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клієнтську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частину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серверної</w:t>
      </w:r>
      <w:r w:rsidR="00AE378B" w:rsidRPr="00AE378B">
        <w:rPr>
          <w:lang w:val="uk-UA"/>
        </w:rPr>
        <w:t xml:space="preserve">. </w:t>
      </w:r>
      <w:r w:rsidR="00A70AE0" w:rsidRPr="00AE378B">
        <w:rPr>
          <w:lang w:val="uk-UA"/>
        </w:rPr>
        <w:t>Менеджер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трансакцій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виглядає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звичайний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сервер,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боку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сервера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звичайний</w:t>
      </w:r>
      <w:r w:rsidR="00AE378B" w:rsidRPr="00AE378B">
        <w:rPr>
          <w:lang w:val="uk-UA"/>
        </w:rPr>
        <w:t xml:space="preserve"> </w:t>
      </w:r>
      <w:r w:rsidR="00A70AE0" w:rsidRPr="00AE378B">
        <w:rPr>
          <w:lang w:val="uk-UA"/>
        </w:rPr>
        <w:t>клієнт</w:t>
      </w:r>
      <w:r w:rsidR="00AE378B" w:rsidRPr="00AE378B">
        <w:rPr>
          <w:lang w:val="uk-UA"/>
        </w:rPr>
        <w:t>.</w:t>
      </w:r>
    </w:p>
    <w:p w:rsidR="00AE378B" w:rsidRPr="00AE378B" w:rsidRDefault="00AE378B" w:rsidP="00AE378B">
      <w:pPr>
        <w:pStyle w:val="1"/>
        <w:rPr>
          <w:lang w:val="uk-UA"/>
        </w:rPr>
      </w:pPr>
      <w:r w:rsidRPr="00AE378B">
        <w:rPr>
          <w:lang w:val="uk-UA"/>
        </w:rPr>
        <w:br w:type="page"/>
      </w:r>
      <w:bookmarkStart w:id="6" w:name="_Toc293062835"/>
      <w:r w:rsidRPr="00AE378B">
        <w:rPr>
          <w:lang w:val="uk-UA"/>
        </w:rPr>
        <w:t xml:space="preserve">Розділ 2. Характеристика АБС бершадського відділення вінницької філії </w:t>
      </w:r>
      <w:r w:rsidR="00F41233" w:rsidRPr="00AE378B">
        <w:rPr>
          <w:rFonts w:ascii="Times New Roman" w:hAnsi="Times New Roman"/>
          <w:color w:val="000000"/>
          <w:lang w:val="uk-UA"/>
        </w:rPr>
        <w:t>ЗАТ</w:t>
      </w:r>
      <w:r w:rsidRPr="00AE378B">
        <w:rPr>
          <w:rFonts w:ascii="Times New Roman" w:hAnsi="Times New Roman"/>
          <w:color w:val="000000"/>
          <w:lang w:val="uk-UA"/>
        </w:rPr>
        <w:t xml:space="preserve"> </w:t>
      </w:r>
      <w:r w:rsidR="00F41233" w:rsidRPr="00AE378B">
        <w:rPr>
          <w:rFonts w:ascii="Times New Roman" w:hAnsi="Times New Roman"/>
          <w:color w:val="000000"/>
          <w:lang w:val="uk-UA"/>
        </w:rPr>
        <w:t>КБ</w:t>
      </w:r>
      <w:r w:rsidRPr="00AE378B">
        <w:rPr>
          <w:lang w:val="uk-UA"/>
        </w:rPr>
        <w:t xml:space="preserve"> "</w:t>
      </w:r>
      <w:r w:rsidR="00F41233" w:rsidRPr="00AE378B">
        <w:rPr>
          <w:rFonts w:ascii="Times New Roman" w:hAnsi="Times New Roman"/>
          <w:color w:val="000000"/>
          <w:lang w:val="uk-UA"/>
        </w:rPr>
        <w:t>ПриватБанк</w:t>
      </w:r>
      <w:r w:rsidRPr="00AE378B">
        <w:rPr>
          <w:lang w:val="uk-UA"/>
        </w:rPr>
        <w:t>"</w:t>
      </w:r>
      <w:bookmarkEnd w:id="6"/>
    </w:p>
    <w:p w:rsidR="00AE378B" w:rsidRPr="00AE378B" w:rsidRDefault="00AE378B" w:rsidP="00AE378B">
      <w:pPr>
        <w:rPr>
          <w:lang w:val="uk-UA" w:eastAsia="en-US"/>
        </w:rPr>
      </w:pPr>
    </w:p>
    <w:p w:rsidR="00F41233" w:rsidRPr="00AE378B" w:rsidRDefault="00AE378B" w:rsidP="00AE378B">
      <w:pPr>
        <w:pStyle w:val="1"/>
        <w:rPr>
          <w:lang w:val="uk-UA"/>
        </w:rPr>
      </w:pPr>
      <w:bookmarkStart w:id="7" w:name="_Toc293062836"/>
      <w:r w:rsidRPr="00AE378B">
        <w:rPr>
          <w:lang w:val="uk-UA"/>
        </w:rPr>
        <w:t xml:space="preserve">2.1 </w:t>
      </w:r>
      <w:r w:rsidR="00F41233" w:rsidRPr="00AE378B">
        <w:rPr>
          <w:lang w:val="uk-UA"/>
        </w:rPr>
        <w:t>Економіко-правова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характеристика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Бершадського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відділення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Вінницької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філії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F41233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F41233" w:rsidRPr="00AE378B">
        <w:rPr>
          <w:lang w:val="uk-UA"/>
        </w:rPr>
        <w:t>ПриватБанк</w:t>
      </w:r>
      <w:r w:rsidRPr="00AE378B">
        <w:rPr>
          <w:lang w:val="uk-UA"/>
        </w:rPr>
        <w:t>"</w:t>
      </w:r>
      <w:bookmarkEnd w:id="7"/>
    </w:p>
    <w:p w:rsidR="00AE378B" w:rsidRPr="00AE378B" w:rsidRDefault="00AE378B" w:rsidP="00AE378B">
      <w:pPr>
        <w:tabs>
          <w:tab w:val="left" w:pos="726"/>
        </w:tabs>
        <w:rPr>
          <w:lang w:val="uk-UA"/>
        </w:rPr>
      </w:pP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Комерційний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заснований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році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сьогоднішній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динамічно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розвиваються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займає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лідируючі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позиції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рейтингу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січня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2006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чистих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058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Статутний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фонд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130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., </w:t>
      </w:r>
      <w:r w:rsidRPr="00AE378B">
        <w:rPr>
          <w:lang w:val="uk-UA"/>
        </w:rPr>
        <w:t>власний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капітал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034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Кредитний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портфель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16,095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млрд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.,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особам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6,356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млрд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Фінансовий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підсумками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475,655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млн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стійкі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позиції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зумовлено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економічною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стабільністю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Економічну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характеристику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розглянуто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таблиці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Додаток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>).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Наприкінці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рамках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рейтингу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Best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Bank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Award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журналу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Global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</w:t>
      </w:r>
      <w:r w:rsidR="00A56B0C">
        <w:rPr>
          <w:lang w:val="uk-UA"/>
        </w:rPr>
        <w:t>і</w:t>
      </w:r>
      <w:r w:rsidRPr="00AE378B">
        <w:rPr>
          <w:lang w:val="uk-UA"/>
        </w:rPr>
        <w:t>nance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третій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поспіль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Кращим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 xml:space="preserve">". </w:t>
      </w:r>
      <w:r w:rsidRPr="00AE378B">
        <w:rPr>
          <w:lang w:val="uk-UA"/>
        </w:rPr>
        <w:t>Global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F</w:t>
      </w:r>
      <w:r w:rsidR="00A56B0C">
        <w:rPr>
          <w:lang w:val="uk-UA"/>
        </w:rPr>
        <w:t>і</w:t>
      </w:r>
      <w:r w:rsidRPr="00AE378B">
        <w:rPr>
          <w:lang w:val="uk-UA"/>
        </w:rPr>
        <w:t>nance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черговий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кращим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підсумками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щорічного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рейтингу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Best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Emerg</w:t>
      </w:r>
      <w:r w:rsidR="00A56B0C">
        <w:rPr>
          <w:lang w:val="uk-UA"/>
        </w:rPr>
        <w:t>і</w:t>
      </w:r>
      <w:r w:rsidRPr="00AE378B">
        <w:rPr>
          <w:lang w:val="uk-UA"/>
        </w:rPr>
        <w:t>ng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Market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Banks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2005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Авторитетний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міжнародний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фінансово-аналітичний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журнал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The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Banker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дослідження,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привласнив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звання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The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Bank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of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Year</w:t>
      </w:r>
      <w:r w:rsidR="00AE378B" w:rsidRPr="00AE378B">
        <w:rPr>
          <w:lang w:val="uk-UA"/>
        </w:rPr>
        <w:t xml:space="preserve">". </w:t>
      </w:r>
      <w:r w:rsidRPr="00AE378B">
        <w:rPr>
          <w:lang w:val="uk-UA"/>
        </w:rPr>
        <w:t>Інший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журнал</w:t>
      </w:r>
      <w:r w:rsidR="00AE378B" w:rsidRPr="00AE378B">
        <w:rPr>
          <w:lang w:val="uk-UA"/>
        </w:rPr>
        <w:t xml:space="preserve"> - "</w:t>
      </w:r>
      <w:r w:rsidRPr="00AE378B">
        <w:rPr>
          <w:lang w:val="uk-UA"/>
        </w:rPr>
        <w:t>Euromoney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п'ять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поспіль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1999,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2000,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2001,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кращим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ході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дослідження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GFK-USM,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19,8%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опитаних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жителів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назвали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привабливим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себе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впізнаваємості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населення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найвищий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привабливості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26%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опитаних,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бренд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вважають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привабливими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лідером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комерційних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16%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населення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Проводячи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послідовну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політику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укріплення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стабільності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вдосконалення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вважає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пріоритетних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напрямів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індивідуального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Зараз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пропонує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громадянам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150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найсучасніших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поточні,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вкладні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карткові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продукти,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різноманітні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споживчого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партнерстві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провідними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торговими,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ріелтерськими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автовиробниками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уповноваженим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Урядом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пенсій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соціальної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громадянам,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компенсацій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жертвам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нацистських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переслідувань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пенсію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соціальні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мільйон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громадян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Національна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себе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845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найвищий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Широке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закордонних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партнерів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демонструє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повноправного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учасника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світової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найголовніше,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задовольняти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потреби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пов’язані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міжнародною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підтримує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кореспондентські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іноземними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співпрацюючи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сегментах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уповноваженим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Світового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реконструкції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СБРР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Європейського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реконструкції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ЄБРР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Українсько-Німецького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Фонду,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спрямованих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малого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бізнесу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лідером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випущено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6,74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мільйона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пластикових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40%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емітованих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банками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пластикових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306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банкоматів,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пластикові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16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тисяч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торговельно-сервісних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точок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Наявність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продуктів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корпоративним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заробітної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пластикових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карток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лідером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особам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Так,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40%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оформлюють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купівлю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побутової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кредитними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27,8%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депозитних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26%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Близько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21%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обирають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15%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грошових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переказів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Інноваційна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політика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орієнтована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принципово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провідних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запропонував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Інтернет-банкінгу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Приват24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GSM-банкінгу,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продажу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банкоматів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POS-терміналів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ваучерів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провідних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операторів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мобільного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P-телефонії</w:t>
      </w:r>
      <w:r w:rsidR="00AE378B" w:rsidRPr="00AE378B">
        <w:rPr>
          <w:lang w:val="uk-UA"/>
        </w:rPr>
        <w:t>.</w:t>
      </w:r>
    </w:p>
    <w:p w:rsidR="00AE378B" w:rsidRPr="00AE378B" w:rsidRDefault="001211B1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Надійність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проводяться,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залежать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досвіду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компетентності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спеціалістів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команда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висококваліфікованих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фахівців,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здатних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найскладніші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задовольнити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зростаючі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потреби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23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тисячі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співробітників,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400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офісі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Середній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працівників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становить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34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Більшість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працівників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ПриватБанку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75%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мають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вищу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освіту,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профілю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займаної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посади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сприятливі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вищої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післядипломної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освіти,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50%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співробітників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щорічно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підвищують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кваліфікацію</w:t>
      </w:r>
      <w:r w:rsidR="00AE378B" w:rsidRPr="00AE378B">
        <w:rPr>
          <w:lang w:val="uk-UA"/>
        </w:rPr>
        <w:t>.</w:t>
      </w:r>
    </w:p>
    <w:p w:rsidR="00EC2BE6" w:rsidRPr="00AE378B" w:rsidRDefault="00EC2BE6" w:rsidP="00AE378B">
      <w:pPr>
        <w:tabs>
          <w:tab w:val="left" w:pos="726"/>
        </w:tabs>
        <w:rPr>
          <w:b/>
          <w:lang w:val="uk-UA"/>
        </w:rPr>
      </w:pPr>
      <w:r w:rsidRPr="00AE378B">
        <w:rPr>
          <w:b/>
          <w:lang w:val="uk-UA"/>
        </w:rPr>
        <w:t>Опис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обраної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облікової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політики</w:t>
      </w:r>
    </w:p>
    <w:p w:rsidR="00AE378B" w:rsidRPr="00AE378B" w:rsidRDefault="00EC2BE6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</w:t>
      </w:r>
      <w:r w:rsidR="00A56B0C">
        <w:rPr>
          <w:lang w:val="uk-UA"/>
        </w:rPr>
        <w:t>і</w:t>
      </w:r>
      <w:r w:rsidRPr="00AE378B">
        <w:rPr>
          <w:lang w:val="uk-UA"/>
        </w:rPr>
        <w:t>яльност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КБ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" </w:t>
      </w:r>
      <w:r w:rsidRPr="00AE378B">
        <w:rPr>
          <w:lang w:val="uk-UA"/>
        </w:rPr>
        <w:t>керувався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принципами,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процедурами,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визначен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ковою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</w:t>
      </w:r>
      <w:r w:rsidR="00A56B0C">
        <w:rPr>
          <w:lang w:val="uk-UA"/>
        </w:rPr>
        <w:t>і</w:t>
      </w:r>
      <w:r w:rsidRPr="00AE378B">
        <w:rPr>
          <w:lang w:val="uk-UA"/>
        </w:rPr>
        <w:t>тикою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КБ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"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2007р</w:t>
      </w:r>
      <w:r w:rsidR="00A56B0C">
        <w:rPr>
          <w:lang w:val="uk-UA"/>
        </w:rPr>
        <w:t>і</w:t>
      </w:r>
      <w:r w:rsidRPr="00AE378B">
        <w:rPr>
          <w:lang w:val="uk-UA"/>
        </w:rPr>
        <w:t>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єдин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методолог</w:t>
      </w:r>
      <w:r w:rsidR="00A56B0C">
        <w:rPr>
          <w:lang w:val="uk-UA"/>
        </w:rPr>
        <w:t>і</w:t>
      </w:r>
      <w:r w:rsidRPr="00AE378B">
        <w:rPr>
          <w:lang w:val="uk-UA"/>
        </w:rPr>
        <w:t>чн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</w:t>
      </w:r>
      <w:r w:rsidR="00A56B0C">
        <w:rPr>
          <w:lang w:val="uk-UA"/>
        </w:rPr>
        <w:t>і</w:t>
      </w:r>
      <w:r w:rsidRPr="00AE378B">
        <w:rPr>
          <w:lang w:val="uk-UA"/>
        </w:rPr>
        <w:t>дходи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Бухгалтерський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тн</w:t>
      </w:r>
      <w:r w:rsidR="00A56B0C">
        <w:rPr>
          <w:lang w:val="uk-UA"/>
        </w:rPr>
        <w:t>і</w:t>
      </w:r>
      <w:r w:rsidRPr="00AE378B">
        <w:rPr>
          <w:lang w:val="uk-UA"/>
        </w:rPr>
        <w:t>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складались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</w:t>
      </w:r>
      <w:r w:rsidR="00A56B0C">
        <w:rPr>
          <w:lang w:val="uk-UA"/>
        </w:rPr>
        <w:t>і</w:t>
      </w:r>
      <w:r w:rsidRPr="00AE378B">
        <w:rPr>
          <w:lang w:val="uk-UA"/>
        </w:rPr>
        <w:t>ональн</w:t>
      </w:r>
      <w:r w:rsidR="00A56B0C">
        <w:rPr>
          <w:lang w:val="uk-UA"/>
        </w:rPr>
        <w:t>і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>.</w:t>
      </w:r>
    </w:p>
    <w:p w:rsidR="00AE378B" w:rsidRPr="00AE378B" w:rsidRDefault="00EC2BE6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Основним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принципом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оц</w:t>
      </w:r>
      <w:r w:rsidR="00A56B0C">
        <w:rPr>
          <w:lang w:val="uk-UA"/>
        </w:rPr>
        <w:t>і</w:t>
      </w:r>
      <w:r w:rsidRPr="00AE378B">
        <w:rPr>
          <w:lang w:val="uk-UA"/>
        </w:rPr>
        <w:t>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статей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балансу,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приймався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оц</w:t>
      </w:r>
      <w:r w:rsidR="00A56B0C">
        <w:rPr>
          <w:lang w:val="uk-UA"/>
        </w:rPr>
        <w:t>і</w:t>
      </w:r>
      <w:r w:rsidRPr="00AE378B">
        <w:rPr>
          <w:lang w:val="uk-UA"/>
        </w:rPr>
        <w:t>нка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пасив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сторичною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перв</w:t>
      </w:r>
      <w:r w:rsidR="00A56B0C">
        <w:rPr>
          <w:lang w:val="uk-UA"/>
        </w:rPr>
        <w:t>і</w:t>
      </w:r>
      <w:r w:rsidRPr="00AE378B">
        <w:rPr>
          <w:lang w:val="uk-UA"/>
        </w:rPr>
        <w:t>сною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варт</w:t>
      </w:r>
      <w:r w:rsidR="00A56B0C">
        <w:rPr>
          <w:lang w:val="uk-UA"/>
        </w:rPr>
        <w:t>і</w:t>
      </w:r>
      <w:r w:rsidRPr="00AE378B">
        <w:rPr>
          <w:lang w:val="uk-UA"/>
        </w:rPr>
        <w:t>стю</w:t>
      </w:r>
      <w:r w:rsidR="00AE378B" w:rsidRPr="00AE378B">
        <w:rPr>
          <w:lang w:val="uk-UA"/>
        </w:rPr>
        <w:t>.</w:t>
      </w:r>
    </w:p>
    <w:p w:rsidR="00AE378B" w:rsidRPr="00AE378B" w:rsidRDefault="00EC2BE6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2007р</w:t>
      </w:r>
      <w:r w:rsidR="00A56B0C">
        <w:rPr>
          <w:lang w:val="uk-UA"/>
        </w:rPr>
        <w:t>і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01</w:t>
      </w:r>
      <w:r w:rsidR="00AE378B" w:rsidRPr="00AE378B">
        <w:rPr>
          <w:lang w:val="uk-UA"/>
        </w:rPr>
        <w:t>.11.20</w:t>
      </w:r>
      <w:r w:rsidRPr="00AE378B">
        <w:rPr>
          <w:lang w:val="uk-UA"/>
        </w:rPr>
        <w:t>07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проведена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нвентаризац</w:t>
      </w:r>
      <w:r w:rsidR="00A56B0C">
        <w:rPr>
          <w:lang w:val="uk-UA"/>
        </w:rPr>
        <w:t>і</w:t>
      </w:r>
      <w:r w:rsidRPr="00AE378B">
        <w:rPr>
          <w:lang w:val="uk-UA"/>
        </w:rPr>
        <w:t>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зобов'язань,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балансовими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позабалансовими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описи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56B0C">
        <w:rPr>
          <w:lang w:val="uk-UA"/>
        </w:rPr>
        <w:t>і</w:t>
      </w:r>
      <w:r w:rsidRPr="00AE378B">
        <w:rPr>
          <w:lang w:val="uk-UA"/>
        </w:rPr>
        <w:t>домост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нвентаризац</w:t>
      </w:r>
      <w:r w:rsidR="00A56B0C">
        <w:rPr>
          <w:lang w:val="uk-UA"/>
        </w:rPr>
        <w:t>і</w:t>
      </w:r>
      <w:r w:rsidRPr="00AE378B">
        <w:rPr>
          <w:lang w:val="uk-UA"/>
        </w:rPr>
        <w:t>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рен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Бухгалтерський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56B0C">
        <w:rPr>
          <w:lang w:val="uk-UA"/>
        </w:rPr>
        <w:t>і</w:t>
      </w:r>
      <w:r w:rsidRPr="00AE378B">
        <w:rPr>
          <w:lang w:val="uk-UA"/>
        </w:rPr>
        <w:t>дпов</w:t>
      </w:r>
      <w:r w:rsidR="00A56B0C">
        <w:rPr>
          <w:lang w:val="uk-UA"/>
        </w:rPr>
        <w:t>і</w:t>
      </w:r>
      <w:r w:rsidRPr="00AE378B">
        <w:rPr>
          <w:lang w:val="uk-UA"/>
        </w:rPr>
        <w:t>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нормативних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внутр</w:t>
      </w:r>
      <w:r w:rsidR="00A56B0C">
        <w:rPr>
          <w:lang w:val="uk-UA"/>
        </w:rPr>
        <w:t>і</w:t>
      </w:r>
      <w:r w:rsidRPr="00AE378B">
        <w:rPr>
          <w:lang w:val="uk-UA"/>
        </w:rPr>
        <w:t>шн</w:t>
      </w:r>
      <w:r w:rsidR="00A56B0C">
        <w:rPr>
          <w:lang w:val="uk-UA"/>
        </w:rPr>
        <w:t>і</w:t>
      </w:r>
      <w:r w:rsidRPr="00AE378B">
        <w:rPr>
          <w:lang w:val="uk-UA"/>
        </w:rPr>
        <w:t>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2008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роц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</w:t>
      </w:r>
      <w:r w:rsidR="00A56B0C">
        <w:rPr>
          <w:lang w:val="uk-UA"/>
        </w:rPr>
        <w:t>і</w:t>
      </w:r>
      <w:r w:rsidRPr="00AE378B">
        <w:rPr>
          <w:lang w:val="uk-UA"/>
        </w:rPr>
        <w:t>кової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</w:t>
      </w:r>
      <w:r w:rsidR="00A56B0C">
        <w:rPr>
          <w:lang w:val="uk-UA"/>
        </w:rPr>
        <w:t>і</w:t>
      </w:r>
      <w:r w:rsidRPr="00AE378B">
        <w:rPr>
          <w:lang w:val="uk-UA"/>
        </w:rPr>
        <w:t>тики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</w:t>
      </w:r>
      <w:r w:rsidR="00A56B0C">
        <w:rPr>
          <w:lang w:val="uk-UA"/>
        </w:rPr>
        <w:t>і</w:t>
      </w:r>
      <w:r w:rsidRPr="00AE378B">
        <w:rPr>
          <w:lang w:val="uk-UA"/>
        </w:rPr>
        <w:t>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вносились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Виправлення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</w:t>
      </w:r>
      <w:r w:rsidR="00A56B0C">
        <w:rPr>
          <w:lang w:val="uk-UA"/>
        </w:rPr>
        <w:t>і</w:t>
      </w:r>
      <w:r w:rsidRPr="00AE378B">
        <w:rPr>
          <w:lang w:val="uk-UA"/>
        </w:rPr>
        <w:t>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йснювались,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суттєв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допускались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Коригування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нерозпод</w:t>
      </w:r>
      <w:r w:rsidR="00A56B0C">
        <w:rPr>
          <w:lang w:val="uk-UA"/>
        </w:rPr>
        <w:t>і</w:t>
      </w:r>
      <w:r w:rsidRPr="00AE378B">
        <w:rPr>
          <w:lang w:val="uk-UA"/>
        </w:rPr>
        <w:t>леного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</w:t>
      </w:r>
      <w:r w:rsidR="00A56B0C">
        <w:rPr>
          <w:lang w:val="uk-UA"/>
        </w:rPr>
        <w:t>і</w:t>
      </w:r>
      <w:r w:rsidRPr="00AE378B">
        <w:rPr>
          <w:lang w:val="uk-UA"/>
        </w:rPr>
        <w:t>тного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йснювалось</w:t>
      </w:r>
      <w:r w:rsidR="00AE378B" w:rsidRPr="00AE378B">
        <w:rPr>
          <w:lang w:val="uk-UA"/>
        </w:rPr>
        <w:t>.</w:t>
      </w:r>
    </w:p>
    <w:p w:rsidR="00EC2BE6" w:rsidRPr="00AE378B" w:rsidRDefault="00EC2BE6" w:rsidP="00AE378B">
      <w:pPr>
        <w:tabs>
          <w:tab w:val="left" w:pos="726"/>
        </w:tabs>
        <w:rPr>
          <w:b/>
          <w:lang w:val="uk-UA"/>
        </w:rPr>
      </w:pPr>
      <w:r w:rsidRPr="00AE378B">
        <w:rPr>
          <w:b/>
          <w:lang w:val="uk-UA"/>
        </w:rPr>
        <w:t>Опис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обраної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політики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щодо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фінансування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діяльності</w:t>
      </w:r>
      <w:r w:rsidR="00AE378B" w:rsidRPr="00AE378B">
        <w:rPr>
          <w:b/>
          <w:lang w:val="uk-UA"/>
        </w:rPr>
        <w:t xml:space="preserve"> </w:t>
      </w:r>
      <w:r w:rsidRPr="00AE378B">
        <w:rPr>
          <w:b/>
          <w:lang w:val="uk-UA"/>
        </w:rPr>
        <w:t>емітента</w:t>
      </w:r>
    </w:p>
    <w:p w:rsidR="00AE378B" w:rsidRPr="00AE378B" w:rsidRDefault="00EC2BE6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Ф</w:t>
      </w:r>
      <w:r w:rsidR="00A56B0C">
        <w:rPr>
          <w:lang w:val="uk-UA"/>
        </w:rPr>
        <w:t>і</w:t>
      </w:r>
      <w:r w:rsidRPr="00AE378B">
        <w:rPr>
          <w:lang w:val="uk-UA"/>
        </w:rPr>
        <w:t>нансова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</w:t>
      </w:r>
      <w:r w:rsidR="00A56B0C">
        <w:rPr>
          <w:lang w:val="uk-UA"/>
        </w:rPr>
        <w:t>і</w:t>
      </w:r>
      <w:r w:rsidRPr="00AE378B">
        <w:rPr>
          <w:lang w:val="uk-UA"/>
        </w:rPr>
        <w:t>тика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</w:t>
      </w:r>
      <w:r w:rsidR="00A56B0C">
        <w:rPr>
          <w:lang w:val="uk-UA"/>
        </w:rPr>
        <w:t>іє</w:t>
      </w:r>
      <w:r w:rsidRPr="00AE378B">
        <w:rPr>
          <w:lang w:val="uk-UA"/>
        </w:rPr>
        <w:t>нтувалась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</w:t>
      </w:r>
      <w:r w:rsidR="00A56B0C">
        <w:rPr>
          <w:lang w:val="uk-UA"/>
        </w:rPr>
        <w:t>і</w:t>
      </w:r>
      <w:r w:rsidRPr="00AE378B">
        <w:rPr>
          <w:lang w:val="uk-UA"/>
        </w:rPr>
        <w:t>льшення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обсяг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Зб</w:t>
      </w:r>
      <w:r w:rsidR="00A56B0C">
        <w:rPr>
          <w:lang w:val="uk-UA"/>
        </w:rPr>
        <w:t>і</w:t>
      </w:r>
      <w:r w:rsidRPr="00AE378B">
        <w:rPr>
          <w:lang w:val="uk-UA"/>
        </w:rPr>
        <w:t>льшення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обсяг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йснювалося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додаткового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залучення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грошових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</w:t>
      </w:r>
      <w:r w:rsidR="00A56B0C">
        <w:rPr>
          <w:lang w:val="uk-UA"/>
        </w:rPr>
        <w:t>і</w:t>
      </w:r>
      <w:r w:rsidRPr="00AE378B">
        <w:rPr>
          <w:lang w:val="uk-UA"/>
        </w:rPr>
        <w:t>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надходять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джерел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кошти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запитання,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депозити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тощо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оптимального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розпод</w:t>
      </w:r>
      <w:r w:rsidR="00A56B0C">
        <w:rPr>
          <w:lang w:val="uk-UA"/>
        </w:rPr>
        <w:t>і</w:t>
      </w:r>
      <w:r w:rsidRPr="00AE378B">
        <w:rPr>
          <w:lang w:val="uk-UA"/>
        </w:rPr>
        <w:t>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56B0C">
        <w:rPr>
          <w:lang w:val="uk-UA"/>
        </w:rPr>
        <w:t>і</w:t>
      </w:r>
      <w:r w:rsidRPr="00AE378B">
        <w:rPr>
          <w:lang w:val="uk-UA"/>
        </w:rPr>
        <w:t>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зними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</w:t>
      </w:r>
      <w:r w:rsidR="00A56B0C">
        <w:rPr>
          <w:lang w:val="uk-UA"/>
        </w:rPr>
        <w:t>і</w:t>
      </w:r>
      <w:r w:rsidRPr="00AE378B">
        <w:rPr>
          <w:lang w:val="uk-UA"/>
        </w:rPr>
        <w:t>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56B0C">
        <w:rPr>
          <w:lang w:val="uk-UA"/>
        </w:rPr>
        <w:t>і</w:t>
      </w:r>
      <w:r w:rsidRPr="00AE378B">
        <w:rPr>
          <w:lang w:val="uk-UA"/>
        </w:rPr>
        <w:t>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</w:t>
      </w:r>
      <w:r w:rsidR="00A56B0C">
        <w:rPr>
          <w:lang w:val="uk-UA"/>
        </w:rPr>
        <w:t>і</w:t>
      </w:r>
      <w:r w:rsidRPr="00AE378B">
        <w:rPr>
          <w:lang w:val="uk-UA"/>
        </w:rPr>
        <w:t>ну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джерела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утворення,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ступеня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ризику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особлива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увага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прид</w:t>
      </w:r>
      <w:r w:rsidR="00A56B0C">
        <w:rPr>
          <w:lang w:val="uk-UA"/>
        </w:rPr>
        <w:t>і</w:t>
      </w:r>
      <w:r w:rsidRPr="00AE378B">
        <w:rPr>
          <w:lang w:val="uk-UA"/>
        </w:rPr>
        <w:t>лялась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56B0C">
        <w:rPr>
          <w:lang w:val="uk-UA"/>
        </w:rPr>
        <w:t>і</w:t>
      </w:r>
      <w:r w:rsidRPr="00AE378B">
        <w:rPr>
          <w:lang w:val="uk-UA"/>
        </w:rPr>
        <w:t>н</w:t>
      </w:r>
      <w:r w:rsidR="00A56B0C">
        <w:rPr>
          <w:lang w:val="uk-UA"/>
        </w:rPr>
        <w:t>і</w:t>
      </w:r>
      <w:r w:rsidRPr="00AE378B">
        <w:rPr>
          <w:lang w:val="uk-UA"/>
        </w:rPr>
        <w:t>м</w:t>
      </w:r>
      <w:r w:rsidR="00A56B0C">
        <w:rPr>
          <w:lang w:val="uk-UA"/>
        </w:rPr>
        <w:t>і</w:t>
      </w:r>
      <w:r w:rsidRPr="00AE378B">
        <w:rPr>
          <w:lang w:val="uk-UA"/>
        </w:rPr>
        <w:t>зац</w:t>
      </w:r>
      <w:r w:rsidR="00A56B0C">
        <w:rPr>
          <w:lang w:val="uk-UA"/>
        </w:rPr>
        <w:t>і</w:t>
      </w:r>
      <w:r w:rsidRPr="00AE378B">
        <w:rPr>
          <w:lang w:val="uk-UA"/>
        </w:rPr>
        <w:t>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ризик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кредитного,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валютного,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ризику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</w:t>
      </w:r>
      <w:r w:rsidR="00A56B0C">
        <w:rPr>
          <w:lang w:val="uk-UA"/>
        </w:rPr>
        <w:t>і</w:t>
      </w:r>
      <w:r w:rsidRPr="00AE378B">
        <w:rPr>
          <w:lang w:val="uk-UA"/>
        </w:rPr>
        <w:t>кв</w:t>
      </w:r>
      <w:r w:rsidR="00A56B0C">
        <w:rPr>
          <w:lang w:val="uk-UA"/>
        </w:rPr>
        <w:t>і</w:t>
      </w:r>
      <w:r w:rsidRPr="00AE378B">
        <w:rPr>
          <w:lang w:val="uk-UA"/>
        </w:rPr>
        <w:t>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тощо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шляхом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</w:t>
      </w:r>
      <w:r w:rsidR="00A56B0C">
        <w:rPr>
          <w:lang w:val="uk-UA"/>
        </w:rPr>
        <w:t>і</w:t>
      </w:r>
      <w:r w:rsidRPr="00AE378B">
        <w:rPr>
          <w:lang w:val="uk-UA"/>
        </w:rPr>
        <w:t>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</w:t>
      </w:r>
      <w:r w:rsidR="00A56B0C">
        <w:rPr>
          <w:lang w:val="uk-UA"/>
        </w:rPr>
        <w:t>і</w:t>
      </w:r>
      <w:r w:rsidRPr="00AE378B">
        <w:rPr>
          <w:lang w:val="uk-UA"/>
        </w:rPr>
        <w:t>м</w:t>
      </w:r>
      <w:r w:rsidR="00A56B0C">
        <w:rPr>
          <w:lang w:val="uk-UA"/>
        </w:rPr>
        <w:t>і</w:t>
      </w:r>
      <w:r w:rsidRPr="00AE378B">
        <w:rPr>
          <w:lang w:val="uk-UA"/>
        </w:rPr>
        <w:t>т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Основним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напрямку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були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залишаються</w:t>
      </w:r>
      <w:r w:rsidR="00AE378B" w:rsidRPr="00AE378B">
        <w:rPr>
          <w:lang w:val="uk-UA"/>
        </w:rPr>
        <w:t xml:space="preserve">: -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щоденного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реструктурованого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балансу</w:t>
      </w:r>
      <w:r w:rsidR="00AE378B" w:rsidRPr="00AE378B">
        <w:rPr>
          <w:lang w:val="uk-UA"/>
        </w:rPr>
        <w:t xml:space="preserve">; -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фактичної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середньозваженої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процентної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залучення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</w:t>
      </w:r>
      <w:r w:rsidR="00A56B0C">
        <w:rPr>
          <w:lang w:val="uk-UA"/>
        </w:rPr>
        <w:t>і</w:t>
      </w:r>
      <w:r w:rsidRPr="00AE378B">
        <w:rPr>
          <w:lang w:val="uk-UA"/>
        </w:rPr>
        <w:t>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; -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видатк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; - </w:t>
      </w:r>
      <w:r w:rsidRPr="00AE378B">
        <w:rPr>
          <w:lang w:val="uk-UA"/>
        </w:rPr>
        <w:t>оц</w:t>
      </w:r>
      <w:r w:rsidR="00A56B0C">
        <w:rPr>
          <w:lang w:val="uk-UA"/>
        </w:rPr>
        <w:t>і</w:t>
      </w:r>
      <w:r w:rsidRPr="00AE378B">
        <w:rPr>
          <w:lang w:val="uk-UA"/>
        </w:rPr>
        <w:t>нка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вня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процентного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</w:t>
      </w:r>
      <w:r w:rsidR="00A56B0C">
        <w:rPr>
          <w:lang w:val="uk-UA"/>
        </w:rPr>
        <w:t>і</w:t>
      </w:r>
      <w:r w:rsidRPr="00AE378B">
        <w:rPr>
          <w:lang w:val="uk-UA"/>
        </w:rPr>
        <w:t>з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</w:t>
      </w:r>
      <w:r w:rsidR="00A56B0C">
        <w:rPr>
          <w:lang w:val="uk-UA"/>
        </w:rPr>
        <w:t>і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; -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процентної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марж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кожен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</w:t>
      </w:r>
      <w:r w:rsidR="00A56B0C">
        <w:rPr>
          <w:lang w:val="uk-UA"/>
        </w:rPr>
        <w:t>і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; - </w:t>
      </w:r>
      <w:r w:rsidRPr="00AE378B">
        <w:rPr>
          <w:lang w:val="uk-UA"/>
        </w:rPr>
        <w:t>встановлення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процентних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</w:t>
      </w:r>
      <w:r w:rsidR="00A56B0C">
        <w:rPr>
          <w:lang w:val="uk-UA"/>
        </w:rPr>
        <w:t>і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урахуванням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56B0C">
        <w:rPr>
          <w:lang w:val="uk-UA"/>
        </w:rPr>
        <w:t>і</w:t>
      </w:r>
      <w:r w:rsidRPr="00AE378B">
        <w:rPr>
          <w:lang w:val="uk-UA"/>
        </w:rPr>
        <w:t>дпов</w:t>
      </w:r>
      <w:r w:rsidR="00A56B0C">
        <w:rPr>
          <w:lang w:val="uk-UA"/>
        </w:rPr>
        <w:t>і</w:t>
      </w:r>
      <w:r w:rsidRPr="00AE378B">
        <w:rPr>
          <w:lang w:val="uk-UA"/>
        </w:rPr>
        <w:t>дност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ринковим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ставкам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досягнення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прибутковост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</w:t>
      </w:r>
      <w:r w:rsidR="00A56B0C">
        <w:rPr>
          <w:lang w:val="uk-UA"/>
        </w:rPr>
        <w:t>і</w:t>
      </w:r>
      <w:r w:rsidRPr="00AE378B">
        <w:rPr>
          <w:lang w:val="uk-UA"/>
        </w:rPr>
        <w:t>йснюваних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</w:t>
      </w:r>
      <w:r w:rsidR="00A56B0C">
        <w:rPr>
          <w:lang w:val="uk-UA"/>
        </w:rPr>
        <w:t>і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Розвиток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56B0C">
        <w:rPr>
          <w:lang w:val="uk-UA"/>
        </w:rPr>
        <w:t>і</w:t>
      </w:r>
      <w:r w:rsidRPr="00AE378B">
        <w:rPr>
          <w:lang w:val="uk-UA"/>
        </w:rPr>
        <w:t>тчизняної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</w:t>
      </w:r>
      <w:r w:rsidR="00A56B0C">
        <w:rPr>
          <w:lang w:val="uk-UA"/>
        </w:rPr>
        <w:t>і</w:t>
      </w:r>
      <w:r w:rsidRPr="00AE378B">
        <w:rPr>
          <w:lang w:val="uk-UA"/>
        </w:rPr>
        <w:t>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зр</w:t>
      </w:r>
      <w:r w:rsidR="00A56B0C">
        <w:rPr>
          <w:lang w:val="uk-UA"/>
        </w:rPr>
        <w:t>і</w:t>
      </w:r>
      <w:r w:rsidRPr="00AE378B">
        <w:rPr>
          <w:lang w:val="uk-UA"/>
        </w:rPr>
        <w:t>ст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доход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населення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сприяли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позитивному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</w:t>
      </w:r>
      <w:r w:rsidR="00A56B0C">
        <w:rPr>
          <w:lang w:val="uk-UA"/>
        </w:rPr>
        <w:t>і</w:t>
      </w:r>
      <w:r w:rsidRPr="00AE378B">
        <w:rPr>
          <w:lang w:val="uk-UA"/>
        </w:rPr>
        <w:t>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показниками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ЗАТ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КБ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 " </w:t>
      </w:r>
      <w:r w:rsidRPr="00AE378B">
        <w:rPr>
          <w:lang w:val="uk-UA"/>
        </w:rPr>
        <w:t>досяг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впевнених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передус</w:t>
      </w:r>
      <w:r w:rsidR="00A56B0C">
        <w:rPr>
          <w:lang w:val="uk-UA"/>
        </w:rPr>
        <w:t>і</w:t>
      </w:r>
      <w:r w:rsidRPr="00AE378B">
        <w:rPr>
          <w:lang w:val="uk-UA"/>
        </w:rPr>
        <w:t>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завдячуючи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правильност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</w:t>
      </w:r>
      <w:r w:rsidR="00A56B0C">
        <w:rPr>
          <w:lang w:val="uk-UA"/>
        </w:rPr>
        <w:t>і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виваженост</w:t>
      </w:r>
      <w:r w:rsidR="00A56B0C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прийнятих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56B0C">
        <w:rPr>
          <w:lang w:val="uk-UA"/>
        </w:rPr>
        <w:t>і</w:t>
      </w:r>
      <w:r w:rsidRPr="00AE378B">
        <w:rPr>
          <w:lang w:val="uk-UA"/>
        </w:rPr>
        <w:t>шень</w:t>
      </w:r>
      <w:r w:rsidR="00AE378B" w:rsidRPr="00AE378B">
        <w:rPr>
          <w:lang w:val="uk-UA"/>
        </w:rPr>
        <w:t>.</w:t>
      </w:r>
    </w:p>
    <w:p w:rsidR="00AE378B" w:rsidRPr="00AE378B" w:rsidRDefault="00BD6CD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Згідно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щорічною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здійснили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оцінку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прибутковості</w:t>
      </w:r>
      <w:r w:rsidR="00AE378B" w:rsidRPr="00AE378B">
        <w:rPr>
          <w:lang w:val="uk-UA"/>
        </w:rPr>
        <w:t xml:space="preserve"> </w:t>
      </w:r>
      <w:r w:rsidR="00F86DF3" w:rsidRPr="00AE378B">
        <w:rPr>
          <w:lang w:val="uk-UA"/>
        </w:rPr>
        <w:t>З</w:t>
      </w:r>
      <w:r w:rsidRPr="00AE378B">
        <w:rPr>
          <w:lang w:val="uk-UA"/>
        </w:rPr>
        <w:t>АТ</w:t>
      </w:r>
      <w:r w:rsidR="00AE378B" w:rsidRPr="00AE378B">
        <w:rPr>
          <w:lang w:val="uk-UA"/>
        </w:rPr>
        <w:t xml:space="preserve"> "</w:t>
      </w:r>
      <w:r w:rsidR="00F86DF3" w:rsidRPr="00AE378B">
        <w:rPr>
          <w:lang w:val="uk-UA"/>
        </w:rPr>
        <w:t>ПриватБанк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показниками,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наведеними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таблиці</w:t>
      </w:r>
      <w:r w:rsidR="00AE378B" w:rsidRPr="00AE378B">
        <w:rPr>
          <w:lang w:val="uk-UA"/>
        </w:rPr>
        <w:t xml:space="preserve"> </w:t>
      </w:r>
      <w:r w:rsidR="00DE75CD" w:rsidRPr="00AE378B">
        <w:rPr>
          <w:lang w:val="uk-UA"/>
        </w:rPr>
        <w:t>1</w:t>
      </w:r>
      <w:r w:rsidR="00AE378B" w:rsidRPr="00AE378B">
        <w:rPr>
          <w:lang w:val="uk-UA"/>
        </w:rPr>
        <w:t>:</w:t>
      </w:r>
    </w:p>
    <w:p w:rsidR="00AE378B" w:rsidRPr="00AE378B" w:rsidRDefault="00AE378B" w:rsidP="00AE378B">
      <w:pPr>
        <w:tabs>
          <w:tab w:val="left" w:pos="726"/>
        </w:tabs>
        <w:rPr>
          <w:lang w:val="uk-UA"/>
        </w:rPr>
      </w:pPr>
    </w:p>
    <w:p w:rsidR="00BD6CD2" w:rsidRPr="00AE378B" w:rsidRDefault="00BD6CD2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Таблиця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5097"/>
        <w:gridCol w:w="3015"/>
      </w:tblGrid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п/п</w:t>
            </w: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Показник</w:t>
            </w:r>
          </w:p>
        </w:tc>
        <w:tc>
          <w:tcPr>
            <w:tcW w:w="1658" w:type="pct"/>
            <w:shd w:val="clear" w:color="auto" w:fill="auto"/>
          </w:tcPr>
          <w:p w:rsidR="00AE378B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Розрахунковий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показник</w:t>
            </w:r>
          </w:p>
          <w:p w:rsidR="00BD6CD2" w:rsidRPr="00732B89" w:rsidRDefault="00AE378B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(</w:t>
            </w:r>
            <w:r w:rsidR="00BD6CD2" w:rsidRPr="00732B89">
              <w:rPr>
                <w:lang w:val="uk-UA"/>
              </w:rPr>
              <w:t>за</w:t>
            </w:r>
            <w:r w:rsidRPr="00732B89">
              <w:rPr>
                <w:lang w:val="uk-UA"/>
              </w:rPr>
              <w:t xml:space="preserve"> </w:t>
            </w:r>
            <w:r w:rsidR="00BD6CD2" w:rsidRPr="00732B89">
              <w:rPr>
                <w:lang w:val="uk-UA"/>
              </w:rPr>
              <w:t>попередній</w:t>
            </w:r>
            <w:r w:rsidRPr="00732B89">
              <w:rPr>
                <w:lang w:val="uk-UA"/>
              </w:rPr>
              <w:t xml:space="preserve"> </w:t>
            </w:r>
            <w:r w:rsidR="00BD6CD2" w:rsidRPr="00732B89">
              <w:rPr>
                <w:lang w:val="uk-UA"/>
              </w:rPr>
              <w:t>рік</w:t>
            </w:r>
            <w:r w:rsidRPr="00732B89">
              <w:rPr>
                <w:lang w:val="uk-UA"/>
              </w:rPr>
              <w:t xml:space="preserve">) 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Активи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банку</w:t>
            </w:r>
            <w:r w:rsidR="00AE378B" w:rsidRPr="00732B89">
              <w:rPr>
                <w:lang w:val="uk-UA"/>
              </w:rPr>
              <w:t xml:space="preserve">: 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563429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Кошти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в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інших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банках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40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037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коррахунки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35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інвестиційні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операції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17106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кредити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434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171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основні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фонди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44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894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Пасиви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банку</w:t>
            </w:r>
            <w:r w:rsidR="00AE378B" w:rsidRPr="00732B89">
              <w:rPr>
                <w:lang w:val="uk-UA"/>
              </w:rPr>
              <w:t xml:space="preserve">: 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385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527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в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т</w:t>
            </w:r>
            <w:r w:rsidR="00AE378B" w:rsidRPr="00732B89">
              <w:rPr>
                <w:lang w:val="uk-UA"/>
              </w:rPr>
              <w:t xml:space="preserve">. </w:t>
            </w:r>
            <w:r w:rsidRPr="00732B89">
              <w:rPr>
                <w:lang w:val="uk-UA"/>
              </w:rPr>
              <w:t>ч</w:t>
            </w:r>
            <w:r w:rsidR="00AE378B" w:rsidRPr="00732B89">
              <w:rPr>
                <w:lang w:val="uk-UA"/>
              </w:rPr>
              <w:t xml:space="preserve">. </w:t>
            </w:r>
            <w:r w:rsidRPr="00732B89">
              <w:rPr>
                <w:lang w:val="uk-UA"/>
              </w:rPr>
              <w:t>власні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кошти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28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221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залучені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кошти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-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запозичені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ресурси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-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Чистий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прибуток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банку</w:t>
            </w:r>
            <w:r w:rsidR="00AE378B" w:rsidRPr="00732B89">
              <w:rPr>
                <w:lang w:val="uk-UA"/>
              </w:rPr>
              <w:t xml:space="preserve"> (</w:t>
            </w:r>
            <w:r w:rsidRPr="00732B89">
              <w:rPr>
                <w:lang w:val="uk-UA"/>
              </w:rPr>
              <w:t>після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оподаткування</w:t>
            </w:r>
            <w:r w:rsidR="00AE378B" w:rsidRPr="00732B89">
              <w:rPr>
                <w:lang w:val="uk-UA"/>
              </w:rPr>
              <w:t xml:space="preserve">) 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6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146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Статутний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капітал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55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000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Процентні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доходи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59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908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Процентні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витрати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37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756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Дохідні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активи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61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Прибутковість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банківських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активів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1,61%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Прибутковість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акціонерного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капіталу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банку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11,83%</w:t>
            </w:r>
          </w:p>
        </w:tc>
      </w:tr>
      <w:tr w:rsidR="00BD6CD2" w:rsidRPr="00732B89" w:rsidTr="00732B89">
        <w:trPr>
          <w:jc w:val="center"/>
        </w:trPr>
        <w:tc>
          <w:tcPr>
            <w:tcW w:w="539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</w:p>
        </w:tc>
        <w:tc>
          <w:tcPr>
            <w:tcW w:w="2803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Процентна</w:t>
            </w:r>
            <w:r w:rsidR="00AE378B" w:rsidRPr="00732B89">
              <w:rPr>
                <w:lang w:val="uk-UA"/>
              </w:rPr>
              <w:t xml:space="preserve"> </w:t>
            </w:r>
            <w:r w:rsidRPr="00732B89">
              <w:rPr>
                <w:lang w:val="uk-UA"/>
              </w:rPr>
              <w:t>маржа</w:t>
            </w:r>
          </w:p>
        </w:tc>
        <w:tc>
          <w:tcPr>
            <w:tcW w:w="1658" w:type="pct"/>
            <w:shd w:val="clear" w:color="auto" w:fill="auto"/>
          </w:tcPr>
          <w:p w:rsidR="00BD6CD2" w:rsidRPr="00732B89" w:rsidRDefault="00BD6CD2" w:rsidP="00AE378B">
            <w:pPr>
              <w:pStyle w:val="af8"/>
              <w:rPr>
                <w:lang w:val="uk-UA"/>
              </w:rPr>
            </w:pPr>
            <w:r w:rsidRPr="00732B89">
              <w:rPr>
                <w:lang w:val="uk-UA"/>
              </w:rPr>
              <w:t>4908</w:t>
            </w:r>
          </w:p>
        </w:tc>
      </w:tr>
    </w:tbl>
    <w:p w:rsidR="00AE378B" w:rsidRPr="00AE378B" w:rsidRDefault="00AE378B" w:rsidP="00AE378B">
      <w:pPr>
        <w:tabs>
          <w:tab w:val="left" w:pos="726"/>
        </w:tabs>
        <w:rPr>
          <w:lang w:val="uk-UA"/>
        </w:rPr>
      </w:pPr>
    </w:p>
    <w:p w:rsidR="0051374D" w:rsidRDefault="00AE378B" w:rsidP="00AE378B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8" w:name="_Toc293062837"/>
      <w:r w:rsidR="0051374D" w:rsidRPr="00AE378B">
        <w:rPr>
          <w:lang w:val="uk-UA"/>
        </w:rPr>
        <w:t>Розділ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3</w:t>
      </w:r>
      <w:r w:rsidRPr="00AE378B">
        <w:rPr>
          <w:lang w:val="uk-UA"/>
        </w:rPr>
        <w:t xml:space="preserve">. </w:t>
      </w:r>
      <w:r w:rsidR="0051374D" w:rsidRPr="00AE378B">
        <w:rPr>
          <w:lang w:val="uk-UA"/>
        </w:rPr>
        <w:t>Банківські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інформаційні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системи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технології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у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BF35CA" w:rsidRPr="00AE378B">
        <w:rPr>
          <w:lang w:val="uk-UA"/>
        </w:rPr>
        <w:t>ПриватБанк</w:t>
      </w:r>
      <w:r w:rsidRPr="00AE378B">
        <w:rPr>
          <w:lang w:val="uk-UA"/>
        </w:rPr>
        <w:t>"</w:t>
      </w:r>
      <w:bookmarkEnd w:id="8"/>
    </w:p>
    <w:p w:rsidR="00AE378B" w:rsidRPr="00AE378B" w:rsidRDefault="00AE378B" w:rsidP="00AE378B">
      <w:pPr>
        <w:rPr>
          <w:lang w:val="uk-UA" w:eastAsia="en-US"/>
        </w:rPr>
      </w:pPr>
    </w:p>
    <w:p w:rsidR="0051374D" w:rsidRPr="00AE378B" w:rsidRDefault="00AE378B" w:rsidP="00AE378B">
      <w:pPr>
        <w:pStyle w:val="1"/>
        <w:rPr>
          <w:lang w:val="uk-UA"/>
        </w:rPr>
      </w:pPr>
      <w:bookmarkStart w:id="9" w:name="_Toc293062838"/>
      <w:r w:rsidRPr="00AE378B">
        <w:rPr>
          <w:lang w:val="uk-UA"/>
        </w:rPr>
        <w:t xml:space="preserve">3.1 </w:t>
      </w:r>
      <w:r w:rsidR="0051374D" w:rsidRPr="00AE378B">
        <w:rPr>
          <w:lang w:val="uk-UA"/>
        </w:rPr>
        <w:t>Структурно-організаційна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схема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АБС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у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Бершадському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відділенні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Вінницьк</w:t>
      </w:r>
      <w:r w:rsidR="00BF35CA" w:rsidRPr="00AE378B">
        <w:rPr>
          <w:lang w:val="uk-UA"/>
        </w:rPr>
        <w:t>ої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філії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BF35CA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BF35CA" w:rsidRPr="00AE378B">
        <w:rPr>
          <w:lang w:val="uk-UA"/>
        </w:rPr>
        <w:t>ПриватБанк</w:t>
      </w:r>
      <w:r w:rsidRPr="00AE378B">
        <w:rPr>
          <w:lang w:val="uk-UA"/>
        </w:rPr>
        <w:t xml:space="preserve">" </w:t>
      </w:r>
      <w:r w:rsidR="0051374D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її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інформаційне</w:t>
      </w:r>
      <w:r w:rsidRPr="00AE378B">
        <w:rPr>
          <w:lang w:val="uk-UA"/>
        </w:rPr>
        <w:t xml:space="preserve"> </w:t>
      </w:r>
      <w:r w:rsidR="0051374D" w:rsidRPr="00AE378B">
        <w:rPr>
          <w:lang w:val="uk-UA"/>
        </w:rPr>
        <w:t>забезпечення</w:t>
      </w:r>
      <w:bookmarkEnd w:id="9"/>
    </w:p>
    <w:p w:rsidR="00AE378B" w:rsidRDefault="00AE378B" w:rsidP="00AE378B">
      <w:pPr>
        <w:tabs>
          <w:tab w:val="left" w:pos="726"/>
        </w:tabs>
        <w:rPr>
          <w:lang w:val="uk-UA"/>
        </w:rPr>
      </w:pP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Торкаючись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питання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переважної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архітектури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відзначити,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найпоширенішої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європейських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актуальнішої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904CDC" w:rsidRPr="00AE378B">
        <w:rPr>
          <w:lang w:val="uk-UA"/>
        </w:rPr>
        <w:t>,</w:t>
      </w:r>
      <w:r w:rsidR="00AE378B" w:rsidRPr="00AE378B">
        <w:rPr>
          <w:lang w:val="uk-UA"/>
        </w:rPr>
        <w:t xml:space="preserve"> "</w:t>
      </w:r>
      <w:r w:rsidR="00184061" w:rsidRPr="00AE378B">
        <w:rPr>
          <w:lang w:val="uk-UA"/>
        </w:rPr>
        <w:t>Приват</w:t>
      </w:r>
      <w:r w:rsidR="00904CDC"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904CDC"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топологія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зірка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проста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багаторівнева,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офісом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сполученим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відділеннями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Переважання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топології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чинниками</w:t>
      </w:r>
      <w:r w:rsidR="00AE378B" w:rsidRPr="00AE378B">
        <w:rPr>
          <w:lang w:val="uk-UA"/>
        </w:rPr>
        <w:t>:</w:t>
      </w:r>
    </w:p>
    <w:p w:rsidR="00AE378B" w:rsidRPr="00AE378B" w:rsidRDefault="0051374D" w:rsidP="00AE378B">
      <w:pPr>
        <w:numPr>
          <w:ilvl w:val="0"/>
          <w:numId w:val="6"/>
        </w:numPr>
        <w:tabs>
          <w:tab w:val="left" w:pos="726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lang w:val="uk-UA"/>
        </w:rPr>
      </w:pPr>
      <w:r w:rsidRPr="00AE378B">
        <w:rPr>
          <w:lang w:val="uk-UA"/>
        </w:rPr>
        <w:t>Перш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</w:t>
      </w:r>
      <w:r w:rsidR="00AE378B" w:rsidRPr="00AE378B">
        <w:rPr>
          <w:lang w:val="uk-UA"/>
        </w:rPr>
        <w:t>. (</w:t>
      </w:r>
      <w:r w:rsidRPr="00AE378B">
        <w:rPr>
          <w:lang w:val="uk-UA"/>
        </w:rPr>
        <w:t>Наявністю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регіональних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об'ємом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.)</w:t>
      </w:r>
    </w:p>
    <w:p w:rsidR="00AE378B" w:rsidRPr="00AE378B" w:rsidRDefault="0051374D" w:rsidP="00AE378B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AE378B">
        <w:rPr>
          <w:lang w:val="uk-UA"/>
        </w:rPr>
        <w:t>Високою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вартістю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оренди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Потрібно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увазі,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звичайно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видаленими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комутовані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телефонні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Тут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високошвидкісні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Східної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Європи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СНД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топології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зірка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діє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додатковий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чинник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недостатньо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розвинена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інфраструктура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труднощі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Автоматизовані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система,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пов’язані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собою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локальною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глобальною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мережею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збору,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введення,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збереження,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проблем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Автоматизована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>:</w:t>
      </w:r>
    </w:p>
    <w:p w:rsidR="00AE378B" w:rsidRPr="00AE378B" w:rsidRDefault="0051374D" w:rsidP="00AE378B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Функціональної</w:t>
      </w:r>
      <w:r w:rsidR="00AE378B" w:rsidRPr="00AE378B">
        <w:rPr>
          <w:lang w:val="uk-UA"/>
        </w:rPr>
        <w:t>;</w:t>
      </w:r>
    </w:p>
    <w:p w:rsidR="00AE378B" w:rsidRPr="00AE378B" w:rsidRDefault="0051374D" w:rsidP="00AE378B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Забезпечувальної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частини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Забезпечувальна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</w:t>
      </w:r>
      <w:r w:rsidR="00AE378B" w:rsidRPr="00AE378B">
        <w:rPr>
          <w:lang w:val="uk-UA"/>
        </w:rPr>
        <w:t>: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Технічного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комплекс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апаратно-технічних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телекомунікаційного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обладнання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збору,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зовнішніми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внутрішніми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користувачами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Математичного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комплекс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алгоритмів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економіко-математичних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статистичної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звітності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3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Інформаційного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сукупність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типових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первинних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звітності,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класифікації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4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Організаційно-правового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сукупність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нормативно-правових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інструктивних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матеріалів,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технологічне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обов’язки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5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Лінгвістичного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складається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діалогу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сукупності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опису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пошуку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Діяльністю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виділити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складовими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b/>
          <w:lang w:val="uk-UA"/>
        </w:rPr>
        <w:t>Фронт-офіси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компоненти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первинної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працівників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безпосередньої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контрагентами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b/>
          <w:lang w:val="uk-UA"/>
        </w:rPr>
        <w:t>Бек-офіси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компоненти,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синтетичного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угод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фронт-офісів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виділити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фронт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бек-офісів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входять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сукупність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протязі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регламентом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бек-офісу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відображаються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Операційний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центром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ядром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взаємозв’язки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фронт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бек-офісами</w:t>
      </w:r>
      <w:r w:rsidR="00AE378B" w:rsidRPr="00AE378B">
        <w:rPr>
          <w:lang w:val="uk-UA"/>
        </w:rPr>
        <w:t>.</w:t>
      </w:r>
    </w:p>
    <w:p w:rsidR="0051374D" w:rsidRPr="00AE378B" w:rsidRDefault="0051374D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відкриття,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особових,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згідно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вимогами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стандарту</w:t>
      </w:r>
    </w:p>
    <w:p w:rsidR="0051374D" w:rsidRPr="00AE378B" w:rsidRDefault="0051374D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масивів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нормативно-довідкового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</w:p>
    <w:p w:rsidR="0051374D" w:rsidRPr="00AE378B" w:rsidRDefault="0051374D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бухгалтерське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Обробка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балансових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синтетичного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</w:p>
    <w:p w:rsidR="00AE378B" w:rsidRPr="00AE378B" w:rsidRDefault="0051374D" w:rsidP="00AE378B">
      <w:pPr>
        <w:numPr>
          <w:ilvl w:val="0"/>
          <w:numId w:val="3"/>
        </w:numPr>
        <w:tabs>
          <w:tab w:val="clear" w:pos="757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формування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бухгалтерської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звітності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кожний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>.</w:t>
      </w:r>
    </w:p>
    <w:p w:rsidR="00AE378B" w:rsidRPr="00AE378B" w:rsidRDefault="0051374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Структура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НБУ,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нумерацію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розписується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самостійно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Підсистема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початкове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вищевказаним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алгоритмом</w:t>
      </w:r>
      <w:r w:rsidR="00AE378B" w:rsidRPr="00AE378B">
        <w:rPr>
          <w:lang w:val="uk-UA"/>
        </w:rPr>
        <w:t>.</w:t>
      </w:r>
    </w:p>
    <w:p w:rsidR="00AE378B" w:rsidRDefault="00AE378B" w:rsidP="00AE378B">
      <w:pPr>
        <w:tabs>
          <w:tab w:val="left" w:pos="726"/>
        </w:tabs>
        <w:rPr>
          <w:b/>
          <w:lang w:val="uk-UA"/>
        </w:rPr>
      </w:pPr>
    </w:p>
    <w:p w:rsidR="00554038" w:rsidRDefault="00AE378B" w:rsidP="00AE378B">
      <w:pPr>
        <w:pStyle w:val="1"/>
        <w:rPr>
          <w:lang w:val="uk-UA"/>
        </w:rPr>
      </w:pPr>
      <w:bookmarkStart w:id="10" w:name="_Toc293062839"/>
      <w:r w:rsidRPr="00AE378B">
        <w:rPr>
          <w:lang w:val="uk-UA"/>
        </w:rPr>
        <w:t xml:space="preserve">3.2 </w:t>
      </w:r>
      <w:r w:rsidR="00554038" w:rsidRPr="00AE378B">
        <w:rPr>
          <w:lang w:val="uk-UA"/>
        </w:rPr>
        <w:t>Функціонування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автоматизованих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банківських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системах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Бершадському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відділенні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Вінницької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філії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184061" w:rsidRPr="00AE378B">
        <w:rPr>
          <w:lang w:val="uk-UA"/>
        </w:rPr>
        <w:t>ПриватБанк</w:t>
      </w:r>
      <w:r w:rsidRPr="00AE378B">
        <w:rPr>
          <w:lang w:val="uk-UA"/>
        </w:rPr>
        <w:t xml:space="preserve">" </w:t>
      </w:r>
      <w:r w:rsidR="00554038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режими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роботи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з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мережею</w:t>
      </w:r>
      <w:bookmarkEnd w:id="10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554038" w:rsidP="00AE378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найважливішим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застосуванням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єдиний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простір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багатьох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Функціональні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вона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користувачеві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кожної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орієнтованим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одночасне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багатьма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Найпоширенішими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концепції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побудови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>:</w:t>
      </w:r>
    </w:p>
    <w:p w:rsidR="00AE378B" w:rsidRPr="00AE378B" w:rsidRDefault="004149C2" w:rsidP="00AE378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Файл-серверна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концепція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Тут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мережне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орієнтовано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надання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багатьом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користувачам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ресурсів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загальнодоступного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головного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- </w:t>
      </w:r>
      <w:r w:rsidR="00554038" w:rsidRPr="00AE378B">
        <w:rPr>
          <w:lang w:val="uk-UA"/>
        </w:rPr>
        <w:t>файлового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сервера,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файл-сервера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Цю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назву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він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дістав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тому,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основним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ресурсом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головного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файли,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містять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модулі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дані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Він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найзагальнішим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типом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сервера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Ємність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дисків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більшою,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ніж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звичайному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комп'ютері,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оскільки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він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використовується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багатьма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комп'ютерами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кілька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файлових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серверів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Серед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інших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ресурсів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файлового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сервера,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надаються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спільне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користувачам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- </w:t>
      </w:r>
      <w:r w:rsidR="00554038" w:rsidRPr="00AE378B">
        <w:rPr>
          <w:lang w:val="uk-UA"/>
        </w:rPr>
        <w:t>принтер,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модем,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пристрій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факсимільного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зв'язку</w:t>
      </w:r>
      <w:r w:rsidR="00AE378B" w:rsidRPr="00AE378B">
        <w:rPr>
          <w:lang w:val="uk-UA"/>
        </w:rPr>
        <w:t>.</w:t>
      </w:r>
    </w:p>
    <w:p w:rsidR="00AE378B" w:rsidRPr="00AE378B" w:rsidRDefault="00316EBF" w:rsidP="00AE378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Клієнт-серверна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концепція,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ще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називається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архітектурою</w:t>
      </w:r>
      <w:r w:rsidR="00AE378B" w:rsidRPr="00AE378B">
        <w:rPr>
          <w:lang w:val="uk-UA"/>
        </w:rPr>
        <w:t xml:space="preserve"> "</w:t>
      </w:r>
      <w:r w:rsidR="00554038" w:rsidRPr="00AE378B">
        <w:rPr>
          <w:lang w:val="uk-UA"/>
        </w:rPr>
        <w:t>клієнт</w:t>
      </w:r>
      <w:r w:rsidR="00AE378B" w:rsidRPr="00AE378B">
        <w:rPr>
          <w:lang w:val="uk-UA"/>
        </w:rPr>
        <w:t>-</w:t>
      </w:r>
      <w:r w:rsidR="00554038" w:rsidRPr="00AE378B">
        <w:rPr>
          <w:lang w:val="uk-UA"/>
        </w:rPr>
        <w:t>сервер</w:t>
      </w:r>
      <w:r w:rsidR="00AE378B" w:rsidRPr="00AE378B">
        <w:rPr>
          <w:lang w:val="uk-UA"/>
        </w:rPr>
        <w:t>"</w:t>
      </w:r>
      <w:r w:rsidR="00554038"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орієнтовано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колективне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ресурсів,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місці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розміщення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ресурсу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запитами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користувачів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архітектури</w:t>
      </w:r>
      <w:r w:rsidR="00AE378B" w:rsidRPr="00AE378B">
        <w:rPr>
          <w:lang w:val="uk-UA"/>
        </w:rPr>
        <w:t xml:space="preserve"> "</w:t>
      </w:r>
      <w:r w:rsidR="00554038" w:rsidRPr="00AE378B">
        <w:rPr>
          <w:lang w:val="uk-UA"/>
        </w:rPr>
        <w:t>клієнт</w:t>
      </w:r>
      <w:r w:rsidR="00AE378B" w:rsidRPr="00AE378B">
        <w:rPr>
          <w:lang w:val="uk-UA"/>
        </w:rPr>
        <w:t>-</w:t>
      </w:r>
      <w:r w:rsidR="00554038" w:rsidRPr="00AE378B">
        <w:rPr>
          <w:lang w:val="uk-UA"/>
        </w:rPr>
        <w:t>сервер</w:t>
      </w:r>
      <w:r w:rsidR="00AE378B" w:rsidRPr="00AE378B">
        <w:rPr>
          <w:lang w:val="uk-UA"/>
        </w:rPr>
        <w:t xml:space="preserve">" </w:t>
      </w:r>
      <w:r w:rsidR="00554038" w:rsidRPr="00AE378B">
        <w:rPr>
          <w:lang w:val="uk-UA"/>
        </w:rPr>
        <w:t>складаються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- </w:t>
      </w:r>
      <w:r w:rsidR="00554038" w:rsidRPr="00AE378B">
        <w:rPr>
          <w:lang w:val="uk-UA"/>
        </w:rPr>
        <w:t>клієнта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Робота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цих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організовується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: </w:t>
      </w:r>
      <w:r w:rsidR="00554038" w:rsidRPr="00AE378B">
        <w:rPr>
          <w:lang w:val="uk-UA"/>
        </w:rPr>
        <w:t>програми-клієнти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виконуються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посилають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запити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програми-сервера,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працює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спільного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. </w:t>
      </w:r>
      <w:r w:rsidR="00554038" w:rsidRPr="00AE378B">
        <w:rPr>
          <w:lang w:val="uk-UA"/>
        </w:rPr>
        <w:t>Основне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потужним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сервером,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комп'ютер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посилаються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результати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запиту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Основою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побудові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="00B33332" w:rsidRPr="00AE378B">
        <w:rPr>
          <w:lang w:val="uk-UA"/>
        </w:rPr>
        <w:t>Вінницькій</w:t>
      </w:r>
      <w:r w:rsidR="00AE378B" w:rsidRPr="00AE378B">
        <w:rPr>
          <w:lang w:val="uk-UA"/>
        </w:rPr>
        <w:t xml:space="preserve"> </w:t>
      </w:r>
      <w:r w:rsidR="00B33332" w:rsidRPr="00AE378B">
        <w:rPr>
          <w:lang w:val="uk-UA"/>
        </w:rPr>
        <w:t>філії</w:t>
      </w:r>
      <w:r w:rsidR="00AE378B" w:rsidRPr="00AE378B">
        <w:rPr>
          <w:lang w:val="uk-UA"/>
        </w:rPr>
        <w:t xml:space="preserve"> </w:t>
      </w:r>
      <w:r w:rsidR="00B33332" w:rsidRPr="00AE378B">
        <w:rPr>
          <w:lang w:val="uk-UA"/>
        </w:rPr>
        <w:t>ВАТ</w:t>
      </w:r>
      <w:r w:rsidR="00AE378B" w:rsidRPr="00AE378B">
        <w:rPr>
          <w:lang w:val="uk-UA"/>
        </w:rPr>
        <w:t xml:space="preserve"> "</w:t>
      </w:r>
      <w:r w:rsidR="00B33332" w:rsidRPr="00AE378B">
        <w:rPr>
          <w:lang w:val="uk-UA"/>
        </w:rPr>
        <w:t>Універсал</w:t>
      </w:r>
      <w:r w:rsidR="00AE378B" w:rsidRPr="00AE378B">
        <w:rPr>
          <w:lang w:val="uk-UA"/>
        </w:rPr>
        <w:t xml:space="preserve"> </w:t>
      </w:r>
      <w:r w:rsidR="00B33332"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архітектура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сервер”,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організована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продуктів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розробила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пакет,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режимах</w:t>
      </w:r>
      <w:r w:rsidR="00AE378B" w:rsidRPr="00AE378B">
        <w:rPr>
          <w:lang w:val="uk-UA"/>
        </w:rPr>
        <w:t>:</w:t>
      </w:r>
    </w:p>
    <w:p w:rsidR="00AE378B" w:rsidRPr="00AE378B" w:rsidRDefault="00554038" w:rsidP="00AE378B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Конфігурація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Режим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Режим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“Конфігурація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розробнику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настроїти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запам’ятовувати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підприємства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Режим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безпосереднього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настройки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вводу,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зведеної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підприємства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варіантів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“клієнт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сервер”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трьохрівнева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архітектура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присутні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менше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трьох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комп’ютерів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клієнтська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робоча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станція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сервер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клієнтській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користувачем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користувацький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Сервер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проводить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бізнес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процедури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Сервер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бізнес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процедури,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відіграють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роль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Гнучкість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архітектури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полягає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незалежному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заміні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трьох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рівнях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світовому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маса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готових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Основною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задачею,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стоїть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службою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західного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вибір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оптимального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підтримка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працездатності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вибраної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нашій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декілька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стрімкого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сфери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питанням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надавалося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недосить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уваги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Більшість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пішла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власних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Такий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підхід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достоїнства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недоліки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віднести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відсутність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вкладеннях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покупку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пристосованість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зокрема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існуючих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безперервної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модернізації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Недоліки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очевидні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необхідність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штату,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несумісність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неминуче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відставання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тенденцій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інше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популярні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змішані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купується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незалежних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виробників</w:t>
      </w:r>
      <w:r w:rsidR="00AE378B" w:rsidRPr="00AE378B">
        <w:rPr>
          <w:lang w:val="uk-UA"/>
        </w:rPr>
        <w:t>.</w:t>
      </w:r>
    </w:p>
    <w:p w:rsidR="00554038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Характерний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моделі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клієнт-сервер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змогу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фінансово-економічні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Фінансово-економічна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ФЕІС</w:t>
      </w:r>
      <w:r w:rsidR="00AE378B" w:rsidRPr="00AE378B">
        <w:rPr>
          <w:lang w:val="uk-UA"/>
        </w:rPr>
        <w:t xml:space="preserve">)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економічною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Вона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змогу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отримувати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надсилати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будь-якого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характеру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Взагалі,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поняття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дуже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широким,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розуміння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потрібно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розглянути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фінансово-економічні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: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Трансфертні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платежі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Організація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участь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ринку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економічної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кінцевих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інфраструктури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Організація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торгівлі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Електронна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пошта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підвищеним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Перевірка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Здійснення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клірингових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платежів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міжбанківським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рахункам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34"/>
        </w:numPr>
        <w:tabs>
          <w:tab w:val="clear" w:pos="1429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Фінансовий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</w:t>
      </w:r>
      <w:r w:rsidR="0068412B" w:rsidRPr="00AE378B">
        <w:rPr>
          <w:lang w:val="uk-UA"/>
        </w:rPr>
        <w:t>нтроль</w:t>
      </w:r>
      <w:r w:rsidR="00AE378B" w:rsidRPr="00AE378B">
        <w:rPr>
          <w:lang w:val="uk-UA"/>
        </w:rPr>
        <w:t xml:space="preserve"> </w:t>
      </w:r>
      <w:r w:rsidR="0068412B" w:rsidRPr="00AE378B">
        <w:rPr>
          <w:lang w:val="uk-UA"/>
        </w:rPr>
        <w:t>над</w:t>
      </w:r>
      <w:r w:rsidR="00AE378B" w:rsidRPr="00AE378B">
        <w:rPr>
          <w:lang w:val="uk-UA"/>
        </w:rPr>
        <w:t xml:space="preserve"> </w:t>
      </w:r>
      <w:r w:rsidR="0068412B"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="0068412B" w:rsidRPr="00AE378B">
        <w:rPr>
          <w:lang w:val="uk-UA"/>
        </w:rPr>
        <w:t>організаціями</w:t>
      </w:r>
      <w:r w:rsidR="00AE378B" w:rsidRPr="00AE378B">
        <w:rPr>
          <w:lang w:val="uk-UA"/>
        </w:rPr>
        <w:t>.</w:t>
      </w:r>
    </w:p>
    <w:p w:rsidR="00AE378B" w:rsidRDefault="00AE378B" w:rsidP="00AE378B">
      <w:pPr>
        <w:tabs>
          <w:tab w:val="left" w:pos="726"/>
        </w:tabs>
        <w:rPr>
          <w:b/>
          <w:lang w:val="uk-UA"/>
        </w:rPr>
      </w:pPr>
    </w:p>
    <w:p w:rsidR="00184061" w:rsidRDefault="00AE378B" w:rsidP="00AE378B">
      <w:pPr>
        <w:pStyle w:val="1"/>
        <w:rPr>
          <w:lang w:val="uk-UA"/>
        </w:rPr>
      </w:pPr>
      <w:bookmarkStart w:id="11" w:name="_Toc293062840"/>
      <w:r w:rsidRPr="00AE378B">
        <w:rPr>
          <w:lang w:val="uk-UA"/>
        </w:rPr>
        <w:t xml:space="preserve">3.3 </w:t>
      </w:r>
      <w:r w:rsidR="00554038" w:rsidRPr="00AE378B">
        <w:rPr>
          <w:lang w:val="uk-UA"/>
        </w:rPr>
        <w:t>Захист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інформації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Бершадському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відділенні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Вінницької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філії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184061" w:rsidRPr="00AE378B">
        <w:rPr>
          <w:lang w:val="uk-UA"/>
        </w:rPr>
        <w:t>ПриватБанк</w:t>
      </w:r>
      <w:r w:rsidRPr="00AE378B">
        <w:rPr>
          <w:lang w:val="uk-UA"/>
        </w:rPr>
        <w:t>"</w:t>
      </w:r>
      <w:bookmarkEnd w:id="11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Дослідження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численних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показують,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розділити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навмисні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природу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прояву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поставленого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різноманіття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приведемо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найпростіших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адекватні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безлічі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Дослідження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досвіду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виготовлення,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випробувань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говорять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уведення,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зберігання</w:t>
      </w:r>
      <w:r w:rsidR="00AE378B" w:rsidRPr="00AE378B">
        <w:rPr>
          <w:lang w:val="uk-UA"/>
        </w:rPr>
        <w:t xml:space="preserve">, </w:t>
      </w:r>
      <w:r w:rsidRPr="00AE378B">
        <w:rPr>
          <w:lang w:val="uk-UA"/>
        </w:rPr>
        <w:t>обробки,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піддається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впливам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Причинами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Відмови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Перешкоди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зовнішнього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середовища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Системні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системотехнічні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розроблювачів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Структурні,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алгоритмічні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помилки</w:t>
      </w:r>
    </w:p>
    <w:p w:rsidR="00554038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Аварійні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ситуації</w:t>
      </w:r>
    </w:p>
    <w:p w:rsidR="00AE378B" w:rsidRPr="00AE378B" w:rsidRDefault="00554038" w:rsidP="00AE378B">
      <w:pPr>
        <w:numPr>
          <w:ilvl w:val="0"/>
          <w:numId w:val="10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Інші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Частота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відмов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збоїв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збільшується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виборі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проектуванні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слабкої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Перешкоди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лінії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залежать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вибору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один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стосовно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сусідніх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відносити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джерела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людини-оператора,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неправильні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обслуговуючого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Помилки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підрозділятися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логічні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неправильно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ухвалені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сенсорні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неправильне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сприйняття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оператором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моторні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неправильна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Інтенсивність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коливатися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широких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межах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1-2%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15-40%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вище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характеру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варто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віднести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аварійні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виникнути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аварійних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ставляться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Відмова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цілому,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наприклад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вихід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електроживлення</w:t>
      </w:r>
    </w:p>
    <w:p w:rsidR="00AE378B" w:rsidRPr="00AE378B" w:rsidRDefault="00554038" w:rsidP="00AE378B">
      <w:pPr>
        <w:numPr>
          <w:ilvl w:val="0"/>
          <w:numId w:val="11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Стихійні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лиха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пожежа,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повінь,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землетрус,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урагани,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удари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блискавки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т.д.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Імовірність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насамперед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правильним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вибором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</w:t>
      </w:r>
      <w:r w:rsidR="0033742F" w:rsidRPr="00AE378B">
        <w:rPr>
          <w:lang w:val="uk-UA"/>
        </w:rPr>
        <w:t>лючаючи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географічне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положення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Навмисні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пов'язані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людини,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причинами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невдоволення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життєвою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ситуацією,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сугубо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матеріальний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інтерес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простої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розвага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самоствердженням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здатностей,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хакер</w:t>
      </w:r>
      <w:r w:rsidR="008C7397" w:rsidRPr="00AE378B">
        <w:rPr>
          <w:lang w:val="uk-UA"/>
        </w:rPr>
        <w:t>і</w:t>
      </w:r>
      <w:r w:rsidRPr="00AE378B">
        <w:rPr>
          <w:lang w:val="uk-UA"/>
        </w:rPr>
        <w:t>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т.д.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характерні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штатні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Термінали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Термінал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адміністратора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Термінал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оператора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відображення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завантаження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</w:p>
    <w:p w:rsidR="00554038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Носії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</w:p>
    <w:p w:rsidR="00AE378B" w:rsidRPr="00AE378B" w:rsidRDefault="00554038" w:rsidP="00AE378B">
      <w:pPr>
        <w:numPr>
          <w:ilvl w:val="0"/>
          <w:numId w:val="12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Зовнішні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Маючи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увазі,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відсутності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скористатися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штатними,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назвемо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ВКНСД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одержати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розкрадання,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руйнування,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модифікацію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ознайомлення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нею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перераховані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штатні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повноважень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перераховані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штатні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особами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Технологічні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пульти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керування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Внутрішній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монтаж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Лінії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Побічне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електромагнітне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випромінювання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Побічні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електроживлення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заземлення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</w:p>
    <w:p w:rsidR="00554038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Побічні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сторонніх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комунікаціях</w:t>
      </w:r>
    </w:p>
    <w:p w:rsidR="00AE378B" w:rsidRPr="00AE378B" w:rsidRDefault="00554038" w:rsidP="00AE378B">
      <w:pPr>
        <w:numPr>
          <w:ilvl w:val="0"/>
          <w:numId w:val="13"/>
        </w:numPr>
        <w:tabs>
          <w:tab w:val="clear" w:pos="234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Відходи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вигляді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магнітних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носіїв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Очевидно,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відсутності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розмежування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кваліфікований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легко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скористається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команд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наявності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приміщення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візуально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спостерігати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відображення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останні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викрасти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зняти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зайву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копію,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викрасти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лістинги,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магнітні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стрічки,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диски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т.д.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Особливу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небезпеку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являє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собою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безконтрольне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завантаження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алгоритми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уведений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“троянський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кінь”,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додаткові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незаконні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запис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абонента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внесення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вірусу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т.д.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Небезпечної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обов'язках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звертається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повноважень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зловживати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витягати,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модифікувати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знищувати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Вільний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звертатися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чужих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змінювати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навмисно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профілактиці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ремонті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виявлені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магнітній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стрічці,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поверхнях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дисків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носіїв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Звичайне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стирання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завжди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легко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прочитані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транспортуванні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неохоронюваній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території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небезпека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перехоплення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ознайомлення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сторонніх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осіб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секретною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розмежування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пульта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внутрішньому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монтажу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кабельним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з'єднанням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Спрацьовування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логічних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елементів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обумовлено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високочастотною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напруг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струмів,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приводить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виникнення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ефірі,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ланцюгах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харчування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заземлення,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паралельно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розташованих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ланцюгах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індуктивностях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сторонньої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електромагнітних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наведень,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амплітуді,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частоті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коливань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ознаки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оброблюваної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зменшенням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відстані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приймачем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імовірність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сигналів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збільшується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останнім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велика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дослідницьких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робіт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виявлення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потенційних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розглядаються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получили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встаткування,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впливу,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обумовлені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помилками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властивостями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протоколів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Незважаючи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вивчення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триває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дотепер,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80-</w:t>
      </w:r>
      <w:r w:rsidR="00184061" w:rsidRPr="00AE378B">
        <w:rPr>
          <w:lang w:val="uk-UA"/>
        </w:rPr>
        <w:t>и</w:t>
      </w:r>
      <w:r w:rsidRPr="00AE378B">
        <w:rPr>
          <w:lang w:val="uk-UA"/>
        </w:rPr>
        <w:t>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сформульовані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п'ять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категорій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мережах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9"/>
        </w:numPr>
        <w:tabs>
          <w:tab w:val="clear" w:pos="12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Розкриття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</w:t>
      </w:r>
    </w:p>
    <w:p w:rsidR="00554038" w:rsidRPr="00AE378B" w:rsidRDefault="00554038" w:rsidP="00AE378B">
      <w:pPr>
        <w:numPr>
          <w:ilvl w:val="0"/>
          <w:numId w:val="19"/>
        </w:numPr>
        <w:tabs>
          <w:tab w:val="clear" w:pos="12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Аналіз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траф</w:t>
      </w:r>
      <w:r w:rsidR="008C7397" w:rsidRPr="00AE378B">
        <w:rPr>
          <w:lang w:val="uk-UA"/>
        </w:rPr>
        <w:t>і</w:t>
      </w:r>
      <w:r w:rsidRPr="00AE378B">
        <w:rPr>
          <w:lang w:val="uk-UA"/>
        </w:rPr>
        <w:t>к</w:t>
      </w:r>
      <w:r w:rsidR="008C7397" w:rsidRPr="00AE378B">
        <w:rPr>
          <w:lang w:val="uk-UA"/>
        </w:rPr>
        <w:t>у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приналежність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відправника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одержувача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однієї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завданням</w:t>
      </w:r>
    </w:p>
    <w:p w:rsidR="00554038" w:rsidRPr="00AE378B" w:rsidRDefault="00554038" w:rsidP="00AE378B">
      <w:pPr>
        <w:numPr>
          <w:ilvl w:val="0"/>
          <w:numId w:val="19"/>
        </w:numPr>
        <w:tabs>
          <w:tab w:val="clear" w:pos="12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Зміна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повідомлень,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привести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режиму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якого-небудь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вилученої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ЕОМ</w:t>
      </w:r>
    </w:p>
    <w:p w:rsidR="00554038" w:rsidRPr="00AE378B" w:rsidRDefault="00554038" w:rsidP="00AE378B">
      <w:pPr>
        <w:numPr>
          <w:ilvl w:val="0"/>
          <w:numId w:val="19"/>
        </w:numPr>
        <w:tabs>
          <w:tab w:val="clear" w:pos="12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Неправомірна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відмова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послуг</w:t>
      </w:r>
    </w:p>
    <w:p w:rsidR="00AE378B" w:rsidRPr="00AE378B" w:rsidRDefault="00554038" w:rsidP="00AE378B">
      <w:pPr>
        <w:numPr>
          <w:ilvl w:val="0"/>
          <w:numId w:val="19"/>
        </w:numPr>
        <w:tabs>
          <w:tab w:val="clear" w:pos="12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Несанкціоноване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з'єднання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Погрози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віднести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3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5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модифікації,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погрозу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4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“</w:t>
      </w:r>
      <w:r w:rsidR="00A56B0C">
        <w:rPr>
          <w:lang w:val="uk-UA"/>
        </w:rPr>
        <w:t>П</w:t>
      </w:r>
      <w:r w:rsidR="00184061" w:rsidRPr="00AE378B">
        <w:rPr>
          <w:lang w:val="uk-UA"/>
        </w:rPr>
        <w:t>риват</w:t>
      </w:r>
      <w:r w:rsidR="0026216A" w:rsidRPr="00AE378B">
        <w:rPr>
          <w:lang w:val="uk-UA"/>
        </w:rPr>
        <w:t>Банку</w:t>
      </w:r>
      <w:r w:rsidRPr="00AE378B">
        <w:rPr>
          <w:lang w:val="uk-UA"/>
        </w:rPr>
        <w:t>”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п'ять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Технічні,</w:t>
      </w:r>
    </w:p>
    <w:p w:rsidR="00554038" w:rsidRPr="00AE378B" w:rsidRDefault="00554038" w:rsidP="00AE378B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Програмні,</w:t>
      </w:r>
    </w:p>
    <w:p w:rsidR="00554038" w:rsidRPr="00AE378B" w:rsidRDefault="00554038" w:rsidP="00AE378B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Криптографічні,</w:t>
      </w:r>
    </w:p>
    <w:p w:rsidR="00554038" w:rsidRPr="00AE378B" w:rsidRDefault="00554038" w:rsidP="00AE378B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Організаційні,</w:t>
      </w:r>
    </w:p>
    <w:p w:rsidR="00AE378B" w:rsidRPr="00AE378B" w:rsidRDefault="00554038" w:rsidP="00AE378B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Законодавчі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Розглянемо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докладніше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оцінимо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подальшого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їхнього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проектуванні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ЛВС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механічні,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електромеханічні,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оптичні,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радіо,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радіолокаційні,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пристрої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здатні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самостійно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діляться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ставляться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замки,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ґрати,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охоронні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8C1A8C" w:rsidRPr="00AE378B">
        <w:rPr>
          <w:lang w:val="uk-UA"/>
        </w:rPr>
        <w:t>и</w:t>
      </w:r>
      <w:r w:rsidRPr="00AE378B">
        <w:rPr>
          <w:lang w:val="uk-UA"/>
        </w:rPr>
        <w:t>гнал</w:t>
      </w:r>
      <w:r w:rsidR="008C1A8C" w:rsidRPr="00AE378B">
        <w:rPr>
          <w:lang w:val="uk-UA"/>
        </w:rPr>
        <w:t>і</w:t>
      </w:r>
      <w:r w:rsidRPr="00AE378B">
        <w:rPr>
          <w:lang w:val="uk-UA"/>
        </w:rPr>
        <w:t>зація,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устаткування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КПП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</w:t>
      </w:r>
      <w:r w:rsidR="00AE378B" w:rsidRPr="00AE378B">
        <w:rPr>
          <w:lang w:val="uk-UA"/>
        </w:rPr>
        <w:t xml:space="preserve">.;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апаратних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замки,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блокування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сигналізації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розкриття,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самостійно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призначенню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розділити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групи</w:t>
      </w:r>
      <w:r w:rsidR="00AE378B" w:rsidRPr="00AE378B">
        <w:rPr>
          <w:lang w:val="uk-UA"/>
        </w:rPr>
        <w:t>:</w:t>
      </w:r>
    </w:p>
    <w:p w:rsidR="00AE378B" w:rsidRPr="00AE378B" w:rsidRDefault="00554038" w:rsidP="00AE378B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аутентиф</w:t>
      </w:r>
      <w:r w:rsidR="008C1A8C" w:rsidRPr="00AE378B">
        <w:rPr>
          <w:lang w:val="uk-UA"/>
        </w:rPr>
        <w:t>і</w:t>
      </w:r>
      <w:r w:rsidRPr="00AE378B">
        <w:rPr>
          <w:lang w:val="uk-UA"/>
        </w:rPr>
        <w:t>кац</w:t>
      </w:r>
      <w:r w:rsidR="008C1A8C" w:rsidRPr="00AE378B">
        <w:rPr>
          <w:lang w:val="uk-UA"/>
        </w:rPr>
        <w:t>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Ідентифікація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присвоєння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якому-небудь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суб'єктові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унікального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образа,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ім'я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числа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дійсності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аутентиф</w:t>
      </w:r>
      <w:r w:rsidR="008C1A8C" w:rsidRPr="00AE378B">
        <w:rPr>
          <w:lang w:val="uk-UA"/>
        </w:rPr>
        <w:t>і</w:t>
      </w:r>
      <w:r w:rsidRPr="00AE378B">
        <w:rPr>
          <w:lang w:val="uk-UA"/>
        </w:rPr>
        <w:t>кац</w:t>
      </w:r>
      <w:r w:rsidR="008C1A8C" w:rsidRPr="00AE378B">
        <w:rPr>
          <w:lang w:val="uk-UA"/>
        </w:rPr>
        <w:t>і</w:t>
      </w:r>
      <w:r w:rsidRPr="00AE378B">
        <w:rPr>
          <w:lang w:val="uk-UA"/>
        </w:rPr>
        <w:t>я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полягає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перевірці,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перевіряється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суб'єкт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тим,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себе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видає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Кінцева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дійсності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допуск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обмеженого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позитивного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перевірки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відмова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допуску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противному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розповсюджених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аутентиф</w:t>
      </w:r>
      <w:r w:rsidR="008C1A8C" w:rsidRPr="00AE378B">
        <w:rPr>
          <w:lang w:val="uk-UA"/>
        </w:rPr>
        <w:t>і</w:t>
      </w:r>
      <w:r w:rsidRPr="00AE378B">
        <w:rPr>
          <w:lang w:val="uk-UA"/>
        </w:rPr>
        <w:t>кац</w:t>
      </w:r>
      <w:r w:rsidR="008C1A8C" w:rsidRPr="00AE378B">
        <w:rPr>
          <w:lang w:val="uk-UA"/>
        </w:rPr>
        <w:t>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присвоєння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особі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унікального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ім'я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числа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пароля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вході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уводить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пароля,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порівнює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значенням,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своїй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відкриває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дозволеного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розбіжності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відмовляє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ньому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високий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досягається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поділом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пароля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запам'ятовується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вводи_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вручну,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другу,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розташовувану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носії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картці,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установлюваної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пристрій,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зчитує,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пов'язане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терміналом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дійсності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Додатковий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стосовно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паролів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список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паролів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терміналами,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таблиця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користувачеві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Вся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збережена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вигляді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ділиться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деяку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категорій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ознаках,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вибір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залежить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системою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Найбільше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зустріти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поділ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ступені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важливості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ступені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таємності</w:t>
      </w:r>
    </w:p>
    <w:p w:rsidR="00AE378B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виконуваних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найменуванню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документів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найменуванню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масивів,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записів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ім</w:t>
      </w:r>
      <w:r w:rsidR="00D02FA7" w:rsidRPr="00AE378B">
        <w:rPr>
          <w:lang w:val="uk-UA"/>
        </w:rPr>
        <w:t>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користувача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читанню,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виконанню</w:t>
      </w:r>
    </w:p>
    <w:p w:rsidR="00554038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областях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оперативної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довгострокової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</w:t>
      </w:r>
    </w:p>
    <w:p w:rsidR="00AE378B" w:rsidRPr="00AE378B" w:rsidRDefault="00554038" w:rsidP="00AE378B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т.д.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посадових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осіб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обов'язків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повноважень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Захист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пріоритетне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Здійснюється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забороною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області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розміщається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користувальницьких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займаних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Допоміжні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ставляться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користувачів,</w:t>
      </w:r>
    </w:p>
    <w:p w:rsidR="00554038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знищувачі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</w:p>
    <w:p w:rsidR="00554038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механізму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</w:p>
    <w:p w:rsidR="00554038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реєстрації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звертань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ресурсами</w:t>
      </w:r>
    </w:p>
    <w:p w:rsidR="00554038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печатки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грифа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таємності</w:t>
      </w:r>
    </w:p>
    <w:p w:rsidR="00AE378B" w:rsidRPr="00AE378B" w:rsidRDefault="00554038" w:rsidP="00AE378B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Програмні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вірусів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Криптографічні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шифрування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результаті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зміст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недоступним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деякої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зворотного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перетворення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криптографічного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полягає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перетворенні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частин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слів,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букв,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цифр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алгоритмів,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ключів,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тобто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приведенні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неявного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ознайомлення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закритою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зворотний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декодування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дешифрування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криптографії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розповсюджених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методів</w:t>
      </w:r>
      <w:r w:rsidR="00AE378B" w:rsidRPr="00AE378B">
        <w:rPr>
          <w:lang w:val="uk-UA"/>
        </w:rPr>
        <w:t xml:space="preserve">,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значно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підвищують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передачі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вилучених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пристроях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вилученими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об'єктами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Організаційні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спеціальні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організаційно-технічні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організаційно-правові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здійснювані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Організаційні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подвійну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функцію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Повне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часткове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витоку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</w:p>
    <w:p w:rsidR="00AE378B" w:rsidRPr="00AE378B" w:rsidRDefault="00554038" w:rsidP="00AE378B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Об'єднання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цілісний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механізм</w:t>
      </w:r>
      <w:r w:rsidR="00AE378B" w:rsidRPr="00AE378B">
        <w:rPr>
          <w:lang w:val="uk-UA"/>
        </w:rPr>
        <w:t>.</w:t>
      </w:r>
    </w:p>
    <w:p w:rsidR="00AE378B" w:rsidRPr="00AE378B" w:rsidRDefault="0033742F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Приклади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охоплювати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етапи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проектування,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виготовлення,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випробувань,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підготовки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експлуатації</w:t>
      </w:r>
      <w:r w:rsidR="00AE378B" w:rsidRPr="00AE378B">
        <w:rPr>
          <w:lang w:val="uk-UA"/>
        </w:rPr>
        <w:t xml:space="preserve"> </w:t>
      </w:r>
      <w:r w:rsidR="00554038" w:rsidRPr="00AE378B">
        <w:rPr>
          <w:lang w:val="uk-UA"/>
        </w:rPr>
        <w:t>системи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Законодавчі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законодавчі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регламентують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встановлюють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санкції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правил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Законодавчі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полягають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існуючих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країні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введенні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постанов,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положень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інструкцій,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регулюють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юридичну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відповідальність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посадових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осіб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обслуговуючого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витік,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втрату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модифікацію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довіреної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підлягає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навмисного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спосіб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законодавчих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мір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попередження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стримування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потенційних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порушників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прийнятої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концепції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діляться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навмисного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ПНСД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СНСД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СУЗИ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об'єднуючими,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цілеспрямованих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взаємозалежних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сполученні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охопленням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окремими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закінчену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строгу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автоматизації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1-й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територію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СКДТО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2-й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розмежування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приміщення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СКРПД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ОКЗ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СКДТО,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містить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охоронної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сигнал</w:t>
      </w:r>
      <w:r w:rsidR="00184061" w:rsidRPr="00AE378B">
        <w:rPr>
          <w:lang w:val="uk-UA"/>
        </w:rPr>
        <w:t>і</w:t>
      </w:r>
      <w:r w:rsidRPr="00AE378B">
        <w:rPr>
          <w:lang w:val="uk-UA"/>
        </w:rPr>
        <w:t>зація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СОС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контрольно-пропускні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пункти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КПП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служить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осіб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територію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об'єкта,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спільно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становить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засіб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електромагнітних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випромінювань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наведень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висновку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контуру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СВАРК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забезпечують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блокування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ремонті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профілактиці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числі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контуру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ресурсів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СЗР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міри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СЗР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націлені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недопущення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блокування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користувачем-порушником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ресурсів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носіях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СЗИН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включають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шифрування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СШД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знищення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носіях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СУ</w:t>
      </w:r>
      <w:r w:rsidR="0033742F" w:rsidRPr="00AE378B">
        <w:rPr>
          <w:lang w:val="uk-UA"/>
        </w:rPr>
        <w:t>ОИ</w:t>
      </w:r>
      <w:r w:rsidR="00AE378B" w:rsidRPr="00AE378B">
        <w:rPr>
          <w:lang w:val="uk-UA"/>
        </w:rPr>
        <w:t xml:space="preserve">), </w:t>
      </w:r>
      <w:r w:rsidR="0033742F"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аутентиф</w:t>
      </w:r>
      <w:r w:rsidR="00D02FA7" w:rsidRPr="00AE378B">
        <w:rPr>
          <w:lang w:val="uk-UA"/>
        </w:rPr>
        <w:t>і</w:t>
      </w:r>
      <w:r w:rsidR="0033742F" w:rsidRPr="00AE378B">
        <w:rPr>
          <w:lang w:val="uk-UA"/>
        </w:rPr>
        <w:t>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носіях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САИН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верифікації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СВПО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організаційно-технічні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датчики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розкриття,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контрольованій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ланцюзі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збору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сигналів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ЦСС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пристрій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розкриття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УКВА</w:t>
      </w:r>
      <w:r w:rsidR="00AE378B" w:rsidRPr="00AE378B">
        <w:rPr>
          <w:lang w:val="uk-UA"/>
        </w:rPr>
        <w:t>).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СОРДИ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містить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служби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ТСБИ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функціональні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ФЗ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реалізують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аутентиф</w:t>
      </w:r>
      <w:r w:rsidR="00D02FA7" w:rsidRPr="00AE378B">
        <w:rPr>
          <w:lang w:val="uk-UA"/>
        </w:rPr>
        <w:t>і</w:t>
      </w:r>
      <w:r w:rsidRPr="00AE378B">
        <w:rPr>
          <w:lang w:val="uk-UA"/>
        </w:rPr>
        <w:t>кац</w:t>
      </w:r>
      <w:r w:rsidR="00D02FA7" w:rsidRPr="00AE378B">
        <w:rPr>
          <w:lang w:val="uk-UA"/>
        </w:rPr>
        <w:t>і</w:t>
      </w:r>
      <w:r w:rsidRPr="00AE378B">
        <w:rPr>
          <w:lang w:val="uk-UA"/>
        </w:rPr>
        <w:t>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розмежування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їхніх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повноважень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метою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паролів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передбачені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СЗКП</w:t>
      </w:r>
      <w:r w:rsidR="00AE378B" w:rsidRPr="00AE378B">
        <w:rPr>
          <w:lang w:val="uk-UA"/>
        </w:rPr>
        <w:t>).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НСД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підвищення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вірогідності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СПДИ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аварійних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ситуацій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АС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СПДИ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містять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СФК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пристрій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помилок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каналах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зв'язку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УЗО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КС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цілісності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СКЦ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СТР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Вони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переадресації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пам'яті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СЗПП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ізоляції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функціональних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завдань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СИФЗ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містять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робоче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місце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служби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СБ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інформації,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спеціально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розроблені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журналу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реєстрації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ЖУРД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заходи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АРМ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включає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термінал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УКВА,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запису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кодів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ключі-паролі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АЗКП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необхідна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кількість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ключів-паролів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апаратуру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реєстрації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документування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АРДИ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Щоб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рівень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ЛВС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підрозділи,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наступні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ідентифікації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перевірки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повноважень</w:t>
      </w:r>
    </w:p>
    <w:p w:rsidR="00554038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</w:p>
    <w:p w:rsidR="00554038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користувачів</w:t>
      </w:r>
    </w:p>
    <w:p w:rsidR="00554038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шифрування/дешифрування</w:t>
      </w:r>
      <w:r w:rsidR="00AE378B" w:rsidRPr="00AE378B">
        <w:rPr>
          <w:lang w:val="uk-UA"/>
        </w:rPr>
        <w:t xml:space="preserve"> </w:t>
      </w:r>
      <w:r w:rsidR="0033742F" w:rsidRPr="00AE378B">
        <w:rPr>
          <w:lang w:val="uk-UA"/>
        </w:rPr>
        <w:t>трафіку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мережі</w:t>
      </w:r>
    </w:p>
    <w:p w:rsidR="00554038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знищення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залишків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системі</w:t>
      </w:r>
    </w:p>
    <w:p w:rsidR="00AE378B" w:rsidRPr="00AE378B" w:rsidRDefault="00554038" w:rsidP="00AE378B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реєстрації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звертань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.</w:t>
      </w:r>
    </w:p>
    <w:p w:rsidR="00AE378B" w:rsidRDefault="00AE378B" w:rsidP="00AE378B">
      <w:pPr>
        <w:tabs>
          <w:tab w:val="left" w:pos="726"/>
        </w:tabs>
        <w:rPr>
          <w:b/>
          <w:lang w:val="uk-UA"/>
        </w:rPr>
      </w:pPr>
    </w:p>
    <w:p w:rsidR="00184061" w:rsidRDefault="00AE378B" w:rsidP="00AE378B">
      <w:pPr>
        <w:pStyle w:val="1"/>
        <w:rPr>
          <w:lang w:val="uk-UA"/>
        </w:rPr>
      </w:pPr>
      <w:bookmarkStart w:id="12" w:name="_Toc293062841"/>
      <w:r w:rsidRPr="00AE378B">
        <w:rPr>
          <w:lang w:val="uk-UA"/>
        </w:rPr>
        <w:t xml:space="preserve">3.4 </w:t>
      </w:r>
      <w:r w:rsidR="00554038" w:rsidRPr="00AE378B">
        <w:rPr>
          <w:lang w:val="uk-UA"/>
        </w:rPr>
        <w:t>Оцінка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ефективності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надійності</w:t>
      </w:r>
      <w:r w:rsidRPr="00AE378B">
        <w:rPr>
          <w:lang w:val="uk-UA"/>
        </w:rPr>
        <w:t xml:space="preserve"> </w:t>
      </w:r>
      <w:r w:rsidR="00554038" w:rsidRPr="00AE378B">
        <w:rPr>
          <w:lang w:val="uk-UA"/>
        </w:rPr>
        <w:t>АБС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Бершадському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відділенні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Вінницької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філії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ЗАТ</w:t>
      </w:r>
      <w:r w:rsidRPr="00AE378B">
        <w:rPr>
          <w:lang w:val="uk-UA"/>
        </w:rPr>
        <w:t xml:space="preserve"> </w:t>
      </w:r>
      <w:r w:rsidR="00184061" w:rsidRPr="00AE378B">
        <w:rPr>
          <w:lang w:val="uk-UA"/>
        </w:rPr>
        <w:t>КБ</w:t>
      </w:r>
      <w:r w:rsidRPr="00AE378B">
        <w:rPr>
          <w:lang w:val="uk-UA"/>
        </w:rPr>
        <w:t xml:space="preserve"> "</w:t>
      </w:r>
      <w:r w:rsidR="00184061" w:rsidRPr="00AE378B">
        <w:rPr>
          <w:lang w:val="uk-UA"/>
        </w:rPr>
        <w:t>ПриватБанк</w:t>
      </w:r>
      <w:r w:rsidRPr="00AE378B">
        <w:rPr>
          <w:lang w:val="uk-UA"/>
        </w:rPr>
        <w:t>"</w:t>
      </w:r>
      <w:bookmarkEnd w:id="12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максимально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важливою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Доступ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файлів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процедур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зберігаються,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архівацію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завантаження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іноді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спростити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покращення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потрібно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дотримуватись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вимог</w:t>
      </w:r>
      <w:r w:rsidR="00AE378B" w:rsidRPr="00AE378B">
        <w:rPr>
          <w:lang w:val="uk-UA"/>
        </w:rPr>
        <w:t>:</w:t>
      </w:r>
    </w:p>
    <w:p w:rsidR="00554038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1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модульну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будувати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конфігурацію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складатися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проведення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цінними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паперами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готівкою,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обслуговування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фізичних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осіб,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обліку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основних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товарно-матеріальних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цінностей,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нарахування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заробітної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аналізу,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активами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пасивами</w:t>
      </w:r>
      <w:r w:rsidR="00AE378B" w:rsidRPr="00AE378B">
        <w:rPr>
          <w:lang w:val="uk-UA"/>
        </w:rPr>
        <w:t xml:space="preserve">),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виробничими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процесами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2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повинна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інтегрованою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обміну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різними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компонентами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загальне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системами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3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збереження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застосовуються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сучасні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СУБД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ОRАСLЕ,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SYBASE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NFORМІХ,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вирішувати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питання,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пов’язані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цілісністю,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резервуванням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архівацією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4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Передбачається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дворівнева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схема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побудови</w:t>
      </w:r>
      <w:r w:rsidR="00AE378B" w:rsidRPr="00AE378B">
        <w:rPr>
          <w:lang w:val="uk-UA"/>
        </w:rPr>
        <w:t>:</w:t>
      </w:r>
    </w:p>
    <w:p w:rsidR="00AE378B" w:rsidRPr="00AE378B" w:rsidRDefault="00554038" w:rsidP="00AE378B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центральний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numPr>
          <w:ilvl w:val="0"/>
          <w:numId w:val="28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E378B">
        <w:rPr>
          <w:lang w:val="uk-UA"/>
        </w:rPr>
        <w:t>обласні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управління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5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модулів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розв’язання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власних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задач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межах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передбачається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єдиного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інструментального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6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зв’язку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іншими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передбачено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режими</w:t>
      </w:r>
      <w:r w:rsidR="00AE378B" w:rsidRPr="00AE378B">
        <w:rPr>
          <w:lang w:val="uk-UA"/>
        </w:rPr>
        <w:t>: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оff-l</w:t>
      </w:r>
      <w:r w:rsidR="00A56B0C">
        <w:rPr>
          <w:lang w:val="uk-UA"/>
        </w:rPr>
        <w:t>і</w:t>
      </w:r>
      <w:r w:rsidRPr="00AE378B">
        <w:rPr>
          <w:lang w:val="uk-UA"/>
        </w:rPr>
        <w:t>ne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узгодженими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форматами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>;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оn-lіnе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стандартними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протоколами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7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більшості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передбачається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реальному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часі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8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Передбачається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апаратних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заcобів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безпеки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несанкціонованого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доступу</w:t>
      </w:r>
      <w:r w:rsidR="00AE378B" w:rsidRPr="00AE378B">
        <w:rPr>
          <w:lang w:val="uk-UA"/>
        </w:rPr>
        <w:t>.</w:t>
      </w:r>
    </w:p>
    <w:p w:rsidR="00AE378B" w:rsidRPr="00AE378B" w:rsidRDefault="00554038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підвищення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надійності,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стійкості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відмов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рішень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практикується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об'єднання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групи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кластери</w:t>
      </w:r>
      <w:r w:rsidR="00AE378B" w:rsidRPr="00AE378B">
        <w:rPr>
          <w:lang w:val="uk-UA"/>
        </w:rPr>
        <w:t xml:space="preserve">).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ресурси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навантаження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розподіляються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серверами</w:t>
      </w:r>
      <w:r w:rsidR="00AE378B" w:rsidRPr="00AE378B">
        <w:rPr>
          <w:lang w:val="uk-UA"/>
        </w:rPr>
        <w:t xml:space="preserve"> (</w:t>
      </w:r>
      <w:r w:rsidRPr="00AE378B">
        <w:rPr>
          <w:lang w:val="uk-UA"/>
        </w:rPr>
        <w:t>вузлами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) </w:t>
      </w:r>
      <w:r w:rsidRPr="00AE378B">
        <w:rPr>
          <w:lang w:val="uk-UA"/>
        </w:rPr>
        <w:t>так,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користувач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знає,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сервером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працює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момент,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цьому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випадку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виявляється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найефективнішим</w:t>
      </w:r>
      <w:r w:rsidR="00AE378B" w:rsidRPr="00AE378B">
        <w:rPr>
          <w:lang w:val="uk-UA"/>
        </w:rPr>
        <w:t>.</w:t>
      </w:r>
    </w:p>
    <w:p w:rsidR="005069BD" w:rsidRDefault="00AE378B" w:rsidP="00AE378B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3062842"/>
      <w:r w:rsidR="005069BD" w:rsidRPr="00AE378B">
        <w:rPr>
          <w:lang w:val="uk-UA"/>
        </w:rPr>
        <w:t>Висновки</w:t>
      </w:r>
      <w:r w:rsidRPr="00AE378B">
        <w:rPr>
          <w:lang w:val="uk-UA"/>
        </w:rPr>
        <w:t xml:space="preserve"> </w:t>
      </w:r>
      <w:r w:rsidR="005069BD" w:rsidRPr="00AE378B">
        <w:rPr>
          <w:lang w:val="uk-UA"/>
        </w:rPr>
        <w:t>та</w:t>
      </w:r>
      <w:r w:rsidRPr="00AE378B">
        <w:rPr>
          <w:lang w:val="uk-UA"/>
        </w:rPr>
        <w:t xml:space="preserve"> </w:t>
      </w:r>
      <w:r w:rsidR="005069BD" w:rsidRPr="00AE378B">
        <w:rPr>
          <w:lang w:val="uk-UA"/>
        </w:rPr>
        <w:t>пропозиції</w:t>
      </w:r>
      <w:bookmarkEnd w:id="13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5069BD" w:rsidP="00AE378B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E378B">
        <w:rPr>
          <w:lang w:val="uk-UA"/>
        </w:rPr>
        <w:t>Отже,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конкурентних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умовах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українським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обійтися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ефективної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управлінської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аналітичної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дозволяє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управляти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тільки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філіалами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автоматизацією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займаються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вітчизняні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розробники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компанії-інтегратори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зарубіжних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яке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підводне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каміння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може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виникнути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шляху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упровадження,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скількох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коштує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упровадження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- </w:t>
      </w:r>
      <w:r w:rsidRPr="00AE378B">
        <w:rPr>
          <w:lang w:val="uk-UA"/>
        </w:rPr>
        <w:t>питання,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цікавлять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керівників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багатьох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структур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Інтерес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визначається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бажанням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витягти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негайну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вигоду,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чином,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стратегічними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інтересами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показує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практика,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проекти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починають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приносити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прибуток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лише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через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певний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період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часу,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навчання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персоналу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адаптації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конкретних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умов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Вкладаючи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кошти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телекомунікаційне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встаткування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переходу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обчислювальних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платформ,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першу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чергу,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прагнуть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здешевлення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прискорення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своєї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рутинної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перемозі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конкурентній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боротьбі</w:t>
      </w:r>
      <w:r w:rsidR="00AE378B" w:rsidRPr="00AE378B">
        <w:rPr>
          <w:lang w:val="uk-UA"/>
        </w:rPr>
        <w:t>.</w:t>
      </w:r>
    </w:p>
    <w:p w:rsidR="00AE378B" w:rsidRPr="00AE378B" w:rsidRDefault="005069B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допомагають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банкам,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інвестиційним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страховим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змінити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взаємини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знайти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витягу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прибутку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Аналітики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сходяться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думці,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що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найбільше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активно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впроваджують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інвестиційні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фірми,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потім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випливають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сам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останніми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їх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приймають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озброєння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страхові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компанії</w:t>
      </w:r>
      <w:r w:rsidR="00AE378B" w:rsidRPr="00AE378B">
        <w:rPr>
          <w:lang w:val="uk-UA"/>
        </w:rPr>
        <w:t>.</w:t>
      </w:r>
    </w:p>
    <w:p w:rsidR="00AE378B" w:rsidRPr="00AE378B" w:rsidRDefault="005069B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комп'ютерні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сьогоднішній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одними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галузей,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швидко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розвиваються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області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мережевого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Як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приклади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передових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використовуваних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банківській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діяльності,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назват</w:t>
      </w:r>
      <w:r w:rsidR="00C547CF" w:rsidRPr="00AE378B">
        <w:rPr>
          <w:lang w:val="uk-UA"/>
        </w:rPr>
        <w:t>и</w:t>
      </w:r>
      <w:r w:rsidR="00AE378B" w:rsidRPr="00AE378B">
        <w:rPr>
          <w:lang w:val="uk-UA"/>
        </w:rPr>
        <w:t xml:space="preserve"> </w:t>
      </w:r>
      <w:r w:rsidR="00C547CF"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="00C547CF"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 </w:t>
      </w:r>
      <w:r w:rsidR="00C547CF"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C547CF" w:rsidRPr="00AE378B">
        <w:rPr>
          <w:lang w:val="uk-UA"/>
        </w:rPr>
        <w:t>основі</w:t>
      </w:r>
      <w:r w:rsidR="00AE378B" w:rsidRPr="00AE378B">
        <w:rPr>
          <w:lang w:val="uk-UA"/>
        </w:rPr>
        <w:t xml:space="preserve"> </w:t>
      </w:r>
      <w:r w:rsidR="00C547CF" w:rsidRPr="00AE378B">
        <w:rPr>
          <w:lang w:val="uk-UA"/>
        </w:rPr>
        <w:t>моделі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клієнт-сервер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засобу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міжмережевої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взаємодії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міжбанківських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служби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розрахунків,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цілком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орієнтованих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="00A56B0C">
        <w:rPr>
          <w:lang w:val="uk-UA"/>
        </w:rPr>
        <w:t>І</w:t>
      </w:r>
      <w:r w:rsidRPr="00AE378B">
        <w:rPr>
          <w:lang w:val="uk-UA"/>
        </w:rPr>
        <w:t>nternet,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звані,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віртуальні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експертно-аналітичні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>.</w:t>
      </w:r>
    </w:p>
    <w:p w:rsidR="00AE378B" w:rsidRPr="00AE378B" w:rsidRDefault="005069BD" w:rsidP="00AE378B">
      <w:pPr>
        <w:tabs>
          <w:tab w:val="left" w:pos="726"/>
        </w:tabs>
        <w:rPr>
          <w:lang w:val="uk-UA"/>
        </w:rPr>
      </w:pP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="002C6F5F" w:rsidRPr="00AE378B">
        <w:rPr>
          <w:lang w:val="uk-UA"/>
        </w:rPr>
        <w:t>З</w:t>
      </w:r>
      <w:r w:rsidRPr="00AE378B">
        <w:rPr>
          <w:lang w:val="uk-UA"/>
        </w:rPr>
        <w:t>АТ</w:t>
      </w:r>
      <w:r w:rsidR="00AE378B" w:rsidRPr="00AE378B">
        <w:rPr>
          <w:lang w:val="uk-UA"/>
        </w:rPr>
        <w:t xml:space="preserve"> "</w:t>
      </w:r>
      <w:r w:rsidR="002C6F5F" w:rsidRPr="00AE378B">
        <w:rPr>
          <w:lang w:val="uk-UA"/>
        </w:rPr>
        <w:t>Приват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початку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свого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розвитку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</w:t>
      </w:r>
      <w:r w:rsidR="00F540C2" w:rsidRPr="00AE378B">
        <w:rPr>
          <w:lang w:val="uk-UA"/>
        </w:rPr>
        <w:t>аїні</w:t>
      </w:r>
      <w:r w:rsidR="00AE378B" w:rsidRPr="00AE378B">
        <w:rPr>
          <w:lang w:val="uk-UA"/>
        </w:rPr>
        <w:t xml:space="preserve"> </w:t>
      </w:r>
      <w:r w:rsidR="00F540C2" w:rsidRPr="00AE378B">
        <w:rPr>
          <w:lang w:val="uk-UA"/>
        </w:rPr>
        <w:t>використовував</w:t>
      </w:r>
      <w:r w:rsidR="00AE378B" w:rsidRPr="00AE378B">
        <w:rPr>
          <w:lang w:val="uk-UA"/>
        </w:rPr>
        <w:t xml:space="preserve"> </w:t>
      </w:r>
      <w:r w:rsidR="00F540C2"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"</w:t>
      </w:r>
      <w:r w:rsidR="00F540C2" w:rsidRPr="00AE378B">
        <w:rPr>
          <w:lang w:val="uk-UA"/>
        </w:rPr>
        <w:t>Скрудж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але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збільшенням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клієнтської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бази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глобальним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переходом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мережеві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постала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гостра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необхідність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забезпеченні,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допомогою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було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простежити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рух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капіталу,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також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повну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З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січня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2008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здійснює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перехід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нову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Apply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яка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вагомі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переваги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вищевказаною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АБС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Apply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має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покращений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інтерфейс,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позбавляє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дублювання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вхідної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клієнта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завдяки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впровадженню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C</w:t>
      </w:r>
      <w:r w:rsidR="00A56B0C">
        <w:rPr>
          <w:lang w:val="uk-UA"/>
        </w:rPr>
        <w:t>І</w:t>
      </w:r>
      <w:r w:rsidRPr="00AE378B">
        <w:rPr>
          <w:lang w:val="uk-UA"/>
        </w:rPr>
        <w:t>F,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можливість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головному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відділенню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контролювати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роботу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філій,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тощо</w:t>
      </w:r>
      <w:r w:rsidR="00AE378B" w:rsidRPr="00AE378B">
        <w:rPr>
          <w:lang w:val="uk-UA"/>
        </w:rPr>
        <w:t>.</w:t>
      </w:r>
    </w:p>
    <w:p w:rsidR="00AE378B" w:rsidRDefault="00AE378B" w:rsidP="00AE378B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4" w:name="_Toc293062843"/>
      <w:r w:rsidR="00DB6190" w:rsidRPr="00AE378B">
        <w:rPr>
          <w:lang w:val="uk-UA"/>
        </w:rPr>
        <w:t>Список</w:t>
      </w:r>
      <w:r w:rsidRPr="00AE378B">
        <w:rPr>
          <w:lang w:val="uk-UA"/>
        </w:rPr>
        <w:t xml:space="preserve"> </w:t>
      </w:r>
      <w:r w:rsidR="00DB6190" w:rsidRPr="00AE378B">
        <w:rPr>
          <w:lang w:val="uk-UA"/>
        </w:rPr>
        <w:t>використаної</w:t>
      </w:r>
      <w:r w:rsidRPr="00AE378B">
        <w:rPr>
          <w:lang w:val="uk-UA"/>
        </w:rPr>
        <w:t xml:space="preserve"> </w:t>
      </w:r>
      <w:r w:rsidR="00DB6190" w:rsidRPr="00AE378B">
        <w:rPr>
          <w:lang w:val="uk-UA"/>
        </w:rPr>
        <w:t>літератури</w:t>
      </w:r>
      <w:bookmarkEnd w:id="14"/>
    </w:p>
    <w:p w:rsidR="00AE378B" w:rsidRPr="00AE378B" w:rsidRDefault="00AE378B" w:rsidP="00AE378B">
      <w:pPr>
        <w:rPr>
          <w:lang w:val="uk-UA" w:eastAsia="en-US"/>
        </w:rPr>
      </w:pP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Вимоги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Національного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програмного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комплексу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''Операційний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день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банку</w:t>
      </w:r>
      <w:r w:rsidR="00AE378B" w:rsidRPr="00AE378B">
        <w:rPr>
          <w:lang w:val="uk-UA"/>
        </w:rPr>
        <w:t>" (</w:t>
      </w:r>
      <w:r w:rsidRPr="00AE378B">
        <w:rPr>
          <w:lang w:val="uk-UA"/>
        </w:rPr>
        <w:t>ОДБ</w:t>
      </w:r>
      <w:r w:rsidR="00AE378B" w:rsidRPr="00AE378B">
        <w:rPr>
          <w:lang w:val="uk-UA"/>
        </w:rPr>
        <w:t xml:space="preserve">) - </w:t>
      </w:r>
      <w:r w:rsidRPr="00AE378B">
        <w:rPr>
          <w:lang w:val="uk-UA"/>
        </w:rPr>
        <w:t>Постанова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Правління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НБУ№106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травня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року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ДСТУ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2938-94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Основні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поняття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Терміни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Держстандарт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1995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32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ДСТУ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2940-94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Керування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процесами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даних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Терміни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Держстандарт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1995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28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ДСТУ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2941-94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Розроблення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Терміни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визначення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Держстандарт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1995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20с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Закон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системах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05</w:t>
      </w:r>
      <w:r w:rsidR="00AE378B" w:rsidRPr="00AE378B">
        <w:rPr>
          <w:lang w:val="uk-UA"/>
        </w:rPr>
        <w:t>.0</w:t>
      </w:r>
      <w:r w:rsidRPr="00AE378B">
        <w:rPr>
          <w:lang w:val="uk-UA"/>
        </w:rPr>
        <w:t>4</w:t>
      </w:r>
      <w:r w:rsidR="00AE378B" w:rsidRPr="00AE378B">
        <w:rPr>
          <w:lang w:val="uk-UA"/>
        </w:rPr>
        <w:t>.9</w:t>
      </w:r>
      <w:r w:rsidRPr="00AE378B">
        <w:rPr>
          <w:lang w:val="uk-UA"/>
        </w:rPr>
        <w:t>4,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80/94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ВР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Постанова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Кабінету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Міністрів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Концепцією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технічного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захисту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Україні</w:t>
      </w:r>
      <w:r w:rsidR="00AE378B" w:rsidRPr="00AE378B">
        <w:rPr>
          <w:lang w:val="uk-UA"/>
        </w:rPr>
        <w:t>". 19</w:t>
      </w:r>
      <w:r w:rsidRPr="00AE378B">
        <w:rPr>
          <w:lang w:val="uk-UA"/>
        </w:rPr>
        <w:t>97р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Закон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приєднання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Договору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Всесвітньої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організації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інтелектуальної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власності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авторське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право</w:t>
      </w:r>
      <w:r w:rsidR="00AE378B" w:rsidRPr="00AE378B">
        <w:rPr>
          <w:lang w:val="uk-UA"/>
        </w:rPr>
        <w:t xml:space="preserve">"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</w:t>
      </w:r>
      <w:r w:rsidR="00AE378B" w:rsidRPr="00AE378B">
        <w:rPr>
          <w:lang w:val="uk-UA"/>
        </w:rPr>
        <w:t>.09.20</w:t>
      </w:r>
      <w:r w:rsidRPr="00AE378B">
        <w:rPr>
          <w:lang w:val="uk-UA"/>
        </w:rPr>
        <w:t>01,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№2733-111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Закон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банківську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діяльність</w:t>
      </w:r>
      <w:r w:rsidR="00AE378B" w:rsidRPr="00AE378B">
        <w:rPr>
          <w:lang w:val="uk-UA"/>
        </w:rPr>
        <w:t>"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Закон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Національний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>".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Декрет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КМ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України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Про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регулювання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валютного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контролю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№1593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від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16</w:t>
      </w:r>
      <w:r w:rsidR="00AE378B" w:rsidRPr="00AE378B">
        <w:rPr>
          <w:lang w:val="uk-UA"/>
        </w:rPr>
        <w:t>.0</w:t>
      </w:r>
      <w:r w:rsidRPr="00AE378B">
        <w:rPr>
          <w:lang w:val="uk-UA"/>
        </w:rPr>
        <w:t>2</w:t>
      </w:r>
      <w:r w:rsidR="00AE378B" w:rsidRPr="00AE378B">
        <w:rPr>
          <w:lang w:val="uk-UA"/>
        </w:rPr>
        <w:t>.9</w:t>
      </w:r>
      <w:r w:rsidRPr="00AE378B">
        <w:rPr>
          <w:lang w:val="uk-UA"/>
        </w:rPr>
        <w:t>3р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Підручник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2-ге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</w:t>
      </w:r>
      <w:r w:rsidR="00AE378B" w:rsidRPr="00AE378B">
        <w:rPr>
          <w:lang w:val="uk-UA"/>
        </w:rPr>
        <w:t xml:space="preserve">., </w:t>
      </w:r>
      <w:r w:rsidRPr="00AE378B">
        <w:rPr>
          <w:lang w:val="uk-UA"/>
        </w:rPr>
        <w:t>випр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доп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/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.М. </w:t>
      </w:r>
      <w:r w:rsidRPr="00AE378B">
        <w:rPr>
          <w:lang w:val="uk-UA"/>
        </w:rPr>
        <w:t>Мороз,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E378B" w:rsidRPr="00AE378B">
        <w:rPr>
          <w:lang w:val="uk-UA"/>
        </w:rPr>
        <w:t xml:space="preserve">.І. </w:t>
      </w:r>
      <w:r w:rsidRPr="00AE378B">
        <w:rPr>
          <w:lang w:val="uk-UA"/>
        </w:rPr>
        <w:t>Савлук,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E378B" w:rsidRPr="00AE378B">
        <w:rPr>
          <w:lang w:val="uk-UA"/>
        </w:rPr>
        <w:t xml:space="preserve">.Ф. </w:t>
      </w:r>
      <w:r w:rsidRPr="00AE378B">
        <w:rPr>
          <w:lang w:val="uk-UA"/>
        </w:rPr>
        <w:t>Пуховкіна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</w:t>
      </w:r>
      <w:r w:rsidR="00AE378B" w:rsidRPr="00AE378B">
        <w:rPr>
          <w:lang w:val="uk-UA"/>
        </w:rPr>
        <w:t xml:space="preserve">.; </w:t>
      </w:r>
      <w:r w:rsidRPr="00AE378B">
        <w:rPr>
          <w:lang w:val="uk-UA"/>
        </w:rPr>
        <w:t>За</w:t>
      </w:r>
      <w:r w:rsidR="00AE378B" w:rsidRPr="00AE378B">
        <w:rPr>
          <w:lang w:val="uk-UA"/>
        </w:rPr>
        <w:t xml:space="preserve"> ред. </w:t>
      </w:r>
      <w:r w:rsidRPr="00AE378B">
        <w:rPr>
          <w:lang w:val="uk-UA"/>
        </w:rPr>
        <w:t>д-ра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наук,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проф</w:t>
      </w:r>
      <w:r w:rsidR="00AE378B" w:rsidRPr="00AE378B">
        <w:rPr>
          <w:lang w:val="uk-UA"/>
        </w:rPr>
        <w:t>.</w:t>
      </w:r>
      <w:r w:rsidR="00A56B0C">
        <w:rPr>
          <w:lang w:val="uk-UA"/>
        </w:rPr>
        <w:t xml:space="preserve"> </w:t>
      </w:r>
      <w:r w:rsidR="00AE378B" w:rsidRPr="00AE378B">
        <w:rPr>
          <w:lang w:val="uk-UA"/>
        </w:rPr>
        <w:t xml:space="preserve">А.М. </w:t>
      </w:r>
      <w:r w:rsidRPr="00AE378B">
        <w:rPr>
          <w:lang w:val="uk-UA"/>
        </w:rPr>
        <w:t>Мороза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2002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476с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Береза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</w:t>
      </w:r>
      <w:r w:rsidR="00AE378B" w:rsidRPr="00AE378B">
        <w:rPr>
          <w:lang w:val="uk-UA"/>
        </w:rPr>
        <w:t xml:space="preserve">.М. </w:t>
      </w:r>
      <w:r w:rsidRPr="00AE378B">
        <w:rPr>
          <w:lang w:val="uk-UA"/>
        </w:rPr>
        <w:t>Основи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створення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посібник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2004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140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Васюренко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</w:t>
      </w:r>
      <w:r w:rsidR="00AE378B" w:rsidRPr="00AE378B">
        <w:rPr>
          <w:lang w:val="uk-UA"/>
        </w:rPr>
        <w:t xml:space="preserve">.В.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посіб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3-тє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</w:t>
      </w:r>
      <w:r w:rsidR="00AE378B" w:rsidRPr="00AE378B">
        <w:rPr>
          <w:lang w:val="uk-UA"/>
        </w:rPr>
        <w:t xml:space="preserve">., </w:t>
      </w:r>
      <w:r w:rsidRPr="00AE378B">
        <w:rPr>
          <w:lang w:val="uk-UA"/>
        </w:rPr>
        <w:t>стер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Т-во</w:t>
      </w:r>
      <w:r w:rsidR="00AE378B" w:rsidRPr="00AE378B">
        <w:rPr>
          <w:lang w:val="uk-UA"/>
        </w:rPr>
        <w:t xml:space="preserve"> "</w:t>
      </w:r>
      <w:r w:rsidRPr="00AE378B">
        <w:rPr>
          <w:lang w:val="uk-UA"/>
        </w:rPr>
        <w:t>Знання</w:t>
      </w:r>
      <w:r w:rsidR="00AE378B" w:rsidRPr="00AE378B">
        <w:rPr>
          <w:lang w:val="uk-UA"/>
        </w:rPr>
        <w:t>"</w:t>
      </w:r>
      <w:r w:rsidRPr="00AE378B">
        <w:rPr>
          <w:lang w:val="uk-UA"/>
        </w:rPr>
        <w:t>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КОО,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2002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255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Галузинський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</w:t>
      </w:r>
      <w:r w:rsidR="00AE378B" w:rsidRPr="00AE378B">
        <w:rPr>
          <w:lang w:val="uk-UA"/>
        </w:rPr>
        <w:t xml:space="preserve">.П., </w:t>
      </w:r>
      <w:r w:rsidRPr="00AE378B">
        <w:rPr>
          <w:lang w:val="uk-UA"/>
        </w:rPr>
        <w:t>Гордієнко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.В. </w:t>
      </w:r>
      <w:r w:rsidRPr="00AE378B">
        <w:rPr>
          <w:lang w:val="uk-UA"/>
        </w:rPr>
        <w:t>Сучасні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технологічні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засоби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посібник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2001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224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Єрьоміна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</w:t>
      </w:r>
      <w:r w:rsidR="00AE378B" w:rsidRPr="00AE378B">
        <w:rPr>
          <w:lang w:val="uk-UA"/>
        </w:rPr>
        <w:t xml:space="preserve">.В. </w:t>
      </w:r>
      <w:r w:rsidRPr="00AE378B">
        <w:rPr>
          <w:lang w:val="uk-UA"/>
        </w:rPr>
        <w:t>Банківські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посібник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2000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230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Операції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комерційних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банків/Р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Коцовська,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B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Ричаківська,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Табачук,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Я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Грудзевич,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Вознюк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3-тє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вид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Алеута</w:t>
      </w:r>
      <w:r w:rsidR="00AE378B" w:rsidRPr="00AE378B">
        <w:rPr>
          <w:lang w:val="uk-UA"/>
        </w:rPr>
        <w:t xml:space="preserve">; </w:t>
      </w:r>
      <w:r w:rsidRPr="00AE378B">
        <w:rPr>
          <w:lang w:val="uk-UA"/>
        </w:rPr>
        <w:t>Львів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ЛБІ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НБУ,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2003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500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Рогач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</w:t>
      </w:r>
      <w:r w:rsidR="00AE378B" w:rsidRPr="00AE378B">
        <w:rPr>
          <w:lang w:val="uk-UA"/>
        </w:rPr>
        <w:t xml:space="preserve">.Ф., </w:t>
      </w:r>
      <w:r w:rsidRPr="00AE378B">
        <w:rPr>
          <w:lang w:val="uk-UA"/>
        </w:rPr>
        <w:t>Сендзюк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М</w:t>
      </w:r>
      <w:r w:rsidR="00AE378B" w:rsidRPr="00AE378B">
        <w:rPr>
          <w:lang w:val="uk-UA"/>
        </w:rPr>
        <w:t xml:space="preserve">.А., </w:t>
      </w:r>
      <w:r w:rsidRPr="00AE378B">
        <w:rPr>
          <w:lang w:val="uk-UA"/>
        </w:rPr>
        <w:t>Антонюк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.А. </w:t>
      </w:r>
      <w:r w:rsidRPr="00AE378B">
        <w:rPr>
          <w:lang w:val="uk-UA"/>
        </w:rPr>
        <w:t>Інформаційні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системи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фінансово-кредитних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установах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посібник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2001</w:t>
      </w:r>
      <w:r w:rsidR="00AE378B" w:rsidRPr="00AE378B">
        <w:rPr>
          <w:lang w:val="uk-UA"/>
        </w:rPr>
        <w:t>.</w:t>
      </w:r>
    </w:p>
    <w:p w:rsidR="00AE378B" w:rsidRP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Титоренко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Г</w:t>
      </w:r>
      <w:r w:rsidR="00AE378B" w:rsidRPr="00AE378B">
        <w:rPr>
          <w:lang w:val="uk-UA"/>
        </w:rPr>
        <w:t xml:space="preserve">.А., </w:t>
      </w:r>
      <w:r w:rsidRPr="00AE378B">
        <w:rPr>
          <w:lang w:val="uk-UA"/>
        </w:rPr>
        <w:t>Суворова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И</w:t>
      </w:r>
      <w:r w:rsidR="00AE378B" w:rsidRPr="00AE378B">
        <w:rPr>
          <w:lang w:val="uk-UA"/>
        </w:rPr>
        <w:t xml:space="preserve">.Ф., </w:t>
      </w:r>
      <w:r w:rsidRPr="00AE378B">
        <w:rPr>
          <w:lang w:val="uk-UA"/>
        </w:rPr>
        <w:t>Возгилевич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И</w:t>
      </w:r>
      <w:r w:rsidR="00AE378B" w:rsidRPr="00AE378B">
        <w:rPr>
          <w:lang w:val="uk-UA"/>
        </w:rPr>
        <w:t xml:space="preserve">.Ф. </w:t>
      </w:r>
      <w:r w:rsidRPr="00AE378B">
        <w:rPr>
          <w:lang w:val="uk-UA"/>
        </w:rPr>
        <w:t>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др</w:t>
      </w:r>
      <w:r w:rsidR="00AE378B" w:rsidRPr="00AE378B">
        <w:rPr>
          <w:lang w:val="uk-UA"/>
        </w:rPr>
        <w:t xml:space="preserve">. </w:t>
      </w:r>
      <w:r w:rsidRPr="00AE378B">
        <w:rPr>
          <w:lang w:val="uk-UA"/>
        </w:rPr>
        <w:t>Автоматизированные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информационные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технологии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банковской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деятельности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учебное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пособие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для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вузов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М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Финстатинформ,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1997,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268с</w:t>
      </w:r>
      <w:r w:rsidR="00AE378B" w:rsidRPr="00AE378B">
        <w:rPr>
          <w:lang w:val="uk-UA"/>
        </w:rPr>
        <w:t>.</w:t>
      </w:r>
    </w:p>
    <w:p w:rsidR="00AE378B" w:rsidRDefault="00DB6190" w:rsidP="00AE378B">
      <w:pPr>
        <w:pStyle w:val="a"/>
        <w:rPr>
          <w:lang w:val="uk-UA"/>
        </w:rPr>
      </w:pPr>
      <w:r w:rsidRPr="00AE378B">
        <w:rPr>
          <w:lang w:val="uk-UA"/>
        </w:rPr>
        <w:t>Ситник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В</w:t>
      </w:r>
      <w:r w:rsidR="00AE378B" w:rsidRPr="00AE378B">
        <w:rPr>
          <w:lang w:val="uk-UA"/>
        </w:rPr>
        <w:t xml:space="preserve">.Ф., </w:t>
      </w:r>
      <w:r w:rsidRPr="00AE378B">
        <w:rPr>
          <w:lang w:val="uk-UA"/>
        </w:rPr>
        <w:t>Краєва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</w:t>
      </w:r>
      <w:r w:rsidR="00AE378B" w:rsidRPr="00AE378B">
        <w:rPr>
          <w:lang w:val="uk-UA"/>
        </w:rPr>
        <w:t xml:space="preserve">.С. </w:t>
      </w:r>
      <w:r w:rsidRPr="00AE378B">
        <w:rPr>
          <w:lang w:val="uk-UA"/>
        </w:rPr>
        <w:t>Технологія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автоматизованої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обробки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економічної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інформації</w:t>
      </w:r>
      <w:r w:rsidR="00AE378B" w:rsidRPr="00AE378B">
        <w:rPr>
          <w:lang w:val="uk-UA"/>
        </w:rPr>
        <w:t xml:space="preserve">: </w:t>
      </w:r>
      <w:r w:rsidRPr="00AE378B">
        <w:rPr>
          <w:lang w:val="uk-UA"/>
        </w:rPr>
        <w:t>Навчальний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посібник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К</w:t>
      </w:r>
      <w:r w:rsidR="00AE378B" w:rsidRPr="00AE378B">
        <w:rPr>
          <w:lang w:val="uk-UA"/>
        </w:rPr>
        <w:t xml:space="preserve">.: </w:t>
      </w:r>
      <w:r w:rsidRPr="00AE378B">
        <w:rPr>
          <w:lang w:val="uk-UA"/>
        </w:rPr>
        <w:t>КНЕУ,</w:t>
      </w:r>
      <w:r w:rsidR="00AE378B" w:rsidRPr="00AE378B">
        <w:rPr>
          <w:lang w:val="uk-UA"/>
        </w:rPr>
        <w:t xml:space="preserve"> </w:t>
      </w:r>
      <w:r w:rsidRPr="00AE378B">
        <w:rPr>
          <w:lang w:val="uk-UA"/>
        </w:rPr>
        <w:t>2001</w:t>
      </w:r>
      <w:r w:rsidR="00AE378B" w:rsidRPr="00AE378B">
        <w:rPr>
          <w:lang w:val="uk-UA"/>
        </w:rPr>
        <w:t xml:space="preserve">. - </w:t>
      </w:r>
      <w:r w:rsidRPr="00AE378B">
        <w:rPr>
          <w:lang w:val="uk-UA"/>
        </w:rPr>
        <w:t>286с</w:t>
      </w:r>
      <w:r w:rsidR="00AE378B" w:rsidRPr="00AE378B">
        <w:rPr>
          <w:lang w:val="uk-UA"/>
        </w:rPr>
        <w:t>.</w:t>
      </w:r>
    </w:p>
    <w:p w:rsidR="00A56B0C" w:rsidRPr="00A56B0C" w:rsidRDefault="00A56B0C" w:rsidP="00A56B0C">
      <w:pPr>
        <w:pStyle w:val="af5"/>
        <w:rPr>
          <w:lang w:val="uk-UA"/>
        </w:rPr>
      </w:pPr>
      <w:bookmarkStart w:id="15" w:name="_GoBack"/>
      <w:bookmarkEnd w:id="15"/>
    </w:p>
    <w:sectPr w:rsidR="00A56B0C" w:rsidRPr="00A56B0C" w:rsidSect="00AE378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B89" w:rsidRDefault="00732B89" w:rsidP="00BD6CD2">
      <w:r>
        <w:separator/>
      </w:r>
    </w:p>
  </w:endnote>
  <w:endnote w:type="continuationSeparator" w:id="0">
    <w:p w:rsidR="00732B89" w:rsidRDefault="00732B89" w:rsidP="00BD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78B" w:rsidRDefault="00AE378B" w:rsidP="00F540C2">
    <w:pPr>
      <w:framePr w:wrap="around" w:vAnchor="text" w:hAnchor="margin" w:xAlign="center" w:y="1"/>
    </w:pPr>
  </w:p>
  <w:p w:rsidR="00AE378B" w:rsidRDefault="00AE37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78B" w:rsidRDefault="00AE378B" w:rsidP="00AE378B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B89" w:rsidRDefault="00732B89" w:rsidP="00BD6CD2">
      <w:r>
        <w:separator/>
      </w:r>
    </w:p>
  </w:footnote>
  <w:footnote w:type="continuationSeparator" w:id="0">
    <w:p w:rsidR="00732B89" w:rsidRDefault="00732B89" w:rsidP="00BD6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78B" w:rsidRDefault="00AE378B" w:rsidP="00685CB1">
    <w:pPr>
      <w:framePr w:wrap="around" w:vAnchor="text" w:hAnchor="margin" w:xAlign="right" w:y="1"/>
    </w:pPr>
  </w:p>
  <w:p w:rsidR="00AE378B" w:rsidRDefault="00AE378B" w:rsidP="00E75882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78B" w:rsidRDefault="00AE378B" w:rsidP="00AE378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44E07A"/>
    <w:lvl w:ilvl="0">
      <w:numFmt w:val="bullet"/>
      <w:lvlText w:val="*"/>
      <w:lvlJc w:val="left"/>
    </w:lvl>
  </w:abstractNum>
  <w:abstractNum w:abstractNumId="1">
    <w:nsid w:val="01DC76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4929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1F1A25"/>
    <w:multiLevelType w:val="hybridMultilevel"/>
    <w:tmpl w:val="4C3AAB6A"/>
    <w:lvl w:ilvl="0" w:tplc="0422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">
    <w:nsid w:val="070908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CC098E"/>
    <w:multiLevelType w:val="multilevel"/>
    <w:tmpl w:val="778CC582"/>
    <w:lvl w:ilvl="0">
      <w:start w:val="1"/>
      <w:numFmt w:val="decimal"/>
      <w:lvlText w:val="%1."/>
      <w:lvlJc w:val="left"/>
      <w:pPr>
        <w:tabs>
          <w:tab w:val="num" w:pos="360"/>
        </w:tabs>
        <w:ind w:firstLine="737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>
    <w:nsid w:val="0A157F03"/>
    <w:multiLevelType w:val="hybridMultilevel"/>
    <w:tmpl w:val="C64265A6"/>
    <w:lvl w:ilvl="0" w:tplc="8DF2EB18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7">
    <w:nsid w:val="0DDD07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</w:abstractNum>
  <w:abstractNum w:abstractNumId="8">
    <w:nsid w:val="13782669"/>
    <w:multiLevelType w:val="singleLevel"/>
    <w:tmpl w:val="8DF2EB18"/>
    <w:lvl w:ilvl="0">
      <w:start w:val="1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9">
    <w:nsid w:val="167B23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9309C5"/>
    <w:multiLevelType w:val="hybridMultilevel"/>
    <w:tmpl w:val="D3D89068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7F8296F"/>
    <w:multiLevelType w:val="hybridMultilevel"/>
    <w:tmpl w:val="72E423C4"/>
    <w:lvl w:ilvl="0" w:tplc="0422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2">
    <w:nsid w:val="1BFA0196"/>
    <w:multiLevelType w:val="multilevel"/>
    <w:tmpl w:val="2C8EB69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1F2C103B"/>
    <w:multiLevelType w:val="hybridMultilevel"/>
    <w:tmpl w:val="D95E8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6D2207"/>
    <w:multiLevelType w:val="hybridMultilevel"/>
    <w:tmpl w:val="2D5452A0"/>
    <w:lvl w:ilvl="0" w:tplc="273EB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25D03CC"/>
    <w:multiLevelType w:val="hybridMultilevel"/>
    <w:tmpl w:val="B02882D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FB352B"/>
    <w:multiLevelType w:val="hybridMultilevel"/>
    <w:tmpl w:val="D5A0D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8">
    <w:nsid w:val="2A52518F"/>
    <w:multiLevelType w:val="hybridMultilevel"/>
    <w:tmpl w:val="41FCF238"/>
    <w:lvl w:ilvl="0" w:tplc="8DF2EB18">
      <w:start w:val="1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AB72B9"/>
    <w:multiLevelType w:val="hybridMultilevel"/>
    <w:tmpl w:val="0C9287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D500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0AC3D56"/>
    <w:multiLevelType w:val="hybridMultilevel"/>
    <w:tmpl w:val="B39C02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E1319C"/>
    <w:multiLevelType w:val="hybridMultilevel"/>
    <w:tmpl w:val="43C2F580"/>
    <w:lvl w:ilvl="0" w:tplc="23E6B79A">
      <w:start w:val="2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4B9F5E0F"/>
    <w:multiLevelType w:val="hybridMultilevel"/>
    <w:tmpl w:val="701A32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C1E6AF7"/>
    <w:multiLevelType w:val="hybridMultilevel"/>
    <w:tmpl w:val="84006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5F727F"/>
    <w:multiLevelType w:val="hybridMultilevel"/>
    <w:tmpl w:val="338AB898"/>
    <w:lvl w:ilvl="0" w:tplc="273EB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7423F3"/>
    <w:multiLevelType w:val="hybridMultilevel"/>
    <w:tmpl w:val="AB80E7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7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3B24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F4B0AB5"/>
    <w:multiLevelType w:val="multilevel"/>
    <w:tmpl w:val="D1E250B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60C82255"/>
    <w:multiLevelType w:val="hybridMultilevel"/>
    <w:tmpl w:val="98D844B0"/>
    <w:lvl w:ilvl="0" w:tplc="9B603EF0">
      <w:start w:val="1"/>
      <w:numFmt w:val="bullet"/>
      <w:lvlText w:val=""/>
      <w:lvlJc w:val="left"/>
      <w:pPr>
        <w:tabs>
          <w:tab w:val="num" w:pos="3281"/>
        </w:tabs>
        <w:ind w:left="3281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629D74A9"/>
    <w:multiLevelType w:val="hybridMultilevel"/>
    <w:tmpl w:val="7B3ADF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D81078"/>
    <w:multiLevelType w:val="hybridMultilevel"/>
    <w:tmpl w:val="B6BE1B66"/>
    <w:lvl w:ilvl="0" w:tplc="96C0A8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>
    <w:nsid w:val="66127D2A"/>
    <w:multiLevelType w:val="multilevel"/>
    <w:tmpl w:val="778CC582"/>
    <w:lvl w:ilvl="0">
      <w:start w:val="1"/>
      <w:numFmt w:val="decimal"/>
      <w:lvlText w:val="%1."/>
      <w:lvlJc w:val="left"/>
      <w:pPr>
        <w:tabs>
          <w:tab w:val="num" w:pos="360"/>
        </w:tabs>
        <w:ind w:firstLine="737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4">
    <w:nsid w:val="6A964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DBF7A43"/>
    <w:multiLevelType w:val="multilevel"/>
    <w:tmpl w:val="4BA8B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6">
    <w:nsid w:val="71EF21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406664F"/>
    <w:multiLevelType w:val="multilevel"/>
    <w:tmpl w:val="C64265A6"/>
    <w:lvl w:ilvl="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38">
    <w:nsid w:val="786A5E93"/>
    <w:multiLevelType w:val="hybridMultilevel"/>
    <w:tmpl w:val="0C0A1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A720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11"/>
  </w:num>
  <w:num w:numId="3">
    <w:abstractNumId w:val="8"/>
  </w:num>
  <w:num w:numId="4">
    <w:abstractNumId w:val="31"/>
  </w:num>
  <w:num w:numId="5">
    <w:abstractNumId w:val="2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3"/>
  </w:num>
  <w:num w:numId="8">
    <w:abstractNumId w:val="14"/>
  </w:num>
  <w:num w:numId="9">
    <w:abstractNumId w:val="34"/>
  </w:num>
  <w:num w:numId="10">
    <w:abstractNumId w:val="2"/>
  </w:num>
  <w:num w:numId="11">
    <w:abstractNumId w:val="1"/>
  </w:num>
  <w:num w:numId="12">
    <w:abstractNumId w:val="9"/>
  </w:num>
  <w:num w:numId="13">
    <w:abstractNumId w:val="7"/>
  </w:num>
  <w:num w:numId="14">
    <w:abstractNumId w:val="28"/>
  </w:num>
  <w:num w:numId="15">
    <w:abstractNumId w:val="4"/>
  </w:num>
  <w:num w:numId="16">
    <w:abstractNumId w:val="36"/>
  </w:num>
  <w:num w:numId="17">
    <w:abstractNumId w:val="39"/>
  </w:num>
  <w:num w:numId="18">
    <w:abstractNumId w:val="20"/>
  </w:num>
  <w:num w:numId="19">
    <w:abstractNumId w:val="26"/>
  </w:num>
  <w:num w:numId="20">
    <w:abstractNumId w:val="32"/>
  </w:num>
  <w:num w:numId="21">
    <w:abstractNumId w:val="30"/>
  </w:num>
  <w:num w:numId="22">
    <w:abstractNumId w:val="22"/>
  </w:num>
  <w:num w:numId="23">
    <w:abstractNumId w:val="21"/>
  </w:num>
  <w:num w:numId="24">
    <w:abstractNumId w:val="19"/>
  </w:num>
  <w:num w:numId="25">
    <w:abstractNumId w:val="18"/>
  </w:num>
  <w:num w:numId="26">
    <w:abstractNumId w:val="6"/>
  </w:num>
  <w:num w:numId="27">
    <w:abstractNumId w:val="37"/>
  </w:num>
  <w:num w:numId="28">
    <w:abstractNumId w:val="17"/>
  </w:num>
  <w:num w:numId="29">
    <w:abstractNumId w:val="33"/>
  </w:num>
  <w:num w:numId="30">
    <w:abstractNumId w:val="5"/>
  </w:num>
  <w:num w:numId="31">
    <w:abstractNumId w:val="23"/>
  </w:num>
  <w:num w:numId="32">
    <w:abstractNumId w:val="38"/>
  </w:num>
  <w:num w:numId="33">
    <w:abstractNumId w:val="15"/>
  </w:num>
  <w:num w:numId="34">
    <w:abstractNumId w:val="10"/>
  </w:num>
  <w:num w:numId="35">
    <w:abstractNumId w:val="24"/>
  </w:num>
  <w:num w:numId="36">
    <w:abstractNumId w:val="13"/>
  </w:num>
  <w:num w:numId="37">
    <w:abstractNumId w:val="12"/>
  </w:num>
  <w:num w:numId="38">
    <w:abstractNumId w:val="29"/>
  </w:num>
  <w:num w:numId="39">
    <w:abstractNumId w:val="16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02E"/>
    <w:rsid w:val="00044B4D"/>
    <w:rsid w:val="00047F03"/>
    <w:rsid w:val="00070183"/>
    <w:rsid w:val="001211B1"/>
    <w:rsid w:val="00133DEB"/>
    <w:rsid w:val="00153DCC"/>
    <w:rsid w:val="0015763C"/>
    <w:rsid w:val="00170E9B"/>
    <w:rsid w:val="00182047"/>
    <w:rsid w:val="00184061"/>
    <w:rsid w:val="001E352A"/>
    <w:rsid w:val="002133BB"/>
    <w:rsid w:val="0022409D"/>
    <w:rsid w:val="00260257"/>
    <w:rsid w:val="0026216A"/>
    <w:rsid w:val="002744E3"/>
    <w:rsid w:val="002C6F5F"/>
    <w:rsid w:val="00316EBF"/>
    <w:rsid w:val="00334299"/>
    <w:rsid w:val="0033742F"/>
    <w:rsid w:val="00393CCF"/>
    <w:rsid w:val="003D064F"/>
    <w:rsid w:val="003E1BEC"/>
    <w:rsid w:val="00402D52"/>
    <w:rsid w:val="004149C2"/>
    <w:rsid w:val="00443FDF"/>
    <w:rsid w:val="004527CE"/>
    <w:rsid w:val="00472ACD"/>
    <w:rsid w:val="0048004D"/>
    <w:rsid w:val="004A1293"/>
    <w:rsid w:val="005069BD"/>
    <w:rsid w:val="0051374D"/>
    <w:rsid w:val="00522E70"/>
    <w:rsid w:val="0052348B"/>
    <w:rsid w:val="00524FA8"/>
    <w:rsid w:val="00525889"/>
    <w:rsid w:val="0055012E"/>
    <w:rsid w:val="00554038"/>
    <w:rsid w:val="005755BA"/>
    <w:rsid w:val="005B1D4F"/>
    <w:rsid w:val="005D0C19"/>
    <w:rsid w:val="005D5198"/>
    <w:rsid w:val="005E2070"/>
    <w:rsid w:val="00603EBB"/>
    <w:rsid w:val="00627066"/>
    <w:rsid w:val="0068412B"/>
    <w:rsid w:val="00685CB1"/>
    <w:rsid w:val="006B5085"/>
    <w:rsid w:val="006C4F04"/>
    <w:rsid w:val="006D348E"/>
    <w:rsid w:val="006D7DC4"/>
    <w:rsid w:val="00732B89"/>
    <w:rsid w:val="007466F5"/>
    <w:rsid w:val="00756BDF"/>
    <w:rsid w:val="007C6D3A"/>
    <w:rsid w:val="007D3392"/>
    <w:rsid w:val="007E1072"/>
    <w:rsid w:val="00816455"/>
    <w:rsid w:val="008934CD"/>
    <w:rsid w:val="008A0B18"/>
    <w:rsid w:val="008C1478"/>
    <w:rsid w:val="008C1A8C"/>
    <w:rsid w:val="008C7397"/>
    <w:rsid w:val="00904CDC"/>
    <w:rsid w:val="0094611C"/>
    <w:rsid w:val="009832CE"/>
    <w:rsid w:val="00985EF4"/>
    <w:rsid w:val="00A27481"/>
    <w:rsid w:val="00A4359A"/>
    <w:rsid w:val="00A56B0C"/>
    <w:rsid w:val="00A70AE0"/>
    <w:rsid w:val="00A9565E"/>
    <w:rsid w:val="00AC3FCB"/>
    <w:rsid w:val="00AD5148"/>
    <w:rsid w:val="00AD601C"/>
    <w:rsid w:val="00AE378B"/>
    <w:rsid w:val="00AE3DBD"/>
    <w:rsid w:val="00B171BD"/>
    <w:rsid w:val="00B33332"/>
    <w:rsid w:val="00B56408"/>
    <w:rsid w:val="00B83A11"/>
    <w:rsid w:val="00B8409C"/>
    <w:rsid w:val="00BB592E"/>
    <w:rsid w:val="00BD1C7B"/>
    <w:rsid w:val="00BD60B2"/>
    <w:rsid w:val="00BD6CD2"/>
    <w:rsid w:val="00BD7DD0"/>
    <w:rsid w:val="00BF35CA"/>
    <w:rsid w:val="00C1526B"/>
    <w:rsid w:val="00C547CF"/>
    <w:rsid w:val="00C604F0"/>
    <w:rsid w:val="00D02FA7"/>
    <w:rsid w:val="00D2450D"/>
    <w:rsid w:val="00D774EC"/>
    <w:rsid w:val="00DA50BA"/>
    <w:rsid w:val="00DA61F7"/>
    <w:rsid w:val="00DB6190"/>
    <w:rsid w:val="00DE75CD"/>
    <w:rsid w:val="00E57072"/>
    <w:rsid w:val="00E6002E"/>
    <w:rsid w:val="00E60FAD"/>
    <w:rsid w:val="00E75882"/>
    <w:rsid w:val="00EA3DD1"/>
    <w:rsid w:val="00EB111B"/>
    <w:rsid w:val="00EC0970"/>
    <w:rsid w:val="00EC2BE6"/>
    <w:rsid w:val="00EC5FD6"/>
    <w:rsid w:val="00F11E0B"/>
    <w:rsid w:val="00F1493E"/>
    <w:rsid w:val="00F41233"/>
    <w:rsid w:val="00F52958"/>
    <w:rsid w:val="00F540C2"/>
    <w:rsid w:val="00F57E14"/>
    <w:rsid w:val="00F65F65"/>
    <w:rsid w:val="00F72E27"/>
    <w:rsid w:val="00F86DF3"/>
    <w:rsid w:val="00FB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8FC2C1-F539-456B-B6B2-B52ED304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AE378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AE378B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AE378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AE378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AE378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AE378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AE378B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AE378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AE378B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AE378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AE378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AE378B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AE378B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AE378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E378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E378B"/>
    <w:pPr>
      <w:numPr>
        <w:numId w:val="39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AE378B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AE378B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AE37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AE378B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E378B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AE378B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AE378B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AE378B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AE378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AE378B"/>
    <w:rPr>
      <w:color w:val="FFFFFF"/>
    </w:rPr>
  </w:style>
  <w:style w:type="paragraph" w:customStyle="1" w:styleId="af6">
    <w:name w:val="содержание"/>
    <w:uiPriority w:val="99"/>
    <w:rsid w:val="00AE378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E378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E378B"/>
    <w:pPr>
      <w:jc w:val="center"/>
    </w:pPr>
  </w:style>
  <w:style w:type="paragraph" w:customStyle="1" w:styleId="af8">
    <w:name w:val="ТАБЛИЦА"/>
    <w:next w:val="a1"/>
    <w:autoRedefine/>
    <w:uiPriority w:val="99"/>
    <w:rsid w:val="00AE378B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AE378B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AE378B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E378B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E378B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AE378B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9609</Words>
  <Characters>54776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>VSAU</Company>
  <LinksUpToDate>false</LinksUpToDate>
  <CharactersWithSpaces>64257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/>
  <dc:creator>ALEX</dc:creator>
  <cp:keywords/>
  <dc:description/>
  <cp:lastModifiedBy>admin</cp:lastModifiedBy>
  <cp:revision>2</cp:revision>
  <cp:lastPrinted>2008-03-11T15:13:00Z</cp:lastPrinted>
  <dcterms:created xsi:type="dcterms:W3CDTF">2014-03-27T07:48:00Z</dcterms:created>
  <dcterms:modified xsi:type="dcterms:W3CDTF">2014-03-27T07:48:00Z</dcterms:modified>
</cp:coreProperties>
</file>