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1457" w:rsidRPr="009D24DC" w:rsidRDefault="00801457" w:rsidP="009D24DC">
      <w:pPr>
        <w:spacing w:line="360" w:lineRule="auto"/>
        <w:jc w:val="center"/>
        <w:rPr>
          <w:b/>
          <w:sz w:val="28"/>
          <w:szCs w:val="28"/>
        </w:rPr>
      </w:pPr>
      <w:r w:rsidRPr="009D24DC">
        <w:rPr>
          <w:b/>
          <w:sz w:val="28"/>
          <w:szCs w:val="28"/>
        </w:rPr>
        <w:t>Федеральное агентство по образованию РФ</w:t>
      </w:r>
    </w:p>
    <w:p w:rsidR="00801457" w:rsidRPr="009D24DC" w:rsidRDefault="00801457" w:rsidP="009D24DC">
      <w:pPr>
        <w:spacing w:line="360" w:lineRule="auto"/>
        <w:jc w:val="center"/>
        <w:rPr>
          <w:b/>
          <w:sz w:val="28"/>
          <w:szCs w:val="28"/>
        </w:rPr>
      </w:pPr>
      <w:r w:rsidRPr="009D24DC">
        <w:rPr>
          <w:b/>
          <w:sz w:val="28"/>
          <w:szCs w:val="28"/>
        </w:rPr>
        <w:t>Государственное образовательное учреждение высшего профессионального образования «Санкт-Петербургский Государственный инженерно-экономический университет»</w:t>
      </w:r>
    </w:p>
    <w:p w:rsidR="00801457" w:rsidRPr="009D24DC" w:rsidRDefault="00801457" w:rsidP="009D24DC">
      <w:pPr>
        <w:spacing w:line="360" w:lineRule="auto"/>
        <w:jc w:val="center"/>
        <w:rPr>
          <w:b/>
          <w:sz w:val="28"/>
          <w:szCs w:val="28"/>
        </w:rPr>
      </w:pPr>
      <w:r w:rsidRPr="009D24DC">
        <w:rPr>
          <w:b/>
          <w:sz w:val="28"/>
          <w:szCs w:val="28"/>
        </w:rPr>
        <w:t>Филиал в г. Чебоксары</w:t>
      </w:r>
    </w:p>
    <w:p w:rsidR="00801457" w:rsidRPr="009D24DC" w:rsidRDefault="00801457" w:rsidP="009D24DC">
      <w:pPr>
        <w:spacing w:line="360" w:lineRule="auto"/>
        <w:jc w:val="center"/>
        <w:rPr>
          <w:b/>
          <w:sz w:val="28"/>
          <w:szCs w:val="28"/>
        </w:rPr>
      </w:pPr>
    </w:p>
    <w:p w:rsidR="009D24DC" w:rsidRDefault="009D24DC" w:rsidP="009D24DC">
      <w:pPr>
        <w:spacing w:line="360" w:lineRule="auto"/>
        <w:jc w:val="center"/>
        <w:rPr>
          <w:b/>
          <w:sz w:val="28"/>
          <w:szCs w:val="28"/>
        </w:rPr>
      </w:pPr>
    </w:p>
    <w:p w:rsidR="009D24DC" w:rsidRDefault="009D24DC" w:rsidP="009D24DC">
      <w:pPr>
        <w:spacing w:line="360" w:lineRule="auto"/>
        <w:jc w:val="center"/>
        <w:rPr>
          <w:b/>
          <w:sz w:val="28"/>
          <w:szCs w:val="28"/>
        </w:rPr>
      </w:pPr>
    </w:p>
    <w:p w:rsidR="009D24DC" w:rsidRDefault="009D24DC" w:rsidP="009D24DC">
      <w:pPr>
        <w:spacing w:line="360" w:lineRule="auto"/>
        <w:jc w:val="center"/>
        <w:rPr>
          <w:b/>
          <w:sz w:val="28"/>
          <w:szCs w:val="28"/>
        </w:rPr>
      </w:pPr>
    </w:p>
    <w:p w:rsidR="009D24DC" w:rsidRDefault="009D24DC" w:rsidP="009D24DC">
      <w:pPr>
        <w:spacing w:line="360" w:lineRule="auto"/>
        <w:jc w:val="center"/>
        <w:rPr>
          <w:b/>
          <w:sz w:val="28"/>
          <w:szCs w:val="28"/>
        </w:rPr>
      </w:pPr>
    </w:p>
    <w:p w:rsidR="009D24DC" w:rsidRDefault="009D24DC" w:rsidP="009D24DC">
      <w:pPr>
        <w:spacing w:line="360" w:lineRule="auto"/>
        <w:jc w:val="center"/>
        <w:rPr>
          <w:b/>
          <w:sz w:val="28"/>
          <w:szCs w:val="28"/>
        </w:rPr>
      </w:pPr>
    </w:p>
    <w:p w:rsidR="009D24DC" w:rsidRDefault="009D24DC" w:rsidP="009D24DC">
      <w:pPr>
        <w:spacing w:line="360" w:lineRule="auto"/>
        <w:jc w:val="center"/>
        <w:rPr>
          <w:b/>
          <w:sz w:val="28"/>
          <w:szCs w:val="28"/>
        </w:rPr>
      </w:pPr>
    </w:p>
    <w:p w:rsidR="009D24DC" w:rsidRDefault="009D24DC" w:rsidP="009D24DC">
      <w:pPr>
        <w:spacing w:line="360" w:lineRule="auto"/>
        <w:jc w:val="center"/>
        <w:rPr>
          <w:b/>
          <w:sz w:val="28"/>
          <w:szCs w:val="28"/>
        </w:rPr>
      </w:pPr>
    </w:p>
    <w:p w:rsidR="009D24DC" w:rsidRDefault="009D24DC" w:rsidP="009D24DC">
      <w:pPr>
        <w:spacing w:line="360" w:lineRule="auto"/>
        <w:jc w:val="center"/>
        <w:rPr>
          <w:b/>
          <w:sz w:val="28"/>
          <w:szCs w:val="28"/>
        </w:rPr>
      </w:pPr>
    </w:p>
    <w:p w:rsidR="00801457" w:rsidRPr="009D24DC" w:rsidRDefault="00801457" w:rsidP="009D24DC">
      <w:pPr>
        <w:spacing w:line="360" w:lineRule="auto"/>
        <w:jc w:val="center"/>
        <w:rPr>
          <w:b/>
          <w:sz w:val="28"/>
          <w:szCs w:val="28"/>
        </w:rPr>
      </w:pPr>
      <w:r w:rsidRPr="009D24DC">
        <w:rPr>
          <w:b/>
          <w:sz w:val="28"/>
          <w:szCs w:val="28"/>
        </w:rPr>
        <w:t>Реферат</w:t>
      </w:r>
    </w:p>
    <w:p w:rsidR="00801457" w:rsidRPr="009D24DC" w:rsidRDefault="00801457" w:rsidP="009D24DC">
      <w:pPr>
        <w:spacing w:line="360" w:lineRule="auto"/>
        <w:jc w:val="center"/>
        <w:rPr>
          <w:b/>
          <w:sz w:val="28"/>
          <w:szCs w:val="28"/>
        </w:rPr>
      </w:pPr>
      <w:r w:rsidRPr="009D24DC">
        <w:rPr>
          <w:b/>
          <w:sz w:val="28"/>
          <w:szCs w:val="28"/>
        </w:rPr>
        <w:t>по дисциплине «</w:t>
      </w:r>
      <w:r w:rsidR="000537A5" w:rsidRPr="009D24DC">
        <w:rPr>
          <w:b/>
          <w:sz w:val="28"/>
          <w:szCs w:val="28"/>
        </w:rPr>
        <w:t>Эк</w:t>
      </w:r>
      <w:r w:rsidRPr="009D24DC">
        <w:rPr>
          <w:b/>
          <w:sz w:val="28"/>
          <w:szCs w:val="28"/>
        </w:rPr>
        <w:t>ология»</w:t>
      </w:r>
    </w:p>
    <w:p w:rsidR="00801457" w:rsidRPr="009D24DC" w:rsidRDefault="00801457" w:rsidP="009D24DC">
      <w:pPr>
        <w:spacing w:line="360" w:lineRule="auto"/>
        <w:jc w:val="center"/>
        <w:rPr>
          <w:b/>
          <w:sz w:val="28"/>
          <w:szCs w:val="28"/>
        </w:rPr>
      </w:pPr>
      <w:r w:rsidRPr="009D24DC">
        <w:rPr>
          <w:b/>
          <w:sz w:val="28"/>
          <w:szCs w:val="28"/>
        </w:rPr>
        <w:t>На тему: «Международное сотрудничество в области охраны окружающей среды»</w:t>
      </w:r>
    </w:p>
    <w:p w:rsidR="00801457" w:rsidRPr="009D24DC" w:rsidRDefault="00801457" w:rsidP="009D24DC">
      <w:pPr>
        <w:spacing w:line="360" w:lineRule="auto"/>
        <w:jc w:val="center"/>
        <w:rPr>
          <w:b/>
          <w:sz w:val="28"/>
          <w:szCs w:val="28"/>
        </w:rPr>
      </w:pPr>
    </w:p>
    <w:p w:rsidR="00801457" w:rsidRPr="009D24DC" w:rsidRDefault="00801457" w:rsidP="009D24DC">
      <w:pPr>
        <w:spacing w:line="360" w:lineRule="auto"/>
        <w:ind w:left="4678"/>
        <w:rPr>
          <w:sz w:val="28"/>
          <w:szCs w:val="28"/>
        </w:rPr>
      </w:pPr>
      <w:r w:rsidRPr="009D24DC">
        <w:rPr>
          <w:sz w:val="28"/>
          <w:szCs w:val="28"/>
        </w:rPr>
        <w:t>Выполнила:</w:t>
      </w:r>
    </w:p>
    <w:p w:rsidR="00801457" w:rsidRPr="009D24DC" w:rsidRDefault="00801457" w:rsidP="009D24DC">
      <w:pPr>
        <w:spacing w:line="360" w:lineRule="auto"/>
        <w:ind w:left="4678"/>
        <w:rPr>
          <w:sz w:val="28"/>
          <w:szCs w:val="28"/>
        </w:rPr>
      </w:pPr>
      <w:r w:rsidRPr="009D24DC">
        <w:rPr>
          <w:sz w:val="28"/>
          <w:szCs w:val="28"/>
        </w:rPr>
        <w:t>Студентка группы 32-08</w:t>
      </w:r>
    </w:p>
    <w:p w:rsidR="00801457" w:rsidRPr="009D24DC" w:rsidRDefault="00801457" w:rsidP="009D24DC">
      <w:pPr>
        <w:spacing w:line="360" w:lineRule="auto"/>
        <w:ind w:left="4678"/>
        <w:rPr>
          <w:sz w:val="28"/>
          <w:szCs w:val="28"/>
        </w:rPr>
      </w:pPr>
      <w:r w:rsidRPr="009D24DC">
        <w:rPr>
          <w:sz w:val="28"/>
          <w:szCs w:val="28"/>
        </w:rPr>
        <w:t>Рассанова Мария</w:t>
      </w:r>
    </w:p>
    <w:p w:rsidR="00801457" w:rsidRPr="009D24DC" w:rsidRDefault="00801457" w:rsidP="009D24DC">
      <w:pPr>
        <w:spacing w:line="360" w:lineRule="auto"/>
        <w:ind w:left="4678"/>
        <w:rPr>
          <w:sz w:val="28"/>
          <w:szCs w:val="28"/>
        </w:rPr>
      </w:pPr>
      <w:r w:rsidRPr="009D24DC">
        <w:rPr>
          <w:sz w:val="28"/>
          <w:szCs w:val="28"/>
        </w:rPr>
        <w:t>Научный руководитель</w:t>
      </w:r>
      <w:r w:rsidR="000537A5" w:rsidRPr="009D24DC">
        <w:rPr>
          <w:sz w:val="28"/>
          <w:szCs w:val="28"/>
        </w:rPr>
        <w:t>:</w:t>
      </w:r>
    </w:p>
    <w:p w:rsidR="00801457" w:rsidRPr="009D24DC" w:rsidRDefault="00041AAF" w:rsidP="009D24DC">
      <w:pPr>
        <w:spacing w:line="360" w:lineRule="auto"/>
        <w:ind w:left="4678"/>
        <w:rPr>
          <w:sz w:val="28"/>
          <w:szCs w:val="28"/>
        </w:rPr>
      </w:pPr>
      <w:r w:rsidRPr="009D24DC">
        <w:rPr>
          <w:sz w:val="28"/>
          <w:szCs w:val="28"/>
        </w:rPr>
        <w:t>Репина</w:t>
      </w:r>
      <w:r w:rsidR="009D24DC">
        <w:rPr>
          <w:sz w:val="28"/>
          <w:szCs w:val="28"/>
        </w:rPr>
        <w:t xml:space="preserve"> </w:t>
      </w:r>
      <w:r w:rsidRPr="009D24DC">
        <w:rPr>
          <w:sz w:val="28"/>
          <w:szCs w:val="28"/>
        </w:rPr>
        <w:t>Надежда Васильевна,</w:t>
      </w:r>
    </w:p>
    <w:p w:rsidR="00801457" w:rsidRPr="009D24DC" w:rsidRDefault="00801457" w:rsidP="009D24DC">
      <w:pPr>
        <w:spacing w:line="360" w:lineRule="auto"/>
        <w:jc w:val="center"/>
        <w:rPr>
          <w:sz w:val="28"/>
          <w:szCs w:val="28"/>
        </w:rPr>
      </w:pPr>
    </w:p>
    <w:p w:rsidR="00801457" w:rsidRDefault="00801457" w:rsidP="009D24DC">
      <w:pPr>
        <w:spacing w:line="360" w:lineRule="auto"/>
        <w:jc w:val="center"/>
        <w:rPr>
          <w:sz w:val="28"/>
          <w:szCs w:val="28"/>
        </w:rPr>
      </w:pPr>
    </w:p>
    <w:p w:rsidR="009D24DC" w:rsidRPr="009D24DC" w:rsidRDefault="009D24DC" w:rsidP="009D24DC">
      <w:pPr>
        <w:spacing w:line="360" w:lineRule="auto"/>
        <w:jc w:val="center"/>
        <w:rPr>
          <w:sz w:val="28"/>
          <w:szCs w:val="28"/>
        </w:rPr>
      </w:pPr>
    </w:p>
    <w:p w:rsidR="000537A5" w:rsidRDefault="00801457" w:rsidP="009D24DC">
      <w:pPr>
        <w:spacing w:line="360" w:lineRule="auto"/>
        <w:jc w:val="center"/>
        <w:rPr>
          <w:sz w:val="28"/>
          <w:szCs w:val="28"/>
        </w:rPr>
      </w:pPr>
      <w:r w:rsidRPr="009D24DC">
        <w:rPr>
          <w:sz w:val="28"/>
          <w:szCs w:val="28"/>
        </w:rPr>
        <w:t>Чебоксары 2009</w:t>
      </w:r>
    </w:p>
    <w:p w:rsidR="009D24DC" w:rsidRDefault="009D24DC" w:rsidP="009D24DC">
      <w:pPr>
        <w:spacing w:line="360" w:lineRule="auto"/>
        <w:jc w:val="center"/>
        <w:rPr>
          <w:sz w:val="28"/>
          <w:szCs w:val="28"/>
        </w:rPr>
      </w:pPr>
    </w:p>
    <w:p w:rsidR="00801457" w:rsidRPr="009D24DC" w:rsidRDefault="009D24DC" w:rsidP="009D24DC">
      <w:pPr>
        <w:spacing w:line="360" w:lineRule="auto"/>
        <w:jc w:val="center"/>
        <w:rPr>
          <w:b/>
          <w:sz w:val="28"/>
          <w:szCs w:val="28"/>
        </w:rPr>
      </w:pPr>
      <w:r>
        <w:rPr>
          <w:sz w:val="28"/>
          <w:szCs w:val="28"/>
        </w:rPr>
        <w:br w:type="page"/>
      </w:r>
      <w:r w:rsidRPr="009D24DC">
        <w:rPr>
          <w:b/>
          <w:sz w:val="28"/>
          <w:szCs w:val="28"/>
        </w:rPr>
        <w:t>Содержание</w:t>
      </w:r>
    </w:p>
    <w:p w:rsidR="009D24DC" w:rsidRPr="009D24DC" w:rsidRDefault="009D24DC" w:rsidP="009D24DC">
      <w:pPr>
        <w:spacing w:line="360" w:lineRule="auto"/>
        <w:jc w:val="center"/>
        <w:rPr>
          <w:sz w:val="28"/>
          <w:szCs w:val="28"/>
        </w:rPr>
      </w:pPr>
    </w:p>
    <w:p w:rsidR="00E20F1C" w:rsidRPr="009D24DC" w:rsidRDefault="00FB5524" w:rsidP="009D24DC">
      <w:pPr>
        <w:spacing w:line="360" w:lineRule="auto"/>
        <w:jc w:val="both"/>
        <w:rPr>
          <w:sz w:val="28"/>
          <w:szCs w:val="28"/>
        </w:rPr>
      </w:pPr>
      <w:r w:rsidRPr="009D24DC">
        <w:rPr>
          <w:sz w:val="28"/>
          <w:szCs w:val="28"/>
        </w:rPr>
        <w:t>Введение</w:t>
      </w:r>
    </w:p>
    <w:p w:rsidR="00FB5524" w:rsidRPr="009D24DC" w:rsidRDefault="00FB5524" w:rsidP="009D24DC">
      <w:pPr>
        <w:spacing w:line="360" w:lineRule="auto"/>
        <w:jc w:val="both"/>
        <w:rPr>
          <w:sz w:val="28"/>
          <w:szCs w:val="28"/>
        </w:rPr>
      </w:pPr>
      <w:r w:rsidRPr="009D24DC">
        <w:rPr>
          <w:sz w:val="28"/>
          <w:szCs w:val="28"/>
        </w:rPr>
        <w:t>Глава 1.</w:t>
      </w:r>
      <w:r w:rsidR="009D24DC">
        <w:rPr>
          <w:sz w:val="28"/>
          <w:szCs w:val="28"/>
        </w:rPr>
        <w:t xml:space="preserve"> </w:t>
      </w:r>
      <w:r w:rsidR="00604D3E" w:rsidRPr="009D24DC">
        <w:rPr>
          <w:sz w:val="28"/>
          <w:szCs w:val="28"/>
        </w:rPr>
        <w:t>Международно-правовый механизм окружающей среды</w:t>
      </w:r>
    </w:p>
    <w:p w:rsidR="00FB5524" w:rsidRPr="009D24DC" w:rsidRDefault="00FB5524" w:rsidP="009D24DC">
      <w:pPr>
        <w:spacing w:line="360" w:lineRule="auto"/>
        <w:jc w:val="both"/>
        <w:rPr>
          <w:sz w:val="28"/>
          <w:szCs w:val="28"/>
        </w:rPr>
      </w:pPr>
      <w:r w:rsidRPr="009D24DC">
        <w:rPr>
          <w:sz w:val="28"/>
          <w:szCs w:val="28"/>
        </w:rPr>
        <w:t>Глава 2.</w:t>
      </w:r>
      <w:r w:rsidR="009D24DC">
        <w:rPr>
          <w:sz w:val="28"/>
          <w:szCs w:val="28"/>
        </w:rPr>
        <w:t xml:space="preserve"> </w:t>
      </w:r>
      <w:r w:rsidR="00604D3E" w:rsidRPr="009D24DC">
        <w:rPr>
          <w:sz w:val="28"/>
          <w:szCs w:val="28"/>
        </w:rPr>
        <w:t>Международные</w:t>
      </w:r>
      <w:r w:rsidR="009D24DC">
        <w:rPr>
          <w:sz w:val="28"/>
          <w:szCs w:val="28"/>
        </w:rPr>
        <w:t xml:space="preserve"> </w:t>
      </w:r>
      <w:r w:rsidR="00604D3E" w:rsidRPr="009D24DC">
        <w:rPr>
          <w:sz w:val="28"/>
          <w:szCs w:val="28"/>
        </w:rPr>
        <w:t>организации</w:t>
      </w:r>
      <w:r w:rsidR="009D24DC">
        <w:rPr>
          <w:sz w:val="28"/>
          <w:szCs w:val="28"/>
        </w:rPr>
        <w:t xml:space="preserve"> </w:t>
      </w:r>
      <w:r w:rsidR="00604D3E" w:rsidRPr="009D24DC">
        <w:rPr>
          <w:sz w:val="28"/>
          <w:szCs w:val="28"/>
        </w:rPr>
        <w:t>в</w:t>
      </w:r>
      <w:r w:rsidR="009D24DC">
        <w:rPr>
          <w:sz w:val="28"/>
          <w:szCs w:val="28"/>
        </w:rPr>
        <w:t xml:space="preserve"> </w:t>
      </w:r>
      <w:r w:rsidR="00604D3E" w:rsidRPr="009D24DC">
        <w:rPr>
          <w:sz w:val="28"/>
          <w:szCs w:val="28"/>
        </w:rPr>
        <w:t>области</w:t>
      </w:r>
      <w:r w:rsidR="009D24DC">
        <w:rPr>
          <w:sz w:val="28"/>
          <w:szCs w:val="28"/>
        </w:rPr>
        <w:t xml:space="preserve"> </w:t>
      </w:r>
      <w:r w:rsidR="00604D3E" w:rsidRPr="009D24DC">
        <w:rPr>
          <w:sz w:val="28"/>
          <w:szCs w:val="28"/>
        </w:rPr>
        <w:t>охраны</w:t>
      </w:r>
      <w:r w:rsidR="009D24DC">
        <w:rPr>
          <w:sz w:val="28"/>
          <w:szCs w:val="28"/>
        </w:rPr>
        <w:t xml:space="preserve"> </w:t>
      </w:r>
      <w:r w:rsidR="00604D3E" w:rsidRPr="009D24DC">
        <w:rPr>
          <w:sz w:val="28"/>
          <w:szCs w:val="28"/>
        </w:rPr>
        <w:t>окружающей</w:t>
      </w:r>
      <w:r w:rsidR="009D24DC">
        <w:rPr>
          <w:sz w:val="28"/>
          <w:szCs w:val="28"/>
        </w:rPr>
        <w:t xml:space="preserve"> </w:t>
      </w:r>
      <w:r w:rsidR="00604D3E" w:rsidRPr="009D24DC">
        <w:rPr>
          <w:sz w:val="28"/>
          <w:szCs w:val="28"/>
        </w:rPr>
        <w:t>среды</w:t>
      </w:r>
    </w:p>
    <w:p w:rsidR="00FB5524" w:rsidRPr="009D24DC" w:rsidRDefault="00FB5524" w:rsidP="009D24DC">
      <w:pPr>
        <w:pStyle w:val="a3"/>
        <w:spacing w:line="360" w:lineRule="auto"/>
        <w:jc w:val="both"/>
        <w:rPr>
          <w:b w:val="0"/>
          <w:sz w:val="28"/>
          <w:szCs w:val="28"/>
          <w:u w:val="none"/>
        </w:rPr>
      </w:pPr>
      <w:r w:rsidRPr="009D24DC">
        <w:rPr>
          <w:b w:val="0"/>
          <w:sz w:val="28"/>
          <w:szCs w:val="28"/>
          <w:u w:val="none"/>
        </w:rPr>
        <w:t>Глава 3.</w:t>
      </w:r>
      <w:r w:rsidR="009D24DC">
        <w:rPr>
          <w:b w:val="0"/>
          <w:sz w:val="28"/>
          <w:szCs w:val="28"/>
          <w:u w:val="none"/>
        </w:rPr>
        <w:t xml:space="preserve"> </w:t>
      </w:r>
      <w:r w:rsidR="00604D3E" w:rsidRPr="009D24DC">
        <w:rPr>
          <w:b w:val="0"/>
          <w:sz w:val="28"/>
          <w:szCs w:val="28"/>
          <w:u w:val="none"/>
        </w:rPr>
        <w:t>Международные</w:t>
      </w:r>
      <w:r w:rsidR="009D24DC">
        <w:rPr>
          <w:b w:val="0"/>
          <w:sz w:val="28"/>
          <w:szCs w:val="28"/>
          <w:u w:val="none"/>
        </w:rPr>
        <w:t xml:space="preserve"> </w:t>
      </w:r>
      <w:r w:rsidR="00604D3E" w:rsidRPr="009D24DC">
        <w:rPr>
          <w:b w:val="0"/>
          <w:sz w:val="28"/>
          <w:szCs w:val="28"/>
          <w:u w:val="none"/>
        </w:rPr>
        <w:t>конвенции</w:t>
      </w:r>
      <w:r w:rsidR="009D24DC">
        <w:rPr>
          <w:b w:val="0"/>
          <w:sz w:val="28"/>
          <w:szCs w:val="28"/>
          <w:u w:val="none"/>
        </w:rPr>
        <w:t xml:space="preserve"> </w:t>
      </w:r>
      <w:r w:rsidR="00604D3E" w:rsidRPr="009D24DC">
        <w:rPr>
          <w:b w:val="0"/>
          <w:sz w:val="28"/>
          <w:szCs w:val="28"/>
          <w:u w:val="none"/>
        </w:rPr>
        <w:t>и</w:t>
      </w:r>
      <w:r w:rsidR="009D24DC">
        <w:rPr>
          <w:b w:val="0"/>
          <w:sz w:val="28"/>
          <w:szCs w:val="28"/>
          <w:u w:val="none"/>
        </w:rPr>
        <w:t xml:space="preserve"> </w:t>
      </w:r>
      <w:r w:rsidR="00604D3E" w:rsidRPr="009D24DC">
        <w:rPr>
          <w:b w:val="0"/>
          <w:sz w:val="28"/>
          <w:szCs w:val="28"/>
          <w:u w:val="none"/>
        </w:rPr>
        <w:t>соглашения,</w:t>
      </w:r>
      <w:r w:rsidR="009D24DC">
        <w:rPr>
          <w:b w:val="0"/>
          <w:sz w:val="28"/>
          <w:szCs w:val="28"/>
          <w:u w:val="none"/>
        </w:rPr>
        <w:t xml:space="preserve"> </w:t>
      </w:r>
      <w:r w:rsidR="00604D3E" w:rsidRPr="009D24DC">
        <w:rPr>
          <w:b w:val="0"/>
          <w:sz w:val="28"/>
          <w:szCs w:val="28"/>
          <w:u w:val="none"/>
        </w:rPr>
        <w:t>посвященные</w:t>
      </w:r>
      <w:r w:rsidR="009D24DC">
        <w:rPr>
          <w:b w:val="0"/>
          <w:sz w:val="28"/>
          <w:szCs w:val="28"/>
          <w:u w:val="none"/>
        </w:rPr>
        <w:t xml:space="preserve"> </w:t>
      </w:r>
      <w:r w:rsidR="00604D3E" w:rsidRPr="009D24DC">
        <w:rPr>
          <w:b w:val="0"/>
          <w:sz w:val="28"/>
          <w:szCs w:val="28"/>
          <w:u w:val="none"/>
        </w:rPr>
        <w:t xml:space="preserve">проблемам охраны окружающей природной среды </w:t>
      </w:r>
    </w:p>
    <w:p w:rsidR="00FB5524" w:rsidRPr="009D24DC" w:rsidRDefault="00FB5524" w:rsidP="009D24DC">
      <w:pPr>
        <w:spacing w:line="360" w:lineRule="auto"/>
        <w:jc w:val="both"/>
        <w:rPr>
          <w:sz w:val="28"/>
          <w:szCs w:val="28"/>
        </w:rPr>
      </w:pPr>
      <w:r w:rsidRPr="009D24DC">
        <w:rPr>
          <w:sz w:val="28"/>
          <w:szCs w:val="28"/>
        </w:rPr>
        <w:t>Глава 4.</w:t>
      </w:r>
      <w:r w:rsidR="009D24DC">
        <w:rPr>
          <w:sz w:val="28"/>
          <w:szCs w:val="28"/>
        </w:rPr>
        <w:t xml:space="preserve"> </w:t>
      </w:r>
      <w:r w:rsidR="00604D3E" w:rsidRPr="009D24DC">
        <w:rPr>
          <w:bCs/>
          <w:sz w:val="28"/>
          <w:szCs w:val="28"/>
        </w:rPr>
        <w:t>Участие России в международном сотрудничестве</w:t>
      </w:r>
    </w:p>
    <w:p w:rsidR="00FB5524" w:rsidRPr="009D24DC" w:rsidRDefault="00FB5524" w:rsidP="009D24DC">
      <w:pPr>
        <w:spacing w:line="360" w:lineRule="auto"/>
        <w:jc w:val="both"/>
        <w:rPr>
          <w:sz w:val="28"/>
          <w:szCs w:val="28"/>
        </w:rPr>
      </w:pPr>
      <w:r w:rsidRPr="009D24DC">
        <w:rPr>
          <w:sz w:val="28"/>
          <w:szCs w:val="28"/>
        </w:rPr>
        <w:t>Заключение</w:t>
      </w:r>
    </w:p>
    <w:p w:rsidR="00FB5524" w:rsidRPr="009D24DC" w:rsidRDefault="00FB5524" w:rsidP="009D24DC">
      <w:pPr>
        <w:spacing w:line="360" w:lineRule="auto"/>
        <w:jc w:val="both"/>
        <w:rPr>
          <w:sz w:val="28"/>
          <w:szCs w:val="28"/>
        </w:rPr>
      </w:pPr>
      <w:r w:rsidRPr="009D24DC">
        <w:rPr>
          <w:sz w:val="28"/>
          <w:szCs w:val="28"/>
        </w:rPr>
        <w:t>Список исследуемой литературы</w:t>
      </w:r>
    </w:p>
    <w:p w:rsidR="00801457" w:rsidRPr="009D24DC" w:rsidRDefault="00801457" w:rsidP="009D24DC">
      <w:pPr>
        <w:spacing w:line="360" w:lineRule="auto"/>
        <w:ind w:hanging="142"/>
        <w:jc w:val="both"/>
        <w:rPr>
          <w:sz w:val="28"/>
          <w:szCs w:val="28"/>
        </w:rPr>
      </w:pPr>
    </w:p>
    <w:p w:rsidR="00801457" w:rsidRPr="009D24DC" w:rsidRDefault="009D24DC" w:rsidP="009D24DC">
      <w:pPr>
        <w:spacing w:line="360" w:lineRule="auto"/>
        <w:ind w:firstLine="709"/>
        <w:jc w:val="center"/>
        <w:rPr>
          <w:sz w:val="28"/>
          <w:szCs w:val="28"/>
        </w:rPr>
      </w:pPr>
      <w:r>
        <w:rPr>
          <w:sz w:val="28"/>
          <w:szCs w:val="28"/>
        </w:rPr>
        <w:br w:type="page"/>
      </w:r>
      <w:r w:rsidR="00E20F1C" w:rsidRPr="009D24DC">
        <w:rPr>
          <w:b/>
          <w:sz w:val="28"/>
          <w:szCs w:val="28"/>
        </w:rPr>
        <w:t>Введение</w:t>
      </w:r>
    </w:p>
    <w:p w:rsidR="009D24DC" w:rsidRDefault="009D24DC" w:rsidP="009D24DC">
      <w:pPr>
        <w:spacing w:line="360" w:lineRule="auto"/>
        <w:ind w:firstLine="709"/>
        <w:jc w:val="both"/>
        <w:rPr>
          <w:sz w:val="28"/>
          <w:szCs w:val="28"/>
        </w:rPr>
      </w:pPr>
    </w:p>
    <w:p w:rsidR="00FB5524" w:rsidRPr="009D24DC" w:rsidRDefault="000537A5" w:rsidP="009D24DC">
      <w:pPr>
        <w:spacing w:line="360" w:lineRule="auto"/>
        <w:ind w:firstLine="709"/>
        <w:jc w:val="both"/>
        <w:rPr>
          <w:sz w:val="28"/>
          <w:szCs w:val="28"/>
        </w:rPr>
      </w:pPr>
      <w:r w:rsidRPr="009D24DC">
        <w:rPr>
          <w:sz w:val="28"/>
          <w:szCs w:val="28"/>
        </w:rPr>
        <w:t xml:space="preserve">Экологическая проблематика все чаще выходит на первое место в международных отношениях. </w:t>
      </w:r>
      <w:r w:rsidR="008A7B25" w:rsidRPr="009D24DC">
        <w:rPr>
          <w:sz w:val="28"/>
          <w:szCs w:val="28"/>
        </w:rPr>
        <w:t>Неравномерность размещения природных ресурсов по территории Земли и стремление обладать тем, чего нет у себя, но есть у соседа, являлось во все времена причиной возникновения каких-либо отношений между народами (от торговли до войны). Учитывая, что большинство используемых природных ресурсов имеют пределы и невосполнимы, с течением времени эта проблема обостряется.</w:t>
      </w:r>
      <w:r w:rsidR="00FB5524" w:rsidRPr="009D24DC">
        <w:rPr>
          <w:sz w:val="28"/>
          <w:szCs w:val="28"/>
        </w:rPr>
        <w:t xml:space="preserve"> </w:t>
      </w:r>
      <w:r w:rsidR="008A7B25" w:rsidRPr="009D24DC">
        <w:rPr>
          <w:sz w:val="28"/>
          <w:szCs w:val="28"/>
        </w:rPr>
        <w:t>Разведка, рациональная добыча и использование невозобновимых ресурсов, охрана и воспроизводство возобновимых по мере их истощения и загрязнения все больше будут превращаться из внутреннего дела каждой страны в общечеловеческую проблему обеспечения выживаемости, требующую налаживания соответствующих международных отношений.</w:t>
      </w:r>
    </w:p>
    <w:p w:rsidR="008A7B25" w:rsidRPr="009D24DC" w:rsidRDefault="008A7B25" w:rsidP="009D24DC">
      <w:pPr>
        <w:spacing w:line="360" w:lineRule="auto"/>
        <w:ind w:firstLine="709"/>
        <w:jc w:val="both"/>
        <w:rPr>
          <w:sz w:val="28"/>
          <w:szCs w:val="28"/>
        </w:rPr>
      </w:pPr>
      <w:r w:rsidRPr="009D24DC">
        <w:rPr>
          <w:sz w:val="28"/>
          <w:szCs w:val="28"/>
        </w:rPr>
        <w:t>В настоящее время на одно из первых мест в международных отношениях выходит проблема рационализации природопользования и охраны окружающей природной среды. Уже существуют экологические беженцы и экологические войны. Условность государственных границ особенно видна в районах экологических бедствий.</w:t>
      </w:r>
      <w:r w:rsidR="00FB5524" w:rsidRPr="009D24DC">
        <w:rPr>
          <w:sz w:val="28"/>
          <w:szCs w:val="28"/>
        </w:rPr>
        <w:t xml:space="preserve"> </w:t>
      </w:r>
      <w:r w:rsidRPr="009D24DC">
        <w:rPr>
          <w:sz w:val="28"/>
          <w:szCs w:val="28"/>
        </w:rPr>
        <w:t>Примером может служить Африка в районах наступления Сахары. Когда-то эта пустыня возникла на месте саванн в результате перевыпаса скота, а теперь расширяется со скоростью нескольких километров в год. Население и животный мир, спасаясь от голода и жажды, пытаются переместиться на еще пригодные</w:t>
      </w:r>
      <w:r w:rsidR="009D24DC">
        <w:rPr>
          <w:sz w:val="28"/>
          <w:szCs w:val="28"/>
        </w:rPr>
        <w:t xml:space="preserve"> </w:t>
      </w:r>
      <w:r w:rsidRPr="009D24DC">
        <w:rPr>
          <w:sz w:val="28"/>
          <w:szCs w:val="28"/>
        </w:rPr>
        <w:t>для жизни территории соседних государств, что вызывает кровавые столкновения.</w:t>
      </w:r>
      <w:r w:rsidR="00FB5524" w:rsidRPr="009D24DC">
        <w:rPr>
          <w:sz w:val="28"/>
          <w:szCs w:val="28"/>
        </w:rPr>
        <w:t xml:space="preserve"> </w:t>
      </w:r>
      <w:r w:rsidRPr="009D24DC">
        <w:rPr>
          <w:sz w:val="28"/>
          <w:szCs w:val="28"/>
        </w:rPr>
        <w:t>Всем стало ясно, что решить проблемы сохранения окружающей среды только на уровне отдельных стран в принципе невозможно. Природный комплекс каждой страны, особенно небольшой по размеру занимаемой территории, какими являются большинство стран мира, неразрывно связан с природным комплексом соседних стран, или даже является их составной частью.</w:t>
      </w:r>
      <w:r w:rsidR="00FB5524" w:rsidRPr="009D24DC">
        <w:rPr>
          <w:sz w:val="28"/>
          <w:szCs w:val="28"/>
        </w:rPr>
        <w:t xml:space="preserve"> </w:t>
      </w:r>
      <w:r w:rsidRPr="009D24DC">
        <w:rPr>
          <w:sz w:val="28"/>
          <w:szCs w:val="28"/>
        </w:rPr>
        <w:t>Движение воздушных и водных масс, миграция животных не подчиняются государственным границам, и даже почвы могут перемещаться в результате пыльных бурь. Трансграничный перенос приводит к распространению загрязнения с территории одной страны на</w:t>
      </w:r>
      <w:r w:rsidR="009D24DC">
        <w:rPr>
          <w:sz w:val="28"/>
          <w:szCs w:val="28"/>
        </w:rPr>
        <w:t xml:space="preserve"> </w:t>
      </w:r>
      <w:r w:rsidRPr="009D24DC">
        <w:rPr>
          <w:sz w:val="28"/>
          <w:szCs w:val="28"/>
        </w:rPr>
        <w:t>территорию другой.</w:t>
      </w:r>
      <w:r w:rsidR="00FB5524" w:rsidRPr="009D24DC">
        <w:rPr>
          <w:sz w:val="28"/>
          <w:szCs w:val="28"/>
        </w:rPr>
        <w:t xml:space="preserve"> </w:t>
      </w:r>
      <w:r w:rsidRPr="009D24DC">
        <w:rPr>
          <w:sz w:val="28"/>
          <w:szCs w:val="28"/>
        </w:rPr>
        <w:t>Например, значительная часть загрязнения на территорию Канады поступает из США, а около 20% серы, ведущей к образованию кислотных дождей, поступает в страны СНГ через западную границу. В то же время, выбросы предприятий, расположенных в северо-западных районах нашей страны, серьезно ухудшают экологическую обстановку в Финляндии и т. д. Единство и взаимосвязь биосферных процессов и условность государственных границ приводят к тому, что ни одна самая образцовая страна в смысле бережного обращения к природе, с самым разумным природоохранным законодательством и законопослушными гражданами не может быть ограждена от ухудшения качества воды, воздуха, почвы, гибели животного и растительного мира. Поэтому мало совершенствовать законодательство и систему природопользования только в своей стране, необходимо всячески способствовать развитию международного сотрудничества и международного законодательства, регулирующего совместные усилия всех стран в деле охраны природы.</w:t>
      </w:r>
    </w:p>
    <w:p w:rsidR="00B56671" w:rsidRPr="009D24DC" w:rsidRDefault="00B56671" w:rsidP="009D24DC">
      <w:pPr>
        <w:spacing w:line="360" w:lineRule="auto"/>
        <w:ind w:firstLine="709"/>
        <w:jc w:val="both"/>
        <w:rPr>
          <w:sz w:val="28"/>
          <w:szCs w:val="28"/>
        </w:rPr>
      </w:pPr>
      <w:r w:rsidRPr="009D24DC">
        <w:rPr>
          <w:sz w:val="28"/>
          <w:szCs w:val="28"/>
        </w:rPr>
        <w:t>Международное сотрудничество - все направления и формы межгосударственных и межучрежденческих контактов - в области охраны окружающей природной среды с 70-х гг. развивалось весьма активно. Оно стало более интенсивным как по линии прямого политического сотрудничества государств, так и по линии экономического, культурного и научно-технического сотрудничества в рамках правительственных и неправительственных организаций на всех уровнях.</w:t>
      </w:r>
      <w:r w:rsidR="00FB5524" w:rsidRPr="009D24DC">
        <w:rPr>
          <w:sz w:val="28"/>
          <w:szCs w:val="28"/>
        </w:rPr>
        <w:t xml:space="preserve"> </w:t>
      </w:r>
      <w:r w:rsidRPr="009D24DC">
        <w:rPr>
          <w:sz w:val="28"/>
          <w:szCs w:val="28"/>
        </w:rPr>
        <w:t>Отношение государств, организаций, политических деятелей, ученых, представителей всех профессий и слоев населения к охране окружающей среды стало более квалифицированным, научно обоснованным, сбалансированным. Это проявилось в том, что в многочисленных международно-правовых актах, принятых за последние десятилетия, в решениях и резолюциях международных организаций, конференций, совещаний, в планах, проектах и программах совместной деятельности, а также в конкретной практической природоохранительной работе регулярно уделяется должное внимание как защите отдельных природных объектов и экологических систем, так и разработке и осуществлению мер всесторонней охраны природной среды в целом.</w:t>
      </w:r>
    </w:p>
    <w:p w:rsidR="009D24DC" w:rsidRDefault="009D24DC" w:rsidP="009D24DC">
      <w:pPr>
        <w:spacing w:line="360" w:lineRule="auto"/>
        <w:ind w:firstLine="709"/>
        <w:jc w:val="both"/>
        <w:rPr>
          <w:b/>
          <w:sz w:val="28"/>
          <w:szCs w:val="28"/>
        </w:rPr>
      </w:pPr>
    </w:p>
    <w:p w:rsidR="00B56671" w:rsidRDefault="009D24DC" w:rsidP="009D24DC">
      <w:pPr>
        <w:spacing w:line="360" w:lineRule="auto"/>
        <w:ind w:firstLine="709"/>
        <w:jc w:val="center"/>
        <w:rPr>
          <w:b/>
          <w:sz w:val="28"/>
          <w:szCs w:val="28"/>
        </w:rPr>
      </w:pPr>
      <w:r>
        <w:rPr>
          <w:b/>
          <w:sz w:val="28"/>
          <w:szCs w:val="28"/>
        </w:rPr>
        <w:br w:type="page"/>
      </w:r>
      <w:r w:rsidR="00FB5524" w:rsidRPr="009D24DC">
        <w:rPr>
          <w:b/>
          <w:sz w:val="28"/>
          <w:szCs w:val="28"/>
        </w:rPr>
        <w:t>Глава 1. Международно-правовый механизм охраны окружающей среды</w:t>
      </w:r>
    </w:p>
    <w:p w:rsidR="009D24DC" w:rsidRPr="009D24DC" w:rsidRDefault="009D24DC" w:rsidP="009D24DC">
      <w:pPr>
        <w:spacing w:line="360" w:lineRule="auto"/>
        <w:ind w:firstLine="709"/>
        <w:jc w:val="both"/>
        <w:rPr>
          <w:b/>
          <w:sz w:val="28"/>
          <w:szCs w:val="28"/>
        </w:rPr>
      </w:pPr>
    </w:p>
    <w:p w:rsidR="00B56671" w:rsidRPr="009D24DC" w:rsidRDefault="00FB5524" w:rsidP="009D24DC">
      <w:pPr>
        <w:spacing w:line="360" w:lineRule="auto"/>
        <w:ind w:firstLine="709"/>
        <w:jc w:val="both"/>
        <w:rPr>
          <w:sz w:val="28"/>
          <w:szCs w:val="28"/>
        </w:rPr>
      </w:pPr>
      <w:r w:rsidRPr="009D24DC">
        <w:rPr>
          <w:sz w:val="28"/>
          <w:szCs w:val="28"/>
        </w:rPr>
        <w:t xml:space="preserve">Основные принципы международного сотрудничества в области охраны окружающей среды. </w:t>
      </w:r>
      <w:r w:rsidR="00B56671" w:rsidRPr="009D24DC">
        <w:rPr>
          <w:sz w:val="28"/>
          <w:szCs w:val="28"/>
        </w:rPr>
        <w:t>Необходимость международного сотрудничества в области ООС диктуется все большей и большей экологической зависимостью всех стран друг от друга. Разрушение озонового слоя земли, загрязнение атмосферного воздуха, Мирового океана, пагубное влияние ядерных взрывов распространяются не только на те государства, где допускаются экологически опасные действия, но и на все мировое сообщество. Поэтому в настоящее время государства под эгидой ООН или на двухсторонней основе организуют взаимодействие с целью охраны среды обитания человека, растительного и животного мира. В основу такого взаимодействия положен ряд общепризнанных мировым сообществом принципов человеческой деятельности в области использования природной среды. Они содержатся отчасти в межгосударственных договорах и актах, в нормативных документах международных организаций и суммированы в решениях наиболее значительных международных конференций, полностью или частично посвященных охране окружающей среды и регулированию сотрудничества государств и народов в этой области.</w:t>
      </w:r>
      <w:r w:rsidR="00041AAF" w:rsidRPr="009D24DC">
        <w:rPr>
          <w:sz w:val="28"/>
          <w:szCs w:val="28"/>
        </w:rPr>
        <w:t xml:space="preserve"> [6]</w:t>
      </w:r>
    </w:p>
    <w:p w:rsidR="00B56671" w:rsidRPr="0050395B" w:rsidRDefault="00B56671" w:rsidP="009D24DC">
      <w:pPr>
        <w:spacing w:line="360" w:lineRule="auto"/>
        <w:ind w:firstLine="709"/>
        <w:jc w:val="both"/>
        <w:rPr>
          <w:sz w:val="28"/>
          <w:szCs w:val="28"/>
        </w:rPr>
      </w:pPr>
      <w:r w:rsidRPr="009D24DC">
        <w:rPr>
          <w:sz w:val="28"/>
          <w:szCs w:val="28"/>
        </w:rPr>
        <w:t xml:space="preserve">Впервые принципы международного экологического сотрудничества были обобщены и объединены в декларации Стокгольмской конференции ООН по проблемам окружающей человека среды </w:t>
      </w:r>
      <w:smartTag w:uri="urn:schemas-microsoft-com:office:smarttags" w:element="metricconverter">
        <w:smartTagPr>
          <w:attr w:name="ProductID" w:val="1972 г"/>
        </w:smartTagPr>
        <w:r w:rsidRPr="009D24DC">
          <w:rPr>
            <w:sz w:val="28"/>
            <w:szCs w:val="28"/>
          </w:rPr>
          <w:t>1972 г</w:t>
        </w:r>
      </w:smartTag>
      <w:r w:rsidRPr="009D24DC">
        <w:rPr>
          <w:sz w:val="28"/>
          <w:szCs w:val="28"/>
        </w:rPr>
        <w:t xml:space="preserve">., но наиболее полно они были изложены в декларации по окружающей среде и развитию, принятой Конференцией ООН, состоявшейся в июне </w:t>
      </w:r>
      <w:smartTag w:uri="urn:schemas-microsoft-com:office:smarttags" w:element="metricconverter">
        <w:smartTagPr>
          <w:attr w:name="ProductID" w:val="1992 г"/>
        </w:smartTagPr>
        <w:r w:rsidRPr="009D24DC">
          <w:rPr>
            <w:sz w:val="28"/>
            <w:szCs w:val="28"/>
          </w:rPr>
          <w:t>1992 г</w:t>
        </w:r>
      </w:smartTag>
      <w:r w:rsidRPr="009D24DC">
        <w:rPr>
          <w:sz w:val="28"/>
          <w:szCs w:val="28"/>
        </w:rPr>
        <w:t>. в г. Рио-де-Жанейро (Бразилия).</w:t>
      </w:r>
      <w:r w:rsidR="00041AAF" w:rsidRPr="009D24DC">
        <w:rPr>
          <w:sz w:val="28"/>
          <w:szCs w:val="28"/>
        </w:rPr>
        <w:t xml:space="preserve"> [</w:t>
      </w:r>
      <w:r w:rsidR="00041AAF" w:rsidRPr="0050395B">
        <w:rPr>
          <w:sz w:val="28"/>
          <w:szCs w:val="28"/>
        </w:rPr>
        <w:t>6]</w:t>
      </w:r>
    </w:p>
    <w:p w:rsidR="00B56671" w:rsidRPr="009D24DC" w:rsidRDefault="00B56671" w:rsidP="009D24DC">
      <w:pPr>
        <w:spacing w:line="360" w:lineRule="auto"/>
        <w:ind w:firstLine="709"/>
        <w:jc w:val="both"/>
        <w:rPr>
          <w:sz w:val="28"/>
          <w:szCs w:val="28"/>
        </w:rPr>
      </w:pPr>
      <w:r w:rsidRPr="009D24DC">
        <w:rPr>
          <w:sz w:val="28"/>
          <w:szCs w:val="28"/>
        </w:rPr>
        <w:t>В настоящее время международно-правовой механизм ООС зиждется на следующих принципах:</w:t>
      </w:r>
    </w:p>
    <w:p w:rsidR="00B56671" w:rsidRPr="009D24DC" w:rsidRDefault="00B56671" w:rsidP="009D24DC">
      <w:pPr>
        <w:spacing w:line="360" w:lineRule="auto"/>
        <w:ind w:firstLine="709"/>
        <w:jc w:val="both"/>
        <w:rPr>
          <w:sz w:val="28"/>
          <w:szCs w:val="28"/>
        </w:rPr>
      </w:pPr>
      <w:r w:rsidRPr="009D24DC">
        <w:rPr>
          <w:sz w:val="28"/>
          <w:szCs w:val="28"/>
        </w:rPr>
        <w:t>принцип защиты ОС на благо нынешних и будущих поколений, суть которого сводится к обязанности государств сотрудничать на благо настоящего и будущего поколений, принимать все необходимые действия по сохранению и поддержанию качества ОС, включая устранение отрицательных для нее последствий, а также по рационально и научно обоснованному управлению природными ресурсами;</w:t>
      </w:r>
    </w:p>
    <w:p w:rsidR="00B56671" w:rsidRPr="009D24DC" w:rsidRDefault="00B56671" w:rsidP="009D24DC">
      <w:pPr>
        <w:spacing w:line="360" w:lineRule="auto"/>
        <w:ind w:firstLine="709"/>
        <w:jc w:val="both"/>
        <w:rPr>
          <w:sz w:val="28"/>
          <w:szCs w:val="28"/>
        </w:rPr>
      </w:pPr>
      <w:r w:rsidRPr="009D24DC">
        <w:rPr>
          <w:sz w:val="28"/>
          <w:szCs w:val="28"/>
        </w:rPr>
        <w:t>принцип недопустимости трансграничного ущерба запрещает такие действия государств в пределах своей юрисдикции или контроля, которые наносили бы ущерб иностранным системам окружающей среды и районов общего пользования, и подразумевает ответственность государств за нанесение экологического ущерба системам ОС других государств и районов общего пользования;</w:t>
      </w:r>
    </w:p>
    <w:p w:rsidR="00B56671" w:rsidRPr="009D24DC" w:rsidRDefault="00B56671" w:rsidP="009D24DC">
      <w:pPr>
        <w:spacing w:line="360" w:lineRule="auto"/>
        <w:ind w:firstLine="709"/>
        <w:jc w:val="both"/>
        <w:rPr>
          <w:sz w:val="28"/>
          <w:szCs w:val="28"/>
        </w:rPr>
      </w:pPr>
      <w:r w:rsidRPr="009D24DC">
        <w:rPr>
          <w:sz w:val="28"/>
          <w:szCs w:val="28"/>
        </w:rPr>
        <w:t>принцип экологически обоснованного, рационального использования природных ресурсов связан с тем, что исчерпание таких невозобновляемых природных ресурсов, как нефть, газ, уголь, в современных условиях неразработанности проектов альтернативных источников энергии может привести к краху техногенной цивилизации; истощение же запасов воздуха и питьевой воды поставит под вопрос само существование человечества. Но, несмотря на очевидную важность этого принципа, его реализация затруднена, прежде всего чрезмерно общим определением его содержания. Суть реализации принципа состоит в поддержании природных ресурсов на оптимально допустимом уровне, а также в научно обоснованном управлении живыми ресурсами;</w:t>
      </w:r>
    </w:p>
    <w:p w:rsidR="00B56671" w:rsidRPr="009D24DC" w:rsidRDefault="00B56671" w:rsidP="009D24DC">
      <w:pPr>
        <w:spacing w:line="360" w:lineRule="auto"/>
        <w:ind w:firstLine="709"/>
        <w:jc w:val="both"/>
        <w:rPr>
          <w:sz w:val="28"/>
          <w:szCs w:val="28"/>
        </w:rPr>
      </w:pPr>
      <w:r w:rsidRPr="009D24DC">
        <w:rPr>
          <w:sz w:val="28"/>
          <w:szCs w:val="28"/>
        </w:rPr>
        <w:t>принцип недопустимости радиоактивного заражения окружающей среды охватывает как военную, так и мирную область использования атомной энергии. Формирование и утверждение этого принципа идет как договорным, так и обычным путем, с соблюдением государствами существующей международной практики;</w:t>
      </w:r>
    </w:p>
    <w:p w:rsidR="00B56671" w:rsidRPr="009D24DC" w:rsidRDefault="00B56671" w:rsidP="009D24DC">
      <w:pPr>
        <w:spacing w:line="360" w:lineRule="auto"/>
        <w:ind w:firstLine="709"/>
        <w:jc w:val="both"/>
        <w:rPr>
          <w:sz w:val="28"/>
          <w:szCs w:val="28"/>
        </w:rPr>
      </w:pPr>
      <w:r w:rsidRPr="009D24DC">
        <w:rPr>
          <w:sz w:val="28"/>
          <w:szCs w:val="28"/>
        </w:rPr>
        <w:t>принцип защиты экологических систем Мирового океана обязывает государства: предпринимать все действия по предотвращению, сокращению и сохранению под контролем загрязнения морской среды из всех возможных источников; не переносить прямо или косвенно ущерб или опасность загрязнения из одного района в другой и не превращать один вид загрязнения в другой; обеспечивать, чтобы деятельность государств и лиц, находящихся под их юрисдикцией или контролем, не наносила ущерба другим государствам и их морской среде путем загрязнения, а также чтобы загрязнение, являющееся результатом инцидентов или деятельности под юрисдикцией или контролем государств, не распространялось за пределы районов, где эти государства осуществляют свои суверенные права;</w:t>
      </w:r>
    </w:p>
    <w:p w:rsidR="00B56671" w:rsidRPr="009D24DC" w:rsidRDefault="00B56671" w:rsidP="009D24DC">
      <w:pPr>
        <w:spacing w:line="360" w:lineRule="auto"/>
        <w:ind w:firstLine="709"/>
        <w:jc w:val="both"/>
        <w:rPr>
          <w:sz w:val="28"/>
          <w:szCs w:val="28"/>
        </w:rPr>
      </w:pPr>
      <w:r w:rsidRPr="009D24DC">
        <w:rPr>
          <w:sz w:val="28"/>
          <w:szCs w:val="28"/>
        </w:rPr>
        <w:t>принцип запрета военного или любого иного враждебного использования средств воздействия на природную среду в концентрированном виде выражает обязанность государств принимать все необходимые меры по эффективному запрещению такого использования средств воздействия на природную среду, которые имеют широкие, долгосрочные или серьезные последствия в качестве способов разрушения, причинения ущерба или причинения вреда любому государству;</w:t>
      </w:r>
    </w:p>
    <w:p w:rsidR="00B56671" w:rsidRPr="009D24DC" w:rsidRDefault="00B56671" w:rsidP="009D24DC">
      <w:pPr>
        <w:spacing w:line="360" w:lineRule="auto"/>
        <w:ind w:firstLine="709"/>
        <w:jc w:val="both"/>
        <w:rPr>
          <w:sz w:val="28"/>
          <w:szCs w:val="28"/>
        </w:rPr>
      </w:pPr>
      <w:r w:rsidRPr="009D24DC">
        <w:rPr>
          <w:sz w:val="28"/>
          <w:szCs w:val="28"/>
        </w:rPr>
        <w:t>принцип обеспечения экологической безопасности отражает прежде всего глобальный и чрезвычайно острый характер международных проблем в области защиты окружающей среды. Элементами этого принципа можно считать обязанность государств осуществлять военно-политическую и экономическую деятельность таким образом, чтобы обеспечивать сохранение и поддержание адекватного состояния окружающей среды;</w:t>
      </w:r>
    </w:p>
    <w:p w:rsidR="00B56671" w:rsidRPr="009D24DC" w:rsidRDefault="00B56671" w:rsidP="009D24DC">
      <w:pPr>
        <w:spacing w:line="360" w:lineRule="auto"/>
        <w:ind w:firstLine="709"/>
        <w:jc w:val="both"/>
        <w:rPr>
          <w:sz w:val="28"/>
          <w:szCs w:val="28"/>
        </w:rPr>
      </w:pPr>
      <w:r w:rsidRPr="009D24DC">
        <w:rPr>
          <w:sz w:val="28"/>
          <w:szCs w:val="28"/>
        </w:rPr>
        <w:t>принцип контроля за соблюдением международных до говоров по ООС предусматривает создание, кроме национальной, также и системы международного контроля и мониторинга качества окружающей среды, которые должны осуществляться на глобальном, региональном и национальном уровнях на основе международно</w:t>
      </w:r>
      <w:r w:rsidR="00A22368" w:rsidRPr="009D24DC">
        <w:rPr>
          <w:sz w:val="28"/>
          <w:szCs w:val="28"/>
        </w:rPr>
        <w:t>-</w:t>
      </w:r>
      <w:r w:rsidRPr="009D24DC">
        <w:rPr>
          <w:sz w:val="28"/>
          <w:szCs w:val="28"/>
        </w:rPr>
        <w:t>признанных критериев и пара метров;</w:t>
      </w:r>
    </w:p>
    <w:p w:rsidR="00B56671" w:rsidRPr="0050395B" w:rsidRDefault="00B56671" w:rsidP="009D24DC">
      <w:pPr>
        <w:spacing w:line="360" w:lineRule="auto"/>
        <w:ind w:firstLine="709"/>
        <w:jc w:val="both"/>
        <w:rPr>
          <w:sz w:val="28"/>
          <w:szCs w:val="28"/>
        </w:rPr>
      </w:pPr>
      <w:r w:rsidRPr="009D24DC">
        <w:rPr>
          <w:sz w:val="28"/>
          <w:szCs w:val="28"/>
        </w:rPr>
        <w:t>принцип международно-правовой ответственности государств за ущерб ОС предполагает ответственность за существенный ущерб экологическим системам за пределами национальной юрисдикции или контроля. Пока этот принцип окончательно не сложился, но его признание постепенно расширяется.</w:t>
      </w:r>
      <w:r w:rsidR="00041AAF" w:rsidRPr="009D24DC">
        <w:rPr>
          <w:sz w:val="28"/>
          <w:szCs w:val="28"/>
        </w:rPr>
        <w:t xml:space="preserve"> [</w:t>
      </w:r>
      <w:r w:rsidR="00041AAF" w:rsidRPr="0050395B">
        <w:rPr>
          <w:sz w:val="28"/>
          <w:szCs w:val="28"/>
        </w:rPr>
        <w:t>6]</w:t>
      </w:r>
    </w:p>
    <w:p w:rsidR="009D24DC" w:rsidRDefault="009D24DC" w:rsidP="009D24DC">
      <w:pPr>
        <w:spacing w:line="360" w:lineRule="auto"/>
        <w:ind w:firstLine="709"/>
        <w:jc w:val="both"/>
        <w:rPr>
          <w:b/>
          <w:sz w:val="28"/>
          <w:szCs w:val="28"/>
        </w:rPr>
      </w:pPr>
    </w:p>
    <w:p w:rsidR="00FB5524" w:rsidRDefault="00FB5524" w:rsidP="009D24DC">
      <w:pPr>
        <w:spacing w:line="360" w:lineRule="auto"/>
        <w:ind w:firstLine="709"/>
        <w:jc w:val="center"/>
        <w:rPr>
          <w:b/>
          <w:sz w:val="28"/>
          <w:szCs w:val="28"/>
        </w:rPr>
      </w:pPr>
      <w:r w:rsidRPr="009D24DC">
        <w:rPr>
          <w:b/>
          <w:sz w:val="28"/>
          <w:szCs w:val="28"/>
        </w:rPr>
        <w:t xml:space="preserve">Глава 2. Международные организации в </w:t>
      </w:r>
      <w:r w:rsidR="00A22368" w:rsidRPr="009D24DC">
        <w:rPr>
          <w:b/>
          <w:sz w:val="28"/>
          <w:szCs w:val="28"/>
        </w:rPr>
        <w:t>области охраны окружающей среды</w:t>
      </w:r>
    </w:p>
    <w:p w:rsidR="009D24DC" w:rsidRPr="009D24DC" w:rsidRDefault="009D24DC" w:rsidP="009D24DC">
      <w:pPr>
        <w:spacing w:line="360" w:lineRule="auto"/>
        <w:ind w:firstLine="709"/>
        <w:jc w:val="both"/>
        <w:rPr>
          <w:b/>
          <w:sz w:val="28"/>
          <w:szCs w:val="28"/>
        </w:rPr>
      </w:pPr>
    </w:p>
    <w:p w:rsidR="00B56671" w:rsidRPr="009D24DC" w:rsidRDefault="00B56671" w:rsidP="009D24DC">
      <w:pPr>
        <w:spacing w:line="360" w:lineRule="auto"/>
        <w:ind w:firstLine="709"/>
        <w:jc w:val="both"/>
        <w:rPr>
          <w:sz w:val="28"/>
          <w:szCs w:val="28"/>
        </w:rPr>
      </w:pPr>
      <w:r w:rsidRPr="009D24DC">
        <w:rPr>
          <w:sz w:val="28"/>
          <w:szCs w:val="28"/>
        </w:rPr>
        <w:t>Возрастающий интерес международного сообщества к проблемам ОС после Второй мировой войны нашел свое выражение не только в усилении прямого международного сотрудничества, проведении большого числа политических, социально-экономических и научно-технических форумов, по священных отдельным аспектам взаимодействия общества и природы, но и в росте числа, повышении активности и расширении компетенции международных организаций. Такие организации позволяют объединить природоохранительную деятельность всех заинтересованных государств независимо от их политических позиций, определенным образом вычленяя и подчеркивая экологические проблемы из всей совокупности политических, экономических и других международных проблем. По признаку пространственной сферы полномочий или субъектно-территориальному признаку различаются организации глобальные и региональные (субрегиональные).</w:t>
      </w:r>
      <w:r w:rsidR="00041AAF" w:rsidRPr="009D24DC">
        <w:rPr>
          <w:sz w:val="28"/>
          <w:szCs w:val="28"/>
        </w:rPr>
        <w:t xml:space="preserve"> [1]</w:t>
      </w:r>
    </w:p>
    <w:p w:rsidR="00B56671" w:rsidRPr="009D24DC" w:rsidRDefault="00B56671" w:rsidP="009D24DC">
      <w:pPr>
        <w:spacing w:line="360" w:lineRule="auto"/>
        <w:ind w:firstLine="709"/>
        <w:jc w:val="both"/>
        <w:rPr>
          <w:sz w:val="28"/>
          <w:szCs w:val="28"/>
        </w:rPr>
      </w:pPr>
      <w:r w:rsidRPr="009D24DC">
        <w:rPr>
          <w:sz w:val="28"/>
          <w:szCs w:val="28"/>
        </w:rPr>
        <w:t>Важную роль в области ООС играют и активно занимаются организацией исследований окружающей среды и ее ресурсов специализированные учреждения ООН.</w:t>
      </w:r>
      <w:r w:rsidR="00041AAF" w:rsidRPr="009D24DC">
        <w:rPr>
          <w:sz w:val="28"/>
          <w:szCs w:val="28"/>
        </w:rPr>
        <w:t xml:space="preserve"> [1]</w:t>
      </w:r>
    </w:p>
    <w:p w:rsidR="00B56671" w:rsidRPr="0050395B" w:rsidRDefault="00B56671" w:rsidP="009D24DC">
      <w:pPr>
        <w:spacing w:line="360" w:lineRule="auto"/>
        <w:ind w:firstLine="709"/>
        <w:jc w:val="both"/>
        <w:rPr>
          <w:sz w:val="28"/>
          <w:szCs w:val="28"/>
        </w:rPr>
      </w:pPr>
      <w:r w:rsidRPr="009D24DC">
        <w:rPr>
          <w:sz w:val="28"/>
          <w:szCs w:val="28"/>
        </w:rPr>
        <w:t xml:space="preserve">ЮНЕСКО (Организация Объединенных Наций по вопросам образования, науки и культуры), образованная в </w:t>
      </w:r>
      <w:smartTag w:uri="urn:schemas-microsoft-com:office:smarttags" w:element="metricconverter">
        <w:smartTagPr>
          <w:attr w:name="ProductID" w:val="1945 г"/>
        </w:smartTagPr>
        <w:r w:rsidRPr="009D24DC">
          <w:rPr>
            <w:sz w:val="28"/>
            <w:szCs w:val="28"/>
          </w:rPr>
          <w:t>1945 г</w:t>
        </w:r>
      </w:smartTag>
      <w:r w:rsidRPr="009D24DC">
        <w:rPr>
          <w:sz w:val="28"/>
          <w:szCs w:val="28"/>
        </w:rPr>
        <w:t xml:space="preserve">., уже в первые годы своей деятельности поддержала научные инициативы и общественные природоохранительные движения. Наиболее известным природоохранительным направлением в деятельности ЮНЕСКО является научная программа "Человек и биосфера" (МАБ), принятая в </w:t>
      </w:r>
      <w:smartTag w:uri="urn:schemas-microsoft-com:office:smarttags" w:element="metricconverter">
        <w:smartTagPr>
          <w:attr w:name="ProductID" w:val="1970 г"/>
        </w:smartTagPr>
        <w:r w:rsidRPr="009D24DC">
          <w:rPr>
            <w:sz w:val="28"/>
            <w:szCs w:val="28"/>
          </w:rPr>
          <w:t>1970 г</w:t>
        </w:r>
      </w:smartTag>
      <w:r w:rsidRPr="009D24DC">
        <w:rPr>
          <w:sz w:val="28"/>
          <w:szCs w:val="28"/>
        </w:rPr>
        <w:t>. на ХVI Генеральной конференции этой организации. К выполнению программы МАБ уже приступили около 100 стран.</w:t>
      </w:r>
      <w:r w:rsidR="00041AAF" w:rsidRPr="0050395B">
        <w:rPr>
          <w:sz w:val="28"/>
          <w:szCs w:val="28"/>
        </w:rPr>
        <w:t xml:space="preserve"> [2]</w:t>
      </w:r>
    </w:p>
    <w:p w:rsidR="00B56671" w:rsidRPr="0050395B" w:rsidRDefault="00B56671" w:rsidP="009D24DC">
      <w:pPr>
        <w:spacing w:line="360" w:lineRule="auto"/>
        <w:ind w:firstLine="709"/>
        <w:jc w:val="both"/>
        <w:rPr>
          <w:sz w:val="28"/>
          <w:szCs w:val="28"/>
        </w:rPr>
      </w:pPr>
      <w:r w:rsidRPr="009D24DC">
        <w:rPr>
          <w:sz w:val="28"/>
          <w:szCs w:val="28"/>
        </w:rPr>
        <w:t xml:space="preserve">ФАО (Организация Объединенных Наций по вопросам продовольствия и сельского хозяйства), образованная в октябре </w:t>
      </w:r>
      <w:smartTag w:uri="urn:schemas-microsoft-com:office:smarttags" w:element="metricconverter">
        <w:smartTagPr>
          <w:attr w:name="ProductID" w:val="1945 г"/>
        </w:smartTagPr>
        <w:r w:rsidRPr="009D24DC">
          <w:rPr>
            <w:sz w:val="28"/>
            <w:szCs w:val="28"/>
          </w:rPr>
          <w:t>1945 г</w:t>
        </w:r>
      </w:smartTag>
      <w:r w:rsidRPr="009D24DC">
        <w:rPr>
          <w:sz w:val="28"/>
          <w:szCs w:val="28"/>
        </w:rPr>
        <w:t>., является специализированным учреждением ООН и занимается вопросами продовольственных ресурсов и раз вития сельского хозяйства в целях улучшения условий жизни народов мира. В соответствии с своей компетенцией она обращает внимание на охрану и рациональное использование земель, водных ресурсов, лесов и иной растительности, животного мира суши, биологических ресурсов океанов и морей. ФАО участвует в осуществлении более 100 природоохранительных программ на глобальном, региональном и национальном уровнях.</w:t>
      </w:r>
      <w:r w:rsidR="00041AAF" w:rsidRPr="009D24DC">
        <w:rPr>
          <w:sz w:val="28"/>
          <w:szCs w:val="28"/>
        </w:rPr>
        <w:t xml:space="preserve"> </w:t>
      </w:r>
      <w:r w:rsidR="00041AAF" w:rsidRPr="0050395B">
        <w:rPr>
          <w:sz w:val="28"/>
          <w:szCs w:val="28"/>
        </w:rPr>
        <w:t>[4]</w:t>
      </w:r>
    </w:p>
    <w:p w:rsidR="00B56671" w:rsidRPr="0050395B" w:rsidRDefault="00B56671" w:rsidP="009D24DC">
      <w:pPr>
        <w:spacing w:line="360" w:lineRule="auto"/>
        <w:ind w:firstLine="709"/>
        <w:jc w:val="both"/>
        <w:rPr>
          <w:sz w:val="28"/>
          <w:szCs w:val="28"/>
        </w:rPr>
      </w:pPr>
      <w:r w:rsidRPr="009D24DC">
        <w:rPr>
          <w:sz w:val="28"/>
          <w:szCs w:val="28"/>
        </w:rPr>
        <w:t>Забота о здоровье людей - главная цель ВОЗ (Всемирная организация здравоохранения), что всегда связано с ООС. ВОЗ осуществляет сбор и распространение экологической информации, связанной с охраной здоровья людей, участвует в исследовательской работе, оказывает техническую помощь, осуществляет международный контроль за загрязнением ОС.</w:t>
      </w:r>
      <w:r w:rsidR="00041AAF" w:rsidRPr="009D24DC">
        <w:rPr>
          <w:sz w:val="28"/>
          <w:szCs w:val="28"/>
        </w:rPr>
        <w:t xml:space="preserve"> [</w:t>
      </w:r>
      <w:r w:rsidR="00041AAF" w:rsidRPr="0050395B">
        <w:rPr>
          <w:sz w:val="28"/>
          <w:szCs w:val="28"/>
        </w:rPr>
        <w:t>4]</w:t>
      </w:r>
    </w:p>
    <w:p w:rsidR="00B56671" w:rsidRPr="009D24DC" w:rsidRDefault="00B56671" w:rsidP="009D24DC">
      <w:pPr>
        <w:spacing w:line="360" w:lineRule="auto"/>
        <w:ind w:firstLine="709"/>
        <w:jc w:val="both"/>
        <w:rPr>
          <w:sz w:val="28"/>
          <w:szCs w:val="28"/>
        </w:rPr>
      </w:pPr>
      <w:r w:rsidRPr="009D24DC">
        <w:rPr>
          <w:sz w:val="28"/>
          <w:szCs w:val="28"/>
        </w:rPr>
        <w:t xml:space="preserve">ВМО (Всемирная метеорологическая организация) была учреждена в </w:t>
      </w:r>
      <w:smartTag w:uri="urn:schemas-microsoft-com:office:smarttags" w:element="metricconverter">
        <w:smartTagPr>
          <w:attr w:name="ProductID" w:val="1951 г"/>
        </w:smartTagPr>
        <w:r w:rsidRPr="009D24DC">
          <w:rPr>
            <w:sz w:val="28"/>
            <w:szCs w:val="28"/>
          </w:rPr>
          <w:t>1951 г</w:t>
        </w:r>
      </w:smartTag>
      <w:r w:rsidRPr="009D24DC">
        <w:rPr>
          <w:sz w:val="28"/>
          <w:szCs w:val="28"/>
        </w:rPr>
        <w:t>., как специализированное учреждение ООН. Природоохранительные функции ВМО связаны прежде всего с глобальным мониторингом ОС. Она проводит мероприятия по оценке загрязнения атмосферы различными веществами и из разных источников, оценку трансграничного переноса загрязняющих веществ, их глобального распространения в низких слоях атмосферы, а также по изучению воз действия на озоновый слой земли.</w:t>
      </w:r>
      <w:r w:rsidR="00041AAF" w:rsidRPr="009D24DC">
        <w:rPr>
          <w:sz w:val="28"/>
          <w:szCs w:val="28"/>
        </w:rPr>
        <w:t xml:space="preserve"> [4]</w:t>
      </w:r>
    </w:p>
    <w:p w:rsidR="00B56671" w:rsidRPr="0050395B" w:rsidRDefault="00B56671" w:rsidP="009D24DC">
      <w:pPr>
        <w:spacing w:line="360" w:lineRule="auto"/>
        <w:ind w:firstLine="709"/>
        <w:jc w:val="both"/>
        <w:rPr>
          <w:sz w:val="28"/>
          <w:szCs w:val="28"/>
        </w:rPr>
      </w:pPr>
      <w:r w:rsidRPr="009D24DC">
        <w:rPr>
          <w:sz w:val="28"/>
          <w:szCs w:val="28"/>
        </w:rPr>
        <w:t xml:space="preserve">По договору с ООН осуществляет свою деятельность МАГАТЭ, учрежденное в </w:t>
      </w:r>
      <w:smartTag w:uri="urn:schemas-microsoft-com:office:smarttags" w:element="metricconverter">
        <w:smartTagPr>
          <w:attr w:name="ProductID" w:val="1957 г"/>
        </w:smartTagPr>
        <w:r w:rsidRPr="009D24DC">
          <w:rPr>
            <w:sz w:val="28"/>
            <w:szCs w:val="28"/>
          </w:rPr>
          <w:t>1957 г</w:t>
        </w:r>
      </w:smartTag>
      <w:r w:rsidRPr="009D24DC">
        <w:rPr>
          <w:sz w:val="28"/>
          <w:szCs w:val="28"/>
        </w:rPr>
        <w:t>. В соответствии с мандатом МАГАТЭ ведет широкие исследования по использованию атом ной энергии, разрабатывает меры по технике безопасности при использовании ядерного топлива и в связи с этим вплотную занимается защитой ОС от опасности радиоактивного заражения.</w:t>
      </w:r>
      <w:r w:rsidR="00041AAF" w:rsidRPr="009D24DC">
        <w:rPr>
          <w:sz w:val="28"/>
          <w:szCs w:val="28"/>
        </w:rPr>
        <w:t xml:space="preserve"> </w:t>
      </w:r>
      <w:r w:rsidR="00DB2EDF" w:rsidRPr="0050395B">
        <w:rPr>
          <w:sz w:val="28"/>
          <w:szCs w:val="28"/>
        </w:rPr>
        <w:t>[</w:t>
      </w:r>
      <w:r w:rsidR="00041AAF" w:rsidRPr="009D24DC">
        <w:rPr>
          <w:sz w:val="28"/>
          <w:szCs w:val="28"/>
        </w:rPr>
        <w:t>5</w:t>
      </w:r>
      <w:r w:rsidR="00DB2EDF" w:rsidRPr="0050395B">
        <w:rPr>
          <w:sz w:val="28"/>
          <w:szCs w:val="28"/>
        </w:rPr>
        <w:t>]</w:t>
      </w:r>
    </w:p>
    <w:p w:rsidR="00B56671" w:rsidRPr="0050395B" w:rsidRDefault="00B56671" w:rsidP="009D24DC">
      <w:pPr>
        <w:spacing w:line="360" w:lineRule="auto"/>
        <w:ind w:firstLine="709"/>
        <w:jc w:val="both"/>
        <w:rPr>
          <w:sz w:val="28"/>
          <w:szCs w:val="28"/>
        </w:rPr>
      </w:pPr>
      <w:r w:rsidRPr="009D24DC">
        <w:rPr>
          <w:sz w:val="28"/>
          <w:szCs w:val="28"/>
        </w:rPr>
        <w:t>Проблемы ОС, обострившиеся в современном мире, не могли остаться незамеченными межправительственными организациями регионального характера. Эти организации, включившиеся в международное природоохранительное сотрудничество, внесли определенный вклад в разработку мер сохранения благоприятных природных условий и обеспечения рационального использования природных ресурсов, включая меры правового характера. В числе таких организаций могут быть названы, в частности: Европейский Союз, Совет Европы, Организация экономического сотрудничества и развития, Азиатско-Африканский юридический консультативный комитет.</w:t>
      </w:r>
      <w:r w:rsidR="00DB2EDF" w:rsidRPr="009D24DC">
        <w:rPr>
          <w:sz w:val="28"/>
          <w:szCs w:val="28"/>
        </w:rPr>
        <w:t xml:space="preserve"> [</w:t>
      </w:r>
      <w:r w:rsidR="00DB2EDF" w:rsidRPr="0050395B">
        <w:rPr>
          <w:sz w:val="28"/>
          <w:szCs w:val="28"/>
        </w:rPr>
        <w:t>5]</w:t>
      </w:r>
    </w:p>
    <w:p w:rsidR="00B56671" w:rsidRPr="009D24DC" w:rsidRDefault="00B56671" w:rsidP="009D24DC">
      <w:pPr>
        <w:spacing w:line="360" w:lineRule="auto"/>
        <w:ind w:firstLine="709"/>
        <w:jc w:val="both"/>
        <w:rPr>
          <w:sz w:val="28"/>
          <w:szCs w:val="28"/>
        </w:rPr>
      </w:pPr>
      <w:r w:rsidRPr="009D24DC">
        <w:rPr>
          <w:sz w:val="28"/>
          <w:szCs w:val="28"/>
        </w:rPr>
        <w:t>В ООС и регионального планирования Совет Европы осуществляет:</w:t>
      </w:r>
    </w:p>
    <w:p w:rsidR="00B56671" w:rsidRPr="009D24DC" w:rsidRDefault="00B56671" w:rsidP="009D24DC">
      <w:pPr>
        <w:spacing w:line="360" w:lineRule="auto"/>
        <w:ind w:firstLine="709"/>
        <w:jc w:val="both"/>
        <w:rPr>
          <w:sz w:val="28"/>
          <w:szCs w:val="28"/>
        </w:rPr>
      </w:pPr>
      <w:r w:rsidRPr="009D24DC">
        <w:rPr>
          <w:sz w:val="28"/>
          <w:szCs w:val="28"/>
        </w:rPr>
        <w:t>обеспечение охраны и бережного отношения к окружающей среде в Европе;</w:t>
      </w:r>
    </w:p>
    <w:p w:rsidR="00B56671" w:rsidRPr="009D24DC" w:rsidRDefault="00B56671" w:rsidP="009D24DC">
      <w:pPr>
        <w:spacing w:line="360" w:lineRule="auto"/>
        <w:ind w:firstLine="709"/>
        <w:jc w:val="both"/>
        <w:rPr>
          <w:sz w:val="28"/>
          <w:szCs w:val="28"/>
        </w:rPr>
      </w:pPr>
      <w:r w:rsidRPr="009D24DC">
        <w:rPr>
          <w:sz w:val="28"/>
          <w:szCs w:val="28"/>
        </w:rPr>
        <w:t>сохранение и улучшение среды обитания, деятельности человека;</w:t>
      </w:r>
    </w:p>
    <w:p w:rsidR="00B56671" w:rsidRPr="009D24DC" w:rsidRDefault="00B56671" w:rsidP="009D24DC">
      <w:pPr>
        <w:spacing w:line="360" w:lineRule="auto"/>
        <w:ind w:firstLine="709"/>
        <w:jc w:val="both"/>
        <w:rPr>
          <w:sz w:val="28"/>
          <w:szCs w:val="28"/>
        </w:rPr>
      </w:pPr>
      <w:r w:rsidRPr="009D24DC">
        <w:rPr>
          <w:sz w:val="28"/>
          <w:szCs w:val="28"/>
        </w:rPr>
        <w:t>планирование развития территорий;</w:t>
      </w:r>
    </w:p>
    <w:p w:rsidR="00B56671" w:rsidRPr="009D24DC" w:rsidRDefault="00B56671" w:rsidP="009D24DC">
      <w:pPr>
        <w:spacing w:line="360" w:lineRule="auto"/>
        <w:ind w:firstLine="709"/>
        <w:jc w:val="both"/>
        <w:rPr>
          <w:sz w:val="28"/>
          <w:szCs w:val="28"/>
        </w:rPr>
      </w:pPr>
      <w:r w:rsidRPr="009D24DC">
        <w:rPr>
          <w:sz w:val="28"/>
          <w:szCs w:val="28"/>
        </w:rPr>
        <w:t>создание сети охраняемых заповедников.</w:t>
      </w:r>
    </w:p>
    <w:p w:rsidR="00B56671" w:rsidRPr="009D24DC" w:rsidRDefault="00B56671" w:rsidP="009D24DC">
      <w:pPr>
        <w:spacing w:line="360" w:lineRule="auto"/>
        <w:ind w:firstLine="709"/>
        <w:jc w:val="both"/>
        <w:rPr>
          <w:sz w:val="28"/>
          <w:szCs w:val="28"/>
        </w:rPr>
      </w:pPr>
      <w:r w:rsidRPr="009D24DC">
        <w:rPr>
          <w:sz w:val="28"/>
          <w:szCs w:val="28"/>
        </w:rPr>
        <w:t xml:space="preserve">Европейская конференция министров, отвечающая за региональное планирование (СЕМАТ), созывается регулярно, начиная с </w:t>
      </w:r>
      <w:smartTag w:uri="urn:schemas-microsoft-com:office:smarttags" w:element="metricconverter">
        <w:smartTagPr>
          <w:attr w:name="ProductID" w:val="1970 г"/>
        </w:smartTagPr>
        <w:r w:rsidRPr="009D24DC">
          <w:rPr>
            <w:sz w:val="28"/>
            <w:szCs w:val="28"/>
          </w:rPr>
          <w:t>1970 г</w:t>
        </w:r>
      </w:smartTag>
      <w:r w:rsidRPr="009D24DC">
        <w:rPr>
          <w:sz w:val="28"/>
          <w:szCs w:val="28"/>
        </w:rPr>
        <w:t>., по мере возникновения проблем. В работе Конференции участвуют представители всех государств-членов Совета Европы.</w:t>
      </w:r>
      <w:r w:rsidR="00DB2EDF" w:rsidRPr="009D24DC">
        <w:rPr>
          <w:sz w:val="28"/>
          <w:szCs w:val="28"/>
        </w:rPr>
        <w:t xml:space="preserve"> [1]</w:t>
      </w:r>
    </w:p>
    <w:p w:rsidR="00B56671" w:rsidRPr="0050395B" w:rsidRDefault="00B56671" w:rsidP="009D24DC">
      <w:pPr>
        <w:spacing w:line="360" w:lineRule="auto"/>
        <w:ind w:firstLine="709"/>
        <w:jc w:val="both"/>
        <w:rPr>
          <w:sz w:val="28"/>
          <w:szCs w:val="28"/>
        </w:rPr>
      </w:pPr>
      <w:r w:rsidRPr="009D24DC">
        <w:rPr>
          <w:sz w:val="28"/>
          <w:szCs w:val="28"/>
        </w:rPr>
        <w:t>Европейская хартия регионального планирования выдвинула глобальную и долгосрочную концепцию регионального планирования с целью: улучшения условий повседневной жизни; гармоничного социально-экономического развития регионов; повышения ответственности в вопросах управления при родными ресурсами; ООС и рационального использования земли.</w:t>
      </w:r>
      <w:r w:rsidR="00DB2EDF" w:rsidRPr="009D24DC">
        <w:rPr>
          <w:sz w:val="28"/>
          <w:szCs w:val="28"/>
        </w:rPr>
        <w:t xml:space="preserve"> [</w:t>
      </w:r>
      <w:r w:rsidR="00DB2EDF" w:rsidRPr="0050395B">
        <w:rPr>
          <w:sz w:val="28"/>
          <w:szCs w:val="28"/>
        </w:rPr>
        <w:t>1]</w:t>
      </w:r>
    </w:p>
    <w:p w:rsidR="00B56671" w:rsidRPr="0050395B" w:rsidRDefault="00B56671" w:rsidP="009D24DC">
      <w:pPr>
        <w:spacing w:line="360" w:lineRule="auto"/>
        <w:ind w:firstLine="709"/>
        <w:jc w:val="both"/>
        <w:rPr>
          <w:sz w:val="28"/>
          <w:szCs w:val="28"/>
        </w:rPr>
      </w:pPr>
      <w:r w:rsidRPr="009D24DC">
        <w:rPr>
          <w:sz w:val="28"/>
          <w:szCs w:val="28"/>
        </w:rPr>
        <w:t xml:space="preserve">Для сохранения редких и находящихся под угрозой исчезновения видов животных и растений (регулирование промышленной деятельности, торговли животными и т. д.) была принята Конвенция по сохранению живой природы и окружающей среды в Европе (Бернская Конвенция). С мая </w:t>
      </w:r>
      <w:smartTag w:uri="urn:schemas-microsoft-com:office:smarttags" w:element="metricconverter">
        <w:smartTagPr>
          <w:attr w:name="ProductID" w:val="1987 г"/>
        </w:smartTagPr>
        <w:r w:rsidRPr="009D24DC">
          <w:rPr>
            <w:sz w:val="28"/>
            <w:szCs w:val="28"/>
          </w:rPr>
          <w:t>1987 г</w:t>
        </w:r>
      </w:smartTag>
      <w:r w:rsidRPr="009D24DC">
        <w:rPr>
          <w:sz w:val="28"/>
          <w:szCs w:val="28"/>
        </w:rPr>
        <w:t>. действует Соглашение о предупреждении, защите и организации помощи при крупных стихийных бедствиях и технологических катастрофах. Создана сеть из 12 европейских специализированных центров для слежения за изверже</w:t>
      </w:r>
      <w:r w:rsidR="00DB2EDF" w:rsidRPr="009D24DC">
        <w:rPr>
          <w:sz w:val="28"/>
          <w:szCs w:val="28"/>
        </w:rPr>
        <w:t>ниями вулканов, землетрясениями</w:t>
      </w:r>
      <w:r w:rsidRPr="009D24DC">
        <w:rPr>
          <w:sz w:val="28"/>
          <w:szCs w:val="28"/>
        </w:rPr>
        <w:t>.</w:t>
      </w:r>
      <w:r w:rsidR="00DB2EDF" w:rsidRPr="009D24DC">
        <w:rPr>
          <w:sz w:val="28"/>
          <w:szCs w:val="28"/>
        </w:rPr>
        <w:t xml:space="preserve"> </w:t>
      </w:r>
      <w:r w:rsidR="00DB2EDF" w:rsidRPr="0050395B">
        <w:rPr>
          <w:sz w:val="28"/>
          <w:szCs w:val="28"/>
        </w:rPr>
        <w:t>[7]</w:t>
      </w:r>
    </w:p>
    <w:p w:rsidR="00B56671" w:rsidRPr="0050395B" w:rsidRDefault="00B56671" w:rsidP="009D24DC">
      <w:pPr>
        <w:spacing w:line="360" w:lineRule="auto"/>
        <w:ind w:firstLine="709"/>
        <w:jc w:val="both"/>
        <w:rPr>
          <w:sz w:val="28"/>
          <w:szCs w:val="28"/>
        </w:rPr>
      </w:pPr>
      <w:r w:rsidRPr="009D24DC">
        <w:rPr>
          <w:sz w:val="28"/>
          <w:szCs w:val="28"/>
        </w:rPr>
        <w:t xml:space="preserve">Азербайджан, Армения, Беларусь, Казахстан, Кыргызстан, Молдова, Россия, Таджикистан, Туркменистан и Узбекистан подписали в феврале </w:t>
      </w:r>
      <w:smartTag w:uri="urn:schemas-microsoft-com:office:smarttags" w:element="metricconverter">
        <w:smartTagPr>
          <w:attr w:name="ProductID" w:val="1992 г"/>
        </w:smartTagPr>
        <w:r w:rsidRPr="009D24DC">
          <w:rPr>
            <w:sz w:val="28"/>
            <w:szCs w:val="28"/>
          </w:rPr>
          <w:t>1992 г</w:t>
        </w:r>
      </w:smartTag>
      <w:r w:rsidRPr="009D24DC">
        <w:rPr>
          <w:sz w:val="28"/>
          <w:szCs w:val="28"/>
        </w:rPr>
        <w:t>. межправительственное Соглашение о взаимодействии в области экологии и охраны окружающей природной среды странами СНГ. Государства СНГ согласились создать Международный Экологический Совет и при нем Межгосударственный Экологический фонд для выполнения согласованных межгосударственных экологических программ, в первую очередь для ликвидации последствий экологических катастроф.</w:t>
      </w:r>
      <w:r w:rsidR="00DB2EDF" w:rsidRPr="009D24DC">
        <w:rPr>
          <w:sz w:val="28"/>
          <w:szCs w:val="28"/>
        </w:rPr>
        <w:t xml:space="preserve"> [</w:t>
      </w:r>
      <w:r w:rsidR="00DB2EDF" w:rsidRPr="0050395B">
        <w:rPr>
          <w:sz w:val="28"/>
          <w:szCs w:val="28"/>
        </w:rPr>
        <w:t>7]</w:t>
      </w:r>
    </w:p>
    <w:p w:rsidR="00B56671" w:rsidRPr="0050395B" w:rsidRDefault="00B56671" w:rsidP="009D24DC">
      <w:pPr>
        <w:spacing w:line="360" w:lineRule="auto"/>
        <w:ind w:firstLine="709"/>
        <w:jc w:val="both"/>
        <w:rPr>
          <w:sz w:val="28"/>
          <w:szCs w:val="28"/>
        </w:rPr>
      </w:pPr>
      <w:r w:rsidRPr="009D24DC">
        <w:rPr>
          <w:sz w:val="28"/>
          <w:szCs w:val="28"/>
        </w:rPr>
        <w:t>Следует отметить, что в настоящее время в мире насчитывается более 500 неправительственных международных организаций, включивших в свою деятельность природоохранительные мероприятия. Главная роль в этой сфере принадлежат некоторым специализированным и зарекомендовавшим себя высокой активностью организациям, таким как Международный союз охраны природы и природных ресурсов (МСОП) и Всемирный фонд охраны дикой живой природы (WWF).</w:t>
      </w:r>
      <w:r w:rsidR="00DB2EDF" w:rsidRPr="009D24DC">
        <w:rPr>
          <w:sz w:val="28"/>
          <w:szCs w:val="28"/>
        </w:rPr>
        <w:t xml:space="preserve"> [</w:t>
      </w:r>
      <w:r w:rsidR="00DB2EDF" w:rsidRPr="0050395B">
        <w:rPr>
          <w:sz w:val="28"/>
          <w:szCs w:val="28"/>
        </w:rPr>
        <w:t>7]</w:t>
      </w:r>
    </w:p>
    <w:p w:rsidR="00B56671" w:rsidRPr="0050395B" w:rsidRDefault="00B56671" w:rsidP="009D24DC">
      <w:pPr>
        <w:spacing w:line="360" w:lineRule="auto"/>
        <w:ind w:firstLine="709"/>
        <w:jc w:val="both"/>
        <w:rPr>
          <w:sz w:val="28"/>
          <w:szCs w:val="28"/>
        </w:rPr>
      </w:pPr>
      <w:r w:rsidRPr="009D24DC">
        <w:rPr>
          <w:sz w:val="28"/>
          <w:szCs w:val="28"/>
        </w:rPr>
        <w:t>МСОП создан по решению учредительной ассамблеи, состоявшейся в сентябре 1948г. в Фонтебло (Франция). В соответствии со ст. 1 Устава МСОП содействует сотрудничеству между правительствами, национальными и международными организациями, а также между отдельными лицами, занимающимися вопросами охраны природы и сохранения природных ресурсов, путем проведения соответствующих национальных и международных мероприятий. По состоянию на конец ХХ в. членами союза состояли 54 государства и больше 300 организаций из более чем 100 стран мира.</w:t>
      </w:r>
      <w:r w:rsidR="00DB2EDF" w:rsidRPr="009D24DC">
        <w:rPr>
          <w:sz w:val="28"/>
          <w:szCs w:val="28"/>
        </w:rPr>
        <w:t xml:space="preserve"> [</w:t>
      </w:r>
      <w:r w:rsidR="00DB2EDF" w:rsidRPr="0050395B">
        <w:rPr>
          <w:sz w:val="28"/>
          <w:szCs w:val="28"/>
        </w:rPr>
        <w:t>7]</w:t>
      </w:r>
    </w:p>
    <w:p w:rsidR="00B56671" w:rsidRPr="009D24DC" w:rsidRDefault="00B56671" w:rsidP="009D24DC">
      <w:pPr>
        <w:spacing w:line="360" w:lineRule="auto"/>
        <w:ind w:firstLine="709"/>
        <w:jc w:val="both"/>
        <w:rPr>
          <w:sz w:val="28"/>
          <w:szCs w:val="28"/>
        </w:rPr>
      </w:pPr>
      <w:r w:rsidRPr="009D24DC">
        <w:rPr>
          <w:sz w:val="28"/>
          <w:szCs w:val="28"/>
        </w:rPr>
        <w:t xml:space="preserve">Работа МСОП способствует реализации Вашингтонской конвенции о международной торговле дикими видами фауны и флоры. Так, в </w:t>
      </w:r>
      <w:smartTag w:uri="urn:schemas-microsoft-com:office:smarttags" w:element="metricconverter">
        <w:smartTagPr>
          <w:attr w:name="ProductID" w:val="1961 г"/>
        </w:smartTagPr>
        <w:r w:rsidRPr="009D24DC">
          <w:rPr>
            <w:sz w:val="28"/>
            <w:szCs w:val="28"/>
          </w:rPr>
          <w:t>1961 г</w:t>
        </w:r>
      </w:smartTag>
      <w:r w:rsidRPr="009D24DC">
        <w:rPr>
          <w:sz w:val="28"/>
          <w:szCs w:val="28"/>
        </w:rPr>
        <w:t>. был создан Всемирный фонд охраны дикой природы, деятельность которого заключается в основном в оказании финансовой поддержки природоохранительным мероприятиям. Программа работы этой организации в конце ХХ в. охватывала более 160 проектов охраны природы в 70 странах.</w:t>
      </w:r>
      <w:r w:rsidR="00DB2EDF" w:rsidRPr="009D24DC">
        <w:rPr>
          <w:sz w:val="28"/>
          <w:szCs w:val="28"/>
        </w:rPr>
        <w:t>[8]</w:t>
      </w:r>
    </w:p>
    <w:p w:rsidR="00B56671" w:rsidRPr="009D24DC" w:rsidRDefault="00B56671" w:rsidP="009D24DC">
      <w:pPr>
        <w:spacing w:line="360" w:lineRule="auto"/>
        <w:ind w:firstLine="709"/>
        <w:jc w:val="both"/>
        <w:rPr>
          <w:sz w:val="28"/>
          <w:szCs w:val="28"/>
        </w:rPr>
      </w:pPr>
      <w:r w:rsidRPr="009D24DC">
        <w:rPr>
          <w:sz w:val="28"/>
          <w:szCs w:val="28"/>
        </w:rPr>
        <w:t xml:space="preserve">Международная юридическая организация (МЮО), созданная в </w:t>
      </w:r>
      <w:smartTag w:uri="urn:schemas-microsoft-com:office:smarttags" w:element="metricconverter">
        <w:smartTagPr>
          <w:attr w:name="ProductID" w:val="1968 г"/>
        </w:smartTagPr>
        <w:r w:rsidRPr="009D24DC">
          <w:rPr>
            <w:sz w:val="28"/>
            <w:szCs w:val="28"/>
          </w:rPr>
          <w:t>1968 г</w:t>
        </w:r>
      </w:smartTag>
      <w:r w:rsidRPr="009D24DC">
        <w:rPr>
          <w:sz w:val="28"/>
          <w:szCs w:val="28"/>
        </w:rPr>
        <w:t>., в последние годы уделяет много внимания праву ОС, участвует в подготовке международно-правовых актов природоохранительного характера.</w:t>
      </w:r>
      <w:r w:rsidR="00DB2EDF" w:rsidRPr="009D24DC">
        <w:rPr>
          <w:sz w:val="28"/>
          <w:szCs w:val="28"/>
        </w:rPr>
        <w:t>[8]</w:t>
      </w:r>
    </w:p>
    <w:p w:rsidR="00B56671" w:rsidRPr="0050395B" w:rsidRDefault="00B56671" w:rsidP="009D24DC">
      <w:pPr>
        <w:spacing w:line="360" w:lineRule="auto"/>
        <w:ind w:firstLine="709"/>
        <w:jc w:val="both"/>
        <w:rPr>
          <w:sz w:val="28"/>
          <w:szCs w:val="28"/>
        </w:rPr>
      </w:pPr>
      <w:r w:rsidRPr="009D24DC">
        <w:rPr>
          <w:sz w:val="28"/>
          <w:szCs w:val="28"/>
        </w:rPr>
        <w:t xml:space="preserve">В марте 1973 года, в Вашингтоне была принята Конвенция по международной торговле видами дикой фауны и флоры, находящимися под угрозой исчезновения (СИТЕС), поправки к приложениям которой были приняты на 11-й конференции сторон СИТЕС (Найроби, 10-20 апреля </w:t>
      </w:r>
      <w:smartTag w:uri="urn:schemas-microsoft-com:office:smarttags" w:element="metricconverter">
        <w:smartTagPr>
          <w:attr w:name="ProductID" w:val="2001 г"/>
        </w:smartTagPr>
        <w:r w:rsidRPr="009D24DC">
          <w:rPr>
            <w:sz w:val="28"/>
            <w:szCs w:val="28"/>
          </w:rPr>
          <w:t>2001 г</w:t>
        </w:r>
      </w:smartTag>
      <w:r w:rsidRPr="009D24DC">
        <w:rPr>
          <w:sz w:val="28"/>
          <w:szCs w:val="28"/>
        </w:rPr>
        <w:t xml:space="preserve">.), вступили в силу с 19 июля </w:t>
      </w:r>
      <w:smartTag w:uri="urn:schemas-microsoft-com:office:smarttags" w:element="metricconverter">
        <w:smartTagPr>
          <w:attr w:name="ProductID" w:val="2000 г"/>
        </w:smartTagPr>
        <w:r w:rsidRPr="009D24DC">
          <w:rPr>
            <w:sz w:val="28"/>
            <w:szCs w:val="28"/>
          </w:rPr>
          <w:t>2000 г</w:t>
        </w:r>
      </w:smartTag>
      <w:r w:rsidRPr="009D24DC">
        <w:rPr>
          <w:sz w:val="28"/>
          <w:szCs w:val="28"/>
        </w:rPr>
        <w:t xml:space="preserve">. (по приложениям 1 и 2), и 13 сентября </w:t>
      </w:r>
      <w:smartTag w:uri="urn:schemas-microsoft-com:office:smarttags" w:element="metricconverter">
        <w:smartTagPr>
          <w:attr w:name="ProductID" w:val="2000 г"/>
        </w:smartTagPr>
        <w:r w:rsidRPr="009D24DC">
          <w:rPr>
            <w:sz w:val="28"/>
            <w:szCs w:val="28"/>
          </w:rPr>
          <w:t>2000 г</w:t>
        </w:r>
      </w:smartTag>
      <w:r w:rsidRPr="009D24DC">
        <w:rPr>
          <w:sz w:val="28"/>
          <w:szCs w:val="28"/>
        </w:rPr>
        <w:t>. (по приложению 3).</w:t>
      </w:r>
      <w:r w:rsidR="00DB2EDF" w:rsidRPr="0050395B">
        <w:rPr>
          <w:sz w:val="28"/>
          <w:szCs w:val="28"/>
        </w:rPr>
        <w:t>[8]</w:t>
      </w:r>
    </w:p>
    <w:p w:rsidR="00B56671" w:rsidRPr="009D24DC" w:rsidRDefault="00B56671" w:rsidP="009D24DC">
      <w:pPr>
        <w:spacing w:line="360" w:lineRule="auto"/>
        <w:ind w:firstLine="709"/>
        <w:jc w:val="both"/>
        <w:rPr>
          <w:sz w:val="28"/>
          <w:szCs w:val="28"/>
        </w:rPr>
      </w:pPr>
      <w:r w:rsidRPr="009D24DC">
        <w:rPr>
          <w:sz w:val="28"/>
          <w:szCs w:val="28"/>
        </w:rPr>
        <w:t>Государства, подписавшие данную Конвенцию, признают, что дикая фауна и флора в их многочисленных, прекрасных и различных формах, являются незаменимой частью природных систем земли, которые должны охраняться для настоящих и будущих, поколений; сознают увеличивающуюся ценность дикой фауны и флоры для всех народов Земли со всех точек зрения - эстетики, науки, культуры, отдыха и экономики; признают, что именно народы и государства должны наилучшим образом охранять собственную дикую флору и фауну, а также признают важность международного сотрудничества, необходимого для защиты некоторых видов дикой фауны и флоры от чрезмерной эксплуатации их в между народной торговле, убеждены в необходимости объединения усилий и принятия надлежащих мер в этих целях. Для реализации этих целей разработаны Приложения, содержащие списки видов дикой фауны и флоры, находящиеся под угрозой исчезновения. Так, в Приложение 1 включены все виды, находящиеся под угрозой вымирания и торговля которыми оказывает или может оказать влияние на их существование. Торговля образцами этих видов должна находиться под особо строгим контролем с тем чтобы не подвергать опасность их выживание, и может быть разрешена только в исключи тельных обстоятельствах. В Приложение II включены: (а) все виды, которые хотя в данное время не находятся обязательно под непосредственной угрозой вымирания, но могут стать таковыми, если торговля образцами таких видов не будет строго регулирована в целях предотвращения их использования, несовместимого с их выживанием; и (б) другие виды, которые должны быть предметом контроля с тем, чтобы торговли образцами тех видов, которые указаны в п. (а), могла бы контролироваться. В приложение III включены все виды, которые по определению любого государства должны подвергнуться регулированию в пределах ее собственной юрисдикции в целях предотвращения или ограничения эксплуатации и которые нуждаются в сотрудничестве других сторон в регулировании торговли. При этом торговля образцами видов, содержащимися во всех Приложениях, может осуществляться только в соответствии с положениями данной Конвенции.</w:t>
      </w:r>
      <w:r w:rsidR="00DB2EDF" w:rsidRPr="009D24DC">
        <w:rPr>
          <w:sz w:val="28"/>
          <w:szCs w:val="28"/>
        </w:rPr>
        <w:t>[9]</w:t>
      </w:r>
    </w:p>
    <w:p w:rsidR="00B56671" w:rsidRPr="009D24DC" w:rsidRDefault="00B56671" w:rsidP="009D24DC">
      <w:pPr>
        <w:spacing w:line="360" w:lineRule="auto"/>
        <w:ind w:firstLine="709"/>
        <w:jc w:val="both"/>
        <w:rPr>
          <w:sz w:val="28"/>
          <w:szCs w:val="28"/>
        </w:rPr>
      </w:pPr>
      <w:r w:rsidRPr="009D24DC">
        <w:rPr>
          <w:sz w:val="28"/>
          <w:szCs w:val="28"/>
        </w:rPr>
        <w:t>Всякая торговля образцами таких видов должна осуществляться под неукоснительным наблюдением научных компетентных и административных органов государств-участников Конвенции и каждого в отдельности.</w:t>
      </w:r>
      <w:r w:rsidR="00DB2EDF" w:rsidRPr="009D24DC">
        <w:rPr>
          <w:sz w:val="28"/>
          <w:szCs w:val="28"/>
        </w:rPr>
        <w:t>[7]</w:t>
      </w:r>
    </w:p>
    <w:p w:rsidR="00B56671" w:rsidRPr="009D24DC" w:rsidRDefault="00B56671" w:rsidP="009D24DC">
      <w:pPr>
        <w:spacing w:line="360" w:lineRule="auto"/>
        <w:ind w:firstLine="709"/>
        <w:jc w:val="both"/>
        <w:rPr>
          <w:sz w:val="28"/>
          <w:szCs w:val="28"/>
        </w:rPr>
      </w:pPr>
      <w:r w:rsidRPr="009D24DC">
        <w:rPr>
          <w:sz w:val="28"/>
          <w:szCs w:val="28"/>
        </w:rPr>
        <w:t xml:space="preserve">Внутри России постоянно делаются какие-то усилия по регулированию ООС и интегрированию усилий России в международное сообщество. Так, Постановление Правительства РФ от 25 октября </w:t>
      </w:r>
      <w:smartTag w:uri="urn:schemas-microsoft-com:office:smarttags" w:element="metricconverter">
        <w:smartTagPr>
          <w:attr w:name="ProductID" w:val="2001 г"/>
        </w:smartTagPr>
        <w:r w:rsidRPr="009D24DC">
          <w:rPr>
            <w:sz w:val="28"/>
            <w:szCs w:val="28"/>
          </w:rPr>
          <w:t>2001 г</w:t>
        </w:r>
      </w:smartTag>
      <w:r w:rsidRPr="009D24DC">
        <w:rPr>
          <w:sz w:val="28"/>
          <w:szCs w:val="28"/>
        </w:rPr>
        <w:t>. № 745 утвердило федеральную целевую программу "Создание автоматизированной системы ведения государственного земельного кадастра и государственно го учета объектов недвижимости (2002-2007 годы)", в рамках которой большое место уделяется международному сотрудничеству. В соответствие с программой в 2002-2007 годах оно будет продолжено и направлено на совершенствование нормативно-методической и системно-технической базы ведения государственного земельного кадастра как единой системы государственного учета объектов недвижимости. Программой планируется продолжение сотрудничества с Европейским союзом, используя возможности привлечения технической по мощи по проекту ТАСИС. Получат дальнейшее развитие двусторонние контакты по направлениям программных мероприятий с агентствами по международному развитию Германии, Швеции, Нидерландов с целью изучения и адаптации к российским условиям передового опыта и ноу-хау стран с развитой рыночной экономикой. Будут продолжены работы по инвестиционным проектам финансируемым за счет средств займа Международного банка реконструкции и развития (проект ЛАРИС), российско-германского проекта ГЕРМЕС, финансируемого в рамках кредитной линии немецкого страхового общества "ГЕРМЕС". Дальнейшее развитие получат работы со Швейцарской Конфедерацией. Консолидированные в рамках Программы средства указанных займов, финансовая по мощь в виде грантов, техническая помощь будут направлены на приобретение новейшей компьютерной и измеритель ной техники, приборов, программного обеспечения, а также на обучение и переподготовку кадров.</w:t>
      </w:r>
      <w:r w:rsidR="00DB2EDF" w:rsidRPr="009D24DC">
        <w:rPr>
          <w:sz w:val="28"/>
          <w:szCs w:val="28"/>
        </w:rPr>
        <w:t>[7]</w:t>
      </w:r>
    </w:p>
    <w:p w:rsidR="00B56671" w:rsidRPr="009D24DC" w:rsidRDefault="00B56671" w:rsidP="009D24DC">
      <w:pPr>
        <w:spacing w:line="360" w:lineRule="auto"/>
        <w:ind w:firstLine="709"/>
        <w:jc w:val="both"/>
        <w:rPr>
          <w:sz w:val="28"/>
          <w:szCs w:val="28"/>
        </w:rPr>
      </w:pPr>
      <w:r w:rsidRPr="009D24DC">
        <w:rPr>
          <w:sz w:val="28"/>
          <w:szCs w:val="28"/>
        </w:rPr>
        <w:t>Для реализации Программы Министерству экономического развития и торговли, Министерству финансов и Министерству промышленности, науки и технологий РФ поручено при формировании инвестиционной программы и проектов федерального бюджета на 2002 год и последующие годы предусматривать выделение Федеральной службы земельного кадастра и Министерству имущественных отношений России Средств на реализацию данной Программы, исходя из возможностей федерального бюджета.</w:t>
      </w:r>
      <w:r w:rsidR="00DB2EDF" w:rsidRPr="009D24DC">
        <w:rPr>
          <w:sz w:val="28"/>
          <w:szCs w:val="28"/>
        </w:rPr>
        <w:t>[10]</w:t>
      </w:r>
    </w:p>
    <w:p w:rsidR="00B56671" w:rsidRPr="009D24DC" w:rsidRDefault="00B56671" w:rsidP="009D24DC">
      <w:pPr>
        <w:spacing w:line="360" w:lineRule="auto"/>
        <w:ind w:firstLine="709"/>
        <w:jc w:val="both"/>
        <w:rPr>
          <w:sz w:val="28"/>
          <w:szCs w:val="28"/>
        </w:rPr>
      </w:pPr>
      <w:r w:rsidRPr="009D24DC">
        <w:rPr>
          <w:sz w:val="28"/>
          <w:szCs w:val="28"/>
        </w:rPr>
        <w:t>Контроль за ходом и реализацией Программы возложен на государственного заказчика-координатора Программы - Федеральную службу земельного кадастра РФ.</w:t>
      </w:r>
      <w:r w:rsidR="00DB2EDF" w:rsidRPr="009D24DC">
        <w:rPr>
          <w:sz w:val="28"/>
          <w:szCs w:val="28"/>
        </w:rPr>
        <w:t>[10]</w:t>
      </w:r>
    </w:p>
    <w:p w:rsidR="00B56671" w:rsidRPr="009D24DC" w:rsidRDefault="00B56671" w:rsidP="009D24DC">
      <w:pPr>
        <w:spacing w:line="360" w:lineRule="auto"/>
        <w:ind w:firstLine="709"/>
        <w:jc w:val="both"/>
        <w:rPr>
          <w:sz w:val="28"/>
          <w:szCs w:val="28"/>
        </w:rPr>
      </w:pPr>
      <w:r w:rsidRPr="009D24DC">
        <w:rPr>
          <w:sz w:val="28"/>
          <w:szCs w:val="28"/>
        </w:rPr>
        <w:t xml:space="preserve">Стокгольмская Конвенция о стойких органических загрязнителях (Стокгольм, 22 мая </w:t>
      </w:r>
      <w:smartTag w:uri="urn:schemas-microsoft-com:office:smarttags" w:element="metricconverter">
        <w:smartTagPr>
          <w:attr w:name="ProductID" w:val="2001 г"/>
        </w:smartTagPr>
        <w:r w:rsidRPr="009D24DC">
          <w:rPr>
            <w:sz w:val="28"/>
            <w:szCs w:val="28"/>
          </w:rPr>
          <w:t>2001 г</w:t>
        </w:r>
      </w:smartTag>
      <w:r w:rsidRPr="009D24DC">
        <w:rPr>
          <w:sz w:val="28"/>
          <w:szCs w:val="28"/>
        </w:rPr>
        <w:t>.) посвящена охране здоровья человека и ОС от стойких органических загрязнителей и зиждется на принятых ранее принципах декларации по ОС в Рио-де-Жанейро.</w:t>
      </w:r>
      <w:r w:rsidR="00DB2EDF" w:rsidRPr="009D24DC">
        <w:rPr>
          <w:sz w:val="28"/>
          <w:szCs w:val="28"/>
        </w:rPr>
        <w:t>[10]</w:t>
      </w:r>
    </w:p>
    <w:p w:rsidR="00B56671" w:rsidRPr="009D24DC" w:rsidRDefault="00B56671" w:rsidP="009D24DC">
      <w:pPr>
        <w:spacing w:line="360" w:lineRule="auto"/>
        <w:ind w:firstLine="709"/>
        <w:jc w:val="both"/>
        <w:rPr>
          <w:sz w:val="28"/>
          <w:szCs w:val="28"/>
        </w:rPr>
      </w:pPr>
      <w:r w:rsidRPr="009D24DC">
        <w:rPr>
          <w:sz w:val="28"/>
          <w:szCs w:val="28"/>
        </w:rPr>
        <w:t>Конвенция признала, что стойкие органические загрязнители обладают токсичными свойствами, устойчивы к разложению, характеризуются биоаккумуляцией и являются объектом трансграничного переноса по воздуху, воде и мигрирующими видами, а также осаждаются на большом расстоянии от источника их выброса, накапливаясь в экосистемах суши и водных экосистемах и несут в себе опасность международного масштаба.</w:t>
      </w:r>
    </w:p>
    <w:p w:rsidR="00B56671" w:rsidRPr="009D24DC" w:rsidRDefault="00B56671" w:rsidP="009D24DC">
      <w:pPr>
        <w:spacing w:line="360" w:lineRule="auto"/>
        <w:ind w:firstLine="709"/>
        <w:jc w:val="both"/>
        <w:rPr>
          <w:sz w:val="28"/>
          <w:szCs w:val="28"/>
        </w:rPr>
      </w:pPr>
      <w:r w:rsidRPr="009D24DC">
        <w:rPr>
          <w:sz w:val="28"/>
          <w:szCs w:val="28"/>
        </w:rPr>
        <w:t>В соответствии с Конвенцией каждая сторона разрабатывает:</w:t>
      </w:r>
    </w:p>
    <w:p w:rsidR="00B56671" w:rsidRPr="009D24DC" w:rsidRDefault="00B56671" w:rsidP="009D24DC">
      <w:pPr>
        <w:spacing w:line="360" w:lineRule="auto"/>
        <w:ind w:firstLine="709"/>
        <w:jc w:val="both"/>
        <w:rPr>
          <w:sz w:val="28"/>
          <w:szCs w:val="28"/>
        </w:rPr>
      </w:pPr>
      <w:r w:rsidRPr="009D24DC">
        <w:rPr>
          <w:sz w:val="28"/>
          <w:szCs w:val="28"/>
        </w:rPr>
        <w:t>меры по сокращению или устранению выбросов в результате преднамеренного производства и использования;</w:t>
      </w:r>
    </w:p>
    <w:p w:rsidR="00B56671" w:rsidRPr="009D24DC" w:rsidRDefault="00B56671" w:rsidP="009D24DC">
      <w:pPr>
        <w:spacing w:line="360" w:lineRule="auto"/>
        <w:ind w:firstLine="709"/>
        <w:jc w:val="both"/>
        <w:rPr>
          <w:sz w:val="28"/>
          <w:szCs w:val="28"/>
        </w:rPr>
      </w:pPr>
      <w:r w:rsidRPr="009D24DC">
        <w:rPr>
          <w:sz w:val="28"/>
          <w:szCs w:val="28"/>
        </w:rPr>
        <w:t>меры по сокращению или ликвидации выбросов в результате непреднамеренного производства;</w:t>
      </w:r>
    </w:p>
    <w:p w:rsidR="00B56671" w:rsidRPr="009D24DC" w:rsidRDefault="00B56671" w:rsidP="009D24DC">
      <w:pPr>
        <w:spacing w:line="360" w:lineRule="auto"/>
        <w:ind w:firstLine="709"/>
        <w:jc w:val="both"/>
        <w:rPr>
          <w:sz w:val="28"/>
          <w:szCs w:val="28"/>
        </w:rPr>
      </w:pPr>
      <w:r w:rsidRPr="009D24DC">
        <w:rPr>
          <w:sz w:val="28"/>
          <w:szCs w:val="28"/>
        </w:rPr>
        <w:t>меры по сокращению или ликвидации выбросов, связанных с запасами и отходами;</w:t>
      </w:r>
    </w:p>
    <w:p w:rsidR="00B56671" w:rsidRPr="009D24DC" w:rsidRDefault="00B56671" w:rsidP="009D24DC">
      <w:pPr>
        <w:spacing w:line="360" w:lineRule="auto"/>
        <w:ind w:firstLine="709"/>
        <w:jc w:val="both"/>
        <w:rPr>
          <w:sz w:val="28"/>
          <w:szCs w:val="28"/>
        </w:rPr>
      </w:pPr>
      <w:r w:rsidRPr="009D24DC">
        <w:rPr>
          <w:sz w:val="28"/>
          <w:szCs w:val="28"/>
        </w:rPr>
        <w:t>каждая Сторона разрабатывает и стремится осуществлять план выполнения своих обязательств, предусмотренных настоящей Конвенцией;</w:t>
      </w:r>
    </w:p>
    <w:p w:rsidR="00B56671" w:rsidRPr="009D24DC" w:rsidRDefault="00B56671" w:rsidP="009D24DC">
      <w:pPr>
        <w:spacing w:line="360" w:lineRule="auto"/>
        <w:ind w:firstLine="709"/>
        <w:jc w:val="both"/>
        <w:rPr>
          <w:sz w:val="28"/>
          <w:szCs w:val="28"/>
        </w:rPr>
      </w:pPr>
      <w:r w:rsidRPr="009D24DC">
        <w:rPr>
          <w:sz w:val="28"/>
          <w:szCs w:val="28"/>
        </w:rPr>
        <w:t>каждая Сторона облегчает или осуществляет обмен информацией;</w:t>
      </w:r>
    </w:p>
    <w:p w:rsidR="00B56671" w:rsidRPr="009D24DC" w:rsidRDefault="00B56671" w:rsidP="009D24DC">
      <w:pPr>
        <w:spacing w:line="360" w:lineRule="auto"/>
        <w:ind w:firstLine="709"/>
        <w:jc w:val="both"/>
        <w:rPr>
          <w:sz w:val="28"/>
          <w:szCs w:val="28"/>
          <w:lang w:val="en-US"/>
        </w:rPr>
      </w:pPr>
      <w:r w:rsidRPr="009D24DC">
        <w:rPr>
          <w:sz w:val="28"/>
          <w:szCs w:val="28"/>
        </w:rPr>
        <w:t>Стороны в рамках своих возможностей поощряют и осуществляют, как на национальном, так и международном уровнях научные исследования разработки, мониторинг и сотрудничество в области стойких органических загрязнителей, их альтернатив и потенциальных стойких органических загрязнителей по таким, например, вопросам, как: источники и выбросы в ОС; присутствие, уровни присутствия в организмах людей и в ОС; способ переноса в ОС; воздействие на здоровье человека и ОС; социально-экономическ</w:t>
      </w:r>
      <w:r w:rsidR="00A22368" w:rsidRPr="009D24DC">
        <w:rPr>
          <w:sz w:val="28"/>
          <w:szCs w:val="28"/>
        </w:rPr>
        <w:t>ие и культурные последствия</w:t>
      </w:r>
      <w:r w:rsidRPr="009D24DC">
        <w:rPr>
          <w:sz w:val="28"/>
          <w:szCs w:val="28"/>
        </w:rPr>
        <w:t>.</w:t>
      </w:r>
      <w:r w:rsidR="00A22368" w:rsidRPr="009D24DC">
        <w:rPr>
          <w:sz w:val="28"/>
          <w:szCs w:val="28"/>
        </w:rPr>
        <w:t xml:space="preserve"> </w:t>
      </w:r>
      <w:r w:rsidRPr="009D24DC">
        <w:rPr>
          <w:sz w:val="28"/>
          <w:szCs w:val="28"/>
        </w:rPr>
        <w:t>Страны-участники Конвенции признали необходимость оказания своевременной и соответствующей технической по мощи в ответ на просьбы развивающихся стран и стран с переходной экономикой, являющихся Сторонами Конвенции.</w:t>
      </w:r>
      <w:r w:rsidR="00A22368" w:rsidRPr="009D24DC">
        <w:rPr>
          <w:sz w:val="28"/>
          <w:szCs w:val="28"/>
        </w:rPr>
        <w:t xml:space="preserve"> </w:t>
      </w:r>
      <w:r w:rsidRPr="009D24DC">
        <w:rPr>
          <w:sz w:val="28"/>
          <w:szCs w:val="28"/>
        </w:rPr>
        <w:t>Возникающие в рамках Конвенции споры, разрешает арбитраж</w:t>
      </w:r>
      <w:r w:rsidR="00A22368" w:rsidRPr="009D24DC">
        <w:rPr>
          <w:sz w:val="28"/>
          <w:szCs w:val="28"/>
        </w:rPr>
        <w:t>ный</w:t>
      </w:r>
      <w:r w:rsidRPr="009D24DC">
        <w:rPr>
          <w:sz w:val="28"/>
          <w:szCs w:val="28"/>
        </w:rPr>
        <w:t xml:space="preserve"> или Международный Суд. </w:t>
      </w:r>
      <w:r w:rsidR="00DB2EDF" w:rsidRPr="009D24DC">
        <w:rPr>
          <w:sz w:val="28"/>
          <w:szCs w:val="28"/>
          <w:lang w:val="en-US"/>
        </w:rPr>
        <w:t>[10]</w:t>
      </w:r>
    </w:p>
    <w:p w:rsidR="0003448D" w:rsidRPr="009D24DC" w:rsidRDefault="0003448D" w:rsidP="009D24DC">
      <w:pPr>
        <w:spacing w:line="360" w:lineRule="auto"/>
        <w:ind w:firstLine="709"/>
        <w:jc w:val="both"/>
        <w:rPr>
          <w:sz w:val="28"/>
          <w:szCs w:val="28"/>
        </w:rPr>
      </w:pPr>
      <w:r w:rsidRPr="009D24DC">
        <w:rPr>
          <w:sz w:val="28"/>
          <w:szCs w:val="28"/>
        </w:rPr>
        <w:t>ГРИНПИС</w:t>
      </w:r>
      <w:r w:rsidR="009D24DC">
        <w:rPr>
          <w:sz w:val="28"/>
          <w:szCs w:val="28"/>
        </w:rPr>
        <w:t xml:space="preserve"> </w:t>
      </w:r>
      <w:r w:rsidRPr="009D24DC">
        <w:rPr>
          <w:sz w:val="28"/>
          <w:szCs w:val="28"/>
        </w:rPr>
        <w:t>(</w:t>
      </w:r>
      <w:r w:rsidRPr="009D24DC">
        <w:rPr>
          <w:sz w:val="28"/>
          <w:szCs w:val="28"/>
          <w:lang w:val="en-US"/>
        </w:rPr>
        <w:t>GREEN</w:t>
      </w:r>
      <w:r w:rsidRPr="009D24DC">
        <w:rPr>
          <w:sz w:val="28"/>
          <w:szCs w:val="28"/>
        </w:rPr>
        <w:t xml:space="preserve"> </w:t>
      </w:r>
      <w:r w:rsidRPr="009D24DC">
        <w:rPr>
          <w:sz w:val="28"/>
          <w:szCs w:val="28"/>
          <w:lang w:val="en-US"/>
        </w:rPr>
        <w:t>PEASE</w:t>
      </w:r>
      <w:r w:rsidRPr="009D24DC">
        <w:rPr>
          <w:sz w:val="28"/>
          <w:szCs w:val="28"/>
        </w:rPr>
        <w:t>). Основные направления работы. Группа экологов " В 1971 году объявила войну американскому правительству, проводившему ядерные испытания на острове Амчитка (Аляска). И именно у них вскоре возникла идея создать организацию под названием Гринпис (Зеленый мир). За прошедшую четверть века Гринпис вырос из группы энтузиастов до мощной международной организации, которая работает по всему миру.</w:t>
      </w:r>
      <w:r w:rsidR="00DB2EDF" w:rsidRPr="009D24DC">
        <w:rPr>
          <w:sz w:val="28"/>
          <w:szCs w:val="28"/>
        </w:rPr>
        <w:t>[10]</w:t>
      </w:r>
    </w:p>
    <w:p w:rsidR="0003448D" w:rsidRPr="009D24DC" w:rsidRDefault="0003448D" w:rsidP="009D24DC">
      <w:pPr>
        <w:spacing w:line="360" w:lineRule="auto"/>
        <w:ind w:firstLine="709"/>
        <w:jc w:val="both"/>
        <w:rPr>
          <w:sz w:val="28"/>
          <w:szCs w:val="28"/>
        </w:rPr>
      </w:pPr>
      <w:r w:rsidRPr="009D24DC">
        <w:rPr>
          <w:sz w:val="28"/>
          <w:szCs w:val="28"/>
        </w:rPr>
        <w:t>Кампания по биоразнообразию - Гринпис борется против уничтожения лесов, варварского лова рыбы и охоты на китов, добивается сохранения существующих и создания новых охраняемых природных территорий и т.д.</w:t>
      </w:r>
    </w:p>
    <w:p w:rsidR="0003448D" w:rsidRPr="0050395B" w:rsidRDefault="0003448D" w:rsidP="009D24DC">
      <w:pPr>
        <w:spacing w:line="360" w:lineRule="auto"/>
        <w:ind w:firstLine="709"/>
        <w:jc w:val="both"/>
        <w:rPr>
          <w:sz w:val="28"/>
          <w:szCs w:val="28"/>
        </w:rPr>
      </w:pPr>
      <w:r w:rsidRPr="009D24DC">
        <w:rPr>
          <w:sz w:val="28"/>
          <w:szCs w:val="28"/>
        </w:rPr>
        <w:t xml:space="preserve">Кампания по защите атмосферы - Гринпис добивается сокращения выброса "парниковых газов" вызывающих "парниковый эффект", прекращения использования озоноразрушающих веществ. </w:t>
      </w:r>
      <w:r w:rsidR="00DB2EDF" w:rsidRPr="0050395B">
        <w:rPr>
          <w:sz w:val="28"/>
          <w:szCs w:val="28"/>
        </w:rPr>
        <w:t>[10]</w:t>
      </w:r>
    </w:p>
    <w:p w:rsidR="0003448D" w:rsidRPr="0050395B" w:rsidRDefault="0003448D" w:rsidP="009D24DC">
      <w:pPr>
        <w:spacing w:line="360" w:lineRule="auto"/>
        <w:ind w:firstLine="709"/>
        <w:jc w:val="both"/>
        <w:rPr>
          <w:sz w:val="28"/>
          <w:szCs w:val="28"/>
        </w:rPr>
      </w:pPr>
      <w:r w:rsidRPr="009D24DC">
        <w:rPr>
          <w:sz w:val="28"/>
          <w:szCs w:val="28"/>
        </w:rPr>
        <w:t xml:space="preserve">Антиядерная кампания - Гринпис добивается сокращения ядерных арсеналов, запрещения ядерных испытаний, свертывания опасных программ развития ядерной энергетики и постепенного отказа от нее. </w:t>
      </w:r>
      <w:r w:rsidR="00DB2EDF" w:rsidRPr="0050395B">
        <w:rPr>
          <w:sz w:val="28"/>
          <w:szCs w:val="28"/>
        </w:rPr>
        <w:t>[10]</w:t>
      </w:r>
    </w:p>
    <w:p w:rsidR="0003448D" w:rsidRPr="0050395B" w:rsidRDefault="0003448D" w:rsidP="009D24DC">
      <w:pPr>
        <w:spacing w:line="360" w:lineRule="auto"/>
        <w:ind w:firstLine="709"/>
        <w:jc w:val="both"/>
        <w:rPr>
          <w:sz w:val="28"/>
          <w:szCs w:val="28"/>
        </w:rPr>
      </w:pPr>
      <w:r w:rsidRPr="009D24DC">
        <w:rPr>
          <w:sz w:val="28"/>
          <w:szCs w:val="28"/>
        </w:rPr>
        <w:t xml:space="preserve">Кампания по токсическим веществам - Гринпис добивается запрещения опасных технологий, решения проблем, связанных с образованием и переработкой опасных отходов, а также загрязнения окружающей среды сильноядовитыми веществами. </w:t>
      </w:r>
      <w:r w:rsidR="00DB2EDF" w:rsidRPr="0050395B">
        <w:rPr>
          <w:sz w:val="28"/>
          <w:szCs w:val="28"/>
        </w:rPr>
        <w:t>[10]</w:t>
      </w:r>
    </w:p>
    <w:p w:rsidR="0003448D" w:rsidRPr="0050395B" w:rsidRDefault="0003448D" w:rsidP="009D24DC">
      <w:pPr>
        <w:pStyle w:val="4"/>
        <w:spacing w:before="0" w:after="0" w:line="360" w:lineRule="auto"/>
        <w:ind w:firstLine="709"/>
        <w:jc w:val="both"/>
        <w:rPr>
          <w:b w:val="0"/>
        </w:rPr>
      </w:pPr>
      <w:r w:rsidRPr="009D24DC">
        <w:rPr>
          <w:b w:val="0"/>
          <w:iCs/>
        </w:rPr>
        <w:t xml:space="preserve">Структура Гринпис. </w:t>
      </w:r>
      <w:r w:rsidRPr="009D24DC">
        <w:rPr>
          <w:b w:val="0"/>
        </w:rPr>
        <w:t xml:space="preserve">Главным руководящим органом является Совет Гринпис, состоящий из представителей всех офисов Гринпис. Совет ежегодно собирается для обсуждения дальнейшей деятельности организации, разработки ежегодного бюджета и избрания Правления Гринпис Интернэшнл. </w:t>
      </w:r>
      <w:r w:rsidR="00DB2EDF" w:rsidRPr="0050395B">
        <w:rPr>
          <w:b w:val="0"/>
        </w:rPr>
        <w:t>[10]</w:t>
      </w:r>
    </w:p>
    <w:p w:rsidR="0003448D" w:rsidRPr="009D24DC" w:rsidRDefault="0003448D" w:rsidP="009D24DC">
      <w:pPr>
        <w:spacing w:line="360" w:lineRule="auto"/>
        <w:ind w:firstLine="709"/>
        <w:jc w:val="both"/>
        <w:rPr>
          <w:sz w:val="28"/>
          <w:szCs w:val="28"/>
        </w:rPr>
      </w:pPr>
      <w:r w:rsidRPr="009D24DC">
        <w:rPr>
          <w:sz w:val="28"/>
          <w:szCs w:val="28"/>
        </w:rPr>
        <w:t>Правление отчитывается за свою работу перед Советом. В свою очередь Правление избирает Председателя Правления и назначает Исполнительного Директора, ответственного за каждодневную работу Гринпис Интернэшнл. Исполнительный директор дает отчет о своей работе Правлению. Правление отвечает за финансовые дела организации, за выполнение решений Правления и принятие долгосрочной политики Гринпис.</w:t>
      </w:r>
    </w:p>
    <w:p w:rsidR="0003448D" w:rsidRPr="009D24DC" w:rsidRDefault="0003448D" w:rsidP="009D24DC">
      <w:pPr>
        <w:spacing w:line="360" w:lineRule="auto"/>
        <w:ind w:firstLine="709"/>
        <w:jc w:val="both"/>
        <w:rPr>
          <w:sz w:val="28"/>
          <w:szCs w:val="28"/>
        </w:rPr>
      </w:pPr>
      <w:r w:rsidRPr="009D24DC">
        <w:rPr>
          <w:sz w:val="28"/>
          <w:szCs w:val="28"/>
        </w:rPr>
        <w:t>Национальные офисы существуют в 27 странах мира, одним из них является</w:t>
      </w:r>
      <w:bookmarkStart w:id="0" w:name="g3"/>
      <w:bookmarkEnd w:id="0"/>
      <w:r w:rsidR="0050395B" w:rsidRPr="0050395B">
        <w:rPr>
          <w:sz w:val="28"/>
          <w:szCs w:val="28"/>
        </w:rPr>
        <w:t xml:space="preserve"> </w:t>
      </w:r>
      <w:r w:rsidRPr="009D24DC">
        <w:rPr>
          <w:sz w:val="28"/>
          <w:szCs w:val="28"/>
        </w:rPr>
        <w:t>Гринпис России, который существует с 1992г. Цели - защита окружающей среды, экопропаганда и экопросвещение.</w:t>
      </w:r>
    </w:p>
    <w:p w:rsidR="0003448D" w:rsidRPr="009D24DC" w:rsidRDefault="0003448D" w:rsidP="009D24DC">
      <w:pPr>
        <w:spacing w:line="360" w:lineRule="auto"/>
        <w:ind w:firstLine="709"/>
        <w:jc w:val="both"/>
        <w:rPr>
          <w:iCs/>
          <w:sz w:val="28"/>
          <w:szCs w:val="28"/>
        </w:rPr>
      </w:pPr>
      <w:r w:rsidRPr="009D24DC">
        <w:rPr>
          <w:iCs/>
          <w:sz w:val="28"/>
          <w:szCs w:val="28"/>
        </w:rPr>
        <w:t>Основные направления работ (кампании):</w:t>
      </w:r>
    </w:p>
    <w:p w:rsidR="0003448D" w:rsidRPr="009D24DC" w:rsidRDefault="0003448D" w:rsidP="009D24DC">
      <w:pPr>
        <w:spacing w:line="360" w:lineRule="auto"/>
        <w:ind w:firstLine="709"/>
        <w:jc w:val="both"/>
        <w:rPr>
          <w:sz w:val="28"/>
          <w:szCs w:val="28"/>
        </w:rPr>
      </w:pPr>
      <w:r w:rsidRPr="009D24DC">
        <w:rPr>
          <w:sz w:val="28"/>
          <w:szCs w:val="28"/>
        </w:rPr>
        <w:t>Сегодня, благодаря помощи наших сторонников, ГРИНПИС России ведет</w:t>
      </w:r>
      <w:r w:rsidR="009D24DC">
        <w:rPr>
          <w:sz w:val="28"/>
          <w:szCs w:val="28"/>
        </w:rPr>
        <w:t xml:space="preserve"> </w:t>
      </w:r>
      <w:r w:rsidRPr="009D24DC">
        <w:rPr>
          <w:sz w:val="28"/>
          <w:szCs w:val="28"/>
        </w:rPr>
        <w:t>борьбу на четырех "фронтах":</w:t>
      </w:r>
    </w:p>
    <w:p w:rsidR="0003448D" w:rsidRPr="009D24DC" w:rsidRDefault="0003448D" w:rsidP="009D24DC">
      <w:pPr>
        <w:numPr>
          <w:ilvl w:val="0"/>
          <w:numId w:val="3"/>
        </w:numPr>
        <w:tabs>
          <w:tab w:val="clear" w:pos="720"/>
        </w:tabs>
        <w:spacing w:line="360" w:lineRule="auto"/>
        <w:ind w:left="0" w:firstLine="709"/>
        <w:jc w:val="both"/>
        <w:rPr>
          <w:sz w:val="28"/>
          <w:szCs w:val="28"/>
        </w:rPr>
      </w:pPr>
      <w:r w:rsidRPr="009D24DC">
        <w:rPr>
          <w:sz w:val="28"/>
          <w:szCs w:val="28"/>
        </w:rPr>
        <w:t>Лесная кампания - за сохранение "легких планеты" - русского леса.</w:t>
      </w:r>
    </w:p>
    <w:p w:rsidR="0003448D" w:rsidRPr="009D24DC" w:rsidRDefault="0003448D" w:rsidP="009D24DC">
      <w:pPr>
        <w:numPr>
          <w:ilvl w:val="0"/>
          <w:numId w:val="3"/>
        </w:numPr>
        <w:tabs>
          <w:tab w:val="clear" w:pos="720"/>
        </w:tabs>
        <w:spacing w:line="360" w:lineRule="auto"/>
        <w:ind w:left="0" w:firstLine="709"/>
        <w:jc w:val="both"/>
        <w:rPr>
          <w:sz w:val="28"/>
          <w:szCs w:val="28"/>
        </w:rPr>
      </w:pPr>
      <w:r w:rsidRPr="009D24DC">
        <w:rPr>
          <w:sz w:val="28"/>
          <w:szCs w:val="28"/>
        </w:rPr>
        <w:t>Антиядерная кампания - против радиационного заражения окружающей среды - этого кошмара России.</w:t>
      </w:r>
    </w:p>
    <w:p w:rsidR="0003448D" w:rsidRPr="009D24DC" w:rsidRDefault="0003448D" w:rsidP="009D24DC">
      <w:pPr>
        <w:spacing w:line="360" w:lineRule="auto"/>
        <w:ind w:firstLine="709"/>
        <w:jc w:val="both"/>
        <w:rPr>
          <w:sz w:val="28"/>
          <w:szCs w:val="28"/>
        </w:rPr>
      </w:pPr>
      <w:r w:rsidRPr="009D24DC">
        <w:rPr>
          <w:sz w:val="28"/>
          <w:szCs w:val="28"/>
        </w:rPr>
        <w:t>Токсическая кампания - против химического загрязнения, ежедневно и ежечасно убивающего нас и наших детей.</w:t>
      </w:r>
    </w:p>
    <w:p w:rsidR="0003448D" w:rsidRPr="009D24DC" w:rsidRDefault="0003448D" w:rsidP="009D24DC">
      <w:pPr>
        <w:spacing w:line="360" w:lineRule="auto"/>
        <w:ind w:firstLine="709"/>
        <w:jc w:val="both"/>
        <w:rPr>
          <w:sz w:val="28"/>
          <w:szCs w:val="28"/>
        </w:rPr>
      </w:pPr>
      <w:r w:rsidRPr="009D24DC">
        <w:rPr>
          <w:sz w:val="28"/>
          <w:szCs w:val="28"/>
        </w:rPr>
        <w:t>Байкальская кампания - за сохранение первозданной чистоты озера Байкал.</w:t>
      </w:r>
    </w:p>
    <w:p w:rsidR="0003448D" w:rsidRPr="009D24DC" w:rsidRDefault="0003448D" w:rsidP="009D24DC">
      <w:pPr>
        <w:pStyle w:val="4"/>
        <w:spacing w:before="0" w:after="0" w:line="360" w:lineRule="auto"/>
        <w:ind w:firstLine="709"/>
        <w:jc w:val="both"/>
        <w:rPr>
          <w:b w:val="0"/>
          <w:bCs w:val="0"/>
          <w:iCs/>
        </w:rPr>
      </w:pPr>
      <w:bookmarkStart w:id="1" w:name="gr2"/>
      <w:bookmarkEnd w:id="1"/>
      <w:r w:rsidRPr="009D24DC">
        <w:rPr>
          <w:b w:val="0"/>
          <w:bCs w:val="0"/>
          <w:iCs/>
        </w:rPr>
        <w:t>Принципы</w:t>
      </w:r>
    </w:p>
    <w:p w:rsidR="0003448D" w:rsidRPr="009D24DC" w:rsidRDefault="0003448D" w:rsidP="009D24DC">
      <w:pPr>
        <w:spacing w:line="360" w:lineRule="auto"/>
        <w:ind w:firstLine="709"/>
        <w:jc w:val="both"/>
        <w:rPr>
          <w:sz w:val="28"/>
          <w:szCs w:val="28"/>
        </w:rPr>
      </w:pPr>
      <w:r w:rsidRPr="009D24DC">
        <w:rPr>
          <w:sz w:val="28"/>
          <w:szCs w:val="28"/>
        </w:rPr>
        <w:t>1.ПРОТЕСТ ДЕЙСТВИЕМ. ГРИНПИС</w:t>
      </w:r>
    </w:p>
    <w:p w:rsidR="0003448D" w:rsidRPr="009D24DC" w:rsidRDefault="0003448D" w:rsidP="009D24DC">
      <w:pPr>
        <w:spacing w:line="360" w:lineRule="auto"/>
        <w:ind w:firstLine="709"/>
        <w:jc w:val="both"/>
        <w:rPr>
          <w:sz w:val="28"/>
          <w:szCs w:val="28"/>
        </w:rPr>
      </w:pPr>
      <w:r w:rsidRPr="009D24DC">
        <w:rPr>
          <w:sz w:val="28"/>
          <w:szCs w:val="28"/>
        </w:rPr>
        <w:t>проводит акции, привлекающие внимание общественности к проблемам и к тем, кто виновен в их возникновении.</w:t>
      </w:r>
    </w:p>
    <w:p w:rsidR="0003448D" w:rsidRPr="009D24DC" w:rsidRDefault="0003448D" w:rsidP="009D24DC">
      <w:pPr>
        <w:spacing w:line="360" w:lineRule="auto"/>
        <w:ind w:firstLine="709"/>
        <w:jc w:val="both"/>
        <w:rPr>
          <w:sz w:val="28"/>
          <w:szCs w:val="28"/>
        </w:rPr>
      </w:pPr>
      <w:r w:rsidRPr="009D24DC">
        <w:rPr>
          <w:sz w:val="28"/>
          <w:szCs w:val="28"/>
        </w:rPr>
        <w:t>2.НЕНАСИЛЬСТВЕННОСТЬ.</w:t>
      </w:r>
    </w:p>
    <w:p w:rsidR="0003448D" w:rsidRPr="009D24DC" w:rsidRDefault="0003448D" w:rsidP="009D24DC">
      <w:pPr>
        <w:spacing w:line="360" w:lineRule="auto"/>
        <w:ind w:firstLine="709"/>
        <w:jc w:val="both"/>
        <w:rPr>
          <w:sz w:val="28"/>
          <w:szCs w:val="28"/>
        </w:rPr>
      </w:pPr>
      <w:r w:rsidRPr="009D24DC">
        <w:rPr>
          <w:sz w:val="28"/>
          <w:szCs w:val="28"/>
        </w:rPr>
        <w:t>Мы не можем допустить, чтобы наши акции</w:t>
      </w:r>
    </w:p>
    <w:p w:rsidR="0003448D" w:rsidRPr="009D24DC" w:rsidRDefault="0003448D" w:rsidP="009D24DC">
      <w:pPr>
        <w:spacing w:line="360" w:lineRule="auto"/>
        <w:ind w:firstLine="709"/>
        <w:jc w:val="both"/>
        <w:rPr>
          <w:sz w:val="28"/>
          <w:szCs w:val="28"/>
        </w:rPr>
      </w:pPr>
      <w:r w:rsidRPr="009D24DC">
        <w:rPr>
          <w:sz w:val="28"/>
          <w:szCs w:val="28"/>
        </w:rPr>
        <w:t>принесли вред кому-нибудь. Все действия ГРИНПИС - это осуществление мирного протеста.</w:t>
      </w:r>
    </w:p>
    <w:p w:rsidR="0003448D" w:rsidRPr="009D24DC" w:rsidRDefault="0003448D" w:rsidP="009D24DC">
      <w:pPr>
        <w:spacing w:line="360" w:lineRule="auto"/>
        <w:ind w:firstLine="709"/>
        <w:jc w:val="both"/>
        <w:rPr>
          <w:sz w:val="28"/>
          <w:szCs w:val="28"/>
        </w:rPr>
      </w:pPr>
      <w:r w:rsidRPr="009D24DC">
        <w:rPr>
          <w:sz w:val="28"/>
          <w:szCs w:val="28"/>
        </w:rPr>
        <w:t>3.НЕЗАВИСИМОСТЬ.</w:t>
      </w:r>
    </w:p>
    <w:p w:rsidR="0003448D" w:rsidRPr="0050395B" w:rsidRDefault="0003448D" w:rsidP="009D24DC">
      <w:pPr>
        <w:spacing w:line="360" w:lineRule="auto"/>
        <w:ind w:firstLine="709"/>
        <w:jc w:val="both"/>
        <w:rPr>
          <w:sz w:val="28"/>
          <w:szCs w:val="28"/>
        </w:rPr>
      </w:pPr>
      <w:r w:rsidRPr="009D24DC">
        <w:rPr>
          <w:sz w:val="28"/>
          <w:szCs w:val="28"/>
        </w:rPr>
        <w:t xml:space="preserve">ГРИНПИС не примыкает ни к одной политической партии. Гринпис не принимает пожертвований от государственных организаций, коммерческих структур и политических партий. </w:t>
      </w:r>
      <w:r w:rsidR="00DB2EDF" w:rsidRPr="0050395B">
        <w:rPr>
          <w:sz w:val="28"/>
          <w:szCs w:val="28"/>
        </w:rPr>
        <w:t>[10]</w:t>
      </w:r>
    </w:p>
    <w:p w:rsidR="0003448D" w:rsidRPr="009D24DC" w:rsidRDefault="0003448D" w:rsidP="009D24DC">
      <w:pPr>
        <w:spacing w:line="360" w:lineRule="auto"/>
        <w:ind w:firstLine="709"/>
        <w:jc w:val="both"/>
        <w:rPr>
          <w:iCs/>
          <w:sz w:val="28"/>
          <w:szCs w:val="28"/>
        </w:rPr>
      </w:pPr>
      <w:r w:rsidRPr="009D24DC">
        <w:rPr>
          <w:iCs/>
          <w:sz w:val="28"/>
          <w:szCs w:val="28"/>
        </w:rPr>
        <w:t>Наиболее значительные достижения:</w:t>
      </w:r>
    </w:p>
    <w:p w:rsidR="0003448D" w:rsidRPr="009D24DC" w:rsidRDefault="0003448D" w:rsidP="009D24DC">
      <w:pPr>
        <w:spacing w:line="360" w:lineRule="auto"/>
        <w:ind w:firstLine="709"/>
        <w:jc w:val="both"/>
        <w:rPr>
          <w:sz w:val="28"/>
          <w:szCs w:val="28"/>
        </w:rPr>
      </w:pPr>
      <w:r w:rsidRPr="009D24DC">
        <w:rPr>
          <w:sz w:val="28"/>
          <w:szCs w:val="28"/>
        </w:rPr>
        <w:t>1993г. - Специальное расследование Гринпис на Дальнем Востоке вынудили Россию признать факт сброса жидких радиоактивных отходов в море;</w:t>
      </w:r>
    </w:p>
    <w:p w:rsidR="0003448D" w:rsidRPr="009D24DC" w:rsidRDefault="0003448D" w:rsidP="009D24DC">
      <w:pPr>
        <w:spacing w:line="360" w:lineRule="auto"/>
        <w:ind w:firstLine="709"/>
        <w:jc w:val="both"/>
        <w:rPr>
          <w:sz w:val="28"/>
          <w:szCs w:val="28"/>
        </w:rPr>
      </w:pPr>
      <w:r w:rsidRPr="009D24DC">
        <w:rPr>
          <w:sz w:val="28"/>
          <w:szCs w:val="28"/>
        </w:rPr>
        <w:t>1995г. - Франция, Великобритания, США, Россия и Китай обязались заключить Договор о запрещении ядерных испытаний;</w:t>
      </w:r>
    </w:p>
    <w:p w:rsidR="0003448D" w:rsidRPr="009D24DC" w:rsidRDefault="0003448D" w:rsidP="009D24DC">
      <w:pPr>
        <w:spacing w:line="360" w:lineRule="auto"/>
        <w:ind w:firstLine="709"/>
        <w:jc w:val="both"/>
        <w:rPr>
          <w:sz w:val="28"/>
          <w:szCs w:val="28"/>
        </w:rPr>
      </w:pPr>
      <w:r w:rsidRPr="009D24DC">
        <w:rPr>
          <w:sz w:val="28"/>
          <w:szCs w:val="28"/>
        </w:rPr>
        <w:t>1995г. - Первая российская территория под названием "Девственные леса Коми" включена в Список всемирного природного наследия ЮНЕСКО.</w:t>
      </w:r>
    </w:p>
    <w:p w:rsidR="0003448D" w:rsidRPr="009D24DC" w:rsidRDefault="0003448D" w:rsidP="009D24DC">
      <w:pPr>
        <w:pStyle w:val="21"/>
        <w:spacing w:line="360" w:lineRule="auto"/>
        <w:ind w:firstLine="709"/>
        <w:jc w:val="both"/>
      </w:pPr>
      <w:r w:rsidRPr="009D24DC">
        <w:t>1996г. - Выиграно дело в Верховном суде по отмене части Указа Президента России, разрешавшего ввоз отработавшего ядерного топлива АЭС.</w:t>
      </w:r>
    </w:p>
    <w:p w:rsidR="0050395B" w:rsidRDefault="0003448D" w:rsidP="009D24DC">
      <w:pPr>
        <w:pStyle w:val="2"/>
        <w:spacing w:before="0" w:after="0" w:line="360" w:lineRule="auto"/>
        <w:ind w:firstLine="709"/>
        <w:jc w:val="both"/>
        <w:rPr>
          <w:rFonts w:ascii="Times New Roman" w:hAnsi="Times New Roman" w:cs="Times New Roman"/>
          <w:b w:val="0"/>
          <w:i w:val="0"/>
        </w:rPr>
      </w:pPr>
      <w:r w:rsidRPr="009D24DC">
        <w:rPr>
          <w:rFonts w:ascii="Times New Roman" w:hAnsi="Times New Roman" w:cs="Times New Roman"/>
          <w:b w:val="0"/>
          <w:i w:val="0"/>
        </w:rPr>
        <w:t>1996г. - Международная лесоперерабатывающая фирма ЭНСО провозгласила</w:t>
      </w:r>
      <w:bookmarkStart w:id="2" w:name="gr1"/>
      <w:bookmarkEnd w:id="2"/>
      <w:r w:rsidRPr="009D24DC">
        <w:rPr>
          <w:rFonts w:ascii="Times New Roman" w:hAnsi="Times New Roman" w:cs="Times New Roman"/>
          <w:b w:val="0"/>
          <w:i w:val="0"/>
        </w:rPr>
        <w:t xml:space="preserve"> мораторий на вырубку девственных лесов в Карелии. </w:t>
      </w:r>
      <w:r w:rsidR="0050395B">
        <w:rPr>
          <w:rFonts w:ascii="Times New Roman" w:hAnsi="Times New Roman" w:cs="Times New Roman"/>
          <w:b w:val="0"/>
          <w:i w:val="0"/>
        </w:rPr>
        <w:t>В</w:t>
      </w:r>
      <w:r w:rsidRPr="009D24DC">
        <w:rPr>
          <w:rFonts w:ascii="Times New Roman" w:hAnsi="Times New Roman" w:cs="Times New Roman"/>
          <w:b w:val="0"/>
          <w:i w:val="0"/>
        </w:rPr>
        <w:t xml:space="preserve"> список Всемирного 1996г. - ЮНЕСКО включило наследия две номинации под названием "Бассейн озера Байкал" и "Вулканы Камчатки". </w:t>
      </w:r>
    </w:p>
    <w:p w:rsidR="0003448D" w:rsidRPr="009D24DC" w:rsidRDefault="0003448D" w:rsidP="009D24DC">
      <w:pPr>
        <w:pStyle w:val="2"/>
        <w:spacing w:before="0" w:after="0" w:line="360" w:lineRule="auto"/>
        <w:ind w:firstLine="709"/>
        <w:jc w:val="both"/>
        <w:rPr>
          <w:rFonts w:ascii="Times New Roman" w:hAnsi="Times New Roman" w:cs="Times New Roman"/>
          <w:b w:val="0"/>
          <w:i w:val="0"/>
        </w:rPr>
      </w:pPr>
      <w:r w:rsidRPr="009D24DC">
        <w:rPr>
          <w:rFonts w:ascii="Times New Roman" w:hAnsi="Times New Roman" w:cs="Times New Roman"/>
          <w:b w:val="0"/>
          <w:i w:val="0"/>
        </w:rPr>
        <w:t>Принципы.</w:t>
      </w:r>
    </w:p>
    <w:p w:rsidR="0003448D" w:rsidRPr="009D24DC" w:rsidRDefault="0003448D" w:rsidP="009D24DC">
      <w:pPr>
        <w:spacing w:line="360" w:lineRule="auto"/>
        <w:ind w:firstLine="709"/>
        <w:jc w:val="both"/>
        <w:rPr>
          <w:sz w:val="28"/>
          <w:szCs w:val="28"/>
        </w:rPr>
      </w:pPr>
      <w:r w:rsidRPr="009D24DC">
        <w:rPr>
          <w:sz w:val="28"/>
          <w:szCs w:val="28"/>
        </w:rPr>
        <w:t>1996г. - Более 80% избирателей, участвовавших в референдуме в Костромской области сказали НЕТ строительству Костромской АЭС.</w:t>
      </w:r>
    </w:p>
    <w:p w:rsidR="0003448D" w:rsidRPr="009D24DC" w:rsidRDefault="0003448D" w:rsidP="009D24DC">
      <w:pPr>
        <w:spacing w:line="360" w:lineRule="auto"/>
        <w:ind w:firstLine="709"/>
        <w:jc w:val="both"/>
        <w:rPr>
          <w:sz w:val="28"/>
          <w:szCs w:val="28"/>
        </w:rPr>
      </w:pPr>
      <w:r w:rsidRPr="009D24DC">
        <w:rPr>
          <w:sz w:val="28"/>
          <w:szCs w:val="28"/>
        </w:rPr>
        <w:t>1997г. - Обнародован доклад "Отравленные города", содержащий наиболее полную</w:t>
      </w:r>
      <w:bookmarkStart w:id="3" w:name="g1"/>
      <w:bookmarkStart w:id="4" w:name="g2"/>
      <w:bookmarkEnd w:id="3"/>
      <w:bookmarkEnd w:id="4"/>
      <w:r w:rsidR="00A22368" w:rsidRPr="009D24DC">
        <w:rPr>
          <w:sz w:val="28"/>
          <w:szCs w:val="28"/>
        </w:rPr>
        <w:t xml:space="preserve"> </w:t>
      </w:r>
      <w:r w:rsidRPr="009D24DC">
        <w:rPr>
          <w:sz w:val="28"/>
          <w:szCs w:val="28"/>
        </w:rPr>
        <w:t>информацию о диоксиновом загрязнении России.</w:t>
      </w:r>
    </w:p>
    <w:p w:rsidR="0003448D" w:rsidRPr="009D24DC" w:rsidRDefault="0003448D" w:rsidP="009D24DC">
      <w:pPr>
        <w:spacing w:line="360" w:lineRule="auto"/>
        <w:ind w:firstLine="709"/>
        <w:jc w:val="both"/>
        <w:rPr>
          <w:sz w:val="28"/>
          <w:szCs w:val="28"/>
        </w:rPr>
      </w:pPr>
      <w:r w:rsidRPr="009D24DC">
        <w:rPr>
          <w:sz w:val="28"/>
          <w:szCs w:val="28"/>
        </w:rPr>
        <w:t>1997г. - К мораторию ЭНСО присоединились другие крупные фирмы - ЮПМ Кюммене, МоДо и др.</w:t>
      </w:r>
    </w:p>
    <w:p w:rsidR="0003448D" w:rsidRPr="009D24DC" w:rsidRDefault="0003448D" w:rsidP="009D24DC">
      <w:pPr>
        <w:spacing w:line="360" w:lineRule="auto"/>
        <w:ind w:firstLine="709"/>
        <w:jc w:val="both"/>
        <w:rPr>
          <w:sz w:val="28"/>
          <w:szCs w:val="28"/>
        </w:rPr>
      </w:pPr>
      <w:r w:rsidRPr="009D24DC">
        <w:rPr>
          <w:sz w:val="28"/>
          <w:szCs w:val="28"/>
        </w:rPr>
        <w:t>1997г. - Открыто финансирование Федеральной целевой программы "Защита окружающей среды и населения РФ от диоксинов и диоксиноподобных токсикантов" на 1996-1997гг.</w:t>
      </w:r>
    </w:p>
    <w:p w:rsidR="0003448D" w:rsidRPr="009D24DC" w:rsidRDefault="0003448D" w:rsidP="009D24DC">
      <w:pPr>
        <w:spacing w:line="360" w:lineRule="auto"/>
        <w:ind w:firstLine="709"/>
        <w:jc w:val="both"/>
        <w:rPr>
          <w:sz w:val="28"/>
          <w:szCs w:val="28"/>
        </w:rPr>
      </w:pPr>
      <w:r w:rsidRPr="009D24DC">
        <w:rPr>
          <w:sz w:val="28"/>
          <w:szCs w:val="28"/>
        </w:rPr>
        <w:t>1997г. - Участие Гринпис в Комиссии по проверке ведения лесного хозяйства на Карельском перешейке Ленинградской области впервые позволило вскрыть и документально зафиксировать многочисленные нарушения, наносящие России огромный экологический и экономический ущерб.</w:t>
      </w:r>
    </w:p>
    <w:p w:rsidR="00B56671" w:rsidRDefault="0003448D" w:rsidP="009D24DC">
      <w:pPr>
        <w:spacing w:line="360" w:lineRule="auto"/>
        <w:ind w:firstLine="709"/>
        <w:jc w:val="both"/>
        <w:rPr>
          <w:sz w:val="28"/>
          <w:szCs w:val="28"/>
        </w:rPr>
      </w:pPr>
      <w:r w:rsidRPr="009D24DC">
        <w:rPr>
          <w:sz w:val="28"/>
          <w:szCs w:val="28"/>
        </w:rPr>
        <w:t xml:space="preserve">1998г. ЮНЕСКО включило в список Всемирного наследия уникальные природные территории на Алтае. </w:t>
      </w:r>
      <w:r w:rsidR="00DB2EDF" w:rsidRPr="0050395B">
        <w:rPr>
          <w:sz w:val="28"/>
          <w:szCs w:val="28"/>
        </w:rPr>
        <w:t>[10]</w:t>
      </w:r>
    </w:p>
    <w:p w:rsidR="0070792E" w:rsidRPr="009D24DC" w:rsidRDefault="009D24DC" w:rsidP="009D24DC">
      <w:pPr>
        <w:spacing w:line="360" w:lineRule="auto"/>
        <w:ind w:firstLine="709"/>
        <w:jc w:val="center"/>
        <w:rPr>
          <w:b/>
          <w:sz w:val="28"/>
          <w:szCs w:val="28"/>
        </w:rPr>
      </w:pPr>
      <w:r>
        <w:rPr>
          <w:sz w:val="28"/>
          <w:szCs w:val="28"/>
        </w:rPr>
        <w:br w:type="page"/>
      </w:r>
      <w:r w:rsidR="00FB5524" w:rsidRPr="009D24DC">
        <w:rPr>
          <w:b/>
          <w:sz w:val="28"/>
          <w:szCs w:val="28"/>
        </w:rPr>
        <w:t xml:space="preserve">Глава 3. </w:t>
      </w:r>
      <w:r w:rsidR="0070792E" w:rsidRPr="009D24DC">
        <w:rPr>
          <w:b/>
          <w:sz w:val="28"/>
          <w:szCs w:val="28"/>
        </w:rPr>
        <w:t>Международные конвенции и соглашения, посвященные проблемам ох</w:t>
      </w:r>
      <w:r w:rsidR="00A22368" w:rsidRPr="009D24DC">
        <w:rPr>
          <w:b/>
          <w:sz w:val="28"/>
          <w:szCs w:val="28"/>
        </w:rPr>
        <w:t>раны окружающей природной среды</w:t>
      </w:r>
    </w:p>
    <w:p w:rsidR="009D24DC" w:rsidRDefault="009D24DC" w:rsidP="009D24DC">
      <w:pPr>
        <w:pStyle w:val="21"/>
        <w:spacing w:line="360" w:lineRule="auto"/>
        <w:ind w:firstLine="709"/>
        <w:jc w:val="both"/>
      </w:pPr>
    </w:p>
    <w:p w:rsidR="0070792E" w:rsidRPr="009D24DC" w:rsidRDefault="0070792E" w:rsidP="009D24DC">
      <w:pPr>
        <w:pStyle w:val="21"/>
        <w:spacing w:line="360" w:lineRule="auto"/>
        <w:ind w:firstLine="709"/>
        <w:jc w:val="both"/>
      </w:pPr>
      <w:r w:rsidRPr="009D24DC">
        <w:t>Экологические проблемы, которые встали перед человечеством во второй половине 20 века, стали предметом озабоченности всего мирового сообщества. Необходимость их решения в общепланетарном масштабе предполагает объединение усилий</w:t>
      </w:r>
      <w:r w:rsidR="009D24DC">
        <w:t xml:space="preserve"> </w:t>
      </w:r>
      <w:r w:rsidRPr="009D24DC">
        <w:t>международного сообщества, развитие международного сотрудничества в целях охраны окружающей природной среды.</w:t>
      </w:r>
      <w:r w:rsidR="00DB2EDF" w:rsidRPr="009D24DC">
        <w:t>[7]</w:t>
      </w:r>
    </w:p>
    <w:p w:rsidR="0070792E" w:rsidRPr="009D24DC" w:rsidRDefault="0070792E" w:rsidP="009D24DC">
      <w:pPr>
        <w:pStyle w:val="21"/>
        <w:spacing w:line="360" w:lineRule="auto"/>
        <w:ind w:firstLine="709"/>
        <w:jc w:val="both"/>
      </w:pPr>
      <w:r w:rsidRPr="009D24DC">
        <w:t>Международные конвенции и соглашения</w:t>
      </w:r>
      <w:r w:rsidR="009D24DC">
        <w:t xml:space="preserve"> </w:t>
      </w:r>
      <w:r w:rsidRPr="009D24DC">
        <w:t xml:space="preserve">известны с 19 века. Первыми были Конвенция по ловле устриц, заключенная в </w:t>
      </w:r>
      <w:smartTag w:uri="urn:schemas-microsoft-com:office:smarttags" w:element="metricconverter">
        <w:smartTagPr>
          <w:attr w:name="ProductID" w:val="1839 г"/>
        </w:smartTagPr>
        <w:r w:rsidRPr="009D24DC">
          <w:t>1839 г</w:t>
        </w:r>
      </w:smartTag>
      <w:r w:rsidRPr="009D24DC">
        <w:t xml:space="preserve">. между Францией и Великобританией, Соглашение об охране морских котиков, достигнутое в </w:t>
      </w:r>
      <w:smartTag w:uri="urn:schemas-microsoft-com:office:smarttags" w:element="metricconverter">
        <w:smartTagPr>
          <w:attr w:name="ProductID" w:val="1897 г"/>
        </w:smartTagPr>
        <w:r w:rsidRPr="009D24DC">
          <w:t>1897 г</w:t>
        </w:r>
      </w:smartTag>
      <w:r w:rsidRPr="009D24DC">
        <w:t>. между Россией, США и Японией, ряд конвенций и соглашений по рыболовству. В начале 20 века Россией было заключено несколько конвенций и соглашений по охране перелетных птиц и защите растений от вредителей и болезней.</w:t>
      </w:r>
      <w:r w:rsidR="00DB2EDF" w:rsidRPr="009D24DC">
        <w:t>[7]</w:t>
      </w:r>
    </w:p>
    <w:p w:rsidR="0070792E" w:rsidRPr="009D24DC" w:rsidRDefault="0070792E" w:rsidP="009D24DC">
      <w:pPr>
        <w:pStyle w:val="21"/>
        <w:spacing w:line="360" w:lineRule="auto"/>
        <w:ind w:firstLine="709"/>
        <w:jc w:val="both"/>
      </w:pPr>
      <w:r w:rsidRPr="009D24DC">
        <w:t>В первые годы советской власти были подписаны соглашения с Финляндией о рыболовстве и пограничных водах, с Афганистаном о совместном использовании водных ресурсов, конвенция с Турцией о предотвращении занесения эпизоотий, многосторонняя конвенция с Афганистаном и Ираном по защите растений, а также по борьбе с саранчой.</w:t>
      </w:r>
    </w:p>
    <w:p w:rsidR="0070792E" w:rsidRPr="009D24DC" w:rsidRDefault="0070792E" w:rsidP="009D24DC">
      <w:pPr>
        <w:pStyle w:val="21"/>
        <w:spacing w:line="360" w:lineRule="auto"/>
        <w:ind w:firstLine="709"/>
        <w:jc w:val="both"/>
      </w:pPr>
      <w:r w:rsidRPr="009D24DC">
        <w:t xml:space="preserve">Особенно быстро развивалось международное сотрудничество после второй мировой войны. В этот период было заключено более 250 международных договоров, соглашений и конвенций, имеющих природоохранное значение. Среди них исключительную роль играет Московский договор (1963г.) о запрещении испытания ядерного оружия в атмосфере, космическом пространстве и под водой, который подписали боле 100 стран. Важное значение имеет Конвенция о международной торговле видами дикой фауны и флоры, находящимися под угрозой исчезновения, подписанная в </w:t>
      </w:r>
      <w:smartTag w:uri="urn:schemas-microsoft-com:office:smarttags" w:element="metricconverter">
        <w:smartTagPr>
          <w:attr w:name="ProductID" w:val="1973 г"/>
        </w:smartTagPr>
        <w:r w:rsidRPr="009D24DC">
          <w:t>1973 г</w:t>
        </w:r>
      </w:smartTag>
      <w:r w:rsidRPr="009D24DC">
        <w:t>. более чем 80 странами.</w:t>
      </w:r>
      <w:r w:rsidR="00DB2EDF" w:rsidRPr="009D24DC">
        <w:t>[7]</w:t>
      </w:r>
    </w:p>
    <w:p w:rsidR="0070792E" w:rsidRPr="009D24DC" w:rsidRDefault="0070792E" w:rsidP="009D24DC">
      <w:pPr>
        <w:pStyle w:val="21"/>
        <w:spacing w:line="360" w:lineRule="auto"/>
        <w:ind w:firstLine="709"/>
        <w:jc w:val="both"/>
      </w:pPr>
      <w:r w:rsidRPr="009D24DC">
        <w:t>Достигнуто много международных соглашений по охране птиц, в том числе Конвенция по охране мест гнездовья, отдыха и зимовок водоплавающих птиц (МАР). В 1973 году между бывшим СССР и Японией заключена специальная конвенция по охране перелетных и редких птиц. Позднее такого рода конвенция была подписана также с Индией.</w:t>
      </w:r>
      <w:r w:rsidR="00DB2EDF" w:rsidRPr="0050395B">
        <w:t>[7]</w:t>
      </w:r>
    </w:p>
    <w:p w:rsidR="0070792E" w:rsidRPr="009D24DC" w:rsidRDefault="0070792E" w:rsidP="009D24DC">
      <w:pPr>
        <w:pStyle w:val="21"/>
        <w:spacing w:line="360" w:lineRule="auto"/>
        <w:ind w:firstLine="709"/>
        <w:jc w:val="both"/>
      </w:pPr>
      <w:r w:rsidRPr="009D24DC">
        <w:t xml:space="preserve">Очень важны соглашения между бывшим СССР и США о сотрудничестве в области изучения и охраны окружающей среды (1972), Канадой (1973) по проблемам охраны природы, Францией, Швецией, Финляндией и рядом других стран по некоторым вопросам охраны природы, о международном научно-техническом сотрудничестве со странами Восточной Европы по вопросам охраны природы и рационального использования природных ресурсов. В итоге встречи комиссии Гора – Черномырдин 23 июня </w:t>
      </w:r>
      <w:smartTag w:uri="urn:schemas-microsoft-com:office:smarttags" w:element="metricconverter">
        <w:smartTagPr>
          <w:attr w:name="ProductID" w:val="1995 г"/>
        </w:smartTagPr>
        <w:r w:rsidRPr="009D24DC">
          <w:t>1995 г</w:t>
        </w:r>
      </w:smartTag>
      <w:r w:rsidRPr="009D24DC">
        <w:t xml:space="preserve">. было подписано двустороннее соглашение по развитию сотрудничества между США и Россией в области охраны окружающей среды. Новое соглашение подписано взамен соглашения </w:t>
      </w:r>
      <w:smartTag w:uri="urn:schemas-microsoft-com:office:smarttags" w:element="metricconverter">
        <w:smartTagPr>
          <w:attr w:name="ProductID" w:val="1972 г"/>
        </w:smartTagPr>
        <w:r w:rsidRPr="009D24DC">
          <w:t>1972 г</w:t>
        </w:r>
      </w:smartTag>
      <w:r w:rsidRPr="009D24DC">
        <w:t>. по окружающей среде между СССР</w:t>
      </w:r>
      <w:r w:rsidR="009D24DC">
        <w:t xml:space="preserve"> </w:t>
      </w:r>
      <w:r w:rsidRPr="009D24DC">
        <w:t xml:space="preserve">и США и также будет курироваться </w:t>
      </w:r>
      <w:r w:rsidRPr="009D24DC">
        <w:rPr>
          <w:lang w:val="en-US"/>
        </w:rPr>
        <w:t>Environment</w:t>
      </w:r>
      <w:r w:rsidRPr="009D24DC">
        <w:t xml:space="preserve"> </w:t>
      </w:r>
      <w:r w:rsidRPr="009D24DC">
        <w:rPr>
          <w:lang w:val="en-US"/>
        </w:rPr>
        <w:t>Protection</w:t>
      </w:r>
      <w:r w:rsidRPr="009D24DC">
        <w:t xml:space="preserve"> </w:t>
      </w:r>
      <w:r w:rsidRPr="009D24DC">
        <w:rPr>
          <w:lang w:val="en-US"/>
        </w:rPr>
        <w:t>Agency</w:t>
      </w:r>
      <w:r w:rsidRPr="009D24DC">
        <w:t xml:space="preserve"> (</w:t>
      </w:r>
      <w:r w:rsidRPr="009D24DC">
        <w:rPr>
          <w:lang w:val="en-US"/>
        </w:rPr>
        <w:t>USEPA</w:t>
      </w:r>
      <w:r w:rsidRPr="009D24DC">
        <w:t xml:space="preserve">). Кроме того, комиссия объявила: подписано соглашение о совместной работе по снижению риска, связанного с обращением с жидкими радиоактивными отходами низкой активности в Российской Арктике; грант USAID (1млн.долл. США) для поддержки института в Санкт-Петербурге; грант </w:t>
      </w:r>
      <w:r w:rsidRPr="009D24DC">
        <w:rPr>
          <w:lang w:val="en-US"/>
        </w:rPr>
        <w:t>USEPA</w:t>
      </w:r>
      <w:r w:rsidRPr="009D24DC">
        <w:t xml:space="preserve"> (50 тыс. долл.США) для развития международного сотрудничества по защите озонового слоя.</w:t>
      </w:r>
      <w:r w:rsidR="00DB2EDF" w:rsidRPr="009D24DC">
        <w:t>[8]</w:t>
      </w:r>
    </w:p>
    <w:p w:rsidR="0070792E" w:rsidRPr="009D24DC" w:rsidRDefault="0070792E" w:rsidP="009D24DC">
      <w:pPr>
        <w:pStyle w:val="21"/>
        <w:spacing w:line="360" w:lineRule="auto"/>
        <w:ind w:firstLine="709"/>
        <w:jc w:val="both"/>
        <w:rPr>
          <w:lang w:val="en-US"/>
        </w:rPr>
      </w:pPr>
      <w:r w:rsidRPr="009D24DC">
        <w:t>Научно-исследовательские учреждения и ученые России, а также других стран СНГ принимают участие в реализации ряда международных программ, в частности программы ЮНЕСКО (специализированный орган ООН по вопросам образования, науки, культуры)</w:t>
      </w:r>
      <w:r w:rsidR="009D24DC">
        <w:t xml:space="preserve"> </w:t>
      </w:r>
      <w:r w:rsidRPr="009D24DC">
        <w:t xml:space="preserve">«Человек и биосфера». Организация объединенных наций (ООН) постоянно уделяет внимание проблемам охраны природы. </w:t>
      </w:r>
      <w:r w:rsidR="00DB2EDF" w:rsidRPr="009D24DC">
        <w:rPr>
          <w:lang w:val="en-US"/>
        </w:rPr>
        <w:t>[8]</w:t>
      </w:r>
    </w:p>
    <w:p w:rsidR="0070792E" w:rsidRPr="009D24DC" w:rsidRDefault="0070792E" w:rsidP="009D24DC">
      <w:pPr>
        <w:pStyle w:val="21"/>
        <w:numPr>
          <w:ilvl w:val="0"/>
          <w:numId w:val="1"/>
        </w:numPr>
        <w:tabs>
          <w:tab w:val="clear" w:pos="720"/>
        </w:tabs>
        <w:spacing w:line="360" w:lineRule="auto"/>
        <w:ind w:left="0" w:firstLine="709"/>
        <w:jc w:val="both"/>
      </w:pPr>
      <w:r w:rsidRPr="009D24DC">
        <w:t xml:space="preserve">в </w:t>
      </w:r>
      <w:smartTag w:uri="urn:schemas-microsoft-com:office:smarttags" w:element="metricconverter">
        <w:smartTagPr>
          <w:attr w:name="ProductID" w:val="1962 г"/>
        </w:smartTagPr>
        <w:r w:rsidRPr="009D24DC">
          <w:t>1962 г</w:t>
        </w:r>
      </w:smartTag>
      <w:r w:rsidRPr="009D24DC">
        <w:t>. на 17 сессии Генеральной Ассамблеи ООН была принята специальная резолюция «Экономическое развитие и охрана природы», в которой подчеркивалось, что охрана природы – непосредственный долг государств – членов ООН и что мероприятия по сохранению природных ресурсов должны осуществляться одновременно с экономическим развитием.</w:t>
      </w:r>
    </w:p>
    <w:p w:rsidR="0070792E" w:rsidRPr="009D24DC" w:rsidRDefault="0070792E" w:rsidP="009D24DC">
      <w:pPr>
        <w:pStyle w:val="21"/>
        <w:numPr>
          <w:ilvl w:val="0"/>
          <w:numId w:val="1"/>
        </w:numPr>
        <w:tabs>
          <w:tab w:val="clear" w:pos="720"/>
        </w:tabs>
        <w:spacing w:line="360" w:lineRule="auto"/>
        <w:ind w:left="0" w:firstLine="709"/>
        <w:jc w:val="both"/>
      </w:pPr>
      <w:r w:rsidRPr="009D24DC">
        <w:t xml:space="preserve">в </w:t>
      </w:r>
      <w:smartTag w:uri="urn:schemas-microsoft-com:office:smarttags" w:element="metricconverter">
        <w:smartTagPr>
          <w:attr w:name="ProductID" w:val="1972 г"/>
        </w:smartTagPr>
        <w:r w:rsidRPr="009D24DC">
          <w:t>1972 г</w:t>
        </w:r>
      </w:smartTag>
      <w:r w:rsidRPr="009D24DC">
        <w:t xml:space="preserve">. в Стокгольме состоялась конференция ООН по вопросам охраны окружающей среды, которая приняла Декларацию об охране окружающей среды и объявила </w:t>
      </w:r>
      <w:r w:rsidRPr="009D24DC">
        <w:rPr>
          <w:b/>
          <w:bCs/>
        </w:rPr>
        <w:t>5 июня -</w:t>
      </w:r>
      <w:r w:rsidR="009D24DC">
        <w:rPr>
          <w:b/>
          <w:bCs/>
        </w:rPr>
        <w:t xml:space="preserve"> </w:t>
      </w:r>
      <w:r w:rsidRPr="009D24DC">
        <w:rPr>
          <w:b/>
          <w:bCs/>
        </w:rPr>
        <w:t>Международным днем охраны окружающей среды</w:t>
      </w:r>
      <w:r w:rsidRPr="009D24DC">
        <w:t>.</w:t>
      </w:r>
    </w:p>
    <w:p w:rsidR="0070792E" w:rsidRPr="009D24DC" w:rsidRDefault="0070792E" w:rsidP="009D24DC">
      <w:pPr>
        <w:pStyle w:val="21"/>
        <w:numPr>
          <w:ilvl w:val="0"/>
          <w:numId w:val="1"/>
        </w:numPr>
        <w:tabs>
          <w:tab w:val="clear" w:pos="720"/>
        </w:tabs>
        <w:spacing w:line="360" w:lineRule="auto"/>
        <w:ind w:left="0" w:firstLine="709"/>
        <w:jc w:val="both"/>
      </w:pPr>
      <w:r w:rsidRPr="009D24DC">
        <w:t xml:space="preserve">с </w:t>
      </w:r>
      <w:smartTag w:uri="urn:schemas-microsoft-com:office:smarttags" w:element="metricconverter">
        <w:smartTagPr>
          <w:attr w:name="ProductID" w:val="1973 г"/>
        </w:smartTagPr>
        <w:r w:rsidRPr="009D24DC">
          <w:t>1973 г</w:t>
        </w:r>
      </w:smartTag>
      <w:r w:rsidRPr="009D24DC">
        <w:t>. приступило к работе учреждение «Программа ООН по окружающей среде» (ЮНЕП), которое организует и координирует исследования по охране окружающей среды, в частности создание системы станций слежения (мониторинга) за состоянием биосферы во всем мире.</w:t>
      </w:r>
    </w:p>
    <w:p w:rsidR="0070792E" w:rsidRPr="009D24DC" w:rsidRDefault="0070792E" w:rsidP="009D24DC">
      <w:pPr>
        <w:pStyle w:val="21"/>
        <w:numPr>
          <w:ilvl w:val="0"/>
          <w:numId w:val="1"/>
        </w:numPr>
        <w:tabs>
          <w:tab w:val="clear" w:pos="720"/>
        </w:tabs>
        <w:spacing w:line="360" w:lineRule="auto"/>
        <w:ind w:left="0" w:firstLine="709"/>
        <w:jc w:val="both"/>
      </w:pPr>
      <w:r w:rsidRPr="009D24DC">
        <w:t>в 1981 году Генеральная Ассамблея ООН по инициативе бывшего СССР приняла резолюцию «Об исторической ответственности государств за сохранение природы Земли для нынешнего и грядущего поколений», в которой отмечается пагубное последствие для природной среды гонки вооружений.</w:t>
      </w:r>
    </w:p>
    <w:p w:rsidR="0070792E" w:rsidRPr="009D24DC" w:rsidRDefault="0070792E" w:rsidP="009D24DC">
      <w:pPr>
        <w:pStyle w:val="21"/>
        <w:numPr>
          <w:ilvl w:val="0"/>
          <w:numId w:val="1"/>
        </w:numPr>
        <w:tabs>
          <w:tab w:val="clear" w:pos="720"/>
        </w:tabs>
        <w:spacing w:line="360" w:lineRule="auto"/>
        <w:ind w:left="0" w:firstLine="709"/>
        <w:jc w:val="both"/>
      </w:pPr>
      <w:r w:rsidRPr="009D24DC">
        <w:t>в1982 г. Генеральная Ассамблея ООН одобрила «Всемирную хартию</w:t>
      </w:r>
      <w:r w:rsidR="009D24DC">
        <w:t xml:space="preserve"> </w:t>
      </w:r>
      <w:r w:rsidRPr="009D24DC">
        <w:t>природы», возлагающую на все государства ответственность за сохранение нашей планеты и ее природных богатств. В хартии нашли отражение важные положения о необходимости сокращения вооружений, избавления человечества от опасной войны, особенно от угрозы ядерной катастрофы. Специализированные органы ООН – ЮНЕСКО, ФАО (Организация по вопросам продовольствия и сельского хозяйства), ВОЗ</w:t>
      </w:r>
      <w:r w:rsidR="009D24DC">
        <w:t xml:space="preserve"> </w:t>
      </w:r>
      <w:r w:rsidRPr="009D24DC">
        <w:t>(Всемирная организация здравоохранения) и др. также много внимания уделяют охране природы. Так, одно из главных направлений работы ЮНЕСКО – просвещение и подготовка</w:t>
      </w:r>
      <w:r w:rsidR="009D24DC">
        <w:t xml:space="preserve"> </w:t>
      </w:r>
      <w:r w:rsidRPr="009D24DC">
        <w:t>специалистов в области охраны природы, популяризация положительного опыта и новейших методов</w:t>
      </w:r>
      <w:r w:rsidR="009D24DC">
        <w:t xml:space="preserve"> </w:t>
      </w:r>
      <w:r w:rsidRPr="009D24DC">
        <w:t>рационального и комплексного использования природных ресурсов, проведение</w:t>
      </w:r>
      <w:r w:rsidR="00044C76" w:rsidRPr="009D24DC">
        <w:t xml:space="preserve"> </w:t>
      </w:r>
      <w:r w:rsidRPr="009D24DC">
        <w:t>научных исследований по различным проблемам охраны природы. На генеральных конференциях и региональных совещаниях ЮНЕСКО неоднократно обсуждались общие и частные вопросы</w:t>
      </w:r>
      <w:r w:rsidR="009D24DC">
        <w:t xml:space="preserve"> </w:t>
      </w:r>
      <w:r w:rsidRPr="009D24DC">
        <w:t xml:space="preserve">в данной области. </w:t>
      </w:r>
      <w:r w:rsidR="00DB2EDF" w:rsidRPr="009D24DC">
        <w:rPr>
          <w:lang w:val="en-US"/>
        </w:rPr>
        <w:t>[8]</w:t>
      </w:r>
    </w:p>
    <w:p w:rsidR="0070792E" w:rsidRPr="009D24DC" w:rsidRDefault="0070792E" w:rsidP="009D24DC">
      <w:pPr>
        <w:pStyle w:val="21"/>
        <w:numPr>
          <w:ilvl w:val="0"/>
          <w:numId w:val="1"/>
        </w:numPr>
        <w:tabs>
          <w:tab w:val="clear" w:pos="720"/>
        </w:tabs>
        <w:spacing w:line="360" w:lineRule="auto"/>
        <w:ind w:left="0" w:firstLine="709"/>
        <w:jc w:val="both"/>
      </w:pPr>
      <w:r w:rsidRPr="009D24DC">
        <w:t>в 1968г. проходившая в Париже специальная Межправительственная конференция ЮНЕСКО по рациональному использованию и охране ресурсов биосферы приняла широкую научную программу «Человек и биосфера».</w:t>
      </w:r>
    </w:p>
    <w:p w:rsidR="0070792E" w:rsidRPr="009D24DC" w:rsidRDefault="0070792E" w:rsidP="009D24DC">
      <w:pPr>
        <w:pStyle w:val="21"/>
        <w:numPr>
          <w:ilvl w:val="0"/>
          <w:numId w:val="1"/>
        </w:numPr>
        <w:tabs>
          <w:tab w:val="clear" w:pos="720"/>
        </w:tabs>
        <w:spacing w:line="360" w:lineRule="auto"/>
        <w:ind w:left="0" w:firstLine="709"/>
        <w:jc w:val="both"/>
      </w:pPr>
      <w:r w:rsidRPr="009D24DC">
        <w:t>в 1977г. в Тбилиси ЮНЕСКО была созвана Межправительственная конференция по образованию в области охраны окружающей среды, принявшая ряд важных решений по природоохранному просвещению на всех уровнях.</w:t>
      </w:r>
      <w:r w:rsidR="00DB2EDF" w:rsidRPr="009D24DC">
        <w:t>[8]</w:t>
      </w:r>
    </w:p>
    <w:p w:rsidR="0070792E" w:rsidRPr="0050395B" w:rsidRDefault="0070792E" w:rsidP="009D24DC">
      <w:pPr>
        <w:pStyle w:val="21"/>
        <w:spacing w:line="360" w:lineRule="auto"/>
        <w:ind w:firstLine="709"/>
        <w:jc w:val="both"/>
      </w:pPr>
      <w:r w:rsidRPr="009D24DC">
        <w:t xml:space="preserve">Вопросы комплексного использования и охраны вод, сохранения, восстановления и повышения плодородия почв, производительности лесов и ресурсов животного мира находятся в центр внимания ФАО. </w:t>
      </w:r>
      <w:r w:rsidR="00DB2EDF" w:rsidRPr="0050395B">
        <w:t>[7]</w:t>
      </w:r>
    </w:p>
    <w:p w:rsidR="0070792E" w:rsidRPr="009D24DC" w:rsidRDefault="0070792E" w:rsidP="009D24DC">
      <w:pPr>
        <w:pStyle w:val="21"/>
        <w:spacing w:line="360" w:lineRule="auto"/>
        <w:ind w:firstLine="709"/>
        <w:jc w:val="both"/>
      </w:pPr>
      <w:r w:rsidRPr="009D24DC">
        <w:t>Санитарно гигиеническим аспектам охраны окружающей среды большое внимание уделяет ВОЗ. Эта организация провела ряд конференций по выявлению источников загрязнения атмосферы и воды и методам борьбы с ними на основе опыта различных стран.</w:t>
      </w:r>
      <w:r w:rsidR="00DB2EDF" w:rsidRPr="009D24DC">
        <w:t>[7]</w:t>
      </w:r>
    </w:p>
    <w:p w:rsidR="0070792E" w:rsidRPr="0050395B" w:rsidRDefault="0070792E" w:rsidP="009D24DC">
      <w:pPr>
        <w:pStyle w:val="21"/>
        <w:spacing w:line="360" w:lineRule="auto"/>
        <w:ind w:firstLine="709"/>
        <w:jc w:val="both"/>
      </w:pPr>
      <w:r w:rsidRPr="009D24DC">
        <w:t xml:space="preserve">Экономический и социальный совет ООН (ЭКОСОС), Международный морской комитет (ИМКО) также постоянно уделяют внимание проблемам охраны природы. </w:t>
      </w:r>
      <w:r w:rsidR="00DB2EDF" w:rsidRPr="0050395B">
        <w:t>[7]</w:t>
      </w:r>
    </w:p>
    <w:p w:rsidR="0070792E" w:rsidRPr="009D24DC" w:rsidRDefault="0070792E" w:rsidP="009D24DC">
      <w:pPr>
        <w:pStyle w:val="21"/>
        <w:spacing w:line="360" w:lineRule="auto"/>
        <w:ind w:firstLine="709"/>
        <w:jc w:val="both"/>
      </w:pPr>
      <w:r w:rsidRPr="009D24DC">
        <w:t xml:space="preserve">Среди международных организаций особое место занимает созданный в </w:t>
      </w:r>
      <w:smartTag w:uri="urn:schemas-microsoft-com:office:smarttags" w:element="metricconverter">
        <w:smartTagPr>
          <w:attr w:name="ProductID" w:val="1992 г"/>
        </w:smartTagPr>
        <w:r w:rsidRPr="009D24DC">
          <w:t>1948 г</w:t>
        </w:r>
      </w:smartTag>
      <w:r w:rsidRPr="009D24DC">
        <w:t xml:space="preserve">. по инициативе ЮНЕСКО Международный союз охраны природы и природных ресурсов (МСОП). Эта авторитетная организация – основной научный советник и консультант ООН по проблемам охраны живой природы. На 1 января </w:t>
      </w:r>
      <w:smartTag w:uri="urn:schemas-microsoft-com:office:smarttags" w:element="metricconverter">
        <w:smartTagPr>
          <w:attr w:name="ProductID" w:val="1992 г"/>
        </w:smartTagPr>
        <w:r w:rsidRPr="009D24DC">
          <w:t>1991 г</w:t>
        </w:r>
      </w:smartTag>
      <w:r w:rsidRPr="009D24DC">
        <w:t>. в МСОП входило 636 государственных и общественных организаций из 118 стран и 45 международных организаций, таких, как ЮНЕСКО, ФАО, Всемирный фонд охраны дикой природы, Международный совет по охране птиц, Комитет по охране природы Тихого океана, Международная федерация молодежи по охране природы, Международная федерация ландшафтных архитекторов и др. От СНГ в нем представлены Министерства природных ресурсов РФ, Институт эволюционной экологии и морфологии животных (ИЭЭМЖ) Российской академии наук, Всероссийское и Туркменское общества охраны природы.</w:t>
      </w:r>
      <w:r w:rsidR="00DB2EDF" w:rsidRPr="009D24DC">
        <w:t>[8]</w:t>
      </w:r>
    </w:p>
    <w:p w:rsidR="0070792E" w:rsidRPr="009D24DC" w:rsidRDefault="0070792E" w:rsidP="009D24DC">
      <w:pPr>
        <w:pStyle w:val="21"/>
        <w:spacing w:line="360" w:lineRule="auto"/>
        <w:ind w:firstLine="709"/>
        <w:jc w:val="both"/>
      </w:pPr>
      <w:r w:rsidRPr="009D24DC">
        <w:t>В соответствии с уставом МСОП содействует сотрудничеству между правительствами, национальными и международными организациями, занимающимися вопросами охраны природы. Он готовит проекты международных конвенций и соглашений. В задачу этого союза входит научная консультация государств, национальных и международных органов по охране природы и правовым вопросам. МСОП разрабатывает и распространяет новейшие научные и технические достижения в данной области и пропагандирует идеи охраны природы.</w:t>
      </w:r>
      <w:r w:rsidR="00DB2EDF" w:rsidRPr="009D24DC">
        <w:t>[8]</w:t>
      </w:r>
    </w:p>
    <w:p w:rsidR="0070792E" w:rsidRPr="009D24DC" w:rsidRDefault="0070792E" w:rsidP="009D24DC">
      <w:pPr>
        <w:pStyle w:val="21"/>
        <w:spacing w:line="360" w:lineRule="auto"/>
        <w:ind w:firstLine="709"/>
        <w:jc w:val="both"/>
      </w:pPr>
      <w:r w:rsidRPr="009D24DC">
        <w:t>Для осуществления конкретных мер и выполнения соответствующих решений в той или иной области охраны природы в МСОП создано 6 постоянных комиссий:</w:t>
      </w:r>
    </w:p>
    <w:p w:rsidR="0070792E" w:rsidRPr="009D24DC" w:rsidRDefault="0070792E" w:rsidP="009D24DC">
      <w:pPr>
        <w:pStyle w:val="21"/>
        <w:numPr>
          <w:ilvl w:val="0"/>
          <w:numId w:val="2"/>
        </w:numPr>
        <w:tabs>
          <w:tab w:val="clear" w:pos="1080"/>
        </w:tabs>
        <w:spacing w:line="360" w:lineRule="auto"/>
        <w:ind w:left="0" w:firstLine="709"/>
        <w:jc w:val="both"/>
      </w:pPr>
      <w:r w:rsidRPr="009D24DC">
        <w:t>Охрана редких и исчезающих видов животных и растений;</w:t>
      </w:r>
    </w:p>
    <w:p w:rsidR="0070792E" w:rsidRPr="009D24DC" w:rsidRDefault="0070792E" w:rsidP="009D24DC">
      <w:pPr>
        <w:pStyle w:val="21"/>
        <w:numPr>
          <w:ilvl w:val="0"/>
          <w:numId w:val="2"/>
        </w:numPr>
        <w:tabs>
          <w:tab w:val="clear" w:pos="1080"/>
        </w:tabs>
        <w:spacing w:line="360" w:lineRule="auto"/>
        <w:ind w:left="0" w:firstLine="709"/>
        <w:jc w:val="both"/>
      </w:pPr>
      <w:r w:rsidRPr="009D24DC">
        <w:t>Охрана национальных парков и других видов охраняемых территорий;</w:t>
      </w:r>
    </w:p>
    <w:p w:rsidR="0070792E" w:rsidRPr="009D24DC" w:rsidRDefault="0070792E" w:rsidP="009D24DC">
      <w:pPr>
        <w:pStyle w:val="21"/>
        <w:numPr>
          <w:ilvl w:val="0"/>
          <w:numId w:val="2"/>
        </w:numPr>
        <w:tabs>
          <w:tab w:val="clear" w:pos="1080"/>
        </w:tabs>
        <w:spacing w:line="360" w:lineRule="auto"/>
        <w:ind w:left="0" w:firstLine="709"/>
        <w:jc w:val="both"/>
      </w:pPr>
      <w:r w:rsidRPr="009D24DC">
        <w:t>Охрана экологии;</w:t>
      </w:r>
    </w:p>
    <w:p w:rsidR="0070792E" w:rsidRPr="009D24DC" w:rsidRDefault="0070792E" w:rsidP="009D24DC">
      <w:pPr>
        <w:pStyle w:val="21"/>
        <w:numPr>
          <w:ilvl w:val="0"/>
          <w:numId w:val="2"/>
        </w:numPr>
        <w:tabs>
          <w:tab w:val="clear" w:pos="1080"/>
        </w:tabs>
        <w:spacing w:line="360" w:lineRule="auto"/>
        <w:ind w:left="0" w:firstLine="709"/>
        <w:jc w:val="both"/>
      </w:pPr>
      <w:r w:rsidRPr="009D24DC">
        <w:t>Планирование ландшафтов;</w:t>
      </w:r>
    </w:p>
    <w:p w:rsidR="0070792E" w:rsidRPr="009D24DC" w:rsidRDefault="0070792E" w:rsidP="009D24DC">
      <w:pPr>
        <w:pStyle w:val="21"/>
        <w:numPr>
          <w:ilvl w:val="0"/>
          <w:numId w:val="2"/>
        </w:numPr>
        <w:tabs>
          <w:tab w:val="clear" w:pos="1080"/>
        </w:tabs>
        <w:spacing w:line="360" w:lineRule="auto"/>
        <w:ind w:left="0" w:firstLine="709"/>
        <w:jc w:val="both"/>
      </w:pPr>
      <w:r w:rsidRPr="009D24DC">
        <w:t>Природоохранное просвещение;</w:t>
      </w:r>
    </w:p>
    <w:p w:rsidR="0070792E" w:rsidRPr="009D24DC" w:rsidRDefault="0070792E" w:rsidP="009D24DC">
      <w:pPr>
        <w:pStyle w:val="21"/>
        <w:numPr>
          <w:ilvl w:val="0"/>
          <w:numId w:val="2"/>
        </w:numPr>
        <w:tabs>
          <w:tab w:val="clear" w:pos="1080"/>
        </w:tabs>
        <w:spacing w:line="360" w:lineRule="auto"/>
        <w:ind w:left="0" w:firstLine="709"/>
        <w:jc w:val="both"/>
      </w:pPr>
      <w:r w:rsidRPr="009D24DC">
        <w:t>Законодательства и администрация.</w:t>
      </w:r>
    </w:p>
    <w:p w:rsidR="0070792E" w:rsidRPr="009D24DC" w:rsidRDefault="0070792E" w:rsidP="009D24DC">
      <w:pPr>
        <w:pStyle w:val="21"/>
        <w:spacing w:line="360" w:lineRule="auto"/>
        <w:ind w:firstLine="709"/>
        <w:jc w:val="both"/>
      </w:pPr>
      <w:r w:rsidRPr="009D24DC">
        <w:t>В комиссию избрано более 200 ученых – крупнейших специалистов мира в данной области.</w:t>
      </w:r>
      <w:r w:rsidR="00DB2EDF" w:rsidRPr="009D24DC">
        <w:t>[9]</w:t>
      </w:r>
    </w:p>
    <w:p w:rsidR="0070792E" w:rsidRPr="009D24DC" w:rsidRDefault="0070792E" w:rsidP="009D24DC">
      <w:pPr>
        <w:pStyle w:val="21"/>
        <w:spacing w:line="360" w:lineRule="auto"/>
        <w:ind w:firstLine="709"/>
        <w:jc w:val="both"/>
      </w:pPr>
      <w:r w:rsidRPr="009D24DC">
        <w:t>Широкую известность получила Красная книга, созданная комиссией охраны редких и исчезающих видов животных и растений, содержащие сведения о состоянии популяций, находящихся под угрозой исчезновения видов, а также рекомендации по их восстановлению. Зеленая книга, составленная также этим союзом, включает много ценной информации о редких и уникальных ландшафтах. МСОП выпускает справочники о национальных парках, резерватах и заповедниках во всем мире. Постоянное внимание эта организация уделяет разработке экологических принципов долгосрочных прогнозов воздействия на биосферу при осуществлении крупных проектов преобразования природы.</w:t>
      </w:r>
      <w:r w:rsidR="00DB2EDF" w:rsidRPr="009D24DC">
        <w:t>[9]</w:t>
      </w:r>
    </w:p>
    <w:p w:rsidR="0070792E" w:rsidRPr="009D24DC" w:rsidRDefault="0070792E" w:rsidP="009D24DC">
      <w:pPr>
        <w:pStyle w:val="21"/>
        <w:spacing w:line="360" w:lineRule="auto"/>
        <w:ind w:firstLine="709"/>
        <w:jc w:val="both"/>
      </w:pPr>
      <w:r w:rsidRPr="009D24DC">
        <w:t>МСОП при поддержке ЮНЕП и содействии Всемирного фонда охраны дикой природы разработал всемирную стратегию охраны природы, представляющую собой долгосрочную программу мероприятий, направленных на поддержание структуры и энергетики биосферы, которые обеспечили бы оптимальные условия для существования и развития человечества.</w:t>
      </w:r>
      <w:r w:rsidR="00DB2EDF" w:rsidRPr="009D24DC">
        <w:t>[9]</w:t>
      </w:r>
    </w:p>
    <w:p w:rsidR="0070792E" w:rsidRPr="009D24DC" w:rsidRDefault="0070792E" w:rsidP="009D24DC">
      <w:pPr>
        <w:pStyle w:val="21"/>
        <w:spacing w:line="360" w:lineRule="auto"/>
        <w:ind w:firstLine="709"/>
        <w:jc w:val="both"/>
      </w:pPr>
      <w:r w:rsidRPr="009D24DC">
        <w:t>Ученые и специалисты России активно участвуют в работе постоянных комиссий, рабочих групп и руководящих органов МСОП. Начало этому положил член исполнительного совета МСОП - видный деятель охраны природы профессор Г.П.Дементьев.</w:t>
      </w:r>
      <w:r w:rsidR="00DB2EDF" w:rsidRPr="009D24DC">
        <w:t>[9]</w:t>
      </w:r>
    </w:p>
    <w:p w:rsidR="0070792E" w:rsidRPr="009D24DC" w:rsidRDefault="0070792E" w:rsidP="009D24DC">
      <w:pPr>
        <w:pStyle w:val="21"/>
        <w:spacing w:line="360" w:lineRule="auto"/>
        <w:ind w:firstLine="709"/>
        <w:jc w:val="both"/>
      </w:pPr>
      <w:r w:rsidRPr="009D24DC">
        <w:t>МСОП поддерживает постоянные контакты и сотрудничает с другими специализированными учреждениями ООН,</w:t>
      </w:r>
      <w:r w:rsidR="009D24DC">
        <w:t xml:space="preserve"> </w:t>
      </w:r>
      <w:r w:rsidRPr="009D24DC">
        <w:t xml:space="preserve">и, в первую очередь, с ЮНЕСКО, ФАО, ЮНЕП, а также с международными научными объединениями – Международным советом научных союзов, Международным союзом биологических наук и др., осуществляет совместные проекты с Всемирным фондом охраны дикой природы (ВВФ – </w:t>
      </w:r>
      <w:r w:rsidRPr="009D24DC">
        <w:rPr>
          <w:lang w:val="en-US"/>
        </w:rPr>
        <w:t>WWF</w:t>
      </w:r>
      <w:r w:rsidRPr="009D24DC">
        <w:t xml:space="preserve">). Эта организация основана в </w:t>
      </w:r>
      <w:smartTag w:uri="urn:schemas-microsoft-com:office:smarttags" w:element="metricconverter">
        <w:smartTagPr>
          <w:attr w:name="ProductID" w:val="1992 г"/>
        </w:smartTagPr>
        <w:r w:rsidRPr="009D24DC">
          <w:t>1963 г</w:t>
        </w:r>
      </w:smartTag>
      <w:r w:rsidRPr="009D24DC">
        <w:t>. и ставит своей целью составление конкретных проектов по охране животных и природных участков.</w:t>
      </w:r>
      <w:r w:rsidR="00DB2EDF" w:rsidRPr="009D24DC">
        <w:t>[9]</w:t>
      </w:r>
    </w:p>
    <w:p w:rsidR="0070792E" w:rsidRPr="009D24DC" w:rsidRDefault="0070792E" w:rsidP="009D24DC">
      <w:pPr>
        <w:pStyle w:val="21"/>
        <w:spacing w:line="360" w:lineRule="auto"/>
        <w:ind w:firstLine="709"/>
        <w:jc w:val="both"/>
      </w:pPr>
      <w:r w:rsidRPr="009D24DC">
        <w:t>Международное сотрудничество России в области природопользования и охраны окружающей среды, которая становится все более активным и действенным, основывается на принципах и подходах, вытекающих из национальных задач страны и положений, изложенных в таких известных документах, как доклад Международной комиссии по окружающей среде и развитию «Наше общее будущее», «Региональная стратегия охраны окружающей среды и рациональное использование природных ресурсов в странах – членах Европейской экономической</w:t>
      </w:r>
      <w:r w:rsidR="009D24DC">
        <w:t xml:space="preserve"> </w:t>
      </w:r>
      <w:r w:rsidRPr="009D24DC">
        <w:t>комиссии ООН на период до 2000г. и далее», «Итоговый документ венской встречи представителей государств – участников Совещания по безопасности и сотрудничеству в Европе», «Повестка дня на 21век» (принята на бразильской конференции в Рио-де-Жанейро и подписана главами более чем 100 государств, в том числе России), а также в ряде других международно-правовых актах.</w:t>
      </w:r>
      <w:r w:rsidR="00DB2EDF" w:rsidRPr="009D24DC">
        <w:t>[4]</w:t>
      </w:r>
    </w:p>
    <w:p w:rsidR="0070792E" w:rsidRPr="009D24DC" w:rsidRDefault="0070792E" w:rsidP="009D24DC">
      <w:pPr>
        <w:pStyle w:val="21"/>
        <w:spacing w:line="360" w:lineRule="auto"/>
        <w:ind w:firstLine="709"/>
        <w:jc w:val="both"/>
      </w:pPr>
      <w:r w:rsidRPr="009D24DC">
        <w:t>Сохранение биологического разнообразия, предотвращения глобального изменения климата, борьба с разрушением озонового слоя, охрана уникальных природных зон, обмен природоохранными технологиями и информацией и некоторые другие чрезвычайно важные для безопасности биосферы экологические проблемы относятся к приоритетным направлениям международного сотрудничества. В их реализации принимают участие многие страны мира, в том числе Россия.</w:t>
      </w:r>
      <w:r w:rsidR="00DB2EDF" w:rsidRPr="009D24DC">
        <w:t>[4]</w:t>
      </w:r>
    </w:p>
    <w:p w:rsidR="0070792E" w:rsidRPr="009D24DC" w:rsidRDefault="0070792E" w:rsidP="009D24DC">
      <w:pPr>
        <w:pStyle w:val="21"/>
        <w:spacing w:line="360" w:lineRule="auto"/>
        <w:ind w:firstLine="709"/>
        <w:jc w:val="both"/>
      </w:pPr>
      <w:r w:rsidRPr="009D24DC">
        <w:t xml:space="preserve">Конкретный план международного сотрудничества в области экологии на долгосрочный период был обсужден на ранее упомянутой конференции ООН по окружающей среде, прошедшей в июне </w:t>
      </w:r>
      <w:smartTag w:uri="urn:schemas-microsoft-com:office:smarttags" w:element="metricconverter">
        <w:smartTagPr>
          <w:attr w:name="ProductID" w:val="1992 г"/>
        </w:smartTagPr>
        <w:r w:rsidRPr="009D24DC">
          <w:t>1992 г</w:t>
        </w:r>
      </w:smartTag>
      <w:r w:rsidRPr="009D24DC">
        <w:t>. На выполнение этого плана, по предварительным подсчетам, требуется 600 млрд. долл. Кроме названного, главами государств были подписаны еще два документа: Декларация Рио по окружающей среде и развитию и Соглашение по лесам. Чрезвычайно важный экологический международный документ – Конвенция о сохранении биологического разнообразия – не был подписан, так как экологические интересы развитых и развивающихся стран слишком различны.</w:t>
      </w:r>
      <w:r w:rsidR="00DB2EDF" w:rsidRPr="009D24DC">
        <w:t>[2]</w:t>
      </w:r>
    </w:p>
    <w:p w:rsidR="0070792E" w:rsidRPr="009D24DC" w:rsidRDefault="0070792E" w:rsidP="009D24DC">
      <w:pPr>
        <w:pStyle w:val="21"/>
        <w:spacing w:line="360" w:lineRule="auto"/>
        <w:ind w:firstLine="709"/>
        <w:jc w:val="both"/>
      </w:pPr>
      <w:r w:rsidRPr="009D24DC">
        <w:t>Вопросы сотрудничества в области охраны окружающей среды рассматриваются и на уровне глав государств. Так, президенты РФ и США сделали совместное заявление о своей готовности всемерно способствовать осуществлению двусторонней инициативы по сохранению уникальной экосистемы – озера Байкал. В другом совместном заявлении (ноябрь, 1994г.) президенты обоих государств поддержали идею создания российско-американского международного парка в районе Берингова моря – одного из наиболее продуктивных морских бассейнов, на долю которого приходится почти 10% ежегодного улова во всем мире.</w:t>
      </w:r>
      <w:r w:rsidR="00DB2EDF" w:rsidRPr="009D24DC">
        <w:t>[2]</w:t>
      </w:r>
    </w:p>
    <w:p w:rsidR="0070792E" w:rsidRPr="0050395B" w:rsidRDefault="0070792E" w:rsidP="009D24DC">
      <w:pPr>
        <w:pStyle w:val="21"/>
        <w:spacing w:line="360" w:lineRule="auto"/>
        <w:ind w:firstLine="709"/>
        <w:jc w:val="both"/>
      </w:pPr>
      <w:r w:rsidRPr="009D24DC">
        <w:t xml:space="preserve">Подписаны Конвенция по сохранению анадромных видов в северной части Тихого океана (февраль, 1992г.), Конвенция по охране и использованию трансграничных водотоков и международных озер (март, </w:t>
      </w:r>
      <w:smartTag w:uri="urn:schemas-microsoft-com:office:smarttags" w:element="metricconverter">
        <w:smartTagPr>
          <w:attr w:name="ProductID" w:val="1992 г"/>
        </w:smartTagPr>
        <w:r w:rsidRPr="009D24DC">
          <w:t>1992 г</w:t>
        </w:r>
      </w:smartTag>
      <w:r w:rsidRPr="009D24DC">
        <w:t xml:space="preserve">.) и др. Министерство природных ресурсов РФ и соответствующее ведомство по охране природы Германии заключили Договор об охране окружающей среды (июнь, </w:t>
      </w:r>
      <w:smartTag w:uri="urn:schemas-microsoft-com:office:smarttags" w:element="metricconverter">
        <w:smartTagPr>
          <w:attr w:name="ProductID" w:val="1992 г"/>
        </w:smartTagPr>
        <w:r w:rsidRPr="009D24DC">
          <w:t>1992 г</w:t>
        </w:r>
      </w:smartTag>
      <w:r w:rsidRPr="009D24DC">
        <w:t xml:space="preserve">.). </w:t>
      </w:r>
      <w:r w:rsidR="00DB2EDF" w:rsidRPr="0050395B">
        <w:t>[7]</w:t>
      </w:r>
    </w:p>
    <w:p w:rsidR="0070792E" w:rsidRPr="0050395B" w:rsidRDefault="0070792E" w:rsidP="009D24DC">
      <w:pPr>
        <w:pStyle w:val="21"/>
        <w:spacing w:line="360" w:lineRule="auto"/>
        <w:ind w:firstLine="709"/>
        <w:jc w:val="both"/>
      </w:pPr>
      <w:r w:rsidRPr="009D24DC">
        <w:t xml:space="preserve">Совет Европы – это правительственная организация регионального уровня, объединяющая более 30 государств Европы и действующая в интересах европейского единства. Начало деятельности Совета Европы в области охраны окружающей среды относится к </w:t>
      </w:r>
      <w:smartTag w:uri="urn:schemas-microsoft-com:office:smarttags" w:element="metricconverter">
        <w:smartTagPr>
          <w:attr w:name="ProductID" w:val="1992 г"/>
        </w:smartTagPr>
        <w:r w:rsidRPr="009D24DC">
          <w:t>1962 г</w:t>
        </w:r>
      </w:smartTag>
      <w:r w:rsidRPr="009D24DC">
        <w:t xml:space="preserve">., когда были созданы Комитет экспертов по охране природы и ландшафта и Европейский комитет по охране природы и природных ресурсов. </w:t>
      </w:r>
      <w:r w:rsidR="00DB2EDF" w:rsidRPr="0050395B">
        <w:t>[7]</w:t>
      </w:r>
    </w:p>
    <w:p w:rsidR="0070792E" w:rsidRPr="0050395B" w:rsidRDefault="0070792E" w:rsidP="009D24DC">
      <w:pPr>
        <w:pStyle w:val="21"/>
        <w:spacing w:line="360" w:lineRule="auto"/>
        <w:ind w:firstLine="709"/>
        <w:jc w:val="both"/>
      </w:pPr>
      <w:r w:rsidRPr="009D24DC">
        <w:t>В целях выполнения обязательств по реализации Конвенции ООН об изменении климата и предотвращения отрицательных последствий изменения климата для здоровья населения и экономики страны Правительство РФ в октябре 1996 года утвердило Федеральную целевую программу «Предотвращение опасных изменений климата и их отрицательных последствий». Конечная цель конвенции заключается в том, чтобы добиться стабилизации концентрации парниковых газов в атмосфере на таком уровне, который не допускал бы опасного антропогенного воздействия на климатическую систему. По международным экспертным оценкам, ожидаемый ущерб от изменения климата, при отсутствии адекватных мер по предотвращению отрицательных последствий его изменения, превысит ущерб, наносимый в настоящее время в результате стихийных бедствий и загрязнения окружающей среды. Для условий РФ экономический эффект от реализации программы будет в 2-3 раза превосходить затраты на ее осуществление. Реализация программы позволит выполнить обязательства РФ по Конвенции.</w:t>
      </w:r>
      <w:r w:rsidR="00DB2EDF" w:rsidRPr="0050395B">
        <w:t>[7]</w:t>
      </w:r>
    </w:p>
    <w:p w:rsidR="00A22368" w:rsidRPr="009D24DC" w:rsidRDefault="00A22368" w:rsidP="009D24DC">
      <w:pPr>
        <w:pStyle w:val="21"/>
        <w:spacing w:line="360" w:lineRule="auto"/>
        <w:ind w:firstLine="709"/>
        <w:jc w:val="both"/>
      </w:pPr>
    </w:p>
    <w:p w:rsidR="00044C76" w:rsidRPr="009D24DC" w:rsidRDefault="009D24DC" w:rsidP="009D24DC">
      <w:pPr>
        <w:pStyle w:val="21"/>
        <w:spacing w:line="360" w:lineRule="auto"/>
        <w:ind w:firstLine="709"/>
        <w:jc w:val="center"/>
        <w:rPr>
          <w:b/>
          <w:bCs/>
        </w:rPr>
      </w:pPr>
      <w:r>
        <w:br w:type="page"/>
      </w:r>
      <w:r w:rsidR="00FB5524" w:rsidRPr="009D24DC">
        <w:rPr>
          <w:b/>
          <w:bCs/>
        </w:rPr>
        <w:t xml:space="preserve">Глава 4. </w:t>
      </w:r>
      <w:r w:rsidR="00044C76" w:rsidRPr="009D24DC">
        <w:rPr>
          <w:b/>
          <w:bCs/>
        </w:rPr>
        <w:t>Участие России в международном сотрудничестве</w:t>
      </w:r>
    </w:p>
    <w:p w:rsidR="009D24DC" w:rsidRDefault="009D24DC" w:rsidP="009D24DC">
      <w:pPr>
        <w:pStyle w:val="21"/>
        <w:spacing w:line="360" w:lineRule="auto"/>
        <w:ind w:firstLine="709"/>
        <w:jc w:val="both"/>
      </w:pPr>
    </w:p>
    <w:p w:rsidR="00044C76" w:rsidRPr="009D24DC" w:rsidRDefault="00044C76" w:rsidP="009D24DC">
      <w:pPr>
        <w:pStyle w:val="21"/>
        <w:spacing w:line="360" w:lineRule="auto"/>
        <w:ind w:firstLine="709"/>
        <w:jc w:val="both"/>
      </w:pPr>
      <w:r w:rsidRPr="009D24DC">
        <w:t>В соответствии со статьей 92 Закона «Об охране окружающей природной среды» «Принципы международного сотрудничества в области охраны окружающей природной среды» Российская Федерация исходит в своей политике в области охраны окружающей природной среды из необходимости обеспечения всеобщей экономической безопасности и развития международного природоохранного сотрудничества в интересах настоящего и будущего поколений и руководствуется следующими принципами:</w:t>
      </w:r>
    </w:p>
    <w:p w:rsidR="00044C76" w:rsidRPr="009D24DC" w:rsidRDefault="00044C76" w:rsidP="009D24DC">
      <w:pPr>
        <w:pStyle w:val="21"/>
        <w:spacing w:line="360" w:lineRule="auto"/>
        <w:ind w:firstLine="709"/>
        <w:jc w:val="both"/>
      </w:pPr>
      <w:r w:rsidRPr="009D24DC">
        <w:t>каждый человек имеет право на</w:t>
      </w:r>
      <w:r w:rsidR="009D24DC">
        <w:t xml:space="preserve"> </w:t>
      </w:r>
      <w:r w:rsidRPr="009D24DC">
        <w:t>жизнь в наиболее благоприятных экологических условиях;</w:t>
      </w:r>
    </w:p>
    <w:p w:rsidR="00044C76" w:rsidRPr="009D24DC" w:rsidRDefault="00044C76" w:rsidP="009D24DC">
      <w:pPr>
        <w:pStyle w:val="21"/>
        <w:spacing w:line="360" w:lineRule="auto"/>
        <w:ind w:firstLine="709"/>
        <w:jc w:val="both"/>
      </w:pPr>
      <w:r w:rsidRPr="009D24DC">
        <w:t>каждое государство имеет право на использование окружающей природной среды и природных ресурсов для целей развития и обеспечения нужд своих граждан;</w:t>
      </w:r>
    </w:p>
    <w:p w:rsidR="00044C76" w:rsidRPr="009D24DC" w:rsidRDefault="00044C76" w:rsidP="009D24DC">
      <w:pPr>
        <w:pStyle w:val="21"/>
        <w:spacing w:line="360" w:lineRule="auto"/>
        <w:ind w:firstLine="709"/>
        <w:jc w:val="both"/>
      </w:pPr>
      <w:r w:rsidRPr="009D24DC">
        <w:t>экологическое благополучие одного государства не может обеспечиваться за счет других государств или без учета их интересов;</w:t>
      </w:r>
    </w:p>
    <w:p w:rsidR="00044C76" w:rsidRPr="009D24DC" w:rsidRDefault="00044C76" w:rsidP="009D24DC">
      <w:pPr>
        <w:pStyle w:val="21"/>
        <w:spacing w:line="360" w:lineRule="auto"/>
        <w:ind w:firstLine="709"/>
        <w:jc w:val="both"/>
      </w:pPr>
      <w:r w:rsidRPr="009D24DC">
        <w:t>хозяйственная деятельность, осуществляемая на территории государства, не должна наносить ущерб окружающей природной среде, как в пределах, так и за пределами его юрисдикции;</w:t>
      </w:r>
    </w:p>
    <w:p w:rsidR="00044C76" w:rsidRPr="009D24DC" w:rsidRDefault="00044C76" w:rsidP="009D24DC">
      <w:pPr>
        <w:pStyle w:val="21"/>
        <w:spacing w:line="360" w:lineRule="auto"/>
        <w:ind w:firstLine="709"/>
        <w:jc w:val="both"/>
      </w:pPr>
      <w:r w:rsidRPr="009D24DC">
        <w:t>недопустимы любые виды хозяйственной и иной деятельности, экологические последствия которой непредсказуемы;</w:t>
      </w:r>
    </w:p>
    <w:p w:rsidR="00044C76" w:rsidRPr="009D24DC" w:rsidRDefault="00044C76" w:rsidP="009D24DC">
      <w:pPr>
        <w:pStyle w:val="21"/>
        <w:spacing w:line="360" w:lineRule="auto"/>
        <w:ind w:firstLine="709"/>
        <w:jc w:val="both"/>
      </w:pPr>
      <w:r w:rsidRPr="009D24DC">
        <w:t>должен быть установлен контроль на глобальном, региональном и национальном уровнях за состоянием и изменениями окружающей природной среды и природных ресурсов на основе международно</w:t>
      </w:r>
      <w:r w:rsidR="009D24DC">
        <w:t>-</w:t>
      </w:r>
      <w:r w:rsidRPr="009D24DC">
        <w:t>признанных критериев и параметров;</w:t>
      </w:r>
    </w:p>
    <w:p w:rsidR="00044C76" w:rsidRPr="009D24DC" w:rsidRDefault="00044C76" w:rsidP="009D24DC">
      <w:pPr>
        <w:pStyle w:val="21"/>
        <w:spacing w:line="360" w:lineRule="auto"/>
        <w:ind w:firstLine="709"/>
        <w:jc w:val="both"/>
      </w:pPr>
      <w:r w:rsidRPr="009D24DC">
        <w:t>должен быть обеспечен свободный и беспрепятственный международный обмен научно-технической информацией по проблемам окружающей природной среды и передовых природосберегающих технологий;</w:t>
      </w:r>
    </w:p>
    <w:p w:rsidR="00044C76" w:rsidRPr="009D24DC" w:rsidRDefault="00044C76" w:rsidP="009D24DC">
      <w:pPr>
        <w:pStyle w:val="21"/>
        <w:spacing w:line="360" w:lineRule="auto"/>
        <w:ind w:firstLine="709"/>
        <w:jc w:val="both"/>
      </w:pPr>
      <w:r w:rsidRPr="009D24DC">
        <w:t>государства должны оказывать друг другу помощь в чрезвычайных экологических ситуациях;</w:t>
      </w:r>
    </w:p>
    <w:p w:rsidR="00044C76" w:rsidRPr="009D24DC" w:rsidRDefault="00044C76" w:rsidP="009D24DC">
      <w:pPr>
        <w:pStyle w:val="21"/>
        <w:spacing w:line="360" w:lineRule="auto"/>
        <w:ind w:firstLine="709"/>
        <w:jc w:val="both"/>
      </w:pPr>
      <w:r w:rsidRPr="009D24DC">
        <w:t>все споры, связанные с проблемами окружающей природной среды, должны разреш</w:t>
      </w:r>
      <w:r w:rsidR="00DB2EDF" w:rsidRPr="009D24DC">
        <w:t>аться только мирными средствами;[9]</w:t>
      </w:r>
    </w:p>
    <w:p w:rsidR="00044C76" w:rsidRPr="009D24DC" w:rsidRDefault="00044C76" w:rsidP="009D24DC">
      <w:pPr>
        <w:pStyle w:val="21"/>
        <w:spacing w:line="360" w:lineRule="auto"/>
        <w:ind w:firstLine="709"/>
        <w:jc w:val="both"/>
      </w:pPr>
      <w:r w:rsidRPr="009D24DC">
        <w:t>Таким образом, Россия признает приоритет международных правовых норм в сфере охраны окружающей природной среды.</w:t>
      </w:r>
      <w:r w:rsidR="00DB2EDF" w:rsidRPr="009D24DC">
        <w:t>[9]</w:t>
      </w:r>
    </w:p>
    <w:p w:rsidR="00044C76" w:rsidRPr="009D24DC" w:rsidRDefault="00044C76" w:rsidP="009D24DC">
      <w:pPr>
        <w:pStyle w:val="21"/>
        <w:spacing w:line="360" w:lineRule="auto"/>
        <w:ind w:firstLine="709"/>
        <w:jc w:val="both"/>
      </w:pPr>
      <w:r w:rsidRPr="009D24DC">
        <w:t>Охрана окружающей среды осуществляется на нескольких международных уровнях:</w:t>
      </w:r>
    </w:p>
    <w:p w:rsidR="00044C76" w:rsidRPr="009D24DC" w:rsidRDefault="00044C76" w:rsidP="009D24DC">
      <w:pPr>
        <w:pStyle w:val="21"/>
        <w:numPr>
          <w:ilvl w:val="0"/>
          <w:numId w:val="1"/>
        </w:numPr>
        <w:tabs>
          <w:tab w:val="clear" w:pos="720"/>
        </w:tabs>
        <w:spacing w:line="360" w:lineRule="auto"/>
        <w:ind w:left="0" w:firstLine="709"/>
        <w:jc w:val="both"/>
      </w:pPr>
      <w:r w:rsidRPr="009D24DC">
        <w:t>с другими странами СНГ;</w:t>
      </w:r>
    </w:p>
    <w:p w:rsidR="00044C76" w:rsidRPr="009D24DC" w:rsidRDefault="00044C76" w:rsidP="009D24DC">
      <w:pPr>
        <w:pStyle w:val="21"/>
        <w:numPr>
          <w:ilvl w:val="0"/>
          <w:numId w:val="1"/>
        </w:numPr>
        <w:tabs>
          <w:tab w:val="clear" w:pos="720"/>
        </w:tabs>
        <w:spacing w:line="360" w:lineRule="auto"/>
        <w:ind w:left="0" w:firstLine="709"/>
        <w:jc w:val="both"/>
      </w:pPr>
      <w:r w:rsidRPr="009D24DC">
        <w:t>со странами Балтии;</w:t>
      </w:r>
    </w:p>
    <w:p w:rsidR="00044C76" w:rsidRPr="009D24DC" w:rsidRDefault="00044C76" w:rsidP="009D24DC">
      <w:pPr>
        <w:pStyle w:val="21"/>
        <w:numPr>
          <w:ilvl w:val="0"/>
          <w:numId w:val="1"/>
        </w:numPr>
        <w:tabs>
          <w:tab w:val="clear" w:pos="720"/>
        </w:tabs>
        <w:spacing w:line="360" w:lineRule="auto"/>
        <w:ind w:left="0" w:firstLine="709"/>
        <w:jc w:val="both"/>
      </w:pPr>
      <w:r w:rsidRPr="009D24DC">
        <w:t>с восточноевропейскими странами;</w:t>
      </w:r>
    </w:p>
    <w:p w:rsidR="00044C76" w:rsidRPr="009D24DC" w:rsidRDefault="00044C76" w:rsidP="009D24DC">
      <w:pPr>
        <w:pStyle w:val="21"/>
        <w:numPr>
          <w:ilvl w:val="0"/>
          <w:numId w:val="1"/>
        </w:numPr>
        <w:tabs>
          <w:tab w:val="clear" w:pos="720"/>
        </w:tabs>
        <w:spacing w:line="360" w:lineRule="auto"/>
        <w:ind w:left="0" w:firstLine="709"/>
        <w:jc w:val="both"/>
      </w:pPr>
      <w:r w:rsidRPr="009D24DC">
        <w:t>с индустриально развитыми государствами;</w:t>
      </w:r>
    </w:p>
    <w:p w:rsidR="00044C76" w:rsidRPr="009D24DC" w:rsidRDefault="00044C76" w:rsidP="009D24DC">
      <w:pPr>
        <w:pStyle w:val="21"/>
        <w:numPr>
          <w:ilvl w:val="0"/>
          <w:numId w:val="1"/>
        </w:numPr>
        <w:tabs>
          <w:tab w:val="clear" w:pos="720"/>
        </w:tabs>
        <w:spacing w:line="360" w:lineRule="auto"/>
        <w:ind w:left="0" w:firstLine="709"/>
        <w:jc w:val="both"/>
      </w:pPr>
      <w:r w:rsidRPr="009D24DC">
        <w:t>с развивающимися странами.</w:t>
      </w:r>
    </w:p>
    <w:p w:rsidR="00044C76" w:rsidRPr="009D24DC" w:rsidRDefault="00044C76" w:rsidP="009D24DC">
      <w:pPr>
        <w:pStyle w:val="21"/>
        <w:spacing w:line="360" w:lineRule="auto"/>
        <w:ind w:firstLine="709"/>
        <w:jc w:val="both"/>
      </w:pPr>
      <w:r w:rsidRPr="009D24DC">
        <w:t>Объекты охраны окружающей среды делятся на:</w:t>
      </w:r>
    </w:p>
    <w:p w:rsidR="00044C76" w:rsidRPr="009D24DC" w:rsidRDefault="00044C76" w:rsidP="009D24DC">
      <w:pPr>
        <w:pStyle w:val="21"/>
        <w:spacing w:line="360" w:lineRule="auto"/>
        <w:ind w:firstLine="709"/>
        <w:jc w:val="both"/>
      </w:pPr>
      <w:r w:rsidRPr="009D24DC">
        <w:t>Находящиеся в пользовании всех государств (атмосфера, озоновый слой, Мировой океан);</w:t>
      </w:r>
    </w:p>
    <w:p w:rsidR="00044C76" w:rsidRPr="009D24DC" w:rsidRDefault="00044C76" w:rsidP="009D24DC">
      <w:pPr>
        <w:pStyle w:val="21"/>
        <w:spacing w:line="360" w:lineRule="auto"/>
        <w:ind w:firstLine="709"/>
        <w:jc w:val="both"/>
      </w:pPr>
      <w:r w:rsidRPr="009D24DC">
        <w:t>Используемые несколькими или многими государствами (Антарктида, Балтийское, Черное, Баренцево моря);</w:t>
      </w:r>
    </w:p>
    <w:p w:rsidR="00044C76" w:rsidRPr="009D24DC" w:rsidRDefault="00044C76" w:rsidP="009D24DC">
      <w:pPr>
        <w:pStyle w:val="21"/>
        <w:spacing w:line="360" w:lineRule="auto"/>
        <w:ind w:firstLine="709"/>
        <w:jc w:val="both"/>
      </w:pPr>
      <w:r w:rsidRPr="009D24DC">
        <w:t>Используемые двумя государствами (как правило, пограничные объекты – реки Дунай и Амур, мигрирующие животные).</w:t>
      </w:r>
      <w:r w:rsidR="00DB2EDF" w:rsidRPr="009D24DC">
        <w:t>[9]</w:t>
      </w:r>
    </w:p>
    <w:p w:rsidR="00044C76" w:rsidRPr="009D24DC" w:rsidRDefault="00044C76" w:rsidP="009D24DC">
      <w:pPr>
        <w:pStyle w:val="21"/>
        <w:spacing w:line="360" w:lineRule="auto"/>
        <w:ind w:firstLine="709"/>
        <w:jc w:val="both"/>
      </w:pPr>
      <w:r w:rsidRPr="009D24DC">
        <w:t>Российская Федерация участвует</w:t>
      </w:r>
      <w:r w:rsidR="009D24DC">
        <w:t xml:space="preserve"> </w:t>
      </w:r>
      <w:r w:rsidRPr="009D24DC">
        <w:t>более чем в 50 международных природоохранных договорах, конвенциях, соглашениях. Наша страна явилась одним из инициаторов и стала участницей подписания исторических международных соглашений:</w:t>
      </w:r>
    </w:p>
    <w:p w:rsidR="00044C76" w:rsidRPr="009D24DC" w:rsidRDefault="00044C76" w:rsidP="009D24DC">
      <w:pPr>
        <w:pStyle w:val="21"/>
        <w:numPr>
          <w:ilvl w:val="0"/>
          <w:numId w:val="1"/>
        </w:numPr>
        <w:tabs>
          <w:tab w:val="clear" w:pos="720"/>
        </w:tabs>
        <w:spacing w:line="360" w:lineRule="auto"/>
        <w:ind w:left="0" w:firstLine="709"/>
        <w:jc w:val="both"/>
      </w:pPr>
      <w:r w:rsidRPr="009D24DC">
        <w:t>Конвенции о запрещении военного или любого другого враждебного использования средств воздействия на природную среду (</w:t>
      </w:r>
      <w:smartTag w:uri="urn:schemas-microsoft-com:office:smarttags" w:element="metricconverter">
        <w:smartTagPr>
          <w:attr w:name="ProductID" w:val="1992 г"/>
        </w:smartTagPr>
        <w:r w:rsidRPr="009D24DC">
          <w:t>1977 г</w:t>
        </w:r>
      </w:smartTag>
      <w:r w:rsidRPr="009D24DC">
        <w:t>.)</w:t>
      </w:r>
    </w:p>
    <w:p w:rsidR="00044C76" w:rsidRPr="009D24DC" w:rsidRDefault="00044C76" w:rsidP="009D24DC">
      <w:pPr>
        <w:pStyle w:val="21"/>
        <w:numPr>
          <w:ilvl w:val="0"/>
          <w:numId w:val="1"/>
        </w:numPr>
        <w:tabs>
          <w:tab w:val="clear" w:pos="720"/>
        </w:tabs>
        <w:spacing w:line="360" w:lineRule="auto"/>
        <w:ind w:left="0" w:firstLine="709"/>
        <w:jc w:val="both"/>
      </w:pPr>
      <w:r w:rsidRPr="009D24DC">
        <w:t>Договора о принципах деятельности государств по исследованию и использованию космического пространства, включая Луну и другие небесные тела. Сейчас с участием России реализуются Конвенция о трансграничном загрязнении воздуха на большом расстоянии (</w:t>
      </w:r>
      <w:smartTag w:uri="urn:schemas-microsoft-com:office:smarttags" w:element="metricconverter">
        <w:smartTagPr>
          <w:attr w:name="ProductID" w:val="1992 г"/>
        </w:smartTagPr>
        <w:r w:rsidRPr="009D24DC">
          <w:t>1979 г</w:t>
        </w:r>
      </w:smartTag>
      <w:r w:rsidRPr="009D24DC">
        <w:t>.), Конвенция о защите Черного моря от загрязнения (</w:t>
      </w:r>
      <w:smartTag w:uri="urn:schemas-microsoft-com:office:smarttags" w:element="metricconverter">
        <w:smartTagPr>
          <w:attr w:name="ProductID" w:val="1992 г"/>
        </w:smartTagPr>
        <w:r w:rsidRPr="009D24DC">
          <w:t>1992 г</w:t>
        </w:r>
      </w:smartTag>
      <w:r w:rsidRPr="009D24DC">
        <w:t>.), Конвенция о трансграничном воздействии промышленных аварий (</w:t>
      </w:r>
      <w:smartTag w:uri="urn:schemas-microsoft-com:office:smarttags" w:element="metricconverter">
        <w:smartTagPr>
          <w:attr w:name="ProductID" w:val="1992 г"/>
        </w:smartTagPr>
        <w:r w:rsidRPr="009D24DC">
          <w:t>1992 г</w:t>
        </w:r>
      </w:smartTag>
      <w:r w:rsidRPr="009D24DC">
        <w:t>.), Конвенция о международной торговле видами дикой флоры и фауны, находящимися под угрозой исчезновения (</w:t>
      </w:r>
      <w:smartTag w:uri="urn:schemas-microsoft-com:office:smarttags" w:element="metricconverter">
        <w:smartTagPr>
          <w:attr w:name="ProductID" w:val="1992 г"/>
        </w:smartTagPr>
        <w:r w:rsidRPr="009D24DC">
          <w:t>1973 г</w:t>
        </w:r>
      </w:smartTag>
      <w:r w:rsidR="00DB2EDF" w:rsidRPr="009D24DC">
        <w:t>.)</w:t>
      </w:r>
      <w:r w:rsidRPr="009D24DC">
        <w:t>.</w:t>
      </w:r>
      <w:r w:rsidR="00DB2EDF" w:rsidRPr="009D24DC">
        <w:t>[9]</w:t>
      </w:r>
    </w:p>
    <w:p w:rsidR="00044C76" w:rsidRPr="009D24DC" w:rsidRDefault="00044C76" w:rsidP="009D24DC">
      <w:pPr>
        <w:spacing w:line="360" w:lineRule="auto"/>
        <w:ind w:firstLine="709"/>
        <w:jc w:val="both"/>
        <w:rPr>
          <w:sz w:val="28"/>
          <w:szCs w:val="28"/>
        </w:rPr>
      </w:pPr>
      <w:r w:rsidRPr="009D24DC">
        <w:rPr>
          <w:sz w:val="28"/>
          <w:szCs w:val="28"/>
        </w:rPr>
        <w:t xml:space="preserve">В </w:t>
      </w:r>
      <w:smartTag w:uri="urn:schemas-microsoft-com:office:smarttags" w:element="metricconverter">
        <w:smartTagPr>
          <w:attr w:name="ProductID" w:val="1992 г"/>
        </w:smartTagPr>
        <w:r w:rsidRPr="009D24DC">
          <w:rPr>
            <w:sz w:val="28"/>
            <w:szCs w:val="28"/>
          </w:rPr>
          <w:t>1992 г</w:t>
        </w:r>
      </w:smartTag>
      <w:r w:rsidRPr="009D24DC">
        <w:rPr>
          <w:sz w:val="28"/>
          <w:szCs w:val="28"/>
        </w:rPr>
        <w:t xml:space="preserve">. в Москве страны СНГ заключили межправительственное соглашение о взаимодействии в области экологии и охраны окружающей природной среды. В соответствии с ним в июле </w:t>
      </w:r>
      <w:smartTag w:uri="urn:schemas-microsoft-com:office:smarttags" w:element="metricconverter">
        <w:smartTagPr>
          <w:attr w:name="ProductID" w:val="1992 г"/>
        </w:smartTagPr>
        <w:r w:rsidRPr="009D24DC">
          <w:rPr>
            <w:sz w:val="28"/>
            <w:szCs w:val="28"/>
          </w:rPr>
          <w:t>1992 г</w:t>
        </w:r>
      </w:smartTag>
      <w:r w:rsidRPr="009D24DC">
        <w:rPr>
          <w:sz w:val="28"/>
          <w:szCs w:val="28"/>
        </w:rPr>
        <w:t>. на совещании в Минске руководители природоохранных ведомств государств – участников соглашения</w:t>
      </w:r>
      <w:r w:rsidR="009D24DC">
        <w:rPr>
          <w:sz w:val="28"/>
          <w:szCs w:val="28"/>
        </w:rPr>
        <w:t xml:space="preserve"> </w:t>
      </w:r>
      <w:r w:rsidRPr="009D24DC">
        <w:rPr>
          <w:sz w:val="28"/>
          <w:szCs w:val="28"/>
        </w:rPr>
        <w:t>подписали Протокол о создании и полномочиях Межгосударственного экологического совета (МЭС). Этот совет был учрежден для согласования природоохранной деятельности государств. В качестве рабочего органа был создан Секретариат Совета. Деятельность Секретариата фиксируется Межгосударственным экологическим фондом. Ежегодные взносы участников этого фонда равны 0,05% валового национального дохода каждой из стран. Основной задачей фонда является финансирование межгосударственных экологических программ. Советом был утвержден перечень самых уязвимых природных зон на территории стран содружества: Чернобыльская зона, бассейны Амударьи, Днепра; озеро Балхаш; Черное, Азовское, Каспийское моря; Приаралье. В настоящее время разрабатываются несколько соглашений между странами СНГ: об охране и использовании мигрирующих видов птиц и млекопитающих и мест их обитания; о редких, находящихся под угрозой исчезновения видах животных и растений; о сотрудничестве между МЭС и ЮНЕП.</w:t>
      </w:r>
      <w:r w:rsidR="00DB2EDF" w:rsidRPr="009D24DC">
        <w:rPr>
          <w:sz w:val="28"/>
          <w:szCs w:val="28"/>
        </w:rPr>
        <w:t>[8]</w:t>
      </w:r>
    </w:p>
    <w:p w:rsidR="00044C76" w:rsidRPr="009D24DC" w:rsidRDefault="00044C76" w:rsidP="009D24DC">
      <w:pPr>
        <w:pStyle w:val="21"/>
        <w:spacing w:line="360" w:lineRule="auto"/>
        <w:ind w:firstLine="709"/>
        <w:jc w:val="both"/>
      </w:pPr>
      <w:r w:rsidRPr="009D24DC">
        <w:t>Активно развивается двустороннее сотрудничество России с США, скандинавскими</w:t>
      </w:r>
      <w:r w:rsidR="009D24DC">
        <w:t xml:space="preserve"> </w:t>
      </w:r>
      <w:r w:rsidRPr="009D24DC">
        <w:t>странами, Германией.</w:t>
      </w:r>
      <w:r w:rsidR="00A22368" w:rsidRPr="009D24DC">
        <w:t xml:space="preserve"> </w:t>
      </w:r>
      <w:r w:rsidRPr="009D24DC">
        <w:t>На очередной сессии Российско-Американской комиссии по экономическому и технологическому сотрудничеству подписано совместное заявление в области охраны окружающей природной среды. Правительство США выразило готовность оказать техническое содействие и поддержку конкретным российским природоохранным проектам – это сотрудничество по проблемам озера Байкал;</w:t>
      </w:r>
      <w:r w:rsidR="00DB2EDF" w:rsidRPr="009D24DC">
        <w:t>[10]</w:t>
      </w:r>
    </w:p>
    <w:p w:rsidR="00044C76" w:rsidRPr="009D24DC" w:rsidRDefault="00044C76" w:rsidP="009D24DC">
      <w:pPr>
        <w:pStyle w:val="21"/>
        <w:spacing w:line="360" w:lineRule="auto"/>
        <w:ind w:firstLine="709"/>
        <w:jc w:val="both"/>
      </w:pPr>
      <w:r w:rsidRPr="009D24DC">
        <w:t>Подписано соглашение между Правительством РФ и Правительством Финляндской Республики о реализации проектов сотрудничества в области охраны окружающей среды по объектам, расположенным на территории Республики Карелия, Ленинградской, Мурманской, Новгородской, Псковской областей и г. Санкт-Петербурга. В перечень приоритетных проектов включены: строительство водоочистных сооружений и завода по переработке сложных отходов; внедрение экологически безопасных процессов в деревообрабатывающей и машиностроительной промышленности.</w:t>
      </w:r>
      <w:r w:rsidR="00DB2EDF" w:rsidRPr="009D24DC">
        <w:t>[10]</w:t>
      </w:r>
    </w:p>
    <w:p w:rsidR="00044C76" w:rsidRPr="009D24DC" w:rsidRDefault="00044C76" w:rsidP="009D24DC">
      <w:pPr>
        <w:pStyle w:val="21"/>
        <w:spacing w:line="360" w:lineRule="auto"/>
        <w:ind w:firstLine="709"/>
        <w:jc w:val="both"/>
      </w:pPr>
      <w:r w:rsidRPr="009D24DC">
        <w:t>Основные направления сотрудничества с Норвегией связаны с исследованием проблем локального загрязнения окружающей среды комбинатом «Печенганикель», а также загрязнением Баренцева и Карского морей.</w:t>
      </w:r>
      <w:r w:rsidR="00A22368" w:rsidRPr="009D24DC">
        <w:t xml:space="preserve"> </w:t>
      </w:r>
      <w:r w:rsidRPr="009D24DC">
        <w:t>В ходе сессии Российско-Датской комиссии по охране окружающей среды намечена большая программа действий, определено для совместной реализации более 20 проектов.</w:t>
      </w:r>
      <w:r w:rsidR="00DB2EDF" w:rsidRPr="009D24DC">
        <w:t>[10]</w:t>
      </w:r>
    </w:p>
    <w:p w:rsidR="00044C76" w:rsidRPr="009D24DC" w:rsidRDefault="00044C76" w:rsidP="009D24DC">
      <w:pPr>
        <w:pStyle w:val="21"/>
        <w:spacing w:line="360" w:lineRule="auto"/>
        <w:ind w:firstLine="709"/>
        <w:jc w:val="both"/>
      </w:pPr>
      <w:r w:rsidRPr="009D24DC">
        <w:t>Развивается российско-германское сотрудничество, в частности, по решению экологических проблем в Тульской и Калининградской областях, в районе озера Байкал. Завершены работы по внедрению проекта ИРИС (создание системы радиологического мониторинга) в местах расположения объектов атомной энергетики. На Смоленской АЭС установлена и введена в действие аппаратура, налажен сбор информации о радиологической обстановке, ее обработка и обмен с Германией. Затем проект ИРИС будет введен на Курской и Ленинградской станциях.</w:t>
      </w:r>
      <w:r w:rsidR="00DB2EDF" w:rsidRPr="009D24DC">
        <w:t>[10]</w:t>
      </w:r>
    </w:p>
    <w:p w:rsidR="00A1246E" w:rsidRPr="009D24DC" w:rsidRDefault="00044C76" w:rsidP="009D24DC">
      <w:pPr>
        <w:pStyle w:val="21"/>
        <w:spacing w:line="360" w:lineRule="auto"/>
        <w:ind w:firstLine="709"/>
        <w:jc w:val="both"/>
      </w:pPr>
      <w:r w:rsidRPr="009D24DC">
        <w:t>Продолжаются двусторонние контакты и сотрудничество с Нидерландами, Канадой, Великобританией и Китаем.</w:t>
      </w:r>
      <w:r w:rsidR="00DB2EDF" w:rsidRPr="009D24DC">
        <w:t>[10]</w:t>
      </w:r>
    </w:p>
    <w:p w:rsidR="00A22368" w:rsidRPr="009D24DC" w:rsidRDefault="00A22368" w:rsidP="009D24DC">
      <w:pPr>
        <w:pStyle w:val="21"/>
        <w:spacing w:line="360" w:lineRule="auto"/>
        <w:ind w:firstLine="709"/>
        <w:jc w:val="both"/>
      </w:pPr>
    </w:p>
    <w:p w:rsidR="00A1246E" w:rsidRPr="009D24DC" w:rsidRDefault="009D24DC" w:rsidP="009D24DC">
      <w:pPr>
        <w:pStyle w:val="21"/>
        <w:spacing w:line="360" w:lineRule="auto"/>
        <w:ind w:firstLine="709"/>
        <w:jc w:val="center"/>
        <w:rPr>
          <w:b/>
        </w:rPr>
      </w:pPr>
      <w:r>
        <w:br w:type="page"/>
      </w:r>
      <w:r w:rsidR="00A1246E" w:rsidRPr="009D24DC">
        <w:rPr>
          <w:b/>
        </w:rPr>
        <w:t>Заключение</w:t>
      </w:r>
    </w:p>
    <w:p w:rsidR="009D24DC" w:rsidRPr="009D24DC" w:rsidRDefault="009D24DC" w:rsidP="009D24DC">
      <w:pPr>
        <w:pStyle w:val="21"/>
        <w:spacing w:line="360" w:lineRule="auto"/>
        <w:ind w:firstLine="709"/>
        <w:jc w:val="both"/>
      </w:pPr>
    </w:p>
    <w:p w:rsidR="00A1246E" w:rsidRPr="009D24DC" w:rsidRDefault="00A1246E" w:rsidP="009D24DC">
      <w:pPr>
        <w:pStyle w:val="21"/>
        <w:spacing w:line="360" w:lineRule="auto"/>
        <w:ind w:firstLine="709"/>
        <w:jc w:val="both"/>
      </w:pPr>
      <w:r w:rsidRPr="009D24DC">
        <w:t>Итак, подводя итог всему ранее сказанному, перед тем, как окончательно поставить точку, хочется еще раз заметить необходимость защиты окружающей среды от экологической катастрофы. Нельзя не оценить тот вклад в сохранение живой природы, который вносят международные организации по охране окружающей природной среды. Но говорить о максимальной эффективности можно будет лишь в том случае, если каждый из нас осознает необходимость сохранения того мира, в котором он живет. Не нужно быть большим специалистом в области экологии, чтобы предсказать ситуацию, которая будет в ближайшем будущем, еще, образно говоря, вчера никто бы не задумался над проблемой питьевой воды, а уже сегодня она стоит пока еще не остро, но занимает одно из первых мест в проблемах экологии. Значит, завтра мы будем стоять перед проблемой, каким воздухом нам дышать. Конечно, можно на все махнуть рукой, сказав, что на мой век хватит, но мы забываем, что у нас будут дети и внуки.</w:t>
      </w:r>
    </w:p>
    <w:p w:rsidR="00A1246E" w:rsidRPr="009D24DC" w:rsidRDefault="00A1246E" w:rsidP="009D24DC">
      <w:pPr>
        <w:pStyle w:val="21"/>
        <w:spacing w:line="360" w:lineRule="auto"/>
        <w:ind w:firstLine="709"/>
        <w:jc w:val="both"/>
      </w:pPr>
      <w:r w:rsidRPr="009D24DC">
        <w:t>Но, в любом случае, какими бы желаниями мы не были одержимы, нужно с благодарностью относиться к истокам, с которых и началась цивилизация, и люди в «лице» международных организаций по охране окружающей среды должны со своей стороны привлекать в свои ряды все больше и больше единомышленников – других стран, которые перерастут в одно единогласное движение, направленное на спасение всего живого на земле.</w:t>
      </w:r>
    </w:p>
    <w:p w:rsidR="00A926AB" w:rsidRPr="009D24DC" w:rsidRDefault="00A926AB" w:rsidP="009D24DC">
      <w:pPr>
        <w:spacing w:line="360" w:lineRule="auto"/>
        <w:ind w:firstLine="709"/>
        <w:jc w:val="both"/>
        <w:rPr>
          <w:sz w:val="28"/>
          <w:szCs w:val="28"/>
        </w:rPr>
      </w:pPr>
      <w:r w:rsidRPr="009D24DC">
        <w:rPr>
          <w:sz w:val="28"/>
          <w:szCs w:val="28"/>
        </w:rPr>
        <w:t>Международное сотрудничество в области охраны окружающей среды в течение прошедших десятилетий, несомненно, прогрессировало. Оно расширилось, охватив все страны и народы, стало более глубоко связанным с всесторонним развитием общества. Возросла научная обоснованность природоохранительной деятельности правительств и международных организаций. Сотрудничество выросло в организационном отношения. Природоохранительное сотрудничество стало неотъемлемым элементом жизни международного сообщества на современном этапе.</w:t>
      </w:r>
    </w:p>
    <w:p w:rsidR="009D24DC" w:rsidRDefault="009D24DC" w:rsidP="009D24DC">
      <w:pPr>
        <w:pStyle w:val="21"/>
        <w:spacing w:line="360" w:lineRule="auto"/>
        <w:ind w:firstLine="709"/>
        <w:jc w:val="both"/>
        <w:rPr>
          <w:b/>
        </w:rPr>
      </w:pPr>
    </w:p>
    <w:p w:rsidR="00A1246E" w:rsidRDefault="009D24DC" w:rsidP="009D24DC">
      <w:pPr>
        <w:pStyle w:val="21"/>
        <w:spacing w:line="360" w:lineRule="auto"/>
        <w:ind w:firstLine="709"/>
        <w:jc w:val="center"/>
        <w:rPr>
          <w:b/>
        </w:rPr>
      </w:pPr>
      <w:r>
        <w:rPr>
          <w:b/>
        </w:rPr>
        <w:br w:type="page"/>
      </w:r>
      <w:r w:rsidR="00A1246E" w:rsidRPr="009D24DC">
        <w:rPr>
          <w:b/>
        </w:rPr>
        <w:t>Список литературы</w:t>
      </w:r>
    </w:p>
    <w:p w:rsidR="009D24DC" w:rsidRPr="009D24DC" w:rsidRDefault="009D24DC" w:rsidP="009D24DC">
      <w:pPr>
        <w:pStyle w:val="21"/>
        <w:spacing w:line="360" w:lineRule="auto"/>
        <w:ind w:firstLine="709"/>
        <w:jc w:val="both"/>
        <w:rPr>
          <w:b/>
        </w:rPr>
      </w:pPr>
    </w:p>
    <w:p w:rsidR="00A1246E" w:rsidRPr="009D24DC" w:rsidRDefault="00A1246E" w:rsidP="009D24DC">
      <w:pPr>
        <w:pStyle w:val="21"/>
        <w:spacing w:line="360" w:lineRule="auto"/>
        <w:jc w:val="both"/>
      </w:pPr>
      <w:r w:rsidRPr="009D24DC">
        <w:t>1. А. Г. Банников. Основы экологии и охрана окружающей среды. – М.; 1999</w:t>
      </w:r>
    </w:p>
    <w:p w:rsidR="00A1246E" w:rsidRPr="009D24DC" w:rsidRDefault="00A1246E" w:rsidP="009D24DC">
      <w:pPr>
        <w:pStyle w:val="21"/>
        <w:spacing w:line="360" w:lineRule="auto"/>
        <w:jc w:val="both"/>
      </w:pPr>
      <w:r w:rsidRPr="009D24DC">
        <w:t>2. Э. А. Арустамов. Экологические основы природопользования. – М.; 2001</w:t>
      </w:r>
    </w:p>
    <w:p w:rsidR="00A1246E" w:rsidRPr="009D24DC" w:rsidRDefault="00A1246E" w:rsidP="009D24DC">
      <w:pPr>
        <w:pStyle w:val="21"/>
        <w:spacing w:line="360" w:lineRule="auto"/>
        <w:jc w:val="both"/>
      </w:pPr>
      <w:r w:rsidRPr="009D24DC">
        <w:t>3. Э. А. Арустамов. Природопользование. – М.; 2000</w:t>
      </w:r>
    </w:p>
    <w:p w:rsidR="00A1246E" w:rsidRPr="009D24DC" w:rsidRDefault="00A1246E" w:rsidP="009D24DC">
      <w:pPr>
        <w:pStyle w:val="21"/>
        <w:spacing w:line="360" w:lineRule="auto"/>
        <w:jc w:val="both"/>
      </w:pPr>
      <w:r w:rsidRPr="009D24DC">
        <w:t xml:space="preserve">4. </w:t>
      </w:r>
      <w:r w:rsidR="00041AAF" w:rsidRPr="009D24DC">
        <w:t>Демина Т.А. Экология, природопользование, охрана окружающей среды. - М.: Аспект Пресс, 2000.</w:t>
      </w:r>
    </w:p>
    <w:p w:rsidR="00A1246E" w:rsidRPr="009D24DC" w:rsidRDefault="00A1246E" w:rsidP="009D24DC">
      <w:pPr>
        <w:pStyle w:val="21"/>
        <w:spacing w:line="360" w:lineRule="auto"/>
        <w:jc w:val="both"/>
      </w:pPr>
      <w:r w:rsidRPr="009D24DC">
        <w:t>5.</w:t>
      </w:r>
      <w:r w:rsidR="00A22368" w:rsidRPr="009D24DC">
        <w:t xml:space="preserve"> </w:t>
      </w:r>
      <w:r w:rsidR="00041AAF" w:rsidRPr="009D24DC">
        <w:t>Социально-экономические проблемы управления природопользованием. Концептуальный аспект. Монография. В.А. Осипов - Тюмень, изд-во ТюмГУ, 1999, 248 с.</w:t>
      </w:r>
    </w:p>
    <w:p w:rsidR="000537A5" w:rsidRPr="009D24DC" w:rsidRDefault="00A22368" w:rsidP="009D24DC">
      <w:pPr>
        <w:spacing w:line="360" w:lineRule="auto"/>
        <w:jc w:val="both"/>
        <w:rPr>
          <w:sz w:val="28"/>
          <w:szCs w:val="28"/>
        </w:rPr>
      </w:pPr>
      <w:r w:rsidRPr="009D24DC">
        <w:rPr>
          <w:sz w:val="28"/>
          <w:szCs w:val="28"/>
        </w:rPr>
        <w:t xml:space="preserve">6. </w:t>
      </w:r>
      <w:r w:rsidR="00041AAF" w:rsidRPr="009D24DC">
        <w:rPr>
          <w:sz w:val="28"/>
          <w:szCs w:val="28"/>
        </w:rPr>
        <w:t>Иметхенов А.Б. Экология, охрана природы и природопользование / А.Б. Иметхенов, А.И. Куликов, А.А. Атутов. – Улан-Удэ, 2001. – С.345-362.</w:t>
      </w:r>
    </w:p>
    <w:p w:rsidR="000537A5" w:rsidRPr="009D24DC" w:rsidRDefault="00A22368" w:rsidP="009D24DC">
      <w:pPr>
        <w:spacing w:line="360" w:lineRule="auto"/>
        <w:jc w:val="both"/>
        <w:rPr>
          <w:sz w:val="28"/>
          <w:szCs w:val="28"/>
        </w:rPr>
      </w:pPr>
      <w:r w:rsidRPr="009D24DC">
        <w:rPr>
          <w:sz w:val="28"/>
          <w:szCs w:val="28"/>
        </w:rPr>
        <w:t xml:space="preserve">7. </w:t>
      </w:r>
      <w:r w:rsidR="00041AAF" w:rsidRPr="009012BD">
        <w:rPr>
          <w:sz w:val="28"/>
          <w:szCs w:val="28"/>
          <w:lang w:val="en-US"/>
        </w:rPr>
        <w:t>www</w:t>
      </w:r>
      <w:r w:rsidR="00041AAF" w:rsidRPr="009012BD">
        <w:rPr>
          <w:sz w:val="28"/>
          <w:szCs w:val="28"/>
        </w:rPr>
        <w:t>.</w:t>
      </w:r>
      <w:r w:rsidR="00041AAF" w:rsidRPr="009012BD">
        <w:rPr>
          <w:sz w:val="28"/>
          <w:szCs w:val="28"/>
          <w:lang w:val="en-US"/>
        </w:rPr>
        <w:t>ecologylife</w:t>
      </w:r>
      <w:r w:rsidR="00041AAF" w:rsidRPr="009012BD">
        <w:rPr>
          <w:sz w:val="28"/>
          <w:szCs w:val="28"/>
        </w:rPr>
        <w:t>.</w:t>
      </w:r>
      <w:r w:rsidR="00041AAF" w:rsidRPr="009012BD">
        <w:rPr>
          <w:sz w:val="28"/>
          <w:szCs w:val="28"/>
          <w:lang w:val="en-US"/>
        </w:rPr>
        <w:t>ru</w:t>
      </w:r>
      <w:r w:rsidR="00041AAF" w:rsidRPr="009012BD">
        <w:rPr>
          <w:sz w:val="28"/>
          <w:szCs w:val="28"/>
        </w:rPr>
        <w:t>/</w:t>
      </w:r>
    </w:p>
    <w:p w:rsidR="000537A5" w:rsidRPr="009D24DC" w:rsidRDefault="00A22368" w:rsidP="009D24DC">
      <w:pPr>
        <w:spacing w:line="360" w:lineRule="auto"/>
        <w:jc w:val="both"/>
        <w:rPr>
          <w:sz w:val="28"/>
          <w:szCs w:val="28"/>
        </w:rPr>
      </w:pPr>
      <w:r w:rsidRPr="009D24DC">
        <w:rPr>
          <w:sz w:val="28"/>
          <w:szCs w:val="28"/>
        </w:rPr>
        <w:t xml:space="preserve">8. </w:t>
      </w:r>
      <w:r w:rsidR="00041AAF" w:rsidRPr="009012BD">
        <w:rPr>
          <w:sz w:val="28"/>
          <w:szCs w:val="28"/>
          <w:lang w:val="en-US"/>
        </w:rPr>
        <w:t>www</w:t>
      </w:r>
      <w:r w:rsidR="00041AAF" w:rsidRPr="009012BD">
        <w:rPr>
          <w:sz w:val="28"/>
          <w:szCs w:val="28"/>
        </w:rPr>
        <w:t>.</w:t>
      </w:r>
      <w:r w:rsidR="00041AAF" w:rsidRPr="009012BD">
        <w:rPr>
          <w:sz w:val="28"/>
          <w:szCs w:val="28"/>
          <w:lang w:val="en-US"/>
        </w:rPr>
        <w:t>ecoportal</w:t>
      </w:r>
      <w:r w:rsidR="00041AAF" w:rsidRPr="009012BD">
        <w:rPr>
          <w:sz w:val="28"/>
          <w:szCs w:val="28"/>
        </w:rPr>
        <w:t>.</w:t>
      </w:r>
      <w:r w:rsidR="00041AAF" w:rsidRPr="009012BD">
        <w:rPr>
          <w:sz w:val="28"/>
          <w:szCs w:val="28"/>
          <w:lang w:val="en-US"/>
        </w:rPr>
        <w:t>ru</w:t>
      </w:r>
      <w:r w:rsidR="00041AAF" w:rsidRPr="009012BD">
        <w:rPr>
          <w:sz w:val="28"/>
          <w:szCs w:val="28"/>
        </w:rPr>
        <w:t>/</w:t>
      </w:r>
    </w:p>
    <w:p w:rsidR="000537A5" w:rsidRPr="009D24DC" w:rsidRDefault="00A22368" w:rsidP="009D24DC">
      <w:pPr>
        <w:spacing w:line="360" w:lineRule="auto"/>
        <w:jc w:val="both"/>
        <w:rPr>
          <w:sz w:val="28"/>
          <w:szCs w:val="28"/>
        </w:rPr>
      </w:pPr>
      <w:r w:rsidRPr="009D24DC">
        <w:rPr>
          <w:sz w:val="28"/>
          <w:szCs w:val="28"/>
        </w:rPr>
        <w:t xml:space="preserve">9. </w:t>
      </w:r>
      <w:r w:rsidR="00041AAF" w:rsidRPr="009012BD">
        <w:rPr>
          <w:sz w:val="28"/>
          <w:szCs w:val="28"/>
          <w:lang w:val="en-US"/>
        </w:rPr>
        <w:t>www.priroda.su/</w:t>
      </w:r>
      <w:bookmarkStart w:id="5" w:name="_GoBack"/>
      <w:bookmarkEnd w:id="5"/>
    </w:p>
    <w:sectPr w:rsidR="000537A5" w:rsidRPr="009D24DC" w:rsidSect="009D24DC">
      <w:foot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1201" w:rsidRDefault="00FA1201">
      <w:r>
        <w:separator/>
      </w:r>
    </w:p>
  </w:endnote>
  <w:endnote w:type="continuationSeparator" w:id="0">
    <w:p w:rsidR="00FA1201" w:rsidRDefault="00FA1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7A5" w:rsidRDefault="000537A5" w:rsidP="000A72B3">
    <w:pPr>
      <w:pStyle w:val="a7"/>
      <w:framePr w:wrap="around" w:vAnchor="text" w:hAnchor="margin" w:xAlign="center" w:y="1"/>
      <w:rPr>
        <w:rStyle w:val="a9"/>
      </w:rPr>
    </w:pPr>
  </w:p>
  <w:p w:rsidR="000537A5" w:rsidRDefault="000537A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1201" w:rsidRDefault="00FA1201">
      <w:r>
        <w:separator/>
      </w:r>
    </w:p>
  </w:footnote>
  <w:footnote w:type="continuationSeparator" w:id="0">
    <w:p w:rsidR="00FA1201" w:rsidRDefault="00FA12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765C0"/>
    <w:multiLevelType w:val="hybridMultilevel"/>
    <w:tmpl w:val="DCE853DE"/>
    <w:lvl w:ilvl="0" w:tplc="A8044BF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4D0800BA"/>
    <w:multiLevelType w:val="hybridMultilevel"/>
    <w:tmpl w:val="35A09B04"/>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
    <w:nsid w:val="4E1011EA"/>
    <w:multiLevelType w:val="hybridMultilevel"/>
    <w:tmpl w:val="FB020FF4"/>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1457"/>
    <w:rsid w:val="0003448D"/>
    <w:rsid w:val="00041AAF"/>
    <w:rsid w:val="00044C76"/>
    <w:rsid w:val="000537A5"/>
    <w:rsid w:val="000A72B3"/>
    <w:rsid w:val="00116CA7"/>
    <w:rsid w:val="002E1D64"/>
    <w:rsid w:val="003B1EB7"/>
    <w:rsid w:val="0050395B"/>
    <w:rsid w:val="005E60CF"/>
    <w:rsid w:val="00604D3E"/>
    <w:rsid w:val="006D16C3"/>
    <w:rsid w:val="0070792E"/>
    <w:rsid w:val="00801457"/>
    <w:rsid w:val="008A7B25"/>
    <w:rsid w:val="009012BD"/>
    <w:rsid w:val="009C7CB2"/>
    <w:rsid w:val="009D24DC"/>
    <w:rsid w:val="00A1246E"/>
    <w:rsid w:val="00A22368"/>
    <w:rsid w:val="00A926AB"/>
    <w:rsid w:val="00AD15DC"/>
    <w:rsid w:val="00B56671"/>
    <w:rsid w:val="00C756CB"/>
    <w:rsid w:val="00CA08B9"/>
    <w:rsid w:val="00CB50B4"/>
    <w:rsid w:val="00D34623"/>
    <w:rsid w:val="00DB2EDF"/>
    <w:rsid w:val="00E20F1C"/>
    <w:rsid w:val="00ED4AF0"/>
    <w:rsid w:val="00F025A5"/>
    <w:rsid w:val="00FA1201"/>
    <w:rsid w:val="00FB55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45591DD-EAC8-4759-8887-22CC3F664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1457"/>
    <w:rPr>
      <w:sz w:val="24"/>
      <w:szCs w:val="24"/>
    </w:rPr>
  </w:style>
  <w:style w:type="paragraph" w:styleId="2">
    <w:name w:val="heading 2"/>
    <w:basedOn w:val="a"/>
    <w:next w:val="a"/>
    <w:link w:val="20"/>
    <w:uiPriority w:val="9"/>
    <w:qFormat/>
    <w:rsid w:val="0003448D"/>
    <w:pPr>
      <w:keepNext/>
      <w:spacing w:before="240" w:after="60"/>
      <w:outlineLvl w:val="1"/>
    </w:pPr>
    <w:rPr>
      <w:rFonts w:ascii="Arial" w:hAnsi="Arial" w:cs="Arial"/>
      <w:b/>
      <w:bCs/>
      <w:i/>
      <w:iCs/>
      <w:sz w:val="28"/>
      <w:szCs w:val="28"/>
    </w:rPr>
  </w:style>
  <w:style w:type="paragraph" w:styleId="4">
    <w:name w:val="heading 4"/>
    <w:basedOn w:val="a"/>
    <w:next w:val="a"/>
    <w:link w:val="40"/>
    <w:uiPriority w:val="9"/>
    <w:qFormat/>
    <w:rsid w:val="0003448D"/>
    <w:pPr>
      <w:keepNext/>
      <w:spacing w:before="240" w:after="60"/>
      <w:outlineLvl w:val="3"/>
    </w:pPr>
    <w:rPr>
      <w:b/>
      <w:bCs/>
      <w:sz w:val="28"/>
      <w:szCs w:val="28"/>
    </w:rPr>
  </w:style>
  <w:style w:type="paragraph" w:styleId="5">
    <w:name w:val="heading 5"/>
    <w:basedOn w:val="a"/>
    <w:next w:val="a"/>
    <w:link w:val="50"/>
    <w:uiPriority w:val="9"/>
    <w:qFormat/>
    <w:rsid w:val="00A1246E"/>
    <w:pPr>
      <w:keepNext/>
      <w:tabs>
        <w:tab w:val="left" w:pos="3900"/>
      </w:tabs>
      <w:jc w:val="center"/>
      <w:outlineLvl w:val="4"/>
    </w:pPr>
    <w:rPr>
      <w:b/>
      <w:bCs/>
      <w:sz w:val="36"/>
      <w:szCs w:val="36"/>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customStyle="1" w:styleId="1">
    <w:name w:val="Стиль1"/>
    <w:basedOn w:val="a"/>
    <w:rsid w:val="005E60CF"/>
    <w:pPr>
      <w:spacing w:line="360" w:lineRule="auto"/>
      <w:ind w:firstLine="709"/>
      <w:jc w:val="both"/>
    </w:pPr>
    <w:rPr>
      <w:sz w:val="28"/>
      <w:szCs w:val="28"/>
    </w:rPr>
  </w:style>
  <w:style w:type="paragraph" w:styleId="a3">
    <w:name w:val="Body Text"/>
    <w:basedOn w:val="a"/>
    <w:link w:val="a4"/>
    <w:uiPriority w:val="99"/>
    <w:rsid w:val="008A7B25"/>
    <w:pPr>
      <w:jc w:val="center"/>
    </w:pPr>
    <w:rPr>
      <w:b/>
      <w:bCs/>
      <w:sz w:val="36"/>
      <w:szCs w:val="36"/>
      <w:u w:val="single"/>
    </w:rPr>
  </w:style>
  <w:style w:type="character" w:customStyle="1" w:styleId="a4">
    <w:name w:val="Основний текст Знак"/>
    <w:link w:val="a3"/>
    <w:uiPriority w:val="99"/>
    <w:semiHidden/>
    <w:locked/>
    <w:rPr>
      <w:rFonts w:cs="Times New Roman"/>
      <w:sz w:val="24"/>
      <w:szCs w:val="24"/>
    </w:rPr>
  </w:style>
  <w:style w:type="paragraph" w:styleId="a5">
    <w:name w:val="Title"/>
    <w:basedOn w:val="a"/>
    <w:link w:val="a6"/>
    <w:uiPriority w:val="10"/>
    <w:qFormat/>
    <w:rsid w:val="008A7B25"/>
    <w:pPr>
      <w:jc w:val="center"/>
    </w:pPr>
    <w:rPr>
      <w:b/>
      <w:bCs/>
      <w:sz w:val="36"/>
      <w:szCs w:val="36"/>
      <w:u w:val="single"/>
    </w:rPr>
  </w:style>
  <w:style w:type="character" w:customStyle="1" w:styleId="a6">
    <w:name w:val="Назва Знак"/>
    <w:link w:val="a5"/>
    <w:uiPriority w:val="10"/>
    <w:locked/>
    <w:rPr>
      <w:rFonts w:ascii="Cambria" w:eastAsia="Times New Roman" w:hAnsi="Cambria" w:cs="Times New Roman"/>
      <w:b/>
      <w:bCs/>
      <w:kern w:val="28"/>
      <w:sz w:val="32"/>
      <w:szCs w:val="32"/>
    </w:rPr>
  </w:style>
  <w:style w:type="paragraph" w:styleId="21">
    <w:name w:val="Body Text 2"/>
    <w:basedOn w:val="a"/>
    <w:link w:val="22"/>
    <w:uiPriority w:val="99"/>
    <w:rsid w:val="008A7B25"/>
    <w:rPr>
      <w:sz w:val="28"/>
      <w:szCs w:val="28"/>
    </w:rPr>
  </w:style>
  <w:style w:type="character" w:customStyle="1" w:styleId="22">
    <w:name w:val="Основний текст 2 Знак"/>
    <w:link w:val="21"/>
    <w:uiPriority w:val="99"/>
    <w:semiHidden/>
    <w:locked/>
    <w:rPr>
      <w:rFonts w:cs="Times New Roman"/>
      <w:sz w:val="24"/>
      <w:szCs w:val="24"/>
    </w:rPr>
  </w:style>
  <w:style w:type="paragraph" w:styleId="a7">
    <w:name w:val="footer"/>
    <w:basedOn w:val="a"/>
    <w:link w:val="a8"/>
    <w:uiPriority w:val="99"/>
    <w:rsid w:val="000537A5"/>
    <w:pPr>
      <w:tabs>
        <w:tab w:val="center" w:pos="4677"/>
        <w:tab w:val="right" w:pos="9355"/>
      </w:tabs>
    </w:pPr>
  </w:style>
  <w:style w:type="character" w:customStyle="1" w:styleId="a8">
    <w:name w:val="Нижній колонтитул Знак"/>
    <w:link w:val="a7"/>
    <w:uiPriority w:val="99"/>
    <w:semiHidden/>
    <w:locked/>
    <w:rPr>
      <w:rFonts w:cs="Times New Roman"/>
      <w:sz w:val="24"/>
      <w:szCs w:val="24"/>
    </w:rPr>
  </w:style>
  <w:style w:type="character" w:styleId="a9">
    <w:name w:val="page number"/>
    <w:uiPriority w:val="99"/>
    <w:rsid w:val="000537A5"/>
    <w:rPr>
      <w:rFonts w:cs="Times New Roman"/>
    </w:rPr>
  </w:style>
  <w:style w:type="character" w:styleId="aa">
    <w:name w:val="Hyperlink"/>
    <w:uiPriority w:val="99"/>
    <w:rsid w:val="00604D3E"/>
    <w:rPr>
      <w:rFonts w:cs="Times New Roman"/>
      <w:color w:val="0000FF"/>
      <w:u w:val="single"/>
    </w:rPr>
  </w:style>
  <w:style w:type="paragraph" w:styleId="ab">
    <w:name w:val="header"/>
    <w:basedOn w:val="a"/>
    <w:link w:val="ac"/>
    <w:uiPriority w:val="99"/>
    <w:rsid w:val="009D24DC"/>
    <w:pPr>
      <w:tabs>
        <w:tab w:val="center" w:pos="4677"/>
        <w:tab w:val="right" w:pos="9355"/>
      </w:tabs>
    </w:pPr>
  </w:style>
  <w:style w:type="character" w:customStyle="1" w:styleId="ac">
    <w:name w:val="Верхній колонтитул Знак"/>
    <w:link w:val="ab"/>
    <w:uiPriority w:val="99"/>
    <w:locked/>
    <w:rsid w:val="009D24D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7917</Words>
  <Characters>45130</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52942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cp:lastPrinted>2009-11-10T15:22:00Z</cp:lastPrinted>
  <dcterms:created xsi:type="dcterms:W3CDTF">2014-08-10T16:57:00Z</dcterms:created>
  <dcterms:modified xsi:type="dcterms:W3CDTF">2014-08-10T16:57:00Z</dcterms:modified>
</cp:coreProperties>
</file>