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8AD" w:rsidRPr="004848AD" w:rsidRDefault="004848AD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4848AD">
        <w:rPr>
          <w:b/>
          <w:color w:val="000000"/>
          <w:sz w:val="28"/>
        </w:rPr>
        <w:t>Введение</w:t>
      </w:r>
    </w:p>
    <w:p w:rsidR="004848AD" w:rsidRDefault="004848AD" w:rsidP="00542E8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Экология имеет длительную предысторию и она, как наука, представляет собой естественный этап роста научных знаний о природе.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Если даже дарвинизм в его современном понимании, как сейчас известно, зародился задолго до Дарвина, то начала экологических представлений восходят вообще к глубокой древности.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Каждый из нас может проделать несложный психологический эксперимент, а именно вообразить себя на месте первобытного человека, озабоченного проблемой пропитания. Все необходимое для себя и своей семьи он должен найти в окружающей его природной среде. К немалому удивлению, многие из нас очень скоро убедятся в собственной беспомощности. Что и где искать? Слепой поиск здесь не годится, ведь в конце концов при этом можно еще сильнее проголодаться.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Следовательно, уже практика собирательства требовала от первобытного человека обширных экологических знаний, и эти знания накапливались от поколения к поколению. Охота, затем скотоводство и, наконец, земледелие ознаменовали дальнейший прогресс экологического природоведения.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</w:p>
    <w:p w:rsidR="004848AD" w:rsidRDefault="004848AD" w:rsidP="00542E88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05539" w:rsidRPr="00542E88" w:rsidRDefault="004848AD" w:rsidP="00542E8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005539" w:rsidRPr="00542E88">
        <w:rPr>
          <w:b/>
          <w:color w:val="000000"/>
          <w:sz w:val="28"/>
        </w:rPr>
        <w:t>1.</w:t>
      </w:r>
      <w:r w:rsidR="00005539" w:rsidRPr="00542E88">
        <w:rPr>
          <w:color w:val="000000"/>
          <w:sz w:val="28"/>
        </w:rPr>
        <w:t xml:space="preserve"> </w:t>
      </w:r>
      <w:r w:rsidRPr="00542E88">
        <w:rPr>
          <w:b/>
          <w:color w:val="000000"/>
          <w:sz w:val="28"/>
        </w:rPr>
        <w:t>Зарождение земледелия</w:t>
      </w:r>
    </w:p>
    <w:p w:rsidR="004848AD" w:rsidRDefault="004848AD" w:rsidP="00542E88">
      <w:pPr>
        <w:spacing w:line="360" w:lineRule="auto"/>
        <w:ind w:firstLine="709"/>
        <w:jc w:val="both"/>
        <w:rPr>
          <w:color w:val="000000"/>
          <w:sz w:val="28"/>
        </w:rPr>
      </w:pPr>
    </w:p>
    <w:p w:rsid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 xml:space="preserve">Во времена </w:t>
      </w:r>
      <w:r w:rsidR="00542E88" w:rsidRPr="00542E88">
        <w:rPr>
          <w:color w:val="000000"/>
          <w:sz w:val="28"/>
        </w:rPr>
        <w:t>Н.И.</w:t>
      </w:r>
      <w:r w:rsidR="00542E88">
        <w:rPr>
          <w:color w:val="000000"/>
          <w:sz w:val="28"/>
        </w:rPr>
        <w:t> </w:t>
      </w:r>
      <w:r w:rsidR="00542E88" w:rsidRPr="00542E88">
        <w:rPr>
          <w:color w:val="000000"/>
          <w:sz w:val="28"/>
        </w:rPr>
        <w:t>Вавилова</w:t>
      </w:r>
      <w:r w:rsidRPr="00542E88">
        <w:rPr>
          <w:color w:val="000000"/>
          <w:sz w:val="28"/>
        </w:rPr>
        <w:t xml:space="preserve">, специально изучавшего географические центры происхождения культурных растений, считалось, что земледелие зародилось 9 </w:t>
      </w:r>
      <w:r w:rsidR="00542E88">
        <w:rPr>
          <w:color w:val="000000"/>
          <w:sz w:val="28"/>
        </w:rPr>
        <w:t>–</w:t>
      </w:r>
      <w:r w:rsidR="00542E88" w:rsidRPr="00542E88">
        <w:rPr>
          <w:color w:val="000000"/>
          <w:sz w:val="28"/>
        </w:rPr>
        <w:t xml:space="preserve"> </w:t>
      </w:r>
      <w:r w:rsidRPr="00542E88">
        <w:rPr>
          <w:color w:val="000000"/>
          <w:sz w:val="28"/>
        </w:rPr>
        <w:t xml:space="preserve">10 тыс. лет тому назад. Новейшие археологические находки позволяют оценивать возраст земледелия в 15 </w:t>
      </w:r>
      <w:r w:rsidR="00542E88">
        <w:rPr>
          <w:color w:val="000000"/>
          <w:sz w:val="28"/>
        </w:rPr>
        <w:t>–</w:t>
      </w:r>
      <w:r w:rsidR="00542E88" w:rsidRPr="00542E88">
        <w:rPr>
          <w:color w:val="000000"/>
          <w:sz w:val="28"/>
        </w:rPr>
        <w:t xml:space="preserve"> </w:t>
      </w:r>
      <w:r w:rsidRPr="00542E88">
        <w:rPr>
          <w:color w:val="000000"/>
          <w:sz w:val="28"/>
        </w:rPr>
        <w:t>18 тыс. лет. Таков же примерно и возраст некоторых фундаментальных общественных представлений о взаимоотношениях растений и животных с окружающей средой.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К началу античного летоисчисления человечество располагало уже огромным опытом преобразования природы. Достаточно заметить, что первые оросительные системы в Юго-Восточной Азии появились еще за 5 тыс. лет до нашей эры, что цивилизация майя за много столетий до новой эры уже пользовалась судоходными каналами, что в Древнем Китае приблизительно с 1200</w:t>
      </w:r>
      <w:r w:rsidR="00542E88">
        <w:rPr>
          <w:color w:val="000000"/>
          <w:sz w:val="28"/>
        </w:rPr>
        <w:t> </w:t>
      </w:r>
      <w:r w:rsidR="00542E88" w:rsidRPr="00542E88">
        <w:rPr>
          <w:color w:val="000000"/>
          <w:sz w:val="28"/>
        </w:rPr>
        <w:t>г</w:t>
      </w:r>
      <w:r w:rsidRPr="00542E88">
        <w:rPr>
          <w:color w:val="000000"/>
          <w:sz w:val="28"/>
        </w:rPr>
        <w:t xml:space="preserve">. до </w:t>
      </w:r>
      <w:r w:rsidR="00622E28">
        <w:rPr>
          <w:color w:val="000000"/>
          <w:sz w:val="28"/>
        </w:rPr>
        <w:t>н.э.</w:t>
      </w:r>
      <w:r w:rsidRPr="00542E88">
        <w:rPr>
          <w:color w:val="000000"/>
          <w:sz w:val="28"/>
        </w:rPr>
        <w:t xml:space="preserve"> были организованы регулярные метеорологические наблюдения. Военные походы, географические путешествия и развитие торговых связей способствовали расширению кругозора. И не удивительно, что поэмы Гомера содержат многочисленные экологические сведения, в ретроспективном плане весьма полезные и в наши дни. В античные времена люди уже основательно соприкоснулись с экологическими проблемами городов. В системах античного природопользования случались и чисто экологические просчеты. «Людям, которые в Месопотамии, Греции, Малой Азии и других местах выкорчевывали леса, чтобы получить таким путем пахотную землю, и не снилось, что они этим положили начало нынешнему запустению этих стран, лишив их, вместе с лесами, центров скопления и сохранения влаги». (</w:t>
      </w:r>
      <w:r w:rsidR="00542E88" w:rsidRPr="00542E88">
        <w:rPr>
          <w:color w:val="000000"/>
          <w:sz w:val="28"/>
        </w:rPr>
        <w:t>Маркс</w:t>
      </w:r>
      <w:r w:rsidR="00542E88">
        <w:rPr>
          <w:color w:val="000000"/>
          <w:sz w:val="28"/>
        </w:rPr>
        <w:t> </w:t>
      </w:r>
      <w:r w:rsidR="00542E88" w:rsidRPr="00542E88">
        <w:rPr>
          <w:color w:val="000000"/>
          <w:sz w:val="28"/>
        </w:rPr>
        <w:t>К.</w:t>
      </w:r>
      <w:r w:rsidRPr="00542E88">
        <w:rPr>
          <w:color w:val="000000"/>
          <w:sz w:val="28"/>
        </w:rPr>
        <w:t xml:space="preserve">, </w:t>
      </w:r>
      <w:r w:rsidR="00542E88" w:rsidRPr="00542E88">
        <w:rPr>
          <w:color w:val="000000"/>
          <w:sz w:val="28"/>
        </w:rPr>
        <w:t>Энгельс</w:t>
      </w:r>
      <w:r w:rsidR="00542E88">
        <w:rPr>
          <w:color w:val="000000"/>
          <w:sz w:val="28"/>
        </w:rPr>
        <w:t> </w:t>
      </w:r>
      <w:r w:rsidR="00542E88" w:rsidRPr="00542E88">
        <w:rPr>
          <w:color w:val="000000"/>
          <w:sz w:val="28"/>
        </w:rPr>
        <w:t>Ф.</w:t>
      </w:r>
      <w:r w:rsidRPr="00542E88">
        <w:rPr>
          <w:color w:val="000000"/>
          <w:sz w:val="28"/>
        </w:rPr>
        <w:t>; Соч., т. 20).</w:t>
      </w:r>
    </w:p>
    <w:p w:rsidR="007E2D4E" w:rsidRPr="00542E88" w:rsidRDefault="007E2D4E" w:rsidP="00542E88">
      <w:pPr>
        <w:spacing w:line="360" w:lineRule="auto"/>
        <w:ind w:firstLine="709"/>
        <w:jc w:val="both"/>
        <w:rPr>
          <w:color w:val="000000"/>
          <w:sz w:val="28"/>
        </w:rPr>
      </w:pPr>
    </w:p>
    <w:p w:rsidR="007E2D4E" w:rsidRPr="00542E88" w:rsidRDefault="004848AD" w:rsidP="00542E8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7E2D4E" w:rsidRPr="00542E88">
        <w:rPr>
          <w:b/>
          <w:color w:val="000000"/>
          <w:sz w:val="28"/>
        </w:rPr>
        <w:t xml:space="preserve">2. </w:t>
      </w:r>
      <w:r w:rsidRPr="00542E88">
        <w:rPr>
          <w:b/>
          <w:color w:val="000000"/>
          <w:sz w:val="28"/>
        </w:rPr>
        <w:t>Труды ученых античного времени</w:t>
      </w:r>
    </w:p>
    <w:p w:rsidR="004848AD" w:rsidRDefault="004848AD" w:rsidP="00542E88">
      <w:pPr>
        <w:spacing w:line="360" w:lineRule="auto"/>
        <w:ind w:firstLine="709"/>
        <w:jc w:val="both"/>
        <w:rPr>
          <w:color w:val="000000"/>
          <w:sz w:val="28"/>
        </w:rPr>
      </w:pP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 xml:space="preserve">Также особый интерес представляет научное наследие греческого историка Геродота (между 490 и </w:t>
      </w:r>
      <w:r w:rsidR="00542E88" w:rsidRPr="00542E88">
        <w:rPr>
          <w:color w:val="000000"/>
          <w:sz w:val="28"/>
        </w:rPr>
        <w:t>480 гг</w:t>
      </w:r>
      <w:r w:rsidR="00542E88">
        <w:rPr>
          <w:color w:val="000000"/>
          <w:sz w:val="28"/>
        </w:rPr>
        <w:t>.</w:t>
      </w:r>
      <w:r w:rsidR="00542E88" w:rsidRPr="00542E88">
        <w:rPr>
          <w:color w:val="000000"/>
          <w:sz w:val="28"/>
        </w:rPr>
        <w:t xml:space="preserve"> </w:t>
      </w:r>
      <w:r w:rsidR="00542E88">
        <w:rPr>
          <w:color w:val="000000"/>
          <w:sz w:val="28"/>
        </w:rPr>
        <w:t>–</w:t>
      </w:r>
      <w:r w:rsidR="00542E88" w:rsidRPr="00542E88">
        <w:rPr>
          <w:color w:val="000000"/>
          <w:sz w:val="28"/>
        </w:rPr>
        <w:t xml:space="preserve"> </w:t>
      </w:r>
      <w:r w:rsidRPr="00542E88">
        <w:rPr>
          <w:color w:val="000000"/>
          <w:sz w:val="28"/>
        </w:rPr>
        <w:t xml:space="preserve">425 г. до </w:t>
      </w:r>
      <w:r w:rsidR="00622E28">
        <w:rPr>
          <w:color w:val="000000"/>
          <w:sz w:val="28"/>
        </w:rPr>
        <w:t>н.э.</w:t>
      </w:r>
      <w:r w:rsidRPr="00542E88">
        <w:rPr>
          <w:color w:val="000000"/>
          <w:sz w:val="28"/>
        </w:rPr>
        <w:t xml:space="preserve">), побывавшего на территории Северного Причерноморья, в стране воинственных скифов. В описаниях Геродота имеется </w:t>
      </w:r>
      <w:r w:rsidR="004848AD" w:rsidRPr="00542E88">
        <w:rPr>
          <w:color w:val="000000"/>
          <w:sz w:val="28"/>
        </w:rPr>
        <w:t>множество</w:t>
      </w:r>
      <w:r w:rsidRPr="00542E88">
        <w:rPr>
          <w:color w:val="000000"/>
          <w:sz w:val="28"/>
        </w:rPr>
        <w:t xml:space="preserve"> достоверных географических и экологических сведений. В частности, в них упоминается огромный лесной массив Гилея </w:t>
      </w:r>
      <w:r w:rsidR="00542E88">
        <w:rPr>
          <w:color w:val="000000"/>
          <w:sz w:val="28"/>
        </w:rPr>
        <w:t>–</w:t>
      </w:r>
      <w:r w:rsidR="00542E88" w:rsidRPr="00542E88">
        <w:rPr>
          <w:color w:val="000000"/>
          <w:sz w:val="28"/>
        </w:rPr>
        <w:t xml:space="preserve"> </w:t>
      </w:r>
      <w:r w:rsidRPr="00542E88">
        <w:rPr>
          <w:color w:val="000000"/>
          <w:sz w:val="28"/>
        </w:rPr>
        <w:t>на территории нынешних Нижнеднепровских песков, известных даже по художественным произведениям под названием Алешковских</w:t>
      </w:r>
      <w:r w:rsidR="00542E88" w:rsidRPr="00542E88">
        <w:rPr>
          <w:color w:val="000000"/>
          <w:sz w:val="28"/>
        </w:rPr>
        <w:t>.</w:t>
      </w:r>
      <w:r w:rsidR="00542E88">
        <w:rPr>
          <w:color w:val="000000"/>
          <w:sz w:val="28"/>
        </w:rPr>
        <w:t xml:space="preserve"> </w:t>
      </w:r>
      <w:r w:rsidR="00542E88" w:rsidRPr="00542E88">
        <w:rPr>
          <w:color w:val="000000"/>
          <w:sz w:val="28"/>
        </w:rPr>
        <w:t>По</w:t>
      </w:r>
      <w:r w:rsidRPr="00542E88">
        <w:rPr>
          <w:color w:val="000000"/>
          <w:sz w:val="28"/>
        </w:rPr>
        <w:t xml:space="preserve">сле детальных археологических и палеогеографических исследований последних десятилетий стало ясно, что Гилея была окончательно сведена человеком лишь к 12 </w:t>
      </w:r>
      <w:r w:rsidR="00542E88">
        <w:rPr>
          <w:color w:val="000000"/>
          <w:sz w:val="28"/>
        </w:rPr>
        <w:t>–</w:t>
      </w:r>
      <w:r w:rsidR="00542E88" w:rsidRPr="00542E88">
        <w:rPr>
          <w:color w:val="000000"/>
          <w:sz w:val="28"/>
        </w:rPr>
        <w:t xml:space="preserve"> </w:t>
      </w:r>
      <w:r w:rsidRPr="00542E88">
        <w:rPr>
          <w:color w:val="000000"/>
          <w:sz w:val="28"/>
        </w:rPr>
        <w:t xml:space="preserve">13 вв. </w:t>
      </w:r>
      <w:r w:rsidR="00622E28">
        <w:rPr>
          <w:color w:val="000000"/>
          <w:sz w:val="28"/>
        </w:rPr>
        <w:t>н.э.</w:t>
      </w:r>
      <w:r w:rsidRPr="00542E88">
        <w:rPr>
          <w:color w:val="000000"/>
          <w:sz w:val="28"/>
        </w:rPr>
        <w:t xml:space="preserve"> Лесоводы же на протяжении более 100 лет считали Алешковские пески исконно безлесными.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Таким образом можно сказать, что первые научные положения экологии (попытки обобщения сведений об образе жизни организмов, их зависимости от внешних условий, о характере распределения животных и растений) встречаются в трудах ученых античного времени. В частности, Аристотель (384</w:t>
      </w:r>
      <w:r w:rsidR="00542E88">
        <w:rPr>
          <w:color w:val="000000"/>
          <w:sz w:val="28"/>
        </w:rPr>
        <w:t>–</w:t>
      </w:r>
      <w:r w:rsidR="00542E88" w:rsidRPr="00542E88">
        <w:rPr>
          <w:color w:val="000000"/>
          <w:sz w:val="28"/>
        </w:rPr>
        <w:t>3</w:t>
      </w:r>
      <w:r w:rsidRPr="00542E88">
        <w:rPr>
          <w:color w:val="000000"/>
          <w:sz w:val="28"/>
        </w:rPr>
        <w:t>22</w:t>
      </w:r>
      <w:r w:rsidR="00542E88">
        <w:rPr>
          <w:color w:val="000000"/>
          <w:sz w:val="28"/>
        </w:rPr>
        <w:t> </w:t>
      </w:r>
      <w:r w:rsidR="00542E88" w:rsidRPr="00542E88">
        <w:rPr>
          <w:color w:val="000000"/>
          <w:sz w:val="28"/>
        </w:rPr>
        <w:t>гг</w:t>
      </w:r>
      <w:r w:rsidRPr="00542E88">
        <w:rPr>
          <w:color w:val="000000"/>
          <w:sz w:val="28"/>
        </w:rPr>
        <w:t xml:space="preserve">. до </w:t>
      </w:r>
      <w:r w:rsidR="00622E28">
        <w:rPr>
          <w:color w:val="000000"/>
          <w:sz w:val="28"/>
        </w:rPr>
        <w:t>н.э.</w:t>
      </w:r>
      <w:r w:rsidRPr="00542E88">
        <w:rPr>
          <w:color w:val="000000"/>
          <w:sz w:val="28"/>
        </w:rPr>
        <w:t>) описал свыше 500 видов известных ему животных того времени, он рассказал об их поведении, перелете птиц, зимней спячке рыб, паразитизме кукушки и многом другом.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Учеником Аристотеля, Теофрастом Эрезийским (371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2</w:t>
      </w:r>
      <w:r w:rsidRPr="00542E88">
        <w:rPr>
          <w:rFonts w:ascii="Times New Roman" w:hAnsi="Times New Roman"/>
          <w:color w:val="000000"/>
          <w:sz w:val="28"/>
        </w:rPr>
        <w:t>10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гг</w:t>
      </w:r>
      <w:r w:rsidRPr="00542E88">
        <w:rPr>
          <w:rFonts w:ascii="Times New Roman" w:hAnsi="Times New Roman"/>
          <w:color w:val="000000"/>
          <w:sz w:val="28"/>
        </w:rPr>
        <w:t xml:space="preserve">. до </w:t>
      </w:r>
      <w:r w:rsidR="00622E28">
        <w:rPr>
          <w:rFonts w:ascii="Times New Roman" w:hAnsi="Times New Roman"/>
          <w:color w:val="000000"/>
          <w:sz w:val="28"/>
        </w:rPr>
        <w:t>н.э.</w:t>
      </w:r>
      <w:r w:rsidRPr="00542E88">
        <w:rPr>
          <w:rFonts w:ascii="Times New Roman" w:hAnsi="Times New Roman"/>
          <w:color w:val="000000"/>
          <w:sz w:val="28"/>
        </w:rPr>
        <w:t>) были собраны сведения о характере распространения растений в различных условиях, их формах и особенностях роста в зависимости от почвы и климата.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Имеются экологические сведения и в древнерусских источниках. Такое драматическое произведение, как «Слово о полку Игореве», насыщено упоминаниями зверей и птиц, повадки которых характеризуются предельно точно, емко и лаконично. В Русской правде (Х</w:t>
      </w:r>
      <w:r w:rsidRPr="00542E88">
        <w:rPr>
          <w:rFonts w:ascii="Times New Roman" w:hAnsi="Times New Roman"/>
          <w:color w:val="000000"/>
          <w:sz w:val="28"/>
          <w:lang w:val="uk-UA"/>
        </w:rPr>
        <w:t xml:space="preserve">І </w:t>
      </w:r>
      <w:r w:rsidR="00542E88">
        <w:rPr>
          <w:rFonts w:ascii="Times New Roman" w:hAnsi="Times New Roman"/>
          <w:color w:val="000000"/>
          <w:sz w:val="28"/>
          <w:lang w:val="uk-UA"/>
        </w:rPr>
        <w:t>–</w:t>
      </w:r>
      <w:r w:rsidR="00542E88" w:rsidRPr="00542E88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542E88">
        <w:rPr>
          <w:rFonts w:ascii="Times New Roman" w:hAnsi="Times New Roman"/>
          <w:color w:val="000000"/>
          <w:sz w:val="28"/>
          <w:lang w:val="uk-UA"/>
        </w:rPr>
        <w:t>ХІІ)</w:t>
      </w:r>
      <w:r w:rsidRPr="00542E88">
        <w:rPr>
          <w:rFonts w:ascii="Times New Roman" w:hAnsi="Times New Roman"/>
          <w:color w:val="000000"/>
          <w:sz w:val="28"/>
        </w:rPr>
        <w:t xml:space="preserve">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 xml:space="preserve">своде законов Киевской Руси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имеются статьи, касающиеся охраны охотничьих и бортнических угодий.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 средние века интерес к изучению природы ослабевает.</w:t>
      </w:r>
    </w:p>
    <w:p w:rsidR="007E2D4E" w:rsidRPr="00542E88" w:rsidRDefault="007E2D4E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E2D4E" w:rsidRPr="00542E88" w:rsidRDefault="007E2D4E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542E88">
        <w:rPr>
          <w:rFonts w:ascii="Times New Roman" w:hAnsi="Times New Roman"/>
          <w:b/>
          <w:color w:val="000000"/>
          <w:sz w:val="28"/>
        </w:rPr>
        <w:t xml:space="preserve">3. </w:t>
      </w:r>
      <w:r w:rsidR="00065978" w:rsidRPr="00542E88">
        <w:rPr>
          <w:rFonts w:ascii="Times New Roman" w:hAnsi="Times New Roman"/>
          <w:b/>
          <w:color w:val="000000"/>
          <w:sz w:val="28"/>
        </w:rPr>
        <w:t>Географические открытия в эпоху возрождения</w:t>
      </w:r>
    </w:p>
    <w:p w:rsidR="00065978" w:rsidRDefault="00065978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Географические открытия в эпоху Возрождения, колонизация новых стран дали новый толчок к развитию систематики. Описание растений и животных, их внешнего и внутреннего строений, разнообразия форм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главное содержание биологической науки на ранних этапах ее развития.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Одними из первых систематиками были </w:t>
      </w:r>
      <w:r w:rsidR="00542E88" w:rsidRPr="00542E88">
        <w:rPr>
          <w:rFonts w:ascii="Times New Roman" w:hAnsi="Times New Roman"/>
          <w:color w:val="000000"/>
          <w:sz w:val="28"/>
        </w:rPr>
        <w:t>А.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Цезальпин</w:t>
      </w:r>
      <w:r w:rsidRPr="00542E88">
        <w:rPr>
          <w:rFonts w:ascii="Times New Roman" w:hAnsi="Times New Roman"/>
          <w:color w:val="000000"/>
          <w:sz w:val="28"/>
        </w:rPr>
        <w:t xml:space="preserve"> (1519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</w:t>
      </w:r>
      <w:r w:rsidRPr="00542E88">
        <w:rPr>
          <w:rFonts w:ascii="Times New Roman" w:hAnsi="Times New Roman"/>
          <w:color w:val="000000"/>
          <w:sz w:val="28"/>
        </w:rPr>
        <w:t xml:space="preserve">603), </w:t>
      </w:r>
      <w:r w:rsidR="00542E88" w:rsidRPr="00542E88">
        <w:rPr>
          <w:rFonts w:ascii="Times New Roman" w:hAnsi="Times New Roman"/>
          <w:color w:val="000000"/>
          <w:sz w:val="28"/>
        </w:rPr>
        <w:t>Д.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Рей</w:t>
      </w:r>
      <w:r w:rsidRPr="00542E88">
        <w:rPr>
          <w:rFonts w:ascii="Times New Roman" w:hAnsi="Times New Roman"/>
          <w:color w:val="000000"/>
          <w:sz w:val="28"/>
        </w:rPr>
        <w:t xml:space="preserve"> (1623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</w:t>
      </w:r>
      <w:r w:rsidRPr="00542E88">
        <w:rPr>
          <w:rFonts w:ascii="Times New Roman" w:hAnsi="Times New Roman"/>
          <w:color w:val="000000"/>
          <w:sz w:val="28"/>
        </w:rPr>
        <w:t xml:space="preserve">705), </w:t>
      </w:r>
      <w:r w:rsidR="00542E88" w:rsidRPr="00542E88">
        <w:rPr>
          <w:rFonts w:ascii="Times New Roman" w:hAnsi="Times New Roman"/>
          <w:color w:val="000000"/>
          <w:sz w:val="28"/>
        </w:rPr>
        <w:t>Ж.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Турнефор</w:t>
      </w:r>
      <w:r w:rsidRPr="00542E88">
        <w:rPr>
          <w:rFonts w:ascii="Times New Roman" w:hAnsi="Times New Roman"/>
          <w:color w:val="000000"/>
          <w:sz w:val="28"/>
        </w:rPr>
        <w:t xml:space="preserve"> (1656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</w:t>
      </w:r>
      <w:r w:rsidRPr="00542E88">
        <w:rPr>
          <w:rFonts w:ascii="Times New Roman" w:hAnsi="Times New Roman"/>
          <w:color w:val="000000"/>
          <w:sz w:val="28"/>
        </w:rPr>
        <w:t>708). Они сообщали о зависимости растений от условий произрастания, о местах их обитания.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Сведения о поведении, повадках, образе жизни животных, описание строения животных называли в то время «историей жизни животных».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 Х</w:t>
      </w:r>
      <w:r w:rsidRPr="00542E88">
        <w:rPr>
          <w:rFonts w:ascii="Times New Roman" w:hAnsi="Times New Roman"/>
          <w:color w:val="000000"/>
          <w:sz w:val="28"/>
          <w:lang w:val="en-US"/>
        </w:rPr>
        <w:t>VII</w:t>
      </w:r>
      <w:r w:rsidR="00622E28">
        <w:rPr>
          <w:rFonts w:ascii="Times New Roman" w:hAnsi="Times New Roman"/>
          <w:color w:val="000000"/>
          <w:sz w:val="28"/>
        </w:rPr>
        <w:t>-</w:t>
      </w:r>
      <w:r w:rsidR="00542E88" w:rsidRPr="00542E88">
        <w:rPr>
          <w:rFonts w:ascii="Times New Roman" w:hAnsi="Times New Roman"/>
          <w:color w:val="000000"/>
          <w:sz w:val="28"/>
        </w:rPr>
        <w:t>Х</w:t>
      </w:r>
      <w:r w:rsidRPr="00542E88">
        <w:rPr>
          <w:rFonts w:ascii="Times New Roman" w:hAnsi="Times New Roman"/>
          <w:color w:val="000000"/>
          <w:sz w:val="28"/>
          <w:lang w:val="en-US"/>
        </w:rPr>
        <w:t>VIII</w:t>
      </w:r>
      <w:r w:rsidRPr="00542E88">
        <w:rPr>
          <w:rFonts w:ascii="Times New Roman" w:hAnsi="Times New Roman"/>
          <w:color w:val="000000"/>
          <w:sz w:val="28"/>
        </w:rPr>
        <w:t xml:space="preserve"> вв. такие сведения были приведены в трудах </w:t>
      </w:r>
      <w:r w:rsidR="00542E88" w:rsidRPr="00542E88">
        <w:rPr>
          <w:rFonts w:ascii="Times New Roman" w:hAnsi="Times New Roman"/>
          <w:color w:val="000000"/>
          <w:sz w:val="28"/>
        </w:rPr>
        <w:t>А.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Реомюра</w:t>
      </w:r>
      <w:r w:rsidRPr="00542E88">
        <w:rPr>
          <w:rFonts w:ascii="Times New Roman" w:hAnsi="Times New Roman"/>
          <w:color w:val="000000"/>
          <w:sz w:val="28"/>
        </w:rPr>
        <w:t xml:space="preserve"> о насекомых (1734) и </w:t>
      </w:r>
      <w:r w:rsidR="00542E88" w:rsidRPr="00542E88">
        <w:rPr>
          <w:rFonts w:ascii="Times New Roman" w:hAnsi="Times New Roman"/>
          <w:color w:val="000000"/>
          <w:sz w:val="28"/>
        </w:rPr>
        <w:t>Л.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Трамбле</w:t>
      </w:r>
      <w:r w:rsidRPr="00542E88">
        <w:rPr>
          <w:rFonts w:ascii="Times New Roman" w:hAnsi="Times New Roman"/>
          <w:color w:val="000000"/>
          <w:sz w:val="28"/>
        </w:rPr>
        <w:t xml:space="preserve"> о гидрах (1744).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С 1725 по 1743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</w:t>
      </w:r>
      <w:r w:rsidRPr="00542E88">
        <w:rPr>
          <w:rFonts w:ascii="Times New Roman" w:hAnsi="Times New Roman"/>
          <w:color w:val="000000"/>
          <w:sz w:val="28"/>
        </w:rPr>
        <w:t xml:space="preserve">. огромная работа была проделана Камчатскими экспедициями </w:t>
      </w:r>
      <w:r w:rsidR="00542E88" w:rsidRPr="00542E88">
        <w:rPr>
          <w:rFonts w:ascii="Times New Roman" w:hAnsi="Times New Roman"/>
          <w:color w:val="000000"/>
          <w:sz w:val="28"/>
        </w:rPr>
        <w:t>В.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Беринга</w:t>
      </w:r>
      <w:r w:rsidRPr="00542E88">
        <w:rPr>
          <w:rFonts w:ascii="Times New Roman" w:hAnsi="Times New Roman"/>
          <w:color w:val="000000"/>
          <w:sz w:val="28"/>
        </w:rPr>
        <w:t>. Вторая Камчатская, или Великая Северная, экспедиция (1733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1743</w:t>
      </w:r>
      <w:r w:rsidRPr="00542E88">
        <w:rPr>
          <w:rFonts w:ascii="Times New Roman" w:hAnsi="Times New Roman"/>
          <w:color w:val="000000"/>
          <w:sz w:val="28"/>
        </w:rPr>
        <w:t>), организованная Российской Академией наук, даже по нынешним временам являлась грандиозным мероприятием. В ее составе было несколько самостоятельных отрядов, а общая численность участников достигала 570 человек. Так, с 1737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</w:t>
      </w:r>
      <w:r w:rsidRPr="00542E88">
        <w:rPr>
          <w:rFonts w:ascii="Times New Roman" w:hAnsi="Times New Roman"/>
          <w:color w:val="000000"/>
          <w:sz w:val="28"/>
        </w:rPr>
        <w:t>. в ней был выделен сенатским указом специальный академический отряд (</w:t>
      </w:r>
      <w:r w:rsidR="00542E88" w:rsidRPr="00542E88">
        <w:rPr>
          <w:rFonts w:ascii="Times New Roman" w:hAnsi="Times New Roman"/>
          <w:color w:val="000000"/>
          <w:sz w:val="28"/>
        </w:rPr>
        <w:t>И.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Гмелин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Г.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Стеллер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С.П.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Крашенинников</w:t>
      </w:r>
      <w:r w:rsidRPr="00542E88">
        <w:rPr>
          <w:rFonts w:ascii="Times New Roman" w:hAnsi="Times New Roman"/>
          <w:color w:val="000000"/>
          <w:sz w:val="28"/>
        </w:rPr>
        <w:t xml:space="preserve"> и др.). «Химии и истории натуральной профессор» Гмелин своими ботанико-географическими исследованиями и открытиями в Сибири заслужил восхищение знаменитого Карла Линнея. Он же выполнил ряд работ по фауне Сибири. В свою очередь зоолог </w:t>
      </w:r>
      <w:r w:rsidR="00542E88" w:rsidRPr="00542E88">
        <w:rPr>
          <w:rFonts w:ascii="Times New Roman" w:hAnsi="Times New Roman"/>
          <w:color w:val="000000"/>
          <w:sz w:val="28"/>
        </w:rPr>
        <w:t>Г.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Стеллер</w:t>
      </w:r>
      <w:r w:rsidRPr="00542E88">
        <w:rPr>
          <w:rFonts w:ascii="Times New Roman" w:hAnsi="Times New Roman"/>
          <w:color w:val="000000"/>
          <w:sz w:val="28"/>
        </w:rPr>
        <w:t xml:space="preserve">, сопровождавший Беринга в плавании к берегам Америки, провел не только превосходные фаунистические и сравнительно-морфологические, но и чисто экологические исследования. </w:t>
      </w:r>
      <w:r w:rsidR="00542E88" w:rsidRPr="00542E88">
        <w:rPr>
          <w:rFonts w:ascii="Times New Roman" w:hAnsi="Times New Roman"/>
          <w:color w:val="000000"/>
          <w:sz w:val="28"/>
        </w:rPr>
        <w:t>Г.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Миллер</w:t>
      </w:r>
      <w:r w:rsidRPr="00542E88">
        <w:rPr>
          <w:rFonts w:ascii="Times New Roman" w:hAnsi="Times New Roman"/>
          <w:color w:val="000000"/>
          <w:sz w:val="28"/>
        </w:rPr>
        <w:t xml:space="preserve"> занимался сбором исторического, географического, экономического, этнографического и археологического материалов по Сибири. Научное содержание так называемого «Сибирского архива» Миллера не исчерпано до сих пор. </w:t>
      </w:r>
      <w:r w:rsidR="00542E88" w:rsidRPr="00542E88">
        <w:rPr>
          <w:rFonts w:ascii="Times New Roman" w:hAnsi="Times New Roman"/>
          <w:color w:val="000000"/>
          <w:sz w:val="28"/>
        </w:rPr>
        <w:t>С.П.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Крашенинников</w:t>
      </w:r>
      <w:r w:rsidRPr="00542E88">
        <w:rPr>
          <w:rFonts w:ascii="Times New Roman" w:hAnsi="Times New Roman"/>
          <w:color w:val="000000"/>
          <w:sz w:val="28"/>
        </w:rPr>
        <w:t xml:space="preserve"> прославился в дальнейшем результатами своих комплексных исследований Камчатки.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В результате исследований, проведенных северными отрядами второй Камчатской экспедиции, возглавляемыми </w:t>
      </w:r>
      <w:r w:rsidR="00542E88" w:rsidRPr="00542E88">
        <w:rPr>
          <w:rFonts w:ascii="Times New Roman" w:hAnsi="Times New Roman"/>
          <w:color w:val="000000"/>
          <w:sz w:val="28"/>
        </w:rPr>
        <w:t>С.Г.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Малыгиным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Д.Я.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Лаптевым</w:t>
      </w:r>
      <w:r w:rsidRPr="00542E88">
        <w:rPr>
          <w:rFonts w:ascii="Times New Roman" w:hAnsi="Times New Roman"/>
          <w:color w:val="000000"/>
          <w:sz w:val="28"/>
        </w:rPr>
        <w:t xml:space="preserve"> и </w:t>
      </w:r>
      <w:r w:rsidR="00542E88" w:rsidRPr="00542E88">
        <w:rPr>
          <w:rFonts w:ascii="Times New Roman" w:hAnsi="Times New Roman"/>
          <w:color w:val="000000"/>
          <w:sz w:val="28"/>
        </w:rPr>
        <w:t>Х.П.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Лаптевым</w:t>
      </w:r>
      <w:r w:rsidRPr="00542E88">
        <w:rPr>
          <w:rFonts w:ascii="Times New Roman" w:hAnsi="Times New Roman"/>
          <w:color w:val="000000"/>
          <w:sz w:val="28"/>
        </w:rPr>
        <w:t>, было нанесено на карту и детально описано побережье Ледовитого океана от Северной Двины до Колымы. В целом Камчатскими экспедициями был собран колоссальный фактический материал о природе Сибири, Камчатки, Курильских, Командорских и Алеутских островов, а также северной части Японии и северо-западного побережья Америки.</w:t>
      </w:r>
    </w:p>
    <w:p w:rsidR="00005539" w:rsidRPr="00542E88" w:rsidRDefault="00542E88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В.Н.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Татищев</w:t>
      </w:r>
      <w:r w:rsidR="00005539" w:rsidRPr="00542E88">
        <w:rPr>
          <w:rFonts w:ascii="Times New Roman" w:hAnsi="Times New Roman"/>
          <w:color w:val="000000"/>
          <w:sz w:val="28"/>
        </w:rPr>
        <w:t xml:space="preserve"> (1686</w:t>
      </w:r>
      <w:r>
        <w:rPr>
          <w:rFonts w:ascii="Times New Roman" w:hAnsi="Times New Roman"/>
          <w:color w:val="000000"/>
          <w:sz w:val="28"/>
        </w:rPr>
        <w:t>–</w:t>
      </w:r>
      <w:r w:rsidRPr="00542E88">
        <w:rPr>
          <w:rFonts w:ascii="Times New Roman" w:hAnsi="Times New Roman"/>
          <w:color w:val="000000"/>
          <w:sz w:val="28"/>
        </w:rPr>
        <w:t>1750</w:t>
      </w:r>
      <w:r w:rsidR="00005539" w:rsidRPr="00542E88">
        <w:rPr>
          <w:rFonts w:ascii="Times New Roman" w:hAnsi="Times New Roman"/>
          <w:color w:val="000000"/>
          <w:sz w:val="28"/>
        </w:rPr>
        <w:t xml:space="preserve">), намного опережая уровень знаний своего времени, эффективнейшим образом объединил естественноисторическую и географическую мысль с инженерной (конструктивной) и экономической практикой. «География физическая описует о качестве земли, воды и воздуха, от которого большею частью происходят обилия, довольства и недостатки», </w:t>
      </w:r>
      <w:r>
        <w:rPr>
          <w:rFonts w:ascii="Times New Roman" w:hAnsi="Times New Roman"/>
          <w:color w:val="000000"/>
          <w:sz w:val="28"/>
        </w:rPr>
        <w:t>–</w:t>
      </w:r>
      <w:r w:rsidRPr="00542E88">
        <w:rPr>
          <w:rFonts w:ascii="Times New Roman" w:hAnsi="Times New Roman"/>
          <w:color w:val="000000"/>
          <w:sz w:val="28"/>
        </w:rPr>
        <w:t xml:space="preserve"> </w:t>
      </w:r>
      <w:r w:rsidR="00005539" w:rsidRPr="00542E88">
        <w:rPr>
          <w:rFonts w:ascii="Times New Roman" w:hAnsi="Times New Roman"/>
          <w:color w:val="000000"/>
          <w:sz w:val="28"/>
        </w:rPr>
        <w:t>писал он в 1745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г</w:t>
      </w:r>
      <w:r w:rsidR="00005539" w:rsidRPr="00542E88">
        <w:rPr>
          <w:rFonts w:ascii="Times New Roman" w:hAnsi="Times New Roman"/>
          <w:color w:val="000000"/>
          <w:sz w:val="28"/>
        </w:rPr>
        <w:t>. В качестве главного управляющего сибирскими заводами Татищев был инициатором первого описания и картографирования уральских лесов (1721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г</w:t>
      </w:r>
      <w:r w:rsidR="00005539" w:rsidRPr="00542E88">
        <w:rPr>
          <w:rFonts w:ascii="Times New Roman" w:hAnsi="Times New Roman"/>
          <w:color w:val="000000"/>
          <w:sz w:val="28"/>
        </w:rPr>
        <w:t>.), а также попыток регулирования их промышленной эксплуатации.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Переворот в естествознании, совершенный </w:t>
      </w:r>
      <w:r w:rsidR="00542E88" w:rsidRPr="00542E88">
        <w:rPr>
          <w:rFonts w:ascii="Times New Roman" w:hAnsi="Times New Roman"/>
          <w:color w:val="000000"/>
          <w:sz w:val="28"/>
        </w:rPr>
        <w:t>М.В.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Ломоносовым</w:t>
      </w:r>
      <w:r w:rsidRPr="00542E88">
        <w:rPr>
          <w:rFonts w:ascii="Times New Roman" w:hAnsi="Times New Roman"/>
          <w:color w:val="000000"/>
          <w:sz w:val="28"/>
        </w:rPr>
        <w:t xml:space="preserve"> (1711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1765</w:t>
      </w:r>
      <w:r w:rsidRPr="00542E88">
        <w:rPr>
          <w:rFonts w:ascii="Times New Roman" w:hAnsi="Times New Roman"/>
          <w:color w:val="000000"/>
          <w:sz w:val="28"/>
        </w:rPr>
        <w:t>), не миновал и «натуральной истории». Именно ему принадлежали инициатива и программа комплексных экспедиций, состоявшихся в 1768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1774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гг</w:t>
      </w:r>
      <w:r w:rsidRPr="00542E88">
        <w:rPr>
          <w:rFonts w:ascii="Times New Roman" w:hAnsi="Times New Roman"/>
          <w:color w:val="000000"/>
          <w:sz w:val="28"/>
        </w:rPr>
        <w:t>. Он же первым высказал мысли о воздушном питании растений и о воздействии на их рост «электрических сил». Весьма современно звучат его рассуждения о влиянии леса на почву и о роли живых организмов в происхождении нефти, углей и чернозема.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Академическими экспедициями 1768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1774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гг</w:t>
      </w:r>
      <w:r w:rsidRPr="00542E88">
        <w:rPr>
          <w:rFonts w:ascii="Times New Roman" w:hAnsi="Times New Roman"/>
          <w:color w:val="000000"/>
          <w:sz w:val="28"/>
        </w:rPr>
        <w:t xml:space="preserve">. </w:t>
      </w:r>
      <w:r w:rsidR="00542E88" w:rsidRPr="00542E88">
        <w:rPr>
          <w:rFonts w:ascii="Times New Roman" w:hAnsi="Times New Roman"/>
          <w:color w:val="000000"/>
          <w:sz w:val="28"/>
        </w:rPr>
        <w:t>Руководили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П.С.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Паллас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И.И.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Лепехин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И.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Фальк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С.Г.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Гмелин</w:t>
      </w:r>
      <w:r w:rsidRPr="00542E88">
        <w:rPr>
          <w:rFonts w:ascii="Times New Roman" w:hAnsi="Times New Roman"/>
          <w:color w:val="000000"/>
          <w:sz w:val="28"/>
        </w:rPr>
        <w:t xml:space="preserve"> и </w:t>
      </w:r>
      <w:r w:rsidR="00542E88" w:rsidRPr="00542E88">
        <w:rPr>
          <w:rFonts w:ascii="Times New Roman" w:hAnsi="Times New Roman"/>
          <w:color w:val="000000"/>
          <w:sz w:val="28"/>
        </w:rPr>
        <w:t>И.А.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Гильденштейдт</w:t>
      </w:r>
      <w:r w:rsidRPr="00542E88">
        <w:rPr>
          <w:rFonts w:ascii="Times New Roman" w:hAnsi="Times New Roman"/>
          <w:color w:val="000000"/>
          <w:sz w:val="28"/>
        </w:rPr>
        <w:t xml:space="preserve">. В их составе были </w:t>
      </w:r>
      <w:r w:rsidR="00542E88" w:rsidRPr="00542E88">
        <w:rPr>
          <w:rFonts w:ascii="Times New Roman" w:hAnsi="Times New Roman"/>
          <w:color w:val="000000"/>
          <w:sz w:val="28"/>
        </w:rPr>
        <w:t>Н.Я.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Озерецковский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В.Ф.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Зуев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Н.П.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Соколов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Н.П.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Рычков</w:t>
      </w:r>
      <w:r w:rsidRPr="00542E88">
        <w:rPr>
          <w:rFonts w:ascii="Times New Roman" w:hAnsi="Times New Roman"/>
          <w:color w:val="000000"/>
          <w:sz w:val="28"/>
        </w:rPr>
        <w:t xml:space="preserve"> и многие другие известные в дальнейшем исследователи. Географические, геологические, экономические, ботанические и зоологические наблюдения экспедиций нередко венчались глубокими обобщениями естественноисторического и природоохранного порядка. Так, </w:t>
      </w:r>
      <w:r w:rsidR="00542E88" w:rsidRPr="00542E88">
        <w:rPr>
          <w:rFonts w:ascii="Times New Roman" w:hAnsi="Times New Roman"/>
          <w:color w:val="000000"/>
          <w:sz w:val="28"/>
        </w:rPr>
        <w:t>И.И.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Лепехин</w:t>
      </w:r>
      <w:r w:rsidRPr="00542E88">
        <w:rPr>
          <w:rFonts w:ascii="Times New Roman" w:hAnsi="Times New Roman"/>
          <w:color w:val="000000"/>
          <w:sz w:val="28"/>
        </w:rPr>
        <w:t xml:space="preserve"> всесторонне разобрался в причинах, масштабах и тенденциях смены хвойных лесов лиственными. </w:t>
      </w:r>
      <w:r w:rsidR="00542E88" w:rsidRPr="00542E88">
        <w:rPr>
          <w:rFonts w:ascii="Times New Roman" w:hAnsi="Times New Roman"/>
          <w:color w:val="000000"/>
          <w:sz w:val="28"/>
        </w:rPr>
        <w:t>В.Ф.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Зуев</w:t>
      </w:r>
      <w:r w:rsidRPr="00542E88">
        <w:rPr>
          <w:rFonts w:ascii="Times New Roman" w:hAnsi="Times New Roman"/>
          <w:color w:val="000000"/>
          <w:sz w:val="28"/>
        </w:rPr>
        <w:t xml:space="preserve"> встал у истоков массового экологического просвещения, составив первый русский учебник для средней общеобразовательной школы по естествознанию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 xml:space="preserve">«Начертание естественной истории» (1786). </w:t>
      </w:r>
      <w:r w:rsidR="00542E88" w:rsidRPr="00542E88">
        <w:rPr>
          <w:rFonts w:ascii="Times New Roman" w:hAnsi="Times New Roman"/>
          <w:color w:val="000000"/>
          <w:sz w:val="28"/>
        </w:rPr>
        <w:t>П.С.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Паллас</w:t>
      </w:r>
      <w:r w:rsidRPr="00542E88">
        <w:rPr>
          <w:rFonts w:ascii="Times New Roman" w:hAnsi="Times New Roman"/>
          <w:color w:val="000000"/>
          <w:sz w:val="28"/>
        </w:rPr>
        <w:t xml:space="preserve"> в труде </w:t>
      </w:r>
      <w:r w:rsidR="00542E88">
        <w:rPr>
          <w:rFonts w:ascii="Times New Roman" w:hAnsi="Times New Roman"/>
          <w:color w:val="000000"/>
          <w:sz w:val="28"/>
        </w:rPr>
        <w:t>«</w:t>
      </w:r>
      <w:r w:rsidR="00542E88" w:rsidRPr="00542E88">
        <w:rPr>
          <w:rFonts w:ascii="Times New Roman" w:hAnsi="Times New Roman"/>
          <w:color w:val="000000"/>
          <w:sz w:val="28"/>
        </w:rPr>
        <w:t>З</w:t>
      </w:r>
      <w:r w:rsidRPr="00542E88">
        <w:rPr>
          <w:rFonts w:ascii="Times New Roman" w:hAnsi="Times New Roman"/>
          <w:color w:val="000000"/>
          <w:sz w:val="28"/>
        </w:rPr>
        <w:t>оография</w:t>
      </w:r>
      <w:r w:rsidR="00542E88">
        <w:rPr>
          <w:rFonts w:ascii="Times New Roman" w:hAnsi="Times New Roman"/>
          <w:color w:val="000000"/>
          <w:sz w:val="28"/>
        </w:rPr>
        <w:t>»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подробно описал образ жизни 151 вида млекопитающих (их спячку, взаимоотношения родственных видов) и 425 видов птиц (их жизнь и миграцию).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Каспар Фридрих Вольф (1734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1794</w:t>
      </w:r>
      <w:r w:rsidRPr="00542E88">
        <w:rPr>
          <w:rFonts w:ascii="Times New Roman" w:hAnsi="Times New Roman"/>
          <w:color w:val="000000"/>
          <w:sz w:val="28"/>
        </w:rPr>
        <w:t xml:space="preserve">) начал работать в Петербургской Академии наук в </w:t>
      </w:r>
      <w:r w:rsidR="00542E88" w:rsidRPr="00542E88">
        <w:rPr>
          <w:rFonts w:ascii="Times New Roman" w:hAnsi="Times New Roman"/>
          <w:color w:val="000000"/>
          <w:sz w:val="28"/>
        </w:rPr>
        <w:t>1767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</w:t>
      </w:r>
      <w:r w:rsidR="00542E88">
        <w:rPr>
          <w:rFonts w:ascii="Times New Roman" w:hAnsi="Times New Roman"/>
          <w:color w:val="000000"/>
          <w:sz w:val="28"/>
        </w:rPr>
        <w:t>.</w:t>
      </w:r>
      <w:r w:rsidR="00542E88" w:rsidRPr="00542E88">
        <w:rPr>
          <w:rFonts w:ascii="Times New Roman" w:hAnsi="Times New Roman"/>
          <w:color w:val="000000"/>
          <w:sz w:val="28"/>
        </w:rPr>
        <w:t>,</w:t>
      </w:r>
      <w:r w:rsidRPr="00542E88">
        <w:rPr>
          <w:rFonts w:ascii="Times New Roman" w:hAnsi="Times New Roman"/>
          <w:color w:val="000000"/>
          <w:sz w:val="28"/>
        </w:rPr>
        <w:t xml:space="preserve"> еще с 1759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</w:t>
      </w:r>
      <w:r w:rsidRPr="00542E88">
        <w:rPr>
          <w:rFonts w:ascii="Times New Roman" w:hAnsi="Times New Roman"/>
          <w:color w:val="000000"/>
          <w:sz w:val="28"/>
        </w:rPr>
        <w:t>. заслужив у себя на родине, в Германии, известность своими эволюционными представлениями, подрывающими церковные догматы. Судя по рукописному наследию Вольфа, он вплотную подошел к пониманию фактора изменчивости растений, животных и человека в зависимости от условий внешней среды с позиций анатомии, физиологии и эмбриологии.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Во второй половине XVIII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в</w:t>
      </w:r>
      <w:r w:rsidRPr="00542E88">
        <w:rPr>
          <w:rFonts w:ascii="Times New Roman" w:hAnsi="Times New Roman"/>
          <w:color w:val="000000"/>
          <w:sz w:val="28"/>
        </w:rPr>
        <w:t>. французский естествоиспытатель Бюффон (1707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</w:t>
      </w:r>
      <w:r w:rsidRPr="00542E88">
        <w:rPr>
          <w:rFonts w:ascii="Times New Roman" w:hAnsi="Times New Roman"/>
          <w:color w:val="000000"/>
          <w:sz w:val="28"/>
        </w:rPr>
        <w:t>788) считал основными причинами превращения одного вида в другой влияние внешних факторов, а именно: 1) температура воздуха; 2) качество пищи; 3) гнет одомашнивания.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Автор первого эволюционного учения Жан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Батист Ламарк (1744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</w:t>
      </w:r>
      <w:r w:rsidRPr="00542E88">
        <w:rPr>
          <w:rFonts w:ascii="Times New Roman" w:hAnsi="Times New Roman"/>
          <w:color w:val="000000"/>
          <w:sz w:val="28"/>
        </w:rPr>
        <w:t xml:space="preserve">829) считал, что «влияние внешних обстоятельств»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одна из самых важных причин приспособительных изменений организмов, эволюции животных и растений.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 начале XIX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в</w:t>
      </w:r>
      <w:r w:rsidRPr="00542E88">
        <w:rPr>
          <w:rFonts w:ascii="Times New Roman" w:hAnsi="Times New Roman"/>
          <w:color w:val="000000"/>
          <w:sz w:val="28"/>
        </w:rPr>
        <w:t xml:space="preserve">. появилось новое направление в экологическом мышлении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биогеография.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Основоположником в этом направлении был Александр Гумбольдт (1769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1859</w:t>
      </w:r>
      <w:r w:rsidRPr="00542E88">
        <w:rPr>
          <w:rFonts w:ascii="Times New Roman" w:hAnsi="Times New Roman"/>
          <w:color w:val="000000"/>
          <w:sz w:val="28"/>
        </w:rPr>
        <w:t>). Он в 1817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</w:t>
      </w:r>
      <w:r w:rsidRPr="00542E88">
        <w:rPr>
          <w:rFonts w:ascii="Times New Roman" w:hAnsi="Times New Roman"/>
          <w:color w:val="000000"/>
          <w:sz w:val="28"/>
        </w:rPr>
        <w:t xml:space="preserve">. определил новое экологическое направление в географии растений, сформулировав принцип географической зональности в распределении растительности на Земле. Им было введено в науку представление о том, что </w:t>
      </w:r>
      <w:r w:rsidR="00542E88">
        <w:rPr>
          <w:rFonts w:ascii="Times New Roman" w:hAnsi="Times New Roman"/>
          <w:color w:val="000000"/>
          <w:sz w:val="28"/>
        </w:rPr>
        <w:t>«</w:t>
      </w:r>
      <w:r w:rsidR="00542E88" w:rsidRPr="00542E88">
        <w:rPr>
          <w:rFonts w:ascii="Times New Roman" w:hAnsi="Times New Roman"/>
          <w:color w:val="000000"/>
          <w:sz w:val="28"/>
        </w:rPr>
        <w:t>ф</w:t>
      </w:r>
      <w:r w:rsidRPr="00542E88">
        <w:rPr>
          <w:rFonts w:ascii="Times New Roman" w:hAnsi="Times New Roman"/>
          <w:color w:val="000000"/>
          <w:sz w:val="28"/>
        </w:rPr>
        <w:t>изиономия</w:t>
      </w:r>
      <w:r w:rsidR="00542E88">
        <w:rPr>
          <w:rFonts w:ascii="Times New Roman" w:hAnsi="Times New Roman"/>
          <w:color w:val="000000"/>
          <w:sz w:val="28"/>
        </w:rPr>
        <w:t>»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ландшафта определяется внешним обликом растительности.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Появились первые труды, которые были посвящены влиянию климатических факторов на распространение и биологию животных, например книга немецкого зоолога </w:t>
      </w:r>
      <w:r w:rsidR="00542E88" w:rsidRPr="00542E88">
        <w:rPr>
          <w:rFonts w:ascii="Times New Roman" w:hAnsi="Times New Roman"/>
          <w:color w:val="000000"/>
          <w:sz w:val="28"/>
        </w:rPr>
        <w:t>К.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Глогера</w:t>
      </w:r>
      <w:r w:rsidRPr="00542E88">
        <w:rPr>
          <w:rFonts w:ascii="Times New Roman" w:hAnsi="Times New Roman"/>
          <w:color w:val="000000"/>
          <w:sz w:val="28"/>
        </w:rPr>
        <w:t xml:space="preserve"> об изменениях птиц под влиянием климата (1833).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В России профессор Московского университета </w:t>
      </w:r>
      <w:r w:rsidR="00542E88" w:rsidRPr="00542E88">
        <w:rPr>
          <w:rFonts w:ascii="Times New Roman" w:hAnsi="Times New Roman"/>
          <w:color w:val="000000"/>
          <w:sz w:val="28"/>
        </w:rPr>
        <w:t>К.Ф.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Рулье</w:t>
      </w:r>
      <w:r w:rsidRPr="00542E88">
        <w:rPr>
          <w:rFonts w:ascii="Times New Roman" w:hAnsi="Times New Roman"/>
          <w:color w:val="000000"/>
          <w:sz w:val="28"/>
        </w:rPr>
        <w:t xml:space="preserve"> (1814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</w:t>
      </w:r>
      <w:r w:rsidRPr="00542E88">
        <w:rPr>
          <w:rFonts w:ascii="Times New Roman" w:hAnsi="Times New Roman"/>
          <w:color w:val="000000"/>
          <w:sz w:val="28"/>
        </w:rPr>
        <w:t>858) вел широкую пропаганду необходимости развития особого направления в зоологии, посвященного всестороннему изучению и объяснению жизни животных, их сложных взаимоотношений с окружающим миром; им был написан ряд трудов экологического содержания, например, типизация общих особенностей водных, наземных и роющих позвоночных</w:t>
      </w:r>
    </w:p>
    <w:p w:rsidR="00005539" w:rsidRPr="00542E88" w:rsidRDefault="00542E88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Ученик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К.Ф.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Рулье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Н.А.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Северцов</w:t>
      </w:r>
      <w:r w:rsidR="00005539" w:rsidRPr="00542E88">
        <w:rPr>
          <w:rFonts w:ascii="Times New Roman" w:hAnsi="Times New Roman"/>
          <w:color w:val="000000"/>
          <w:sz w:val="28"/>
        </w:rPr>
        <w:t xml:space="preserve"> (1827</w:t>
      </w:r>
      <w:r>
        <w:rPr>
          <w:rFonts w:ascii="Times New Roman" w:hAnsi="Times New Roman"/>
          <w:color w:val="000000"/>
          <w:sz w:val="28"/>
        </w:rPr>
        <w:t>–</w:t>
      </w:r>
      <w:r w:rsidRPr="00542E88">
        <w:rPr>
          <w:rFonts w:ascii="Times New Roman" w:hAnsi="Times New Roman"/>
          <w:color w:val="000000"/>
          <w:sz w:val="28"/>
        </w:rPr>
        <w:t>1</w:t>
      </w:r>
      <w:r w:rsidR="00005539" w:rsidRPr="00542E88">
        <w:rPr>
          <w:rFonts w:ascii="Times New Roman" w:hAnsi="Times New Roman"/>
          <w:color w:val="000000"/>
          <w:sz w:val="28"/>
        </w:rPr>
        <w:t xml:space="preserve">885) в труде </w:t>
      </w:r>
      <w:r>
        <w:rPr>
          <w:rFonts w:ascii="Times New Roman" w:hAnsi="Times New Roman"/>
          <w:color w:val="000000"/>
          <w:sz w:val="28"/>
        </w:rPr>
        <w:t>«</w:t>
      </w:r>
      <w:r w:rsidRPr="00542E88">
        <w:rPr>
          <w:rFonts w:ascii="Times New Roman" w:hAnsi="Times New Roman"/>
          <w:color w:val="000000"/>
          <w:sz w:val="28"/>
        </w:rPr>
        <w:t>П</w:t>
      </w:r>
      <w:r w:rsidR="00005539" w:rsidRPr="00542E88">
        <w:rPr>
          <w:rFonts w:ascii="Times New Roman" w:hAnsi="Times New Roman"/>
          <w:color w:val="000000"/>
          <w:sz w:val="28"/>
        </w:rPr>
        <w:t>ериодические явления в жизни зверей, птиц и гад Воронежской губернии</w:t>
      </w:r>
      <w:r>
        <w:rPr>
          <w:rFonts w:ascii="Times New Roman" w:hAnsi="Times New Roman"/>
          <w:color w:val="000000"/>
          <w:sz w:val="28"/>
        </w:rPr>
        <w:t>»</w:t>
      </w:r>
      <w:r w:rsidRPr="00542E88">
        <w:rPr>
          <w:rFonts w:ascii="Times New Roman" w:hAnsi="Times New Roman"/>
          <w:color w:val="000000"/>
          <w:sz w:val="28"/>
        </w:rPr>
        <w:t xml:space="preserve"> </w:t>
      </w:r>
      <w:r w:rsidR="00005539" w:rsidRPr="00542E88">
        <w:rPr>
          <w:rFonts w:ascii="Times New Roman" w:hAnsi="Times New Roman"/>
          <w:color w:val="000000"/>
          <w:sz w:val="28"/>
        </w:rPr>
        <w:t>(1855) провел экологическое исследование животного мира отдельного региона.</w:t>
      </w:r>
    </w:p>
    <w:p w:rsidR="00005539" w:rsidRPr="00542E88" w:rsidRDefault="00542E88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Ч.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Дарвин</w:t>
      </w:r>
      <w:r w:rsidR="00005539" w:rsidRPr="00542E88">
        <w:rPr>
          <w:rFonts w:ascii="Times New Roman" w:hAnsi="Times New Roman"/>
          <w:color w:val="000000"/>
          <w:sz w:val="28"/>
        </w:rPr>
        <w:t xml:space="preserve"> в книге </w:t>
      </w:r>
      <w:r>
        <w:rPr>
          <w:rFonts w:ascii="Times New Roman" w:hAnsi="Times New Roman"/>
          <w:color w:val="000000"/>
          <w:sz w:val="28"/>
        </w:rPr>
        <w:t>«</w:t>
      </w:r>
      <w:r w:rsidRPr="00542E88">
        <w:rPr>
          <w:rFonts w:ascii="Times New Roman" w:hAnsi="Times New Roman"/>
          <w:color w:val="000000"/>
          <w:sz w:val="28"/>
        </w:rPr>
        <w:t>П</w:t>
      </w:r>
      <w:r w:rsidR="00005539" w:rsidRPr="00542E88">
        <w:rPr>
          <w:rFonts w:ascii="Times New Roman" w:hAnsi="Times New Roman"/>
          <w:color w:val="000000"/>
          <w:sz w:val="28"/>
        </w:rPr>
        <w:t>роисхождение видов путем естественного отбора, или сохранение благоприятствуемых пород в борьбе за жизнь</w:t>
      </w:r>
      <w:r>
        <w:rPr>
          <w:rFonts w:ascii="Times New Roman" w:hAnsi="Times New Roman"/>
          <w:color w:val="000000"/>
          <w:sz w:val="28"/>
        </w:rPr>
        <w:t>»</w:t>
      </w:r>
      <w:r w:rsidRPr="00542E88">
        <w:rPr>
          <w:rFonts w:ascii="Times New Roman" w:hAnsi="Times New Roman"/>
          <w:color w:val="000000"/>
          <w:sz w:val="28"/>
        </w:rPr>
        <w:t xml:space="preserve"> </w:t>
      </w:r>
      <w:r w:rsidR="00005539" w:rsidRPr="00542E88">
        <w:rPr>
          <w:rFonts w:ascii="Times New Roman" w:hAnsi="Times New Roman"/>
          <w:color w:val="000000"/>
          <w:sz w:val="28"/>
        </w:rPr>
        <w:t xml:space="preserve">(1859) показал, что </w:t>
      </w:r>
      <w:r>
        <w:rPr>
          <w:rFonts w:ascii="Times New Roman" w:hAnsi="Times New Roman"/>
          <w:color w:val="000000"/>
          <w:sz w:val="28"/>
        </w:rPr>
        <w:t>«</w:t>
      </w:r>
      <w:r w:rsidRPr="00542E88">
        <w:rPr>
          <w:rFonts w:ascii="Times New Roman" w:hAnsi="Times New Roman"/>
          <w:color w:val="000000"/>
          <w:sz w:val="28"/>
        </w:rPr>
        <w:t>б</w:t>
      </w:r>
      <w:r w:rsidR="00005539" w:rsidRPr="00542E88">
        <w:rPr>
          <w:rFonts w:ascii="Times New Roman" w:hAnsi="Times New Roman"/>
          <w:color w:val="000000"/>
          <w:sz w:val="28"/>
        </w:rPr>
        <w:t>орьба за существование</w:t>
      </w:r>
      <w:r>
        <w:rPr>
          <w:rFonts w:ascii="Times New Roman" w:hAnsi="Times New Roman"/>
          <w:color w:val="000000"/>
          <w:sz w:val="28"/>
        </w:rPr>
        <w:t>»</w:t>
      </w:r>
      <w:r w:rsidRPr="00542E88">
        <w:rPr>
          <w:rFonts w:ascii="Times New Roman" w:hAnsi="Times New Roman"/>
          <w:color w:val="000000"/>
          <w:sz w:val="28"/>
        </w:rPr>
        <w:t xml:space="preserve"> </w:t>
      </w:r>
      <w:r w:rsidR="00005539" w:rsidRPr="00542E88">
        <w:rPr>
          <w:rFonts w:ascii="Times New Roman" w:hAnsi="Times New Roman"/>
          <w:color w:val="000000"/>
          <w:sz w:val="28"/>
        </w:rPr>
        <w:t xml:space="preserve">в природе, под которой он понимал все формы противоречивых связей вида со средой, приводит к естественному отбору, </w:t>
      </w:r>
      <w:r w:rsidR="00622E28">
        <w:rPr>
          <w:rFonts w:ascii="Times New Roman" w:hAnsi="Times New Roman"/>
          <w:color w:val="000000"/>
          <w:sz w:val="28"/>
        </w:rPr>
        <w:t>т.е.</w:t>
      </w:r>
      <w:r w:rsidR="00005539" w:rsidRPr="00542E88">
        <w:rPr>
          <w:rFonts w:ascii="Times New Roman" w:hAnsi="Times New Roman"/>
          <w:color w:val="000000"/>
          <w:sz w:val="28"/>
        </w:rPr>
        <w:t xml:space="preserve"> является движущим фактором эволюции. Взаимоотношения живых существ и связи их с неорганическими компонентами среды </w:t>
      </w:r>
      <w:r>
        <w:rPr>
          <w:rFonts w:ascii="Times New Roman" w:hAnsi="Times New Roman"/>
          <w:color w:val="000000"/>
          <w:sz w:val="28"/>
        </w:rPr>
        <w:t>–</w:t>
      </w:r>
      <w:r w:rsidRPr="00542E88">
        <w:rPr>
          <w:rFonts w:ascii="Times New Roman" w:hAnsi="Times New Roman"/>
          <w:color w:val="000000"/>
          <w:sz w:val="28"/>
        </w:rPr>
        <w:t xml:space="preserve"> </w:t>
      </w:r>
      <w:r w:rsidR="00005539" w:rsidRPr="00542E88">
        <w:rPr>
          <w:rFonts w:ascii="Times New Roman" w:hAnsi="Times New Roman"/>
          <w:color w:val="000000"/>
          <w:sz w:val="28"/>
        </w:rPr>
        <w:t>большая самостоятельная область исследования. В 1866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г</w:t>
      </w:r>
      <w:r w:rsidR="00005539" w:rsidRPr="00542E88">
        <w:rPr>
          <w:rFonts w:ascii="Times New Roman" w:hAnsi="Times New Roman"/>
          <w:color w:val="000000"/>
          <w:sz w:val="28"/>
        </w:rPr>
        <w:t xml:space="preserve">. благодаря </w:t>
      </w:r>
      <w:r w:rsidRPr="00542E88">
        <w:rPr>
          <w:rFonts w:ascii="Times New Roman" w:hAnsi="Times New Roman"/>
          <w:color w:val="000000"/>
          <w:sz w:val="28"/>
        </w:rPr>
        <w:t>Э.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Геккелю</w:t>
      </w:r>
      <w:r w:rsidR="00005539" w:rsidRPr="00542E88">
        <w:rPr>
          <w:rFonts w:ascii="Times New Roman" w:hAnsi="Times New Roman"/>
          <w:color w:val="000000"/>
          <w:sz w:val="28"/>
        </w:rPr>
        <w:t xml:space="preserve"> эта новая область знаний получила название, а термин «экология» с 1866 по 1869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гг</w:t>
      </w:r>
      <w:r w:rsidR="00005539" w:rsidRPr="00542E88">
        <w:rPr>
          <w:rFonts w:ascii="Times New Roman" w:hAnsi="Times New Roman"/>
          <w:color w:val="000000"/>
          <w:sz w:val="28"/>
        </w:rPr>
        <w:t>. получил всеобщее признание. Однако, как самостоятельная наука экология оформилась к 1900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г</w:t>
      </w:r>
      <w:r w:rsidR="00005539" w:rsidRPr="00542E88">
        <w:rPr>
          <w:rFonts w:ascii="Times New Roman" w:hAnsi="Times New Roman"/>
          <w:color w:val="000000"/>
          <w:sz w:val="28"/>
        </w:rPr>
        <w:t>.</w:t>
      </w:r>
    </w:p>
    <w:p w:rsidR="007E2D4E" w:rsidRPr="00542E88" w:rsidRDefault="007E2D4E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E2D4E" w:rsidRPr="00542E88" w:rsidRDefault="00065978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  <w:r w:rsidR="007E2D4E" w:rsidRPr="00542E88">
        <w:rPr>
          <w:rFonts w:ascii="Times New Roman" w:hAnsi="Times New Roman"/>
          <w:b/>
          <w:color w:val="000000"/>
          <w:sz w:val="28"/>
        </w:rPr>
        <w:t xml:space="preserve">4. </w:t>
      </w:r>
      <w:r w:rsidRPr="00542E88">
        <w:rPr>
          <w:rFonts w:ascii="Times New Roman" w:hAnsi="Times New Roman"/>
          <w:b/>
          <w:color w:val="000000"/>
          <w:sz w:val="28"/>
        </w:rPr>
        <w:t>Формирование экологии как самостоятельной науки</w:t>
      </w:r>
    </w:p>
    <w:p w:rsidR="00065978" w:rsidRDefault="00065978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Итак, экология зарождалась в ботанике и зоологии. На формирование ее в первую очередь оказали влияние работы, в которых изучался образ жизни организмов, а также зависимость их распространения и развития от различных факторов среды. Особенно велико было значение исследования географии распространения растений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 xml:space="preserve">с самого начала экологического по своей сущности. Швейцарский ботаник </w:t>
      </w:r>
      <w:r w:rsidR="00542E88" w:rsidRPr="00542E88">
        <w:rPr>
          <w:rFonts w:ascii="Times New Roman" w:hAnsi="Times New Roman"/>
          <w:color w:val="000000"/>
          <w:sz w:val="28"/>
        </w:rPr>
        <w:t>О.П.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Декандоль</w:t>
      </w:r>
      <w:r w:rsidRPr="00542E88">
        <w:rPr>
          <w:rFonts w:ascii="Times New Roman" w:hAnsi="Times New Roman"/>
          <w:color w:val="000000"/>
          <w:sz w:val="28"/>
        </w:rPr>
        <w:t xml:space="preserve"> выделял (1832) даже науку «эпирреологию», изучающую взаимодействие растений и внешней среды.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 1877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</w:t>
      </w:r>
      <w:r w:rsidRPr="00542E88">
        <w:rPr>
          <w:rFonts w:ascii="Times New Roman" w:hAnsi="Times New Roman"/>
          <w:color w:val="000000"/>
          <w:sz w:val="28"/>
        </w:rPr>
        <w:t xml:space="preserve">. немецким гидробиологом </w:t>
      </w:r>
      <w:r w:rsidR="00542E88" w:rsidRPr="00542E88">
        <w:rPr>
          <w:rFonts w:ascii="Times New Roman" w:hAnsi="Times New Roman"/>
          <w:color w:val="000000"/>
          <w:sz w:val="28"/>
        </w:rPr>
        <w:t>К.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Мёбиусом</w:t>
      </w:r>
      <w:r w:rsidRPr="00542E88">
        <w:rPr>
          <w:rFonts w:ascii="Times New Roman" w:hAnsi="Times New Roman"/>
          <w:color w:val="000000"/>
          <w:sz w:val="28"/>
        </w:rPr>
        <w:t xml:space="preserve"> на основе изучения устричных банок Северного моря было обосновано представление о биоценозе как о глубоко закономерном сочетании организмов в определенных условиях среды. Биоценозы, или природные сообщества обусловлены длительной историей приспособления видов друг к другу и к сходной экологической обстановке.</w:t>
      </w:r>
    </w:p>
    <w:p w:rsidR="00005539" w:rsidRPr="00542E88" w:rsidRDefault="00542E88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Д.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Аллен</w:t>
      </w:r>
      <w:r w:rsidR="00005539" w:rsidRPr="00542E88">
        <w:rPr>
          <w:rFonts w:ascii="Times New Roman" w:hAnsi="Times New Roman"/>
          <w:color w:val="000000"/>
          <w:sz w:val="28"/>
        </w:rPr>
        <w:t xml:space="preserve"> (1877) обнаружил ряд закономерностей в изменении пропорций тела и его выступающих частей и в окраске североамериканских млекопитающих и птиц в связи с географическим изменением климата</w:t>
      </w:r>
      <w:r>
        <w:rPr>
          <w:rFonts w:ascii="Times New Roman" w:hAnsi="Times New Roman"/>
          <w:color w:val="000000"/>
          <w:sz w:val="28"/>
        </w:rPr>
        <w:t>.</w:t>
      </w:r>
    </w:p>
    <w:p w:rsidR="00005539" w:rsidRPr="00542E88" w:rsidRDefault="00542E88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Е.</w:t>
      </w:r>
      <w:r>
        <w:rPr>
          <w:rFonts w:ascii="Times New Roman" w:hAnsi="Times New Roman"/>
          <w:color w:val="000000"/>
          <w:sz w:val="28"/>
        </w:rPr>
        <w:t> </w:t>
      </w:r>
      <w:r w:rsidRPr="00542E88">
        <w:rPr>
          <w:rFonts w:ascii="Times New Roman" w:hAnsi="Times New Roman"/>
          <w:color w:val="000000"/>
          <w:sz w:val="28"/>
        </w:rPr>
        <w:t>Вармингом</w:t>
      </w:r>
      <w:r w:rsidR="00005539" w:rsidRPr="00542E88">
        <w:rPr>
          <w:rFonts w:ascii="Times New Roman" w:hAnsi="Times New Roman"/>
          <w:color w:val="000000"/>
          <w:sz w:val="28"/>
        </w:rPr>
        <w:t xml:space="preserve"> в книге </w:t>
      </w:r>
      <w:r>
        <w:rPr>
          <w:rFonts w:ascii="Times New Roman" w:hAnsi="Times New Roman"/>
          <w:color w:val="000000"/>
          <w:sz w:val="28"/>
        </w:rPr>
        <w:t>«</w:t>
      </w:r>
      <w:r w:rsidRPr="00542E88">
        <w:rPr>
          <w:rFonts w:ascii="Times New Roman" w:hAnsi="Times New Roman"/>
          <w:color w:val="000000"/>
          <w:sz w:val="28"/>
        </w:rPr>
        <w:t>О</w:t>
      </w:r>
      <w:r w:rsidR="00005539" w:rsidRPr="00542E88">
        <w:rPr>
          <w:rFonts w:ascii="Times New Roman" w:hAnsi="Times New Roman"/>
          <w:color w:val="000000"/>
          <w:sz w:val="28"/>
        </w:rPr>
        <w:t>йкологическая география растений</w:t>
      </w:r>
      <w:r>
        <w:rPr>
          <w:rFonts w:ascii="Times New Roman" w:hAnsi="Times New Roman"/>
          <w:color w:val="000000"/>
          <w:sz w:val="28"/>
        </w:rPr>
        <w:t>»</w:t>
      </w:r>
      <w:r w:rsidRPr="00542E88">
        <w:rPr>
          <w:rFonts w:ascii="Times New Roman" w:hAnsi="Times New Roman"/>
          <w:color w:val="000000"/>
          <w:sz w:val="28"/>
        </w:rPr>
        <w:t xml:space="preserve"> </w:t>
      </w:r>
      <w:r w:rsidR="00005539" w:rsidRPr="00542E88">
        <w:rPr>
          <w:rFonts w:ascii="Times New Roman" w:hAnsi="Times New Roman"/>
          <w:color w:val="000000"/>
          <w:sz w:val="28"/>
        </w:rPr>
        <w:t>(1895) было введено понятие о жизненной форме растений.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Большую роль в развитии учения о растительных сообществах сыграли труды </w:t>
      </w:r>
      <w:r w:rsidR="00542E88" w:rsidRPr="00542E88">
        <w:rPr>
          <w:rFonts w:ascii="Times New Roman" w:hAnsi="Times New Roman"/>
          <w:color w:val="000000"/>
          <w:sz w:val="28"/>
        </w:rPr>
        <w:t>С.И.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Коржинского</w:t>
      </w:r>
      <w:r w:rsidRPr="00542E88">
        <w:rPr>
          <w:rFonts w:ascii="Times New Roman" w:hAnsi="Times New Roman"/>
          <w:color w:val="000000"/>
          <w:sz w:val="28"/>
        </w:rPr>
        <w:t xml:space="preserve"> и </w:t>
      </w:r>
      <w:r w:rsidR="00542E88" w:rsidRPr="00542E88">
        <w:rPr>
          <w:rFonts w:ascii="Times New Roman" w:hAnsi="Times New Roman"/>
          <w:color w:val="000000"/>
          <w:sz w:val="28"/>
        </w:rPr>
        <w:t>Н.К.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Пачоского</w:t>
      </w:r>
      <w:r w:rsidRPr="00542E88">
        <w:rPr>
          <w:rFonts w:ascii="Times New Roman" w:hAnsi="Times New Roman"/>
          <w:color w:val="000000"/>
          <w:sz w:val="28"/>
        </w:rPr>
        <w:t xml:space="preserve">, назвавшего новую науку «фитосоциология», затем названа геоботаникой. Основные положения этой науки были разработаны в трудах </w:t>
      </w:r>
      <w:r w:rsidR="00542E88" w:rsidRPr="00542E88">
        <w:rPr>
          <w:rFonts w:ascii="Times New Roman" w:hAnsi="Times New Roman"/>
          <w:color w:val="000000"/>
          <w:sz w:val="28"/>
        </w:rPr>
        <w:t>Г.Ф.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Морозова</w:t>
      </w:r>
      <w:r w:rsidRPr="00542E88">
        <w:rPr>
          <w:rFonts w:ascii="Times New Roman" w:hAnsi="Times New Roman"/>
          <w:color w:val="000000"/>
          <w:sz w:val="28"/>
        </w:rPr>
        <w:t xml:space="preserve"> и </w:t>
      </w:r>
      <w:r w:rsidR="00542E88" w:rsidRPr="00542E88">
        <w:rPr>
          <w:rFonts w:ascii="Times New Roman" w:hAnsi="Times New Roman"/>
          <w:color w:val="000000"/>
          <w:sz w:val="28"/>
        </w:rPr>
        <w:t>В.Н.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Сукачёва</w:t>
      </w:r>
      <w:r w:rsidRPr="00542E88">
        <w:rPr>
          <w:rFonts w:ascii="Times New Roman" w:hAnsi="Times New Roman"/>
          <w:color w:val="000000"/>
          <w:sz w:val="28"/>
        </w:rPr>
        <w:t>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К середине Х</w:t>
      </w:r>
      <w:r w:rsidRPr="00542E88">
        <w:rPr>
          <w:rFonts w:ascii="Times New Roman" w:hAnsi="Times New Roman"/>
          <w:color w:val="000000"/>
          <w:sz w:val="28"/>
          <w:lang w:val="uk-UA"/>
        </w:rPr>
        <w:t>І</w:t>
      </w:r>
      <w:r w:rsidRPr="00542E88">
        <w:rPr>
          <w:rFonts w:ascii="Times New Roman" w:hAnsi="Times New Roman"/>
          <w:color w:val="000000"/>
          <w:sz w:val="28"/>
        </w:rPr>
        <w:t xml:space="preserve">Х в. больших успехов достигла агрохимия. Согласно «закону минимума», сформулированному немецким ученым </w:t>
      </w:r>
      <w:r w:rsidR="00542E88" w:rsidRPr="00542E88">
        <w:rPr>
          <w:rFonts w:ascii="Times New Roman" w:hAnsi="Times New Roman"/>
          <w:color w:val="000000"/>
          <w:sz w:val="28"/>
        </w:rPr>
        <w:t>Ю.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Либихом</w:t>
      </w:r>
      <w:r w:rsidRPr="00542E88">
        <w:rPr>
          <w:rFonts w:ascii="Times New Roman" w:hAnsi="Times New Roman"/>
          <w:color w:val="000000"/>
          <w:sz w:val="28"/>
        </w:rPr>
        <w:t>, в конкретных условиях не все питательные элементы почвы ограничивают урожай, а лишь содержащиеся в недостаточном для растений количестве. Претерпев некоторые уточнения, данный принцип стал позднее одним из ведущих при рассмотрении факторов, ограничивающих распространение или количественное развитие организмов.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В конце прошлого века </w:t>
      </w:r>
      <w:r w:rsidR="00542E88" w:rsidRPr="00542E88">
        <w:rPr>
          <w:rFonts w:ascii="Times New Roman" w:hAnsi="Times New Roman"/>
          <w:color w:val="000000"/>
          <w:sz w:val="28"/>
        </w:rPr>
        <w:t>В.В.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Докучаевым</w:t>
      </w:r>
      <w:r w:rsidRPr="00542E88">
        <w:rPr>
          <w:rFonts w:ascii="Times New Roman" w:hAnsi="Times New Roman"/>
          <w:color w:val="000000"/>
          <w:sz w:val="28"/>
        </w:rPr>
        <w:t xml:space="preserve"> (1846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1903</w:t>
      </w:r>
      <w:r w:rsidRPr="00542E88">
        <w:rPr>
          <w:rFonts w:ascii="Times New Roman" w:hAnsi="Times New Roman"/>
          <w:color w:val="000000"/>
          <w:sz w:val="28"/>
        </w:rPr>
        <w:t xml:space="preserve">) было создано учение о почве как «самостоятельном естественноисторическом теле, которое является результатом совокупной деятельности а) грунта, б) климата, в) растений и животных, г) возраста страны и отчасти д) рельефа» и сформулированы законы географического распространения почв. </w:t>
      </w:r>
      <w:r w:rsidR="00542E88" w:rsidRPr="00542E88">
        <w:rPr>
          <w:rFonts w:ascii="Times New Roman" w:hAnsi="Times New Roman"/>
          <w:color w:val="000000"/>
          <w:sz w:val="28"/>
        </w:rPr>
        <w:t>Работами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В.Н.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Сукачева</w:t>
      </w:r>
      <w:r w:rsidRPr="00542E88">
        <w:rPr>
          <w:rFonts w:ascii="Times New Roman" w:hAnsi="Times New Roman"/>
          <w:color w:val="000000"/>
          <w:sz w:val="28"/>
        </w:rPr>
        <w:t xml:space="preserve"> (1880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1967</w:t>
      </w:r>
      <w:r w:rsidRPr="00542E88">
        <w:rPr>
          <w:rFonts w:ascii="Times New Roman" w:hAnsi="Times New Roman"/>
          <w:color w:val="000000"/>
          <w:sz w:val="28"/>
        </w:rPr>
        <w:t xml:space="preserve">) были заложены основы новой научной дисциплины биогеоценологии, объектом которой стали, по меткому выражению </w:t>
      </w:r>
      <w:r w:rsidR="00542E88" w:rsidRPr="00542E88">
        <w:rPr>
          <w:rFonts w:ascii="Times New Roman" w:hAnsi="Times New Roman"/>
          <w:color w:val="000000"/>
          <w:sz w:val="28"/>
        </w:rPr>
        <w:t>Н.В.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Тимофеева</w:t>
      </w:r>
      <w:r w:rsidRPr="00542E88">
        <w:rPr>
          <w:rFonts w:ascii="Times New Roman" w:hAnsi="Times New Roman"/>
          <w:color w:val="000000"/>
          <w:sz w:val="28"/>
        </w:rPr>
        <w:t>-Ресовского, «элементарные биохорологические (территориальные) единицы биосферы Земли</w:t>
      </w:r>
      <w:r w:rsidR="00542E88">
        <w:rPr>
          <w:rFonts w:ascii="Times New Roman" w:hAnsi="Times New Roman"/>
          <w:color w:val="000000"/>
          <w:sz w:val="28"/>
        </w:rPr>
        <w:t>…</w:t>
      </w:r>
      <w:r w:rsidRPr="00542E88">
        <w:rPr>
          <w:rFonts w:ascii="Times New Roman" w:hAnsi="Times New Roman"/>
          <w:color w:val="000000"/>
          <w:sz w:val="28"/>
        </w:rPr>
        <w:t>».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К началу XX столетия оформились экологические школы гидробиологов, ботаников, фитоценологов и зоологов. В каждой из этих школ развивались определенные направления экологической науки.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 Брюсселе (1910) на III Ботаническом конгрессе экология растений официально разделилась на экологию особей (аутэкологию) и экологию сообществ (синэкологию). Такое же деление было сделано и в экологии животных и в общей экологии.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 30</w:t>
      </w:r>
      <w:r w:rsidR="00622E28">
        <w:rPr>
          <w:rFonts w:ascii="Times New Roman" w:hAnsi="Times New Roman"/>
          <w:color w:val="000000"/>
          <w:sz w:val="28"/>
        </w:rPr>
        <w:t>-</w:t>
      </w:r>
      <w:r w:rsidR="00542E88" w:rsidRPr="00542E88">
        <w:rPr>
          <w:rFonts w:ascii="Times New Roman" w:hAnsi="Times New Roman"/>
          <w:color w:val="000000"/>
          <w:sz w:val="28"/>
        </w:rPr>
        <w:t>е</w:t>
      </w:r>
      <w:r w:rsidRPr="00542E88">
        <w:rPr>
          <w:rFonts w:ascii="Times New Roman" w:hAnsi="Times New Roman"/>
          <w:color w:val="000000"/>
          <w:sz w:val="28"/>
        </w:rPr>
        <w:t xml:space="preserve"> годы были выведены основные теоретические представления в области биоценологии: о границах и структуре биоценозов, степени устойчивости, возможности саморегуляции этих систем. В эти же годы появилась новая область экологической науки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 xml:space="preserve">популяционная экология. Ее основоположником был </w:t>
      </w:r>
      <w:r w:rsidR="00542E88" w:rsidRPr="00542E88">
        <w:rPr>
          <w:rFonts w:ascii="Times New Roman" w:hAnsi="Times New Roman"/>
          <w:color w:val="000000"/>
          <w:sz w:val="28"/>
        </w:rPr>
        <w:t>Ч.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Элтон</w:t>
      </w:r>
      <w:r w:rsidRPr="00542E88">
        <w:rPr>
          <w:rFonts w:ascii="Times New Roman" w:hAnsi="Times New Roman"/>
          <w:color w:val="000000"/>
          <w:sz w:val="28"/>
        </w:rPr>
        <w:t xml:space="preserve">. В книге </w:t>
      </w:r>
      <w:r w:rsidR="00542E88">
        <w:rPr>
          <w:rFonts w:ascii="Times New Roman" w:hAnsi="Times New Roman"/>
          <w:color w:val="000000"/>
          <w:sz w:val="28"/>
        </w:rPr>
        <w:t>«</w:t>
      </w:r>
      <w:r w:rsidR="00542E88" w:rsidRPr="00542E88">
        <w:rPr>
          <w:rFonts w:ascii="Times New Roman" w:hAnsi="Times New Roman"/>
          <w:color w:val="000000"/>
          <w:sz w:val="28"/>
        </w:rPr>
        <w:t>Э</w:t>
      </w:r>
      <w:r w:rsidRPr="00542E88">
        <w:rPr>
          <w:rFonts w:ascii="Times New Roman" w:hAnsi="Times New Roman"/>
          <w:color w:val="000000"/>
          <w:sz w:val="28"/>
        </w:rPr>
        <w:t>кология животных</w:t>
      </w:r>
      <w:r w:rsidR="00542E88">
        <w:rPr>
          <w:rFonts w:ascii="Times New Roman" w:hAnsi="Times New Roman"/>
          <w:color w:val="000000"/>
          <w:sz w:val="28"/>
        </w:rPr>
        <w:t>»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 xml:space="preserve">(1927) он рассматривает не отдельный организм, а его популяцию. Центральными проблемами популяционной экологии стали проблемы внутривидовой организации и динамики численности. Развитию таких исследований способствовали запросы практики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острая необходимость разработки основ борьбы с вредителями и конкурентами в сельском и лесном хозяйствах, истощение запасов ряда ценных промысловых животных, открытие роли диких животных в распространении паразитов и возбудителей болезней человека и домашнего скота.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Особое значение в области экологических исследований имеет разработка учения о биосфере, осуществлённая </w:t>
      </w:r>
      <w:r w:rsidR="00542E88" w:rsidRPr="00542E88">
        <w:rPr>
          <w:rFonts w:ascii="Times New Roman" w:hAnsi="Times New Roman"/>
          <w:color w:val="000000"/>
          <w:sz w:val="28"/>
        </w:rPr>
        <w:t>В.И.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Вернадским</w:t>
      </w:r>
      <w:r w:rsidRPr="00542E88">
        <w:rPr>
          <w:rFonts w:ascii="Times New Roman" w:hAnsi="Times New Roman"/>
          <w:color w:val="000000"/>
          <w:sz w:val="28"/>
        </w:rPr>
        <w:t>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С 20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30</w:t>
      </w:r>
      <w:r w:rsidR="00622E28">
        <w:rPr>
          <w:rFonts w:ascii="Times New Roman" w:hAnsi="Times New Roman"/>
          <w:color w:val="000000"/>
          <w:sz w:val="28"/>
        </w:rPr>
        <w:t>-</w:t>
      </w:r>
      <w:r w:rsidR="00542E88" w:rsidRPr="00542E88">
        <w:rPr>
          <w:rFonts w:ascii="Times New Roman" w:hAnsi="Times New Roman"/>
          <w:color w:val="000000"/>
          <w:sz w:val="28"/>
        </w:rPr>
        <w:t>х</w:t>
      </w:r>
      <w:r w:rsidRPr="00542E88">
        <w:rPr>
          <w:rFonts w:ascii="Times New Roman" w:hAnsi="Times New Roman"/>
          <w:color w:val="000000"/>
          <w:sz w:val="28"/>
        </w:rPr>
        <w:t xml:space="preserve"> гг. ХХ в. в экологию внедряются методы математической статистики и моделирования. Итальянский исследователь </w:t>
      </w:r>
      <w:r w:rsidR="00542E88" w:rsidRPr="00542E88">
        <w:rPr>
          <w:rFonts w:ascii="Times New Roman" w:hAnsi="Times New Roman"/>
          <w:color w:val="000000"/>
          <w:sz w:val="28"/>
        </w:rPr>
        <w:t>В.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Вольтерра</w:t>
      </w:r>
      <w:r w:rsidRPr="00542E88">
        <w:rPr>
          <w:rFonts w:ascii="Times New Roman" w:hAnsi="Times New Roman"/>
          <w:color w:val="000000"/>
          <w:sz w:val="28"/>
        </w:rPr>
        <w:t xml:space="preserve"> (1926) и американский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А.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Летка</w:t>
      </w:r>
      <w:r w:rsidRPr="00542E88">
        <w:rPr>
          <w:rFonts w:ascii="Times New Roman" w:hAnsi="Times New Roman"/>
          <w:color w:val="000000"/>
          <w:sz w:val="28"/>
        </w:rPr>
        <w:t xml:space="preserve"> (1925) разработали математические модели роста отдельной популяции и динамики популяций, связанных отношениями конкуренции и хищничества.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 40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>50</w:t>
      </w:r>
      <w:r w:rsidR="00622E28">
        <w:rPr>
          <w:rFonts w:ascii="Times New Roman" w:hAnsi="Times New Roman"/>
          <w:color w:val="000000"/>
          <w:sz w:val="28"/>
        </w:rPr>
        <w:t>-</w:t>
      </w:r>
      <w:r w:rsidR="00542E88" w:rsidRPr="00542E88">
        <w:rPr>
          <w:rFonts w:ascii="Times New Roman" w:hAnsi="Times New Roman"/>
          <w:color w:val="000000"/>
          <w:sz w:val="28"/>
        </w:rPr>
        <w:t>х</w:t>
      </w:r>
      <w:r w:rsidRPr="00542E88">
        <w:rPr>
          <w:rFonts w:ascii="Times New Roman" w:hAnsi="Times New Roman"/>
          <w:color w:val="000000"/>
          <w:sz w:val="28"/>
        </w:rPr>
        <w:t xml:space="preserve"> гг. </w:t>
      </w:r>
      <w:r w:rsidR="00542E88" w:rsidRPr="00542E88">
        <w:rPr>
          <w:rFonts w:ascii="Times New Roman" w:hAnsi="Times New Roman"/>
          <w:color w:val="000000"/>
          <w:sz w:val="28"/>
        </w:rPr>
        <w:t>Т.А.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Работнов</w:t>
      </w:r>
      <w:r w:rsidRPr="00542E88">
        <w:rPr>
          <w:rFonts w:ascii="Times New Roman" w:hAnsi="Times New Roman"/>
          <w:color w:val="000000"/>
          <w:sz w:val="28"/>
        </w:rPr>
        <w:t>, а в 60</w:t>
      </w:r>
      <w:r w:rsidR="00622E28">
        <w:rPr>
          <w:rFonts w:ascii="Times New Roman" w:hAnsi="Times New Roman"/>
          <w:color w:val="000000"/>
          <w:sz w:val="28"/>
        </w:rPr>
        <w:t>-</w:t>
      </w:r>
      <w:r w:rsidR="00542E88" w:rsidRPr="00542E88">
        <w:rPr>
          <w:rFonts w:ascii="Times New Roman" w:hAnsi="Times New Roman"/>
          <w:color w:val="000000"/>
          <w:sz w:val="28"/>
        </w:rPr>
        <w:t>х</w:t>
      </w:r>
      <w:r w:rsidRPr="00542E88">
        <w:rPr>
          <w:rFonts w:ascii="Times New Roman" w:hAnsi="Times New Roman"/>
          <w:color w:val="000000"/>
          <w:sz w:val="28"/>
        </w:rPr>
        <w:t xml:space="preserve"> гг. </w:t>
      </w:r>
      <w:r w:rsidR="00542E88" w:rsidRPr="00542E88">
        <w:rPr>
          <w:rFonts w:ascii="Times New Roman" w:hAnsi="Times New Roman"/>
          <w:color w:val="000000"/>
          <w:sz w:val="28"/>
        </w:rPr>
        <w:t>А.А.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Уранов</w:t>
      </w:r>
      <w:r w:rsidRPr="00542E88">
        <w:rPr>
          <w:rFonts w:ascii="Times New Roman" w:hAnsi="Times New Roman"/>
          <w:color w:val="000000"/>
          <w:sz w:val="28"/>
        </w:rPr>
        <w:t xml:space="preserve"> разрабатывают учение о популяциях у растений. Позже аналогичные работы появляются и за рубежом.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 50</w:t>
      </w:r>
      <w:r w:rsidR="00622E28">
        <w:rPr>
          <w:rFonts w:ascii="Times New Roman" w:hAnsi="Times New Roman"/>
          <w:color w:val="000000"/>
          <w:sz w:val="28"/>
        </w:rPr>
        <w:t>-</w:t>
      </w:r>
      <w:r w:rsidR="00542E88" w:rsidRPr="00542E88">
        <w:rPr>
          <w:rFonts w:ascii="Times New Roman" w:hAnsi="Times New Roman"/>
          <w:color w:val="000000"/>
          <w:sz w:val="28"/>
        </w:rPr>
        <w:t>х</w:t>
      </w:r>
      <w:r w:rsidRPr="00542E88">
        <w:rPr>
          <w:rFonts w:ascii="Times New Roman" w:hAnsi="Times New Roman"/>
          <w:color w:val="000000"/>
          <w:sz w:val="28"/>
        </w:rPr>
        <w:t xml:space="preserve"> гг. формируется общая экология. Предпосылками для ее развития послужили: достижения гидробиологии; осмысление большого фактического материала, накопленного экологией наземных животных и экологией растений; формулировка понятия экосистемы и биогеоценоза; широкое внедрение математических методов, системного подхода и представления об уровнях организации живой материи. В первых сводках по общей экологии (американские экологи </w:t>
      </w:r>
      <w:r w:rsidR="00542E88" w:rsidRPr="00542E88">
        <w:rPr>
          <w:rFonts w:ascii="Times New Roman" w:hAnsi="Times New Roman"/>
          <w:color w:val="000000"/>
          <w:sz w:val="28"/>
        </w:rPr>
        <w:t>Дж.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Кларк</w:t>
      </w:r>
      <w:r w:rsidRPr="00542E88">
        <w:rPr>
          <w:rFonts w:ascii="Times New Roman" w:hAnsi="Times New Roman"/>
          <w:color w:val="000000"/>
          <w:sz w:val="28"/>
        </w:rPr>
        <w:t xml:space="preserve"> и </w:t>
      </w:r>
      <w:r w:rsidR="00542E88" w:rsidRPr="00542E88">
        <w:rPr>
          <w:rFonts w:ascii="Times New Roman" w:hAnsi="Times New Roman"/>
          <w:color w:val="000000"/>
          <w:sz w:val="28"/>
        </w:rPr>
        <w:t>Ю.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Одум</w:t>
      </w:r>
      <w:r w:rsidRPr="00542E88">
        <w:rPr>
          <w:rFonts w:ascii="Times New Roman" w:hAnsi="Times New Roman"/>
          <w:color w:val="000000"/>
          <w:sz w:val="28"/>
        </w:rPr>
        <w:t>) много внимания уделяется рассмотрению экосистем.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 настоящее время экология представляет собой разветвленную систему наук. Она делится на общую экологию и на частную.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Экологическое мышление становится необходимым для решения самых насущных прикладных задач нашей жизни. В международной сфере работают специальные комиссии ЮНЕСКО, ЮНЕП и другие организации, задачей которых является пропаганда и внедрение экологических подходов в разные сферы практической деятельности человека.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Можно согласиться с утверждением, что «экология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наука будущего, и возможно, само существование человека на нашей планете будет зависеть от ее прогресса».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29 сентября 1987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</w:t>
      </w:r>
      <w:r w:rsidRPr="00542E88">
        <w:rPr>
          <w:rFonts w:ascii="Times New Roman" w:hAnsi="Times New Roman"/>
          <w:color w:val="000000"/>
          <w:sz w:val="28"/>
        </w:rPr>
        <w:t>. был выведен на околоземную орбиту (высота в перигее</w:t>
      </w:r>
      <w:r w:rsidR="00622E28">
        <w:rPr>
          <w:rFonts w:ascii="Times New Roman" w:hAnsi="Times New Roman"/>
          <w:color w:val="000000"/>
          <w:sz w:val="28"/>
        </w:rPr>
        <w:t>-</w:t>
      </w:r>
      <w:r w:rsidR="00542E88" w:rsidRPr="00542E88">
        <w:rPr>
          <w:rFonts w:ascii="Times New Roman" w:hAnsi="Times New Roman"/>
          <w:color w:val="000000"/>
          <w:sz w:val="28"/>
        </w:rPr>
        <w:t>2</w:t>
      </w:r>
      <w:r w:rsidRPr="00542E88">
        <w:rPr>
          <w:rFonts w:ascii="Times New Roman" w:hAnsi="Times New Roman"/>
          <w:color w:val="000000"/>
          <w:sz w:val="28"/>
        </w:rPr>
        <w:t>24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км</w:t>
      </w:r>
      <w:r w:rsidRPr="00542E88">
        <w:rPr>
          <w:rFonts w:ascii="Times New Roman" w:hAnsi="Times New Roman"/>
          <w:color w:val="000000"/>
          <w:sz w:val="28"/>
        </w:rPr>
        <w:t xml:space="preserve">, в апогее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406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км</w:t>
      </w:r>
      <w:r w:rsidRPr="00542E88">
        <w:rPr>
          <w:rFonts w:ascii="Times New Roman" w:hAnsi="Times New Roman"/>
          <w:color w:val="000000"/>
          <w:sz w:val="28"/>
        </w:rPr>
        <w:t xml:space="preserve">, наклонение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62,8</w:t>
      </w:r>
      <w:r w:rsidRPr="00542E88">
        <w:rPr>
          <w:rFonts w:ascii="Times New Roman" w:hAnsi="Times New Roman"/>
          <w:color w:val="000000"/>
          <w:sz w:val="28"/>
          <w:szCs w:val="28"/>
        </w:rPr>
        <w:sym w:font="Symbol" w:char="F0B0"/>
      </w:r>
      <w:r w:rsidRPr="00542E88">
        <w:rPr>
          <w:rFonts w:ascii="Times New Roman" w:hAnsi="Times New Roman"/>
          <w:color w:val="000000"/>
          <w:sz w:val="28"/>
        </w:rPr>
        <w:t xml:space="preserve">, период обращения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90,5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мин</w:t>
      </w:r>
      <w:r w:rsidRPr="00542E88">
        <w:rPr>
          <w:rFonts w:ascii="Times New Roman" w:hAnsi="Times New Roman"/>
          <w:color w:val="000000"/>
          <w:sz w:val="28"/>
        </w:rPr>
        <w:t xml:space="preserve">.) международный биоспутник </w:t>
      </w:r>
      <w:r w:rsidR="00542E88">
        <w:rPr>
          <w:rFonts w:ascii="Times New Roman" w:hAnsi="Times New Roman"/>
          <w:color w:val="000000"/>
          <w:sz w:val="28"/>
        </w:rPr>
        <w:t>«</w:t>
      </w:r>
      <w:r w:rsidR="00542E88" w:rsidRPr="00542E88">
        <w:rPr>
          <w:rFonts w:ascii="Times New Roman" w:hAnsi="Times New Roman"/>
          <w:color w:val="000000"/>
          <w:sz w:val="28"/>
        </w:rPr>
        <w:t>К</w:t>
      </w:r>
      <w:r w:rsidRPr="00542E88">
        <w:rPr>
          <w:rFonts w:ascii="Times New Roman" w:hAnsi="Times New Roman"/>
          <w:color w:val="000000"/>
          <w:sz w:val="28"/>
        </w:rPr>
        <w:t>осмос</w:t>
      </w:r>
      <w:r w:rsidR="00622E28">
        <w:rPr>
          <w:rFonts w:ascii="Times New Roman" w:hAnsi="Times New Roman"/>
          <w:color w:val="000000"/>
          <w:sz w:val="28"/>
        </w:rPr>
        <w:t>-</w:t>
      </w:r>
      <w:r w:rsidR="00542E88" w:rsidRPr="00542E88">
        <w:rPr>
          <w:rFonts w:ascii="Times New Roman" w:hAnsi="Times New Roman"/>
          <w:color w:val="000000"/>
          <w:sz w:val="28"/>
        </w:rPr>
        <w:t>1</w:t>
      </w:r>
      <w:r w:rsidRPr="00542E88">
        <w:rPr>
          <w:rFonts w:ascii="Times New Roman" w:hAnsi="Times New Roman"/>
          <w:color w:val="000000"/>
          <w:sz w:val="28"/>
        </w:rPr>
        <w:t>887</w:t>
      </w:r>
      <w:r w:rsidR="00542E88">
        <w:rPr>
          <w:rFonts w:ascii="Times New Roman" w:hAnsi="Times New Roman"/>
          <w:color w:val="000000"/>
          <w:sz w:val="28"/>
        </w:rPr>
        <w:t>»</w:t>
      </w:r>
      <w:r w:rsidR="00542E88" w:rsidRPr="00542E88">
        <w:rPr>
          <w:rFonts w:ascii="Times New Roman" w:hAnsi="Times New Roman"/>
          <w:color w:val="000000"/>
          <w:sz w:val="28"/>
        </w:rPr>
        <w:t>.</w:t>
      </w:r>
      <w:r w:rsidRPr="00542E88">
        <w:rPr>
          <w:rFonts w:ascii="Times New Roman" w:hAnsi="Times New Roman"/>
          <w:color w:val="000000"/>
          <w:sz w:val="28"/>
        </w:rPr>
        <w:t xml:space="preserve"> В сотрудничестве по проекту принимали участие ученые ВНР, ГДР, ПНР, СРР, СССР, США, Франции, ЧССР и Европейского космического агентства. На борту спутника находился комплекс научной аппаратуры, который продолжил исследования влияния факторов космического полета на биологические объекты, а также вел радиационно-физические измерения.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Длительность полета была выбрана так, чтобы проанализировать физиологические реакции организмов как в начальный (первая неделя</w:t>
      </w:r>
      <w:r w:rsidR="00542E88">
        <w:rPr>
          <w:rFonts w:ascii="Times New Roman" w:hAnsi="Times New Roman"/>
          <w:color w:val="000000"/>
          <w:sz w:val="28"/>
        </w:rPr>
        <w:t>)</w:t>
      </w:r>
      <w:r w:rsidRPr="00542E88">
        <w:rPr>
          <w:rFonts w:ascii="Times New Roman" w:hAnsi="Times New Roman"/>
          <w:color w:val="000000"/>
          <w:sz w:val="28"/>
        </w:rPr>
        <w:t>, так и в переходный (вторая неделя) периоды адаптации к невесомости.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На обезьянах в полете исследовались работа вестибулярного аппарата, двигательной системы, центральной нервной системы, биоритмы, а до и после него </w:t>
      </w:r>
      <w:r w:rsidR="00542E88">
        <w:rPr>
          <w:rFonts w:ascii="Times New Roman" w:hAnsi="Times New Roman"/>
          <w:color w:val="000000"/>
          <w:sz w:val="28"/>
        </w:rPr>
        <w:t>–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 xml:space="preserve">клиническое состояние, газо- и энергообмен, иммунитет, водно-солевой обмен, структура и биохимия мышц и костной ткани. Эксперименты проводились на двух четырехлетних обезьянах самцах макаках-резусах весом по </w:t>
      </w:r>
      <w:smartTag w:uri="urn:schemas-microsoft-com:office:smarttags" w:element="metricconverter">
        <w:smartTagPr>
          <w:attr w:name="ProductID" w:val="4 кг"/>
        </w:smartTagPr>
        <w:r w:rsidRPr="00542E88">
          <w:rPr>
            <w:rFonts w:ascii="Times New Roman" w:hAnsi="Times New Roman"/>
            <w:color w:val="000000"/>
            <w:sz w:val="28"/>
          </w:rPr>
          <w:t>4 кг</w:t>
        </w:r>
      </w:smartTag>
      <w:r w:rsidRPr="00542E88">
        <w:rPr>
          <w:rFonts w:ascii="Times New Roman" w:hAnsi="Times New Roman"/>
          <w:color w:val="000000"/>
          <w:sz w:val="28"/>
        </w:rPr>
        <w:t>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На крысах, поставленных Институтом экспериментальной эндокринологии Словацкой академии наук (Братислава), изучались структурные и метаболические изменения, возникающие в переходный период, динамика адаптации к невесомости отдельных функциональных систем и организма в целом, выявлялась роль различных регуляторных систем в механизме адаптаций. Возраст крыс к началу полета составлял 3 месяца, их вес был около </w:t>
      </w:r>
      <w:smartTag w:uri="urn:schemas-microsoft-com:office:smarttags" w:element="metricconverter">
        <w:smartTagPr>
          <w:attr w:name="ProductID" w:val="300 г"/>
        </w:smartTagPr>
        <w:r w:rsidRPr="00542E88">
          <w:rPr>
            <w:rFonts w:ascii="Times New Roman" w:hAnsi="Times New Roman"/>
            <w:color w:val="000000"/>
            <w:sz w:val="28"/>
          </w:rPr>
          <w:t>300 г</w:t>
        </w:r>
      </w:smartTag>
      <w:r w:rsidRPr="00542E88">
        <w:rPr>
          <w:rFonts w:ascii="Times New Roman" w:hAnsi="Times New Roman"/>
          <w:color w:val="000000"/>
          <w:sz w:val="28"/>
        </w:rPr>
        <w:t>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Основная задача экспериментов по гравитационной биологии заключалась в сборе информации о биологических эффектах невесомости и биологических механизмах адаптации к изменённой силе тяжести, работающих на клеточном уровне организации живого.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Два эксперимента предложили юные биологи. В одном на молочной планарии (червь) наблюдалась регенерация различных фрагментов рассеченного тела в невесомости. В другом на культуре кишечной палочки, зараженной умеренным фагом, исследовался процесс его перехода из неактивного состояния в активное под действием факторов космического полета, а на культуре стрептококка синтез антибиотика низина.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На </w:t>
      </w:r>
      <w:r w:rsidR="00542E88">
        <w:rPr>
          <w:rFonts w:ascii="Times New Roman" w:hAnsi="Times New Roman"/>
          <w:color w:val="000000"/>
          <w:sz w:val="28"/>
        </w:rPr>
        <w:t>«</w:t>
      </w:r>
      <w:r w:rsidR="00542E88" w:rsidRPr="00542E88">
        <w:rPr>
          <w:rFonts w:ascii="Times New Roman" w:hAnsi="Times New Roman"/>
          <w:color w:val="000000"/>
          <w:sz w:val="28"/>
        </w:rPr>
        <w:t>К</w:t>
      </w:r>
      <w:r w:rsidRPr="00542E88">
        <w:rPr>
          <w:rFonts w:ascii="Times New Roman" w:hAnsi="Times New Roman"/>
          <w:color w:val="000000"/>
          <w:sz w:val="28"/>
        </w:rPr>
        <w:t>осмосе</w:t>
      </w:r>
      <w:r w:rsidR="00622E28">
        <w:rPr>
          <w:rFonts w:ascii="Times New Roman" w:hAnsi="Times New Roman"/>
          <w:color w:val="000000"/>
          <w:sz w:val="28"/>
        </w:rPr>
        <w:t>-</w:t>
      </w:r>
      <w:r w:rsidR="00542E88" w:rsidRPr="00542E88">
        <w:rPr>
          <w:rFonts w:ascii="Times New Roman" w:hAnsi="Times New Roman"/>
          <w:color w:val="000000"/>
          <w:sz w:val="28"/>
        </w:rPr>
        <w:t>1</w:t>
      </w:r>
      <w:r w:rsidRPr="00542E88">
        <w:rPr>
          <w:rFonts w:ascii="Times New Roman" w:hAnsi="Times New Roman"/>
          <w:color w:val="000000"/>
          <w:sz w:val="28"/>
        </w:rPr>
        <w:t>887</w:t>
      </w:r>
      <w:r w:rsidR="00542E88">
        <w:rPr>
          <w:rFonts w:ascii="Times New Roman" w:hAnsi="Times New Roman"/>
          <w:color w:val="000000"/>
          <w:sz w:val="28"/>
        </w:rPr>
        <w:t>»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>велись также наблюдения за радиационной обстановкой в околоземном пространстве, выяснилось, как влияют факторы космического полета, в частности радиация, на клеточные структуры биообъектов, отрабатывались конструктивно-технологические принципы, позволяющие создать модульную электростатическую защиту космических аппаратов от электронов.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12 октября спускаемый аппарат спутника с биообъектами совершил посадку в районе </w:t>
      </w:r>
      <w:r w:rsidR="00542E88" w:rsidRPr="00542E88">
        <w:rPr>
          <w:rFonts w:ascii="Times New Roman" w:hAnsi="Times New Roman"/>
          <w:color w:val="000000"/>
          <w:sz w:val="28"/>
        </w:rPr>
        <w:t>г.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Мирного</w:t>
      </w:r>
      <w:r w:rsidRPr="00542E88">
        <w:rPr>
          <w:rFonts w:ascii="Times New Roman" w:hAnsi="Times New Roman"/>
          <w:color w:val="000000"/>
          <w:sz w:val="28"/>
        </w:rPr>
        <w:t>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С 24 по 29 июля </w:t>
      </w:r>
      <w:r w:rsidR="00542E88" w:rsidRPr="00542E88">
        <w:rPr>
          <w:rFonts w:ascii="Times New Roman" w:hAnsi="Times New Roman"/>
          <w:color w:val="000000"/>
          <w:sz w:val="28"/>
        </w:rPr>
        <w:t>1987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</w:t>
      </w:r>
      <w:r w:rsidRPr="00542E88">
        <w:rPr>
          <w:rFonts w:ascii="Times New Roman" w:hAnsi="Times New Roman"/>
          <w:color w:val="000000"/>
          <w:sz w:val="28"/>
        </w:rPr>
        <w:t xml:space="preserve">. на научно-исследовательском комплексе </w:t>
      </w:r>
      <w:r w:rsidR="00542E88">
        <w:rPr>
          <w:rFonts w:ascii="Times New Roman" w:hAnsi="Times New Roman"/>
          <w:color w:val="000000"/>
          <w:sz w:val="28"/>
        </w:rPr>
        <w:t>«</w:t>
      </w:r>
      <w:r w:rsidR="00542E88" w:rsidRPr="00542E88">
        <w:rPr>
          <w:rFonts w:ascii="Times New Roman" w:hAnsi="Times New Roman"/>
          <w:color w:val="000000"/>
          <w:sz w:val="28"/>
        </w:rPr>
        <w:t>М</w:t>
      </w:r>
      <w:r w:rsidRPr="00542E88">
        <w:rPr>
          <w:rFonts w:ascii="Times New Roman" w:hAnsi="Times New Roman"/>
          <w:color w:val="000000"/>
          <w:sz w:val="28"/>
        </w:rPr>
        <w:t>ир</w:t>
      </w:r>
      <w:r w:rsidR="00542E88">
        <w:rPr>
          <w:rFonts w:ascii="Times New Roman" w:hAnsi="Times New Roman"/>
          <w:color w:val="000000"/>
          <w:sz w:val="28"/>
        </w:rPr>
        <w:t>»</w:t>
      </w:r>
      <w:r w:rsidR="00542E88" w:rsidRPr="00542E88">
        <w:rPr>
          <w:rFonts w:ascii="Times New Roman" w:hAnsi="Times New Roman"/>
          <w:color w:val="000000"/>
          <w:sz w:val="28"/>
        </w:rPr>
        <w:t xml:space="preserve"> </w:t>
      </w:r>
      <w:r w:rsidRPr="00542E88">
        <w:rPr>
          <w:rFonts w:ascii="Times New Roman" w:hAnsi="Times New Roman"/>
          <w:color w:val="000000"/>
          <w:sz w:val="28"/>
        </w:rPr>
        <w:t xml:space="preserve">работал советско-сирийский экипаж. Космический корабль </w:t>
      </w:r>
      <w:r w:rsidR="00542E88">
        <w:rPr>
          <w:rFonts w:ascii="Times New Roman" w:hAnsi="Times New Roman"/>
          <w:color w:val="000000"/>
          <w:sz w:val="28"/>
        </w:rPr>
        <w:t>«</w:t>
      </w:r>
      <w:r w:rsidR="00542E88" w:rsidRPr="00542E88">
        <w:rPr>
          <w:rFonts w:ascii="Times New Roman" w:hAnsi="Times New Roman"/>
          <w:color w:val="000000"/>
          <w:sz w:val="28"/>
        </w:rPr>
        <w:t>С</w:t>
      </w:r>
      <w:r w:rsidRPr="00542E88">
        <w:rPr>
          <w:rFonts w:ascii="Times New Roman" w:hAnsi="Times New Roman"/>
          <w:color w:val="000000"/>
          <w:sz w:val="28"/>
        </w:rPr>
        <w:t>оюз ТМ</w:t>
      </w:r>
      <w:r w:rsidR="00622E28">
        <w:rPr>
          <w:rFonts w:ascii="Times New Roman" w:hAnsi="Times New Roman"/>
          <w:color w:val="000000"/>
          <w:sz w:val="28"/>
        </w:rPr>
        <w:t>-</w:t>
      </w:r>
      <w:r w:rsidR="00542E88" w:rsidRPr="00542E88">
        <w:rPr>
          <w:rFonts w:ascii="Times New Roman" w:hAnsi="Times New Roman"/>
          <w:color w:val="000000"/>
          <w:sz w:val="28"/>
        </w:rPr>
        <w:t>З</w:t>
      </w:r>
      <w:r w:rsidR="00542E88">
        <w:rPr>
          <w:rFonts w:ascii="Times New Roman" w:hAnsi="Times New Roman"/>
          <w:color w:val="000000"/>
          <w:sz w:val="28"/>
        </w:rPr>
        <w:t>»</w:t>
      </w:r>
      <w:r w:rsidR="00542E88" w:rsidRPr="00542E88">
        <w:rPr>
          <w:rFonts w:ascii="Times New Roman" w:hAnsi="Times New Roman"/>
          <w:color w:val="000000"/>
          <w:sz w:val="28"/>
        </w:rPr>
        <w:t>,</w:t>
      </w:r>
      <w:r w:rsidRPr="00542E88">
        <w:rPr>
          <w:rFonts w:ascii="Times New Roman" w:hAnsi="Times New Roman"/>
          <w:color w:val="000000"/>
          <w:sz w:val="28"/>
        </w:rPr>
        <w:t xml:space="preserve"> стартовавший 22 июля, доставил на станцию, где уже находились </w:t>
      </w:r>
      <w:r w:rsidR="00542E88" w:rsidRPr="00542E88">
        <w:rPr>
          <w:rFonts w:ascii="Times New Roman" w:hAnsi="Times New Roman"/>
          <w:color w:val="000000"/>
          <w:sz w:val="28"/>
        </w:rPr>
        <w:t>Ю.В.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Романенко</w:t>
      </w:r>
      <w:r w:rsidRPr="00542E88">
        <w:rPr>
          <w:rFonts w:ascii="Times New Roman" w:hAnsi="Times New Roman"/>
          <w:color w:val="000000"/>
          <w:sz w:val="28"/>
        </w:rPr>
        <w:t xml:space="preserve"> и </w:t>
      </w:r>
      <w:r w:rsidR="00542E88" w:rsidRPr="00542E88">
        <w:rPr>
          <w:rFonts w:ascii="Times New Roman" w:hAnsi="Times New Roman"/>
          <w:color w:val="000000"/>
          <w:sz w:val="28"/>
        </w:rPr>
        <w:t>А.П.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Лавейкин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А.С.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Викторенко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А.П.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Александрова</w:t>
      </w:r>
      <w:r w:rsidRPr="00542E88">
        <w:rPr>
          <w:rFonts w:ascii="Times New Roman" w:hAnsi="Times New Roman"/>
          <w:color w:val="000000"/>
          <w:sz w:val="28"/>
        </w:rPr>
        <w:t xml:space="preserve"> и гражданина Сирийской Арабской Республики М. Фариса.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Программа научных исследований была подготовлена совместно советским и сирийскими специалистами и включала 13 экспериментов.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Важное значение для Сирии имел эксперимент </w:t>
      </w:r>
      <w:r w:rsidR="00542E88">
        <w:rPr>
          <w:rFonts w:ascii="Times New Roman" w:hAnsi="Times New Roman"/>
          <w:color w:val="000000"/>
          <w:sz w:val="28"/>
        </w:rPr>
        <w:t>«</w:t>
      </w:r>
      <w:r w:rsidR="00542E88" w:rsidRPr="00542E88">
        <w:rPr>
          <w:rFonts w:ascii="Times New Roman" w:hAnsi="Times New Roman"/>
          <w:color w:val="000000"/>
          <w:sz w:val="28"/>
        </w:rPr>
        <w:t>Е</w:t>
      </w:r>
      <w:r w:rsidRPr="00542E88">
        <w:rPr>
          <w:rFonts w:ascii="Times New Roman" w:hAnsi="Times New Roman"/>
          <w:color w:val="000000"/>
          <w:sz w:val="28"/>
        </w:rPr>
        <w:t>вфрат</w:t>
      </w:r>
      <w:r w:rsidR="00542E88">
        <w:rPr>
          <w:rFonts w:ascii="Times New Roman" w:hAnsi="Times New Roman"/>
          <w:color w:val="000000"/>
          <w:sz w:val="28"/>
        </w:rPr>
        <w:t>»</w:t>
      </w:r>
      <w:r w:rsidR="00542E88" w:rsidRPr="00542E88">
        <w:rPr>
          <w:rFonts w:ascii="Times New Roman" w:hAnsi="Times New Roman"/>
          <w:color w:val="000000"/>
          <w:sz w:val="28"/>
        </w:rPr>
        <w:t>.</w:t>
      </w:r>
      <w:r w:rsidRPr="00542E88">
        <w:rPr>
          <w:rFonts w:ascii="Times New Roman" w:hAnsi="Times New Roman"/>
          <w:color w:val="000000"/>
          <w:sz w:val="28"/>
        </w:rPr>
        <w:t xml:space="preserve"> Космонавты, пролетая над страной, выполнили несколько серий визуальных наблюдений, фотографировали и спектрометрировали многие районы, в том числе долину Евфрата. Полученная информация помогла оценить агропромышленные и лесные ресурсы, вести поиск полезных ископаемых, в том числе нефти, и запасов подземных вод, контролировать загрязнение атмосферы и прибрежных акваторий республики.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>В 1985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г</w:t>
      </w:r>
      <w:r w:rsidRPr="00542E88">
        <w:rPr>
          <w:rFonts w:ascii="Times New Roman" w:hAnsi="Times New Roman"/>
          <w:color w:val="000000"/>
          <w:sz w:val="28"/>
        </w:rPr>
        <w:t xml:space="preserve">. выведен на околоземную орбиту биоспутник </w:t>
      </w:r>
      <w:r w:rsidR="00542E88">
        <w:rPr>
          <w:rFonts w:ascii="Times New Roman" w:hAnsi="Times New Roman"/>
          <w:color w:val="000000"/>
          <w:sz w:val="28"/>
        </w:rPr>
        <w:t>«</w:t>
      </w:r>
      <w:r w:rsidR="00542E88" w:rsidRPr="00542E88">
        <w:rPr>
          <w:rFonts w:ascii="Times New Roman" w:hAnsi="Times New Roman"/>
          <w:color w:val="000000"/>
          <w:sz w:val="28"/>
        </w:rPr>
        <w:t>К</w:t>
      </w:r>
      <w:r w:rsidRPr="00542E88">
        <w:rPr>
          <w:rFonts w:ascii="Times New Roman" w:hAnsi="Times New Roman"/>
          <w:color w:val="000000"/>
          <w:sz w:val="28"/>
        </w:rPr>
        <w:t>осмос</w:t>
      </w:r>
      <w:r w:rsidR="00622E28">
        <w:rPr>
          <w:rFonts w:ascii="Times New Roman" w:hAnsi="Times New Roman"/>
          <w:color w:val="000000"/>
          <w:sz w:val="28"/>
        </w:rPr>
        <w:t>-</w:t>
      </w:r>
      <w:r w:rsidR="00542E88" w:rsidRPr="00542E88">
        <w:rPr>
          <w:rFonts w:ascii="Times New Roman" w:hAnsi="Times New Roman"/>
          <w:color w:val="000000"/>
          <w:sz w:val="28"/>
        </w:rPr>
        <w:t>1</w:t>
      </w:r>
      <w:r w:rsidRPr="00542E88">
        <w:rPr>
          <w:rFonts w:ascii="Times New Roman" w:hAnsi="Times New Roman"/>
          <w:color w:val="000000"/>
          <w:sz w:val="28"/>
        </w:rPr>
        <w:t>667</w:t>
      </w:r>
      <w:r w:rsidR="00542E88">
        <w:rPr>
          <w:rFonts w:ascii="Times New Roman" w:hAnsi="Times New Roman"/>
          <w:color w:val="000000"/>
          <w:sz w:val="28"/>
        </w:rPr>
        <w:t>»</w:t>
      </w:r>
      <w:r w:rsidR="00542E88" w:rsidRPr="00542E88">
        <w:rPr>
          <w:rFonts w:ascii="Times New Roman" w:hAnsi="Times New Roman"/>
          <w:color w:val="000000"/>
          <w:sz w:val="28"/>
        </w:rPr>
        <w:t>.</w:t>
      </w:r>
      <w:r w:rsidRPr="00542E88">
        <w:rPr>
          <w:rFonts w:ascii="Times New Roman" w:hAnsi="Times New Roman"/>
          <w:color w:val="000000"/>
          <w:sz w:val="28"/>
        </w:rPr>
        <w:t xml:space="preserve"> На нем были продолжены исследования влияния факторов космического полета на живые организмы. На борту спутника были размещены научно-экспериментальные системы с различными биологическими объектами, а также аппаратура для радиационно-физических исследований.</w:t>
      </w:r>
    </w:p>
    <w:p w:rsidR="00005539" w:rsidRPr="00542E88" w:rsidRDefault="00005539" w:rsidP="00542E8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42E88">
        <w:rPr>
          <w:rFonts w:ascii="Times New Roman" w:hAnsi="Times New Roman"/>
          <w:color w:val="000000"/>
          <w:sz w:val="28"/>
        </w:rPr>
        <w:t xml:space="preserve">После Чернобыльской катастрофы вопросы экологии и обеспечения экологической безопасности приобрели новое звучание. Только после Чернобыльской катастрофы и прорыва гласности появились важные обобщения, касающиеся состояния природных ресурсов, техногенного загрязнения среды и здоровья населения страны. В резком подъеме экологического сознания и разработке перспективных программ большую роль сыграли исследования и выступления таких видных ученых, как </w:t>
      </w:r>
      <w:r w:rsidR="00542E88" w:rsidRPr="00542E88">
        <w:rPr>
          <w:rFonts w:ascii="Times New Roman" w:hAnsi="Times New Roman"/>
          <w:color w:val="000000"/>
          <w:sz w:val="28"/>
        </w:rPr>
        <w:t>С.П.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Залыгина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Н.Н.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Воронцова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М.Я.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Лемешева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Н.Н.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Моисеева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Н.Ф.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Реймерса</w:t>
      </w:r>
      <w:r w:rsidRPr="00542E88">
        <w:rPr>
          <w:rFonts w:ascii="Times New Roman" w:hAnsi="Times New Roman"/>
          <w:color w:val="000000"/>
          <w:sz w:val="28"/>
        </w:rPr>
        <w:t xml:space="preserve">, </w:t>
      </w:r>
      <w:r w:rsidR="00542E88" w:rsidRPr="00542E88">
        <w:rPr>
          <w:rFonts w:ascii="Times New Roman" w:hAnsi="Times New Roman"/>
          <w:color w:val="000000"/>
          <w:sz w:val="28"/>
        </w:rPr>
        <w:t>А.В.</w:t>
      </w:r>
      <w:r w:rsidR="00542E88">
        <w:rPr>
          <w:rFonts w:ascii="Times New Roman" w:hAnsi="Times New Roman"/>
          <w:color w:val="000000"/>
          <w:sz w:val="28"/>
        </w:rPr>
        <w:t> </w:t>
      </w:r>
      <w:r w:rsidR="00542E88" w:rsidRPr="00542E88">
        <w:rPr>
          <w:rFonts w:ascii="Times New Roman" w:hAnsi="Times New Roman"/>
          <w:color w:val="000000"/>
          <w:sz w:val="28"/>
        </w:rPr>
        <w:t>Яблокова</w:t>
      </w:r>
      <w:r w:rsidRPr="00542E88">
        <w:rPr>
          <w:rFonts w:ascii="Times New Roman" w:hAnsi="Times New Roman"/>
          <w:color w:val="000000"/>
          <w:sz w:val="28"/>
        </w:rPr>
        <w:t xml:space="preserve"> и др.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«Никогда еще судьба человека не зависела в такой степени от его отношения ко всему живому на Земле. Ведь, нарушая экологическое равновесие и непоправимо сокращая жизнеобеспечивающую емкость планеты, человек таким путем может в конце концов сам расправиться со своим собственным видом не хуже любой атомной бомбы» Исходя из сложившейся на сегодня ситуации строятся и положения Всемирной хартии природы (принята Генеральной ассамблеей ООН 28 октября 1982</w:t>
      </w:r>
      <w:r w:rsidR="00542E88">
        <w:rPr>
          <w:color w:val="000000"/>
          <w:sz w:val="28"/>
        </w:rPr>
        <w:t> </w:t>
      </w:r>
      <w:r w:rsidR="00542E88" w:rsidRPr="00542E88">
        <w:rPr>
          <w:color w:val="000000"/>
          <w:sz w:val="28"/>
        </w:rPr>
        <w:t>г</w:t>
      </w:r>
      <w:r w:rsidRPr="00542E88">
        <w:rPr>
          <w:color w:val="000000"/>
          <w:sz w:val="28"/>
        </w:rPr>
        <w:t>.): «Природу необходимо уважать и не нарушать ее основные процессы</w:t>
      </w:r>
      <w:r w:rsidR="00542E88">
        <w:rPr>
          <w:color w:val="000000"/>
          <w:sz w:val="28"/>
        </w:rPr>
        <w:t>…</w:t>
      </w:r>
      <w:r w:rsidRPr="00542E88">
        <w:rPr>
          <w:color w:val="000000"/>
          <w:sz w:val="28"/>
        </w:rPr>
        <w:t>.любая форма жизни является уникальной и заслуживает уважения, какой бы ни была ее полезность для человека, и для признания этой неотъемлемой ценности других живых существ человек должен руководствоваться моральным кодексом поведения</w:t>
      </w:r>
      <w:r w:rsidR="00542E88">
        <w:rPr>
          <w:color w:val="000000"/>
          <w:sz w:val="28"/>
        </w:rPr>
        <w:t>…</w:t>
      </w:r>
      <w:r w:rsidRPr="00542E88">
        <w:rPr>
          <w:color w:val="000000"/>
          <w:sz w:val="28"/>
        </w:rPr>
        <w:t>».</w:t>
      </w:r>
    </w:p>
    <w:p w:rsid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В последнее десятилетие внимание политических деятелей разных стран привлечено к экологическим проблемам благодаря работам Международного Института Жизни и выступлениям ряда крупных ученых, в частности, выдающегося океанолога Ж.</w:t>
      </w:r>
      <w:r w:rsidR="00622E28">
        <w:rPr>
          <w:color w:val="000000"/>
          <w:sz w:val="28"/>
        </w:rPr>
        <w:t>-</w:t>
      </w:r>
      <w:r w:rsidR="00542E88" w:rsidRPr="00542E88">
        <w:rPr>
          <w:color w:val="000000"/>
          <w:sz w:val="28"/>
        </w:rPr>
        <w:t>И.</w:t>
      </w:r>
      <w:r w:rsidR="00542E88">
        <w:rPr>
          <w:color w:val="000000"/>
          <w:sz w:val="28"/>
        </w:rPr>
        <w:t> </w:t>
      </w:r>
      <w:r w:rsidR="00542E88" w:rsidRPr="00542E88">
        <w:rPr>
          <w:color w:val="000000"/>
          <w:sz w:val="28"/>
        </w:rPr>
        <w:t>Кусто</w:t>
      </w:r>
      <w:r w:rsidRPr="00542E88">
        <w:rPr>
          <w:color w:val="000000"/>
          <w:sz w:val="28"/>
        </w:rPr>
        <w:t xml:space="preserve">, экономиста-эколога Мориса Стронга, премьер-министра </w:t>
      </w:r>
      <w:r w:rsidR="00542E88" w:rsidRPr="00542E88">
        <w:rPr>
          <w:color w:val="000000"/>
          <w:sz w:val="28"/>
        </w:rPr>
        <w:t>Норвегии</w:t>
      </w:r>
      <w:r w:rsidR="00542E88">
        <w:rPr>
          <w:color w:val="000000"/>
          <w:sz w:val="28"/>
        </w:rPr>
        <w:t> </w:t>
      </w:r>
      <w:r w:rsidR="00542E88" w:rsidRPr="00542E88">
        <w:rPr>
          <w:color w:val="000000"/>
          <w:sz w:val="28"/>
        </w:rPr>
        <w:t>Г.Х.</w:t>
      </w:r>
      <w:r w:rsidR="00542E88">
        <w:rPr>
          <w:color w:val="000000"/>
          <w:sz w:val="28"/>
        </w:rPr>
        <w:t> </w:t>
      </w:r>
      <w:r w:rsidR="00542E88" w:rsidRPr="00542E88">
        <w:rPr>
          <w:color w:val="000000"/>
          <w:sz w:val="28"/>
        </w:rPr>
        <w:t>Брундтланд</w:t>
      </w:r>
      <w:r w:rsidRPr="00542E88">
        <w:rPr>
          <w:color w:val="000000"/>
          <w:sz w:val="28"/>
        </w:rPr>
        <w:t>, возглавившей Комиссию ООН по окружающей среде и развитию (МКОСР). Исключительное значение имел доклад этой Комиссии «Наше общее будущее»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Конференция ООН по окружающей среде и развитию в Рио-де-Жанейро выдвинула экологические проблемы человечества на первое место в «повестке дня» ХХ</w:t>
      </w:r>
      <w:r w:rsidRPr="00542E88">
        <w:rPr>
          <w:color w:val="000000"/>
          <w:sz w:val="28"/>
          <w:lang w:val="uk-UA"/>
        </w:rPr>
        <w:t>І</w:t>
      </w:r>
      <w:r w:rsidRPr="00542E88">
        <w:rPr>
          <w:color w:val="000000"/>
          <w:sz w:val="28"/>
        </w:rPr>
        <w:t xml:space="preserve"> века. В качестве центральных идей КОСР</w:t>
      </w:r>
      <w:r w:rsidR="00622E28">
        <w:rPr>
          <w:color w:val="000000"/>
          <w:sz w:val="28"/>
        </w:rPr>
        <w:t>-</w:t>
      </w:r>
      <w:r w:rsidR="00542E88" w:rsidRPr="00542E88">
        <w:rPr>
          <w:color w:val="000000"/>
          <w:sz w:val="28"/>
        </w:rPr>
        <w:t>9</w:t>
      </w:r>
      <w:r w:rsidRPr="00542E88">
        <w:rPr>
          <w:color w:val="000000"/>
          <w:sz w:val="28"/>
        </w:rPr>
        <w:t>2 постулировала:</w:t>
      </w:r>
    </w:p>
    <w:p w:rsidR="00005539" w:rsidRPr="00542E88" w:rsidRDefault="00005539" w:rsidP="00542E88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неизбежность компромиссов и жертв, особенно со стороны развитых стран, на пути к более справедливому миру и устойчивому развитию;</w:t>
      </w:r>
    </w:p>
    <w:p w:rsidR="00005539" w:rsidRPr="00542E88" w:rsidRDefault="00005539" w:rsidP="00542E88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невозможность движения развивающихся стран по пути, которым пришли к своему благополучию развитые страны;</w:t>
      </w:r>
    </w:p>
    <w:p w:rsidR="00005539" w:rsidRPr="00542E88" w:rsidRDefault="00005539" w:rsidP="00542E88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необходимость перехода мирового сообщества на рельсы устойчивого долговременного развития;</w:t>
      </w:r>
    </w:p>
    <w:p w:rsidR="00005539" w:rsidRPr="00542E88" w:rsidRDefault="00005539" w:rsidP="00542E88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требование ко всем слоям общества во всех странах осознать безусловную необходимость такого перехода и всячески ему способствовать.</w:t>
      </w:r>
    </w:p>
    <w:p w:rsidR="00005539" w:rsidRPr="00542E88" w:rsidRDefault="00005539" w:rsidP="00542E88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Конференция приняла несколько важных документов. Среди них:</w:t>
      </w:r>
    </w:p>
    <w:p w:rsidR="00005539" w:rsidRPr="00542E88" w:rsidRDefault="00005539" w:rsidP="00542E88">
      <w:pPr>
        <w:numPr>
          <w:ilvl w:val="0"/>
          <w:numId w:val="3"/>
        </w:numPr>
        <w:spacing w:line="360" w:lineRule="auto"/>
        <w:ind w:left="0" w:firstLine="709"/>
        <w:jc w:val="both"/>
        <w:rPr>
          <w:i/>
          <w:color w:val="000000"/>
          <w:sz w:val="28"/>
        </w:rPr>
      </w:pPr>
      <w:r w:rsidRPr="00542E88">
        <w:rPr>
          <w:i/>
          <w:color w:val="000000"/>
          <w:sz w:val="28"/>
        </w:rPr>
        <w:t>Декларация Рио по окружающей среде и развитию.</w:t>
      </w:r>
    </w:p>
    <w:p w:rsidR="00005539" w:rsidRPr="00542E88" w:rsidRDefault="00005539" w:rsidP="00542E88">
      <w:pPr>
        <w:numPr>
          <w:ilvl w:val="0"/>
          <w:numId w:val="3"/>
        </w:numPr>
        <w:spacing w:line="360" w:lineRule="auto"/>
        <w:ind w:left="0" w:firstLine="709"/>
        <w:jc w:val="both"/>
        <w:rPr>
          <w:i/>
          <w:color w:val="000000"/>
          <w:sz w:val="28"/>
        </w:rPr>
      </w:pPr>
      <w:r w:rsidRPr="00542E88">
        <w:rPr>
          <w:i/>
          <w:color w:val="000000"/>
          <w:sz w:val="28"/>
        </w:rPr>
        <w:t>Заявление о принципах глобального консенсуса по управлению, сохранению и устойчивому развитию всех видов лесов.</w:t>
      </w:r>
    </w:p>
    <w:p w:rsidR="00005539" w:rsidRPr="00542E88" w:rsidRDefault="00005539" w:rsidP="00542E88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42E88">
        <w:rPr>
          <w:i/>
          <w:color w:val="000000"/>
          <w:sz w:val="28"/>
        </w:rPr>
        <w:t>Повестка дня на ХХ</w:t>
      </w:r>
      <w:r w:rsidRPr="00542E88">
        <w:rPr>
          <w:i/>
          <w:color w:val="000000"/>
          <w:sz w:val="28"/>
          <w:lang w:val="uk-UA"/>
        </w:rPr>
        <w:t>І</w:t>
      </w:r>
      <w:r w:rsidRPr="00542E88">
        <w:rPr>
          <w:i/>
          <w:color w:val="000000"/>
          <w:sz w:val="28"/>
        </w:rPr>
        <w:t xml:space="preserve"> век </w:t>
      </w:r>
      <w:r w:rsidR="00542E88">
        <w:rPr>
          <w:color w:val="000000"/>
          <w:sz w:val="28"/>
        </w:rPr>
        <w:t>–</w:t>
      </w:r>
      <w:r w:rsidR="00542E88" w:rsidRPr="00542E88">
        <w:rPr>
          <w:color w:val="000000"/>
          <w:sz w:val="28"/>
        </w:rPr>
        <w:t xml:space="preserve"> </w:t>
      </w:r>
      <w:r w:rsidRPr="00542E88">
        <w:rPr>
          <w:color w:val="000000"/>
          <w:sz w:val="28"/>
        </w:rPr>
        <w:t>документ, ориентированный на подготовку мирового сообщества к решению эколого-экономических и социально-экономических проблем близкого будущего.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 xml:space="preserve">Кроме того, в рамках Конференции были подготовлены </w:t>
      </w:r>
      <w:r w:rsidRPr="00542E88">
        <w:rPr>
          <w:i/>
          <w:color w:val="000000"/>
          <w:sz w:val="28"/>
        </w:rPr>
        <w:t>Рамочная конвенция об изменении климата</w:t>
      </w:r>
      <w:r w:rsidRPr="00542E88">
        <w:rPr>
          <w:color w:val="000000"/>
          <w:sz w:val="28"/>
        </w:rPr>
        <w:t xml:space="preserve"> и </w:t>
      </w:r>
      <w:r w:rsidRPr="00542E88">
        <w:rPr>
          <w:i/>
          <w:color w:val="000000"/>
          <w:sz w:val="28"/>
        </w:rPr>
        <w:t>Конвенция о биологическом разнообразии</w:t>
      </w:r>
      <w:r w:rsidRPr="00542E88">
        <w:rPr>
          <w:color w:val="000000"/>
          <w:sz w:val="28"/>
        </w:rPr>
        <w:t>. Все документы КОСР</w:t>
      </w:r>
      <w:r w:rsidR="00622E28">
        <w:rPr>
          <w:color w:val="000000"/>
          <w:sz w:val="28"/>
        </w:rPr>
        <w:t>-</w:t>
      </w:r>
      <w:r w:rsidR="00542E88" w:rsidRPr="00542E88">
        <w:rPr>
          <w:color w:val="000000"/>
          <w:sz w:val="28"/>
        </w:rPr>
        <w:t>9</w:t>
      </w:r>
      <w:r w:rsidRPr="00542E88">
        <w:rPr>
          <w:color w:val="000000"/>
          <w:sz w:val="28"/>
        </w:rPr>
        <w:t xml:space="preserve">2 пронизывает </w:t>
      </w:r>
      <w:r w:rsidRPr="00542E88">
        <w:rPr>
          <w:i/>
          <w:color w:val="000000"/>
          <w:sz w:val="28"/>
        </w:rPr>
        <w:t>концепция устойчивого развития</w:t>
      </w:r>
      <w:r w:rsidRPr="00542E88">
        <w:rPr>
          <w:color w:val="000000"/>
          <w:sz w:val="28"/>
        </w:rPr>
        <w:t>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Декларация Рио</w:t>
      </w:r>
      <w:r w:rsidR="00622E28">
        <w:rPr>
          <w:color w:val="000000"/>
          <w:sz w:val="28"/>
        </w:rPr>
        <w:t>-</w:t>
      </w:r>
      <w:r w:rsidR="00542E88" w:rsidRPr="00542E88">
        <w:rPr>
          <w:color w:val="000000"/>
          <w:sz w:val="28"/>
        </w:rPr>
        <w:t>9</w:t>
      </w:r>
      <w:r w:rsidRPr="00542E88">
        <w:rPr>
          <w:color w:val="000000"/>
          <w:sz w:val="28"/>
        </w:rPr>
        <w:t>2 призывает все государства принять ответственность за все формы деятельности, наносящие ущерб окружающей среде в других странах, информировать другие страны о потенциально возможных и совершившихся техногенных и природных катастрофах, наращивать эффективность природоохранного законодательства, не допускать перенесения на территорию других государств источников экологической опасности.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В документах КОСР</w:t>
      </w:r>
      <w:r w:rsidR="00622E28">
        <w:rPr>
          <w:color w:val="000000"/>
          <w:sz w:val="28"/>
        </w:rPr>
        <w:t>-</w:t>
      </w:r>
      <w:r w:rsidR="00542E88" w:rsidRPr="00542E88">
        <w:rPr>
          <w:color w:val="000000"/>
          <w:sz w:val="28"/>
        </w:rPr>
        <w:t>9</w:t>
      </w:r>
      <w:r w:rsidRPr="00542E88">
        <w:rPr>
          <w:color w:val="000000"/>
          <w:sz w:val="28"/>
        </w:rPr>
        <w:t>2 обращается внимание на обязанность государств исключить из своей практики моделей производства и потребления, не способствующих устойчивому развитию, а также на то, что разные государства в разной степени ответственны за исчерпание планетарных ресурсов и загрязнение среды. За этим стоит признание того факта, что развитые страны сначала достигли высокого экономического уровня за счет безоглядной эксплуатации как собственных, так и принадлежащих другим странам природных ресурсов, и только затем привлекли накопленный капитал для улучшения охраны окружающей среды. Этот путь сейчас уже неприемлем ни для развивающихся стран, ни для человечества в целом, так как глобальный ресурс устойчивости окружающей среды находится у критического уровня.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>О том, какую роль играет экология в жизни нынешнего поколения, можно судить по таким фактам. На сегодняшний день во всех учебных заведениях Украины ведётся преподавание экологических дисциплин. Многие Вузы готовят специалистов в области экологии. Правительством принимаются различные законодательные акты, в которых затрагиваются вопросы экологии и экологической безопасности. Широкое развитие получили негосударственные экологические организации.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 xml:space="preserve">Но, не смотря на все это, и по сей день наблюдается «в отношениях с природой у нас все тот же военный коммунизм, все та же узкопартийная политика </w:t>
      </w:r>
      <w:r w:rsidR="00542E88">
        <w:rPr>
          <w:color w:val="000000"/>
          <w:sz w:val="28"/>
        </w:rPr>
        <w:t>–</w:t>
      </w:r>
      <w:r w:rsidR="00542E88" w:rsidRPr="00542E88">
        <w:rPr>
          <w:color w:val="000000"/>
          <w:sz w:val="28"/>
        </w:rPr>
        <w:t xml:space="preserve"> </w:t>
      </w:r>
      <w:r w:rsidRPr="00542E88">
        <w:rPr>
          <w:color w:val="000000"/>
          <w:sz w:val="28"/>
        </w:rPr>
        <w:t>грабить можно, если это в интересах моей партии и моей политики, хотя революционные партии в цивилизованном мире уже становятся анахронизмом».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</w:p>
    <w:p w:rsidR="007E2D4E" w:rsidRPr="00542E88" w:rsidRDefault="007E2D4E" w:rsidP="00542E88">
      <w:pPr>
        <w:spacing w:line="360" w:lineRule="auto"/>
        <w:ind w:firstLine="709"/>
        <w:jc w:val="both"/>
        <w:rPr>
          <w:color w:val="000000"/>
          <w:sz w:val="28"/>
        </w:rPr>
      </w:pPr>
    </w:p>
    <w:p w:rsidR="00005539" w:rsidRPr="00542E88" w:rsidRDefault="00065978" w:rsidP="00542E8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Pr="00065978">
        <w:rPr>
          <w:b/>
          <w:color w:val="000000"/>
          <w:sz w:val="28"/>
        </w:rPr>
        <w:t>Литература</w:t>
      </w:r>
    </w:p>
    <w:p w:rsidR="00005539" w:rsidRPr="00542E88" w:rsidRDefault="00005539" w:rsidP="00542E88">
      <w:pPr>
        <w:spacing w:line="360" w:lineRule="auto"/>
        <w:ind w:firstLine="709"/>
        <w:jc w:val="both"/>
        <w:rPr>
          <w:color w:val="000000"/>
          <w:sz w:val="28"/>
        </w:rPr>
      </w:pPr>
    </w:p>
    <w:p w:rsidR="00005539" w:rsidRPr="00542E88" w:rsidRDefault="00005539" w:rsidP="00065978">
      <w:pPr>
        <w:spacing w:line="360" w:lineRule="auto"/>
        <w:jc w:val="both"/>
        <w:rPr>
          <w:color w:val="000000"/>
          <w:sz w:val="28"/>
        </w:rPr>
      </w:pPr>
      <w:r w:rsidRPr="00542E88">
        <w:rPr>
          <w:color w:val="000000"/>
          <w:sz w:val="28"/>
        </w:rPr>
        <w:t xml:space="preserve">1. Основы экологии: Учеб. пособие. </w:t>
      </w:r>
      <w:r w:rsidR="00542E88">
        <w:rPr>
          <w:color w:val="000000"/>
          <w:sz w:val="28"/>
        </w:rPr>
        <w:t>–</w:t>
      </w:r>
      <w:r w:rsidR="00542E88" w:rsidRPr="00542E88">
        <w:rPr>
          <w:color w:val="000000"/>
          <w:sz w:val="28"/>
        </w:rPr>
        <w:t xml:space="preserve"> </w:t>
      </w:r>
      <w:r w:rsidRPr="00542E88">
        <w:rPr>
          <w:color w:val="000000"/>
          <w:sz w:val="28"/>
        </w:rPr>
        <w:t xml:space="preserve">Донецк: ДонГАУ, 2009. </w:t>
      </w:r>
      <w:r w:rsidR="00542E88">
        <w:rPr>
          <w:color w:val="000000"/>
          <w:sz w:val="28"/>
        </w:rPr>
        <w:t xml:space="preserve">– </w:t>
      </w:r>
      <w:r w:rsidRPr="00542E88">
        <w:rPr>
          <w:color w:val="000000"/>
          <w:sz w:val="28"/>
        </w:rPr>
        <w:t>с.</w:t>
      </w:r>
    </w:p>
    <w:p w:rsidR="00005539" w:rsidRPr="00542E88" w:rsidRDefault="00005539" w:rsidP="00065978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542E88">
        <w:rPr>
          <w:color w:val="000000"/>
          <w:sz w:val="28"/>
          <w:lang w:val="uk-UA"/>
        </w:rPr>
        <w:t xml:space="preserve">2. </w:t>
      </w:r>
      <w:r w:rsidR="00542E88" w:rsidRPr="00542E88">
        <w:rPr>
          <w:color w:val="000000"/>
          <w:sz w:val="28"/>
          <w:szCs w:val="28"/>
          <w:lang w:val="uk-UA"/>
        </w:rPr>
        <w:t>Руденко</w:t>
      </w:r>
      <w:r w:rsidR="00542E88">
        <w:rPr>
          <w:color w:val="000000"/>
          <w:sz w:val="28"/>
          <w:szCs w:val="28"/>
          <w:lang w:val="uk-UA"/>
        </w:rPr>
        <w:t> </w:t>
      </w:r>
      <w:r w:rsidR="00542E88" w:rsidRPr="00542E88">
        <w:rPr>
          <w:color w:val="000000"/>
          <w:sz w:val="28"/>
          <w:szCs w:val="28"/>
          <w:lang w:val="uk-UA"/>
        </w:rPr>
        <w:t>В.П.</w:t>
      </w:r>
      <w:r w:rsidR="00542E88">
        <w:rPr>
          <w:color w:val="000000"/>
          <w:sz w:val="28"/>
          <w:szCs w:val="28"/>
          <w:lang w:val="uk-UA"/>
        </w:rPr>
        <w:t> </w:t>
      </w:r>
      <w:r w:rsidR="00542E88" w:rsidRPr="00542E88">
        <w:rPr>
          <w:color w:val="000000"/>
          <w:sz w:val="28"/>
          <w:szCs w:val="28"/>
          <w:lang w:val="uk-UA"/>
        </w:rPr>
        <w:t>Природно</w:t>
      </w:r>
      <w:r w:rsidRPr="00542E88">
        <w:rPr>
          <w:color w:val="000000"/>
          <w:sz w:val="28"/>
          <w:szCs w:val="28"/>
          <w:lang w:val="uk-UA"/>
        </w:rPr>
        <w:t>-ресурсний потенціал Української РСР</w:t>
      </w:r>
      <w:r w:rsidR="00542E88">
        <w:rPr>
          <w:color w:val="000000"/>
          <w:sz w:val="28"/>
          <w:szCs w:val="28"/>
          <w:lang w:val="uk-UA"/>
        </w:rPr>
        <w:t> </w:t>
      </w:r>
      <w:r w:rsidR="00542E88" w:rsidRPr="00542E88">
        <w:rPr>
          <w:color w:val="000000"/>
          <w:sz w:val="28"/>
          <w:szCs w:val="28"/>
          <w:lang w:val="uk-UA"/>
        </w:rPr>
        <w:t>//</w:t>
      </w:r>
      <w:r w:rsidRPr="00542E88">
        <w:rPr>
          <w:color w:val="000000"/>
          <w:sz w:val="28"/>
          <w:szCs w:val="28"/>
          <w:lang w:val="uk-UA"/>
        </w:rPr>
        <w:t xml:space="preserve"> Изв. АН СССР. Сер. геогр. </w:t>
      </w:r>
      <w:r w:rsidR="00542E88">
        <w:rPr>
          <w:color w:val="000000"/>
          <w:sz w:val="28"/>
          <w:szCs w:val="28"/>
          <w:lang w:val="uk-UA"/>
        </w:rPr>
        <w:t>–</w:t>
      </w:r>
      <w:r w:rsidR="00542E88" w:rsidRPr="00542E88">
        <w:rPr>
          <w:color w:val="000000"/>
          <w:sz w:val="28"/>
          <w:szCs w:val="28"/>
          <w:lang w:val="uk-UA"/>
        </w:rPr>
        <w:t xml:space="preserve"> </w:t>
      </w:r>
      <w:r w:rsidRPr="00542E88">
        <w:rPr>
          <w:color w:val="000000"/>
          <w:sz w:val="28"/>
          <w:szCs w:val="28"/>
          <w:lang w:val="uk-UA"/>
        </w:rPr>
        <w:t xml:space="preserve">2009. </w:t>
      </w:r>
      <w:r w:rsidR="00542E88">
        <w:rPr>
          <w:color w:val="000000"/>
          <w:sz w:val="28"/>
          <w:szCs w:val="28"/>
          <w:lang w:val="uk-UA"/>
        </w:rPr>
        <w:t>–</w:t>
      </w:r>
      <w:r w:rsidR="00542E88" w:rsidRPr="00542E88">
        <w:rPr>
          <w:color w:val="000000"/>
          <w:sz w:val="28"/>
          <w:szCs w:val="28"/>
          <w:lang w:val="uk-UA"/>
        </w:rPr>
        <w:t xml:space="preserve"> </w:t>
      </w:r>
      <w:r w:rsidR="00622E28">
        <w:rPr>
          <w:color w:val="000000"/>
          <w:sz w:val="28"/>
          <w:szCs w:val="28"/>
          <w:lang w:val="uk-UA"/>
        </w:rPr>
        <w:t>№</w:t>
      </w:r>
      <w:r w:rsidR="00542E88" w:rsidRPr="00542E88">
        <w:rPr>
          <w:color w:val="000000"/>
          <w:sz w:val="28"/>
          <w:szCs w:val="28"/>
          <w:lang w:val="uk-UA"/>
        </w:rPr>
        <w:t>5</w:t>
      </w:r>
      <w:r w:rsidRPr="00542E88">
        <w:rPr>
          <w:color w:val="000000"/>
          <w:sz w:val="28"/>
          <w:szCs w:val="28"/>
          <w:lang w:val="uk-UA"/>
        </w:rPr>
        <w:t xml:space="preserve">. </w:t>
      </w:r>
      <w:r w:rsidR="00542E88">
        <w:rPr>
          <w:color w:val="000000"/>
          <w:sz w:val="28"/>
          <w:szCs w:val="28"/>
          <w:lang w:val="uk-UA"/>
        </w:rPr>
        <w:t>–</w:t>
      </w:r>
      <w:r w:rsidR="00542E88" w:rsidRPr="00542E88">
        <w:rPr>
          <w:color w:val="000000"/>
          <w:sz w:val="28"/>
          <w:szCs w:val="28"/>
          <w:lang w:val="uk-UA"/>
        </w:rPr>
        <w:t xml:space="preserve"> </w:t>
      </w:r>
      <w:r w:rsidRPr="00542E88">
        <w:rPr>
          <w:color w:val="000000"/>
          <w:sz w:val="28"/>
          <w:szCs w:val="28"/>
          <w:lang w:val="uk-UA"/>
        </w:rPr>
        <w:t>С.</w:t>
      </w:r>
      <w:r w:rsidR="00542E88">
        <w:rPr>
          <w:color w:val="000000"/>
          <w:sz w:val="28"/>
          <w:szCs w:val="28"/>
          <w:lang w:val="uk-UA"/>
        </w:rPr>
        <w:t> </w:t>
      </w:r>
      <w:r w:rsidR="00542E88" w:rsidRPr="00542E88">
        <w:rPr>
          <w:color w:val="000000"/>
          <w:sz w:val="28"/>
          <w:szCs w:val="28"/>
          <w:lang w:val="uk-UA"/>
        </w:rPr>
        <w:t>88</w:t>
      </w:r>
    </w:p>
    <w:p w:rsidR="00005539" w:rsidRPr="00542E88" w:rsidRDefault="00005539" w:rsidP="00065978">
      <w:pPr>
        <w:spacing w:line="360" w:lineRule="auto"/>
        <w:jc w:val="both"/>
        <w:rPr>
          <w:color w:val="000000"/>
          <w:sz w:val="28"/>
          <w:szCs w:val="28"/>
        </w:rPr>
      </w:pPr>
      <w:r w:rsidRPr="00542E88">
        <w:rPr>
          <w:color w:val="000000"/>
          <w:sz w:val="28"/>
          <w:szCs w:val="28"/>
        </w:rPr>
        <w:t xml:space="preserve">3. </w:t>
      </w:r>
      <w:r w:rsidR="00542E88" w:rsidRPr="00542E88">
        <w:rPr>
          <w:color w:val="000000"/>
          <w:sz w:val="28"/>
          <w:szCs w:val="28"/>
        </w:rPr>
        <w:t>Разумихин</w:t>
      </w:r>
      <w:r w:rsidR="00542E88">
        <w:rPr>
          <w:color w:val="000000"/>
          <w:sz w:val="28"/>
          <w:szCs w:val="28"/>
        </w:rPr>
        <w:t> </w:t>
      </w:r>
      <w:r w:rsidR="00542E88" w:rsidRPr="00542E88">
        <w:rPr>
          <w:color w:val="000000"/>
          <w:sz w:val="28"/>
          <w:szCs w:val="28"/>
        </w:rPr>
        <w:t>Н.В.</w:t>
      </w:r>
      <w:r w:rsidR="00542E88">
        <w:rPr>
          <w:color w:val="000000"/>
          <w:sz w:val="28"/>
          <w:szCs w:val="28"/>
        </w:rPr>
        <w:t> </w:t>
      </w:r>
      <w:r w:rsidR="00542E88" w:rsidRPr="00542E88">
        <w:rPr>
          <w:color w:val="000000"/>
          <w:sz w:val="28"/>
          <w:szCs w:val="28"/>
        </w:rPr>
        <w:t>Природные</w:t>
      </w:r>
      <w:r w:rsidRPr="00542E88">
        <w:rPr>
          <w:color w:val="000000"/>
          <w:sz w:val="28"/>
          <w:szCs w:val="28"/>
        </w:rPr>
        <w:t xml:space="preserve"> ресурсы и их охрана. </w:t>
      </w:r>
      <w:r w:rsidR="00542E88">
        <w:rPr>
          <w:color w:val="000000"/>
          <w:sz w:val="28"/>
          <w:szCs w:val="28"/>
        </w:rPr>
        <w:t>–</w:t>
      </w:r>
      <w:r w:rsidR="00542E88" w:rsidRPr="00542E88">
        <w:rPr>
          <w:color w:val="000000"/>
          <w:sz w:val="28"/>
          <w:szCs w:val="28"/>
        </w:rPr>
        <w:t xml:space="preserve"> </w:t>
      </w:r>
      <w:r w:rsidRPr="00542E88">
        <w:rPr>
          <w:color w:val="000000"/>
          <w:sz w:val="28"/>
          <w:szCs w:val="28"/>
        </w:rPr>
        <w:t xml:space="preserve">Л., 2008. </w:t>
      </w:r>
      <w:r w:rsidR="00542E88">
        <w:rPr>
          <w:color w:val="000000"/>
          <w:sz w:val="28"/>
          <w:szCs w:val="28"/>
        </w:rPr>
        <w:t>–</w:t>
      </w:r>
      <w:r w:rsidR="00542E88" w:rsidRPr="00542E88">
        <w:rPr>
          <w:color w:val="000000"/>
          <w:sz w:val="28"/>
          <w:szCs w:val="28"/>
        </w:rPr>
        <w:t xml:space="preserve"> </w:t>
      </w:r>
      <w:r w:rsidRPr="00542E88">
        <w:rPr>
          <w:color w:val="000000"/>
          <w:sz w:val="28"/>
          <w:szCs w:val="28"/>
        </w:rPr>
        <w:t>С.</w:t>
      </w:r>
      <w:r w:rsidR="00542E88">
        <w:rPr>
          <w:color w:val="000000"/>
          <w:sz w:val="28"/>
          <w:szCs w:val="28"/>
        </w:rPr>
        <w:t> </w:t>
      </w:r>
      <w:r w:rsidR="00542E88" w:rsidRPr="00542E88">
        <w:rPr>
          <w:color w:val="000000"/>
          <w:sz w:val="28"/>
          <w:szCs w:val="28"/>
        </w:rPr>
        <w:t>138</w:t>
      </w:r>
      <w:r w:rsidRPr="00542E88">
        <w:rPr>
          <w:color w:val="000000"/>
          <w:sz w:val="28"/>
          <w:szCs w:val="28"/>
        </w:rPr>
        <w:t>.</w:t>
      </w:r>
    </w:p>
    <w:p w:rsidR="00005539" w:rsidRPr="00542E88" w:rsidRDefault="00005539" w:rsidP="00065978">
      <w:pPr>
        <w:spacing w:line="360" w:lineRule="auto"/>
        <w:jc w:val="both"/>
        <w:rPr>
          <w:color w:val="000000"/>
          <w:sz w:val="28"/>
          <w:szCs w:val="28"/>
        </w:rPr>
      </w:pPr>
      <w:r w:rsidRPr="00542E88">
        <w:rPr>
          <w:color w:val="000000"/>
          <w:sz w:val="28"/>
          <w:szCs w:val="28"/>
        </w:rPr>
        <w:t xml:space="preserve">4. </w:t>
      </w:r>
      <w:r w:rsidR="00542E88" w:rsidRPr="00542E88">
        <w:rPr>
          <w:color w:val="000000"/>
          <w:sz w:val="28"/>
          <w:szCs w:val="28"/>
        </w:rPr>
        <w:t>Вернадский</w:t>
      </w:r>
      <w:r w:rsidR="00542E88">
        <w:rPr>
          <w:color w:val="000000"/>
          <w:sz w:val="28"/>
          <w:szCs w:val="28"/>
        </w:rPr>
        <w:t> </w:t>
      </w:r>
      <w:r w:rsidR="00542E88" w:rsidRPr="00542E88">
        <w:rPr>
          <w:color w:val="000000"/>
          <w:sz w:val="28"/>
          <w:szCs w:val="28"/>
        </w:rPr>
        <w:t>В.И.</w:t>
      </w:r>
      <w:r w:rsidR="00542E88">
        <w:rPr>
          <w:color w:val="000000"/>
          <w:sz w:val="28"/>
          <w:szCs w:val="28"/>
        </w:rPr>
        <w:t> </w:t>
      </w:r>
      <w:r w:rsidR="00542E88" w:rsidRPr="00542E88">
        <w:rPr>
          <w:color w:val="000000"/>
          <w:sz w:val="28"/>
          <w:szCs w:val="28"/>
        </w:rPr>
        <w:t>Химическое</w:t>
      </w:r>
      <w:r w:rsidRPr="00542E88">
        <w:rPr>
          <w:color w:val="000000"/>
          <w:sz w:val="28"/>
          <w:szCs w:val="28"/>
        </w:rPr>
        <w:t xml:space="preserve"> строение биосферы Земли и ее окружения</w:t>
      </w:r>
      <w:r w:rsidR="00065978">
        <w:rPr>
          <w:color w:val="000000"/>
          <w:sz w:val="28"/>
          <w:szCs w:val="28"/>
        </w:rPr>
        <w:t xml:space="preserve"> </w:t>
      </w:r>
      <w:r w:rsidR="00622E28">
        <w:rPr>
          <w:color w:val="000000"/>
          <w:sz w:val="28"/>
          <w:szCs w:val="28"/>
        </w:rPr>
        <w:t>-</w:t>
      </w:r>
      <w:r w:rsidR="00065978">
        <w:rPr>
          <w:color w:val="000000"/>
          <w:sz w:val="28"/>
          <w:szCs w:val="28"/>
        </w:rPr>
        <w:t xml:space="preserve"> </w:t>
      </w:r>
      <w:r w:rsidR="00542E88" w:rsidRPr="00542E88">
        <w:rPr>
          <w:color w:val="000000"/>
          <w:sz w:val="28"/>
          <w:szCs w:val="28"/>
        </w:rPr>
        <w:t>М.</w:t>
      </w:r>
      <w:bookmarkStart w:id="0" w:name="_GoBack"/>
      <w:bookmarkEnd w:id="0"/>
    </w:p>
    <w:sectPr w:rsidR="00005539" w:rsidRPr="00542E88" w:rsidSect="00542E88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466" w:rsidRDefault="00851466">
      <w:r>
        <w:separator/>
      </w:r>
    </w:p>
  </w:endnote>
  <w:endnote w:type="continuationSeparator" w:id="0">
    <w:p w:rsidR="00851466" w:rsidRDefault="00851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466" w:rsidRDefault="00851466">
      <w:r>
        <w:separator/>
      </w:r>
    </w:p>
  </w:footnote>
  <w:footnote w:type="continuationSeparator" w:id="0">
    <w:p w:rsidR="00851466" w:rsidRDefault="00851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539" w:rsidRDefault="00005539" w:rsidP="007E2D4E">
    <w:pPr>
      <w:pStyle w:val="a5"/>
      <w:framePr w:wrap="around" w:vAnchor="text" w:hAnchor="margin" w:xAlign="right" w:y="1"/>
      <w:rPr>
        <w:rStyle w:val="a7"/>
      </w:rPr>
    </w:pPr>
  </w:p>
  <w:p w:rsidR="00005539" w:rsidRDefault="00005539" w:rsidP="0000553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539" w:rsidRDefault="00BC5E8E" w:rsidP="007E2D4E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005539" w:rsidRDefault="00005539" w:rsidP="0000553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156EFD2"/>
    <w:lvl w:ilvl="0">
      <w:numFmt w:val="bullet"/>
      <w:lvlText w:val="*"/>
      <w:lvlJc w:val="left"/>
    </w:lvl>
  </w:abstractNum>
  <w:abstractNum w:abstractNumId="1">
    <w:nsid w:val="087A5935"/>
    <w:multiLevelType w:val="singleLevel"/>
    <w:tmpl w:val="2A3A53DC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rFonts w:cs="Times New Roman"/>
        <w:b/>
        <w:i w:val="0"/>
        <w:sz w:val="24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"/>
        <w:legacy w:legacy="1" w:legacySpace="0" w:legacyIndent="283"/>
        <w:lvlJc w:val="left"/>
        <w:pPr>
          <w:ind w:left="992" w:hanging="283"/>
        </w:pPr>
        <w:rPr>
          <w:rFonts w:ascii="Wingdings" w:hAnsi="Wingdings" w:hint="default"/>
          <w:b w:val="0"/>
          <w:i w:val="0"/>
          <w:sz w:val="28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539"/>
    <w:rsid w:val="00005539"/>
    <w:rsid w:val="00065978"/>
    <w:rsid w:val="003D57C3"/>
    <w:rsid w:val="004848AD"/>
    <w:rsid w:val="00542E88"/>
    <w:rsid w:val="00600106"/>
    <w:rsid w:val="00622E28"/>
    <w:rsid w:val="007E2D4E"/>
    <w:rsid w:val="00851466"/>
    <w:rsid w:val="00BC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90B696-CB02-4B50-B38C-DF7F7722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539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05539"/>
    <w:rPr>
      <w:rFonts w:ascii="Courier New" w:hAnsi="Courier New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0055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0055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3889</Words>
  <Characters>22170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26007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2014-02-24T21:26:00Z</dcterms:created>
  <dcterms:modified xsi:type="dcterms:W3CDTF">2014-02-24T21:26:00Z</dcterms:modified>
</cp:coreProperties>
</file>