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  <w:r w:rsidRPr="00D86B67">
        <w:rPr>
          <w:sz w:val="28"/>
          <w:szCs w:val="28"/>
        </w:rPr>
        <w:t>Федеральное агентство по образованию</w:t>
      </w: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  <w:r w:rsidRPr="00D86B67">
        <w:rPr>
          <w:sz w:val="28"/>
          <w:szCs w:val="28"/>
        </w:rPr>
        <w:t>Государственное образовательное учреждение высшего</w:t>
      </w:r>
      <w:r w:rsidR="00AF4B09">
        <w:rPr>
          <w:sz w:val="28"/>
          <w:szCs w:val="28"/>
          <w:lang w:val="en-US"/>
        </w:rPr>
        <w:t xml:space="preserve"> </w:t>
      </w:r>
      <w:r w:rsidRPr="00D86B67">
        <w:rPr>
          <w:sz w:val="28"/>
          <w:szCs w:val="28"/>
        </w:rPr>
        <w:t>профессионального образования</w:t>
      </w: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  <w:r w:rsidRPr="00D86B67">
        <w:rPr>
          <w:sz w:val="28"/>
          <w:szCs w:val="28"/>
        </w:rPr>
        <w:t>Факультет экономики и права</w:t>
      </w: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  <w:r w:rsidRPr="00D86B67">
        <w:rPr>
          <w:sz w:val="28"/>
          <w:szCs w:val="28"/>
        </w:rPr>
        <w:t>Кафедра финансы и менеджмент</w:t>
      </w: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  <w:r w:rsidRPr="00D86B67">
        <w:rPr>
          <w:sz w:val="28"/>
          <w:szCs w:val="28"/>
        </w:rPr>
        <w:t>Курсовая работа</w:t>
      </w: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  <w:r w:rsidRPr="00D86B67">
        <w:rPr>
          <w:sz w:val="28"/>
          <w:szCs w:val="28"/>
        </w:rPr>
        <w:t>По дисциплине ”Природопользование ”</w:t>
      </w: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  <w:r w:rsidRPr="00D86B67">
        <w:rPr>
          <w:sz w:val="28"/>
          <w:szCs w:val="28"/>
        </w:rPr>
        <w:t>на тему:</w:t>
      </w: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  <w:r w:rsidRPr="00D86B67">
        <w:rPr>
          <w:sz w:val="28"/>
          <w:szCs w:val="28"/>
        </w:rPr>
        <w:t>Управление природопользованием в России</w:t>
      </w: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AF4B09" w:rsidRDefault="006F68BC" w:rsidP="00D51C52">
      <w:pPr>
        <w:widowControl/>
        <w:spacing w:line="360" w:lineRule="auto"/>
        <w:jc w:val="center"/>
        <w:rPr>
          <w:sz w:val="28"/>
          <w:szCs w:val="28"/>
          <w:lang w:val="en-US"/>
        </w:rPr>
      </w:pPr>
      <w:r w:rsidRPr="00D86B67">
        <w:rPr>
          <w:sz w:val="28"/>
          <w:szCs w:val="28"/>
        </w:rPr>
        <w:t>Тула</w:t>
      </w:r>
    </w:p>
    <w:p w:rsidR="006F68BC" w:rsidRPr="00D86B67" w:rsidRDefault="006F68BC" w:rsidP="00D51C52">
      <w:pPr>
        <w:widowControl/>
        <w:spacing w:line="360" w:lineRule="auto"/>
        <w:jc w:val="center"/>
        <w:rPr>
          <w:sz w:val="28"/>
          <w:szCs w:val="28"/>
        </w:rPr>
      </w:pPr>
      <w:r w:rsidRPr="00D86B67">
        <w:rPr>
          <w:sz w:val="28"/>
          <w:szCs w:val="28"/>
        </w:rPr>
        <w:t>2006</w:t>
      </w:r>
    </w:p>
    <w:p w:rsidR="006F68BC" w:rsidRPr="00D86B67" w:rsidRDefault="00AF4B09" w:rsidP="00D51C52">
      <w:pPr>
        <w:widowControl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F68BC" w:rsidRPr="00D86B67">
        <w:rPr>
          <w:sz w:val="28"/>
          <w:szCs w:val="28"/>
        </w:rPr>
        <w:t>Содержание</w:t>
      </w: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F68BC" w:rsidRPr="00D86B67" w:rsidRDefault="006F68BC" w:rsidP="00D51C5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Введение</w:t>
      </w:r>
    </w:p>
    <w:p w:rsidR="00900D52" w:rsidRDefault="006F68B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86B67">
        <w:rPr>
          <w:sz w:val="28"/>
          <w:szCs w:val="28"/>
        </w:rPr>
        <w:t xml:space="preserve">Глава 1.Формирование методов управления природопользованием в </w:t>
      </w:r>
    </w:p>
    <w:p w:rsidR="00AF4B09" w:rsidRDefault="006F68B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86B67">
        <w:rPr>
          <w:sz w:val="28"/>
          <w:szCs w:val="28"/>
        </w:rPr>
        <w:t>России</w:t>
      </w:r>
    </w:p>
    <w:p w:rsidR="00900D52" w:rsidRDefault="006F68B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86B67">
        <w:rPr>
          <w:sz w:val="28"/>
          <w:szCs w:val="28"/>
        </w:rPr>
        <w:t xml:space="preserve">1.1 Исторический аспект нормативно- правовой и методической базы в </w:t>
      </w:r>
    </w:p>
    <w:p w:rsidR="00AF4B09" w:rsidRDefault="006F68B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86B67">
        <w:rPr>
          <w:sz w:val="28"/>
          <w:szCs w:val="28"/>
        </w:rPr>
        <w:t>России</w:t>
      </w:r>
    </w:p>
    <w:p w:rsidR="00900D52" w:rsidRDefault="006F68B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86B67">
        <w:rPr>
          <w:sz w:val="28"/>
          <w:szCs w:val="28"/>
        </w:rPr>
        <w:t>1.</w:t>
      </w:r>
      <w:r w:rsidR="00900D52">
        <w:rPr>
          <w:sz w:val="28"/>
          <w:szCs w:val="28"/>
        </w:rPr>
        <w:t xml:space="preserve">2 </w:t>
      </w:r>
      <w:r w:rsidRPr="00D86B67">
        <w:rPr>
          <w:sz w:val="28"/>
          <w:szCs w:val="28"/>
        </w:rPr>
        <w:t>Плата за природные ресурсы</w:t>
      </w:r>
    </w:p>
    <w:p w:rsidR="006F68BC" w:rsidRPr="00D86B67" w:rsidRDefault="006F68B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Глава 2.Методы управления природопользованием в России</w:t>
      </w:r>
    </w:p>
    <w:p w:rsidR="006F68BC" w:rsidRPr="00D86B67" w:rsidRDefault="006F68B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2.1 Экономическое стимулирование природоохранной деятельности</w:t>
      </w:r>
    </w:p>
    <w:p w:rsidR="006F68BC" w:rsidRPr="00D86B67" w:rsidRDefault="006F68BC" w:rsidP="00D51C52">
      <w:pPr>
        <w:widowControl/>
        <w:shd w:val="clear" w:color="auto" w:fill="FFFFFF"/>
        <w:tabs>
          <w:tab w:val="left" w:pos="9720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2.2 Экологическая паспортизация</w:t>
      </w:r>
    </w:p>
    <w:p w:rsidR="006F68BC" w:rsidRPr="00D86B67" w:rsidRDefault="006F68B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2.3 Приватизация и устойчивое развитие</w:t>
      </w:r>
    </w:p>
    <w:p w:rsidR="006F68BC" w:rsidRPr="00D86B67" w:rsidRDefault="006F68BC" w:rsidP="00D51C52">
      <w:pPr>
        <w:widowControl/>
        <w:shd w:val="clear" w:color="auto" w:fill="FFFFFF"/>
        <w:tabs>
          <w:tab w:val="left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2.4 Направление природоохранной деятельности</w:t>
      </w:r>
    </w:p>
    <w:p w:rsidR="006F68BC" w:rsidRPr="00D86B67" w:rsidRDefault="006F68BC" w:rsidP="00D51C52">
      <w:pPr>
        <w:widowControl/>
        <w:shd w:val="clear" w:color="auto" w:fill="FFFFFF"/>
        <w:tabs>
          <w:tab w:val="left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Заключение</w:t>
      </w:r>
    </w:p>
    <w:p w:rsidR="006F68BC" w:rsidRPr="00D86B67" w:rsidRDefault="006F68BC" w:rsidP="00D51C52">
      <w:pPr>
        <w:widowControl/>
        <w:shd w:val="clear" w:color="auto" w:fill="FFFFFF"/>
        <w:tabs>
          <w:tab w:val="left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Список использованной литературы</w:t>
      </w:r>
    </w:p>
    <w:p w:rsidR="003B43C7" w:rsidRPr="00900D52" w:rsidRDefault="00900D52" w:rsidP="00D51C52">
      <w:pPr>
        <w:widowControl/>
        <w:shd w:val="clear" w:color="auto" w:fill="FFFFFF"/>
        <w:tabs>
          <w:tab w:val="left" w:pos="9214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27D32" w:rsidRPr="00900D52">
        <w:rPr>
          <w:b/>
          <w:bCs/>
          <w:sz w:val="28"/>
          <w:szCs w:val="28"/>
        </w:rPr>
        <w:t>В</w:t>
      </w:r>
      <w:r w:rsidR="003B43C7" w:rsidRPr="00900D52">
        <w:rPr>
          <w:b/>
          <w:bCs/>
          <w:sz w:val="28"/>
          <w:szCs w:val="28"/>
        </w:rPr>
        <w:t>ведение</w:t>
      </w:r>
    </w:p>
    <w:p w:rsidR="003B43C7" w:rsidRPr="00D86B67" w:rsidRDefault="003B43C7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последние десять лет в экономике России стали формироваться тенденции активного применения экономических методов регулиро</w:t>
      </w:r>
      <w:r w:rsidRPr="00D86B67">
        <w:rPr>
          <w:sz w:val="28"/>
          <w:szCs w:val="28"/>
        </w:rPr>
        <w:softHyphen/>
        <w:t>вания охраны окружающей среды и использования природных ресур</w:t>
      </w:r>
      <w:r w:rsidRPr="00D86B67">
        <w:rPr>
          <w:sz w:val="28"/>
          <w:szCs w:val="28"/>
        </w:rPr>
        <w:softHyphen/>
        <w:t>сов. В первую очередь об этом свидетельствуют введение платы за загрязнение окружающей природной среды и использование природ</w:t>
      </w:r>
      <w:r w:rsidRPr="00D86B67">
        <w:rPr>
          <w:sz w:val="28"/>
          <w:szCs w:val="28"/>
        </w:rPr>
        <w:softHyphen/>
        <w:t>ных ресурсов, а также создание соответствующих фондов по форми</w:t>
      </w:r>
      <w:r w:rsidRPr="00D86B67">
        <w:rPr>
          <w:sz w:val="28"/>
          <w:szCs w:val="28"/>
        </w:rPr>
        <w:softHyphen/>
        <w:t>рованию и использованию средств от взимаемых платежей.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Подобные механизмы уже существовали в международной прак</w:t>
      </w:r>
      <w:r w:rsidRPr="00D86B67">
        <w:rPr>
          <w:sz w:val="28"/>
          <w:szCs w:val="28"/>
        </w:rPr>
        <w:softHyphen/>
        <w:t>тике управления природопользованием и подтвердили свою эффек</w:t>
      </w:r>
      <w:r w:rsidRPr="00D86B67">
        <w:rPr>
          <w:sz w:val="28"/>
          <w:szCs w:val="28"/>
        </w:rPr>
        <w:softHyphen/>
        <w:t>тивность. Основным методологическим принципом установления платы за загрязнение окружающей среды был принцип "загрязни</w:t>
      </w:r>
      <w:r w:rsidRPr="00D86B67">
        <w:rPr>
          <w:sz w:val="28"/>
          <w:szCs w:val="28"/>
        </w:rPr>
        <w:softHyphen/>
        <w:t>тель платит". Под этот принцип подводились соответствующая нор</w:t>
      </w:r>
      <w:r w:rsidRPr="00D86B67">
        <w:rPr>
          <w:sz w:val="28"/>
          <w:szCs w:val="28"/>
        </w:rPr>
        <w:softHyphen/>
        <w:t>мативно-правовая и методическая базы, исходя из него решались</w:t>
      </w:r>
      <w:r w:rsidR="003B43C7" w:rsidRPr="00D86B67">
        <w:rPr>
          <w:sz w:val="28"/>
          <w:szCs w:val="28"/>
        </w:rPr>
        <w:t xml:space="preserve"> </w:t>
      </w:r>
      <w:r w:rsidRPr="00D86B67">
        <w:rPr>
          <w:sz w:val="28"/>
          <w:szCs w:val="28"/>
          <w:vertAlign w:val="superscript"/>
        </w:rPr>
        <w:t xml:space="preserve"> </w:t>
      </w:r>
      <w:r w:rsidRPr="00D86B67">
        <w:rPr>
          <w:sz w:val="28"/>
          <w:szCs w:val="28"/>
        </w:rPr>
        <w:t>вопросы управления и контроля.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С 1988 г. заметно усилилась работа по формированию экономиче</w:t>
      </w:r>
      <w:r w:rsidRPr="00D86B67">
        <w:rPr>
          <w:sz w:val="28"/>
          <w:szCs w:val="28"/>
        </w:rPr>
        <w:softHyphen/>
        <w:t>ского механизма природопользования. Этому способствовало созда</w:t>
      </w:r>
      <w:r w:rsidRPr="00D86B67">
        <w:rPr>
          <w:sz w:val="28"/>
          <w:szCs w:val="28"/>
        </w:rPr>
        <w:softHyphen/>
        <w:t>ние специальных служб — комитетов по охране природы на феде</w:t>
      </w:r>
      <w:r w:rsidRPr="00D86B67">
        <w:rPr>
          <w:sz w:val="28"/>
          <w:szCs w:val="28"/>
        </w:rPr>
        <w:softHyphen/>
        <w:t>ральном, республиканском, краевом, областном, городском и район</w:t>
      </w:r>
      <w:r w:rsidRPr="00D86B67">
        <w:rPr>
          <w:sz w:val="28"/>
          <w:szCs w:val="28"/>
        </w:rPr>
        <w:softHyphen/>
        <w:t>ном уровнях. В союзном и российском комитетах по охране природы начали разрабатываться нормативно-методические документы по введению платы за загрязнение окружающей среды. При этом нор</w:t>
      </w:r>
      <w:r w:rsidRPr="00D86B67">
        <w:rPr>
          <w:sz w:val="28"/>
          <w:szCs w:val="28"/>
        </w:rPr>
        <w:softHyphen/>
        <w:t>мативы платы включали в себя затраты, связанные с частичной компенсацией ущерба, возникающего при загрязнении ОС. Однако новизна проблемы, неотработанность ряда вопросов методического</w:t>
      </w:r>
      <w:r w:rsidR="00D36E0A" w:rsidRPr="00D86B67">
        <w:rPr>
          <w:sz w:val="28"/>
          <w:szCs w:val="28"/>
        </w:rPr>
        <w:t xml:space="preserve"> </w:t>
      </w:r>
      <w:r w:rsidRPr="00D86B67">
        <w:rPr>
          <w:sz w:val="28"/>
          <w:szCs w:val="28"/>
        </w:rPr>
        <w:t>характера, а также противодействие со стороны промышленных ми</w:t>
      </w:r>
      <w:r w:rsidRPr="00D86B67">
        <w:rPr>
          <w:sz w:val="28"/>
          <w:szCs w:val="28"/>
        </w:rPr>
        <w:softHyphen/>
        <w:t>нистерств требовали апробации данных предложений.</w:t>
      </w:r>
    </w:p>
    <w:p w:rsidR="00C521AC" w:rsidRPr="004C1A25" w:rsidRDefault="004C1A25" w:rsidP="00D51C52">
      <w:pPr>
        <w:widowControl/>
        <w:shd w:val="clear" w:color="auto" w:fill="FFFFFF"/>
        <w:tabs>
          <w:tab w:val="left" w:pos="9214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F4AA2" w:rsidRPr="004C1A25">
        <w:rPr>
          <w:b/>
          <w:bCs/>
          <w:sz w:val="28"/>
          <w:szCs w:val="28"/>
        </w:rPr>
        <w:t>Глава 1.Формирование методов управления природопользованием</w:t>
      </w:r>
      <w:r w:rsidR="00C521AC" w:rsidRPr="004C1A25">
        <w:rPr>
          <w:b/>
          <w:bCs/>
          <w:sz w:val="28"/>
          <w:szCs w:val="28"/>
        </w:rPr>
        <w:t xml:space="preserve"> в</w:t>
      </w:r>
      <w:r w:rsidRPr="004C1A25">
        <w:rPr>
          <w:b/>
          <w:bCs/>
          <w:sz w:val="28"/>
          <w:szCs w:val="28"/>
          <w:lang w:val="en-US"/>
        </w:rPr>
        <w:t xml:space="preserve"> </w:t>
      </w:r>
      <w:r w:rsidR="00C521AC" w:rsidRPr="004C1A25">
        <w:rPr>
          <w:b/>
          <w:bCs/>
          <w:sz w:val="28"/>
          <w:szCs w:val="28"/>
        </w:rPr>
        <w:t>России</w:t>
      </w:r>
    </w:p>
    <w:p w:rsidR="003B43C7" w:rsidRPr="00D86B67" w:rsidRDefault="003B43C7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4C1A25" w:rsidRDefault="00C27D32" w:rsidP="00D51C52">
      <w:pPr>
        <w:widowControl/>
        <w:numPr>
          <w:ilvl w:val="1"/>
          <w:numId w:val="1"/>
        </w:numPr>
        <w:shd w:val="clear" w:color="auto" w:fill="FFFFFF"/>
        <w:tabs>
          <w:tab w:val="left" w:pos="9214"/>
        </w:tabs>
        <w:spacing w:line="360" w:lineRule="auto"/>
        <w:jc w:val="both"/>
        <w:rPr>
          <w:b/>
          <w:bCs/>
          <w:sz w:val="28"/>
          <w:szCs w:val="28"/>
          <w:lang w:val="en-US"/>
        </w:rPr>
      </w:pPr>
      <w:r w:rsidRPr="004C1A25">
        <w:rPr>
          <w:b/>
          <w:bCs/>
          <w:sz w:val="28"/>
          <w:szCs w:val="28"/>
        </w:rPr>
        <w:t xml:space="preserve">Исторический аспект нормативно- правовой и методической </w:t>
      </w:r>
    </w:p>
    <w:p w:rsidR="00C27D32" w:rsidRPr="004C1A25" w:rsidRDefault="00C27D32" w:rsidP="00D51C52">
      <w:pPr>
        <w:widowControl/>
        <w:shd w:val="clear" w:color="auto" w:fill="FFFFFF"/>
        <w:tabs>
          <w:tab w:val="left" w:pos="9214"/>
        </w:tabs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C1A25">
        <w:rPr>
          <w:b/>
          <w:bCs/>
          <w:sz w:val="28"/>
          <w:szCs w:val="28"/>
        </w:rPr>
        <w:t>базы в России</w:t>
      </w:r>
    </w:p>
    <w:p w:rsidR="00C27D32" w:rsidRPr="00D86B67" w:rsidRDefault="00C27D32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Основным экономическим инструментом развития природоохран</w:t>
      </w:r>
      <w:r w:rsidRPr="00D86B67">
        <w:rPr>
          <w:sz w:val="28"/>
          <w:szCs w:val="28"/>
        </w:rPr>
        <w:softHyphen/>
        <w:t>ной деятельности на территории России до принятия Закона РФ "Об охране окружающей среды" являлась плата за выбросы и сбросы загрязняющих веществ в окружающую природную среду и размеще</w:t>
      </w:r>
      <w:r w:rsidRPr="00D86B67">
        <w:rPr>
          <w:sz w:val="28"/>
          <w:szCs w:val="28"/>
        </w:rPr>
        <w:softHyphen/>
        <w:t>ние отходов, которая регулировалась постановлением СМ РСФСР от 9 января 1991 г. №13 "Об утверждении на 1991 г. нормативов платы за выбросы загрязняющих веществ в природную среду и порядка</w:t>
      </w:r>
      <w:r w:rsidR="003B43C7" w:rsidRPr="00D86B67">
        <w:rPr>
          <w:sz w:val="28"/>
          <w:szCs w:val="28"/>
        </w:rPr>
        <w:t xml:space="preserve"> </w:t>
      </w:r>
      <w:r w:rsidRPr="00D86B67">
        <w:rPr>
          <w:sz w:val="28"/>
          <w:szCs w:val="28"/>
        </w:rPr>
        <w:t>их применения".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1991 г. Госкомприроды РСФСР предложил Комитету по вопро</w:t>
      </w:r>
      <w:r w:rsidRPr="00D86B67">
        <w:rPr>
          <w:sz w:val="28"/>
          <w:szCs w:val="28"/>
        </w:rPr>
        <w:softHyphen/>
        <w:t>сам экологии и рационального использования природных ресурсов Верховного Совета Российской Федерации Концепцию формирова</w:t>
      </w:r>
      <w:r w:rsidRPr="00D86B67">
        <w:rPr>
          <w:sz w:val="28"/>
          <w:szCs w:val="28"/>
        </w:rPr>
        <w:softHyphen/>
        <w:t>ния экономического механизма природопользования в условиях пе</w:t>
      </w:r>
      <w:r w:rsidRPr="00D86B67">
        <w:rPr>
          <w:sz w:val="28"/>
          <w:szCs w:val="28"/>
        </w:rPr>
        <w:softHyphen/>
        <w:t>рехода к рынку. На основ</w:t>
      </w:r>
      <w:r w:rsidRPr="00D86B67">
        <w:rPr>
          <w:sz w:val="28"/>
          <w:szCs w:val="28"/>
        </w:rPr>
        <w:softHyphen/>
        <w:t xml:space="preserve">ных положениях Концепции был построен раздел </w:t>
      </w:r>
      <w:r w:rsidRPr="00D86B67">
        <w:rPr>
          <w:sz w:val="28"/>
          <w:szCs w:val="28"/>
          <w:lang w:val="en-US"/>
        </w:rPr>
        <w:t>III</w:t>
      </w:r>
      <w:r w:rsidRPr="00D86B67">
        <w:rPr>
          <w:sz w:val="28"/>
          <w:szCs w:val="28"/>
        </w:rPr>
        <w:t xml:space="preserve"> Закона "Об охране окружающей среды", посвященный экономическому меха</w:t>
      </w:r>
      <w:r w:rsidRPr="00D86B67">
        <w:rPr>
          <w:sz w:val="28"/>
          <w:szCs w:val="28"/>
        </w:rPr>
        <w:softHyphen/>
        <w:t>низму охраны окружающей природной среды.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Закон обусловливает поэтапную, эволюционную замену сущест</w:t>
      </w:r>
      <w:r w:rsidRPr="00D86B67">
        <w:rPr>
          <w:sz w:val="28"/>
          <w:szCs w:val="28"/>
        </w:rPr>
        <w:softHyphen/>
        <w:t>вующей в России налоговой системы на основе предварительно раз</w:t>
      </w:r>
      <w:r w:rsidRPr="00D86B67">
        <w:rPr>
          <w:sz w:val="28"/>
          <w:szCs w:val="28"/>
        </w:rPr>
        <w:softHyphen/>
        <w:t>работанной программы долговременной налоговой реформы. В рам</w:t>
      </w:r>
      <w:r w:rsidRPr="00D86B67">
        <w:rPr>
          <w:sz w:val="28"/>
          <w:szCs w:val="28"/>
        </w:rPr>
        <w:softHyphen/>
        <w:t>ках разработки программы необходимо обосновать темпы изменения пропорций различных видов налоговых поступлений, максимально возможные без существенных негативных последствий для экономи</w:t>
      </w:r>
      <w:r w:rsidRPr="00D86B67">
        <w:rPr>
          <w:sz w:val="28"/>
          <w:szCs w:val="28"/>
        </w:rPr>
        <w:softHyphen/>
        <w:t>ки; определить перечень, структуру, а также сроки принятия зако</w:t>
      </w:r>
      <w:r w:rsidRPr="00D86B67">
        <w:rPr>
          <w:sz w:val="28"/>
          <w:szCs w:val="28"/>
        </w:rPr>
        <w:softHyphen/>
        <w:t>нодательных актов, регулирующих вопросы изменения платы за пользование различными видами природных ресурсов, законов по другим видам налогов, которые должны снижаться или отменяться по мере увеличения платы за природопользование; разработать ме</w:t>
      </w:r>
      <w:r w:rsidRPr="00D86B67">
        <w:rPr>
          <w:sz w:val="28"/>
          <w:szCs w:val="28"/>
        </w:rPr>
        <w:softHyphen/>
        <w:t>тодическую базу экономической оценки всех видов природных ре</w:t>
      </w:r>
      <w:r w:rsidRPr="00D86B67">
        <w:rPr>
          <w:sz w:val="28"/>
          <w:szCs w:val="28"/>
        </w:rPr>
        <w:softHyphen/>
        <w:t>сурсов и на этой основе провести такую оценку; разработать методи</w:t>
      </w:r>
      <w:r w:rsidRPr="00D86B67">
        <w:rPr>
          <w:sz w:val="28"/>
          <w:szCs w:val="28"/>
        </w:rPr>
        <w:softHyphen/>
        <w:t>ки определения платы за пользование различными природными ре</w:t>
      </w:r>
      <w:r w:rsidRPr="00D86B67">
        <w:rPr>
          <w:sz w:val="28"/>
          <w:szCs w:val="28"/>
        </w:rPr>
        <w:softHyphen/>
        <w:t>сурсами с учетом поэтапного достижения уровня платы, соответству</w:t>
      </w:r>
      <w:r w:rsidRPr="00D86B67">
        <w:rPr>
          <w:sz w:val="28"/>
          <w:szCs w:val="28"/>
        </w:rPr>
        <w:softHyphen/>
        <w:t>ющего полной экономической оценке природных ресурсов.</w:t>
      </w:r>
    </w:p>
    <w:p w:rsidR="00D36E0A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 xml:space="preserve">Расчеты показывают, что основная часть российского бюджета, формирующаяся при существующей структуре цен за счет: </w:t>
      </w:r>
    </w:p>
    <w:p w:rsidR="00D36E0A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1) налога</w:t>
      </w:r>
      <w:r w:rsidR="00D36E0A" w:rsidRPr="00D86B67">
        <w:rPr>
          <w:sz w:val="28"/>
          <w:szCs w:val="28"/>
        </w:rPr>
        <w:t xml:space="preserve"> </w:t>
      </w:r>
      <w:r w:rsidRPr="00D86B67">
        <w:rPr>
          <w:sz w:val="28"/>
          <w:szCs w:val="28"/>
        </w:rPr>
        <w:t xml:space="preserve">на прибыль; </w:t>
      </w:r>
    </w:p>
    <w:p w:rsidR="00D36E0A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 xml:space="preserve">2) подоходного налога с граждан; </w:t>
      </w:r>
    </w:p>
    <w:p w:rsidR="00D36E0A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 xml:space="preserve">3) налога с оборота; </w:t>
      </w:r>
    </w:p>
    <w:p w:rsidR="00D36E0A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 xml:space="preserve">4) акцизов; </w:t>
      </w:r>
    </w:p>
    <w:p w:rsidR="003B43C7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5) налога на добавленную стоимость — в действительности образуется благодаря газо- и нефтедобыче (рентному доходу) и поч</w:t>
      </w:r>
      <w:r w:rsidRPr="00D86B67">
        <w:rPr>
          <w:sz w:val="28"/>
          <w:szCs w:val="28"/>
        </w:rPr>
        <w:softHyphen/>
        <w:t>ти полному отсутствию в структуре цен на продукцию, при произ</w:t>
      </w:r>
      <w:r w:rsidRPr="00D86B67">
        <w:rPr>
          <w:sz w:val="28"/>
          <w:szCs w:val="28"/>
        </w:rPr>
        <w:softHyphen/>
        <w:t>водстве которой наносится ущерб окружающей среде, платы, "ком</w:t>
      </w:r>
      <w:r w:rsidRPr="00D86B67">
        <w:rPr>
          <w:sz w:val="28"/>
          <w:szCs w:val="28"/>
        </w:rPr>
        <w:softHyphen/>
        <w:t xml:space="preserve">пенсирующей" это воздействие. </w:t>
      </w:r>
    </w:p>
    <w:p w:rsidR="00371438" w:rsidRPr="00D86B67" w:rsidRDefault="00371438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371438" w:rsidRPr="004C1A25" w:rsidRDefault="009F4AA2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C1A25">
        <w:rPr>
          <w:b/>
          <w:bCs/>
          <w:sz w:val="28"/>
          <w:szCs w:val="28"/>
        </w:rPr>
        <w:t>1.2</w:t>
      </w:r>
      <w:r w:rsidR="00C27D32" w:rsidRPr="004C1A25">
        <w:rPr>
          <w:b/>
          <w:bCs/>
          <w:sz w:val="28"/>
          <w:szCs w:val="28"/>
        </w:rPr>
        <w:t xml:space="preserve">  </w:t>
      </w:r>
      <w:r w:rsidR="004D0725">
        <w:rPr>
          <w:b/>
          <w:bCs/>
          <w:sz w:val="28"/>
          <w:szCs w:val="28"/>
        </w:rPr>
        <w:t>Плата за природные ресурсы</w:t>
      </w:r>
    </w:p>
    <w:p w:rsidR="00C27D32" w:rsidRPr="00D86B67" w:rsidRDefault="00C27D32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При существующей налоговой системе сложно ввести эффектив</w:t>
      </w:r>
      <w:r w:rsidRPr="00D86B67">
        <w:rPr>
          <w:sz w:val="28"/>
          <w:szCs w:val="28"/>
        </w:rPr>
        <w:softHyphen/>
        <w:t>ную плату за природные ресурсы. Принятые законодательные акты, регламентирующие плату за землю, недра, лес и другие природные ресурсы, не связаны между собой. Платы, определенные на основе разной методологии и методик расчета, концентрируясь на прибыли (себестоимости) реального природопользователя, не стыкуются меж</w:t>
      </w:r>
      <w:r w:rsidRPr="00D86B67">
        <w:rPr>
          <w:sz w:val="28"/>
          <w:szCs w:val="28"/>
        </w:rPr>
        <w:softHyphen/>
        <w:t>ду собой по абсолютным размерам, источникам их покрытия, на</w:t>
      </w:r>
      <w:r w:rsidRPr="00D86B67">
        <w:rPr>
          <w:sz w:val="28"/>
          <w:szCs w:val="28"/>
        </w:rPr>
        <w:softHyphen/>
        <w:t>правлениям использования и т.д. В этой связи важно в условиях переходной экономики сформировать эффективную систему платы за природные ресурсы, которая бы являлась составной частью нало</w:t>
      </w:r>
      <w:r w:rsidRPr="00D86B67">
        <w:rPr>
          <w:sz w:val="28"/>
          <w:szCs w:val="28"/>
        </w:rPr>
        <w:softHyphen/>
        <w:t>говой системы в целом. Необходимо изменить, прежде всего, концеп</w:t>
      </w:r>
      <w:r w:rsidRPr="00D86B67">
        <w:rPr>
          <w:sz w:val="28"/>
          <w:szCs w:val="28"/>
        </w:rPr>
        <w:softHyphen/>
        <w:t>цию налогообложения, разработать такую стратегию его совершен</w:t>
      </w:r>
      <w:r w:rsidRPr="00D86B67">
        <w:rPr>
          <w:sz w:val="28"/>
          <w:szCs w:val="28"/>
        </w:rPr>
        <w:softHyphen/>
        <w:t>ствования, которая была бы направлена на постоянное (вплоть до отражения в платежах полной величины экономической оценки при</w:t>
      </w:r>
      <w:r w:rsidRPr="00D86B67">
        <w:rPr>
          <w:sz w:val="28"/>
          <w:szCs w:val="28"/>
        </w:rPr>
        <w:softHyphen/>
        <w:t>родных ресурсов) увеличение роли платы за природопользование в формировании доходной части бюджетов за счет снижения ставок других налогов.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качестве первого шага в направлении экологизации налоговой системы Минприроды РФ с участием научных организаций был разработан проект Закона Российской Федерации "О системе плате</w:t>
      </w:r>
      <w:r w:rsidRPr="00D86B67">
        <w:rPr>
          <w:sz w:val="28"/>
          <w:szCs w:val="28"/>
        </w:rPr>
        <w:softHyphen/>
        <w:t>жей за пользование природными ресурсами", в котором определены</w:t>
      </w:r>
      <w:r w:rsidR="00C53C37" w:rsidRPr="00D86B67">
        <w:rPr>
          <w:sz w:val="28"/>
          <w:szCs w:val="28"/>
        </w:rPr>
        <w:t xml:space="preserve"> </w:t>
      </w:r>
      <w:r w:rsidRPr="00D86B67">
        <w:rPr>
          <w:sz w:val="28"/>
          <w:szCs w:val="28"/>
        </w:rPr>
        <w:t xml:space="preserve">общие принципы </w:t>
      </w:r>
      <w:r w:rsidR="00C53C37" w:rsidRPr="00D86B67">
        <w:rPr>
          <w:sz w:val="28"/>
          <w:szCs w:val="28"/>
        </w:rPr>
        <w:t>введения, установления, определения,</w:t>
      </w:r>
      <w:r w:rsidRPr="00D86B67">
        <w:rPr>
          <w:sz w:val="28"/>
          <w:szCs w:val="28"/>
        </w:rPr>
        <w:t xml:space="preserve"> взимания и использования платежей за природные </w:t>
      </w:r>
      <w:r w:rsidR="00C53C37" w:rsidRPr="00D86B67">
        <w:rPr>
          <w:sz w:val="28"/>
          <w:szCs w:val="28"/>
        </w:rPr>
        <w:t xml:space="preserve">ресурсы. </w:t>
      </w:r>
      <w:r w:rsidRPr="00D86B67">
        <w:rPr>
          <w:sz w:val="28"/>
          <w:szCs w:val="28"/>
        </w:rPr>
        <w:t>Проект исходит из приоритетности вопроса собственности. Практической задачей явля</w:t>
      </w:r>
      <w:r w:rsidRPr="00D86B67">
        <w:rPr>
          <w:sz w:val="28"/>
          <w:szCs w:val="28"/>
        </w:rPr>
        <w:softHyphen/>
        <w:t>ется получение комплексных социально-экономических оценок при</w:t>
      </w:r>
      <w:r w:rsidRPr="00D86B67">
        <w:rPr>
          <w:sz w:val="28"/>
          <w:szCs w:val="28"/>
        </w:rPr>
        <w:softHyphen/>
        <w:t>родных ресурсов (объектов), дающих возможность подойти к оценке природно-ресурсного потенциала территории в целом.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Распоряжением Правительства Российской Федерации от 7 мая 1993 г. было принято решение об эксперименте по совершенствова</w:t>
      </w:r>
      <w:r w:rsidRPr="00D86B67">
        <w:rPr>
          <w:sz w:val="28"/>
          <w:szCs w:val="28"/>
        </w:rPr>
        <w:softHyphen/>
        <w:t>нию учета и социально-экономической оценке природного ресурсно</w:t>
      </w:r>
      <w:r w:rsidRPr="00D86B67">
        <w:rPr>
          <w:sz w:val="28"/>
          <w:szCs w:val="28"/>
        </w:rPr>
        <w:softHyphen/>
        <w:t>го потенциала. Цель эксперимента — отработка механизма форми</w:t>
      </w:r>
      <w:r w:rsidRPr="00D86B67">
        <w:rPr>
          <w:sz w:val="28"/>
          <w:szCs w:val="28"/>
        </w:rPr>
        <w:softHyphen/>
        <w:t>рования комплексных территориальных кадастров природных ресур</w:t>
      </w:r>
      <w:r w:rsidRPr="00D86B67">
        <w:rPr>
          <w:sz w:val="28"/>
          <w:szCs w:val="28"/>
        </w:rPr>
        <w:softHyphen/>
        <w:t>сов (КТКПР) как информационной базы для принятия экологически обоснованных управленческих решений в сфере природопользования с учетом приоритетов социально-экономического развития террито</w:t>
      </w:r>
      <w:r w:rsidRPr="00D86B67">
        <w:rPr>
          <w:sz w:val="28"/>
          <w:szCs w:val="28"/>
        </w:rPr>
        <w:softHyphen/>
        <w:t>рий и сохранения окружающей природной среды.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По состоянию на 31 декабря 1994 г. в эксперименте участвовал 31 субъект Федерации, администрации которых официально подтвер</w:t>
      </w:r>
      <w:r w:rsidRPr="00D86B67">
        <w:rPr>
          <w:sz w:val="28"/>
          <w:szCs w:val="28"/>
        </w:rPr>
        <w:softHyphen/>
        <w:t>дили свою заинтересованность в его осуществлении и приступили к формированию территориальных межведомственных органов для ре</w:t>
      </w:r>
      <w:r w:rsidRPr="00D86B67">
        <w:rPr>
          <w:sz w:val="28"/>
          <w:szCs w:val="28"/>
        </w:rPr>
        <w:softHyphen/>
        <w:t>ализации целей и задач эксперимента. Наиболее активно эта работа проводится в Московской, Ленинградской, Ярославской и Калужской</w:t>
      </w:r>
      <w:r w:rsidR="00D36E0A" w:rsidRPr="00D86B67">
        <w:rPr>
          <w:sz w:val="28"/>
          <w:szCs w:val="28"/>
        </w:rPr>
        <w:t xml:space="preserve"> </w:t>
      </w:r>
      <w:r w:rsidRPr="00D86B67">
        <w:rPr>
          <w:sz w:val="28"/>
          <w:szCs w:val="28"/>
        </w:rPr>
        <w:t>областях.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Для обеспечения мероприятий по эксперименту Минприроды РФ с участием министерств и ведомств эколого-ресурсного блока и науч</w:t>
      </w:r>
      <w:r w:rsidRPr="00D86B67">
        <w:rPr>
          <w:sz w:val="28"/>
          <w:szCs w:val="28"/>
        </w:rPr>
        <w:softHyphen/>
        <w:t>ных организаций разработало проект под названием "Порядок фор</w:t>
      </w:r>
      <w:r w:rsidRPr="00D86B67">
        <w:rPr>
          <w:sz w:val="28"/>
          <w:szCs w:val="28"/>
        </w:rPr>
        <w:softHyphen/>
        <w:t>мирования и ведения комплексных территориальных кадастров при</w:t>
      </w:r>
      <w:r w:rsidRPr="00D86B67">
        <w:rPr>
          <w:sz w:val="28"/>
          <w:szCs w:val="28"/>
        </w:rPr>
        <w:softHyphen/>
        <w:t>родных ресурсов" и проект федеральной целевой научно-техниче</w:t>
      </w:r>
      <w:r w:rsidRPr="00D86B67">
        <w:rPr>
          <w:sz w:val="28"/>
          <w:szCs w:val="28"/>
        </w:rPr>
        <w:softHyphen/>
        <w:t>ской программы "Кадастры природных ресурсов", а также "Времен</w:t>
      </w:r>
      <w:r w:rsidRPr="00D86B67">
        <w:rPr>
          <w:sz w:val="28"/>
          <w:szCs w:val="28"/>
        </w:rPr>
        <w:softHyphen/>
        <w:t>ные методические рекомендации по формированию и ведению комп</w:t>
      </w:r>
      <w:r w:rsidRPr="00D86B67">
        <w:rPr>
          <w:sz w:val="28"/>
          <w:szCs w:val="28"/>
        </w:rPr>
        <w:softHyphen/>
        <w:t>лексных территориальных кадастров природных ресурсов", нацелен</w:t>
      </w:r>
      <w:r w:rsidRPr="00D86B67">
        <w:rPr>
          <w:sz w:val="28"/>
          <w:szCs w:val="28"/>
        </w:rPr>
        <w:softHyphen/>
        <w:t>ные на координацию действий участников эксперимента на регио</w:t>
      </w:r>
      <w:r w:rsidRPr="00D86B67">
        <w:rPr>
          <w:sz w:val="28"/>
          <w:szCs w:val="28"/>
        </w:rPr>
        <w:softHyphen/>
        <w:t>нальном уровне в рамках первого этапа эксперимента. Под руковод</w:t>
      </w:r>
      <w:r w:rsidRPr="00D86B67">
        <w:rPr>
          <w:sz w:val="28"/>
          <w:szCs w:val="28"/>
        </w:rPr>
        <w:softHyphen/>
        <w:t>ством Минприроды РФ разработана система показателей и структу</w:t>
      </w:r>
      <w:r w:rsidRPr="00D86B67">
        <w:rPr>
          <w:sz w:val="28"/>
          <w:szCs w:val="28"/>
        </w:rPr>
        <w:softHyphen/>
        <w:t>ра баз данных по видам природных ресурсов в составе КТКПР, подготовлено прикладное программное обеспечение для региональ</w:t>
      </w:r>
      <w:r w:rsidRPr="00D86B67">
        <w:rPr>
          <w:sz w:val="28"/>
          <w:szCs w:val="28"/>
        </w:rPr>
        <w:softHyphen/>
        <w:t>ных органов государственного управления в части комплексной ин</w:t>
      </w:r>
      <w:r w:rsidRPr="00D86B67">
        <w:rPr>
          <w:sz w:val="28"/>
          <w:szCs w:val="28"/>
        </w:rPr>
        <w:softHyphen/>
        <w:t>формации о природно-ресурсном потенциале, разработаны природ-но-ресурсные ведомости, которые используются в ряде регионов с целью совершенствования учета природных ресурсов и налогообло</w:t>
      </w:r>
      <w:r w:rsidRPr="00D86B67">
        <w:rPr>
          <w:sz w:val="28"/>
          <w:szCs w:val="28"/>
        </w:rPr>
        <w:softHyphen/>
        <w:t>жения в сфере природопользования.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Принятие в 1991 г. Закона РСФСР "Об охране окружающей природной среды" стало действенным рычагом повышения эффек</w:t>
      </w:r>
      <w:r w:rsidRPr="00D86B67">
        <w:rPr>
          <w:sz w:val="28"/>
          <w:szCs w:val="28"/>
        </w:rPr>
        <w:softHyphen/>
        <w:t>тивности использования природных ресурсов, их сбережения и пред</w:t>
      </w:r>
      <w:r w:rsidRPr="00D86B67">
        <w:rPr>
          <w:sz w:val="28"/>
          <w:szCs w:val="28"/>
        </w:rPr>
        <w:softHyphen/>
        <w:t xml:space="preserve">отвращения опасного загрязнения, внедрения системы экономического регулирования природопользования и охраны природной </w:t>
      </w:r>
      <w:r w:rsidR="00541764" w:rsidRPr="00D86B67">
        <w:rPr>
          <w:sz w:val="28"/>
          <w:szCs w:val="28"/>
        </w:rPr>
        <w:t xml:space="preserve">среды. </w:t>
      </w:r>
      <w:r w:rsidRPr="00D86B67">
        <w:rPr>
          <w:sz w:val="28"/>
          <w:szCs w:val="28"/>
        </w:rPr>
        <w:t xml:space="preserve">Основные элементы этой системы описаны в разделе </w:t>
      </w:r>
      <w:r w:rsidRPr="00D86B67">
        <w:rPr>
          <w:sz w:val="28"/>
          <w:szCs w:val="28"/>
          <w:lang w:val="en-US"/>
        </w:rPr>
        <w:t>III</w:t>
      </w:r>
      <w:r w:rsidRPr="00D86B67">
        <w:rPr>
          <w:sz w:val="28"/>
          <w:szCs w:val="28"/>
        </w:rPr>
        <w:t xml:space="preserve"> Закона включают в себя: учет и социально-экономическую оценку природных ресурсов, финансирование экологических программ и мероприятий, использование договоров и лицензий на комплексное природопользование, плату за выбросы и сбросы, размещение отходов, плат; за природные ресурсы, вопросы формирования экологических фондов, экологического страхования, экономического стимулирования </w:t>
      </w:r>
      <w:r w:rsidRPr="00D86B67">
        <w:rPr>
          <w:sz w:val="28"/>
          <w:szCs w:val="28"/>
          <w:lang w:val="en-US"/>
        </w:rPr>
        <w:t>i</w:t>
      </w:r>
      <w:r w:rsidRPr="00D86B67">
        <w:rPr>
          <w:sz w:val="28"/>
          <w:szCs w:val="28"/>
        </w:rPr>
        <w:t xml:space="preserve"> поддержки экологического предпринимательства. В 1992-1993 гг Минприроды РФ разработало пакет нормативно-методических доку</w:t>
      </w:r>
      <w:r w:rsidRPr="00D86B67">
        <w:rPr>
          <w:sz w:val="28"/>
          <w:szCs w:val="28"/>
        </w:rPr>
        <w:softHyphen/>
        <w:t>ментов, направленный на реализацию Закона в части экономическо</w:t>
      </w:r>
      <w:r w:rsidRPr="00D86B67">
        <w:rPr>
          <w:sz w:val="28"/>
          <w:szCs w:val="28"/>
        </w:rPr>
        <w:softHyphen/>
        <w:t>го механизма природопользования.</w:t>
      </w:r>
    </w:p>
    <w:p w:rsidR="00371438" w:rsidRPr="00D51C52" w:rsidRDefault="00D51C52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16F9E" w:rsidRPr="00D51C52">
        <w:rPr>
          <w:b/>
          <w:bCs/>
          <w:sz w:val="28"/>
          <w:szCs w:val="28"/>
        </w:rPr>
        <w:t>Глава 2.</w:t>
      </w:r>
      <w:r w:rsidR="00C521AC" w:rsidRPr="00D51C52">
        <w:rPr>
          <w:b/>
          <w:bCs/>
          <w:sz w:val="28"/>
          <w:szCs w:val="28"/>
        </w:rPr>
        <w:t>Методы управления природопользованием в России</w:t>
      </w:r>
    </w:p>
    <w:p w:rsidR="00C521AC" w:rsidRPr="00D86B67" w:rsidRDefault="00C521A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D51C52" w:rsidRDefault="00E16F9E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D51C52">
        <w:rPr>
          <w:b/>
          <w:bCs/>
          <w:sz w:val="28"/>
          <w:szCs w:val="28"/>
        </w:rPr>
        <w:t xml:space="preserve">2.1 </w:t>
      </w:r>
      <w:r w:rsidR="00C521AC" w:rsidRPr="00D51C52">
        <w:rPr>
          <w:b/>
          <w:bCs/>
          <w:sz w:val="28"/>
          <w:szCs w:val="28"/>
        </w:rPr>
        <w:t xml:space="preserve">Экономическое стимулирование природоохранной </w:t>
      </w:r>
    </w:p>
    <w:p w:rsidR="00C521AC" w:rsidRPr="00D51C52" w:rsidRDefault="00C521A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D51C52">
        <w:rPr>
          <w:b/>
          <w:bCs/>
          <w:sz w:val="28"/>
          <w:szCs w:val="28"/>
        </w:rPr>
        <w:t>деятельности</w:t>
      </w:r>
    </w:p>
    <w:p w:rsidR="00D51C52" w:rsidRPr="00D51C52" w:rsidRDefault="00D51C52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Правовые основы стимулирования рационального природопользо</w:t>
      </w:r>
      <w:r w:rsidRPr="00D86B67">
        <w:rPr>
          <w:sz w:val="28"/>
          <w:szCs w:val="28"/>
        </w:rPr>
        <w:softHyphen/>
        <w:t>вания и охраны окружающей среды заложены Законом РСФСР "Об охране окружающей природной среды" (ст. 24 п.1). В настоящее время экономическое стимулирование приобретает особое значение. В Правительство Российской Федерации и в Комитет по экологии Государственной Думы Российской Федерации были представлены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поправки в законы Российской Федерации по вопросам налогообло</w:t>
      </w:r>
      <w:r w:rsidRPr="00D86B67">
        <w:rPr>
          <w:sz w:val="28"/>
          <w:szCs w:val="28"/>
        </w:rPr>
        <w:softHyphen/>
        <w:t>жения, обеспечивающие экономическое стимулирование природоох</w:t>
      </w:r>
      <w:r w:rsidRPr="00D86B67">
        <w:rPr>
          <w:sz w:val="28"/>
          <w:szCs w:val="28"/>
        </w:rPr>
        <w:softHyphen/>
        <w:t>ранной деятельности.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Этими поправками предусматривается: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— освобождение от налога на добавленную стоимость научно-ис</w:t>
      </w:r>
      <w:r w:rsidRPr="00D86B67">
        <w:rPr>
          <w:sz w:val="28"/>
          <w:szCs w:val="28"/>
        </w:rPr>
        <w:softHyphen/>
        <w:t>следовательских и опытно-конструкторских работ природоох</w:t>
      </w:r>
      <w:r w:rsidRPr="00D86B67">
        <w:rPr>
          <w:sz w:val="28"/>
          <w:szCs w:val="28"/>
        </w:rPr>
        <w:softHyphen/>
        <w:t>ранного назначения, а также товаров и технологического обо</w:t>
      </w:r>
      <w:r w:rsidRPr="00D86B67">
        <w:rPr>
          <w:sz w:val="28"/>
          <w:szCs w:val="28"/>
        </w:rPr>
        <w:softHyphen/>
        <w:t>рудования, ввозимых в целях ликвидации последствий аварий, катастроф и стихийных бедствий;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— уменьшение налога на прибыль предприятий и организаций на сумму средств, направляемых ими для финансовой поддержки основной деятельности природных заповедников, националь</w:t>
      </w:r>
      <w:r w:rsidRPr="00D86B67">
        <w:rPr>
          <w:sz w:val="28"/>
          <w:szCs w:val="28"/>
        </w:rPr>
        <w:softHyphen/>
        <w:t>ных природных и дендрологических парков, ботанических са</w:t>
      </w:r>
      <w:r w:rsidRPr="00D86B67">
        <w:rPr>
          <w:sz w:val="28"/>
          <w:szCs w:val="28"/>
        </w:rPr>
        <w:softHyphen/>
        <w:t>дов;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—  освобождение от налога на имущество государственных вне</w:t>
      </w:r>
      <w:r w:rsidRPr="00D86B67">
        <w:rPr>
          <w:sz w:val="28"/>
          <w:szCs w:val="28"/>
        </w:rPr>
        <w:softHyphen/>
        <w:t>бюджетных экологических фондов.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Вопрос об освобождении от налога на добавленную стоимость технологического оборудования, ввозимого на территорию России, и запасных частей к нему уже решен (см. Закон РФ "О внесении изменений и дополнений в Закон Российской Федерации "О налоге на добавленную стоимость" от 6 декабря 1994 г. (ст.1 п.2)). В соот</w:t>
      </w:r>
      <w:r w:rsidRPr="00D86B67">
        <w:rPr>
          <w:sz w:val="28"/>
          <w:szCs w:val="28"/>
        </w:rPr>
        <w:softHyphen/>
        <w:t>ветствии с Указом Президента Российской Федерации "О некоторых изменениях в налогообложении и во взаимоотношениях бюджетов различных уровней" значительно расширены права органов государ</w:t>
      </w:r>
      <w:r w:rsidRPr="00D86B67">
        <w:rPr>
          <w:sz w:val="28"/>
          <w:szCs w:val="28"/>
        </w:rPr>
        <w:softHyphen/>
        <w:t>ственной власти на местах по введению на подведомственной им территории дополнительных местных налогов и сборов и предостав</w:t>
      </w:r>
      <w:r w:rsidRPr="00D86B67">
        <w:rPr>
          <w:sz w:val="28"/>
          <w:szCs w:val="28"/>
        </w:rPr>
        <w:softHyphen/>
        <w:t>лению льгот по ним. В целях стимулирования природоохранной деятельности территории могут принимать решения по льготному налогообложению в части налогов, которые зачисляются в местный бюджет. Практика предоставления таких льгот предприятиям суще</w:t>
      </w:r>
      <w:r w:rsidRPr="00D86B67">
        <w:rPr>
          <w:sz w:val="28"/>
          <w:szCs w:val="28"/>
        </w:rPr>
        <w:softHyphen/>
        <w:t>ствует в Санкт-Петербурге, Ярославле.</w:t>
      </w:r>
    </w:p>
    <w:p w:rsidR="002D503C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За последние годы особо охраняемые территории России, в пер</w:t>
      </w:r>
      <w:r w:rsidRPr="00D86B67">
        <w:rPr>
          <w:sz w:val="28"/>
          <w:szCs w:val="28"/>
        </w:rPr>
        <w:softHyphen/>
        <w:t>вую очередь заповедники, оказались в крайне тяжелом финансовом положении. Возникла необходимость дополнительного экономиче</w:t>
      </w:r>
      <w:r w:rsidRPr="00D86B67">
        <w:rPr>
          <w:sz w:val="28"/>
          <w:szCs w:val="28"/>
        </w:rPr>
        <w:softHyphen/>
        <w:t>ского обоснования необходимости создания и функционирования се</w:t>
      </w:r>
      <w:r w:rsidRPr="00D86B67">
        <w:rPr>
          <w:sz w:val="28"/>
          <w:szCs w:val="28"/>
        </w:rPr>
        <w:softHyphen/>
        <w:t>ти подобных территорий для усиления их поддержки как на феде</w:t>
      </w:r>
      <w:r w:rsidRPr="00D86B67">
        <w:rPr>
          <w:sz w:val="28"/>
          <w:szCs w:val="28"/>
        </w:rPr>
        <w:softHyphen/>
        <w:t>ральном, так и на региональном уровнях. В этих целях крайне важно провести анализ природоохранног</w:t>
      </w:r>
      <w:r w:rsidR="00135CAD">
        <w:rPr>
          <w:sz w:val="28"/>
          <w:szCs w:val="28"/>
        </w:rPr>
        <w:t>о, научно-информационного и эко</w:t>
      </w:r>
      <w:r w:rsidRPr="00D86B67">
        <w:rPr>
          <w:sz w:val="28"/>
          <w:szCs w:val="28"/>
        </w:rPr>
        <w:t>лого-просветительского потенциала особо охраняемых природных территорий, разработать в рамках, определяемых законодательст</w:t>
      </w:r>
      <w:r w:rsidRPr="00D86B67">
        <w:rPr>
          <w:sz w:val="28"/>
          <w:szCs w:val="28"/>
        </w:rPr>
        <w:softHyphen/>
        <w:t>вом, и внедрить экономический механизм природопользования, ори</w:t>
      </w:r>
      <w:r w:rsidRPr="00D86B67">
        <w:rPr>
          <w:sz w:val="28"/>
          <w:szCs w:val="28"/>
        </w:rPr>
        <w:softHyphen/>
        <w:t>ентированный на привлечение дополнительных финансовых средств в такие территории без ущерба их природным ресурсам (объектам).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Издан приказ Минприроды РФ № 255 о проведении эксперимента по усовершенствованию экономического механизма природопользо</w:t>
      </w:r>
      <w:r w:rsidRPr="00D86B67">
        <w:rPr>
          <w:sz w:val="28"/>
          <w:szCs w:val="28"/>
        </w:rPr>
        <w:softHyphen/>
        <w:t>вания на особо охраняемых природных территориях. В ходе экспери</w:t>
      </w:r>
      <w:r w:rsidRPr="00D86B67">
        <w:rPr>
          <w:sz w:val="28"/>
          <w:szCs w:val="28"/>
        </w:rPr>
        <w:softHyphen/>
        <w:t>мента будут прорабатываться предложения по созданию условий для ведения ограниченной хозяйственной деятельности путем расшире</w:t>
      </w:r>
      <w:r w:rsidRPr="00D86B67">
        <w:rPr>
          <w:sz w:val="28"/>
          <w:szCs w:val="28"/>
        </w:rPr>
        <w:softHyphen/>
        <w:t>ния сферы оказываемых платных услуг, в частности будет разрабо</w:t>
      </w:r>
      <w:r w:rsidRPr="00D86B67">
        <w:rPr>
          <w:sz w:val="28"/>
          <w:szCs w:val="28"/>
        </w:rPr>
        <w:softHyphen/>
        <w:t>тана нормативная основа эколого-туристической деятельности на базе национальных парков, заповедников и заказников.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Кроме того, потребуется также разработать и принять ряд норма</w:t>
      </w:r>
      <w:r w:rsidRPr="00D86B67">
        <w:rPr>
          <w:sz w:val="28"/>
          <w:szCs w:val="28"/>
        </w:rPr>
        <w:softHyphen/>
        <w:t>тивных актов, наделяющих соответствующих должностных лиц упо</w:t>
      </w:r>
      <w:r w:rsidRPr="00D86B67">
        <w:rPr>
          <w:sz w:val="28"/>
          <w:szCs w:val="28"/>
        </w:rPr>
        <w:softHyphen/>
        <w:t>мянутых организаций дополнительными правами в целях более ус</w:t>
      </w:r>
      <w:r w:rsidRPr="00D86B67">
        <w:rPr>
          <w:sz w:val="28"/>
          <w:szCs w:val="28"/>
        </w:rPr>
        <w:softHyphen/>
        <w:t>пешной и оперативной их деятельности. В частности, такие права необходимы для усиления работы по сохранению природных ресур</w:t>
      </w:r>
      <w:r w:rsidRPr="00D86B67">
        <w:rPr>
          <w:sz w:val="28"/>
          <w:szCs w:val="28"/>
        </w:rPr>
        <w:softHyphen/>
        <w:t>сов, их охране и воспроизводству. Они рассматривают возможность предъявления исков в возмещение ущерба, причиненного нарушени</w:t>
      </w:r>
      <w:r w:rsidRPr="00D86B67">
        <w:rPr>
          <w:sz w:val="28"/>
          <w:szCs w:val="28"/>
        </w:rPr>
        <w:softHyphen/>
        <w:t>ем природоохранного законодательства, осуществления архитектур</w:t>
      </w:r>
      <w:r w:rsidRPr="00D86B67">
        <w:rPr>
          <w:sz w:val="28"/>
          <w:szCs w:val="28"/>
        </w:rPr>
        <w:softHyphen/>
        <w:t>но-строительного контроля на прилегающих территориях и т.п.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примерный перечень объектов особо охраняемых природных комплексов, на территориях которых в 1994-1995 гг. проводится эксперимент, входят госзаповедники: Тебердинский, Кивач, Цент</w:t>
      </w:r>
      <w:r w:rsidRPr="00D86B67">
        <w:rPr>
          <w:sz w:val="28"/>
          <w:szCs w:val="28"/>
        </w:rPr>
        <w:softHyphen/>
        <w:t>ральный Лесной, Байкало-Ленский; парки: Валдайский государст</w:t>
      </w:r>
      <w:r w:rsidRPr="00D86B67">
        <w:rPr>
          <w:sz w:val="28"/>
          <w:szCs w:val="28"/>
        </w:rPr>
        <w:softHyphen/>
        <w:t>венный природный национальный парк, природный национальный парк "Лосиный остров", Прибайкальский национальный парк. В значительной степени эта задача облегчилась в связи с принятием в 1995 г. Закона об особо охраняемых природных территориях. При реализации этого положения об эксперименте потребуется поддерж</w:t>
      </w:r>
      <w:r w:rsidRPr="00D86B67">
        <w:rPr>
          <w:sz w:val="28"/>
          <w:szCs w:val="28"/>
        </w:rPr>
        <w:softHyphen/>
        <w:t>ка администраций субъектов федерации.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условиях перехода к новым экономическим отношениям, рас</w:t>
      </w:r>
      <w:r w:rsidRPr="00D86B67">
        <w:rPr>
          <w:sz w:val="28"/>
          <w:szCs w:val="28"/>
        </w:rPr>
        <w:softHyphen/>
        <w:t>ширения полномочий местных органов власти и самоуправления, неустойчивого политического и экономического положения многие предприятия сами решают проблемы, связанные с вхождением в рынок, что может предопределить неуправляемое, негативное разви</w:t>
      </w:r>
      <w:r w:rsidRPr="00D86B67">
        <w:rPr>
          <w:sz w:val="28"/>
          <w:szCs w:val="28"/>
        </w:rPr>
        <w:softHyphen/>
        <w:t>тие экологической ситуации. Предотвратить это положение возмож</w:t>
      </w:r>
      <w:r w:rsidRPr="00D86B67">
        <w:rPr>
          <w:sz w:val="28"/>
          <w:szCs w:val="28"/>
        </w:rPr>
        <w:softHyphen/>
        <w:t>но за счет развития рынка экологических работ и услуг, создания гибкого механизма взаимодействия рыночных структур в сфере эко</w:t>
      </w:r>
      <w:r w:rsidRPr="00D86B67">
        <w:rPr>
          <w:sz w:val="28"/>
          <w:szCs w:val="28"/>
        </w:rPr>
        <w:softHyphen/>
        <w:t>логии, органов исполнительной власти и органов охраны природы. Как показывает зарубежный опыт, деятельность в области рынка экологических услуг в значительной мере регламентируется, конт</w:t>
      </w:r>
      <w:r w:rsidRPr="00D86B67">
        <w:rPr>
          <w:sz w:val="28"/>
          <w:szCs w:val="28"/>
        </w:rPr>
        <w:softHyphen/>
        <w:t>ролируется и поддерживается государством и направлена на конк</w:t>
      </w:r>
      <w:r w:rsidRPr="00D86B67">
        <w:rPr>
          <w:sz w:val="28"/>
          <w:szCs w:val="28"/>
        </w:rPr>
        <w:softHyphen/>
        <w:t>ретные природоохранные мероприятия или виды деятельности.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Постановлением Правительства Российской Федерации от 23 ап</w:t>
      </w:r>
      <w:r w:rsidRPr="00D86B67">
        <w:rPr>
          <w:sz w:val="28"/>
          <w:szCs w:val="28"/>
        </w:rPr>
        <w:softHyphen/>
        <w:t>реля 1994 г. утверждено Положение о Минприроды РФ, в котором ему дается право на проведение лицензирования видов деятельно</w:t>
      </w:r>
      <w:r w:rsidRPr="00D86B67">
        <w:rPr>
          <w:sz w:val="28"/>
          <w:szCs w:val="28"/>
        </w:rPr>
        <w:softHyphen/>
        <w:t>сти, связанных с работами (услугами) природоохранного назначения. Однако этого документа было недостаточно для действительного осуществления этой работы. Постановлением Правительства РФ от 29 декабря 1994 г. "О лицензировании отдельных видов деятельно</w:t>
      </w:r>
      <w:r w:rsidRPr="00D86B67">
        <w:rPr>
          <w:sz w:val="28"/>
          <w:szCs w:val="28"/>
        </w:rPr>
        <w:softHyphen/>
        <w:t>сти" впервые определена компетенция Минприроды РФ в области лицензирования видов деятельности, связанных с: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— утилизацией, складированием, перемещением, размещением, захоронением, уничтожением промышленных и иных отходов (материалов, веществ);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— проведением экологической паспортизации, сертификации, экологического аудирования;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— осуществлением видов деятельности, сопряженных с работами (услугами) природоохранного назначения.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целях обеспечения экологической безопасности предпринима</w:t>
      </w:r>
      <w:r w:rsidRPr="00D86B67">
        <w:rPr>
          <w:sz w:val="28"/>
          <w:szCs w:val="28"/>
        </w:rPr>
        <w:softHyphen/>
        <w:t>тельства подготовлен проект постановления Правительства РФ "Об утверждении Положения о лицензировании в сфере охраны окружа</w:t>
      </w:r>
      <w:r w:rsidRPr="00D86B67">
        <w:rPr>
          <w:sz w:val="28"/>
          <w:szCs w:val="28"/>
        </w:rPr>
        <w:softHyphen/>
        <w:t>ющей среды и природных ресурсов". В настоящее время проект согласован и в ближайшее время начнется лицензирование указан</w:t>
      </w:r>
      <w:r w:rsidRPr="00D86B67">
        <w:rPr>
          <w:sz w:val="28"/>
          <w:szCs w:val="28"/>
        </w:rPr>
        <w:softHyphen/>
        <w:t>ных видов деятельности (в Московской, Пермской, Оренбургской областях).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1993-1995 гг. в соответствии с решением Коллегии Минприроды была сформирована система экологической сертификации, разрабо</w:t>
      </w:r>
      <w:r w:rsidRPr="00D86B67">
        <w:rPr>
          <w:sz w:val="28"/>
          <w:szCs w:val="28"/>
        </w:rPr>
        <w:softHyphen/>
        <w:t>тана соответствующая Федеральная программа, которая является подпрограммой Научно-технической программы "Экологическая безопасность России" (1993-1995 гг.).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1994 г. был разработан проект постановления Правительства РФ "О создании федеральной системы экологической сертифика</w:t>
      </w:r>
      <w:r w:rsidRPr="00D86B67">
        <w:rPr>
          <w:sz w:val="28"/>
          <w:szCs w:val="28"/>
        </w:rPr>
        <w:softHyphen/>
        <w:t>ции". Однако рассмотрение проекта постановления отнесено на бо</w:t>
      </w:r>
      <w:r w:rsidRPr="00D86B67">
        <w:rPr>
          <w:sz w:val="28"/>
          <w:szCs w:val="28"/>
        </w:rPr>
        <w:softHyphen/>
        <w:t>лее поздний срок в связи с отсутствием необходимой правовой базы, определяющей сферу действия и объекты экологической сертифика</w:t>
      </w:r>
      <w:r w:rsidRPr="00D86B67">
        <w:rPr>
          <w:sz w:val="28"/>
          <w:szCs w:val="28"/>
        </w:rPr>
        <w:softHyphen/>
        <w:t>ции. Была продолжена и работа по подготовке к регистрации в Госстандарте России системы добровольной экологической сертифи</w:t>
      </w:r>
      <w:r w:rsidRPr="00D86B67">
        <w:rPr>
          <w:sz w:val="28"/>
          <w:szCs w:val="28"/>
        </w:rPr>
        <w:softHyphen/>
        <w:t>кации.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Минприроды РФ совместно с другими организациями принимало участие в подготовке Указа Президента России от 19 августа 1993 г. "Об особенностях приватизации и дополнительных мерах государст</w:t>
      </w:r>
      <w:r w:rsidRPr="00D86B67">
        <w:rPr>
          <w:sz w:val="28"/>
          <w:szCs w:val="28"/>
        </w:rPr>
        <w:softHyphen/>
        <w:t>венного регулирования деятельности предприятий оборонных отрас</w:t>
      </w:r>
      <w:r w:rsidRPr="00D86B67">
        <w:rPr>
          <w:sz w:val="28"/>
          <w:szCs w:val="28"/>
        </w:rPr>
        <w:softHyphen/>
        <w:t>лей промышленности" и постановления Правительства РФ от 21 марта 1994 г. "О сертификации безопасности промышленных и опытно-экспериментальных объектов предприятий и организаций оборонных отраслей промышленности, использующих экологически вредные и взрывоопасные технологии".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соответствии с этими документами проводилась разработка экологических требований и пер</w:t>
      </w:r>
      <w:r w:rsidR="002D503C" w:rsidRPr="00D86B67">
        <w:rPr>
          <w:sz w:val="28"/>
          <w:szCs w:val="28"/>
        </w:rPr>
        <w:t>ечня экологически вредных техно</w:t>
      </w:r>
      <w:r w:rsidRPr="00D86B67">
        <w:rPr>
          <w:sz w:val="28"/>
          <w:szCs w:val="28"/>
        </w:rPr>
        <w:t>логий, используемых на предприятиях Госкомоборонпрома России. С целью повышения эффективности этих работ в июле 1994 г. было подписано Соглашение "О взаимодействии Минприроды России, Госстандарта России и Госкомоборонпрома России в работе по серти</w:t>
      </w:r>
      <w:r w:rsidRPr="00D86B67">
        <w:rPr>
          <w:sz w:val="28"/>
          <w:szCs w:val="28"/>
        </w:rPr>
        <w:softHyphen/>
        <w:t>фикации экологической безопасности производств предприятий и организаций оборонных отраслей промышленности".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связи с выходом постановления Правительства РФ от 30 июля 1994 г. "О порядке выдачи лицензий на разработку и производство вооружения, военной техники боеприпасов" и во исполнение согла</w:t>
      </w:r>
      <w:r w:rsidRPr="00D86B67">
        <w:rPr>
          <w:sz w:val="28"/>
          <w:szCs w:val="28"/>
        </w:rPr>
        <w:softHyphen/>
        <w:t>шения между Минприроды России и Госкомоборонпромом России был подготовлен и подписан приказ Министра от 29 декабря 1994 г. "О временном порядке выдачи заключения о выполнении требова</w:t>
      </w:r>
      <w:r w:rsidRPr="00D86B67">
        <w:rPr>
          <w:sz w:val="28"/>
          <w:szCs w:val="28"/>
        </w:rPr>
        <w:softHyphen/>
        <w:t>ний экологической безопасности производств предприятий Госкомо</w:t>
      </w:r>
      <w:r w:rsidRPr="00D86B67">
        <w:rPr>
          <w:sz w:val="28"/>
          <w:szCs w:val="28"/>
        </w:rPr>
        <w:softHyphen/>
        <w:t>боронпрома России".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Основные документы и материалы по экологической сертифика</w:t>
      </w:r>
      <w:r w:rsidRPr="00D86B67">
        <w:rPr>
          <w:sz w:val="28"/>
          <w:szCs w:val="28"/>
        </w:rPr>
        <w:softHyphen/>
        <w:t>ции рассматривались на межрегиональных совещаниях и были на</w:t>
      </w:r>
      <w:r w:rsidRPr="00D86B67">
        <w:rPr>
          <w:sz w:val="28"/>
          <w:szCs w:val="28"/>
        </w:rPr>
        <w:softHyphen/>
        <w:t>правлены в территориальные органы. На их основе в некоторых регионах ведутся работы по экологической сертификации (Татар</w:t>
      </w:r>
      <w:r w:rsidRPr="00D86B67">
        <w:rPr>
          <w:sz w:val="28"/>
          <w:szCs w:val="28"/>
        </w:rPr>
        <w:softHyphen/>
        <w:t>стан, Хакассия, Москва, Ростовская и Ленинградская области).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1994—1995 гг. проводилась работа, необходимая для присоеди</w:t>
      </w:r>
      <w:r w:rsidRPr="00D86B67">
        <w:rPr>
          <w:sz w:val="28"/>
          <w:szCs w:val="28"/>
        </w:rPr>
        <w:softHyphen/>
        <w:t>нения России к Генеральному соглашению по тарифам и торговле (ГАТТ), в частности, разработка Меморандума о внешнеторговом режиме Российской Федерации. В этом документе были учтены предложения Минприроды РФ по нетарифным методам регулирова</w:t>
      </w:r>
      <w:r w:rsidRPr="00D86B67">
        <w:rPr>
          <w:sz w:val="28"/>
          <w:szCs w:val="28"/>
        </w:rPr>
        <w:softHyphen/>
        <w:t>ния торговли.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Остается нерешенной проблема освобождения от выплаты тамо</w:t>
      </w:r>
      <w:r w:rsidRPr="00D86B67">
        <w:rPr>
          <w:sz w:val="28"/>
          <w:szCs w:val="28"/>
        </w:rPr>
        <w:softHyphen/>
        <w:t>женных пошлин закупаемого за границей природоохранного обору</w:t>
      </w:r>
      <w:r w:rsidRPr="00D86B67">
        <w:rPr>
          <w:sz w:val="28"/>
          <w:szCs w:val="28"/>
        </w:rPr>
        <w:softHyphen/>
        <w:t>дования; такие вопросы возникают у многих регионов. По Свердлов</w:t>
      </w:r>
      <w:r w:rsidRPr="00D86B67">
        <w:rPr>
          <w:sz w:val="28"/>
          <w:szCs w:val="28"/>
        </w:rPr>
        <w:softHyphen/>
        <w:t>ской области, например, с участием Минприроды РФ был положи</w:t>
      </w:r>
      <w:r w:rsidRPr="00D86B67">
        <w:rPr>
          <w:sz w:val="28"/>
          <w:szCs w:val="28"/>
        </w:rPr>
        <w:softHyphen/>
        <w:t>тельно решен вопрос освобождения от таможенных пошлин закуп</w:t>
      </w:r>
      <w:r w:rsidRPr="00D86B67">
        <w:rPr>
          <w:sz w:val="28"/>
          <w:szCs w:val="28"/>
        </w:rPr>
        <w:softHyphen/>
        <w:t>ленных в ФРГ двух передвижных комплексных лабораторий. Каж</w:t>
      </w:r>
      <w:r w:rsidRPr="00D86B67">
        <w:rPr>
          <w:sz w:val="28"/>
          <w:szCs w:val="28"/>
        </w:rPr>
        <w:softHyphen/>
        <w:t>дый раз при возникновении подобных проблем решения находятся в индивидуальном порядке. Однако в целом проблема не решена. Так, Государственный таможенный комитет отклонил представленные Минприроды РФ предложения в проект Закона РФ "О внесении изменений и дополнений в законы РФ по вопросам налогообложе</w:t>
      </w:r>
      <w:r w:rsidRPr="00D86B67">
        <w:rPr>
          <w:sz w:val="28"/>
          <w:szCs w:val="28"/>
        </w:rPr>
        <w:softHyphen/>
        <w:t>ния" в части, касающейся ст.35 Закона РФ "О таможенном тарифе" о распространении таможенных льгот на ввоз (вывоз) товаров "пря</w:t>
      </w:r>
      <w:r w:rsidRPr="00D86B67">
        <w:rPr>
          <w:sz w:val="28"/>
          <w:szCs w:val="28"/>
        </w:rPr>
        <w:softHyphen/>
        <w:t>мого природоохранного назначения".</w:t>
      </w:r>
    </w:p>
    <w:p w:rsidR="00C521AC" w:rsidRPr="00D86B67" w:rsidRDefault="00C521A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C521AC" w:rsidRPr="00135CAD" w:rsidRDefault="00E16F9E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35CAD">
        <w:rPr>
          <w:b/>
          <w:bCs/>
          <w:sz w:val="28"/>
          <w:szCs w:val="28"/>
        </w:rPr>
        <w:t>2.2</w:t>
      </w:r>
      <w:r w:rsidR="00C521AC" w:rsidRPr="00135CAD">
        <w:rPr>
          <w:b/>
          <w:bCs/>
          <w:sz w:val="28"/>
          <w:szCs w:val="28"/>
        </w:rPr>
        <w:t xml:space="preserve"> Экологическая паспортизация</w:t>
      </w:r>
    </w:p>
    <w:p w:rsidR="00C521AC" w:rsidRPr="00D86B67" w:rsidRDefault="00C521A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Продолжается работа по совершенствованию экологической пас</w:t>
      </w:r>
      <w:r w:rsidRPr="00D86B67">
        <w:rPr>
          <w:sz w:val="28"/>
          <w:szCs w:val="28"/>
        </w:rPr>
        <w:softHyphen/>
        <w:t>портизации на территории Российской Федерации, которая проводится с 1990 г. Несмотря на неоднозначность взглядов на эту пробле</w:t>
      </w:r>
      <w:r w:rsidRPr="00D86B67">
        <w:rPr>
          <w:sz w:val="28"/>
          <w:szCs w:val="28"/>
        </w:rPr>
        <w:softHyphen/>
        <w:t>му, ее решение приняло широкие масштабы. В настоящее время в различных регионах составлено и согласовано значительное число экологических паспортов предприятий, оказывающих негативное воздействие на окружающую природную среду. По данным, по</w:t>
      </w:r>
      <w:r w:rsidRPr="00D86B67">
        <w:rPr>
          <w:sz w:val="28"/>
          <w:szCs w:val="28"/>
        </w:rPr>
        <w:softHyphen/>
        <w:t>лученным из 59 регионов, к 1 сентября 1994 г. составлено и согласо</w:t>
      </w:r>
      <w:r w:rsidRPr="00D86B67">
        <w:rPr>
          <w:sz w:val="28"/>
          <w:szCs w:val="28"/>
        </w:rPr>
        <w:softHyphen/>
        <w:t>вано более 20 тыс. экологических паспортов, в том числе промыш</w:t>
      </w:r>
      <w:r w:rsidRPr="00D86B67">
        <w:rPr>
          <w:sz w:val="28"/>
          <w:szCs w:val="28"/>
        </w:rPr>
        <w:softHyphen/>
        <w:t>ленных предприятий — более 14 тыс., сельскохозяйственных — более 1 тыс., транспортных предприятий — около 90, территорий — 50. По имеющимся данным, в 43 природоохранных комитетах субъ</w:t>
      </w:r>
      <w:r w:rsidRPr="00D86B67">
        <w:rPr>
          <w:sz w:val="28"/>
          <w:szCs w:val="28"/>
        </w:rPr>
        <w:softHyphen/>
        <w:t>ектов Федерации информация экологических паспортов введена в базу данных об экологической обстановке и используется в процессе принятия решений и осуществления мероприятий в области охраны окружающей среды и природопользования.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Совершенствование экопаспортов позволит применять их данные при приватизации объектов, экологическом страховании, сертифи</w:t>
      </w:r>
      <w:r w:rsidRPr="00D86B67">
        <w:rPr>
          <w:sz w:val="28"/>
          <w:szCs w:val="28"/>
        </w:rPr>
        <w:softHyphen/>
        <w:t>кации производств и процессов, лицензировании природопользова</w:t>
      </w:r>
      <w:r w:rsidRPr="00D86B67">
        <w:rPr>
          <w:sz w:val="28"/>
          <w:szCs w:val="28"/>
        </w:rPr>
        <w:softHyphen/>
        <w:t>ния, экологическом аудировании. Ни один из ранее действующих экологических документов не создает таких широких возможностей.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Требуется разработать макеты экологических паспортов сельско</w:t>
      </w:r>
      <w:r w:rsidRPr="00D86B67">
        <w:rPr>
          <w:sz w:val="28"/>
          <w:szCs w:val="28"/>
        </w:rPr>
        <w:softHyphen/>
        <w:t>хозяйственного, лесохозяйственного, транспортного предприятий, объектов Минобороны и других отраслей. Все макеты должны пре</w:t>
      </w:r>
      <w:r w:rsidRPr="00D86B67">
        <w:rPr>
          <w:sz w:val="28"/>
          <w:szCs w:val="28"/>
        </w:rPr>
        <w:softHyphen/>
        <w:t>дусматривать возможность машинной обработки информации и ее хранения, что позволит рассматривать систему экологических пас</w:t>
      </w:r>
      <w:r w:rsidRPr="00D86B67">
        <w:rPr>
          <w:sz w:val="28"/>
          <w:szCs w:val="28"/>
        </w:rPr>
        <w:softHyphen/>
        <w:t>портов как составную часть единой государственной системы мони</w:t>
      </w:r>
      <w:r w:rsidRPr="00D86B67">
        <w:rPr>
          <w:sz w:val="28"/>
          <w:szCs w:val="28"/>
        </w:rPr>
        <w:softHyphen/>
        <w:t>торинга и Государственной экологической информационной системы (ГЭИС). В настоящее время Кировским областным комитетом про</w:t>
      </w:r>
      <w:r w:rsidRPr="00D86B67">
        <w:rPr>
          <w:sz w:val="28"/>
          <w:szCs w:val="28"/>
        </w:rPr>
        <w:softHyphen/>
        <w:t>водится работа по созданию макета экологического паспорта природопользователя, построенного на новых принципах и являющегося первичной базой данных о воздухе, воде, почве, отходах. Разрабаты</w:t>
      </w:r>
      <w:r w:rsidRPr="00D86B67">
        <w:rPr>
          <w:sz w:val="28"/>
          <w:szCs w:val="28"/>
        </w:rPr>
        <w:softHyphen/>
        <w:t>ваемый макет экологического паспорта позволяет сформировать формы статистической отчетности для любого уровня управления, тома ПДС, ПДВ предприятия, города, территории и стыкуется с комплексным территориальным кадастром природных ресурсов.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С 1994 г. активизировалась работа министерств и ведомств по созданию макетов экологических паспортов, отражающих отрасле</w:t>
      </w:r>
      <w:r w:rsidRPr="00D86B67">
        <w:rPr>
          <w:sz w:val="28"/>
          <w:szCs w:val="28"/>
        </w:rPr>
        <w:softHyphen/>
        <w:t>вую специфику предприятий. Департаментом речного транспорта, Минтранса РФ разработан и согласован с Минприроды РФ макет экологического паспорта речного порта. Минсельхозпрод РФ подго</w:t>
      </w:r>
      <w:r w:rsidRPr="00D86B67">
        <w:rPr>
          <w:sz w:val="28"/>
          <w:szCs w:val="28"/>
        </w:rPr>
        <w:softHyphen/>
        <w:t>товил проект макета экологического паспорта сельскохозяйственно</w:t>
      </w:r>
      <w:r w:rsidRPr="00D86B67">
        <w:rPr>
          <w:sz w:val="28"/>
          <w:szCs w:val="28"/>
        </w:rPr>
        <w:softHyphen/>
        <w:t>го предприятия, который в настоящее время проходит производст</w:t>
      </w:r>
      <w:r w:rsidRPr="00D86B67">
        <w:rPr>
          <w:sz w:val="28"/>
          <w:szCs w:val="28"/>
        </w:rPr>
        <w:softHyphen/>
        <w:t>венную апробацию в нескольких регионах страны.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Госкомоборонпром РФ завершает работу над макетом экологиче</w:t>
      </w:r>
      <w:r w:rsidRPr="00D86B67">
        <w:rPr>
          <w:sz w:val="28"/>
          <w:szCs w:val="28"/>
        </w:rPr>
        <w:softHyphen/>
        <w:t>ского паспорта судостроительного завода, проводящего работы по</w:t>
      </w:r>
      <w:r w:rsidR="002D503C" w:rsidRPr="00D86B67">
        <w:rPr>
          <w:sz w:val="28"/>
          <w:szCs w:val="28"/>
        </w:rPr>
        <w:t xml:space="preserve"> </w:t>
      </w:r>
      <w:r w:rsidRPr="00D86B67">
        <w:rPr>
          <w:sz w:val="28"/>
          <w:szCs w:val="28"/>
        </w:rPr>
        <w:t>строительству, ремонту и обслуживанию судов с ядерными энерго</w:t>
      </w:r>
      <w:r w:rsidRPr="00D86B67">
        <w:rPr>
          <w:sz w:val="28"/>
          <w:szCs w:val="28"/>
        </w:rPr>
        <w:softHyphen/>
        <w:t>установками. Следует отметить, что рад зарубежных организаций, в частности из Швеции, заинтересовались работой по созданию экопаспортов сельхозпредприятий. Планируется провести совместное мероприятие по данной проблеме.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Проводится работа по экологической паспортизации военных объ</w:t>
      </w:r>
      <w:r w:rsidRPr="00D86B67">
        <w:rPr>
          <w:sz w:val="28"/>
          <w:szCs w:val="28"/>
        </w:rPr>
        <w:softHyphen/>
        <w:t>ектов. Военно-космическими силами разрабатывается документация по паспортизации космодромов, пунктов запуска ракет и объектов, связанных с их обеспечением и обслуживанием. Росгидромет прово</w:t>
      </w:r>
      <w:r w:rsidRPr="00D86B67">
        <w:rPr>
          <w:sz w:val="28"/>
          <w:szCs w:val="28"/>
        </w:rPr>
        <w:softHyphen/>
        <w:t>дит работы по паспортизации объектов гидрометеорологии. Минпри</w:t>
      </w:r>
      <w:r w:rsidRPr="00D86B67">
        <w:rPr>
          <w:sz w:val="28"/>
          <w:szCs w:val="28"/>
        </w:rPr>
        <w:softHyphen/>
        <w:t>роды РФ осуществляет научно-исследовательские работы по маке</w:t>
      </w:r>
      <w:r w:rsidRPr="00D86B67">
        <w:rPr>
          <w:sz w:val="28"/>
          <w:szCs w:val="28"/>
        </w:rPr>
        <w:softHyphen/>
        <w:t>там экологических паспортов территорий и особо опасных промыш</w:t>
      </w:r>
      <w:r w:rsidRPr="00D86B67">
        <w:rPr>
          <w:sz w:val="28"/>
          <w:szCs w:val="28"/>
        </w:rPr>
        <w:softHyphen/>
        <w:t>ленных объектов.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Для усиления эффективности данных работ необходимо подгото</w:t>
      </w:r>
      <w:r w:rsidRPr="00D86B67">
        <w:rPr>
          <w:sz w:val="28"/>
          <w:szCs w:val="28"/>
        </w:rPr>
        <w:softHyphen/>
        <w:t>вить проект основных направлений совершенствования экологиче</w:t>
      </w:r>
      <w:r w:rsidRPr="00D86B67">
        <w:rPr>
          <w:sz w:val="28"/>
          <w:szCs w:val="28"/>
        </w:rPr>
        <w:softHyphen/>
        <w:t>ской паспортизации, реализация которых позволила бы экологиче</w:t>
      </w:r>
      <w:r w:rsidRPr="00D86B67">
        <w:rPr>
          <w:sz w:val="28"/>
          <w:szCs w:val="28"/>
        </w:rPr>
        <w:softHyphen/>
        <w:t>скому паспорту стать одним из основных нормативно-правовых до</w:t>
      </w:r>
      <w:r w:rsidRPr="00D86B67">
        <w:rPr>
          <w:sz w:val="28"/>
          <w:szCs w:val="28"/>
        </w:rPr>
        <w:softHyphen/>
        <w:t>кументов, регулирующих взаимоотношения природопользователей с органами охраны природы.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условиях осуществления Программы приватизации важно оп</w:t>
      </w:r>
      <w:r w:rsidRPr="00D86B67">
        <w:rPr>
          <w:sz w:val="28"/>
          <w:szCs w:val="28"/>
        </w:rPr>
        <w:softHyphen/>
        <w:t>ределить место и роль территориальных комитетов Министерства в этой работе. В этих целях с учетом мнений субъектов федерации подготовлены и включены в Государственную программу приватиза</w:t>
      </w:r>
      <w:r w:rsidRPr="00D86B67">
        <w:rPr>
          <w:sz w:val="28"/>
          <w:szCs w:val="28"/>
        </w:rPr>
        <w:softHyphen/>
        <w:t>ции государственных и муниципальных предприятий в Российской Федерации предложения по учету экологического фактора в процес</w:t>
      </w:r>
      <w:r w:rsidRPr="00D86B67">
        <w:rPr>
          <w:sz w:val="28"/>
          <w:szCs w:val="28"/>
        </w:rPr>
        <w:softHyphen/>
        <w:t>се приватизации. (Программа утверждена Указом Президента Рос</w:t>
      </w:r>
      <w:r w:rsidRPr="00D86B67">
        <w:rPr>
          <w:sz w:val="28"/>
          <w:szCs w:val="28"/>
        </w:rPr>
        <w:softHyphen/>
        <w:t>сийской Федерации от 24 декабря 1993 г.)</w:t>
      </w:r>
    </w:p>
    <w:p w:rsidR="00C521AC" w:rsidRPr="00D86B67" w:rsidRDefault="00C521A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C521AC" w:rsidRPr="00AB6435" w:rsidRDefault="00E16F9E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B6435">
        <w:rPr>
          <w:b/>
          <w:bCs/>
          <w:sz w:val="28"/>
          <w:szCs w:val="28"/>
        </w:rPr>
        <w:t xml:space="preserve">2.3 </w:t>
      </w:r>
      <w:r w:rsidR="00C521AC" w:rsidRPr="00AB6435">
        <w:rPr>
          <w:b/>
          <w:bCs/>
          <w:sz w:val="28"/>
          <w:szCs w:val="28"/>
        </w:rPr>
        <w:t>Приватизация и устойчивое развитие</w:t>
      </w:r>
    </w:p>
    <w:p w:rsidR="00C521AC" w:rsidRPr="00D86B67" w:rsidRDefault="00C521A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пункте 6.33 Программы указывается, что учет экологического фактора при приватизации заключается в проведении экологическо</w:t>
      </w:r>
      <w:r w:rsidRPr="00D86B67">
        <w:rPr>
          <w:sz w:val="28"/>
          <w:szCs w:val="28"/>
        </w:rPr>
        <w:softHyphen/>
        <w:t>го аудирования, определении требований по экологической санации предприятий и отражению их в условиях конкурса и платной прива</w:t>
      </w:r>
      <w:r w:rsidRPr="00D86B67">
        <w:rPr>
          <w:sz w:val="28"/>
          <w:szCs w:val="28"/>
        </w:rPr>
        <w:softHyphen/>
        <w:t>тизации; создании на предприятиях фондов экологической санации; выводе части экологически опасных предприятий за пределы город</w:t>
      </w:r>
      <w:r w:rsidRPr="00D86B67">
        <w:rPr>
          <w:sz w:val="28"/>
          <w:szCs w:val="28"/>
        </w:rPr>
        <w:softHyphen/>
        <w:t>ских или иных территорий. Соответствующие нормативно-методиче</w:t>
      </w:r>
      <w:r w:rsidRPr="00D86B67">
        <w:rPr>
          <w:sz w:val="28"/>
          <w:szCs w:val="28"/>
        </w:rPr>
        <w:softHyphen/>
        <w:t>ские документы, регламентирующие вопросы учета экологических требований при приватизации, подготовлены Минприроды РФ и Госкомимуществом России и должны быть в ближайшее время ут</w:t>
      </w:r>
      <w:r w:rsidRPr="00D86B67">
        <w:rPr>
          <w:sz w:val="28"/>
          <w:szCs w:val="28"/>
        </w:rPr>
        <w:softHyphen/>
        <w:t>верждены. Вместе с тем, учитывая важность учета экологического фактора при приватизации и невозможность дальнейшего промедле</w:t>
      </w:r>
      <w:r w:rsidRPr="00D86B67">
        <w:rPr>
          <w:sz w:val="28"/>
          <w:szCs w:val="28"/>
        </w:rPr>
        <w:softHyphen/>
        <w:t>ния в этом вопросе, было бы целесообразно утвердить соответствующие временные документы на уровне субъектов федерации. Учет экологического фактора при приватизации необходим именно с точ</w:t>
      </w:r>
      <w:r w:rsidRPr="00D86B67">
        <w:rPr>
          <w:sz w:val="28"/>
          <w:szCs w:val="28"/>
        </w:rPr>
        <w:softHyphen/>
        <w:t>ки зрения региональных интересов, в ряде регионов уже на практике реализуют такие меры, как экспресс-оценка экологической опасно</w:t>
      </w:r>
      <w:r w:rsidRPr="00D86B67">
        <w:rPr>
          <w:sz w:val="28"/>
          <w:szCs w:val="28"/>
        </w:rPr>
        <w:softHyphen/>
        <w:t>сти приватизируемых предприятий, определение перечня мероприя</w:t>
      </w:r>
      <w:r w:rsidRPr="00D86B67">
        <w:rPr>
          <w:sz w:val="28"/>
          <w:szCs w:val="28"/>
        </w:rPr>
        <w:softHyphen/>
        <w:t>тий по экологическому оздоровлению предприятий, включаемых в условия конкурса и планы приватизации. В качестве примера можно выделить республики Марий Эл, Коми, Архангельскую и Тверскую области.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соответствии с планом-графиком разработки нормативных ак</w:t>
      </w:r>
      <w:r w:rsidRPr="00D86B67">
        <w:rPr>
          <w:sz w:val="28"/>
          <w:szCs w:val="28"/>
        </w:rPr>
        <w:softHyphen/>
        <w:t>тов, обеспечивающих переход к выполнению "Основных положений государственной программы приватизации государственных и муни</w:t>
      </w:r>
      <w:r w:rsidRPr="00D86B67">
        <w:rPr>
          <w:sz w:val="28"/>
          <w:szCs w:val="28"/>
        </w:rPr>
        <w:softHyphen/>
        <w:t>ципальных предприятий в Российской Федерации после 1 июля 1994 г.", утвержденных Указом Президента Российской Федерации от 22 июня 1994 г., Минприроды РФ совместно с Госкомимуществом России велась разработка порядка учета экологического фактора, условий безопасного ведения работ на химически опасных, взрыво-, пожаро- и токсикоопасных объектах при приватизации предприя</w:t>
      </w:r>
      <w:r w:rsidRPr="00D86B67">
        <w:rPr>
          <w:sz w:val="28"/>
          <w:szCs w:val="28"/>
        </w:rPr>
        <w:softHyphen/>
        <w:t>тий, подлежащих выводу по экологическим требованиям. Минприро</w:t>
      </w:r>
      <w:r w:rsidRPr="00D86B67">
        <w:rPr>
          <w:sz w:val="28"/>
          <w:szCs w:val="28"/>
        </w:rPr>
        <w:softHyphen/>
        <w:t>ды РФ совместно с территориальными органами охраны природы подготовлены списки экологически опасных предприятий по регио</w:t>
      </w:r>
      <w:r w:rsidRPr="00D86B67">
        <w:rPr>
          <w:sz w:val="28"/>
          <w:szCs w:val="28"/>
        </w:rPr>
        <w:softHyphen/>
        <w:t>нам страны. В 1995 г. принято совместное распоряжение Госкомиму</w:t>
      </w:r>
      <w:r w:rsidRPr="00D86B67">
        <w:rPr>
          <w:sz w:val="28"/>
          <w:szCs w:val="28"/>
        </w:rPr>
        <w:softHyphen/>
        <w:t>щества и Минприроды РФ, определяющее процедуру учета экологи</w:t>
      </w:r>
      <w:r w:rsidRPr="00D86B67">
        <w:rPr>
          <w:sz w:val="28"/>
          <w:szCs w:val="28"/>
        </w:rPr>
        <w:softHyphen/>
        <w:t>ческого фактора. В соответствии с Указом Президента "О государст</w:t>
      </w:r>
      <w:r w:rsidRPr="00D86B67">
        <w:rPr>
          <w:sz w:val="28"/>
          <w:szCs w:val="28"/>
        </w:rPr>
        <w:softHyphen/>
        <w:t>венной стратегии Российской Федерации по охране окружающей природной среды и обеспечению устойчивого развития" (февраль, 1994 г.) в 1994-1995 гг. разрабатывалась Концепция перехода Рос</w:t>
      </w:r>
      <w:r w:rsidRPr="00D86B67">
        <w:rPr>
          <w:sz w:val="28"/>
          <w:szCs w:val="28"/>
        </w:rPr>
        <w:softHyphen/>
        <w:t>сийской Федерации на модель устойчивого развития, обеспечиваю</w:t>
      </w:r>
      <w:r w:rsidRPr="00D86B67">
        <w:rPr>
          <w:sz w:val="28"/>
          <w:szCs w:val="28"/>
        </w:rPr>
        <w:softHyphen/>
        <w:t>щая сбалансированное решение задач социально-экономического развития на перспективу и сохранение благоприятного состояния окружающей среды и природно-ресурсного потенциала в целях удов</w:t>
      </w:r>
      <w:r w:rsidRPr="00D86B67">
        <w:rPr>
          <w:sz w:val="28"/>
          <w:szCs w:val="28"/>
        </w:rPr>
        <w:softHyphen/>
        <w:t>летворения жизненных потребностей населения. Основными испол</w:t>
      </w:r>
      <w:r w:rsidRPr="00D86B67">
        <w:rPr>
          <w:sz w:val="28"/>
          <w:szCs w:val="28"/>
        </w:rPr>
        <w:softHyphen/>
        <w:t>нителями были Минэкономики, Минприроды, Минфин РФ, а также заинтересованные организации, РАН и органы исполнительной вла</w:t>
      </w:r>
      <w:r w:rsidRPr="00D86B67">
        <w:rPr>
          <w:sz w:val="28"/>
          <w:szCs w:val="28"/>
        </w:rPr>
        <w:softHyphen/>
        <w:t>сти субъектов РФ. Документ должен быть оформлен в виде постанов</w:t>
      </w:r>
      <w:r w:rsidRPr="00D86B67">
        <w:rPr>
          <w:sz w:val="28"/>
          <w:szCs w:val="28"/>
        </w:rPr>
        <w:softHyphen/>
        <w:t>ления Правительства России к сентябрю 1994 г. Один из вариантов Концепции был одобрен Всероссийским экологическим съездом в июне 1995 г.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Минприроды ведет работу с территориями по совершенствованию экономического механизма природопользования. Планируется отра</w:t>
      </w:r>
      <w:r w:rsidRPr="00D86B67">
        <w:rPr>
          <w:sz w:val="28"/>
          <w:szCs w:val="28"/>
        </w:rPr>
        <w:softHyphen/>
        <w:t>ботать такие новые направления, как разработка территориальных комплексных кадастров природных ресурсов, включая социально-экономическую оценку природно-ресурсного потенциала; выдача лицензий на комплексное природопользование; разработка соответствующего рынку механизма платы за природные ресурсы и загряз</w:t>
      </w:r>
      <w:r w:rsidRPr="00D86B67">
        <w:rPr>
          <w:sz w:val="28"/>
          <w:szCs w:val="28"/>
        </w:rPr>
        <w:softHyphen/>
        <w:t>нение окружающей среды, экологическая сертификация и паспорти</w:t>
      </w:r>
      <w:r w:rsidRPr="00D86B67">
        <w:rPr>
          <w:sz w:val="28"/>
          <w:szCs w:val="28"/>
        </w:rPr>
        <w:softHyphen/>
        <w:t>зация; создание экобанков и системы экологического страхования; учет экологического фактора при приватизации; развитие рынка экологических услуг. Такая работа могла бы вестись более эффек</w:t>
      </w:r>
      <w:r w:rsidRPr="00D86B67">
        <w:rPr>
          <w:sz w:val="28"/>
          <w:szCs w:val="28"/>
        </w:rPr>
        <w:softHyphen/>
        <w:t>тивно при наличии Концепции устойчивого развития, в рамках которой все вопросы, в том числе и экономические, отрабатывались бы комплексно.</w:t>
      </w:r>
    </w:p>
    <w:p w:rsidR="00C521AC" w:rsidRPr="00D86B67" w:rsidRDefault="00C521A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C521AC" w:rsidRPr="00AB6435" w:rsidRDefault="00E16F9E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B6435">
        <w:rPr>
          <w:b/>
          <w:bCs/>
          <w:sz w:val="28"/>
          <w:szCs w:val="28"/>
        </w:rPr>
        <w:t xml:space="preserve">2.4 </w:t>
      </w:r>
      <w:r w:rsidR="00C521AC" w:rsidRPr="00AB6435">
        <w:rPr>
          <w:b/>
          <w:bCs/>
          <w:sz w:val="28"/>
          <w:szCs w:val="28"/>
        </w:rPr>
        <w:t>Направление природоохранной деятельности</w:t>
      </w:r>
    </w:p>
    <w:p w:rsidR="00C521AC" w:rsidRPr="00D86B67" w:rsidRDefault="00C521A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Глубокие политические и социально-экономические изменения, происшедшие в Российской Федерации в последние годы, породили новые проблемы в области экономики природопользования. Возник</w:t>
      </w:r>
      <w:r w:rsidRPr="00D86B67">
        <w:rPr>
          <w:sz w:val="28"/>
          <w:szCs w:val="28"/>
        </w:rPr>
        <w:softHyphen/>
        <w:t>ли дополнительные факторы, негативно воздействующие на экологи</w:t>
      </w:r>
      <w:r w:rsidRPr="00D86B67">
        <w:rPr>
          <w:sz w:val="28"/>
          <w:szCs w:val="28"/>
        </w:rPr>
        <w:softHyphen/>
        <w:t>ческую ситуацию, — разрушение единого экономического простран</w:t>
      </w:r>
      <w:r w:rsidRPr="00D86B67">
        <w:rPr>
          <w:sz w:val="28"/>
          <w:szCs w:val="28"/>
        </w:rPr>
        <w:softHyphen/>
        <w:t>ства, экономический кризис, межрегиональные конфликты и прояв</w:t>
      </w:r>
      <w:r w:rsidRPr="00D86B67">
        <w:rPr>
          <w:sz w:val="28"/>
          <w:szCs w:val="28"/>
        </w:rPr>
        <w:softHyphen/>
        <w:t>ление экоэкстремизма.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Регионы и предприятия в ходе радикальных преобразований стол</w:t>
      </w:r>
      <w:r w:rsidRPr="00D86B67">
        <w:rPr>
          <w:sz w:val="28"/>
          <w:szCs w:val="28"/>
        </w:rPr>
        <w:softHyphen/>
        <w:t>кнулись с новыми процессами, связанными с дестабилизацией фи</w:t>
      </w:r>
      <w:r w:rsidRPr="00D86B67">
        <w:rPr>
          <w:sz w:val="28"/>
          <w:szCs w:val="28"/>
        </w:rPr>
        <w:softHyphen/>
        <w:t>нансовой системы, неплатежеспособностью предприятий, ростом ин</w:t>
      </w:r>
      <w:r w:rsidRPr="00D86B67">
        <w:rPr>
          <w:sz w:val="28"/>
          <w:szCs w:val="28"/>
        </w:rPr>
        <w:softHyphen/>
        <w:t>фляции, которые в значительной мере обусловили спад производства и инвестиционной деятельности. Все это затормозило осуществление природоохранных мероприятий.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В настоящее время экономика России является переходной. Со</w:t>
      </w:r>
      <w:r w:rsidRPr="00D86B67">
        <w:rPr>
          <w:sz w:val="28"/>
          <w:szCs w:val="28"/>
        </w:rPr>
        <w:softHyphen/>
        <w:t>храняются элементы старой системы управления, но появляются и получают все большее применение на практике рыночные методы. В этих условиях должен быть сформирован как хозяйственный меха</w:t>
      </w:r>
      <w:r w:rsidRPr="00D86B67">
        <w:rPr>
          <w:sz w:val="28"/>
          <w:szCs w:val="28"/>
        </w:rPr>
        <w:softHyphen/>
        <w:t>низм управления всей экономикой, так и соответствующий ему экономический механизм природопользования, отвечающий пере</w:t>
      </w:r>
      <w:r w:rsidRPr="00D86B67">
        <w:rPr>
          <w:sz w:val="28"/>
          <w:szCs w:val="28"/>
        </w:rPr>
        <w:softHyphen/>
        <w:t>ходному периоду.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Исходя из анализа существующей практики, а также тенденций на ближайшую перспективу, представляется, что формирование эко</w:t>
      </w:r>
      <w:r w:rsidRPr="00D86B67">
        <w:rPr>
          <w:sz w:val="28"/>
          <w:szCs w:val="28"/>
        </w:rPr>
        <w:softHyphen/>
        <w:t>номических методов управления природопользованием в переход</w:t>
      </w:r>
      <w:r w:rsidRPr="00D86B67">
        <w:rPr>
          <w:sz w:val="28"/>
          <w:szCs w:val="28"/>
        </w:rPr>
        <w:softHyphen/>
        <w:t>ный период будет происходить в следующих направлениях.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1. Учет и социально-экономическая оценка природно-ресурсного потенциала и экологического состояния территорий. Осуществление количественного и качественного учета природных ресурсов и состо</w:t>
      </w:r>
      <w:r w:rsidRPr="00D86B67">
        <w:rPr>
          <w:sz w:val="28"/>
          <w:szCs w:val="28"/>
        </w:rPr>
        <w:softHyphen/>
        <w:t>яния окружающей среды, проведение их сравнительной и комплекс</w:t>
      </w:r>
      <w:r w:rsidRPr="00D86B67">
        <w:rPr>
          <w:sz w:val="28"/>
          <w:szCs w:val="28"/>
        </w:rPr>
        <w:softHyphen/>
        <w:t>ной социально-экономической оценки и возможных направлений использования. Введение комплексных территориальных кадастров природных ресурсов (объектов), а также кадастров отдельных видов природных ресурсов.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2. Планирование охраны окружающей среды и рационального использования природных ресурсов. Разработка инновационных ме</w:t>
      </w:r>
      <w:r w:rsidRPr="00D86B67">
        <w:rPr>
          <w:sz w:val="28"/>
          <w:szCs w:val="28"/>
        </w:rPr>
        <w:softHyphen/>
        <w:t>ханизмов реализации федеральных и отраслевых экологических программ. Создание эффективного механизма осуществления природоресурсных мероприятий в рамках планов развития производства и предпринимательской деятельности предприятий, фирм, организа</w:t>
      </w:r>
      <w:r w:rsidRPr="00D86B67">
        <w:rPr>
          <w:sz w:val="28"/>
          <w:szCs w:val="28"/>
        </w:rPr>
        <w:softHyphen/>
        <w:t>ций.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3. Финансово-кредитный механизм природопользования. Совер</w:t>
      </w:r>
      <w:r w:rsidRPr="00D86B67">
        <w:rPr>
          <w:sz w:val="28"/>
          <w:szCs w:val="28"/>
        </w:rPr>
        <w:softHyphen/>
        <w:t>шенствование системы финансирования экологических программ и мероприятий по охране окружающей среды за счет фондов экологи</w:t>
      </w:r>
      <w:r w:rsidRPr="00D86B67">
        <w:rPr>
          <w:sz w:val="28"/>
          <w:szCs w:val="28"/>
        </w:rPr>
        <w:softHyphen/>
        <w:t>ческого страхования, экологических и других банков. Расширение возможностей по привлечению средств Мирового и европейских бан</w:t>
      </w:r>
      <w:r w:rsidRPr="00D86B67">
        <w:rPr>
          <w:sz w:val="28"/>
          <w:szCs w:val="28"/>
        </w:rPr>
        <w:softHyphen/>
        <w:t>ков, фондов, фирм и организаций к финансированию природоохран</w:t>
      </w:r>
      <w:r w:rsidRPr="00D86B67">
        <w:rPr>
          <w:sz w:val="28"/>
          <w:szCs w:val="28"/>
        </w:rPr>
        <w:softHyphen/>
        <w:t>ных мероприятий. Повышение уровня использования собственных средств предприятий на природоохранные мероприятия. Внедрение системы льготных экологических инвестиционных кредитов.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4. Экологическое страхование. Внедрение обязательного и добро</w:t>
      </w:r>
      <w:r w:rsidRPr="00D86B67">
        <w:rPr>
          <w:sz w:val="28"/>
          <w:szCs w:val="28"/>
        </w:rPr>
        <w:softHyphen/>
        <w:t>вольного экологического страхования для покрытия непредвиденных расходов, возникающих в результате аварий. Развитие системы эко</w:t>
      </w:r>
      <w:r w:rsidRPr="00D86B67">
        <w:rPr>
          <w:sz w:val="28"/>
          <w:szCs w:val="28"/>
        </w:rPr>
        <w:softHyphen/>
        <w:t>логического страхования от стихийных бедствий. Создание государ</w:t>
      </w:r>
      <w:r w:rsidRPr="00D86B67">
        <w:rPr>
          <w:sz w:val="28"/>
          <w:szCs w:val="28"/>
        </w:rPr>
        <w:softHyphen/>
        <w:t>ственных фондов экологического страхования и поддержки незави</w:t>
      </w:r>
      <w:r w:rsidRPr="00D86B67">
        <w:rPr>
          <w:sz w:val="28"/>
          <w:szCs w:val="28"/>
        </w:rPr>
        <w:softHyphen/>
        <w:t>симых страховых компаний.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5. Развитие экологических банков. Формирование федерального и региональных экобанков. Создание специальных банков для реали</w:t>
      </w:r>
      <w:r w:rsidRPr="00D86B67">
        <w:rPr>
          <w:sz w:val="28"/>
          <w:szCs w:val="28"/>
        </w:rPr>
        <w:softHyphen/>
        <w:t>зации крупных экологических фондов, для оказания ими ряда бан</w:t>
      </w:r>
      <w:r w:rsidRPr="00D86B67">
        <w:rPr>
          <w:sz w:val="28"/>
          <w:szCs w:val="28"/>
        </w:rPr>
        <w:softHyphen/>
        <w:t>ковских услуг.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 xml:space="preserve">6. Экологические фонды. Улучшение механизма направления средств в экологические фонды. </w:t>
      </w:r>
      <w:r w:rsidR="002F15DA">
        <w:rPr>
          <w:sz w:val="28"/>
          <w:szCs w:val="28"/>
        </w:rPr>
        <w:t>Совершенствование структуры эко</w:t>
      </w:r>
      <w:r w:rsidRPr="00D86B67">
        <w:rPr>
          <w:sz w:val="28"/>
          <w:szCs w:val="28"/>
        </w:rPr>
        <w:t>фондов и их взаимодействие. Создание эффективного механизма расходования средств экофондов. Формирование инновационных экологических фондов. Образование экологических фондов на пред</w:t>
      </w:r>
      <w:r w:rsidRPr="00D86B67">
        <w:rPr>
          <w:sz w:val="28"/>
          <w:szCs w:val="28"/>
        </w:rPr>
        <w:softHyphen/>
        <w:t>приятиях.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7. Экономическое стимулирование. Установление налоговых, кредитных и иных льгот предприятиям и организациям, в том числе и экологическим фондам, осуществляющим природоохранные ме</w:t>
      </w:r>
      <w:r w:rsidRPr="00D86B67">
        <w:rPr>
          <w:sz w:val="28"/>
          <w:szCs w:val="28"/>
        </w:rPr>
        <w:softHyphen/>
        <w:t>роприятия. Применение специального налогообложения экологиче</w:t>
      </w:r>
      <w:r w:rsidRPr="00D86B67">
        <w:rPr>
          <w:sz w:val="28"/>
          <w:szCs w:val="28"/>
        </w:rPr>
        <w:softHyphen/>
        <w:t>ски вредной продукции и технологии, применение поощрительных цен и надбавок на экологически чистую продукцию (товары, работы и услуги). Введение на конкурсе или аукционе "купли-продажи" лицензий (разрешений) на право выброса загрязняющих веществ в окружающую среду. Осуществление государственной поддержки предприятиям, производящим природоохранное оборудование и кон</w:t>
      </w:r>
      <w:r w:rsidRPr="00D86B67">
        <w:rPr>
          <w:sz w:val="28"/>
          <w:szCs w:val="28"/>
        </w:rPr>
        <w:softHyphen/>
        <w:t>трольно-измерительные приборы, а также выполняющим работы и услуги экологического назначения.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8. Формирование рынка экологических работ и услуг. Создание консалтинговых, инжиниринговых фирм, внедренческих центров. Организация работы по лицензированию деятельности природоох</w:t>
      </w:r>
      <w:r w:rsidRPr="00D86B67">
        <w:rPr>
          <w:sz w:val="28"/>
          <w:szCs w:val="28"/>
        </w:rPr>
        <w:softHyphen/>
        <w:t>ранного назначения. Развитие платных работ и услуг природоохран</w:t>
      </w:r>
      <w:r w:rsidRPr="00D86B67">
        <w:rPr>
          <w:sz w:val="28"/>
          <w:szCs w:val="28"/>
        </w:rPr>
        <w:softHyphen/>
        <w:t>ного назначения. Разработка механизма привлечения иностранных фирм к выполнению экологических работ и услуг.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9. Платность природопользования. Развитие видов платы за поль</w:t>
      </w:r>
      <w:r w:rsidRPr="00D86B67">
        <w:rPr>
          <w:sz w:val="28"/>
          <w:szCs w:val="28"/>
        </w:rPr>
        <w:softHyphen/>
        <w:t>зование природными ресурсами в увязке с налоговой системой. Со</w:t>
      </w:r>
      <w:r w:rsidRPr="00D86B67">
        <w:rPr>
          <w:sz w:val="28"/>
          <w:szCs w:val="28"/>
        </w:rPr>
        <w:softHyphen/>
        <w:t>вершенствование механизма платы за загрязнение окружающей сре</w:t>
      </w:r>
      <w:r w:rsidRPr="00D86B67">
        <w:rPr>
          <w:sz w:val="28"/>
          <w:szCs w:val="28"/>
        </w:rPr>
        <w:softHyphen/>
        <w:t>ды, введение новых видов платежей.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10. Экономическое воздействие на нарушителей природоохранно</w:t>
      </w:r>
      <w:r w:rsidRPr="00D86B67">
        <w:rPr>
          <w:sz w:val="28"/>
          <w:szCs w:val="28"/>
        </w:rPr>
        <w:softHyphen/>
        <w:t>го законодательства. Отработка порядка оценки и компенсации ущерба, нанесенного окружающей среде в результате аварий. Эконо</w:t>
      </w:r>
      <w:r w:rsidRPr="00D86B67">
        <w:rPr>
          <w:sz w:val="28"/>
          <w:szCs w:val="28"/>
        </w:rPr>
        <w:softHyphen/>
        <w:t>мический механизм разрешения межрегиональных конфликтов при трансграничном переносе загрязняющих веществ.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11. Совершенствование организационно-экономических методов природопользования. Лимитирование и квотирование природополь</w:t>
      </w:r>
      <w:r w:rsidRPr="00D86B67">
        <w:rPr>
          <w:sz w:val="28"/>
          <w:szCs w:val="28"/>
        </w:rPr>
        <w:softHyphen/>
        <w:t>зования. Договоры и лицензии на комплексное природопользование. Регулирование экспортно-импортных операций в области использо</w:t>
      </w:r>
      <w:r w:rsidRPr="00D86B67">
        <w:rPr>
          <w:sz w:val="28"/>
          <w:szCs w:val="28"/>
        </w:rPr>
        <w:softHyphen/>
        <w:t>вания природных ресурсов и отходов. Формирование системы эколо</w:t>
      </w:r>
      <w:r w:rsidRPr="00D86B67">
        <w:rPr>
          <w:sz w:val="28"/>
          <w:szCs w:val="28"/>
        </w:rPr>
        <w:softHyphen/>
        <w:t>гической сертификации и паспортизации.</w:t>
      </w:r>
    </w:p>
    <w:p w:rsidR="00711160" w:rsidRPr="00D86B67" w:rsidRDefault="00711160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12. Учет экологического фактора при приватизации. Установле</w:t>
      </w:r>
      <w:r w:rsidRPr="00D86B67">
        <w:rPr>
          <w:sz w:val="28"/>
          <w:szCs w:val="28"/>
        </w:rPr>
        <w:softHyphen/>
        <w:t>ние порядка учета экологического фактора при приватизации. Фор</w:t>
      </w:r>
      <w:r w:rsidRPr="00D86B67">
        <w:rPr>
          <w:sz w:val="28"/>
          <w:szCs w:val="28"/>
        </w:rPr>
        <w:softHyphen/>
        <w:t>мирование фондов экологической санации на приватизируемых предприятиях. Привлечение иностранных инвесторов к реализации мероприятий по санации приватизируемых предприятий.</w:t>
      </w:r>
    </w:p>
    <w:p w:rsidR="00C27D32" w:rsidRPr="00F86688" w:rsidRDefault="00C96248" w:rsidP="00F86688">
      <w:pPr>
        <w:widowControl/>
        <w:shd w:val="clear" w:color="auto" w:fill="FFFFFF"/>
        <w:tabs>
          <w:tab w:val="left" w:pos="9214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27D32" w:rsidRPr="00F86688">
        <w:rPr>
          <w:b/>
          <w:bCs/>
          <w:sz w:val="28"/>
          <w:szCs w:val="28"/>
        </w:rPr>
        <w:t>Заключение</w:t>
      </w:r>
    </w:p>
    <w:p w:rsidR="00C27D32" w:rsidRPr="00D86B67" w:rsidRDefault="00C27D32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C27D32" w:rsidRPr="00D86B67" w:rsidRDefault="00C27D32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Управление природопользованием должно осуществляться в рамках каждой страны и каждого уровня. К сожалению</w:t>
      </w:r>
      <w:r w:rsidR="00F86688">
        <w:rPr>
          <w:sz w:val="28"/>
          <w:szCs w:val="28"/>
        </w:rPr>
        <w:t>,</w:t>
      </w:r>
      <w:r w:rsidRPr="00D86B67">
        <w:rPr>
          <w:sz w:val="28"/>
          <w:szCs w:val="28"/>
        </w:rPr>
        <w:t xml:space="preserve"> в России еще слабо развита охрана окружающей среды. Некоторые предприятий избегают лишних затрат. Но уже большинство предприятий стремится нести финансовую ответственность за причиненный ущерб. Это большое достижение в развитие управлением природопользованием .</w:t>
      </w:r>
    </w:p>
    <w:p w:rsidR="00C3259C" w:rsidRPr="00F86688" w:rsidRDefault="00F86688" w:rsidP="00F86688">
      <w:pPr>
        <w:widowControl/>
        <w:shd w:val="clear" w:color="auto" w:fill="FFFFFF"/>
        <w:tabs>
          <w:tab w:val="left" w:pos="9214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3259C" w:rsidRPr="00F86688">
        <w:rPr>
          <w:b/>
          <w:bCs/>
          <w:sz w:val="28"/>
          <w:szCs w:val="28"/>
        </w:rPr>
        <w:t>Список использованной литературы</w:t>
      </w:r>
    </w:p>
    <w:p w:rsidR="00C3259C" w:rsidRPr="00D86B67" w:rsidRDefault="00C3259C" w:rsidP="00D51C52">
      <w:pPr>
        <w:widowControl/>
        <w:shd w:val="clear" w:color="auto" w:fill="FFFFFF"/>
        <w:tabs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C3259C" w:rsidRPr="00D86B67" w:rsidRDefault="00C3259C" w:rsidP="00F86688">
      <w:pPr>
        <w:widowControl/>
        <w:shd w:val="clear" w:color="auto" w:fill="FFFFFF"/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1.Папенов Т.В.Экономика и природопользование / Т.В. Папенов – М.: Московский университет, 1997. – С.233-246.</w:t>
      </w:r>
    </w:p>
    <w:p w:rsidR="00C3259C" w:rsidRPr="00D86B67" w:rsidRDefault="00C3259C" w:rsidP="00F86688">
      <w:pPr>
        <w:widowControl/>
        <w:shd w:val="clear" w:color="auto" w:fill="FFFFFF"/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2.Голуб А.А.Экономика и природопользование / А.А. Голуб, Е.Б. Струкова – М.: Аспект пресс ,1995 – С.159-167.</w:t>
      </w:r>
    </w:p>
    <w:p w:rsidR="00C3259C" w:rsidRPr="00D86B67" w:rsidRDefault="00C3259C" w:rsidP="00F86688">
      <w:pPr>
        <w:widowControl/>
        <w:shd w:val="clear" w:color="auto" w:fill="FFFFFF"/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 w:rsidRPr="00D86B67">
        <w:rPr>
          <w:sz w:val="28"/>
          <w:szCs w:val="28"/>
        </w:rPr>
        <w:t>3.Орлов Е.П. Природопользование / Е.П.Орлов – М.: Гриф, 1993. – С.71-73.</w:t>
      </w:r>
      <w:bookmarkStart w:id="0" w:name="_GoBack"/>
      <w:bookmarkEnd w:id="0"/>
    </w:p>
    <w:sectPr w:rsidR="00C3259C" w:rsidRPr="00D86B67" w:rsidSect="00D86B67">
      <w:footerReference w:type="default" r:id="rId7"/>
      <w:pgSz w:w="11909" w:h="16834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2F6" w:rsidRDefault="00CD72F6">
      <w:r>
        <w:separator/>
      </w:r>
    </w:p>
  </w:endnote>
  <w:endnote w:type="continuationSeparator" w:id="0">
    <w:p w:rsidR="00CD72F6" w:rsidRDefault="00CD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E0A" w:rsidRDefault="000B6C5F" w:rsidP="000E0DDB">
    <w:pPr>
      <w:pStyle w:val="a4"/>
      <w:framePr w:wrap="auto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D36E0A" w:rsidRDefault="00D36E0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2F6" w:rsidRDefault="00CD72F6">
      <w:r>
        <w:separator/>
      </w:r>
    </w:p>
  </w:footnote>
  <w:footnote w:type="continuationSeparator" w:id="0">
    <w:p w:rsidR="00CD72F6" w:rsidRDefault="00CD7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13947"/>
    <w:multiLevelType w:val="multilevel"/>
    <w:tmpl w:val="54CA3018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160"/>
    <w:rsid w:val="00015522"/>
    <w:rsid w:val="000B6C5F"/>
    <w:rsid w:val="000E0DDB"/>
    <w:rsid w:val="00135CAD"/>
    <w:rsid w:val="002D503C"/>
    <w:rsid w:val="002F15DA"/>
    <w:rsid w:val="00371438"/>
    <w:rsid w:val="003B43C7"/>
    <w:rsid w:val="00453B62"/>
    <w:rsid w:val="00485935"/>
    <w:rsid w:val="004C1A25"/>
    <w:rsid w:val="004D0725"/>
    <w:rsid w:val="004F509E"/>
    <w:rsid w:val="00541764"/>
    <w:rsid w:val="006F68BC"/>
    <w:rsid w:val="00711160"/>
    <w:rsid w:val="00773D31"/>
    <w:rsid w:val="007B2AB3"/>
    <w:rsid w:val="00900D52"/>
    <w:rsid w:val="009F4AA2"/>
    <w:rsid w:val="00A641A6"/>
    <w:rsid w:val="00AB6435"/>
    <w:rsid w:val="00AF4B09"/>
    <w:rsid w:val="00C27D32"/>
    <w:rsid w:val="00C3259C"/>
    <w:rsid w:val="00C521AC"/>
    <w:rsid w:val="00C53C37"/>
    <w:rsid w:val="00C96248"/>
    <w:rsid w:val="00CD72F6"/>
    <w:rsid w:val="00D362E1"/>
    <w:rsid w:val="00D36E0A"/>
    <w:rsid w:val="00D51C52"/>
    <w:rsid w:val="00D86B67"/>
    <w:rsid w:val="00E07A2E"/>
    <w:rsid w:val="00E16F9E"/>
    <w:rsid w:val="00F86688"/>
    <w:rsid w:val="00FB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0801DF-1C73-495A-86D8-C70F8E42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6E0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36E0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0"/>
      <w:szCs w:val="20"/>
    </w:rPr>
  </w:style>
  <w:style w:type="character" w:styleId="a6">
    <w:name w:val="page number"/>
    <w:uiPriority w:val="99"/>
    <w:rsid w:val="00D36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5146</Words>
  <Characters>29338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8_________________________________</vt:lpstr>
    </vt:vector>
  </TitlesOfParts>
  <Company>Document-Service Inc.</Company>
  <LinksUpToDate>false</LinksUpToDate>
  <CharactersWithSpaces>34416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8_________________________________</dc:title>
  <dc:subject/>
  <dc:creator>Хмелев В.В.</dc:creator>
  <cp:keywords/>
  <dc:description/>
  <cp:lastModifiedBy>admin</cp:lastModifiedBy>
  <cp:revision>2</cp:revision>
  <dcterms:created xsi:type="dcterms:W3CDTF">2014-02-24T20:05:00Z</dcterms:created>
  <dcterms:modified xsi:type="dcterms:W3CDTF">2014-02-24T20:05:00Z</dcterms:modified>
</cp:coreProperties>
</file>