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21F1" w:rsidRDefault="00C67776" w:rsidP="00C67776">
      <w:pPr>
        <w:pStyle w:val="af4"/>
        <w:tabs>
          <w:tab w:val="left" w:pos="2618"/>
        </w:tabs>
        <w:ind w:firstLine="709"/>
        <w:jc w:val="both"/>
        <w:rPr>
          <w:caps w:val="0"/>
        </w:rPr>
      </w:pPr>
      <w:r w:rsidRPr="00C67776">
        <w:rPr>
          <w:caps w:val="0"/>
        </w:rPr>
        <w:t>Содержание</w:t>
      </w:r>
    </w:p>
    <w:p w:rsidR="00C67776" w:rsidRPr="00C67776" w:rsidRDefault="00C67776" w:rsidP="00C67776">
      <w:pPr>
        <w:pStyle w:val="af4"/>
        <w:tabs>
          <w:tab w:val="left" w:pos="2618"/>
        </w:tabs>
        <w:ind w:firstLine="709"/>
        <w:jc w:val="both"/>
      </w:pPr>
    </w:p>
    <w:p w:rsidR="00C021F1" w:rsidRPr="00C67776" w:rsidRDefault="00C67776" w:rsidP="00C67776">
      <w:pPr>
        <w:spacing w:line="360" w:lineRule="auto"/>
        <w:jc w:val="both"/>
        <w:rPr>
          <w:rFonts w:ascii="Times New Roman" w:hAnsi="Times New Roman" w:cs="Times New Roman"/>
          <w:caps/>
          <w:sz w:val="28"/>
          <w:szCs w:val="28"/>
        </w:rPr>
      </w:pPr>
      <w:r w:rsidRPr="00C67776">
        <w:rPr>
          <w:rFonts w:ascii="Times New Roman" w:hAnsi="Times New Roman" w:cs="Times New Roman"/>
          <w:sz w:val="28"/>
          <w:szCs w:val="28"/>
        </w:rPr>
        <w:t>Введение</w:t>
      </w:r>
    </w:p>
    <w:p w:rsidR="00C67776" w:rsidRPr="00C67776" w:rsidRDefault="00C67776" w:rsidP="00C67776">
      <w:pPr>
        <w:pStyle w:val="11"/>
        <w:spacing w:line="360" w:lineRule="auto"/>
        <w:rPr>
          <w:sz w:val="28"/>
        </w:rPr>
      </w:pPr>
      <w:r w:rsidRPr="00C67776">
        <w:rPr>
          <w:rStyle w:val="af2"/>
          <w:rFonts w:ascii="Times New Roman" w:hAnsi="Times New Roman" w:cs="Times New Roman"/>
          <w:color w:val="auto"/>
          <w:sz w:val="28"/>
          <w:szCs w:val="28"/>
        </w:rPr>
        <w:t>1</w:t>
      </w:r>
      <w:r w:rsidR="00C021F1">
        <w:rPr>
          <w:rStyle w:val="af2"/>
          <w:rFonts w:ascii="Times New Roman" w:hAnsi="Times New Roman" w:cs="Times New Roman"/>
          <w:color w:val="auto"/>
          <w:sz w:val="28"/>
          <w:szCs w:val="28"/>
        </w:rPr>
        <w:t>.</w:t>
      </w:r>
      <w:r w:rsidRPr="00C67776">
        <w:rPr>
          <w:rStyle w:val="af2"/>
          <w:rFonts w:ascii="Times New Roman" w:hAnsi="Times New Roman" w:cs="Times New Roman"/>
          <w:color w:val="auto"/>
          <w:sz w:val="28"/>
          <w:szCs w:val="28"/>
        </w:rPr>
        <w:t xml:space="preserve"> Физические лица</w:t>
      </w:r>
    </w:p>
    <w:p w:rsidR="00C67776" w:rsidRPr="00C67776" w:rsidRDefault="00C67776" w:rsidP="00C67776">
      <w:pPr>
        <w:pStyle w:val="21"/>
        <w:ind w:left="0"/>
        <w:rPr>
          <w:rFonts w:ascii="Times New Roman" w:hAnsi="Times New Roman" w:cs="Times New Roman"/>
          <w:b w:val="0"/>
          <w:bCs/>
          <w:sz w:val="28"/>
        </w:rPr>
      </w:pPr>
      <w:r w:rsidRPr="00C67776">
        <w:rPr>
          <w:rStyle w:val="af2"/>
          <w:rFonts w:ascii="Times New Roman" w:hAnsi="Times New Roman" w:cs="Times New Roman"/>
          <w:b w:val="0"/>
          <w:bCs/>
          <w:color w:val="auto"/>
          <w:sz w:val="28"/>
        </w:rPr>
        <w:t>1.1 Правоспособность и дееспособность граждан</w:t>
      </w:r>
    </w:p>
    <w:p w:rsidR="00C67776" w:rsidRPr="00C67776" w:rsidRDefault="00C67776" w:rsidP="00C67776">
      <w:pPr>
        <w:pStyle w:val="21"/>
        <w:ind w:left="0"/>
        <w:rPr>
          <w:rStyle w:val="af2"/>
          <w:rFonts w:ascii="Times New Roman" w:hAnsi="Times New Roman" w:cs="Times New Roman"/>
          <w:b w:val="0"/>
          <w:bCs/>
          <w:color w:val="auto"/>
          <w:sz w:val="28"/>
        </w:rPr>
      </w:pPr>
      <w:r w:rsidRPr="00C67776">
        <w:rPr>
          <w:rStyle w:val="af2"/>
          <w:rFonts w:ascii="Times New Roman" w:hAnsi="Times New Roman" w:cs="Times New Roman"/>
          <w:b w:val="0"/>
          <w:bCs/>
          <w:caps/>
          <w:color w:val="auto"/>
          <w:sz w:val="28"/>
        </w:rPr>
        <w:t>1.2</w:t>
      </w:r>
      <w:r w:rsidRPr="00C67776">
        <w:rPr>
          <w:rStyle w:val="af2"/>
          <w:rFonts w:ascii="Times New Roman" w:hAnsi="Times New Roman" w:cs="Times New Roman"/>
          <w:b w:val="0"/>
          <w:bCs/>
          <w:color w:val="auto"/>
          <w:sz w:val="28"/>
        </w:rPr>
        <w:t xml:space="preserve"> Имя и местожительство гражданина</w:t>
      </w:r>
    </w:p>
    <w:p w:rsidR="00C67776" w:rsidRPr="00C67776" w:rsidRDefault="00C67776" w:rsidP="00C67776">
      <w:pPr>
        <w:spacing w:line="360" w:lineRule="auto"/>
        <w:rPr>
          <w:rFonts w:ascii="Times New Roman" w:hAnsi="Times New Roman"/>
          <w:sz w:val="28"/>
        </w:rPr>
      </w:pPr>
      <w:r w:rsidRPr="00C67776">
        <w:rPr>
          <w:rFonts w:ascii="Times New Roman" w:hAnsi="Times New Roman"/>
          <w:sz w:val="28"/>
        </w:rPr>
        <w:t>1.3 Безвестное отсутствие и признание гражданина умершим</w:t>
      </w:r>
    </w:p>
    <w:p w:rsidR="00C67776" w:rsidRPr="00C67776" w:rsidRDefault="00C67776" w:rsidP="00C67776">
      <w:pPr>
        <w:pStyle w:val="11"/>
        <w:spacing w:line="360" w:lineRule="auto"/>
        <w:rPr>
          <w:sz w:val="28"/>
        </w:rPr>
      </w:pPr>
      <w:r w:rsidRPr="00C67776">
        <w:rPr>
          <w:rStyle w:val="af2"/>
          <w:rFonts w:ascii="Times New Roman" w:hAnsi="Times New Roman" w:cs="Times New Roman"/>
          <w:color w:val="auto"/>
          <w:sz w:val="28"/>
          <w:szCs w:val="28"/>
        </w:rPr>
        <w:t>2</w:t>
      </w:r>
      <w:r w:rsidR="00C021F1">
        <w:rPr>
          <w:rStyle w:val="af2"/>
          <w:rFonts w:ascii="Times New Roman" w:hAnsi="Times New Roman" w:cs="Times New Roman"/>
          <w:color w:val="auto"/>
          <w:sz w:val="28"/>
          <w:szCs w:val="28"/>
        </w:rPr>
        <w:t>.</w:t>
      </w:r>
      <w:r w:rsidRPr="00C67776">
        <w:rPr>
          <w:rStyle w:val="af2"/>
          <w:rFonts w:ascii="Times New Roman" w:hAnsi="Times New Roman" w:cs="Times New Roman"/>
          <w:color w:val="auto"/>
          <w:sz w:val="28"/>
          <w:szCs w:val="28"/>
        </w:rPr>
        <w:t xml:space="preserve"> Юридические лица</w:t>
      </w:r>
    </w:p>
    <w:p w:rsidR="00C67776" w:rsidRPr="00C67776" w:rsidRDefault="00C67776" w:rsidP="00C67776">
      <w:pPr>
        <w:pStyle w:val="21"/>
        <w:ind w:left="0"/>
        <w:rPr>
          <w:rFonts w:ascii="Times New Roman" w:hAnsi="Times New Roman" w:cs="Times New Roman"/>
          <w:b w:val="0"/>
          <w:bCs/>
          <w:sz w:val="28"/>
        </w:rPr>
      </w:pPr>
      <w:r w:rsidRPr="00C67776">
        <w:rPr>
          <w:rStyle w:val="af2"/>
          <w:rFonts w:ascii="Times New Roman" w:hAnsi="Times New Roman" w:cs="Times New Roman"/>
          <w:b w:val="0"/>
          <w:bCs/>
          <w:color w:val="auto"/>
          <w:sz w:val="28"/>
        </w:rPr>
        <w:t>2.1 Понятие и виды юридического лица</w:t>
      </w:r>
    </w:p>
    <w:p w:rsidR="00C67776" w:rsidRPr="00C67776" w:rsidRDefault="00C021F1" w:rsidP="00C67776">
      <w:pPr>
        <w:pStyle w:val="21"/>
        <w:ind w:left="0"/>
        <w:rPr>
          <w:rFonts w:ascii="Times New Roman" w:hAnsi="Times New Roman" w:cs="Times New Roman"/>
          <w:b w:val="0"/>
          <w:bCs/>
          <w:sz w:val="28"/>
        </w:rPr>
      </w:pPr>
      <w:r>
        <w:rPr>
          <w:rStyle w:val="af2"/>
          <w:rFonts w:ascii="Times New Roman" w:hAnsi="Times New Roman" w:cs="Times New Roman"/>
          <w:b w:val="0"/>
          <w:bCs/>
          <w:caps/>
          <w:color w:val="auto"/>
          <w:sz w:val="28"/>
        </w:rPr>
        <w:t>2.</w:t>
      </w:r>
      <w:r w:rsidR="00C67776" w:rsidRPr="00C67776">
        <w:rPr>
          <w:rStyle w:val="af2"/>
          <w:rFonts w:ascii="Times New Roman" w:hAnsi="Times New Roman" w:cs="Times New Roman"/>
          <w:b w:val="0"/>
          <w:bCs/>
          <w:caps/>
          <w:color w:val="auto"/>
          <w:sz w:val="28"/>
        </w:rPr>
        <w:t xml:space="preserve">2 </w:t>
      </w:r>
      <w:r w:rsidR="00C67776" w:rsidRPr="00C67776">
        <w:rPr>
          <w:rStyle w:val="af2"/>
          <w:rFonts w:ascii="Times New Roman" w:hAnsi="Times New Roman" w:cs="Times New Roman"/>
          <w:b w:val="0"/>
          <w:bCs/>
          <w:color w:val="auto"/>
          <w:sz w:val="28"/>
        </w:rPr>
        <w:t>Образование и прекращение юридических лиц</w:t>
      </w:r>
    </w:p>
    <w:p w:rsidR="00C67776" w:rsidRPr="00C67776" w:rsidRDefault="00C67776" w:rsidP="00C67776">
      <w:pPr>
        <w:pStyle w:val="21"/>
        <w:ind w:left="0"/>
        <w:rPr>
          <w:rFonts w:ascii="Times New Roman" w:hAnsi="Times New Roman" w:cs="Times New Roman"/>
          <w:b w:val="0"/>
          <w:bCs/>
          <w:sz w:val="28"/>
        </w:rPr>
      </w:pPr>
      <w:r w:rsidRPr="00C67776">
        <w:rPr>
          <w:rStyle w:val="af2"/>
          <w:rFonts w:ascii="Times New Roman" w:hAnsi="Times New Roman" w:cs="Times New Roman"/>
          <w:b w:val="0"/>
          <w:bCs/>
          <w:color w:val="auto"/>
          <w:sz w:val="28"/>
        </w:rPr>
        <w:t>3</w:t>
      </w:r>
      <w:r w:rsidR="00C021F1">
        <w:rPr>
          <w:rStyle w:val="af2"/>
          <w:rFonts w:ascii="Times New Roman" w:hAnsi="Times New Roman" w:cs="Times New Roman"/>
          <w:b w:val="0"/>
          <w:bCs/>
          <w:color w:val="auto"/>
          <w:sz w:val="28"/>
        </w:rPr>
        <w:t>.</w:t>
      </w:r>
      <w:r w:rsidRPr="00C67776">
        <w:rPr>
          <w:rStyle w:val="af2"/>
          <w:rFonts w:ascii="Times New Roman" w:hAnsi="Times New Roman" w:cs="Times New Roman"/>
          <w:b w:val="0"/>
          <w:bCs/>
          <w:color w:val="auto"/>
          <w:sz w:val="28"/>
        </w:rPr>
        <w:t xml:space="preserve"> Государство и муниципальные образования</w:t>
      </w:r>
    </w:p>
    <w:p w:rsidR="00C67776" w:rsidRPr="00C67776" w:rsidRDefault="00C67776" w:rsidP="00C67776">
      <w:pPr>
        <w:pStyle w:val="21"/>
        <w:ind w:left="0"/>
        <w:rPr>
          <w:rFonts w:ascii="Times New Roman" w:hAnsi="Times New Roman" w:cs="Times New Roman"/>
          <w:b w:val="0"/>
          <w:bCs/>
          <w:sz w:val="28"/>
        </w:rPr>
      </w:pPr>
      <w:r w:rsidRPr="00C67776">
        <w:rPr>
          <w:rStyle w:val="af2"/>
          <w:rFonts w:ascii="Times New Roman" w:hAnsi="Times New Roman" w:cs="Times New Roman"/>
          <w:b w:val="0"/>
          <w:bCs/>
          <w:color w:val="auto"/>
          <w:sz w:val="28"/>
        </w:rPr>
        <w:t>3.1 Правоспособность государства и муниципального образования</w:t>
      </w:r>
    </w:p>
    <w:p w:rsidR="00C67776" w:rsidRPr="00C67776" w:rsidRDefault="00C67776" w:rsidP="00C67776">
      <w:pPr>
        <w:spacing w:line="360" w:lineRule="auto"/>
        <w:jc w:val="both"/>
        <w:rPr>
          <w:rStyle w:val="af2"/>
          <w:rFonts w:ascii="Times New Roman" w:hAnsi="Times New Roman" w:cs="Times New Roman"/>
          <w:bCs/>
          <w:color w:val="auto"/>
          <w:sz w:val="28"/>
        </w:rPr>
      </w:pPr>
      <w:r w:rsidRPr="00C67776">
        <w:rPr>
          <w:rStyle w:val="af2"/>
          <w:rFonts w:ascii="Times New Roman" w:hAnsi="Times New Roman" w:cs="Times New Roman"/>
          <w:bCs/>
          <w:color w:val="auto"/>
          <w:sz w:val="28"/>
        </w:rPr>
        <w:t>3.2 Формы участия государства в гражданском обороте</w:t>
      </w:r>
    </w:p>
    <w:p w:rsidR="00C67776" w:rsidRPr="00C67776" w:rsidRDefault="00C67776" w:rsidP="00C67776">
      <w:pPr>
        <w:pStyle w:val="11"/>
        <w:spacing w:line="360" w:lineRule="auto"/>
        <w:rPr>
          <w:sz w:val="28"/>
        </w:rPr>
      </w:pPr>
      <w:r w:rsidRPr="00C67776">
        <w:rPr>
          <w:rStyle w:val="af2"/>
          <w:rFonts w:ascii="Times New Roman" w:hAnsi="Times New Roman" w:cs="Times New Roman"/>
          <w:color w:val="auto"/>
          <w:sz w:val="28"/>
          <w:szCs w:val="28"/>
        </w:rPr>
        <w:t>Заключение</w:t>
      </w:r>
    </w:p>
    <w:p w:rsidR="00C67776" w:rsidRPr="00C67776" w:rsidRDefault="00C67776" w:rsidP="00C67776">
      <w:pPr>
        <w:spacing w:line="360" w:lineRule="auto"/>
        <w:jc w:val="both"/>
        <w:rPr>
          <w:rStyle w:val="af2"/>
          <w:rFonts w:ascii="Times New Roman" w:hAnsi="Times New Roman" w:cs="Times New Roman"/>
          <w:color w:val="auto"/>
          <w:sz w:val="28"/>
        </w:rPr>
      </w:pPr>
      <w:r w:rsidRPr="00C67776">
        <w:rPr>
          <w:rStyle w:val="af2"/>
          <w:rFonts w:ascii="Times New Roman" w:hAnsi="Times New Roman" w:cs="Times New Roman"/>
          <w:color w:val="auto"/>
          <w:sz w:val="28"/>
          <w:szCs w:val="28"/>
        </w:rPr>
        <w:t>Список сокращений</w:t>
      </w:r>
    </w:p>
    <w:p w:rsidR="00C67776" w:rsidRPr="00C67776" w:rsidRDefault="00C67776" w:rsidP="00C67776">
      <w:pPr>
        <w:spacing w:line="360" w:lineRule="auto"/>
        <w:jc w:val="both"/>
        <w:rPr>
          <w:rStyle w:val="af2"/>
          <w:rFonts w:ascii="Times New Roman" w:hAnsi="Times New Roman" w:cs="Times New Roman"/>
          <w:color w:val="auto"/>
          <w:sz w:val="28"/>
        </w:rPr>
      </w:pPr>
      <w:r w:rsidRPr="00C67776">
        <w:rPr>
          <w:rStyle w:val="af2"/>
          <w:rFonts w:ascii="Times New Roman" w:hAnsi="Times New Roman" w:cs="Times New Roman"/>
          <w:color w:val="auto"/>
          <w:sz w:val="28"/>
          <w:szCs w:val="28"/>
        </w:rPr>
        <w:t>Библиографический список</w:t>
      </w:r>
    </w:p>
    <w:p w:rsidR="00C67776" w:rsidRPr="00C67776" w:rsidRDefault="00C67776" w:rsidP="00C67776">
      <w:pPr>
        <w:spacing w:line="360" w:lineRule="auto"/>
        <w:jc w:val="both"/>
        <w:rPr>
          <w:rStyle w:val="af2"/>
          <w:rFonts w:ascii="Times New Roman" w:hAnsi="Times New Roman" w:cs="Times New Roman"/>
          <w:color w:val="auto"/>
          <w:sz w:val="28"/>
          <w:szCs w:val="28"/>
        </w:rPr>
      </w:pPr>
      <w:r w:rsidRPr="00C67776">
        <w:rPr>
          <w:rStyle w:val="af2"/>
          <w:rFonts w:ascii="Times New Roman" w:hAnsi="Times New Roman" w:cs="Times New Roman"/>
          <w:color w:val="auto"/>
          <w:sz w:val="28"/>
          <w:szCs w:val="28"/>
        </w:rPr>
        <w:t>Приложения</w:t>
      </w:r>
    </w:p>
    <w:p w:rsidR="00C021F1" w:rsidRPr="00C67776" w:rsidRDefault="00C67776" w:rsidP="00C67776">
      <w:pPr>
        <w:spacing w:line="360" w:lineRule="auto"/>
        <w:ind w:firstLine="709"/>
        <w:jc w:val="both"/>
        <w:rPr>
          <w:rFonts w:ascii="Times New Roman" w:hAnsi="Times New Roman" w:cs="Times New Roman"/>
          <w:b/>
          <w:caps/>
          <w:sz w:val="28"/>
          <w:szCs w:val="28"/>
        </w:rPr>
      </w:pPr>
      <w:r>
        <w:rPr>
          <w:rStyle w:val="af2"/>
          <w:rFonts w:ascii="Times New Roman" w:hAnsi="Times New Roman" w:cs="Times New Roman"/>
          <w:color w:val="auto"/>
          <w:sz w:val="28"/>
          <w:szCs w:val="28"/>
        </w:rPr>
        <w:br w:type="page"/>
      </w:r>
      <w:bookmarkStart w:id="0" w:name="_Toc150070853"/>
      <w:bookmarkStart w:id="1" w:name="_Toc166564337"/>
      <w:bookmarkStart w:id="2" w:name="_Toc169029657"/>
      <w:r w:rsidRPr="00C67776">
        <w:rPr>
          <w:rFonts w:ascii="Times New Roman" w:hAnsi="Times New Roman" w:cs="Times New Roman"/>
          <w:b/>
          <w:sz w:val="28"/>
          <w:szCs w:val="28"/>
        </w:rPr>
        <w:t>Введение</w:t>
      </w:r>
      <w:bookmarkEnd w:id="0"/>
      <w:bookmarkEnd w:id="1"/>
      <w:bookmarkEnd w:id="2"/>
    </w:p>
    <w:p w:rsidR="00C021F1" w:rsidRPr="00C67776" w:rsidRDefault="00C021F1" w:rsidP="00C67776">
      <w:pPr>
        <w:spacing w:line="360" w:lineRule="auto"/>
        <w:ind w:firstLine="709"/>
        <w:jc w:val="both"/>
        <w:rPr>
          <w:rFonts w:ascii="Times New Roman" w:hAnsi="Times New Roman" w:cs="Times New Roman"/>
          <w:sz w:val="28"/>
          <w:szCs w:val="28"/>
        </w:rPr>
      </w:pP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В</w:t>
      </w:r>
      <w:r w:rsidR="00C67776">
        <w:rPr>
          <w:rFonts w:ascii="Times New Roman" w:hAnsi="Times New Roman" w:cs="Times New Roman"/>
          <w:sz w:val="28"/>
          <w:szCs w:val="28"/>
        </w:rPr>
        <w:t xml:space="preserve"> </w:t>
      </w:r>
      <w:r w:rsidRPr="00C67776">
        <w:rPr>
          <w:rFonts w:ascii="Times New Roman" w:hAnsi="Times New Roman" w:cs="Times New Roman"/>
          <w:sz w:val="28"/>
          <w:szCs w:val="28"/>
        </w:rPr>
        <w:t>современном мире каждый день люди вступают в различные общественные отношения. Такие отношения регулируются правовыми нормами, содержащимися в различного рода нормативных актах. В процессе правового регулирования отношений их участники наделяются субъективными правами и обязанностями, которые в дальнейшем</w:t>
      </w:r>
      <w:r w:rsidR="00C67776">
        <w:rPr>
          <w:rFonts w:ascii="Times New Roman" w:hAnsi="Times New Roman" w:cs="Times New Roman"/>
          <w:sz w:val="28"/>
          <w:szCs w:val="28"/>
        </w:rPr>
        <w:t xml:space="preserve"> </w:t>
      </w:r>
      <w:r w:rsidRPr="00C67776">
        <w:rPr>
          <w:rFonts w:ascii="Times New Roman" w:hAnsi="Times New Roman" w:cs="Times New Roman"/>
          <w:sz w:val="28"/>
          <w:szCs w:val="28"/>
        </w:rPr>
        <w:t xml:space="preserve">и предопределяет поведение участников в рамках существующих между ними правоотношений. Участники правоотношений именуются субъектами. В качестве субъектов гражданских правоотношений вступают либо отдельные индивиды, либо определенные коллективы людей. Также участвуют Российская Федерация, субъекты Российской Федерации и муниципальные образования. </w:t>
      </w:r>
    </w:p>
    <w:p w:rsidR="00C021F1" w:rsidRPr="00C67776" w:rsidRDefault="00C021F1" w:rsidP="00C67776">
      <w:pPr>
        <w:pStyle w:val="a5"/>
        <w:tabs>
          <w:tab w:val="left" w:pos="3920"/>
        </w:tabs>
        <w:autoSpaceDE w:val="0"/>
        <w:autoSpaceDN w:val="0"/>
        <w:ind w:firstLine="709"/>
        <w:rPr>
          <w:szCs w:val="28"/>
        </w:rPr>
      </w:pPr>
      <w:r w:rsidRPr="00C67776">
        <w:rPr>
          <w:szCs w:val="28"/>
        </w:rPr>
        <w:t xml:space="preserve">Выбор данной темы неслучаен. Отдельный субъект имеет свои, характерные только ему, признаки, свойства. Но все же все участники (физические лица, юридические лица и государство) являются субъектами правоотношений. Важность темы в том, что субъекты – отдельный являющийся элемент отношений. Поэтому не изучать ее нельзя. Для более подробного изучения темы следует рассматривать субъекты в отдельности. </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 xml:space="preserve">Цель работы: проанализировать и раскрыть правовую сущность участников гражданских правоотношений. Для достижения цели были поставлены следующие задачи: </w:t>
      </w:r>
    </w:p>
    <w:p w:rsidR="00C021F1" w:rsidRPr="00C67776" w:rsidRDefault="00C021F1" w:rsidP="00C67776">
      <w:pPr>
        <w:numPr>
          <w:ilvl w:val="0"/>
          <w:numId w:val="10"/>
        </w:numPr>
        <w:spacing w:line="360" w:lineRule="auto"/>
        <w:ind w:left="0" w:firstLine="709"/>
        <w:jc w:val="both"/>
        <w:rPr>
          <w:rFonts w:ascii="Times New Roman" w:hAnsi="Times New Roman" w:cs="Times New Roman"/>
          <w:sz w:val="28"/>
          <w:szCs w:val="28"/>
        </w:rPr>
      </w:pPr>
      <w:r w:rsidRPr="00C67776">
        <w:rPr>
          <w:rFonts w:ascii="Times New Roman" w:hAnsi="Times New Roman" w:cs="Times New Roman"/>
          <w:sz w:val="28"/>
          <w:szCs w:val="28"/>
        </w:rPr>
        <w:t xml:space="preserve">правоспособность и дееспособность гражданина </w:t>
      </w:r>
    </w:p>
    <w:p w:rsidR="00C021F1" w:rsidRPr="00C67776" w:rsidRDefault="00C67776" w:rsidP="00C67776">
      <w:pPr>
        <w:numPr>
          <w:ilvl w:val="0"/>
          <w:numId w:val="10"/>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имя и место жительства</w:t>
      </w:r>
    </w:p>
    <w:p w:rsidR="00C021F1" w:rsidRPr="00C67776" w:rsidRDefault="00C021F1" w:rsidP="00C67776">
      <w:pPr>
        <w:numPr>
          <w:ilvl w:val="0"/>
          <w:numId w:val="10"/>
        </w:numPr>
        <w:spacing w:line="360" w:lineRule="auto"/>
        <w:ind w:left="0" w:firstLine="709"/>
        <w:jc w:val="both"/>
        <w:rPr>
          <w:rFonts w:ascii="Times New Roman" w:hAnsi="Times New Roman" w:cs="Times New Roman"/>
          <w:sz w:val="28"/>
          <w:szCs w:val="28"/>
        </w:rPr>
      </w:pPr>
      <w:r w:rsidRPr="00C67776">
        <w:rPr>
          <w:rFonts w:ascii="Times New Roman" w:hAnsi="Times New Roman" w:cs="Times New Roman"/>
          <w:sz w:val="28"/>
          <w:szCs w:val="28"/>
        </w:rPr>
        <w:t>безвестное отсутствие</w:t>
      </w:r>
      <w:r w:rsidR="00C67776">
        <w:rPr>
          <w:rFonts w:ascii="Times New Roman" w:hAnsi="Times New Roman" w:cs="Times New Roman"/>
          <w:sz w:val="28"/>
          <w:szCs w:val="28"/>
        </w:rPr>
        <w:t xml:space="preserve"> и признание гражданина умершим</w:t>
      </w:r>
    </w:p>
    <w:p w:rsidR="00C021F1" w:rsidRPr="00C67776" w:rsidRDefault="00C021F1" w:rsidP="00C67776">
      <w:pPr>
        <w:numPr>
          <w:ilvl w:val="0"/>
          <w:numId w:val="10"/>
        </w:numPr>
        <w:spacing w:line="360" w:lineRule="auto"/>
        <w:ind w:left="0" w:firstLine="709"/>
        <w:jc w:val="both"/>
        <w:rPr>
          <w:rFonts w:ascii="Times New Roman" w:hAnsi="Times New Roman" w:cs="Times New Roman"/>
          <w:sz w:val="28"/>
          <w:szCs w:val="28"/>
        </w:rPr>
      </w:pPr>
      <w:r w:rsidRPr="00C67776">
        <w:rPr>
          <w:rFonts w:ascii="Times New Roman" w:hAnsi="Times New Roman" w:cs="Times New Roman"/>
          <w:sz w:val="28"/>
          <w:szCs w:val="28"/>
        </w:rPr>
        <w:t>понятие и виды юридическо</w:t>
      </w:r>
      <w:r w:rsidR="00C67776">
        <w:rPr>
          <w:rFonts w:ascii="Times New Roman" w:hAnsi="Times New Roman" w:cs="Times New Roman"/>
          <w:sz w:val="28"/>
          <w:szCs w:val="28"/>
        </w:rPr>
        <w:t>го лица</w:t>
      </w:r>
    </w:p>
    <w:p w:rsidR="00C021F1" w:rsidRPr="00C67776" w:rsidRDefault="00C021F1" w:rsidP="00C67776">
      <w:pPr>
        <w:numPr>
          <w:ilvl w:val="0"/>
          <w:numId w:val="10"/>
        </w:numPr>
        <w:spacing w:line="360" w:lineRule="auto"/>
        <w:ind w:left="0" w:firstLine="709"/>
        <w:jc w:val="both"/>
        <w:rPr>
          <w:rFonts w:ascii="Times New Roman" w:hAnsi="Times New Roman" w:cs="Times New Roman"/>
          <w:sz w:val="28"/>
          <w:szCs w:val="28"/>
        </w:rPr>
      </w:pPr>
      <w:r w:rsidRPr="00C67776">
        <w:rPr>
          <w:rFonts w:ascii="Times New Roman" w:hAnsi="Times New Roman" w:cs="Times New Roman"/>
          <w:sz w:val="28"/>
          <w:szCs w:val="28"/>
        </w:rPr>
        <w:t>образовани</w:t>
      </w:r>
      <w:r w:rsidR="00C67776">
        <w:rPr>
          <w:rFonts w:ascii="Times New Roman" w:hAnsi="Times New Roman" w:cs="Times New Roman"/>
          <w:sz w:val="28"/>
          <w:szCs w:val="28"/>
        </w:rPr>
        <w:t>е и прекращение юридических лиц</w:t>
      </w:r>
    </w:p>
    <w:p w:rsidR="00C021F1" w:rsidRPr="00C67776" w:rsidRDefault="00C021F1" w:rsidP="00C67776">
      <w:pPr>
        <w:numPr>
          <w:ilvl w:val="0"/>
          <w:numId w:val="10"/>
        </w:numPr>
        <w:spacing w:line="360" w:lineRule="auto"/>
        <w:ind w:left="0" w:firstLine="709"/>
        <w:jc w:val="both"/>
        <w:rPr>
          <w:rFonts w:ascii="Times New Roman" w:hAnsi="Times New Roman" w:cs="Times New Roman"/>
          <w:sz w:val="28"/>
          <w:szCs w:val="28"/>
        </w:rPr>
      </w:pPr>
      <w:r w:rsidRPr="00C67776">
        <w:rPr>
          <w:rFonts w:ascii="Times New Roman" w:hAnsi="Times New Roman" w:cs="Times New Roman"/>
          <w:sz w:val="28"/>
          <w:szCs w:val="28"/>
        </w:rPr>
        <w:t>правоспособность государства и муниципального образования</w:t>
      </w:r>
    </w:p>
    <w:p w:rsidR="00C021F1" w:rsidRPr="00C67776" w:rsidRDefault="00C021F1" w:rsidP="00C67776">
      <w:pPr>
        <w:numPr>
          <w:ilvl w:val="0"/>
          <w:numId w:val="10"/>
        </w:numPr>
        <w:tabs>
          <w:tab w:val="clear" w:pos="700"/>
          <w:tab w:val="num" w:pos="-900"/>
        </w:tabs>
        <w:spacing w:line="360" w:lineRule="auto"/>
        <w:ind w:left="0" w:firstLine="709"/>
        <w:jc w:val="both"/>
        <w:rPr>
          <w:rFonts w:ascii="Times New Roman" w:hAnsi="Times New Roman" w:cs="Times New Roman"/>
          <w:sz w:val="28"/>
          <w:szCs w:val="28"/>
        </w:rPr>
      </w:pPr>
      <w:r w:rsidRPr="00C67776">
        <w:rPr>
          <w:rFonts w:ascii="Times New Roman" w:hAnsi="Times New Roman" w:cs="Times New Roman"/>
          <w:sz w:val="28"/>
          <w:szCs w:val="28"/>
        </w:rPr>
        <w:t>форма участия государства в гражданском обороте</w:t>
      </w:r>
      <w:r w:rsidR="00C67776">
        <w:rPr>
          <w:rFonts w:ascii="Times New Roman" w:hAnsi="Times New Roman" w:cs="Times New Roman"/>
          <w:sz w:val="28"/>
          <w:szCs w:val="28"/>
        </w:rPr>
        <w:t>.</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Данной проблемой занимались такие практики и теоретики-правоведы как: Суханов Е. А., Гуев А. Н., Сергеева А. П., Братусь С. Н. и др.</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Было бы правильным затронуть понятие правосубъектности. Тем более, что оно охватывает всех субъектов гражданского права без исключения. Это понятие, применяемое в современной теории права, определяет, какими качествами должны обладать субъекты права для того, чтобы иметь права и нести обязанности в соответствующей отрасли права. Представления о гражданской правосубъектности связываются с наличием у них таких качеств, как правоспособность и дееспособность. Правосубъектность тесно связана с признаками, индивидуализирующими конкретный субъект права. Индивидуализация субъектов может осуществляться различными свойствами, связанными с тем, идет</w:t>
      </w:r>
      <w:r w:rsidR="00C67776">
        <w:rPr>
          <w:rFonts w:ascii="Times New Roman" w:hAnsi="Times New Roman" w:cs="Times New Roman"/>
          <w:sz w:val="28"/>
          <w:szCs w:val="28"/>
        </w:rPr>
        <w:t xml:space="preserve"> </w:t>
      </w:r>
      <w:r w:rsidRPr="00C67776">
        <w:rPr>
          <w:rFonts w:ascii="Times New Roman" w:hAnsi="Times New Roman" w:cs="Times New Roman"/>
          <w:sz w:val="28"/>
          <w:szCs w:val="28"/>
        </w:rPr>
        <w:t>ли речь о физических лицах, юридических лицах или иных субъектах.</w:t>
      </w:r>
    </w:p>
    <w:p w:rsidR="00C021F1" w:rsidRPr="00C67776" w:rsidRDefault="004841DA" w:rsidP="00C67776">
      <w:pPr>
        <w:pStyle w:val="a5"/>
        <w:autoSpaceDE w:val="0"/>
        <w:autoSpaceDN w:val="0"/>
        <w:ind w:firstLine="709"/>
        <w:rPr>
          <w:szCs w:val="28"/>
        </w:rPr>
      </w:pPr>
      <w:r>
        <w:rPr>
          <w:szCs w:val="28"/>
        </w:rPr>
        <w:t xml:space="preserve">При написании </w:t>
      </w:r>
      <w:r w:rsidR="00C021F1" w:rsidRPr="00C67776">
        <w:rPr>
          <w:szCs w:val="28"/>
        </w:rPr>
        <w:t>КР широко использовались нормативно-правовые акты различного уровня, материалы судебной практики, а также учебно-методическая литература и периодические издания.</w:t>
      </w:r>
    </w:p>
    <w:p w:rsidR="00C021F1"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 xml:space="preserve">Субъекты гражданских правоотношений – довольно обширная тема, но главное – раскрыть сущность статуса участников. </w:t>
      </w:r>
    </w:p>
    <w:p w:rsidR="00C021F1" w:rsidRPr="00C021F1" w:rsidRDefault="00C021F1" w:rsidP="00C021F1">
      <w:pPr>
        <w:spacing w:line="360" w:lineRule="auto"/>
        <w:ind w:firstLine="709"/>
        <w:jc w:val="both"/>
        <w:rPr>
          <w:rFonts w:ascii="Times New Roman" w:hAnsi="Times New Roman" w:cs="Times New Roman"/>
          <w:b/>
          <w:sz w:val="28"/>
          <w:szCs w:val="28"/>
        </w:rPr>
      </w:pPr>
      <w:r>
        <w:rPr>
          <w:rFonts w:cs="Times New Roman"/>
          <w:szCs w:val="28"/>
        </w:rPr>
        <w:br w:type="page"/>
      </w:r>
      <w:bookmarkStart w:id="3" w:name="_Toc166564338"/>
      <w:bookmarkStart w:id="4" w:name="_Toc169029658"/>
      <w:bookmarkStart w:id="5" w:name="_Toc68421006"/>
      <w:r w:rsidRPr="00C021F1">
        <w:rPr>
          <w:rFonts w:ascii="Times New Roman" w:hAnsi="Times New Roman" w:cs="Times New Roman"/>
          <w:b/>
          <w:sz w:val="28"/>
          <w:szCs w:val="28"/>
        </w:rPr>
        <w:t>1</w:t>
      </w:r>
      <w:r>
        <w:rPr>
          <w:rFonts w:ascii="Times New Roman" w:hAnsi="Times New Roman" w:cs="Times New Roman"/>
          <w:b/>
          <w:sz w:val="28"/>
          <w:szCs w:val="28"/>
        </w:rPr>
        <w:t>.</w:t>
      </w:r>
      <w:r w:rsidRPr="00C021F1">
        <w:rPr>
          <w:rFonts w:ascii="Times New Roman" w:hAnsi="Times New Roman" w:cs="Times New Roman"/>
          <w:b/>
          <w:sz w:val="28"/>
          <w:szCs w:val="28"/>
        </w:rPr>
        <w:t xml:space="preserve"> Физические лица</w:t>
      </w:r>
      <w:bookmarkEnd w:id="3"/>
      <w:bookmarkEnd w:id="4"/>
    </w:p>
    <w:p w:rsidR="00C021F1" w:rsidRPr="00C67776" w:rsidRDefault="00C021F1" w:rsidP="00C67776">
      <w:pPr>
        <w:spacing w:line="360" w:lineRule="auto"/>
        <w:ind w:firstLine="709"/>
        <w:jc w:val="both"/>
        <w:outlineLvl w:val="0"/>
        <w:rPr>
          <w:rFonts w:ascii="Times New Roman" w:hAnsi="Times New Roman" w:cs="Times New Roman"/>
          <w:sz w:val="28"/>
          <w:szCs w:val="28"/>
        </w:rPr>
      </w:pPr>
    </w:p>
    <w:p w:rsidR="00C021F1" w:rsidRPr="00C67776" w:rsidRDefault="00C021F1" w:rsidP="00C67776">
      <w:pPr>
        <w:pStyle w:val="2"/>
        <w:spacing w:before="0" w:after="0"/>
        <w:ind w:firstLine="709"/>
      </w:pPr>
      <w:bookmarkStart w:id="6" w:name="_Toc150070854"/>
      <w:bookmarkStart w:id="7" w:name="_Toc166564339"/>
      <w:bookmarkStart w:id="8" w:name="_Toc169029659"/>
      <w:r w:rsidRPr="00C67776">
        <w:t>1.1 Правоспособность и дееспособность граждан</w:t>
      </w:r>
      <w:bookmarkEnd w:id="6"/>
      <w:bookmarkEnd w:id="7"/>
      <w:bookmarkEnd w:id="8"/>
    </w:p>
    <w:p w:rsidR="00C021F1" w:rsidRPr="00C67776" w:rsidRDefault="00C021F1" w:rsidP="00C67776">
      <w:pPr>
        <w:spacing w:line="360" w:lineRule="auto"/>
        <w:ind w:firstLine="709"/>
        <w:jc w:val="both"/>
        <w:rPr>
          <w:rFonts w:ascii="Times New Roman" w:hAnsi="Times New Roman" w:cs="Times New Roman"/>
          <w:sz w:val="28"/>
          <w:szCs w:val="28"/>
        </w:rPr>
      </w:pP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В результате повседневной деятельности людей, между ними складываются различные общественные отношения, большинство из которых отражены в Гражданском Кодексе Российской Федерации (далее ГК).</w:t>
      </w:r>
      <w:r w:rsidR="00C67776">
        <w:rPr>
          <w:rFonts w:ascii="Times New Roman" w:hAnsi="Times New Roman" w:cs="Times New Roman"/>
          <w:sz w:val="28"/>
          <w:szCs w:val="28"/>
        </w:rPr>
        <w:t xml:space="preserve"> </w:t>
      </w:r>
      <w:r w:rsidRPr="00C67776">
        <w:rPr>
          <w:rFonts w:ascii="Times New Roman" w:hAnsi="Times New Roman" w:cs="Times New Roman"/>
          <w:sz w:val="28"/>
          <w:szCs w:val="28"/>
        </w:rPr>
        <w:t xml:space="preserve">Во всех правоотношениях есть </w:t>
      </w:r>
      <w:r w:rsidRPr="00C67776">
        <w:rPr>
          <w:rFonts w:ascii="Times New Roman" w:hAnsi="Times New Roman" w:cs="Times New Roman"/>
          <w:b/>
          <w:bCs/>
          <w:sz w:val="28"/>
          <w:szCs w:val="28"/>
        </w:rPr>
        <w:t>субъекты</w:t>
      </w:r>
      <w:r w:rsidR="00C67776">
        <w:rPr>
          <w:rFonts w:ascii="Times New Roman" w:hAnsi="Times New Roman" w:cs="Times New Roman"/>
          <w:sz w:val="28"/>
          <w:szCs w:val="28"/>
        </w:rPr>
        <w:t xml:space="preserve"> </w:t>
      </w:r>
      <w:r w:rsidRPr="00C67776">
        <w:rPr>
          <w:rFonts w:ascii="Times New Roman" w:hAnsi="Times New Roman" w:cs="Times New Roman"/>
          <w:sz w:val="28"/>
          <w:szCs w:val="28"/>
        </w:rPr>
        <w:t xml:space="preserve">правоотношения, т.е. его участники. </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Согласно п.1 ст.2 ГК</w:t>
      </w:r>
      <w:r w:rsidRPr="00C67776">
        <w:rPr>
          <w:rStyle w:val="ab"/>
          <w:rFonts w:ascii="Times New Roman" w:hAnsi="Times New Roman"/>
          <w:sz w:val="28"/>
          <w:szCs w:val="28"/>
        </w:rPr>
        <w:footnoteReference w:id="1"/>
      </w:r>
      <w:r w:rsidRPr="00C67776">
        <w:rPr>
          <w:rFonts w:ascii="Times New Roman" w:hAnsi="Times New Roman" w:cs="Times New Roman"/>
          <w:sz w:val="28"/>
          <w:szCs w:val="28"/>
        </w:rPr>
        <w:t xml:space="preserve"> участниками регулируемых гражданским законодательством отношений являются граждане и</w:t>
      </w:r>
      <w:r w:rsidR="00C67776">
        <w:rPr>
          <w:rFonts w:ascii="Times New Roman" w:hAnsi="Times New Roman" w:cs="Times New Roman"/>
          <w:sz w:val="28"/>
          <w:szCs w:val="28"/>
        </w:rPr>
        <w:t xml:space="preserve"> </w:t>
      </w:r>
      <w:r w:rsidRPr="00C67776">
        <w:rPr>
          <w:rFonts w:ascii="Times New Roman" w:hAnsi="Times New Roman" w:cs="Times New Roman"/>
          <w:sz w:val="28"/>
          <w:szCs w:val="28"/>
        </w:rPr>
        <w:t>юридические лица. В регулируемых гражданским законодательством отношениях могут участвовать также Российская Федерация, субъекты Российской Федерации и муниципальные образования (ст. 124 ГК).</w:t>
      </w:r>
      <w:r w:rsidRPr="00C67776">
        <w:rPr>
          <w:rStyle w:val="ab"/>
          <w:rFonts w:ascii="Times New Roman" w:hAnsi="Times New Roman"/>
          <w:sz w:val="28"/>
          <w:szCs w:val="28"/>
        </w:rPr>
        <w:footnoteReference w:id="2"/>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 xml:space="preserve">Одним из важнейших понятий науки гражданского права и гражданского законодательства является понятие субъектов права, т.е. лиц, выступающих в качестве участников имущественных и личных неимущественных отношений, регулируемых этой отраслью права. Понятие «лица» относится ко всем субъектам гражданских прав. </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Человек – субъект множества прав и обязанностей, в том числе и гражданских. Гражданское законодательство для обозначения человека как субъекта гражданских прав и обязанностей употребляет понятие – «гражданин». В ГК РФ понятие «физические лица» используется как однозначное с понятием «граждане» (п. 2 ст. 1)</w:t>
      </w:r>
      <w:r w:rsidRPr="00C67776">
        <w:rPr>
          <w:rStyle w:val="ab"/>
          <w:rFonts w:ascii="Times New Roman" w:hAnsi="Times New Roman"/>
          <w:sz w:val="28"/>
          <w:szCs w:val="28"/>
        </w:rPr>
        <w:footnoteReference w:id="3"/>
      </w:r>
      <w:r w:rsidRPr="00C67776">
        <w:rPr>
          <w:rFonts w:ascii="Times New Roman" w:hAnsi="Times New Roman" w:cs="Times New Roman"/>
          <w:sz w:val="28"/>
          <w:szCs w:val="28"/>
        </w:rPr>
        <w:t xml:space="preserve">. </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Субъекты гражданских правоотношений обладают категорией правосубъектности.</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b/>
          <w:bCs/>
          <w:sz w:val="28"/>
          <w:szCs w:val="28"/>
        </w:rPr>
        <w:t>Правосубъектность</w:t>
      </w:r>
      <w:r w:rsidRPr="00C67776">
        <w:rPr>
          <w:rFonts w:ascii="Times New Roman" w:hAnsi="Times New Roman" w:cs="Times New Roman"/>
          <w:sz w:val="28"/>
          <w:szCs w:val="28"/>
        </w:rPr>
        <w:t xml:space="preserve"> - социально-правовая возможность субъекта быть участником гражданских правоотношений. По сути, она представляет собой право общего типа,</w:t>
      </w:r>
      <w:r w:rsidR="00C67776">
        <w:rPr>
          <w:rFonts w:ascii="Times New Roman" w:hAnsi="Times New Roman" w:cs="Times New Roman"/>
          <w:sz w:val="28"/>
          <w:szCs w:val="28"/>
        </w:rPr>
        <w:t xml:space="preserve"> </w:t>
      </w:r>
      <w:r w:rsidRPr="00C67776">
        <w:rPr>
          <w:rFonts w:ascii="Times New Roman" w:hAnsi="Times New Roman" w:cs="Times New Roman"/>
          <w:sz w:val="28"/>
          <w:szCs w:val="28"/>
        </w:rPr>
        <w:t xml:space="preserve">обеспеченное государством материальными и юридическими гарантиями. Это понятие охватывает всех субъектов гражданского права. </w:t>
      </w:r>
    </w:p>
    <w:p w:rsidR="00C021F1" w:rsidRPr="00C67776" w:rsidRDefault="00C021F1" w:rsidP="00C67776">
      <w:pPr>
        <w:pStyle w:val="a5"/>
        <w:autoSpaceDE w:val="0"/>
        <w:autoSpaceDN w:val="0"/>
        <w:ind w:firstLine="709"/>
        <w:rPr>
          <w:szCs w:val="28"/>
        </w:rPr>
      </w:pPr>
      <w:r w:rsidRPr="00C67776">
        <w:rPr>
          <w:szCs w:val="28"/>
        </w:rPr>
        <w:t>Предпосылками и составными частями гражданской правосубъектности являются правоспособность и дееспособность.</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В юридической науке существуют несколько подходов к соотношению категорий «правоспособность» и «дееспособность».</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Самое общее понятие правоспособности граждан (физических</w:t>
      </w:r>
      <w:r w:rsidR="00C67776">
        <w:rPr>
          <w:rFonts w:ascii="Times New Roman" w:hAnsi="Times New Roman" w:cs="Times New Roman"/>
          <w:sz w:val="28"/>
          <w:szCs w:val="28"/>
        </w:rPr>
        <w:t xml:space="preserve"> </w:t>
      </w:r>
      <w:r w:rsidRPr="00C67776">
        <w:rPr>
          <w:rFonts w:ascii="Times New Roman" w:hAnsi="Times New Roman" w:cs="Times New Roman"/>
          <w:sz w:val="28"/>
          <w:szCs w:val="28"/>
        </w:rPr>
        <w:t>лиц) дается в п.1 ст.17 ГК:</w:t>
      </w:r>
      <w:r w:rsidRPr="00C67776">
        <w:rPr>
          <w:rStyle w:val="ab"/>
          <w:rFonts w:ascii="Times New Roman" w:hAnsi="Times New Roman"/>
          <w:sz w:val="28"/>
          <w:szCs w:val="28"/>
        </w:rPr>
        <w:footnoteReference w:id="4"/>
      </w:r>
      <w:r w:rsidRPr="00C67776">
        <w:rPr>
          <w:rFonts w:ascii="Times New Roman" w:hAnsi="Times New Roman" w:cs="Times New Roman"/>
          <w:sz w:val="28"/>
          <w:szCs w:val="28"/>
        </w:rPr>
        <w:t xml:space="preserve"> </w:t>
      </w:r>
      <w:r w:rsidRPr="00C67776">
        <w:rPr>
          <w:rFonts w:ascii="Times New Roman" w:hAnsi="Times New Roman" w:cs="Times New Roman"/>
          <w:b/>
          <w:bCs/>
          <w:sz w:val="28"/>
          <w:szCs w:val="28"/>
        </w:rPr>
        <w:t>правоспособность</w:t>
      </w:r>
      <w:r w:rsidRPr="00C67776">
        <w:rPr>
          <w:rFonts w:ascii="Times New Roman" w:hAnsi="Times New Roman" w:cs="Times New Roman"/>
          <w:sz w:val="28"/>
          <w:szCs w:val="28"/>
        </w:rPr>
        <w:t xml:space="preserve"> - способность иметь гражданские права и исполнять обязанности. Следовательно, правоспособность означает способность быть субъектом этих прав и обязанностей, возможность иметь любое право или обязанность из предусмотренных или допускаемых законом.</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Ценность данной категории заключается в том, что только при наличии правоспособности возможно возникновение конкретных субъективных прав и обязанностей.</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Правоспособность возникает в момент рождения гражданина и прекращается с его смертью. Факт смерти влечет безусловное прекращение правоспособности, т.е. прекращение существования гражданина как субъекта права. Следовательно, правоспособность неотделима от человека, он правоспособен в течение всей жизни независимо от возраста и состояния здоровья.</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 xml:space="preserve">В юридической литературе гражданская правоспособность часто рассматривается как определенное качество (или свойство), присущее гражданину. </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Способность иметь права и обязанности означает не что иное, как юридическую возможность. Поскольку такая возможность предусмотрена и обеспечивается законом, она представляет собой определенное субъективное право каждого конкретного лица.</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 xml:space="preserve">Согласно ст.17 ГК </w:t>
      </w:r>
      <w:r w:rsidRPr="00C67776">
        <w:rPr>
          <w:rStyle w:val="ab"/>
          <w:rFonts w:ascii="Times New Roman" w:hAnsi="Times New Roman"/>
          <w:sz w:val="28"/>
          <w:szCs w:val="28"/>
        </w:rPr>
        <w:footnoteReference w:id="5"/>
      </w:r>
      <w:r w:rsidRPr="00C67776">
        <w:rPr>
          <w:rFonts w:ascii="Times New Roman" w:hAnsi="Times New Roman" w:cs="Times New Roman"/>
          <w:sz w:val="28"/>
          <w:szCs w:val="28"/>
        </w:rPr>
        <w:t xml:space="preserve">гражданская правоспособность признается в равной мере за всеми гражданами. Равенство гражданской правоспособности всех граждан, всех людей (физических лиц), находящихся под юрисдикцией Российского права вытекает из провозглашенных и гарантированных гл.2 Конституции РФ прав и свобод человека и гражданина. </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За каждым гражданином закон признает способность иметь множество имущественных и личных неимущественных прав, но конкретный гражданин никогда не может иметь весь их “набор”, он имеет лишь часть этих прав. Так, каждый может иметь право авторства на изобретение, но далеко не все его имеют такое право.</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Содержание гражданской правоспособности составляют не сами права, а возможность их иметь (ст.18 ГК).</w:t>
      </w:r>
      <w:r w:rsidRPr="00C67776">
        <w:rPr>
          <w:rStyle w:val="ab"/>
          <w:rFonts w:ascii="Times New Roman" w:hAnsi="Times New Roman"/>
          <w:sz w:val="28"/>
          <w:szCs w:val="28"/>
        </w:rPr>
        <w:footnoteReference w:id="6"/>
      </w:r>
      <w:r w:rsidRPr="00C67776">
        <w:rPr>
          <w:rFonts w:ascii="Times New Roman" w:hAnsi="Times New Roman" w:cs="Times New Roman"/>
          <w:sz w:val="28"/>
          <w:szCs w:val="28"/>
        </w:rPr>
        <w:t xml:space="preserve"> Но в ст. 17 ГК</w:t>
      </w:r>
      <w:r w:rsidRPr="00C67776">
        <w:rPr>
          <w:rStyle w:val="ab"/>
          <w:rFonts w:ascii="Times New Roman" w:hAnsi="Times New Roman"/>
          <w:sz w:val="28"/>
          <w:szCs w:val="28"/>
        </w:rPr>
        <w:footnoteReference w:id="7"/>
      </w:r>
      <w:r w:rsidRPr="00C67776">
        <w:rPr>
          <w:rFonts w:ascii="Times New Roman" w:hAnsi="Times New Roman" w:cs="Times New Roman"/>
          <w:sz w:val="28"/>
          <w:szCs w:val="28"/>
        </w:rPr>
        <w:t xml:space="preserve"> указывается и о способности граждан исполнять обязанности.</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Содержание</w:t>
      </w:r>
      <w:r w:rsidR="00C67776">
        <w:rPr>
          <w:rFonts w:ascii="Times New Roman" w:hAnsi="Times New Roman" w:cs="Times New Roman"/>
          <w:sz w:val="28"/>
          <w:szCs w:val="28"/>
        </w:rPr>
        <w:t xml:space="preserve"> </w:t>
      </w:r>
      <w:r w:rsidRPr="00C67776">
        <w:rPr>
          <w:rFonts w:ascii="Times New Roman" w:hAnsi="Times New Roman" w:cs="Times New Roman"/>
          <w:sz w:val="28"/>
          <w:szCs w:val="28"/>
        </w:rPr>
        <w:t>правоспособности граждан составляет: право собственности на имущество; право наследования и завещания; право авторов произведений науки, литературы, искусства, изобретений и иных охраняемых законом результатов интеллектуальной деятельности; иметь иные имущественные и личные неимущественные права.</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Этот перечень, который содержится в ГК РФ, не считается исчерпывающим, а является примерным.</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Перечисленные в содержании правоспособности ГК РФ права регулируются и защищаются его нормами, им посвящены специальные разделы или главы этого законодательного акта.</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Все граждане обладают правоспособностью, и она не может быть ограничена. Гражданин не вправе отказаться от правоспособности или ограничить ее. Для правоспособности характерна неотчуждаемость. Сделки, направленные на ограничение правоспособности, ничтожны (гл.3 ст.22 ГК)</w:t>
      </w:r>
      <w:r w:rsidRPr="00C67776">
        <w:rPr>
          <w:rStyle w:val="ab"/>
          <w:rFonts w:ascii="Times New Roman" w:hAnsi="Times New Roman"/>
          <w:sz w:val="28"/>
          <w:szCs w:val="28"/>
        </w:rPr>
        <w:footnoteReference w:id="8"/>
      </w:r>
      <w:r w:rsidRPr="00C67776">
        <w:rPr>
          <w:rFonts w:ascii="Times New Roman" w:hAnsi="Times New Roman" w:cs="Times New Roman"/>
          <w:sz w:val="28"/>
          <w:szCs w:val="28"/>
        </w:rPr>
        <w:t xml:space="preserve">. </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В состав субъектов «граждан» в соответствие с ГК входят также иностранные граждане и лица без гражданства.</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Гражданский Кодекс (п.1ст.2)</w:t>
      </w:r>
      <w:r w:rsidRPr="00C67776">
        <w:rPr>
          <w:rStyle w:val="ab"/>
          <w:rFonts w:ascii="Times New Roman" w:hAnsi="Times New Roman"/>
          <w:sz w:val="28"/>
          <w:szCs w:val="28"/>
        </w:rPr>
        <w:footnoteReference w:id="9"/>
      </w:r>
      <w:r w:rsidRPr="00C67776">
        <w:rPr>
          <w:rFonts w:ascii="Times New Roman" w:hAnsi="Times New Roman" w:cs="Times New Roman"/>
          <w:sz w:val="28"/>
          <w:szCs w:val="28"/>
        </w:rPr>
        <w:t xml:space="preserve"> определяет, что правила, установленные гражданским законодательством, применяются к отношениям с участием иностранных граждан, лиц без гражданства и иностранных юридических лиц. Статья 2 ГК</w:t>
      </w:r>
      <w:r w:rsidRPr="00C67776">
        <w:rPr>
          <w:rStyle w:val="ab"/>
          <w:rFonts w:ascii="Times New Roman" w:hAnsi="Times New Roman"/>
          <w:sz w:val="28"/>
          <w:szCs w:val="28"/>
        </w:rPr>
        <w:footnoteReference w:id="10"/>
      </w:r>
      <w:r w:rsidRPr="00C67776">
        <w:rPr>
          <w:rFonts w:ascii="Times New Roman" w:hAnsi="Times New Roman" w:cs="Times New Roman"/>
          <w:sz w:val="28"/>
          <w:szCs w:val="28"/>
        </w:rPr>
        <w:t xml:space="preserve"> закрепляет тем самым за иностранцами национальный режим. Следует обратить внимание на то, что исключения из указанного правила должны быть установлены только на уровне</w:t>
      </w:r>
      <w:r w:rsidR="00C67776">
        <w:rPr>
          <w:rFonts w:ascii="Times New Roman" w:hAnsi="Times New Roman" w:cs="Times New Roman"/>
          <w:sz w:val="28"/>
          <w:szCs w:val="28"/>
        </w:rPr>
        <w:t xml:space="preserve"> </w:t>
      </w:r>
      <w:r w:rsidRPr="00C67776">
        <w:rPr>
          <w:rFonts w:ascii="Times New Roman" w:hAnsi="Times New Roman" w:cs="Times New Roman"/>
          <w:sz w:val="28"/>
          <w:szCs w:val="28"/>
        </w:rPr>
        <w:t>федерального закона.</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Гражданская дееспособность определяется в ГК как способность гражданина своими действиями приобретать и осуществлять гражданские права, создавать для себя гражданские обязанности и исполнять их (ст.21 ГК)</w:t>
      </w:r>
      <w:r w:rsidRPr="00C67776">
        <w:rPr>
          <w:rStyle w:val="ab"/>
          <w:rFonts w:ascii="Times New Roman" w:hAnsi="Times New Roman"/>
          <w:sz w:val="28"/>
          <w:szCs w:val="28"/>
        </w:rPr>
        <w:footnoteReference w:id="11"/>
      </w:r>
      <w:r w:rsidRPr="00C67776">
        <w:rPr>
          <w:rFonts w:ascii="Times New Roman" w:hAnsi="Times New Roman" w:cs="Times New Roman"/>
          <w:sz w:val="28"/>
          <w:szCs w:val="28"/>
        </w:rPr>
        <w:t>.</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Дееспособность включает способность к совершению сделок (сделкоспособность), и способность нести ответственность за неправомерные действия (деликтоспособность).</w:t>
      </w:r>
    </w:p>
    <w:p w:rsidR="00C021F1" w:rsidRPr="00C67776" w:rsidRDefault="00C021F1" w:rsidP="00C67776">
      <w:pPr>
        <w:adjustRightInd w:val="0"/>
        <w:spacing w:line="360" w:lineRule="auto"/>
        <w:ind w:firstLine="709"/>
        <w:jc w:val="both"/>
        <w:rPr>
          <w:rFonts w:ascii="Times New Roman" w:hAnsi="Times New Roman" w:cs="Times New Roman"/>
          <w:b/>
          <w:sz w:val="28"/>
        </w:rPr>
      </w:pPr>
      <w:r w:rsidRPr="00C67776">
        <w:rPr>
          <w:rFonts w:ascii="Times New Roman" w:hAnsi="Times New Roman" w:cs="Times New Roman"/>
          <w:sz w:val="28"/>
          <w:szCs w:val="28"/>
        </w:rPr>
        <w:t>Гражданская дееспособность включает в себя и право заниматься предпринимательской деятельностью в индивидуальном порядке (ст.23 ГК</w:t>
      </w:r>
      <w:r w:rsidRPr="00C67776">
        <w:rPr>
          <w:rStyle w:val="ab"/>
          <w:rFonts w:ascii="Times New Roman" w:hAnsi="Times New Roman"/>
          <w:sz w:val="28"/>
          <w:szCs w:val="28"/>
        </w:rPr>
        <w:footnoteReference w:id="12"/>
      </w:r>
      <w:r w:rsidRPr="00C67776">
        <w:rPr>
          <w:rFonts w:ascii="Times New Roman" w:hAnsi="Times New Roman" w:cs="Times New Roman"/>
          <w:sz w:val="28"/>
          <w:szCs w:val="28"/>
        </w:rPr>
        <w:t xml:space="preserve">). Для этого необходимо зарегистрироваться в качестве индивидуального предпринимателя. Государственная регистрация производится в органах федеральной налоговой службы по месту жительства. </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Поскольку индивидуальные предприниматели не всегда соблюдают правила о государственной регистрации, в ст.23 ГК</w:t>
      </w:r>
      <w:r w:rsidRPr="00C67776">
        <w:rPr>
          <w:rStyle w:val="ab"/>
          <w:rFonts w:ascii="Times New Roman" w:hAnsi="Times New Roman"/>
          <w:sz w:val="28"/>
          <w:szCs w:val="28"/>
        </w:rPr>
        <w:footnoteReference w:id="13"/>
      </w:r>
      <w:r w:rsidRPr="00C67776">
        <w:rPr>
          <w:rFonts w:ascii="Times New Roman" w:hAnsi="Times New Roman" w:cs="Times New Roman"/>
          <w:sz w:val="28"/>
          <w:szCs w:val="28"/>
        </w:rPr>
        <w:t xml:space="preserve"> специально предусмотрено, что такой предприниматель не вправе ссылаться в отношении заключенных им сделок на то, что он не является предпринимателем, а суд, в свою очередь, может в отношении таких</w:t>
      </w:r>
      <w:r w:rsidR="00C67776">
        <w:rPr>
          <w:rFonts w:ascii="Times New Roman" w:hAnsi="Times New Roman" w:cs="Times New Roman"/>
          <w:sz w:val="28"/>
          <w:szCs w:val="28"/>
        </w:rPr>
        <w:t xml:space="preserve"> </w:t>
      </w:r>
      <w:r w:rsidRPr="00C67776">
        <w:rPr>
          <w:rFonts w:ascii="Times New Roman" w:hAnsi="Times New Roman" w:cs="Times New Roman"/>
          <w:sz w:val="28"/>
          <w:szCs w:val="28"/>
        </w:rPr>
        <w:t>сделок применить нормы, регулирующие предпринимательскую деятельность.</w:t>
      </w:r>
    </w:p>
    <w:p w:rsidR="00C021F1" w:rsidRPr="00C67776" w:rsidRDefault="00C021F1" w:rsidP="00C67776">
      <w:pPr>
        <w:pStyle w:val="ConsPlusNormal"/>
        <w:widowControl/>
        <w:spacing w:line="360" w:lineRule="auto"/>
        <w:ind w:firstLine="709"/>
        <w:jc w:val="both"/>
        <w:rPr>
          <w:rFonts w:ascii="Times New Roman" w:hAnsi="Times New Roman" w:cs="Times New Roman"/>
          <w:sz w:val="28"/>
        </w:rPr>
      </w:pPr>
      <w:r w:rsidRPr="00C67776">
        <w:rPr>
          <w:rFonts w:ascii="Times New Roman" w:hAnsi="Times New Roman" w:cs="Times New Roman"/>
          <w:sz w:val="28"/>
          <w:szCs w:val="28"/>
        </w:rPr>
        <w:t>ТАК: По постановлению Федерального Арбитражного Суда Волго-Вятского округа от 25 октября 2006 года</w:t>
      </w:r>
      <w:r w:rsidR="00C67776">
        <w:rPr>
          <w:rFonts w:ascii="Times New Roman" w:hAnsi="Times New Roman" w:cs="Times New Roman"/>
          <w:sz w:val="28"/>
          <w:szCs w:val="28"/>
        </w:rPr>
        <w:t xml:space="preserve"> </w:t>
      </w:r>
      <w:r w:rsidRPr="00C67776">
        <w:rPr>
          <w:rFonts w:ascii="Times New Roman" w:hAnsi="Times New Roman" w:cs="Times New Roman"/>
          <w:sz w:val="28"/>
          <w:szCs w:val="28"/>
        </w:rPr>
        <w:t xml:space="preserve">Дело № А82-1166/2006-35, </w:t>
      </w:r>
      <w:r w:rsidRPr="00C67776">
        <w:rPr>
          <w:rFonts w:ascii="Times New Roman" w:hAnsi="Times New Roman" w:cs="Times New Roman"/>
          <w:sz w:val="28"/>
        </w:rPr>
        <w:t>Заявитель (далее - заявитель) обратился в Арбитражный суд Ярославской области с заявлением об обжаловании действий должностных лиц Межрайонной инспекции Федеральной налоговой службы России N 5 по Ярославской области (далее - Инспекция, налоговый орган), выразившихся в отказе внести в Единый государственный реестр индивидуальных предпринимателей сведений об индивидуальном предпринимателе.</w:t>
      </w:r>
    </w:p>
    <w:p w:rsidR="00C021F1" w:rsidRPr="00C67776" w:rsidRDefault="00C021F1" w:rsidP="00C67776">
      <w:pPr>
        <w:pStyle w:val="ConsPlusNormal"/>
        <w:widowControl/>
        <w:spacing w:line="360" w:lineRule="auto"/>
        <w:ind w:firstLine="709"/>
        <w:jc w:val="both"/>
        <w:rPr>
          <w:rFonts w:ascii="Times New Roman" w:hAnsi="Times New Roman" w:cs="Times New Roman"/>
          <w:sz w:val="28"/>
        </w:rPr>
      </w:pPr>
      <w:r w:rsidRPr="00C67776">
        <w:rPr>
          <w:rFonts w:ascii="Times New Roman" w:hAnsi="Times New Roman" w:cs="Times New Roman"/>
          <w:sz w:val="28"/>
        </w:rPr>
        <w:t>Решением суда первой инстанции от 27.04.2006 в удовлетворении заявленного требования отказано.</w:t>
      </w:r>
    </w:p>
    <w:p w:rsidR="00C021F1" w:rsidRPr="00C67776" w:rsidRDefault="00C021F1" w:rsidP="00C67776">
      <w:pPr>
        <w:pStyle w:val="ConsPlusNormal"/>
        <w:widowControl/>
        <w:spacing w:line="360" w:lineRule="auto"/>
        <w:ind w:firstLine="709"/>
        <w:jc w:val="both"/>
        <w:rPr>
          <w:rFonts w:ascii="Times New Roman" w:hAnsi="Times New Roman" w:cs="Times New Roman"/>
          <w:sz w:val="28"/>
        </w:rPr>
      </w:pPr>
      <w:r w:rsidRPr="00C67776">
        <w:rPr>
          <w:rFonts w:ascii="Times New Roman" w:hAnsi="Times New Roman" w:cs="Times New Roman"/>
          <w:sz w:val="28"/>
        </w:rPr>
        <w:t>Постановлением Второго арбитражного апелляционного суда от 24.07.2006 решение суда оставлено без изменения.</w:t>
      </w:r>
    </w:p>
    <w:p w:rsidR="00C021F1" w:rsidRPr="00C67776" w:rsidRDefault="00C021F1" w:rsidP="00C67776">
      <w:pPr>
        <w:pStyle w:val="ConsPlusNormal"/>
        <w:widowControl/>
        <w:spacing w:line="360" w:lineRule="auto"/>
        <w:ind w:firstLine="709"/>
        <w:jc w:val="both"/>
        <w:rPr>
          <w:rFonts w:ascii="Times New Roman" w:hAnsi="Times New Roman" w:cs="Times New Roman"/>
          <w:sz w:val="28"/>
        </w:rPr>
      </w:pPr>
      <w:r w:rsidRPr="00C67776">
        <w:rPr>
          <w:rFonts w:ascii="Times New Roman" w:hAnsi="Times New Roman" w:cs="Times New Roman"/>
          <w:sz w:val="28"/>
        </w:rPr>
        <w:t xml:space="preserve">Заявитель не согласился с принятыми судебными актами и обратился в Федеральный арбитражный суд Волго-Вятского округа с кассационной жалобой. </w:t>
      </w:r>
    </w:p>
    <w:p w:rsidR="00C021F1" w:rsidRPr="00C67776" w:rsidRDefault="00C021F1" w:rsidP="00C67776">
      <w:pPr>
        <w:pStyle w:val="ConsPlusNormal"/>
        <w:widowControl/>
        <w:spacing w:line="360" w:lineRule="auto"/>
        <w:ind w:firstLine="709"/>
        <w:jc w:val="both"/>
        <w:rPr>
          <w:rFonts w:ascii="Times New Roman" w:hAnsi="Times New Roman" w:cs="Times New Roman"/>
          <w:sz w:val="28"/>
        </w:rPr>
      </w:pPr>
      <w:r w:rsidRPr="00C67776">
        <w:rPr>
          <w:rFonts w:ascii="Times New Roman" w:hAnsi="Times New Roman" w:cs="Times New Roman"/>
          <w:sz w:val="28"/>
        </w:rPr>
        <w:t xml:space="preserve">Рассмотрев кассационную жалобу, Федеральный арбитражный суд Волго-Вятского округа не нашел оснований для ее удовлетворения. </w:t>
      </w:r>
    </w:p>
    <w:p w:rsidR="00C021F1" w:rsidRPr="00C67776" w:rsidRDefault="00C021F1" w:rsidP="00C67776">
      <w:pPr>
        <w:pStyle w:val="ConsPlusNormal"/>
        <w:widowControl/>
        <w:spacing w:line="360" w:lineRule="auto"/>
        <w:ind w:firstLine="709"/>
        <w:jc w:val="both"/>
        <w:rPr>
          <w:rFonts w:ascii="Times New Roman" w:hAnsi="Times New Roman" w:cs="Times New Roman"/>
          <w:sz w:val="28"/>
        </w:rPr>
      </w:pPr>
      <w:r w:rsidRPr="00C67776">
        <w:rPr>
          <w:rFonts w:ascii="Times New Roman" w:hAnsi="Times New Roman" w:cs="Times New Roman"/>
          <w:sz w:val="28"/>
        </w:rPr>
        <w:t>Физическое лицо, зарегистрированное в качестве индивидуального предпринимателя, до 01.01.2005 обязано представить в регистрирующий орган по месту своего жительства документы и сведения для внесения о нем записи в государственный реестр. В перечне необходимых документов указаны документы, удостоверяющие личность и подтверждающие государственную регистрацию данного лица в качестве индивидуального предпринимателя.</w:t>
      </w:r>
    </w:p>
    <w:p w:rsidR="00C021F1" w:rsidRPr="00C67776" w:rsidRDefault="00C021F1" w:rsidP="00C67776">
      <w:pPr>
        <w:pStyle w:val="ConsPlusNormal"/>
        <w:widowControl/>
        <w:spacing w:line="360" w:lineRule="auto"/>
        <w:ind w:firstLine="709"/>
        <w:jc w:val="both"/>
        <w:rPr>
          <w:rFonts w:ascii="Times New Roman" w:hAnsi="Times New Roman" w:cs="Times New Roman"/>
          <w:sz w:val="28"/>
        </w:rPr>
      </w:pPr>
      <w:r w:rsidRPr="00C67776">
        <w:rPr>
          <w:rFonts w:ascii="Times New Roman" w:hAnsi="Times New Roman" w:cs="Times New Roman"/>
          <w:sz w:val="28"/>
        </w:rPr>
        <w:t xml:space="preserve">Федеральный Арбитражный Суд Волго-Вятского округа постановил: </w:t>
      </w:r>
    </w:p>
    <w:p w:rsidR="00C021F1" w:rsidRPr="00C67776" w:rsidRDefault="00C021F1" w:rsidP="00C67776">
      <w:pPr>
        <w:pStyle w:val="ConsPlusNormal"/>
        <w:widowControl/>
        <w:spacing w:line="360" w:lineRule="auto"/>
        <w:ind w:firstLine="709"/>
        <w:jc w:val="both"/>
        <w:rPr>
          <w:rFonts w:ascii="Times New Roman" w:hAnsi="Times New Roman" w:cs="Times New Roman"/>
          <w:sz w:val="28"/>
        </w:rPr>
      </w:pPr>
      <w:r w:rsidRPr="00C67776">
        <w:rPr>
          <w:rFonts w:ascii="Times New Roman" w:hAnsi="Times New Roman" w:cs="Times New Roman"/>
          <w:sz w:val="28"/>
        </w:rPr>
        <w:t>решение Арбитражного суда Ярославской области от 27.04.2006 и постановление</w:t>
      </w:r>
      <w:r w:rsidR="00C67776">
        <w:rPr>
          <w:rFonts w:ascii="Times New Roman" w:hAnsi="Times New Roman" w:cs="Times New Roman"/>
          <w:sz w:val="28"/>
        </w:rPr>
        <w:t xml:space="preserve"> </w:t>
      </w:r>
      <w:r w:rsidRPr="00C67776">
        <w:rPr>
          <w:rFonts w:ascii="Times New Roman" w:hAnsi="Times New Roman" w:cs="Times New Roman"/>
          <w:sz w:val="28"/>
        </w:rPr>
        <w:t xml:space="preserve">Второго арбитражного апелляционного суда от 24.07.2006 по делу N А82-1166/2006-35 оставить без изменения, кассационную жалобу - без удовлетворения. </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Дееспособность, как и правоспособность,</w:t>
      </w:r>
      <w:r w:rsidR="00C67776">
        <w:rPr>
          <w:rFonts w:ascii="Times New Roman" w:hAnsi="Times New Roman" w:cs="Times New Roman"/>
          <w:sz w:val="28"/>
          <w:szCs w:val="28"/>
        </w:rPr>
        <w:t xml:space="preserve"> </w:t>
      </w:r>
      <w:r>
        <w:rPr>
          <w:rFonts w:ascii="Times New Roman" w:hAnsi="Times New Roman" w:cs="Times New Roman"/>
          <w:sz w:val="28"/>
          <w:szCs w:val="28"/>
        </w:rPr>
        <w:t>предоставлена гражданам за</w:t>
      </w:r>
      <w:r w:rsidRPr="00C67776">
        <w:rPr>
          <w:rFonts w:ascii="Times New Roman" w:hAnsi="Times New Roman" w:cs="Times New Roman"/>
          <w:sz w:val="28"/>
          <w:szCs w:val="28"/>
        </w:rPr>
        <w:t>коном и являются юридическими категор</w:t>
      </w:r>
      <w:r>
        <w:rPr>
          <w:rFonts w:ascii="Times New Roman" w:hAnsi="Times New Roman" w:cs="Times New Roman"/>
          <w:sz w:val="28"/>
          <w:szCs w:val="28"/>
        </w:rPr>
        <w:t>иями. Поэтому и в отношении дее</w:t>
      </w:r>
      <w:r w:rsidRPr="00C67776">
        <w:rPr>
          <w:rFonts w:ascii="Times New Roman" w:hAnsi="Times New Roman" w:cs="Times New Roman"/>
          <w:sz w:val="28"/>
          <w:szCs w:val="28"/>
        </w:rPr>
        <w:t>способности закон устанавливает ее неотч</w:t>
      </w:r>
      <w:r>
        <w:rPr>
          <w:rFonts w:ascii="Times New Roman" w:hAnsi="Times New Roman" w:cs="Times New Roman"/>
          <w:sz w:val="28"/>
          <w:szCs w:val="28"/>
        </w:rPr>
        <w:t>уждаемость и невозможность огра</w:t>
      </w:r>
      <w:r w:rsidRPr="00C67776">
        <w:rPr>
          <w:rFonts w:ascii="Times New Roman" w:hAnsi="Times New Roman" w:cs="Times New Roman"/>
          <w:sz w:val="28"/>
          <w:szCs w:val="28"/>
        </w:rPr>
        <w:t>ничения по воле гражданина.</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Согласно ст.22 ГК</w:t>
      </w:r>
      <w:r w:rsidRPr="00C67776">
        <w:rPr>
          <w:rStyle w:val="ab"/>
          <w:rFonts w:ascii="Times New Roman" w:hAnsi="Times New Roman"/>
          <w:sz w:val="28"/>
          <w:szCs w:val="28"/>
        </w:rPr>
        <w:footnoteReference w:id="14"/>
      </w:r>
      <w:r w:rsidRPr="00C67776">
        <w:rPr>
          <w:rFonts w:ascii="Times New Roman" w:hAnsi="Times New Roman" w:cs="Times New Roman"/>
          <w:sz w:val="28"/>
          <w:szCs w:val="28"/>
        </w:rPr>
        <w:t xml:space="preserve"> никто не может быть ограничен в дееспособности иначе, как в случаях и в порядке, установленным законом.</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Существует несколько разновидностей дееспособности: 1) полная дееспособность, 2) дееспособность несовершеннолетних в возрасте от 14 до 18 лет или ограниченная дееспособность по решению суда, 3) дееспособность малолетних в возрасте до 14 лет.</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b/>
          <w:bCs/>
          <w:sz w:val="28"/>
          <w:szCs w:val="28"/>
        </w:rPr>
        <w:t>Полная дееспособность</w:t>
      </w:r>
      <w:r w:rsidRPr="00C67776">
        <w:rPr>
          <w:rFonts w:ascii="Times New Roman" w:hAnsi="Times New Roman" w:cs="Times New Roman"/>
          <w:sz w:val="28"/>
          <w:szCs w:val="28"/>
        </w:rPr>
        <w:t xml:space="preserve"> - способность гражданина своими действиями приобретать и осуществлять любые допускаемые законом имущественные и личные неимущественные права, принимать на себя и исполнять любые обязанности, т.е. реализовать принадлежащую ему правоспособность в полном объёме с наступлением совершеннолетия, т.е. по достижении 18-летнего возраста.</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В ряде случаев полная дееспособность может наступать и до достижения 18-летнего возраста - такие случаи установлены в ГК. В п.2 ст.21</w:t>
      </w:r>
      <w:r w:rsidRPr="00C67776">
        <w:rPr>
          <w:rStyle w:val="ab"/>
          <w:rFonts w:ascii="Times New Roman" w:hAnsi="Times New Roman"/>
          <w:sz w:val="28"/>
          <w:szCs w:val="28"/>
        </w:rPr>
        <w:footnoteReference w:id="15"/>
      </w:r>
      <w:r w:rsidRPr="00C67776">
        <w:rPr>
          <w:rFonts w:ascii="Times New Roman" w:hAnsi="Times New Roman" w:cs="Times New Roman"/>
          <w:sz w:val="28"/>
          <w:szCs w:val="28"/>
        </w:rPr>
        <w:t xml:space="preserve"> ГК. Сохранена действовавшая и ранее норма, согласно которой в случае, когда законом допускается вступление в брак до достижения 18 лет, заключивший брак несовершеннолетний приобретает дееспособность в полном объёме со времени вступления в брак. В этой же статье предусмотрены последствия, касающиеся дееспособности супругов в случае прекращения брака: его расторжения или признания недействительным. Если брак расторгнут, дееспособность сохраняется за расторгнувшими брак супругами, не достигшими совершеннолетия. Если же брак признаётся недействительным, то вопрос о сохранении дееспособности за бывшими супругами, не достигшими совершеннолетия, решает суд.</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В ГК назван ещё один случай, когда гражданин может быть наделён полной дееспособностью до достижения 18 лет. Лица, ставшие дееспособными в порядке эмансипации (эмансипация – объявление несовершеннолетнего, достигшего 16 лет, полностью дееспособным), имеют такие же права и такие же обязанности, что и лица, достигшие 18 лет: они самостоятельно заключают любые сделки, отвечают как по договорным обязательствам, так и по обязательствам, возникающим вследствие причинения вреда. Если над такими несовершеннолетними было установлено попечительство, оно прекращается.</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Эмансипация совершается по решению органа опеки и попечительства при наличии согласия обоих родителей, либо суда, если родители или один из них на то не согласны.</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 xml:space="preserve">Несовершеннолетние в возрасте от 14 до 18 лет и малолетние в возрасте до 14 лет наделены неполной (частичной) дееспособностью. </w:t>
      </w:r>
      <w:r w:rsidRPr="00C67776">
        <w:rPr>
          <w:rFonts w:ascii="Times New Roman" w:hAnsi="Times New Roman" w:cs="Times New Roman"/>
          <w:b/>
          <w:bCs/>
          <w:sz w:val="28"/>
          <w:szCs w:val="28"/>
        </w:rPr>
        <w:t>Неполная (частичная) дееспособность</w:t>
      </w:r>
      <w:r w:rsidRPr="00C67776">
        <w:rPr>
          <w:rFonts w:ascii="Times New Roman" w:hAnsi="Times New Roman" w:cs="Times New Roman"/>
          <w:sz w:val="28"/>
          <w:szCs w:val="28"/>
        </w:rPr>
        <w:t xml:space="preserve"> характеризуется тем, что за гражданином признаётся право приобретать и осуществлять своими действиями не любые, а только некоторые права и обязанности, прямо предусмотренные законом.</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На основании ст.28 ГК</w:t>
      </w:r>
      <w:r w:rsidRPr="00C67776">
        <w:rPr>
          <w:rStyle w:val="ab"/>
          <w:rFonts w:ascii="Times New Roman" w:hAnsi="Times New Roman"/>
          <w:sz w:val="28"/>
          <w:szCs w:val="28"/>
        </w:rPr>
        <w:footnoteReference w:id="16"/>
      </w:r>
      <w:r w:rsidRPr="00C67776">
        <w:rPr>
          <w:rFonts w:ascii="Times New Roman" w:hAnsi="Times New Roman" w:cs="Times New Roman"/>
          <w:sz w:val="28"/>
          <w:szCs w:val="28"/>
        </w:rPr>
        <w:t xml:space="preserve"> малолетние в возрасте от 6 до 14 лет вправе совершать: а) мелкие бытовые сделки (действия, которые связаны с повседневными нуждами и обычно совершаются детьми самостоятельно или по поручению взрослых);</w:t>
      </w:r>
      <w:r w:rsidRPr="00C67776">
        <w:rPr>
          <w:rFonts w:ascii="Times New Roman" w:hAnsi="Times New Roman" w:cs="Times New Roman"/>
          <w:b/>
          <w:bCs/>
          <w:sz w:val="28"/>
          <w:szCs w:val="28"/>
        </w:rPr>
        <w:t xml:space="preserve"> </w:t>
      </w:r>
      <w:r w:rsidRPr="00C67776">
        <w:rPr>
          <w:rFonts w:ascii="Times New Roman" w:hAnsi="Times New Roman" w:cs="Times New Roman"/>
          <w:sz w:val="28"/>
          <w:szCs w:val="28"/>
        </w:rPr>
        <w:t>б) сделки, направленные на безвозмездное получение выгоды, если эти сделки не требуют специальной формы их совершения; в) сделки по распоряжению средствами, специально предоставленными малолетнему с согласия родителей или опекуна для определённой цели или для свободного распоряжения.</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Все остальные юридически значимые действия в сфере гражданского права совершают от имени малолетних их родители, усыновители или опекуны, и эти же лица несут гражданскую (имущественную) ответственность по сделкам, совершенным малолетним. Они же отвечают в соответствии с законом за причинённый малолетними вред (п.3 ст.28 ГК)</w:t>
      </w:r>
      <w:r w:rsidRPr="00C67776">
        <w:rPr>
          <w:rStyle w:val="ab"/>
          <w:rFonts w:ascii="Times New Roman" w:hAnsi="Times New Roman"/>
          <w:sz w:val="28"/>
          <w:szCs w:val="28"/>
        </w:rPr>
        <w:footnoteReference w:id="17"/>
      </w:r>
      <w:r w:rsidRPr="00C67776">
        <w:rPr>
          <w:rFonts w:ascii="Times New Roman" w:hAnsi="Times New Roman" w:cs="Times New Roman"/>
          <w:sz w:val="28"/>
          <w:szCs w:val="28"/>
        </w:rPr>
        <w:t>.</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По достижении несовершеннолетними 14 лет их дееспособность существенно расширяется, они могут самостоятельно совершать не только мелкие бытовые и иные доступные малолетним сделки, но также: а) самостоятельно распоряжаться своим заработком, стипендией и иными доходами; б) осуществлять свои авторские, изобретательские и иные аналогичные права; в) в соответствии с законом вносить вклады в кредитные учреждения и распоряжаться ими. По достижении 16 лет они вправе быть членами кооперативов и, соответственно, осуществлять вытекающие из этого права. Все остальные сделки они совершают только с письменного согласия своих законных представителей - родителей, усыновителей или попечителей (ст.26 ГК)</w:t>
      </w:r>
      <w:r w:rsidRPr="00C67776">
        <w:rPr>
          <w:rStyle w:val="ab"/>
          <w:rFonts w:ascii="Times New Roman" w:hAnsi="Times New Roman"/>
          <w:sz w:val="28"/>
          <w:szCs w:val="28"/>
        </w:rPr>
        <w:footnoteReference w:id="18"/>
      </w:r>
      <w:r w:rsidRPr="00C67776">
        <w:rPr>
          <w:rFonts w:ascii="Times New Roman" w:hAnsi="Times New Roman" w:cs="Times New Roman"/>
          <w:sz w:val="28"/>
          <w:szCs w:val="28"/>
        </w:rPr>
        <w:t>.</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Несовершеннолетние, достигшие 14 лет, сами несут ответственность по совершённым ими сделкам. Они отвечают в соответствии с установленными ГК правилами и за причинённый ими вред.</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Также, в перечень сделок, которые малолетние могут совершать самостоятельно, в отличие</w:t>
      </w:r>
      <w:r w:rsidR="00C67776">
        <w:rPr>
          <w:rFonts w:ascii="Times New Roman" w:hAnsi="Times New Roman" w:cs="Times New Roman"/>
          <w:sz w:val="28"/>
          <w:szCs w:val="28"/>
        </w:rPr>
        <w:t xml:space="preserve"> </w:t>
      </w:r>
      <w:r w:rsidRPr="00C67776">
        <w:rPr>
          <w:rFonts w:ascii="Times New Roman" w:hAnsi="Times New Roman" w:cs="Times New Roman"/>
          <w:sz w:val="28"/>
          <w:szCs w:val="28"/>
        </w:rPr>
        <w:t>от ранее действовавшего законодательства не включено право самостоятельно вносить вклады в кредитные учреждения и распоряжаться ими.</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Сделки, совершенные малолетними с нарушением объёма предоставленной ему дееспособности, являются ничтожными с наступлением последствий, предусмотренных ст.172 ГК</w:t>
      </w:r>
      <w:r w:rsidRPr="00C67776">
        <w:rPr>
          <w:rStyle w:val="ab"/>
          <w:rFonts w:ascii="Times New Roman" w:hAnsi="Times New Roman"/>
          <w:sz w:val="28"/>
          <w:szCs w:val="28"/>
        </w:rPr>
        <w:footnoteReference w:id="19"/>
      </w:r>
      <w:r w:rsidRPr="00C67776">
        <w:rPr>
          <w:rFonts w:ascii="Times New Roman" w:hAnsi="Times New Roman" w:cs="Times New Roman"/>
          <w:sz w:val="28"/>
          <w:szCs w:val="28"/>
        </w:rPr>
        <w:t>. Важно отметить, что впервые ГК установил исключение из этого общего правила: если такая сделка совершена к выгоде малолетнего, родители, усыновители или опекун вправе в его интересах обратиться в суд с требованием о признании сделки действительной (ст.172 ГК)</w:t>
      </w:r>
      <w:r w:rsidRPr="00C67776">
        <w:rPr>
          <w:rStyle w:val="ab"/>
          <w:rFonts w:ascii="Times New Roman" w:hAnsi="Times New Roman"/>
          <w:sz w:val="28"/>
          <w:szCs w:val="28"/>
        </w:rPr>
        <w:footnoteReference w:id="20"/>
      </w:r>
      <w:r w:rsidRPr="00C67776">
        <w:rPr>
          <w:rFonts w:ascii="Times New Roman" w:hAnsi="Times New Roman" w:cs="Times New Roman"/>
          <w:sz w:val="28"/>
          <w:szCs w:val="28"/>
        </w:rPr>
        <w:t>.</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Дееспособность связана с определёнными качествами гражданина: способностью понимать значение своих действий, руководить ими и предвидеть последствия их совершения. Эти качества зависят не только от возраста, но и от состояния психики.</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Поэтому гражданин, который вследствие психического расстройства не может понимать значения своих действий или руководить ими, может быть признан судом недееспособным (ст.29 ГК)</w:t>
      </w:r>
      <w:r w:rsidRPr="00C67776">
        <w:rPr>
          <w:rStyle w:val="ab"/>
          <w:rFonts w:ascii="Times New Roman" w:hAnsi="Times New Roman"/>
          <w:sz w:val="28"/>
          <w:szCs w:val="28"/>
        </w:rPr>
        <w:footnoteReference w:id="21"/>
      </w:r>
      <w:r w:rsidRPr="00C67776">
        <w:rPr>
          <w:rFonts w:ascii="Times New Roman" w:hAnsi="Times New Roman" w:cs="Times New Roman"/>
          <w:sz w:val="28"/>
          <w:szCs w:val="28"/>
        </w:rPr>
        <w:t>.</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Психическое состояние гражданина как единственное основание лишения его дееспособности должно быть подтверждено судебно-психиатрической экспертизой.</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Гражданину, признанному недееспособным, назначается опекун, который совершает от его имени сделки и несёт ответственность, как по этим сделкам, так и за вред, причинённый недееспособными.</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Сделки, совершенные гражданином, признанным недееспособным, в силу закона являются ничтожными. Но и для этих случаев закон установил исключение из названного общего правила: в интересах гражданина, признанного недееспособным,</w:t>
      </w:r>
      <w:r w:rsidR="00C67776">
        <w:rPr>
          <w:rFonts w:ascii="Times New Roman" w:hAnsi="Times New Roman" w:cs="Times New Roman"/>
          <w:sz w:val="28"/>
          <w:szCs w:val="28"/>
        </w:rPr>
        <w:t xml:space="preserve"> </w:t>
      </w:r>
      <w:r w:rsidRPr="00C67776">
        <w:rPr>
          <w:rFonts w:ascii="Times New Roman" w:hAnsi="Times New Roman" w:cs="Times New Roman"/>
          <w:sz w:val="28"/>
          <w:szCs w:val="28"/>
        </w:rPr>
        <w:t>суд по требованию его опекуна может признать такую сделку действительной, если будет установлено, что такая сделка совершена к выгоде гражданина.</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Лишение дееспособности не безвозвратно. Если отпадут основания, в силу которых гражданин был признан недееспособным, суд выносит решение о признании его дееспособным и на основании решения отменяется установленная над ним опека.</w:t>
      </w:r>
    </w:p>
    <w:p w:rsidR="00C021F1" w:rsidRPr="00C67776" w:rsidRDefault="00C67776" w:rsidP="00C67776">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021F1" w:rsidRPr="00C67776">
        <w:rPr>
          <w:rFonts w:ascii="Times New Roman" w:hAnsi="Times New Roman" w:cs="Times New Roman"/>
          <w:sz w:val="28"/>
          <w:szCs w:val="28"/>
        </w:rPr>
        <w:t>Основанием для ограничения дееспособности гражданина могут послужить два условия: злоупотребление спиртными напитками или наркотическими средствами и как следствие этого - наступившее тяжёлое материальное положение его семьи (ст. 30 ГК)</w:t>
      </w:r>
      <w:r w:rsidR="00C021F1" w:rsidRPr="00C67776">
        <w:rPr>
          <w:rStyle w:val="ab"/>
          <w:rFonts w:ascii="Times New Roman" w:hAnsi="Times New Roman"/>
          <w:sz w:val="28"/>
          <w:szCs w:val="28"/>
        </w:rPr>
        <w:footnoteReference w:id="22"/>
      </w:r>
      <w:r w:rsidR="00C021F1" w:rsidRPr="00C67776">
        <w:rPr>
          <w:rFonts w:ascii="Times New Roman" w:hAnsi="Times New Roman" w:cs="Times New Roman"/>
          <w:sz w:val="28"/>
          <w:szCs w:val="28"/>
        </w:rPr>
        <w:t>.</w:t>
      </w:r>
      <w:r>
        <w:rPr>
          <w:rFonts w:ascii="Times New Roman" w:hAnsi="Times New Roman" w:cs="Times New Roman"/>
          <w:sz w:val="28"/>
          <w:szCs w:val="28"/>
        </w:rPr>
        <w:t xml:space="preserve"> </w:t>
      </w:r>
      <w:r w:rsidR="00C021F1" w:rsidRPr="00C67776">
        <w:rPr>
          <w:rFonts w:ascii="Times New Roman" w:hAnsi="Times New Roman" w:cs="Times New Roman"/>
          <w:sz w:val="28"/>
          <w:szCs w:val="28"/>
        </w:rPr>
        <w:t>Если гражданин проживает один (не имеет семьи), он не может быть ограничен в дееспособности. Ограничение дееспособности производится судом в особом порядке. Ограниченному в дееспособности гражданину назначается попечитель. Объём дееспособности таких граждан максимально сужен: они вправе совершать лишь мелкие бытовые сделки. Совершать</w:t>
      </w:r>
      <w:r>
        <w:rPr>
          <w:rFonts w:ascii="Times New Roman" w:hAnsi="Times New Roman" w:cs="Times New Roman"/>
          <w:sz w:val="28"/>
          <w:szCs w:val="28"/>
        </w:rPr>
        <w:t xml:space="preserve"> </w:t>
      </w:r>
      <w:r w:rsidR="00C021F1" w:rsidRPr="00C67776">
        <w:rPr>
          <w:rFonts w:ascii="Times New Roman" w:hAnsi="Times New Roman" w:cs="Times New Roman"/>
          <w:sz w:val="28"/>
          <w:szCs w:val="28"/>
        </w:rPr>
        <w:t>любые иные сделки по распоряжению имуществом (покупать, продавать, дарить, обменивать и т.п.), а также получать зарплату, пенсию, иные доходы и распоряжаться этими средствами они могут лишь с согласия попечителя.</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В то же время ограничение в дееспособности не влияет на самостоятельность имущественной ответственности таких лиц: они сами несут ответственность по обязательствам, вытекающим из договоров и других совершенных ими сделок, а также отвечают за причинённый ими вред.</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Для защиты прав и интересов недееспособных или не полностью дееспособных граждан введен институт опеки и попечительства.</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b/>
          <w:bCs/>
          <w:sz w:val="28"/>
          <w:szCs w:val="28"/>
        </w:rPr>
        <w:t xml:space="preserve">Опека и попечительство </w:t>
      </w:r>
      <w:r w:rsidRPr="00C67776">
        <w:rPr>
          <w:rFonts w:ascii="Times New Roman" w:hAnsi="Times New Roman" w:cs="Times New Roman"/>
          <w:sz w:val="28"/>
          <w:szCs w:val="28"/>
        </w:rPr>
        <w:t>- правовые формы государственной заботы о гражданах, которые по возрасту или по состоянию здоровья не могут самостоятельно участвовать в гражданско-правовых отношениях и нуждаются в специальных мерах правовой защиты.</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Естественными опекунами и попечителями несовершеннолетних в силу закона выступают их родители или усыновители. В случаях отсутствия родителей или усыновителей или лишения их родительских прав по суду, а также, если несовершеннолетний остался без родительского попечения по иным причинам, в частности, когда родители уклоняются от воспитания несовершеннолетнего или защиты его прав, органом опеки и попечительства назначается соответственно опекун или попечитель. Органом опеки и попечительства является орган местного самоуправления. Этот орган по месту жительства подопечного осуществляет надзор за деятельностью опекуна или попечителя (ст.31,ст.34 ГК)</w:t>
      </w:r>
      <w:r w:rsidRPr="00C67776">
        <w:rPr>
          <w:rStyle w:val="ab"/>
          <w:rFonts w:ascii="Times New Roman" w:hAnsi="Times New Roman"/>
          <w:sz w:val="28"/>
          <w:szCs w:val="28"/>
        </w:rPr>
        <w:footnoteReference w:id="23"/>
      </w:r>
      <w:r w:rsidRPr="00C67776">
        <w:rPr>
          <w:rFonts w:ascii="Times New Roman" w:hAnsi="Times New Roman" w:cs="Times New Roman"/>
          <w:sz w:val="28"/>
          <w:szCs w:val="28"/>
        </w:rPr>
        <w:t>.</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Представительство интересов и защита прав граждан, указанных в п.2 ст.31 ГК</w:t>
      </w:r>
      <w:r w:rsidRPr="00C67776">
        <w:rPr>
          <w:rStyle w:val="ab"/>
          <w:rFonts w:ascii="Times New Roman" w:hAnsi="Times New Roman"/>
          <w:sz w:val="28"/>
          <w:szCs w:val="28"/>
        </w:rPr>
        <w:footnoteReference w:id="24"/>
      </w:r>
      <w:r w:rsidRPr="00C67776">
        <w:rPr>
          <w:rFonts w:ascii="Times New Roman" w:hAnsi="Times New Roman" w:cs="Times New Roman"/>
          <w:sz w:val="28"/>
          <w:szCs w:val="28"/>
        </w:rPr>
        <w:t>, осуществляют их опекуны (попечители), которые назначаются в установленном законом порядке. Они выступают в защиту прав и интересов своих подопечных в отношении со всеми лицами без особых полномочий, в том числе и в суде. Согласно ст.48 ГПК</w:t>
      </w:r>
      <w:r w:rsidRPr="00C67776">
        <w:rPr>
          <w:rStyle w:val="ab"/>
          <w:rFonts w:ascii="Times New Roman" w:hAnsi="Times New Roman"/>
          <w:sz w:val="28"/>
          <w:szCs w:val="28"/>
        </w:rPr>
        <w:footnoteReference w:id="25"/>
      </w:r>
      <w:r w:rsidRPr="00C67776">
        <w:rPr>
          <w:rFonts w:ascii="Times New Roman" w:hAnsi="Times New Roman" w:cs="Times New Roman"/>
          <w:sz w:val="28"/>
          <w:szCs w:val="28"/>
        </w:rPr>
        <w:t xml:space="preserve"> права и охраняемые законом интересы недееспособных граждан, не обладающих полной дееспособностью и граждан, признанных ограниченно дееспособными, защищают в суде их родители, усыновители, опекуны или попечители, которые представляют суду документы, удостоверяющие их полномочия. Такими документами для опекунов (попечителей) являются удостоверения, выдаваемые органами опеки и попечительства, а при их отсутствии - решение указанного органа о назначении данного лица опекуном (попечителем).</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Статьи 32 и 33 ГК</w:t>
      </w:r>
      <w:r w:rsidRPr="00C67776">
        <w:rPr>
          <w:rStyle w:val="ab"/>
          <w:rFonts w:ascii="Times New Roman" w:hAnsi="Times New Roman"/>
          <w:sz w:val="28"/>
          <w:szCs w:val="28"/>
        </w:rPr>
        <w:footnoteReference w:id="26"/>
      </w:r>
      <w:r w:rsidRPr="00C67776">
        <w:rPr>
          <w:rFonts w:ascii="Times New Roman" w:hAnsi="Times New Roman" w:cs="Times New Roman"/>
          <w:sz w:val="28"/>
          <w:szCs w:val="28"/>
        </w:rPr>
        <w:t xml:space="preserve"> определяют круг лиц, над которыми устанавливаются опека и попечительство, а также основные гражданско-правовые обязанности опекунов (попечителей).</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Опека устанавливается над полностью недееспособными гражданами: малолетними в возрасте до 14 лет и гражданами, признанными судом недееспособными вследствие психического расстройства.</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Попечительство устанавливается над гражданами, не обладающими полной дееспособностью: несовершеннолетними в возрасте от 14 до 18 лет и гражданами, ограниченными судом в дееспособности.</w:t>
      </w:r>
      <w:r w:rsidRPr="00C67776">
        <w:rPr>
          <w:rStyle w:val="ab"/>
          <w:rFonts w:ascii="Times New Roman" w:hAnsi="Times New Roman"/>
          <w:sz w:val="28"/>
          <w:szCs w:val="28"/>
        </w:rPr>
        <w:footnoteReference w:id="27"/>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Основное различие опеки и попечительства состоит в объёме гражданско-правовых обязанностей, которые закон возлагает на опекунов и попечителей, исходя из объёма дееспособности их подопечных. Опекуны являются законными представителями лиц, находящихся у них под опекой. Несовершеннолетним, воспитание и содержание которых полностью осуществляется воспитательными учреждениями, опекуны и попечители не назначаются. Опекуны и попечители не назначаются также гражданам, признанным недееспособными или ограниченно дееспособными и помещёнными в соответствующие лечебные и другие подобные учреждения. Выполнение обязанностей опекунов или попечителей возлагается в этих случаях на администрацию указанных учреждений.</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Среди норм ГК об опеке и попечительстве особого внимания заслуживает ст.37</w:t>
      </w:r>
      <w:r w:rsidRPr="00C67776">
        <w:rPr>
          <w:rStyle w:val="ab"/>
          <w:rFonts w:ascii="Times New Roman" w:hAnsi="Times New Roman"/>
          <w:sz w:val="28"/>
          <w:szCs w:val="28"/>
        </w:rPr>
        <w:footnoteReference w:id="28"/>
      </w:r>
      <w:r w:rsidRPr="00C67776">
        <w:rPr>
          <w:rFonts w:ascii="Times New Roman" w:hAnsi="Times New Roman" w:cs="Times New Roman"/>
          <w:sz w:val="28"/>
          <w:szCs w:val="28"/>
        </w:rPr>
        <w:t>, которая устанавливает контроль со стороны органов опеки и попечительства за действиями опекунов и попечителей по распоряжению имуществом подопечных. В этой статье более чётко предусмотрены пределы такого контроля: без предварительного согласия органа опеки и попечительства опекун не вправе совершать, а попечитель давать согласие на совершение сделок, которые влекут уменьшение имущества подопечного (по отчуждению имущества, в том числе дарению и обмену, сдаче его в наём (аренду), в безвозмездное пользование или в залог, разделу имущества или выделу из него доли и т.п.), а также сделок, влекущих отказ от принадлежащих подопечному прав (отказ от наследства, непринятие имущества в дар и т.п.).</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Только с предварительного согласия органов опеки и попечительства могут расходоваться доходы подопечного. Это ограничение не относится лишь к тем расходам, которые необходимы для содержания самого подопечного.</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Ст.38 ГК</w:t>
      </w:r>
      <w:r w:rsidRPr="00C67776">
        <w:rPr>
          <w:rStyle w:val="ab"/>
          <w:rFonts w:ascii="Times New Roman" w:hAnsi="Times New Roman"/>
          <w:sz w:val="28"/>
          <w:szCs w:val="28"/>
        </w:rPr>
        <w:footnoteReference w:id="29"/>
      </w:r>
      <w:r w:rsidRPr="00C67776">
        <w:rPr>
          <w:rFonts w:ascii="Times New Roman" w:hAnsi="Times New Roman" w:cs="Times New Roman"/>
          <w:sz w:val="28"/>
          <w:szCs w:val="28"/>
        </w:rPr>
        <w:t xml:space="preserve"> называется “доверительное управление имуществом”. Это новый институт для нашего гражданского законодательства. Смысл его состоит в том, что, если в составе имущества подопечного имеется недвижимое или ценное движимое имущество (земельный участок, дом, дача, автомобиль и т.п.), требующее специальной заботы и управления, орган опеки и попечительства заключает с определённым лицом (управляющим) договор о доверительном управлении этим имуществом. На основании этого договора управляющий осуществляет возложенные на него права и обязанности, при этом имеется в виду не только юридические, но и фактические действия. </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Ст.40 ГК</w:t>
      </w:r>
      <w:r w:rsidRPr="00C67776">
        <w:rPr>
          <w:rStyle w:val="ab"/>
          <w:rFonts w:ascii="Times New Roman" w:hAnsi="Times New Roman"/>
          <w:sz w:val="28"/>
          <w:szCs w:val="28"/>
        </w:rPr>
        <w:footnoteReference w:id="30"/>
      </w:r>
      <w:r w:rsidRPr="00C67776">
        <w:rPr>
          <w:rFonts w:ascii="Times New Roman" w:hAnsi="Times New Roman" w:cs="Times New Roman"/>
          <w:sz w:val="28"/>
          <w:szCs w:val="28"/>
        </w:rPr>
        <w:t xml:space="preserve"> предусматривает основания и порядок прекращения опеки и попечительства. Опека прекращается: при восстановлении судом в дееспособности лица, признанного недееспособным; при достижении малолетним 14 лет, кроме случаев, когда он в установленном законом порядке признан недееспособным. Лицо, осуществляющее обязанности опекуна, при достижении опекаемым 14 лет становится попечителем без вынесения дополнительного решения,</w:t>
      </w:r>
      <w:r w:rsidR="00C67776">
        <w:rPr>
          <w:rFonts w:ascii="Times New Roman" w:hAnsi="Times New Roman" w:cs="Times New Roman"/>
          <w:sz w:val="28"/>
          <w:szCs w:val="28"/>
        </w:rPr>
        <w:t xml:space="preserve"> </w:t>
      </w:r>
      <w:r w:rsidRPr="00C67776">
        <w:rPr>
          <w:rFonts w:ascii="Times New Roman" w:hAnsi="Times New Roman" w:cs="Times New Roman"/>
          <w:sz w:val="28"/>
          <w:szCs w:val="28"/>
        </w:rPr>
        <w:t>к нему переходят все права и обязанности попечителя.</w:t>
      </w:r>
      <w:r w:rsidRPr="00C67776">
        <w:rPr>
          <w:rStyle w:val="ab"/>
          <w:rFonts w:ascii="Times New Roman" w:hAnsi="Times New Roman"/>
          <w:sz w:val="28"/>
          <w:szCs w:val="28"/>
        </w:rPr>
        <w:footnoteReference w:id="31"/>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Попечительство прекращается: при отмене судом ограничения в дееспособности лица, признанного ограниченно недееспособным; при достижении несовершеннолетним подопечным 18 лет; при вступлении несовершеннолетнего, достигшего 16 лет, в брак с разрешения органа местного самоуправления; при объявлении несовершеннолетнего эмансипированным в порядке, установленным законом.</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Опека и попечительство также прекращается в случае освобождения или отстранения опекуна (попечителя) от исполнения ими своих обязанностей, а также смертью подопечного.</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Ст.41 ГК</w:t>
      </w:r>
      <w:r w:rsidRPr="00C67776">
        <w:rPr>
          <w:rStyle w:val="ab"/>
          <w:rFonts w:ascii="Times New Roman" w:hAnsi="Times New Roman"/>
          <w:sz w:val="28"/>
          <w:szCs w:val="28"/>
        </w:rPr>
        <w:footnoteReference w:id="32"/>
      </w:r>
      <w:r w:rsidRPr="00C67776">
        <w:rPr>
          <w:rFonts w:ascii="Times New Roman" w:hAnsi="Times New Roman" w:cs="Times New Roman"/>
          <w:sz w:val="28"/>
          <w:szCs w:val="28"/>
        </w:rPr>
        <w:t xml:space="preserve"> устанавливает патронаж над дееспособными гражданами. Патронаж означает, что по просьбе дееспособного гражданина, который по состоянию физического здоровья не может самостоятельно осуществлять свои права, а также исполнять обязанности, орган опеки и попечительства назначает ему, с его согласия, попечителя (помощника). Особенность правового положения помощника заключается в том, что он исполняет свои обязанности не в силу решения органа опеки и попечительства о его назначении, а на основании договора поручения или договора о доверительном управлении имуществом, который заключается с самим подопечным. Прекращается патронаж по требованию патронируемого лица.</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На основании вышеизложенного можно сделать следующие выводы: правоспособность приобретается с рождения человека и прекращается с его смертью, в отличие от дееспособности. Несмотря на то, что закон допускает ограничение</w:t>
      </w:r>
      <w:r w:rsidR="00C67776">
        <w:rPr>
          <w:rFonts w:ascii="Times New Roman" w:hAnsi="Times New Roman" w:cs="Times New Roman"/>
          <w:sz w:val="28"/>
          <w:szCs w:val="28"/>
        </w:rPr>
        <w:t xml:space="preserve"> </w:t>
      </w:r>
      <w:r w:rsidRPr="00C67776">
        <w:rPr>
          <w:rFonts w:ascii="Times New Roman" w:hAnsi="Times New Roman" w:cs="Times New Roman"/>
          <w:sz w:val="28"/>
          <w:szCs w:val="28"/>
        </w:rPr>
        <w:t xml:space="preserve">или вовсе утрату дееспособности, он остается на стороне недееспособного, назначая ему представителя в лице органов опеки и попечительства. Таким образом, обеспечивая защиту прав и интересов недееспособного или ограниченно дееспособного лица. </w:t>
      </w:r>
    </w:p>
    <w:p w:rsidR="00C021F1" w:rsidRPr="00C67776" w:rsidRDefault="00C021F1" w:rsidP="00C021F1">
      <w:pPr>
        <w:pStyle w:val="2"/>
        <w:spacing w:before="0" w:after="0"/>
        <w:ind w:firstLine="709"/>
        <w:rPr>
          <w:caps/>
        </w:rPr>
      </w:pPr>
      <w:bookmarkStart w:id="9" w:name="_Toc150070855"/>
      <w:bookmarkStart w:id="10" w:name="_Toc166564340"/>
      <w:bookmarkStart w:id="11" w:name="_Toc169029660"/>
    </w:p>
    <w:p w:rsidR="00C021F1" w:rsidRDefault="00C021F1" w:rsidP="00C67776">
      <w:pPr>
        <w:pStyle w:val="2"/>
        <w:spacing w:before="0" w:after="0"/>
        <w:ind w:firstLine="709"/>
      </w:pPr>
      <w:r w:rsidRPr="00C67776">
        <w:rPr>
          <w:caps/>
        </w:rPr>
        <w:t>1.2</w:t>
      </w:r>
      <w:r w:rsidRPr="00C67776">
        <w:t xml:space="preserve"> Имя и местожительство гражданина</w:t>
      </w:r>
      <w:bookmarkEnd w:id="9"/>
      <w:bookmarkEnd w:id="10"/>
      <w:bookmarkEnd w:id="11"/>
    </w:p>
    <w:p w:rsidR="00C021F1" w:rsidRPr="00C021F1" w:rsidRDefault="00C021F1" w:rsidP="00C021F1"/>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Сведения об имени индивидуализируют человека и имеют значение для обеспечения и защиты его гражданских прав. Под “именем” имеются в виду фамилия, собственно имя и отчество, если иное не вытекает из закона и национальных обычаев, что имя должно быть зарегистрировано, что гражданин вправе переменить своё имя в порядке, установленном законом.</w:t>
      </w:r>
    </w:p>
    <w:p w:rsidR="00C021F1" w:rsidRPr="00C67776" w:rsidRDefault="00C021F1" w:rsidP="00C67776">
      <w:pPr>
        <w:pStyle w:val="a5"/>
        <w:tabs>
          <w:tab w:val="left" w:pos="-1620"/>
        </w:tabs>
        <w:autoSpaceDE w:val="0"/>
        <w:autoSpaceDN w:val="0"/>
        <w:ind w:firstLine="709"/>
      </w:pPr>
      <w:r w:rsidRPr="00C67776">
        <w:t>Право на имя - неотъемлемое право гражданина. В соответствии со ст. 18 Федерального закона «Об актах гражданского состояния» от 15.11.1997г. № 143-ФЗ.</w:t>
      </w:r>
      <w:r w:rsidRPr="00C67776">
        <w:rPr>
          <w:rStyle w:val="ab"/>
          <w:szCs w:val="28"/>
        </w:rPr>
        <w:footnoteReference w:id="33"/>
      </w:r>
      <w:r w:rsidR="00C67776">
        <w:t xml:space="preserve"> </w:t>
      </w:r>
      <w:r w:rsidRPr="00C67776">
        <w:t>При государственной регистрации рождения фамилия ребенка записывается по фамилии его родителей. При разных фамилиях родителей фамилия ребенка записывается по фамилии отца или по фамилии матери по соглашению родителей. При отсутствии соглашения между родителями имя ребенка</w:t>
      </w:r>
      <w:r w:rsidR="00C67776">
        <w:t xml:space="preserve"> </w:t>
      </w:r>
      <w:r w:rsidRPr="00C67776">
        <w:t>или его фамилия (при разных фамилиях родителей) записываются в записи акта о рождении ребенка по указанию органа опеки и попечительства.</w:t>
      </w:r>
    </w:p>
    <w:p w:rsidR="00C021F1" w:rsidRPr="00C67776" w:rsidRDefault="00C021F1" w:rsidP="00C67776">
      <w:pPr>
        <w:adjustRightInd w:val="0"/>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Отчество ребенка записывается по имени отца, если иное не основано на национальном обычае.</w:t>
      </w:r>
    </w:p>
    <w:p w:rsidR="00C021F1" w:rsidRPr="00C67776" w:rsidRDefault="00C021F1" w:rsidP="00C67776">
      <w:pPr>
        <w:adjustRightInd w:val="0"/>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В случае, если мать не состоит в браке с отцом ребенка и отцовство в отношении ребенка не установлено, имя ребенка записывается по желанию матери, отчество - по имени лица, указанного в записи акта о рождении в качестве отца ребенка, фамилия ребенка - по фамилии матери.</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Ст.19 ГК</w:t>
      </w:r>
      <w:r w:rsidRPr="00C67776">
        <w:rPr>
          <w:rStyle w:val="ab"/>
          <w:rFonts w:ascii="Times New Roman" w:hAnsi="Times New Roman"/>
          <w:sz w:val="28"/>
          <w:szCs w:val="28"/>
        </w:rPr>
        <w:footnoteReference w:id="34"/>
      </w:r>
      <w:r w:rsidRPr="00C67776">
        <w:rPr>
          <w:rFonts w:ascii="Times New Roman" w:hAnsi="Times New Roman" w:cs="Times New Roman"/>
          <w:sz w:val="28"/>
          <w:szCs w:val="28"/>
        </w:rPr>
        <w:t xml:space="preserve"> закрепляет основные принципы осуществления права на имя, порядок и способы защиты этого права. Человек выступает в любых отношениях, в т.ч. гражданско-правовых, приобретая и осуществляя права и обязанности под своим именем. Не допускается приобретение прав и обязанностей под именем другого лица. Это положение направлено на защиту прав и интересов других участников гражданско-правовых отношений. Возможно использование вымышленного (но не чужого) имени - псевдонима. В силу закона на псевдоним являются личным неимущественным правом автора произведения литературы, искусства или науки.</w:t>
      </w:r>
    </w:p>
    <w:p w:rsidR="00C021F1" w:rsidRPr="00C67776" w:rsidRDefault="00C021F1" w:rsidP="00C67776">
      <w:pPr>
        <w:tabs>
          <w:tab w:val="left" w:pos="5220"/>
        </w:tabs>
        <w:adjustRightInd w:val="0"/>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 xml:space="preserve">Гражданин вправе переменить своё имя, полученное при рождении. Перемена фамилии, имени, отчества возможно по достижению им 14 лет. До этого возраста допускается изменение его фамилии по просьбе родителя, с которым остался проживать ребенок (в случае расторжения брака, если у этого родителя и ребенка разные фамилии). Изменение фамилии, имени, отчества детям, не достигшим 18, лет, возможно также при их усыновлении. Перемена фамилии, имени, отчества возможна при вступлении в брак и при его расторжении. </w:t>
      </w:r>
    </w:p>
    <w:p w:rsidR="00C021F1" w:rsidRPr="00C67776" w:rsidRDefault="00C021F1" w:rsidP="00C67776">
      <w:pPr>
        <w:adjustRightInd w:val="0"/>
        <w:spacing w:line="360" w:lineRule="auto"/>
        <w:ind w:firstLine="709"/>
        <w:jc w:val="both"/>
        <w:rPr>
          <w:rFonts w:ascii="Times New Roman" w:hAnsi="Times New Roman"/>
          <w:sz w:val="28"/>
          <w:szCs w:val="28"/>
        </w:rPr>
      </w:pPr>
      <w:r w:rsidRPr="00C67776">
        <w:rPr>
          <w:rFonts w:ascii="Times New Roman" w:hAnsi="Times New Roman" w:cs="Times New Roman"/>
          <w:sz w:val="28"/>
          <w:szCs w:val="28"/>
        </w:rPr>
        <w:t>Перемена имени лицом, не достигшим совершеннолетия, производится при наличии согласия обоих родителей, усыновителей или попечителя, а при отсутствии такого согласия на основании решения суда, за исключением случаев приобретения лицом полной дееспособности до достижения им совершеннолетия в порядке, предусмотренном законом.</w:t>
      </w:r>
    </w:p>
    <w:p w:rsidR="00C021F1" w:rsidRPr="00C67776" w:rsidRDefault="00C021F1" w:rsidP="00C67776">
      <w:pPr>
        <w:tabs>
          <w:tab w:val="left" w:pos="5220"/>
        </w:tabs>
        <w:adjustRightInd w:val="0"/>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 xml:space="preserve"> В соответствии со ст. 58 Федерального закона «Об актах гражданского состояния» №143-ФЗ от 15.11.1997г</w:t>
      </w:r>
      <w:r w:rsidRPr="00C67776">
        <w:rPr>
          <w:rStyle w:val="ab"/>
          <w:rFonts w:ascii="Times New Roman" w:hAnsi="Times New Roman"/>
          <w:sz w:val="28"/>
          <w:szCs w:val="28"/>
        </w:rPr>
        <w:footnoteReference w:id="35"/>
      </w:r>
      <w:r w:rsidRPr="00C67776">
        <w:rPr>
          <w:rFonts w:ascii="Times New Roman" w:hAnsi="Times New Roman" w:cs="Times New Roman"/>
          <w:sz w:val="28"/>
          <w:szCs w:val="28"/>
        </w:rPr>
        <w:t>.</w:t>
      </w:r>
      <w:r w:rsidR="00C67776">
        <w:rPr>
          <w:rFonts w:ascii="Times New Roman" w:hAnsi="Times New Roman" w:cs="Times New Roman"/>
          <w:sz w:val="28"/>
          <w:szCs w:val="28"/>
        </w:rPr>
        <w:t xml:space="preserve"> </w:t>
      </w:r>
      <w:r w:rsidRPr="00C67776">
        <w:rPr>
          <w:rFonts w:ascii="Times New Roman" w:hAnsi="Times New Roman" w:cs="Times New Roman"/>
          <w:sz w:val="28"/>
          <w:szCs w:val="28"/>
        </w:rPr>
        <w:t>Перемена имени производится органом записи актов гражданского состояния по месту жительства или по месту государственной регистрации рождения лица, желающего переменить фамилию, собственно имя или отчество.</w:t>
      </w:r>
    </w:p>
    <w:p w:rsidR="00C021F1" w:rsidRPr="00C67776" w:rsidRDefault="00C021F1" w:rsidP="00C67776">
      <w:pPr>
        <w:pStyle w:val="22"/>
        <w:tabs>
          <w:tab w:val="left" w:pos="5220"/>
        </w:tabs>
        <w:spacing w:line="360" w:lineRule="auto"/>
        <w:ind w:firstLine="709"/>
      </w:pPr>
      <w:r w:rsidRPr="00C67776">
        <w:t>Статья 60 ФЗ «Об актах гражданского состояния»</w:t>
      </w:r>
      <w:r w:rsidRPr="00C67776">
        <w:rPr>
          <w:rStyle w:val="ab"/>
        </w:rPr>
        <w:footnoteReference w:id="36"/>
      </w:r>
      <w:r w:rsidR="00C67776">
        <w:t xml:space="preserve"> </w:t>
      </w:r>
      <w:r w:rsidRPr="00C67776">
        <w:t>предусматривает порядок государственной регистрации перемены имени.</w:t>
      </w:r>
    </w:p>
    <w:p w:rsidR="00C021F1" w:rsidRPr="00C67776" w:rsidRDefault="00C021F1" w:rsidP="00C67776">
      <w:pPr>
        <w:tabs>
          <w:tab w:val="left" w:pos="5220"/>
        </w:tabs>
        <w:adjustRightInd w:val="0"/>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 xml:space="preserve">Государственная регистрация перемены имени производится на основании заявления о перемене имени. </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Перемена гражданином имени не влияет на его гражданские права и обязанности, не является основанием для их прекращения или изменения, однако он обязан уведомить об этом своих должников и кредиторов. Закон, возлагая на гражданина, изменившего своё имя, такую обязанность, даёт ему право требовать внесения за свой счёт соответствующих изменений в документы, оформленные на его прежнее имя. Риск последствий, вызванных отсутствием у должников и кредиторов сведений о перемене имени, лежит на гражданине, его изменившем.</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В п.5 ст.19 ГК</w:t>
      </w:r>
      <w:r w:rsidRPr="00C67776">
        <w:rPr>
          <w:rStyle w:val="ab"/>
          <w:rFonts w:ascii="Times New Roman" w:hAnsi="Times New Roman"/>
          <w:sz w:val="28"/>
          <w:szCs w:val="28"/>
        </w:rPr>
        <w:footnoteReference w:id="37"/>
      </w:r>
      <w:r w:rsidRPr="00C67776">
        <w:rPr>
          <w:rFonts w:ascii="Times New Roman" w:hAnsi="Times New Roman" w:cs="Times New Roman"/>
          <w:sz w:val="28"/>
          <w:szCs w:val="28"/>
        </w:rPr>
        <w:t xml:space="preserve"> определены правовые последствия неправомерного использования имени гражданина. Вред, причинённый гражданину в результате неправомерного использования его имени, подлежит возмещению.</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Другим индивидуализирующим признаком гражданина является его место жительства (ст. 26 ГК)</w:t>
      </w:r>
      <w:r w:rsidRPr="00C67776">
        <w:rPr>
          <w:rStyle w:val="ab"/>
          <w:rFonts w:ascii="Times New Roman" w:hAnsi="Times New Roman"/>
          <w:sz w:val="28"/>
          <w:szCs w:val="28"/>
        </w:rPr>
        <w:footnoteReference w:id="38"/>
      </w:r>
      <w:r w:rsidRPr="00C67776">
        <w:rPr>
          <w:rFonts w:ascii="Times New Roman" w:hAnsi="Times New Roman" w:cs="Times New Roman"/>
          <w:sz w:val="28"/>
          <w:szCs w:val="28"/>
        </w:rPr>
        <w:t xml:space="preserve">. Местом жительства гражданина признаётся место его постоянного проживания или место, где он преимущественно проживает. Под </w:t>
      </w:r>
      <w:r w:rsidRPr="00C67776">
        <w:rPr>
          <w:rFonts w:ascii="Times New Roman" w:hAnsi="Times New Roman" w:cs="Times New Roman"/>
          <w:b/>
          <w:bCs/>
          <w:sz w:val="28"/>
          <w:szCs w:val="28"/>
        </w:rPr>
        <w:t xml:space="preserve">постоянным местом жительства </w:t>
      </w:r>
      <w:r w:rsidRPr="00C67776">
        <w:rPr>
          <w:rFonts w:ascii="Times New Roman" w:hAnsi="Times New Roman" w:cs="Times New Roman"/>
          <w:sz w:val="28"/>
          <w:szCs w:val="28"/>
        </w:rPr>
        <w:t xml:space="preserve">понимается место, где гражданин постоянно проживает или находится там, в силу сложившихся обстоятельств. Под </w:t>
      </w:r>
      <w:r w:rsidRPr="00C67776">
        <w:rPr>
          <w:rFonts w:ascii="Times New Roman" w:hAnsi="Times New Roman" w:cs="Times New Roman"/>
          <w:b/>
          <w:bCs/>
          <w:sz w:val="28"/>
          <w:szCs w:val="28"/>
        </w:rPr>
        <w:t>местом преимущественного проживания</w:t>
      </w:r>
      <w:r w:rsidRPr="00C67776">
        <w:rPr>
          <w:rFonts w:ascii="Times New Roman" w:hAnsi="Times New Roman" w:cs="Times New Roman"/>
          <w:sz w:val="28"/>
          <w:szCs w:val="28"/>
        </w:rPr>
        <w:t xml:space="preserve"> понимается место, где гражданин проживает больше, чем в других местах, то есть где он находится наиболее часто, например, выполняя свой воинский долг.</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В ч.1 ст.20 ГК</w:t>
      </w:r>
      <w:r w:rsidRPr="00C67776">
        <w:rPr>
          <w:rStyle w:val="ab"/>
          <w:rFonts w:ascii="Times New Roman" w:hAnsi="Times New Roman"/>
          <w:sz w:val="28"/>
          <w:szCs w:val="28"/>
        </w:rPr>
        <w:footnoteReference w:id="39"/>
      </w:r>
      <w:r w:rsidRPr="00C67776">
        <w:rPr>
          <w:rFonts w:ascii="Times New Roman" w:hAnsi="Times New Roman" w:cs="Times New Roman"/>
          <w:sz w:val="28"/>
          <w:szCs w:val="28"/>
        </w:rPr>
        <w:t xml:space="preserve"> сказано, что “местом жительства несовершеннолетних, не достигших 14 лет или граждан, находящихся под опекой, признаётся место жительства их законных представителей - родителей, усыновителей или опекунов”. Если родители или усыновители малолетнего проживают в разных местах, местом жительства ребёнка признаётся место жительства того из родителей (усыновителей), с которым он живёт.</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 xml:space="preserve">Если гражданин покидает место жительства вследствие совершенного в отношении него или членов его семьи насилия или преследования в иных формах, либо вследствие реальной опасности подвергнуться преследованию по признаку расовой или национальной принадлежности, вероисповедания, языка, а также по признаку принадлежности к определенной социальной группе или политических убеждений, таким гражданам придается особый статус на период до определения нового места жительства гражданина. Право самостоятельного выбора места жительства в данном случае государством не ограничивается. </w:t>
      </w:r>
    </w:p>
    <w:p w:rsidR="00C021F1" w:rsidRPr="00C67776" w:rsidRDefault="00C021F1" w:rsidP="00C67776">
      <w:pPr>
        <w:pStyle w:val="a5"/>
        <w:tabs>
          <w:tab w:val="left" w:pos="1134"/>
        </w:tabs>
        <w:autoSpaceDE w:val="0"/>
        <w:autoSpaceDN w:val="0"/>
        <w:ind w:firstLine="709"/>
        <w:rPr>
          <w:b/>
        </w:rPr>
      </w:pPr>
      <w:r w:rsidRPr="00C67776">
        <w:t xml:space="preserve">Определение места жительства имеет значение для осуществления и защиты прав граждан. </w:t>
      </w:r>
    </w:p>
    <w:p w:rsidR="00C021F1" w:rsidRPr="00C67776" w:rsidRDefault="00C021F1" w:rsidP="00C67776">
      <w:pPr>
        <w:adjustRightInd w:val="0"/>
        <w:spacing w:line="360" w:lineRule="auto"/>
        <w:ind w:firstLine="709"/>
        <w:jc w:val="both"/>
        <w:rPr>
          <w:rFonts w:ascii="Times New Roman" w:hAnsi="Times New Roman" w:cs="Times New Roman"/>
          <w:sz w:val="28"/>
        </w:rPr>
      </w:pPr>
      <w:r w:rsidRPr="00C67776">
        <w:rPr>
          <w:rFonts w:ascii="Times New Roman" w:hAnsi="Times New Roman" w:cs="Times New Roman"/>
          <w:bCs/>
          <w:sz w:val="28"/>
          <w:szCs w:val="28"/>
        </w:rPr>
        <w:t xml:space="preserve">В соответствии со ст. 6 Федерального закона </w:t>
      </w:r>
      <w:r w:rsidRPr="00C67776">
        <w:rPr>
          <w:rFonts w:ascii="Times New Roman" w:hAnsi="Times New Roman"/>
          <w:sz w:val="28"/>
        </w:rPr>
        <w:t>«</w:t>
      </w:r>
      <w:r w:rsidRPr="00C67776">
        <w:rPr>
          <w:rFonts w:ascii="Times New Roman" w:hAnsi="Times New Roman" w:cs="Times New Roman"/>
          <w:sz w:val="28"/>
          <w:szCs w:val="28"/>
        </w:rPr>
        <w:t>О праве граждан Российской Федерации на свободу передвижения, выбор места пребывания и жительства в пределах Российской Федерации» от 25.06.1993г. № 5242-1</w:t>
      </w:r>
      <w:r w:rsidRPr="00C67776">
        <w:rPr>
          <w:rStyle w:val="ab"/>
          <w:rFonts w:ascii="Times New Roman" w:hAnsi="Times New Roman"/>
          <w:sz w:val="28"/>
          <w:szCs w:val="28"/>
        </w:rPr>
        <w:footnoteReference w:id="40"/>
      </w:r>
    </w:p>
    <w:p w:rsidR="00C021F1" w:rsidRPr="00C67776" w:rsidRDefault="00C021F1" w:rsidP="00C67776">
      <w:pPr>
        <w:adjustRightInd w:val="0"/>
        <w:spacing w:line="360" w:lineRule="auto"/>
        <w:ind w:firstLine="709"/>
        <w:jc w:val="both"/>
        <w:rPr>
          <w:rFonts w:ascii="Times New Roman" w:hAnsi="Times New Roman" w:cs="Times New Roman"/>
          <w:bCs/>
          <w:sz w:val="28"/>
          <w:szCs w:val="28"/>
        </w:rPr>
      </w:pPr>
      <w:r w:rsidRPr="00C67776">
        <w:rPr>
          <w:rFonts w:ascii="Times New Roman" w:hAnsi="Times New Roman" w:cs="Times New Roman"/>
          <w:bCs/>
          <w:sz w:val="28"/>
          <w:szCs w:val="28"/>
        </w:rPr>
        <w:t>Гражданин Российской Федерации, изменивший место жительства, обязан не позднее семи дней со дня прибытия на новое место жительства обратиться к должностному лицу, ответственному за регистрацию, с заявлением по установленной форме. При этом предъявляются:</w:t>
      </w:r>
    </w:p>
    <w:p w:rsidR="00C021F1" w:rsidRPr="00C67776" w:rsidRDefault="00C021F1" w:rsidP="00C67776">
      <w:pPr>
        <w:adjustRightInd w:val="0"/>
        <w:spacing w:line="360" w:lineRule="auto"/>
        <w:ind w:firstLine="709"/>
        <w:jc w:val="both"/>
        <w:rPr>
          <w:rFonts w:ascii="Times New Roman" w:hAnsi="Times New Roman" w:cs="Times New Roman"/>
          <w:bCs/>
          <w:sz w:val="28"/>
          <w:szCs w:val="28"/>
        </w:rPr>
      </w:pPr>
      <w:r w:rsidRPr="00C67776">
        <w:rPr>
          <w:rFonts w:ascii="Times New Roman" w:hAnsi="Times New Roman" w:cs="Times New Roman"/>
          <w:bCs/>
          <w:sz w:val="28"/>
          <w:szCs w:val="28"/>
        </w:rPr>
        <w:t>паспорт или иной заменяющий его документ, удостоверяющий личность гражданина;</w:t>
      </w:r>
    </w:p>
    <w:p w:rsidR="00C021F1" w:rsidRPr="00C67776" w:rsidRDefault="00C021F1" w:rsidP="00C67776">
      <w:pPr>
        <w:pStyle w:val="22"/>
        <w:spacing w:line="360" w:lineRule="auto"/>
        <w:ind w:firstLine="709"/>
        <w:rPr>
          <w:bCs/>
        </w:rPr>
      </w:pPr>
      <w:r w:rsidRPr="00C67776">
        <w:rPr>
          <w:bCs/>
        </w:rPr>
        <w:t>документ, являющийся основанием для вселения гражданина в жилое помещение (ордер, договор, заявление лица, предоставившего гражданину жилое помещение, или иной документ), или его надлежаще заверенная копия.</w:t>
      </w:r>
    </w:p>
    <w:p w:rsidR="00C021F1" w:rsidRPr="00C67776" w:rsidRDefault="00C021F1" w:rsidP="00C67776">
      <w:pPr>
        <w:adjustRightInd w:val="0"/>
        <w:spacing w:line="360" w:lineRule="auto"/>
        <w:ind w:firstLine="709"/>
        <w:jc w:val="both"/>
        <w:rPr>
          <w:rFonts w:ascii="Times New Roman" w:hAnsi="Times New Roman"/>
          <w:sz w:val="28"/>
        </w:rPr>
      </w:pPr>
      <w:r w:rsidRPr="00C67776">
        <w:rPr>
          <w:rFonts w:ascii="Times New Roman" w:hAnsi="Times New Roman" w:cs="Times New Roman"/>
          <w:bCs/>
          <w:sz w:val="28"/>
          <w:szCs w:val="28"/>
        </w:rPr>
        <w:t>Орган регистрационного учета обязан зарегистрировать гражданина по месту жительства не позднее трех дней со дня предъявления им документов на регистрацию.</w:t>
      </w:r>
    </w:p>
    <w:p w:rsidR="00C021F1" w:rsidRPr="00C67776" w:rsidRDefault="00C021F1" w:rsidP="00C67776">
      <w:pPr>
        <w:pStyle w:val="24"/>
        <w:ind w:firstLine="709"/>
        <w:rPr>
          <w:szCs w:val="28"/>
        </w:rPr>
      </w:pPr>
      <w:r w:rsidRPr="00C67776">
        <w:t>Таким образом: имя и место жительства гражданина являются его индивидуализирующими признаками. Эти признаки позволяют более точно конкретизировать субъект гражданского права - гражданина. Закон допускает перемену имени. Соответственно, гражданин, не имеющий имени или места жительства не может в полном объеме осуществлять свои права.</w:t>
      </w:r>
    </w:p>
    <w:p w:rsidR="00C021F1" w:rsidRPr="00C67776" w:rsidRDefault="00C021F1" w:rsidP="00C67776">
      <w:pPr>
        <w:pStyle w:val="2"/>
        <w:spacing w:before="0" w:after="0"/>
        <w:ind w:firstLine="709"/>
      </w:pPr>
      <w:bookmarkStart w:id="12" w:name="_Toc150070856"/>
      <w:bookmarkStart w:id="13" w:name="_Toc166564341"/>
      <w:bookmarkStart w:id="14" w:name="_Toc169029661"/>
    </w:p>
    <w:p w:rsidR="00C021F1" w:rsidRPr="00C67776" w:rsidRDefault="00C021F1" w:rsidP="00C67776">
      <w:pPr>
        <w:pStyle w:val="2"/>
        <w:spacing w:before="0" w:after="0"/>
        <w:ind w:firstLine="709"/>
      </w:pPr>
      <w:r w:rsidRPr="00C67776">
        <w:t>1.3 Безвестное отсутствие</w:t>
      </w:r>
      <w:bookmarkEnd w:id="12"/>
      <w:bookmarkEnd w:id="13"/>
      <w:r w:rsidRPr="00C67776">
        <w:t xml:space="preserve"> и признание гражданина умершим</w:t>
      </w:r>
      <w:bookmarkEnd w:id="14"/>
    </w:p>
    <w:p w:rsidR="00C021F1" w:rsidRPr="00C67776" w:rsidRDefault="00C021F1" w:rsidP="00C67776">
      <w:pPr>
        <w:spacing w:line="360" w:lineRule="auto"/>
        <w:ind w:firstLine="709"/>
        <w:jc w:val="both"/>
        <w:rPr>
          <w:rFonts w:ascii="Times New Roman" w:hAnsi="Times New Roman" w:cs="Times New Roman"/>
          <w:sz w:val="28"/>
          <w:szCs w:val="28"/>
        </w:rPr>
      </w:pP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Гражданин может быть признан безвестно отсутствующим или объявлен умершим лишь тогда, когда по месту его жительства на протяжении установленных законом срока нет сведений о месте его пребывания (ст.42,45 ГК)</w:t>
      </w:r>
      <w:r w:rsidRPr="00C67776">
        <w:rPr>
          <w:rStyle w:val="ab"/>
          <w:rFonts w:ascii="Times New Roman" w:hAnsi="Times New Roman"/>
          <w:sz w:val="28"/>
          <w:szCs w:val="28"/>
        </w:rPr>
        <w:footnoteReference w:id="41"/>
      </w:r>
      <w:r w:rsidRPr="00C67776">
        <w:rPr>
          <w:rFonts w:ascii="Times New Roman" w:hAnsi="Times New Roman" w:cs="Times New Roman"/>
          <w:sz w:val="28"/>
          <w:szCs w:val="28"/>
        </w:rPr>
        <w:t xml:space="preserve">. </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Если гражданин отсутствует по месту своего жительства продолжительное время и не подаёт о себе вестей, в интересах его семьи, кредиторов, других лиц возникает необходимость устранить возникшую неопределённость.</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С этой целью он может быть признан безвестно отсутствующим (ст.42 ГК)</w:t>
      </w:r>
      <w:r w:rsidRPr="00C67776">
        <w:rPr>
          <w:rStyle w:val="ab"/>
          <w:rFonts w:ascii="Times New Roman" w:hAnsi="Times New Roman"/>
          <w:sz w:val="28"/>
          <w:szCs w:val="28"/>
        </w:rPr>
        <w:footnoteReference w:id="42"/>
      </w:r>
      <w:r w:rsidRPr="00C67776">
        <w:rPr>
          <w:rFonts w:ascii="Times New Roman" w:hAnsi="Times New Roman" w:cs="Times New Roman"/>
          <w:sz w:val="28"/>
          <w:szCs w:val="28"/>
        </w:rPr>
        <w:t xml:space="preserve"> или объявлен умершим (ст.45 ГК)</w:t>
      </w:r>
      <w:r w:rsidRPr="00C67776">
        <w:rPr>
          <w:rStyle w:val="ab"/>
          <w:rFonts w:ascii="Times New Roman" w:hAnsi="Times New Roman"/>
          <w:sz w:val="28"/>
          <w:szCs w:val="28"/>
        </w:rPr>
        <w:footnoteReference w:id="43"/>
      </w:r>
      <w:r w:rsidRPr="00C67776">
        <w:rPr>
          <w:rFonts w:ascii="Times New Roman" w:hAnsi="Times New Roman" w:cs="Times New Roman"/>
          <w:sz w:val="28"/>
          <w:szCs w:val="28"/>
        </w:rPr>
        <w:t>. Признание гражданина безвестно отсутствующим производится судом в особом порядке, предусмотренном гражданским процессуальным законодательством.</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Гражданин может быть признан безвестно отсутствующим, если в месте его жительства нет сведений о нём в течение одного года, и принятые судом меры к получению таких сведений не дали результатов.</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Длительное отсутствие гражданина по месту его жительства, если не известно место его пребывания, может нарушать права и интересы лиц, находящихся с ним в правовых интересах. Лица, находившиеся на его иждивении, лишаются содержания, получаемого от такого гражданина, и не могут обращаться за получением пенсии, т.к. считаются имеющими кормильца. В результате длительного отсутствия гражданина могут страдать и его собственные интересы. Его имуществу, оставшемуся без надзора, может быть причинен ущерб. Нарушены авторские права на результаты интеллектуальной деятельности.</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Гражданин может быть признан безвестно отсутствующим при наличии трёх условий:</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 отсутствие по месту его жительства сведений о месте его пребывания;</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 длительности отсутствия таких сведений – 1 год</w:t>
      </w:r>
      <w:r w:rsidR="00C67776">
        <w:rPr>
          <w:rFonts w:ascii="Times New Roman" w:hAnsi="Times New Roman" w:cs="Times New Roman"/>
          <w:sz w:val="28"/>
          <w:szCs w:val="28"/>
        </w:rPr>
        <w:t xml:space="preserve"> </w:t>
      </w:r>
      <w:r w:rsidRPr="00C67776">
        <w:rPr>
          <w:rFonts w:ascii="Times New Roman" w:hAnsi="Times New Roman" w:cs="Times New Roman"/>
          <w:sz w:val="28"/>
          <w:szCs w:val="28"/>
        </w:rPr>
        <w:tab/>
        <w:t>- невозможности установить место пребывания гражданина.</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Для установления указанных обстоятельств опрашиваются лица, проживавшие с отсутствующим, его родственники и друзья, устанавливаются и опрашиваются и другие лица, с которыми он общался, запрашиваются сведения о нём по месту работы, воинского учёта.</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В целях охраны имущественных прав и</w:t>
      </w:r>
      <w:r w:rsidR="00C67776">
        <w:rPr>
          <w:rFonts w:ascii="Times New Roman" w:hAnsi="Times New Roman" w:cs="Times New Roman"/>
          <w:sz w:val="28"/>
          <w:szCs w:val="28"/>
        </w:rPr>
        <w:t xml:space="preserve"> </w:t>
      </w:r>
      <w:r w:rsidRPr="00C67776">
        <w:rPr>
          <w:rFonts w:ascii="Times New Roman" w:hAnsi="Times New Roman" w:cs="Times New Roman"/>
          <w:sz w:val="28"/>
          <w:szCs w:val="28"/>
        </w:rPr>
        <w:t>интересов безвестно отсутствующего, если он окажется живым и может появиться, осуществляется передача имущества гражданина, признанного безвестно отсутствующим, в доверенное управление. Вместе с тем, доверительное управление над его имуществом учреждается и в интересах других лиц. Из этого имущества управляющий выдаёт содержание гражданам, которых безвестно отсутствующий обязан, был содержать, и уплачивает долги по другим обязательствам.</w:t>
      </w:r>
      <w:r w:rsidRPr="00C67776">
        <w:rPr>
          <w:rStyle w:val="ab"/>
          <w:rFonts w:ascii="Times New Roman" w:hAnsi="Times New Roman"/>
          <w:sz w:val="28"/>
          <w:szCs w:val="28"/>
        </w:rPr>
        <w:footnoteReference w:id="44"/>
      </w:r>
      <w:r w:rsidRPr="00C67776">
        <w:rPr>
          <w:rFonts w:ascii="Times New Roman" w:hAnsi="Times New Roman" w:cs="Times New Roman"/>
          <w:sz w:val="28"/>
          <w:szCs w:val="28"/>
        </w:rPr>
        <w:t xml:space="preserve"> Доверительное управление имуществом безвестно отсутствующего гражданина может быть учреждено органом опеки и попечительства и до истечения одного года со дня получения сведений о месте его пребывания. Иные последствия признания гражданина безвестно отсутствующим определяются законом. К ним, в частности, относятся: </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 право нетрудоспособных членов семьи безвестно отсутствующего, состоящих на его иждивении, на пенсию по случаю потери кормильца в соответствии с пенсионным законодательством;</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 прекращение действия доверенности, выданной на имя безвестно отсутствующего, а также выданной им самим;</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 право супруга гражданина, признанного безвести отсутствующим, на расторжение брака в упрощённом порядке через органы ЗАГСа.</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 xml:space="preserve">Явка лица, признанного безвести отсутствующим, или обнаружение его места пребывания влечёт за собой отмену решения суда и отмену управления его имуществом. С заявлением об отмене решения суда может обратиться сам гражданин или другое лицо, по инициативе которого рассматривалось дело о признании безвестно отсутствующим. </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Если по месту жительства гражданина нет сведений о нём в течение пяти лет, он может быть, объявлен умершим.</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В случае если есть основания предполагать, что гражданин погиб от определённого несчастного случая (авиакатастрофа, кораблекрушение и т.п.), либо пропал без вести при обстоятельствах, угрожающих смертью (землетрясения, наводнения, сходах лавин и т.п.), срок сокращается до шести месяцев. Военнослужащий или любой другой гражданин, пропавший безвести в связи с военными действиями, может быть объявлен умершим лишь по истечении двух лет со дня прекращения военных действий.</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Объявление гражданина умершим - считается юридической смертью. На основании решения суда производится регистрация смерти в органах ЗАГСа и наступают те же правовые последствия, что и при физической смерти. Днем смерти объявленного умершим гражданина признается день вступления в законную силу решения суда об объявлении его умершим.</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Однако, в случае явки лица, объявленного умершим, брак может быть восстановлен органом записи актов гражданского состояния по совместному заявлению супругов (п.1 ст.26 СК).</w:t>
      </w:r>
      <w:r w:rsidRPr="00C67776">
        <w:rPr>
          <w:rStyle w:val="ab"/>
          <w:rFonts w:ascii="Times New Roman" w:hAnsi="Times New Roman"/>
          <w:sz w:val="28"/>
          <w:szCs w:val="28"/>
        </w:rPr>
        <w:footnoteReference w:id="45"/>
      </w:r>
      <w:r w:rsidRPr="00C67776">
        <w:rPr>
          <w:rFonts w:ascii="Times New Roman" w:hAnsi="Times New Roman" w:cs="Times New Roman"/>
          <w:sz w:val="28"/>
          <w:szCs w:val="28"/>
        </w:rPr>
        <w:t xml:space="preserve"> Таким образом, если супруги не пожелают восстановить брак, он так и останется прекращенным, хотя решение суда об объявлении гражданина умершим им отменено. Восстановление брака не допускается и тогда, когда другой супруг вступил в новый брак (п.2 ст.26 СК).</w:t>
      </w:r>
      <w:r w:rsidRPr="00C67776">
        <w:rPr>
          <w:rStyle w:val="ab"/>
          <w:rFonts w:ascii="Times New Roman" w:hAnsi="Times New Roman"/>
          <w:sz w:val="28"/>
          <w:szCs w:val="28"/>
        </w:rPr>
        <w:footnoteReference w:id="46"/>
      </w:r>
      <w:r w:rsidRPr="00C67776">
        <w:rPr>
          <w:rFonts w:ascii="Times New Roman" w:hAnsi="Times New Roman" w:cs="Times New Roman"/>
          <w:sz w:val="28"/>
          <w:szCs w:val="28"/>
        </w:rPr>
        <w:t xml:space="preserve"> Если же супруги пожелают восстановить брачные отношения, супругу, вступившему в новый брак, придется его расторгнуть, после чего на общих основаниях вновь вступить в брак с прежним супругом.</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В случае если гражданин фактически жив (он явился либо поступили сведения о его месте пребывания), новым решением суда отменяется решение об объявлении его умершим и на основании этого запись о его смерти аннулируется. Гражданин вправе потребовать возврата своего имущества. Для этого ГК установлены особые правила: лица, к которым его имущество перешло безвозмездно (в порядке наследования, по договору дарения), обязаны возвратить ему всё сохранившееся к моменту его явки. Это правило распространяется на деньги и ценные бумаги, которые не могут быть востребованы у так называемых “добросовестных приобретателей”, то есть</w:t>
      </w:r>
      <w:r w:rsidR="00C67776">
        <w:rPr>
          <w:rFonts w:ascii="Times New Roman" w:hAnsi="Times New Roman" w:cs="Times New Roman"/>
          <w:sz w:val="28"/>
          <w:szCs w:val="28"/>
        </w:rPr>
        <w:t xml:space="preserve"> </w:t>
      </w:r>
      <w:r w:rsidRPr="00C67776">
        <w:rPr>
          <w:rFonts w:ascii="Times New Roman" w:hAnsi="Times New Roman" w:cs="Times New Roman"/>
          <w:sz w:val="28"/>
          <w:szCs w:val="28"/>
        </w:rPr>
        <w:t>у тех, кто, получая их, не знал и не должен был знать, что лицо, объявленное умершим, фактически живо. Если же имущество перешло по купли – продажи, обмена и др.),</w:t>
      </w:r>
      <w:r w:rsidR="00C67776">
        <w:rPr>
          <w:rFonts w:ascii="Times New Roman" w:hAnsi="Times New Roman" w:cs="Times New Roman"/>
          <w:sz w:val="28"/>
          <w:szCs w:val="28"/>
        </w:rPr>
        <w:t xml:space="preserve"> </w:t>
      </w:r>
      <w:r w:rsidRPr="00C67776">
        <w:rPr>
          <w:rFonts w:ascii="Times New Roman" w:hAnsi="Times New Roman" w:cs="Times New Roman"/>
          <w:sz w:val="28"/>
          <w:szCs w:val="28"/>
        </w:rPr>
        <w:t>они обязаны возвратить имущество лишь, в случае, если будет доказано, что, приобретая имущество, они знали, что гражданин фактически жив. При невозможности возврата имущества в натуре эти лица обязаны возместить его стоимость (ст.46 ГК)</w:t>
      </w:r>
      <w:r w:rsidRPr="00C67776">
        <w:rPr>
          <w:rStyle w:val="ab"/>
          <w:rFonts w:ascii="Times New Roman" w:hAnsi="Times New Roman"/>
          <w:sz w:val="28"/>
          <w:szCs w:val="28"/>
        </w:rPr>
        <w:footnoteReference w:id="47"/>
      </w:r>
      <w:r w:rsidRPr="00C67776">
        <w:rPr>
          <w:rFonts w:ascii="Times New Roman" w:hAnsi="Times New Roman" w:cs="Times New Roman"/>
          <w:sz w:val="28"/>
          <w:szCs w:val="28"/>
        </w:rPr>
        <w:t>.</w:t>
      </w:r>
      <w:r w:rsidR="00C67776">
        <w:rPr>
          <w:rFonts w:ascii="Times New Roman" w:hAnsi="Times New Roman" w:cs="Times New Roman"/>
          <w:sz w:val="28"/>
          <w:szCs w:val="28"/>
        </w:rPr>
        <w:t xml:space="preserve"> </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 xml:space="preserve">Юридическими последствиями объявления гражданина умершим является прекращение всех его прав и обязанностей и переход их к его наследникам. Не переходят лишь права и обязанности, которые связаны с личностью объявленного умершим или исполнение которых невозможно без его личного участия. </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Однако, если гражданин, объявленный умершим, будучи в действительности живым, совершил юридически значимые действия, они считаются действительными, т.к. объявление умершим не влияет на его субъективные права, приобретенные в том месте, где было неизвестно об объявлении его умершим.</w:t>
      </w:r>
    </w:p>
    <w:p w:rsidR="00C021F1"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Из вышеизложенного следует вывод: законом предусмотрены правила, которые образуют институт безвестного отсутствия. Институт безвестного отсутствия введен в гражданское право не только для устранения неопределенности в отношении отсутствующего лица, но и для упрощения тех процедур, которые проводятся впоследствии признания лица безвестно отсутствующим. В отношении института объявленного умершим также предусмотрены последствия: открывается наследство, прекращается брак и обязательства. Но правоспособность остается, поскольку прекращение ее возможно только с фактической смертью.</w:t>
      </w:r>
    </w:p>
    <w:p w:rsidR="00C021F1" w:rsidRPr="00C021F1" w:rsidRDefault="00C021F1" w:rsidP="00C021F1">
      <w:pPr>
        <w:tabs>
          <w:tab w:val="left" w:pos="1134"/>
        </w:tabs>
        <w:spacing w:line="360" w:lineRule="auto"/>
        <w:ind w:firstLine="709"/>
        <w:jc w:val="both"/>
        <w:rPr>
          <w:rFonts w:ascii="Times New Roman" w:hAnsi="Times New Roman" w:cs="Times New Roman"/>
          <w:b/>
          <w:sz w:val="28"/>
          <w:szCs w:val="28"/>
        </w:rPr>
      </w:pPr>
      <w:r>
        <w:rPr>
          <w:rFonts w:cs="Times New Roman"/>
          <w:szCs w:val="28"/>
        </w:rPr>
        <w:br w:type="page"/>
      </w:r>
      <w:bookmarkStart w:id="15" w:name="_Toc150070857"/>
      <w:bookmarkStart w:id="16" w:name="_Toc166564342"/>
      <w:bookmarkStart w:id="17" w:name="_Toc169029662"/>
      <w:r w:rsidRPr="00C021F1">
        <w:rPr>
          <w:rFonts w:ascii="Times New Roman" w:hAnsi="Times New Roman" w:cs="Times New Roman"/>
          <w:b/>
          <w:sz w:val="28"/>
          <w:szCs w:val="28"/>
        </w:rPr>
        <w:t>2. Юридические лица</w:t>
      </w:r>
      <w:bookmarkEnd w:id="15"/>
      <w:bookmarkEnd w:id="16"/>
      <w:bookmarkEnd w:id="17"/>
    </w:p>
    <w:p w:rsidR="00C021F1" w:rsidRPr="00C67776" w:rsidRDefault="00C021F1" w:rsidP="00C67776">
      <w:pPr>
        <w:spacing w:line="360" w:lineRule="auto"/>
        <w:ind w:firstLine="709"/>
        <w:jc w:val="both"/>
        <w:rPr>
          <w:rFonts w:ascii="Times New Roman" w:hAnsi="Times New Roman"/>
          <w:sz w:val="28"/>
        </w:rPr>
      </w:pPr>
    </w:p>
    <w:p w:rsidR="00C021F1" w:rsidRPr="00C67776" w:rsidRDefault="00C021F1" w:rsidP="00C67776">
      <w:pPr>
        <w:pStyle w:val="2"/>
        <w:spacing w:before="0" w:after="0"/>
        <w:ind w:firstLine="709"/>
      </w:pPr>
      <w:bookmarkStart w:id="18" w:name="_Toc150070858"/>
      <w:bookmarkStart w:id="19" w:name="_Toc166564343"/>
      <w:bookmarkStart w:id="20" w:name="_Toc169029663"/>
      <w:r w:rsidRPr="00C67776">
        <w:t>2.1 Понятие и виды юридического лица</w:t>
      </w:r>
      <w:bookmarkEnd w:id="18"/>
      <w:bookmarkEnd w:id="19"/>
      <w:bookmarkEnd w:id="20"/>
    </w:p>
    <w:p w:rsidR="00C021F1" w:rsidRPr="00C67776" w:rsidRDefault="00C021F1" w:rsidP="00C67776">
      <w:pPr>
        <w:spacing w:line="360" w:lineRule="auto"/>
        <w:ind w:firstLine="709"/>
        <w:jc w:val="both"/>
        <w:rPr>
          <w:rFonts w:ascii="Times New Roman" w:hAnsi="Times New Roman"/>
          <w:sz w:val="28"/>
        </w:rPr>
      </w:pP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 xml:space="preserve">Жизнь современного общества не возможна без объединения людей в группы, союзы разных видов, без соединения их личных усилий и капиталов для достижения тех или иных целей. По этой причине в науке гражданское право основной правовой формой коллективного участия лиц в гражданском обороте является юридическое лицо. </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b/>
          <w:bCs/>
          <w:sz w:val="28"/>
          <w:szCs w:val="28"/>
        </w:rPr>
        <w:t>Юридическое лицо</w:t>
      </w:r>
      <w:r w:rsidRPr="00C67776">
        <w:rPr>
          <w:rFonts w:ascii="Times New Roman" w:hAnsi="Times New Roman" w:cs="Times New Roman"/>
          <w:sz w:val="28"/>
          <w:szCs w:val="28"/>
        </w:rPr>
        <w:t xml:space="preserve"> - признанная государством в качестве субъекта права организация, которая обладает обособленным имуществом, самостоятельно отвечает этим имуществом по своим обязательствам и выступает в гражданском обороте от своего имени. Цели, которые преследуют люди, объединившись и создав юридическое лицо, заключаются в следующем:</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ab/>
        <w:t>- оформление коллективных интересов, напри</w:t>
      </w:r>
      <w:r>
        <w:rPr>
          <w:rFonts w:ascii="Times New Roman" w:hAnsi="Times New Roman" w:cs="Times New Roman"/>
          <w:sz w:val="28"/>
          <w:szCs w:val="28"/>
        </w:rPr>
        <w:t>мер, создание строительно-гараж</w:t>
      </w:r>
      <w:r w:rsidRPr="00C67776">
        <w:rPr>
          <w:rFonts w:ascii="Times New Roman" w:hAnsi="Times New Roman" w:cs="Times New Roman"/>
          <w:sz w:val="28"/>
          <w:szCs w:val="28"/>
        </w:rPr>
        <w:t>ного кооператива;</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ab/>
        <w:t>- объединение капиталов для выполнения общей задачи, например, акционирование и выкуп крупного предприятия;</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ab/>
        <w:t>- ограничение предпринимательского риска. При долевом вкладе каждый, в случае неудачи, рискует лишь своим капиталом;</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ab/>
        <w:t>- управление капиталом. Для более гибкого и целевого использования финансовых средств, например, для закупки большой партии сырья или продукции.</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 xml:space="preserve">У любого юридического лица имеются свои признаки при наличии которых оно признаётся субъектом гражданских правоотношений. </w:t>
      </w:r>
      <w:r w:rsidRPr="00C67776">
        <w:rPr>
          <w:rFonts w:ascii="Times New Roman" w:hAnsi="Times New Roman" w:cs="Times New Roman"/>
          <w:b/>
          <w:bCs/>
          <w:sz w:val="28"/>
          <w:szCs w:val="28"/>
        </w:rPr>
        <w:t>Признаки юридического лица</w:t>
      </w:r>
      <w:r w:rsidRPr="00C67776">
        <w:rPr>
          <w:rFonts w:ascii="Times New Roman" w:hAnsi="Times New Roman" w:cs="Times New Roman"/>
          <w:sz w:val="28"/>
          <w:szCs w:val="28"/>
        </w:rPr>
        <w:t xml:space="preserve"> - это такие внутренне присущие ему свойства, каждое из которых необходимо, а все вместе - достаточны для того, чтобы организация могла признаваться субъектом гражданского права. Выделяются четыре основополагающих признака юридического лица:</w:t>
      </w:r>
      <w:r w:rsidR="00C67776">
        <w:rPr>
          <w:rFonts w:ascii="Times New Roman" w:hAnsi="Times New Roman" w:cs="Times New Roman"/>
          <w:sz w:val="28"/>
          <w:szCs w:val="28"/>
        </w:rPr>
        <w:t xml:space="preserve"> </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 организационное единство – степень организованности юридического лица закрепляется в учредительных документах;</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 имущественная обособленность юридического лица - объединение материальной базы (техники, знаний, денежных средств) в один единственный комплекс для достижения общей цели, принадлежащей данной организации, и отграничение её от имущества</w:t>
      </w:r>
      <w:r w:rsidR="00C67776">
        <w:rPr>
          <w:rFonts w:ascii="Times New Roman" w:hAnsi="Times New Roman" w:cs="Times New Roman"/>
          <w:sz w:val="28"/>
          <w:szCs w:val="28"/>
        </w:rPr>
        <w:t xml:space="preserve"> </w:t>
      </w:r>
      <w:r w:rsidRPr="00C67776">
        <w:rPr>
          <w:rFonts w:ascii="Times New Roman" w:hAnsi="Times New Roman" w:cs="Times New Roman"/>
          <w:sz w:val="28"/>
          <w:szCs w:val="28"/>
        </w:rPr>
        <w:t>других лиц;</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 принцип самостоятельной гражданско-правовой ответственности (отображён с ст.56 ГК)</w:t>
      </w:r>
      <w:r w:rsidRPr="00C67776">
        <w:rPr>
          <w:rStyle w:val="ab"/>
          <w:rFonts w:ascii="Times New Roman" w:hAnsi="Times New Roman"/>
          <w:sz w:val="28"/>
          <w:szCs w:val="28"/>
        </w:rPr>
        <w:footnoteReference w:id="48"/>
      </w:r>
      <w:r w:rsidRPr="00C67776">
        <w:rPr>
          <w:rFonts w:ascii="Times New Roman" w:hAnsi="Times New Roman" w:cs="Times New Roman"/>
          <w:sz w:val="28"/>
          <w:szCs w:val="28"/>
        </w:rPr>
        <w:t xml:space="preserve"> - каждое юридическое лицо несёт гражданско-правовую ответственность по своим обязательствам;</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 выступление в гражданском обороте от собственного имени - возможность выступать в суде истцом и ответчиком, а также от своего имени приобретать и осуществлять гражданские права и нести обязанности. Это как раз является той основной целью, ради которой оно и создаётся.</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Таким образом, получается, что использование юридическим лицом собственного наименования позволяет отличить его от всех иных организаций и, поэтому, является необходимой предпосылкой гражданской правосубъектности юридического лица, а правосубъектность юридических лиц определяется правоспособностью.</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Правоспособность юридического лица возникает с момента государственной регистрации. Федеральная налоговая служба является уполномоченным федеральным органом исполнительной власти, осуществляющим государственную регистрацию юридических лиц.</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В Российской Федерации все юридические лица проходят государственную регистрацию, имеют печати и расчетные счета в банках.</w:t>
      </w:r>
    </w:p>
    <w:p w:rsidR="00C021F1" w:rsidRPr="00C67776" w:rsidRDefault="00C021F1" w:rsidP="00C67776">
      <w:pPr>
        <w:pStyle w:val="a5"/>
        <w:tabs>
          <w:tab w:val="left" w:pos="1134"/>
        </w:tabs>
        <w:autoSpaceDE w:val="0"/>
        <w:autoSpaceDN w:val="0"/>
        <w:ind w:firstLine="709"/>
        <w:rPr>
          <w:szCs w:val="28"/>
        </w:rPr>
      </w:pPr>
      <w:r w:rsidRPr="00C67776">
        <w:rPr>
          <w:szCs w:val="28"/>
        </w:rPr>
        <w:t>В науке гражданского права принято различать общую (универсальную) и специальную правоспособность. Специальная правоспособность предполагает наличие у юридического лица лишь таких прав и обязанностей, которые соответствуют целям его деятельности и прямо зафиксированы в его учредительных документах. Объем правоспособности юридического лица определяется не только ее общим или специальным характером. Юридическое лицо не может обладать такими правами, которые в силу своей специфики могут принадлежать лишь гражданам. Осуществление некоторых видов деятельности требует получения от государства специальных разрешений (лицензий).</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У юридических лиц, в отличие от граждан, объем правоспособности и дееспособности совпадает. Наличие у юридического лица дееспособности означает, что оно своими собственными действиями может приобретать, создавать, осуществлять и исполнять гражданские права и обязанности.</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Существуют следующие критерии классификации юридических лиц: Государственные и частные (негосударственные) юридические лица. К числу государственных (в широком смысле: т.е. включая и муниципальные) относятся все унитарные предприятия, а также некоторые учреждения.</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 xml:space="preserve">Коммерческие и некоммерческие организации в зависимости от цели их деятельности: извлечение прибыли, а также ее распределение между участниками, либо иные цели, не связанные с предпринимательством. Различный характер прав участников в отношении юридического лица позволяет классифицировать: </w:t>
      </w:r>
    </w:p>
    <w:p w:rsidR="00C021F1" w:rsidRPr="00C67776" w:rsidRDefault="00C021F1" w:rsidP="00C67776">
      <w:pPr>
        <w:numPr>
          <w:ilvl w:val="0"/>
          <w:numId w:val="6"/>
        </w:numPr>
        <w:tabs>
          <w:tab w:val="left" w:pos="0"/>
        </w:tabs>
        <w:spacing w:line="360" w:lineRule="auto"/>
        <w:ind w:left="0" w:firstLine="709"/>
        <w:jc w:val="both"/>
        <w:rPr>
          <w:rFonts w:ascii="Times New Roman" w:hAnsi="Times New Roman" w:cs="Times New Roman"/>
          <w:sz w:val="28"/>
          <w:szCs w:val="28"/>
        </w:rPr>
      </w:pPr>
      <w:r w:rsidRPr="00C67776">
        <w:rPr>
          <w:rFonts w:ascii="Times New Roman" w:hAnsi="Times New Roman" w:cs="Times New Roman"/>
          <w:sz w:val="28"/>
          <w:szCs w:val="28"/>
        </w:rPr>
        <w:t>организации, на имущество которых учредители имеют право собственности или иное вещное право: государственные и муниципальные унитарные предприятия, а также учреждения;</w:t>
      </w:r>
    </w:p>
    <w:p w:rsidR="00C021F1" w:rsidRPr="00C67776" w:rsidRDefault="00C021F1" w:rsidP="00C67776">
      <w:pPr>
        <w:numPr>
          <w:ilvl w:val="0"/>
          <w:numId w:val="6"/>
        </w:numPr>
        <w:tabs>
          <w:tab w:val="left" w:pos="0"/>
        </w:tabs>
        <w:spacing w:line="360" w:lineRule="auto"/>
        <w:ind w:left="0" w:firstLine="709"/>
        <w:jc w:val="both"/>
        <w:rPr>
          <w:rFonts w:ascii="Times New Roman" w:hAnsi="Times New Roman" w:cs="Times New Roman"/>
          <w:sz w:val="28"/>
          <w:szCs w:val="28"/>
        </w:rPr>
      </w:pPr>
      <w:r w:rsidRPr="00C67776">
        <w:rPr>
          <w:rFonts w:ascii="Times New Roman" w:hAnsi="Times New Roman" w:cs="Times New Roman"/>
          <w:sz w:val="28"/>
          <w:szCs w:val="28"/>
        </w:rPr>
        <w:t>организации, в отношении которых их участники имеют обязательственные права: хозяйственные товарищества и общества, кооперативы;</w:t>
      </w:r>
    </w:p>
    <w:p w:rsidR="00C021F1" w:rsidRPr="00C67776" w:rsidRDefault="00C021F1" w:rsidP="00C67776">
      <w:pPr>
        <w:tabs>
          <w:tab w:val="left" w:pos="0"/>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 xml:space="preserve">Хозяйственные товарищества и общества можно классифицировать по тому, что более важно для участников: объединение их личных усилий для достижения предпринимательских целей (товарищества) или объединение капиталов (общества). По степени уменьшения предпринимательского риска участников, хозяйственные товарищества могут выстраиваться в следующую цепочку: полное товарищество, товарищество на вере, общество с дополнительной ответственностью, общество с ограниченной ответственностью, акционерное общество. </w:t>
      </w:r>
    </w:p>
    <w:p w:rsidR="00C021F1" w:rsidRPr="00C67776" w:rsidRDefault="00C021F1" w:rsidP="00C67776">
      <w:pPr>
        <w:tabs>
          <w:tab w:val="left" w:pos="0"/>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Организации, в отношении которых их участники не имеют имущественных прав: общественные объединения и религиозные организации, фонды и объединения юридических лиц.</w:t>
      </w:r>
      <w:r w:rsidR="00C67776">
        <w:rPr>
          <w:rFonts w:ascii="Times New Roman" w:hAnsi="Times New Roman" w:cs="Times New Roman"/>
          <w:sz w:val="28"/>
          <w:szCs w:val="28"/>
        </w:rPr>
        <w:t xml:space="preserve"> </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В зависимости от объема прав самого юридического лица на используемое им имущество можно различать несколько видов юридических лиц. Юридические лица, обладающие правом оперативного управления на имущество: учреждения и казенные предприятия. Юридические лица, обладающие правом хозяйственного ведения на имущество: государственные и муниципальные унитарные предприятия. Юридические лица, обладающие правом собственности на имущество – все другие юридическое лица.</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b/>
          <w:sz w:val="28"/>
          <w:szCs w:val="28"/>
        </w:rPr>
        <w:t xml:space="preserve">Полное товарищество. </w:t>
      </w:r>
      <w:r w:rsidRPr="00C67776">
        <w:rPr>
          <w:rFonts w:ascii="Times New Roman" w:hAnsi="Times New Roman" w:cs="Times New Roman"/>
          <w:sz w:val="28"/>
          <w:szCs w:val="28"/>
        </w:rPr>
        <w:t>Хозяйственное товарищество, участники которого солидарно несут субсидиарную (дополнительную) ответственность по его обязательствам всем своим имуществом, называется полным товариществом. Оно возникает на основе договора между несколькими участниками (полными товарищами), в качестве которых могут выступать только предприниматели – индивидуальные и коллективные. Управление товариществом осуществляется на основе решений, принятых всеми участниками единогласно или большинством голосов.</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Полному товарищу запрещено выступать в аналогичном качестве более чем в одном предприятии. Для защиты интересов самих товарищей предусмотрен запрет для участника совершать без согласия других сделки, однородные с совершаемыми товариществом, т.е. конкурировать с ним (п.3 ст.73 ГК).</w:t>
      </w:r>
      <w:r w:rsidRPr="00C67776">
        <w:rPr>
          <w:rStyle w:val="ab"/>
          <w:rFonts w:ascii="Times New Roman" w:hAnsi="Times New Roman"/>
          <w:sz w:val="28"/>
          <w:szCs w:val="28"/>
        </w:rPr>
        <w:footnoteReference w:id="49"/>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Ответственность участников по обязательствам полного товарищества отнюдь не подрывает принципа самостоятельной гражданско–правовой ответственности юридического лица, так как является субсидиарной.</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Изменение персонального состава участников (выход, исключение, смерть или утрата полной дееспособности гражданином признание его безвестно отсутствующим, ликвидация или принудительная реорганизация юридического лица), по общему правилу, влечет ликвидацию полного товарищества. Иное может быть предусмотрено учредительным договором или соглашением оставшихся участников (п. 1 ст. 76 ГК)</w:t>
      </w:r>
      <w:r w:rsidRPr="00C67776">
        <w:rPr>
          <w:rStyle w:val="ab"/>
          <w:rFonts w:ascii="Times New Roman" w:hAnsi="Times New Roman"/>
          <w:sz w:val="28"/>
          <w:szCs w:val="28"/>
        </w:rPr>
        <w:footnoteReference w:id="50"/>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Будучи по своей природе объединением лиц, полное товарищество не может состоять из единственного участника, и если все же такое случается, должно быть преобразовано в хозяйственное общество или ликвидировано</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b/>
          <w:bCs/>
          <w:sz w:val="28"/>
          <w:szCs w:val="28"/>
        </w:rPr>
        <w:t>Товарищество на вере</w:t>
      </w:r>
      <w:r w:rsidRPr="00C67776">
        <w:rPr>
          <w:rFonts w:ascii="Times New Roman" w:hAnsi="Times New Roman" w:cs="Times New Roman"/>
          <w:sz w:val="28"/>
          <w:szCs w:val="28"/>
        </w:rPr>
        <w:t xml:space="preserve"> – договорное объединение лиц, и поэтому учредительный договор является его единственным учредительным документом. Наряду с учредительным договором в ГК упоминается свидетельство об участии, удостоверяющее внесение вклада в складочный капитал. </w:t>
      </w:r>
    </w:p>
    <w:p w:rsidR="00C021F1" w:rsidRPr="00C67776" w:rsidRDefault="00C021F1" w:rsidP="00C67776">
      <w:pPr>
        <w:pStyle w:val="a5"/>
        <w:tabs>
          <w:tab w:val="left" w:pos="1134"/>
        </w:tabs>
        <w:autoSpaceDE w:val="0"/>
        <w:autoSpaceDN w:val="0"/>
        <w:ind w:firstLine="709"/>
        <w:rPr>
          <w:szCs w:val="28"/>
        </w:rPr>
      </w:pPr>
      <w:r w:rsidRPr="00C67776">
        <w:rPr>
          <w:szCs w:val="28"/>
        </w:rPr>
        <w:t>Товарищество на вере включает в себя две относительно самостоятельные структуры: полное товарищество и группу (или одного) товарищей-вкладчиков. С одной стороны, коммандитисты полностью отстранены от участия в управлении и ведении дел товарищества. С другой – они распоряжаются своими вкладами совершенно независимо от полных товарищей. Отличительная особенность прав коммандитиста на имущество товарищества заключается в том, что при выходе из предприятия он вправе претендовать лишь на возврат своего вклада, а не на получение соответствующей доли в имуществе фирмы. Однако в случае ликвидации фирмы товарищ-вкладчик участвует в распределении ликвидационного остатка наравне с полными товарищами.</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Основания ликвидации товарищества на вере обладают значительной спецификой. В частности, товарищество на вере сохраняется, если в нем остаются, по крайней мере, один полный товарищ и один коммандитист (ч.2 п.1 ст.86 ГК).</w:t>
      </w:r>
      <w:r w:rsidRPr="00C67776">
        <w:rPr>
          <w:rStyle w:val="ab"/>
          <w:rFonts w:ascii="Times New Roman" w:hAnsi="Times New Roman"/>
          <w:sz w:val="28"/>
          <w:szCs w:val="28"/>
        </w:rPr>
        <w:footnoteReference w:id="51"/>
      </w:r>
      <w:r w:rsidRPr="00C67776">
        <w:rPr>
          <w:rFonts w:ascii="Times New Roman" w:hAnsi="Times New Roman" w:cs="Times New Roman"/>
          <w:sz w:val="28"/>
          <w:szCs w:val="28"/>
        </w:rPr>
        <w:t xml:space="preserve"> Значит, во всех случаях изменений персонального состава участников товарищество, по общему правилу, продолжает существовать.</w:t>
      </w:r>
    </w:p>
    <w:p w:rsidR="00C021F1" w:rsidRPr="00C67776" w:rsidRDefault="00C021F1" w:rsidP="00C67776">
      <w:pPr>
        <w:tabs>
          <w:tab w:val="left" w:pos="1134"/>
        </w:tabs>
        <w:spacing w:line="360" w:lineRule="auto"/>
        <w:ind w:firstLine="709"/>
        <w:jc w:val="both"/>
        <w:rPr>
          <w:rFonts w:ascii="Times New Roman" w:hAnsi="Times New Roman" w:cs="Times New Roman"/>
          <w:b/>
          <w:bCs/>
          <w:sz w:val="28"/>
          <w:szCs w:val="28"/>
        </w:rPr>
      </w:pPr>
      <w:r w:rsidRPr="00C67776">
        <w:rPr>
          <w:rFonts w:ascii="Times New Roman" w:hAnsi="Times New Roman" w:cs="Times New Roman"/>
          <w:sz w:val="28"/>
          <w:szCs w:val="28"/>
        </w:rPr>
        <w:t>Коммерческая организация, уставный</w:t>
      </w:r>
      <w:r w:rsidR="00C67776">
        <w:rPr>
          <w:rFonts w:ascii="Times New Roman" w:hAnsi="Times New Roman" w:cs="Times New Roman"/>
          <w:sz w:val="28"/>
          <w:szCs w:val="28"/>
        </w:rPr>
        <w:t xml:space="preserve"> </w:t>
      </w:r>
      <w:r w:rsidRPr="00C67776">
        <w:rPr>
          <w:rFonts w:ascii="Times New Roman" w:hAnsi="Times New Roman" w:cs="Times New Roman"/>
          <w:sz w:val="28"/>
          <w:szCs w:val="28"/>
        </w:rPr>
        <w:t xml:space="preserve">капитал которой разделен на доли определенных размеров, образованная одним или несколькими лицами, не отвечающими по ее обязательствам, называется </w:t>
      </w:r>
      <w:r w:rsidRPr="00C67776">
        <w:rPr>
          <w:rFonts w:ascii="Times New Roman" w:hAnsi="Times New Roman" w:cs="Times New Roman"/>
          <w:b/>
          <w:bCs/>
          <w:sz w:val="28"/>
          <w:szCs w:val="28"/>
        </w:rPr>
        <w:t>Обществом с ограниченной ответственностью.</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Учредительными документами общества с ограниченной ответственностью являются устав и учредительный договор. П.3 ст. 7 Закона «Об обществах с ограниченной ответственностью»</w:t>
      </w:r>
      <w:r w:rsidRPr="00C67776">
        <w:rPr>
          <w:rStyle w:val="ab"/>
          <w:rFonts w:ascii="Times New Roman" w:hAnsi="Times New Roman"/>
          <w:sz w:val="28"/>
          <w:szCs w:val="28"/>
        </w:rPr>
        <w:footnoteReference w:id="52"/>
      </w:r>
      <w:r w:rsidRPr="00C67776">
        <w:rPr>
          <w:rFonts w:ascii="Times New Roman" w:hAnsi="Times New Roman" w:cs="Times New Roman"/>
          <w:sz w:val="28"/>
          <w:szCs w:val="28"/>
        </w:rPr>
        <w:t xml:space="preserve"> устанавливает максимальное число его участников – 50.</w:t>
      </w:r>
      <w:r w:rsidRPr="00C67776">
        <w:rPr>
          <w:rStyle w:val="ab"/>
          <w:rFonts w:ascii="Times New Roman" w:hAnsi="Times New Roman"/>
          <w:sz w:val="28"/>
          <w:szCs w:val="28"/>
        </w:rPr>
        <w:footnoteReference w:id="53"/>
      </w:r>
      <w:r w:rsidRPr="00C67776">
        <w:rPr>
          <w:rFonts w:ascii="Times New Roman" w:hAnsi="Times New Roman" w:cs="Times New Roman"/>
          <w:sz w:val="28"/>
          <w:szCs w:val="28"/>
        </w:rPr>
        <w:t xml:space="preserve"> При его превышении общество должно преобразоваться в открытое АО, производственный кооператив или ликвидироваться.</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Уставный капитал общества с ограниченной ответственностью складывается из номинальных стоимостей долей всех его участников. Наличие доли в уставном капитале, конечно, не означает каких-либо вещных прав на имущество предприятия. Права участников по отношению к обществу реализуются в рамках единого обязательства, которое можно охарактеризовать как долевое обязательство с активной множественностью лиц.</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Передача участником своей доли в уставном капитале другим участникам общества является его безусловным правом, тогда как ее отчуждение третьим лицам может быть запрещено уставом или обусловлено получением согласия других участников. По общему правилу само общество не может выступать приобретателем доли.</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Прекращение членства в обществе может происходить не только в результате отчуждения доли, но и путем выхода участника из общества (ст. 94 ГК).</w:t>
      </w:r>
      <w:r w:rsidRPr="00C67776">
        <w:rPr>
          <w:rStyle w:val="ab"/>
          <w:rFonts w:ascii="Times New Roman" w:hAnsi="Times New Roman"/>
          <w:sz w:val="28"/>
          <w:szCs w:val="28"/>
        </w:rPr>
        <w:footnoteReference w:id="54"/>
      </w:r>
      <w:r w:rsidRPr="00C67776">
        <w:rPr>
          <w:rFonts w:ascii="Times New Roman" w:hAnsi="Times New Roman" w:cs="Times New Roman"/>
          <w:sz w:val="28"/>
          <w:szCs w:val="28"/>
        </w:rPr>
        <w:t xml:space="preserve"> По своим правовым последствиям заявление о выходе означает требование о принудительном выкупе доли участника обществом. </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Изменение персонального состава участников общества с ограниченной ответственностью, равно как и их имущественного положения, не приводят к его ликвидации. Общество продолжает функционировать, даже если в нем остался всего один участник.</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b/>
          <w:sz w:val="28"/>
          <w:szCs w:val="28"/>
        </w:rPr>
        <w:t xml:space="preserve">Общество с дополнительной ответственностью. </w:t>
      </w:r>
      <w:r w:rsidRPr="00C67776">
        <w:rPr>
          <w:rFonts w:ascii="Times New Roman" w:hAnsi="Times New Roman" w:cs="Times New Roman"/>
          <w:sz w:val="28"/>
          <w:szCs w:val="28"/>
        </w:rPr>
        <w:t>Коммерческая организация, уставный капитал разделен на доли заранее определенных размеров, образованная одним или несколькими лицами, солидарно несущими субсидиарную ответственность по ее обязательствам в размере, кратном стоимости их вкладов в уставной капитал, называется обществом с дополнительной ответственностью.</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Специфика общества с дополнительной ответственностью состоит в особом характере имущественной ответственности участников по его долгам.</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Этот вид обществ мало, чем отличается от обществ с ограниченной ответственностью.</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b/>
          <w:sz w:val="28"/>
          <w:szCs w:val="28"/>
        </w:rPr>
        <w:t xml:space="preserve">Акционерное общество. </w:t>
      </w:r>
      <w:r w:rsidRPr="00C67776">
        <w:rPr>
          <w:rFonts w:ascii="Times New Roman" w:hAnsi="Times New Roman" w:cs="Times New Roman"/>
          <w:sz w:val="28"/>
          <w:szCs w:val="28"/>
        </w:rPr>
        <w:t>Коммерческая организация, образованная одним или несколькими лицами, не отвечающими по ее обязательствам, с уставным капиталом, разделенным на доли, права на которые удостоверяются ценными бумагами – акциями, называется акционерным обществом.</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Устав признается единственным учредительным документом АО, чем подчеркивается формальный характер личного участия в обществе и утверждается на собрании учредителей.</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Уставной капитал АО равен номинальной стоимости приобретенных акционерами акций – обыкновенных и привилегированных (ст. 99 ГК).</w:t>
      </w:r>
      <w:r w:rsidRPr="00C67776">
        <w:rPr>
          <w:rStyle w:val="ab"/>
          <w:rFonts w:ascii="Times New Roman" w:hAnsi="Times New Roman"/>
          <w:sz w:val="28"/>
          <w:szCs w:val="28"/>
        </w:rPr>
        <w:footnoteReference w:id="55"/>
      </w:r>
      <w:r w:rsidRPr="00C67776">
        <w:rPr>
          <w:rFonts w:ascii="Times New Roman" w:hAnsi="Times New Roman" w:cs="Times New Roman"/>
          <w:sz w:val="28"/>
          <w:szCs w:val="28"/>
        </w:rPr>
        <w:t>Внесение вклада в уставный капитал общества означает в то же время совершение договора купли-продажи акции.</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В соответствие с п.1 ст.25 Закона «Об акционерных обществах»</w:t>
      </w:r>
      <w:r w:rsidRPr="00C67776">
        <w:rPr>
          <w:rStyle w:val="ab"/>
          <w:rFonts w:ascii="Times New Roman" w:hAnsi="Times New Roman"/>
          <w:sz w:val="28"/>
          <w:szCs w:val="28"/>
        </w:rPr>
        <w:footnoteReference w:id="56"/>
      </w:r>
      <w:r w:rsidRPr="00C67776">
        <w:rPr>
          <w:rFonts w:ascii="Times New Roman" w:hAnsi="Times New Roman" w:cs="Times New Roman"/>
          <w:sz w:val="28"/>
          <w:szCs w:val="28"/>
        </w:rPr>
        <w:t xml:space="preserve"> уставный капитал АО в момент его учреждения должен состоять из определенного числа обыкновенных акций с одинаковой номинальной стоимостью. В соответствии с ФЗ «О рынке ценных бумаг»</w:t>
      </w:r>
      <w:r w:rsidRPr="00C67776">
        <w:rPr>
          <w:rStyle w:val="ab"/>
          <w:rFonts w:ascii="Times New Roman" w:hAnsi="Times New Roman"/>
          <w:sz w:val="28"/>
          <w:szCs w:val="28"/>
        </w:rPr>
        <w:footnoteReference w:id="57"/>
      </w:r>
      <w:r w:rsidR="00C67776">
        <w:rPr>
          <w:rFonts w:ascii="Times New Roman" w:hAnsi="Times New Roman" w:cs="Times New Roman"/>
          <w:sz w:val="28"/>
          <w:szCs w:val="28"/>
        </w:rPr>
        <w:t xml:space="preserve"> </w:t>
      </w:r>
      <w:r w:rsidRPr="00C67776">
        <w:rPr>
          <w:rFonts w:ascii="Times New Roman" w:hAnsi="Times New Roman" w:cs="Times New Roman"/>
          <w:sz w:val="28"/>
          <w:szCs w:val="28"/>
        </w:rPr>
        <w:t>и Положением о порядке ведения реестра</w:t>
      </w:r>
      <w:r w:rsidRPr="00C67776">
        <w:rPr>
          <w:rStyle w:val="ab"/>
          <w:rFonts w:ascii="Times New Roman" w:hAnsi="Times New Roman"/>
          <w:sz w:val="28"/>
          <w:szCs w:val="28"/>
        </w:rPr>
        <w:footnoteReference w:id="58"/>
      </w:r>
      <w:r w:rsidRPr="00C67776">
        <w:rPr>
          <w:rFonts w:ascii="Times New Roman" w:hAnsi="Times New Roman" w:cs="Times New Roman"/>
          <w:sz w:val="28"/>
          <w:szCs w:val="28"/>
        </w:rPr>
        <w:t xml:space="preserve"> все владельцы акций, после регистрации отчета об итогах выпуска в ФСФР (федеральная служба по финансовым рынкам РФ) и размещения акций заносятся в реестр владельцев именных ценных бумаг (реестр акционеров), то есть выпуск акций на предъявителя запрещен.</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 xml:space="preserve">Уменьшение уставного капитала акционерного общества производится путем снижения номинальной стоимости акций либо сокращения их общего количества. В обоих случаях общество обязано уведомить об этом всех своих кредиторов, а последние вправе потребовать досрочного исполнения или прекращения обязательств и возмещения причиненных этим убытков. Уменьшение уставного капитала не допускается, если в результате этого его величина опустится ниже минимального размера уставного капитала АО. </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Законодательство предусматривает два типа АО: закрытое и открытое. Основные отличия состоят в том, что закрытое акционерное общество обязано распределять все акции новых выпусков между конкретными заранее известными лицами, а открытое акционерное общество вправе предлагать акции для приобретения неограниченному кругу лиц, то есть проводить на них открытую подписку.</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 xml:space="preserve">Основываясь на изложенном, можно сделать следующие выводы: действующее законодательство о юридических лицах позволяет объединениям людей формировать организации в различных правовых формах, наиболее удобных и устраивающих в хозяйственной деятельности, в зависимости от поставленных частных целей. </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p>
    <w:p w:rsidR="00C021F1" w:rsidRPr="00C67776" w:rsidRDefault="00C021F1" w:rsidP="00C67776">
      <w:pPr>
        <w:pStyle w:val="2"/>
        <w:spacing w:before="0" w:after="0"/>
        <w:ind w:firstLine="709"/>
        <w:rPr>
          <w:caps/>
        </w:rPr>
      </w:pPr>
      <w:bookmarkStart w:id="21" w:name="_Toc150070859"/>
      <w:bookmarkStart w:id="22" w:name="_Toc166564344"/>
      <w:bookmarkStart w:id="23" w:name="_Toc169029664"/>
      <w:r>
        <w:rPr>
          <w:caps/>
        </w:rPr>
        <w:t>2.</w:t>
      </w:r>
      <w:r w:rsidRPr="00C67776">
        <w:rPr>
          <w:caps/>
        </w:rPr>
        <w:t xml:space="preserve">2 </w:t>
      </w:r>
      <w:r w:rsidRPr="00C67776">
        <w:t>Образование и прекращение юридических лиц</w:t>
      </w:r>
      <w:bookmarkEnd w:id="21"/>
      <w:bookmarkEnd w:id="22"/>
      <w:bookmarkEnd w:id="23"/>
    </w:p>
    <w:p w:rsidR="00C021F1" w:rsidRPr="00C67776" w:rsidRDefault="00C021F1" w:rsidP="00C67776">
      <w:pPr>
        <w:spacing w:line="360" w:lineRule="auto"/>
        <w:ind w:firstLine="709"/>
        <w:jc w:val="both"/>
        <w:rPr>
          <w:rFonts w:ascii="Times New Roman" w:hAnsi="Times New Roman" w:cs="Times New Roman"/>
          <w:b/>
          <w:sz w:val="28"/>
          <w:szCs w:val="28"/>
        </w:rPr>
      </w:pP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В науке гражданского</w:t>
      </w:r>
      <w:r w:rsidR="00C67776">
        <w:rPr>
          <w:rFonts w:ascii="Times New Roman" w:hAnsi="Times New Roman" w:cs="Times New Roman"/>
          <w:sz w:val="28"/>
          <w:szCs w:val="28"/>
        </w:rPr>
        <w:t xml:space="preserve"> </w:t>
      </w:r>
      <w:r w:rsidRPr="00C67776">
        <w:rPr>
          <w:rFonts w:ascii="Times New Roman" w:hAnsi="Times New Roman" w:cs="Times New Roman"/>
          <w:sz w:val="28"/>
          <w:szCs w:val="28"/>
        </w:rPr>
        <w:t>права традиционно выделяется следующие способы образования юридических лиц:</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 распорядительный порядок - характеризуется тем, что юридическое лицо возникает на основе одного лишь распоряжения учредителя, а специальной государственной регистрации организации не требуется. Данный порядок имел место в СССР, однако, в настоящее время в ст.51 ГК</w:t>
      </w:r>
      <w:r w:rsidRPr="00C67776">
        <w:rPr>
          <w:rStyle w:val="ab"/>
          <w:rFonts w:ascii="Times New Roman" w:hAnsi="Times New Roman"/>
          <w:sz w:val="28"/>
          <w:szCs w:val="28"/>
        </w:rPr>
        <w:footnoteReference w:id="59"/>
      </w:r>
      <w:r w:rsidRPr="00C67776">
        <w:rPr>
          <w:rFonts w:ascii="Times New Roman" w:hAnsi="Times New Roman" w:cs="Times New Roman"/>
          <w:sz w:val="28"/>
          <w:szCs w:val="28"/>
        </w:rPr>
        <w:t xml:space="preserve"> не предусматривается исключений о необходимости государственной регистрации юридических лиц, поэтому можно предположить, что этот порядок образования организации сегодня в России не применяется;</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 разрешительный порядок - предполагает, что создание организации разрешено тем или иным компетентным органом. В настоящее время этот порядок образования юридического лица предусмотрен, например, для образования страховых обществ и банков.</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 заявительный порядок образования юридического лица - характеризуется тем, что согласия каких-либо третьих лиц, включая государственные органы не требуется. Регистрирующий орган лишь проверяет, соответствуют ли закону учредительные документы организации и соблюдён ли установленный порядок её образования, после чего обязан зарегистрировать юридическое лицо. Именно этот порядок образования юридических лиц в настоящее время действует в России.</w:t>
      </w:r>
      <w:r w:rsidRPr="00C67776">
        <w:rPr>
          <w:rStyle w:val="ab"/>
          <w:rFonts w:ascii="Times New Roman" w:hAnsi="Times New Roman"/>
          <w:sz w:val="28"/>
          <w:szCs w:val="28"/>
        </w:rPr>
        <w:footnoteReference w:id="60"/>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В зависимости от вида юридического лица состав учредительных документов различен, так, например, общества с ограниченной или дополнительной ответственностью, ассоциации и союзы действуют на основе учредительного договора и устава, а правовой базой для деятельности хозяйственных товариществ (полных и на вере) является учредительный договор (ст.52 ГК)</w:t>
      </w:r>
      <w:r w:rsidRPr="00C67776">
        <w:rPr>
          <w:rStyle w:val="ab"/>
          <w:rFonts w:ascii="Times New Roman" w:hAnsi="Times New Roman"/>
          <w:sz w:val="28"/>
          <w:szCs w:val="28"/>
        </w:rPr>
        <w:footnoteReference w:id="61"/>
      </w:r>
      <w:r w:rsidRPr="00C67776">
        <w:rPr>
          <w:rFonts w:ascii="Times New Roman" w:hAnsi="Times New Roman" w:cs="Times New Roman"/>
          <w:sz w:val="28"/>
          <w:szCs w:val="28"/>
        </w:rPr>
        <w:t>. Для остальных юридических лиц единственным учредительным документом считается их устав.</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b/>
          <w:bCs/>
          <w:sz w:val="28"/>
          <w:szCs w:val="28"/>
        </w:rPr>
        <w:t>Учредительный договор</w:t>
      </w:r>
      <w:r w:rsidRPr="00C67776">
        <w:rPr>
          <w:rFonts w:ascii="Times New Roman" w:hAnsi="Times New Roman" w:cs="Times New Roman"/>
          <w:sz w:val="28"/>
          <w:szCs w:val="28"/>
        </w:rPr>
        <w:t xml:space="preserve"> - консенсуальный гражданско-правовой договор, регулирующий отношения между учредителями в процессе создания и деятельности юридического лица. Он может заключаться только в письменной форме (простой или нотариальной) и вступает в силу, как правило, с момента заключения.</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b/>
          <w:bCs/>
          <w:sz w:val="28"/>
          <w:szCs w:val="28"/>
        </w:rPr>
        <w:t>Устав</w:t>
      </w:r>
      <w:r w:rsidRPr="00C67776">
        <w:rPr>
          <w:rFonts w:ascii="Times New Roman" w:hAnsi="Times New Roman" w:cs="Times New Roman"/>
          <w:sz w:val="28"/>
          <w:szCs w:val="28"/>
        </w:rPr>
        <w:t>, в отличие от учредительного договора, не заключается, а утверждается учредителями. Устав прошивается, подлинность заверяется заявителем. Устав вступает в силу</w:t>
      </w:r>
      <w:r w:rsidR="00C67776">
        <w:rPr>
          <w:rFonts w:ascii="Times New Roman" w:hAnsi="Times New Roman" w:cs="Times New Roman"/>
          <w:sz w:val="28"/>
          <w:szCs w:val="28"/>
        </w:rPr>
        <w:t xml:space="preserve"> </w:t>
      </w:r>
      <w:r w:rsidRPr="00C67776">
        <w:rPr>
          <w:rFonts w:ascii="Times New Roman" w:hAnsi="Times New Roman" w:cs="Times New Roman"/>
          <w:sz w:val="28"/>
          <w:szCs w:val="28"/>
        </w:rPr>
        <w:t>с момента регистрации самого юридического лица.</w:t>
      </w:r>
    </w:p>
    <w:p w:rsidR="00C021F1" w:rsidRPr="00C67776" w:rsidRDefault="00C021F1" w:rsidP="00C67776">
      <w:pPr>
        <w:adjustRightInd w:val="0"/>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Завершающим этапом образования юридического лица является государственная регистрация, на котором компетентный орган проверяет соблюдение условий, необходимых для создания нового субъекта права, и принимает решение о признании организации юридическим лицом. Для регистрации юридического лица обычно представляют следующие документы:</w:t>
      </w:r>
    </w:p>
    <w:p w:rsidR="00C021F1" w:rsidRPr="00C67776" w:rsidRDefault="00C67776" w:rsidP="00C67776">
      <w:pPr>
        <w:adjustRightInd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021F1" w:rsidRPr="00C67776">
        <w:rPr>
          <w:rFonts w:ascii="Times New Roman" w:hAnsi="Times New Roman" w:cs="Times New Roman"/>
          <w:sz w:val="28"/>
          <w:szCs w:val="28"/>
        </w:rPr>
        <w:t xml:space="preserve">а) подписанное заявителем заявление о государственной регистрации по форме, утвержденной Правительством Российской Федерации. В заявлении подтверждается, что представленные учредительные документы соответствуют установленным законодательством Российской Федерации требованиям к учредительным документам юридического лица данной организационно-правовой формы, что сведения, содержащиеся в этих учредительных документах, иных представленных для государственной регистрации документах, заявлении о государственной регистрации, достоверны, </w:t>
      </w:r>
    </w:p>
    <w:p w:rsidR="00C021F1" w:rsidRPr="00C67776" w:rsidRDefault="00C021F1" w:rsidP="00C67776">
      <w:pPr>
        <w:pStyle w:val="22"/>
        <w:spacing w:line="360" w:lineRule="auto"/>
        <w:ind w:firstLine="709"/>
      </w:pPr>
      <w:r w:rsidRPr="00C67776">
        <w:t>б) решение о создании юридического лица в виде протокола, договора или иного документа в соответствии с законодательством Российской Федерации;</w:t>
      </w:r>
    </w:p>
    <w:p w:rsidR="00C021F1" w:rsidRPr="00C67776" w:rsidRDefault="00C021F1" w:rsidP="00C67776">
      <w:pPr>
        <w:pStyle w:val="22"/>
        <w:spacing w:line="360" w:lineRule="auto"/>
        <w:ind w:firstLine="709"/>
      </w:pPr>
      <w:r w:rsidRPr="00C67776">
        <w:t>в) учредительные документы юридического лица (подлинники или засвидетельствованные в нотариальном порядке копии);</w:t>
      </w:r>
    </w:p>
    <w:p w:rsidR="00C021F1" w:rsidRPr="00C67776" w:rsidRDefault="00C021F1" w:rsidP="00C67776">
      <w:pPr>
        <w:pStyle w:val="22"/>
        <w:spacing w:line="360" w:lineRule="auto"/>
        <w:ind w:firstLine="709"/>
      </w:pPr>
      <w:r w:rsidRPr="00C67776">
        <w:t>г) выписка из реестра иностранных юридических лиц соответствующей страны происхождения или иное равное по юридической силе доказательство юридического статуса иностранного юридического лица - учредителя;</w:t>
      </w:r>
    </w:p>
    <w:p w:rsidR="00C021F1" w:rsidRPr="00C67776" w:rsidRDefault="00C021F1" w:rsidP="00C67776">
      <w:pPr>
        <w:adjustRightInd w:val="0"/>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д) документ об уплате государственной пошлины.</w:t>
      </w:r>
    </w:p>
    <w:p w:rsidR="00C021F1" w:rsidRPr="00C67776" w:rsidRDefault="00C021F1" w:rsidP="00C67776">
      <w:pPr>
        <w:pStyle w:val="24"/>
        <w:tabs>
          <w:tab w:val="clear" w:pos="1134"/>
        </w:tabs>
        <w:adjustRightInd w:val="0"/>
        <w:ind w:firstLine="709"/>
      </w:pPr>
      <w:r w:rsidRPr="00C67776">
        <w:t>Юридическое лицо подлежит государственной регистрации в уполномоченном государственном органе в порядке, определяемом законом о государственной регистрации юридических лиц. Данные государственной регистрации включаются в единый государственный реестр юридических лиц, открытый для всеобщего ознакомления.</w:t>
      </w:r>
    </w:p>
    <w:p w:rsidR="00C021F1" w:rsidRPr="00C67776" w:rsidRDefault="00C021F1" w:rsidP="00C67776">
      <w:pPr>
        <w:adjustRightInd w:val="0"/>
        <w:spacing w:line="360" w:lineRule="auto"/>
        <w:ind w:firstLine="709"/>
        <w:jc w:val="both"/>
        <w:rPr>
          <w:rFonts w:ascii="Times New Roman" w:hAnsi="Times New Roman" w:cs="Times New Roman"/>
          <w:sz w:val="28"/>
        </w:rPr>
      </w:pPr>
      <w:r w:rsidRPr="00C67776">
        <w:rPr>
          <w:rFonts w:ascii="Times New Roman" w:hAnsi="Times New Roman" w:cs="Times New Roman"/>
          <w:sz w:val="28"/>
        </w:rPr>
        <w:t>В соответствии со ст. 8 Федерального закона «О государственной регистрации юридических лиц» от 08.08.2001г. № 129-ФЗ</w:t>
      </w:r>
      <w:r w:rsidRPr="00C67776">
        <w:rPr>
          <w:rStyle w:val="ab"/>
          <w:rFonts w:ascii="Times New Roman" w:hAnsi="Times New Roman"/>
          <w:sz w:val="28"/>
        </w:rPr>
        <w:footnoteReference w:id="62"/>
      </w:r>
      <w:r w:rsidR="00C67776">
        <w:rPr>
          <w:rFonts w:ascii="Times New Roman" w:hAnsi="Times New Roman" w:cs="Times New Roman"/>
          <w:sz w:val="28"/>
        </w:rPr>
        <w:t xml:space="preserve"> </w:t>
      </w:r>
      <w:r w:rsidRPr="00C67776">
        <w:rPr>
          <w:rFonts w:ascii="Times New Roman" w:hAnsi="Times New Roman" w:cs="Times New Roman"/>
          <w:sz w:val="28"/>
        </w:rPr>
        <w:t>государственная регистрация осуществляется в срок не более чем пять рабочих дней со дня представления документов в регистрирующий орган.</w:t>
      </w:r>
    </w:p>
    <w:p w:rsidR="00C021F1" w:rsidRPr="00C67776" w:rsidRDefault="00C021F1" w:rsidP="00C67776">
      <w:pPr>
        <w:pStyle w:val="22"/>
        <w:spacing w:line="360" w:lineRule="auto"/>
        <w:ind w:firstLine="709"/>
        <w:rPr>
          <w:szCs w:val="24"/>
        </w:rPr>
      </w:pPr>
      <w:r w:rsidRPr="00C67776">
        <w:rPr>
          <w:szCs w:val="24"/>
        </w:rPr>
        <w:t>Государственная регистрация юридического лица осуществляется по месту нахождения указанного учредителями в заявлении о государственной регистрации постоянно действующего исполнительного органа, в случае отсутствия такого исполнительного органа - по месту нахождения иного органа или лица, имеющих право действовать от имени юридического лица без доверенности.</w:t>
      </w:r>
    </w:p>
    <w:p w:rsidR="00C021F1" w:rsidRPr="00C67776" w:rsidRDefault="00C021F1" w:rsidP="00C67776">
      <w:pPr>
        <w:pStyle w:val="a5"/>
        <w:tabs>
          <w:tab w:val="left" w:pos="1134"/>
        </w:tabs>
        <w:autoSpaceDE w:val="0"/>
        <w:autoSpaceDN w:val="0"/>
        <w:ind w:firstLine="709"/>
        <w:rPr>
          <w:bCs/>
          <w:szCs w:val="24"/>
        </w:rPr>
      </w:pPr>
      <w:r w:rsidRPr="00C67776">
        <w:rPr>
          <w:bCs/>
          <w:szCs w:val="24"/>
        </w:rPr>
        <w:t>Юридическое лицо считается созданным со дня внесения соответствующей записи в единый государственный реестр юридических лиц.</w:t>
      </w:r>
    </w:p>
    <w:p w:rsidR="00C021F1" w:rsidRPr="00C67776" w:rsidRDefault="00C021F1" w:rsidP="00C67776">
      <w:pPr>
        <w:pStyle w:val="22"/>
        <w:spacing w:line="360" w:lineRule="auto"/>
        <w:ind w:firstLine="709"/>
      </w:pPr>
      <w:r w:rsidRPr="00C67776">
        <w:t xml:space="preserve">Прекращение деятельности юридического лица происходит в результате его реорганизации – (лишь при некоторых способах) или ликвидации (добровольной или по решению суда) и, как правило, носит окончательный характер. </w:t>
      </w:r>
    </w:p>
    <w:p w:rsidR="00C021F1" w:rsidRPr="00C67776" w:rsidRDefault="00C021F1" w:rsidP="00C67776">
      <w:pPr>
        <w:pStyle w:val="22"/>
        <w:spacing w:line="360" w:lineRule="auto"/>
        <w:ind w:firstLine="709"/>
      </w:pPr>
      <w:r w:rsidRPr="00C67776">
        <w:t>Статья 21 ФЗ «О государственной регистрации юридических лиц» от 08.08.2001г. № 129-ФЗ</w:t>
      </w:r>
      <w:r w:rsidRPr="00C67776">
        <w:rPr>
          <w:rStyle w:val="ab"/>
        </w:rPr>
        <w:footnoteReference w:id="63"/>
      </w:r>
      <w:r w:rsidRPr="00C67776">
        <w:t xml:space="preserve"> предусматривает исключение юридического лица, прекратившего свою деятельность, из единого государственного реестра юридических лиц по решению регистрирующего органа.</w:t>
      </w:r>
    </w:p>
    <w:p w:rsidR="00C021F1" w:rsidRPr="00C67776" w:rsidRDefault="00C021F1" w:rsidP="00C67776">
      <w:pPr>
        <w:adjustRightInd w:val="0"/>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 xml:space="preserve">Юридическое лицо, которое в течение последних двенадцати месяцев, предшествующих моменту принятия регистрирующим органом соответствующего решения, не представляло документы отчетности, предусмотренные законодательством Российской Федерации о налогах и сборах, и не осуществляло операций хотя бы по одному банковскому счету, признается фактически прекратившим свою деятельность, недействующее. </w:t>
      </w:r>
    </w:p>
    <w:p w:rsidR="00C021F1" w:rsidRPr="00C67776" w:rsidRDefault="00C67776" w:rsidP="00C67776">
      <w:pPr>
        <w:adjustRightInd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021F1" w:rsidRPr="00C67776">
        <w:rPr>
          <w:rFonts w:ascii="Times New Roman" w:hAnsi="Times New Roman" w:cs="Times New Roman"/>
          <w:sz w:val="28"/>
          <w:szCs w:val="28"/>
        </w:rPr>
        <w:t>В соответствии со ст. 22 ФЗ «О государственной регистрации юридических лиц» от 08.08.2001г. № 129-ФЗ</w:t>
      </w:r>
      <w:r w:rsidR="00C021F1" w:rsidRPr="00C67776">
        <w:rPr>
          <w:rStyle w:val="ab"/>
          <w:rFonts w:ascii="Times New Roman" w:hAnsi="Times New Roman"/>
          <w:sz w:val="28"/>
          <w:szCs w:val="28"/>
        </w:rPr>
        <w:footnoteReference w:id="64"/>
      </w:r>
      <w:r w:rsidR="00C021F1" w:rsidRPr="00C67776">
        <w:rPr>
          <w:rFonts w:ascii="Times New Roman" w:hAnsi="Times New Roman" w:cs="Times New Roman"/>
          <w:sz w:val="28"/>
          <w:szCs w:val="28"/>
        </w:rPr>
        <w:t xml:space="preserve"> существует порядок государственной регистрации при ликвидации юридического лица или при исключении недействующего юридического лица из единого государственного реестра юридических лиц.</w:t>
      </w:r>
    </w:p>
    <w:p w:rsidR="00C021F1" w:rsidRPr="00C67776" w:rsidRDefault="00C021F1" w:rsidP="00C67776">
      <w:pPr>
        <w:adjustRightInd w:val="0"/>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Государственная регистрация при ликвидации юридического лица осуществляется регистрирующим органом по месту нахождения ликвидируемого юридического лица.</w:t>
      </w:r>
    </w:p>
    <w:p w:rsidR="00C021F1" w:rsidRPr="00C67776" w:rsidRDefault="00C021F1" w:rsidP="00C67776">
      <w:pPr>
        <w:adjustRightInd w:val="0"/>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Ликвидационная комиссия (ликвидатор) уведомляет регистрирующий орган о завершении процесса ликвидации юридического лица не ранее чем через два месяца с момента помещения в органах печати ликвидационной комиссией (ликвидатором) публикации о ликвидации юридического лица.</w:t>
      </w:r>
    </w:p>
    <w:p w:rsidR="00C021F1" w:rsidRPr="00C67776" w:rsidRDefault="00C021F1" w:rsidP="00C67776">
      <w:pPr>
        <w:adjustRightInd w:val="0"/>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Государственная регистрация при ликвидации юридического лица осуществляется в сроки, предусмотренные статьей 8 настоящего Федерального закона.</w:t>
      </w:r>
    </w:p>
    <w:p w:rsidR="00C021F1" w:rsidRPr="00C67776" w:rsidRDefault="00C021F1" w:rsidP="00C67776">
      <w:pPr>
        <w:adjustRightInd w:val="0"/>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 xml:space="preserve">Ликвидация юридического лица считается завершенной, а юридическое лицо - прекратившим свою деятельность после внесения об этом записи в единый государственный реестр юридических лиц. Регистрирующий орган публикует информацию о ликвидации юридического лица. </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Законом также</w:t>
      </w:r>
      <w:r w:rsidR="00C67776">
        <w:rPr>
          <w:rFonts w:ascii="Times New Roman" w:hAnsi="Times New Roman" w:cs="Times New Roman"/>
          <w:sz w:val="28"/>
          <w:szCs w:val="28"/>
        </w:rPr>
        <w:t xml:space="preserve"> </w:t>
      </w:r>
      <w:r w:rsidRPr="00C67776">
        <w:rPr>
          <w:rFonts w:ascii="Times New Roman" w:hAnsi="Times New Roman" w:cs="Times New Roman"/>
          <w:sz w:val="28"/>
          <w:szCs w:val="28"/>
        </w:rPr>
        <w:t>предусмотрены случаи, когда юридическое лицо может быть ликвидировано в принудительном порядке по решению суда (ст.61-64 ГК)</w:t>
      </w:r>
      <w:r w:rsidRPr="00C67776">
        <w:rPr>
          <w:rStyle w:val="ab"/>
          <w:rFonts w:ascii="Times New Roman" w:hAnsi="Times New Roman"/>
          <w:sz w:val="28"/>
          <w:szCs w:val="28"/>
        </w:rPr>
        <w:footnoteReference w:id="65"/>
      </w:r>
      <w:r w:rsidRPr="00C67776">
        <w:rPr>
          <w:rFonts w:ascii="Times New Roman" w:hAnsi="Times New Roman" w:cs="Times New Roman"/>
          <w:sz w:val="28"/>
          <w:szCs w:val="28"/>
        </w:rPr>
        <w:t xml:space="preserve">. Данная процедура проводится, когда деятельность юридического лица осуществляется без соответствующего разрешения (лицензии), либо когда такая деятельность прямо запрещена законом, либо сопряжена с неоднократными или грубыми нарушениями Российского законодательства. </w:t>
      </w:r>
    </w:p>
    <w:p w:rsidR="00C021F1" w:rsidRPr="00C67776" w:rsidRDefault="00C021F1" w:rsidP="00C67776">
      <w:pPr>
        <w:pStyle w:val="24"/>
        <w:ind w:firstLine="709"/>
      </w:pPr>
      <w:r w:rsidRPr="00C67776">
        <w:rPr>
          <w:szCs w:val="28"/>
        </w:rPr>
        <w:t xml:space="preserve">Так: по Постановлению Конституционного Суда Российской Федерации от 18 июля 2003 года № 14-П </w:t>
      </w:r>
      <w:r w:rsidRPr="00C67776">
        <w:t>Поводом к рассмотрению дела явились жалоба гражданина А.Б. Борисова, в которой оспаривается конституционность пунктов 2 и 3 статьи 61 ГК Российской Федерации и подпункта 16 пункта 1 статьи 31 Налогового кодекса Российской Федерации, жалоба ЗАО "Медиа-Мост" на нарушение конституционных прав и свобод пунктами 2 и 3 статьи 61 ГК Российской Федерации, подпунктом 16 пункта 1 статьи 31 Налогового кодекса Российской Федерации, пунктом 4 статьи 99 ГК Российской Федерации, пунктами 5 и 6 статьи 35 Федерального закона "Об акционерных обществах" и пунктом 1 статьи 14 АПК Российской Федерации и жалоба ЗАО "Московская Независимая Вещательная Корпорация" на нарушение конституционных прав и свобод положениями пунктов 3, 5 и 6 статьи 35 Федерального закона "Об акционерных обществах"</w:t>
      </w:r>
      <w:r w:rsidRPr="00C67776">
        <w:rPr>
          <w:rStyle w:val="ab"/>
        </w:rPr>
        <w:footnoteReference w:id="66"/>
      </w:r>
      <w:r w:rsidRPr="00C67776">
        <w:t xml:space="preserve">. Основанием к рассмотрению дела явилась обнаружившаяся неопределенность в вопросе о том, соответствуют ли Конституции Российской Федерации оспариваемые законоположения, касающиеся ликвидации юридического лица по решению арбитражного суда, вынесенному в том числе по иску налогового органа. </w:t>
      </w:r>
    </w:p>
    <w:p w:rsidR="00C021F1" w:rsidRPr="00C67776" w:rsidRDefault="00C021F1" w:rsidP="00C67776">
      <w:pPr>
        <w:pStyle w:val="ConsPlusNormal"/>
        <w:widowControl/>
        <w:spacing w:line="360" w:lineRule="auto"/>
        <w:ind w:firstLine="709"/>
        <w:jc w:val="both"/>
        <w:rPr>
          <w:rFonts w:ascii="Times New Roman" w:hAnsi="Times New Roman" w:cs="Times New Roman"/>
          <w:sz w:val="28"/>
        </w:rPr>
      </w:pPr>
      <w:r w:rsidRPr="00C67776">
        <w:rPr>
          <w:rFonts w:ascii="Times New Roman" w:hAnsi="Times New Roman" w:cs="Times New Roman"/>
          <w:sz w:val="28"/>
        </w:rPr>
        <w:t>Руководствуясь пунктом 1 части первой статьи 43, статьей 68, частями первой и второй статьи 71, частями первой и второй статьи 72, статьями 74, 75, 87 и 100 Федерального конституционного закона "О Конституционном Суде Российской Федерации", Конституционный Суд Российской Федерации постановил: Признать положение пункта 2 статьи 61 ГК Российской Федерации</w:t>
      </w:r>
      <w:r w:rsidRPr="00C67776">
        <w:rPr>
          <w:rStyle w:val="ab"/>
          <w:rFonts w:ascii="Times New Roman" w:hAnsi="Times New Roman"/>
          <w:sz w:val="28"/>
        </w:rPr>
        <w:footnoteReference w:id="67"/>
      </w:r>
      <w:r w:rsidRPr="00C67776">
        <w:rPr>
          <w:rFonts w:ascii="Times New Roman" w:hAnsi="Times New Roman" w:cs="Times New Roman"/>
          <w:sz w:val="28"/>
        </w:rPr>
        <w:t>, согласно которому юридическое лицо может быть ликвидировано по решению суда, если данное юридическое лицо осуществляет деятельность с неоднократными нарушениями закона, не противоречащим Конституции Российской Федерации.</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Порядок ликвидации юридического лица состоит из следующих этапов:</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 участники организации, её уполномоченный орган или суд, принявшие решение о ликвидации, назначают ликвидационную комиссию (ликвидатора), определяют порядок и сроки ликвидации. Ликвидационная комиссия принимает на себя все полномочия по управлению юридическим лицом;</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 ликвидационная комиссия публикует в прессе сообщение о ликвидации юридического лица, порядке и сроке заявления претензий кредиторами, выявляет всех кредиторов и уведомляет их о ликвидации, взыскивает дебиторскую задолженность юридического лица;</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 ликвидационная комиссия оценивает состав кредиторской задолженности, принимает решение об удовлетворении (отклонении) выявленных требований и составляет промежуточный ликвидационный баланс;</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 в соответствии с промежуточным ликвидационным балансом удовлетворяются законные требования кредиторов, причём выплаты производятся в порядке очередей, установленных ст.64 ГК</w:t>
      </w:r>
      <w:r w:rsidRPr="00C67776">
        <w:rPr>
          <w:rStyle w:val="ab"/>
          <w:rFonts w:ascii="Times New Roman" w:hAnsi="Times New Roman"/>
          <w:sz w:val="28"/>
          <w:szCs w:val="28"/>
        </w:rPr>
        <w:footnoteReference w:id="68"/>
      </w:r>
      <w:r w:rsidRPr="00C67776">
        <w:rPr>
          <w:rFonts w:ascii="Times New Roman" w:hAnsi="Times New Roman" w:cs="Times New Roman"/>
          <w:sz w:val="28"/>
          <w:szCs w:val="28"/>
        </w:rPr>
        <w:t xml:space="preserve">. </w:t>
      </w:r>
    </w:p>
    <w:p w:rsidR="00C021F1" w:rsidRPr="00C67776" w:rsidRDefault="00C021F1" w:rsidP="00C67776">
      <w:pPr>
        <w:pStyle w:val="24"/>
        <w:ind w:firstLine="709"/>
        <w:rPr>
          <w:szCs w:val="28"/>
        </w:rPr>
      </w:pPr>
      <w:r w:rsidRPr="00C67776">
        <w:rPr>
          <w:szCs w:val="28"/>
        </w:rPr>
        <w:t>- после погашения кредиторской задолженности ликвидационная комиссия составляет окончательный баланс и распределяет оставшееся имущество между участниками юридического лица, если иное не следует из законодательства или учредительных документов организации. Все документы, оформляющие ликвидацию, передаются регистрационному органу, который на их основе вносит соответствующую запись в единый государственный реестр юридических лиц. С этого момента деятельность организации считается прекращённой.</w:t>
      </w:r>
      <w:r w:rsidRPr="00C67776">
        <w:rPr>
          <w:rStyle w:val="ab"/>
          <w:szCs w:val="28"/>
        </w:rPr>
        <w:footnoteReference w:id="69"/>
      </w:r>
    </w:p>
    <w:p w:rsidR="00C021F1" w:rsidRPr="00C67776" w:rsidRDefault="00C021F1" w:rsidP="00C67776">
      <w:pPr>
        <w:pStyle w:val="24"/>
        <w:ind w:firstLine="709"/>
        <w:rPr>
          <w:bCs w:val="0"/>
          <w:szCs w:val="28"/>
        </w:rPr>
      </w:pPr>
      <w:r w:rsidRPr="00C67776">
        <w:rPr>
          <w:bCs w:val="0"/>
          <w:szCs w:val="28"/>
        </w:rPr>
        <w:t xml:space="preserve">При реорганизации все права и обязанности реорганизуемого юридического лица или их часть переходят к иным субъектам права, т.е. происходит универсальное правопреемство. Реорганизация может осуществляться путём слияния нескольких организаций в одну новую, присоединения, разделения, выделения из состава организации других юридических лиц или преобразования, т.е. смены организационно-правовой формы юридического лица. </w:t>
      </w:r>
    </w:p>
    <w:p w:rsidR="00C021F1" w:rsidRPr="00C67776" w:rsidRDefault="00C021F1" w:rsidP="00C67776">
      <w:pPr>
        <w:pStyle w:val="a5"/>
        <w:tabs>
          <w:tab w:val="left" w:pos="1134"/>
        </w:tabs>
        <w:autoSpaceDE w:val="0"/>
        <w:autoSpaceDN w:val="0"/>
        <w:ind w:firstLine="709"/>
        <w:rPr>
          <w:szCs w:val="28"/>
        </w:rPr>
      </w:pPr>
      <w:r w:rsidRPr="00C67776">
        <w:rPr>
          <w:szCs w:val="28"/>
        </w:rPr>
        <w:t>Реорганизация, как правило, проводится по решению участников юридического лица (или собственника его имущества), т.е. добровольно. Ликвидация юридического лица в добровольном порядке осуществляется по решению его участников или органа юридического лица, уполномоченного на то учредительными документами. Ликвидация такого рода обычно происходит из-за дальнейшей нецелесообразности существования юридического лица, истечения срока, на который оно было создано, достижение уставных целей организации.</w:t>
      </w:r>
    </w:p>
    <w:p w:rsidR="00C021F1"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На основании вышеизложенного можно сделать следующие выводы: действующее законодательство позволяет создать юридическое лицо в короткие сроки при простой процедуре государственной регистрации юридических лиц, унификация норм в отношении создания, реорганизации и ликвидации юридических лиц позволяет свободно и беспрепятственно участвовать в гражданском обороте всем заинтересованным лицам.</w:t>
      </w:r>
    </w:p>
    <w:p w:rsidR="00C021F1" w:rsidRPr="00C021F1" w:rsidRDefault="00C021F1" w:rsidP="00C021F1">
      <w:pPr>
        <w:tabs>
          <w:tab w:val="left" w:pos="1134"/>
        </w:tabs>
        <w:spacing w:line="360" w:lineRule="auto"/>
        <w:ind w:firstLine="709"/>
        <w:jc w:val="both"/>
        <w:rPr>
          <w:rFonts w:ascii="Times New Roman" w:hAnsi="Times New Roman" w:cs="Times New Roman"/>
          <w:b/>
          <w:sz w:val="28"/>
          <w:szCs w:val="28"/>
        </w:rPr>
      </w:pPr>
      <w:r>
        <w:rPr>
          <w:rFonts w:cs="Times New Roman"/>
          <w:szCs w:val="28"/>
        </w:rPr>
        <w:br w:type="page"/>
      </w:r>
      <w:bookmarkStart w:id="24" w:name="_Toc169029665"/>
      <w:r w:rsidRPr="00C021F1">
        <w:rPr>
          <w:rFonts w:ascii="Times New Roman" w:hAnsi="Times New Roman" w:cs="Times New Roman"/>
          <w:b/>
          <w:sz w:val="28"/>
          <w:szCs w:val="28"/>
        </w:rPr>
        <w:t>3. Государство и муниципальные образования</w:t>
      </w:r>
      <w:bookmarkEnd w:id="24"/>
    </w:p>
    <w:p w:rsidR="00C021F1" w:rsidRPr="00C67776" w:rsidRDefault="00C021F1" w:rsidP="00C67776">
      <w:pPr>
        <w:pStyle w:val="2"/>
        <w:spacing w:before="0" w:after="0"/>
        <w:ind w:firstLine="709"/>
        <w:rPr>
          <w:iCs w:val="0"/>
        </w:rPr>
      </w:pPr>
    </w:p>
    <w:p w:rsidR="00C021F1" w:rsidRPr="00C67776" w:rsidRDefault="00C021F1" w:rsidP="00C67776">
      <w:pPr>
        <w:pStyle w:val="2"/>
        <w:spacing w:before="0" w:after="0"/>
        <w:ind w:firstLine="709"/>
        <w:rPr>
          <w:iCs w:val="0"/>
        </w:rPr>
      </w:pPr>
      <w:bookmarkStart w:id="25" w:name="_Toc169029666"/>
      <w:r w:rsidRPr="00C67776">
        <w:rPr>
          <w:iCs w:val="0"/>
        </w:rPr>
        <w:t>3.1 Правоспособность государства и муниципального образования</w:t>
      </w:r>
      <w:bookmarkEnd w:id="25"/>
    </w:p>
    <w:p w:rsidR="00C021F1" w:rsidRPr="00C67776" w:rsidRDefault="00C021F1" w:rsidP="00C67776">
      <w:pPr>
        <w:tabs>
          <w:tab w:val="left" w:pos="1134"/>
        </w:tabs>
        <w:spacing w:line="360" w:lineRule="auto"/>
        <w:ind w:firstLine="709"/>
        <w:jc w:val="both"/>
        <w:rPr>
          <w:rFonts w:ascii="Times New Roman" w:hAnsi="Times New Roman" w:cs="Times New Roman"/>
          <w:b/>
          <w:sz w:val="28"/>
          <w:szCs w:val="28"/>
        </w:rPr>
      </w:pP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Правовое положение государства и муниципальных образований составляет важную часть учения о субъектах гражданского права, в которой тесно переплетены частно- и публично-правовые элементы.</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Государство как носитель суверенитета, едино и неделимо (не может существовать двух суверенов на одной и той же территории)</w:t>
      </w:r>
      <w:r w:rsidRPr="00C67776">
        <w:rPr>
          <w:rStyle w:val="ab"/>
          <w:rFonts w:ascii="Times New Roman" w:hAnsi="Times New Roman"/>
          <w:sz w:val="28"/>
          <w:szCs w:val="28"/>
        </w:rPr>
        <w:footnoteReference w:id="70"/>
      </w:r>
      <w:r w:rsidRPr="00C67776">
        <w:rPr>
          <w:rFonts w:ascii="Times New Roman" w:hAnsi="Times New Roman" w:cs="Times New Roman"/>
          <w:sz w:val="28"/>
          <w:szCs w:val="28"/>
        </w:rPr>
        <w:t xml:space="preserve">. </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Россия имеет федеративную форму правления.</w:t>
      </w:r>
      <w:r w:rsidR="00C67776">
        <w:rPr>
          <w:rFonts w:ascii="Times New Roman" w:hAnsi="Times New Roman" w:cs="Times New Roman"/>
          <w:sz w:val="28"/>
          <w:szCs w:val="28"/>
        </w:rPr>
        <w:t xml:space="preserve"> </w:t>
      </w:r>
      <w:r w:rsidRPr="00C67776">
        <w:rPr>
          <w:rFonts w:ascii="Times New Roman" w:hAnsi="Times New Roman" w:cs="Times New Roman"/>
          <w:sz w:val="28"/>
          <w:szCs w:val="28"/>
        </w:rPr>
        <w:t>РФ подразделяется на субъекты различных уровней – непосредственно Российскую Федерацию, субъекты Федерации и муниципальные образования (города, районы, села, поселки, деревни и др.). Эти субъекты считаются самостоятельными лицами, имеющими свою структуру, собственное имущество и, по общему правилу, не отвечающими по обязательствам друг друга.</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Государство, как и другие субъекты гражданского права, может участвовать в гражданско–правовых отношениях. И в этом смысле оно обладает правоспособностью. Однако его</w:t>
      </w:r>
      <w:r w:rsidR="00C67776">
        <w:rPr>
          <w:rFonts w:ascii="Times New Roman" w:hAnsi="Times New Roman" w:cs="Times New Roman"/>
          <w:sz w:val="28"/>
          <w:szCs w:val="28"/>
        </w:rPr>
        <w:t xml:space="preserve"> </w:t>
      </w:r>
      <w:r w:rsidRPr="00C67776">
        <w:rPr>
          <w:rFonts w:ascii="Times New Roman" w:hAnsi="Times New Roman" w:cs="Times New Roman"/>
          <w:sz w:val="28"/>
          <w:szCs w:val="28"/>
        </w:rPr>
        <w:t xml:space="preserve">правоспособность обладает рядом особенностей, связанных с тем, что государство является также и главным субъектом публичного права, носителем власти. </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Это особое положение отражает две противоположные тенденции. С одной стороны, необходимость уравнивания государства в отношениях с субъектами частного права, не обладающими властными полномочиями, а с другой – использование этих полномочий для направления хозяйственного развития в определенное русло. Согласно п. 1 ст. 124 ГК</w:t>
      </w:r>
      <w:r w:rsidRPr="00C67776">
        <w:rPr>
          <w:rStyle w:val="ab"/>
          <w:rFonts w:ascii="Times New Roman" w:hAnsi="Times New Roman"/>
          <w:sz w:val="28"/>
          <w:szCs w:val="28"/>
        </w:rPr>
        <w:footnoteReference w:id="71"/>
      </w:r>
      <w:r w:rsidRPr="00C67776">
        <w:rPr>
          <w:rFonts w:ascii="Times New Roman" w:hAnsi="Times New Roman" w:cs="Times New Roman"/>
          <w:sz w:val="28"/>
          <w:szCs w:val="28"/>
        </w:rPr>
        <w:t xml:space="preserve"> госуд</w:t>
      </w:r>
      <w:r w:rsidR="00257D91">
        <w:rPr>
          <w:rFonts w:ascii="Times New Roman" w:hAnsi="Times New Roman" w:cs="Times New Roman"/>
          <w:sz w:val="28"/>
          <w:szCs w:val="28"/>
        </w:rPr>
        <w:t>арство участвует в гражданско–</w:t>
      </w:r>
      <w:r w:rsidRPr="00C67776">
        <w:rPr>
          <w:rFonts w:ascii="Times New Roman" w:hAnsi="Times New Roman" w:cs="Times New Roman"/>
          <w:sz w:val="28"/>
          <w:szCs w:val="28"/>
        </w:rPr>
        <w:t>правовых отношениях на равных с другими субъектами началах</w:t>
      </w:r>
      <w:r w:rsidRPr="00C67776">
        <w:rPr>
          <w:rStyle w:val="ab"/>
          <w:rFonts w:ascii="Times New Roman" w:hAnsi="Times New Roman"/>
          <w:sz w:val="28"/>
          <w:szCs w:val="28"/>
        </w:rPr>
        <w:footnoteReference w:id="72"/>
      </w:r>
      <w:r w:rsidRPr="00C67776">
        <w:rPr>
          <w:rFonts w:ascii="Times New Roman" w:hAnsi="Times New Roman" w:cs="Times New Roman"/>
          <w:sz w:val="28"/>
          <w:szCs w:val="28"/>
        </w:rPr>
        <w:t>. Иными словами, оно заранее отказывается от своего особого положения как суверена в частно-правовых отношениях и не должно пользоваться имеющимися у него властными полномочиями.</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b/>
          <w:sz w:val="28"/>
          <w:szCs w:val="28"/>
        </w:rPr>
        <w:t xml:space="preserve">Государство как субъект. </w:t>
      </w:r>
      <w:r w:rsidRPr="00C67776">
        <w:rPr>
          <w:rFonts w:ascii="Times New Roman" w:hAnsi="Times New Roman" w:cs="Times New Roman"/>
          <w:sz w:val="28"/>
          <w:szCs w:val="28"/>
        </w:rPr>
        <w:t>В этом качестве оно существует в рамках как публичного, так и частного права. При этом для современного правопонимания характерно отрицание заимствования частно-правовых конструкций для характеристики публично-правовых феноменов и наоборот. То, что государство является субъектом публично-правовых отношений, особых мнений не вызывает. В данных отношениях оно действует не как частно-правовой субъект, и потому нельзя заимствовать какие-либо гражданско-правовые характеристики для описания государства как субъекта публичного права. В рамках этих отношений государство выступает как носитель публичной власти.</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Властная (публично-правовая) сущность государства выражается в особом характере государства как субъекта гражданского права, поскольку оно, будучи организацией</w:t>
      </w:r>
      <w:r w:rsidRPr="00C67776">
        <w:rPr>
          <w:rStyle w:val="ab"/>
          <w:rFonts w:ascii="Times New Roman" w:hAnsi="Times New Roman"/>
          <w:sz w:val="28"/>
          <w:szCs w:val="28"/>
        </w:rPr>
        <w:footnoteReference w:id="73"/>
      </w:r>
      <w:r w:rsidRPr="00C67776">
        <w:rPr>
          <w:rFonts w:ascii="Times New Roman" w:hAnsi="Times New Roman" w:cs="Times New Roman"/>
          <w:sz w:val="28"/>
          <w:szCs w:val="28"/>
        </w:rPr>
        <w:t xml:space="preserve">, не признается, тем не менее, юридическим лицом. В этом специфика правового положения государства в российском гражданском праве, где классификация субъектов предстает как трехчленная – физические лица, юридические лица и особое лицо – государство. Подчеркивая особенность государства как субъекта частного права, его тем самым выводят из общего ряда субъектов. </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Правоспособность государства не может быть тождественна правоспособности физических и юридических лиц. Ряд возможностей может принадлежать только государству. Выделена также особая сфера отношений, в которые, исходя из их природы, могут вступать и другие субъекты гражданского права, однако это им прямо запрещено. Такая сфера обычно называется государственной монополией. Установлен также перечень объектов, которые могут находиться исключительно в государственной собственности. Правда, в последнее время перечень таких объектов стал значительно уже – из него выпали земельные участки, драгоценные металлы и камни, и ряд других объектов. Но исключительной собственностью государства продолжают оставаться недра</w:t>
      </w:r>
      <w:r w:rsidRPr="00C67776">
        <w:rPr>
          <w:rStyle w:val="ab"/>
          <w:rFonts w:ascii="Times New Roman" w:hAnsi="Times New Roman"/>
          <w:sz w:val="28"/>
          <w:szCs w:val="28"/>
        </w:rPr>
        <w:footnoteReference w:id="74"/>
      </w:r>
      <w:r w:rsidRPr="00C67776">
        <w:rPr>
          <w:rFonts w:ascii="Times New Roman" w:hAnsi="Times New Roman" w:cs="Times New Roman"/>
          <w:sz w:val="28"/>
          <w:szCs w:val="28"/>
        </w:rPr>
        <w:t xml:space="preserve"> и животные в состоянии естественной свободы.</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В то же время некоторые возможности, например, передавать имущество по наследству, заключать отдельные виды договоров, иметь свое фирменное наименование, считаться автором произведений литературы, науки и искусства, государству недоступны. Однако это только количественные различия. Но есть и различия качественные.</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Государство участвует в гражданском обороте не в своих частных интересах, а в целях наиболее эффективного отправления публичной власти. Эти цели предопределяет и сущность правоспособности государства. Она не может быть общей. Природа государства не позволяет ему приобретать ряд прав и возлагать на себя некоторые обязанности. Государство по сравнению с теми субъектами гражданского права, которые имеют общую правоспособность, более ограничено.</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Однако правоспособность государства не может считаться и специальной, ограниченной лишь теми возможностями, которые прямо перечислены законом. Во-первых, нигде перечень полномочий государства исчерпывающе не описан. Во-вторых, государство, принимая законы, само может установить более широкий объем своей правоспособности. Наконец, в сфере международных отношений, где государство в полной мере осуществляет свой суверенитет, признание правоспособности специальной только стеснит свободу и самостоятельность, которая крайне необходима во все времена.</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Правоспособность государства следует назвать целевой – она вытекает из той функции носителя публичной власти, которую в интересах всего общества выполняет государство. Таким образом, государство, вступая в гражданский оборот, должно следовать своему предназначению, установленному Конституцией и другими законами. Оно не может, к примеру, наживиться на своих гражданах неосновательно освобождать себя от ответственности и т.д.</w:t>
      </w:r>
      <w:r w:rsidRPr="00C67776">
        <w:rPr>
          <w:rStyle w:val="ab"/>
          <w:rFonts w:ascii="Times New Roman" w:hAnsi="Times New Roman"/>
          <w:sz w:val="28"/>
          <w:szCs w:val="28"/>
        </w:rPr>
        <w:footnoteReference w:id="75"/>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Государство как таковое неспособно своими действиями приобретать и осуществлять гражданские права, а также создавать и исполнять обязанности. Здесь есть некоторые схожести с юридическим лицом. От его имени всегда действуют государственные органы. Как являющиеся юридическими лицами, так и не признанные таковыми, в рамках которых действуют должностные лица. Именно их сознание</w:t>
      </w:r>
      <w:r w:rsidR="00C67776">
        <w:rPr>
          <w:rFonts w:ascii="Times New Roman" w:hAnsi="Times New Roman" w:cs="Times New Roman"/>
          <w:sz w:val="28"/>
          <w:szCs w:val="28"/>
        </w:rPr>
        <w:t xml:space="preserve"> </w:t>
      </w:r>
      <w:r w:rsidRPr="00C67776">
        <w:rPr>
          <w:rFonts w:ascii="Times New Roman" w:hAnsi="Times New Roman" w:cs="Times New Roman"/>
          <w:sz w:val="28"/>
          <w:szCs w:val="28"/>
        </w:rPr>
        <w:t>и воля позволяют действовать государству как субъекту права.</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Государство участвует в гражданском обороте не как нерасчлененное целое, а как совокупность субъектов разных уровней. Все эти субъекты независимы друг от друга и выступают как самостоятельные участники гражданско-правовых отношений. Они отвечают по своим обязательствам принадлежащим им на праве собственности имуществом, кроме того имущества, которое закреплено за юридическими лицами или может находиться только в государственной или в муниципальной собственности (п. 1 ст. 126 ГК).</w:t>
      </w:r>
      <w:r w:rsidRPr="00C67776">
        <w:rPr>
          <w:rStyle w:val="ab"/>
          <w:rFonts w:ascii="Times New Roman" w:hAnsi="Times New Roman"/>
          <w:sz w:val="28"/>
          <w:szCs w:val="28"/>
        </w:rPr>
        <w:footnoteReference w:id="76"/>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 xml:space="preserve">В гражданско-правовых отношениях участвуют три категории субъектов: 1) Российская Федерация; 2) субъекты РФ – республики, края, области, города федерального значения, автономная область, автономные округа; 3) муниципальные образования. </w:t>
      </w:r>
    </w:p>
    <w:p w:rsidR="00C021F1" w:rsidRPr="00C67776" w:rsidRDefault="00C021F1" w:rsidP="00C67776">
      <w:pPr>
        <w:adjustRightInd w:val="0"/>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Статья 125 ГК РФ</w:t>
      </w:r>
      <w:r w:rsidRPr="00C67776">
        <w:rPr>
          <w:rStyle w:val="ab"/>
          <w:rFonts w:ascii="Times New Roman" w:hAnsi="Times New Roman"/>
          <w:sz w:val="28"/>
          <w:szCs w:val="28"/>
        </w:rPr>
        <w:footnoteReference w:id="77"/>
      </w:r>
      <w:r w:rsidRPr="00C67776">
        <w:rPr>
          <w:rFonts w:ascii="Times New Roman" w:hAnsi="Times New Roman" w:cs="Times New Roman"/>
          <w:sz w:val="28"/>
          <w:szCs w:val="28"/>
        </w:rPr>
        <w:t xml:space="preserve"> предусматривает порядок участия Российской Федерации, субъектов Российской Федерации, муниципальных образований в отношениях, регулируемых гражданским законодательством</w:t>
      </w:r>
    </w:p>
    <w:p w:rsidR="00C021F1" w:rsidRPr="00C67776" w:rsidRDefault="00C021F1" w:rsidP="00C67776">
      <w:pPr>
        <w:adjustRightInd w:val="0"/>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От имени Российской Федерации и субъектов Российской Федерации могут своими действиями приобретать и осуществлять имущественные и личные неимущественные права и обязанности, выступать в суде органы государственной власти в рамках их компетенции, установленной актами, определяющими статус этих органов.</w:t>
      </w:r>
    </w:p>
    <w:p w:rsidR="00C021F1" w:rsidRPr="00C67776" w:rsidRDefault="00C021F1" w:rsidP="00C67776">
      <w:pPr>
        <w:pStyle w:val="22"/>
        <w:spacing w:line="360" w:lineRule="auto"/>
        <w:ind w:firstLine="709"/>
      </w:pPr>
      <w:r w:rsidRPr="00C67776">
        <w:t>От имени муниципальных образований своими действиями могут приобретать и осуществлять права и обязанности, указанные в пункте 1 настоящей статьи, органы местного самоуправления в рамках их компетенции, установленной актами, определяющими статус этих органов.</w:t>
      </w:r>
    </w:p>
    <w:p w:rsidR="00C021F1" w:rsidRPr="00C67776" w:rsidRDefault="00C021F1" w:rsidP="00C67776">
      <w:pPr>
        <w:pStyle w:val="34"/>
        <w:ind w:left="0" w:firstLine="709"/>
      </w:pPr>
      <w:r w:rsidRPr="00C67776">
        <w:t>Муниципальные образования создаются по модели образований государственных, однако в отличие от последних органы местного самоуправления не входят в систему органов государственной власти (ст. 12 Конституции РФ, п. 5 статьи 86. Федерального закона от 06.10.2003 N 131-ФЗ</w:t>
      </w:r>
      <w:r w:rsidR="00C67776">
        <w:t xml:space="preserve"> </w:t>
      </w:r>
      <w:r w:rsidRPr="00C67776">
        <w:t>"Об общих принципах организации местного самоуправления в</w:t>
      </w:r>
      <w:r w:rsidR="00C67776">
        <w:t xml:space="preserve"> </w:t>
      </w:r>
      <w:r w:rsidRPr="00C67776">
        <w:t>Российской Федерации"</w:t>
      </w:r>
      <w:r w:rsidRPr="00C67776">
        <w:rPr>
          <w:rStyle w:val="ab"/>
        </w:rPr>
        <w:footnoteReference w:id="78"/>
      </w:r>
      <w:r w:rsidRPr="00C67776">
        <w:t xml:space="preserve">): </w:t>
      </w:r>
    </w:p>
    <w:p w:rsidR="00C021F1" w:rsidRPr="00C67776" w:rsidRDefault="00C021F1" w:rsidP="00C67776">
      <w:pPr>
        <w:pStyle w:val="a5"/>
        <w:tabs>
          <w:tab w:val="left" w:pos="1134"/>
        </w:tabs>
        <w:autoSpaceDE w:val="0"/>
        <w:autoSpaceDN w:val="0"/>
        <w:ind w:firstLine="709"/>
        <w:rPr>
          <w:szCs w:val="28"/>
        </w:rPr>
      </w:pPr>
      <w:r w:rsidRPr="00C67776">
        <w:rPr>
          <w:szCs w:val="28"/>
        </w:rPr>
        <w:t>По сути, МО выступает в качестве особого рода корпорации, членами которой являются все жители. Подобный вывод подтверждаются, в частности, тем, что права собственника могут осуществляться от имени населения муниципального образования органами местного самоуправления или непосредственно населением муниципального образования. Население, таким образом, выступает в качестве органа муниципального образования. И все–таки близость муниципальных образований к государственным по принципам их организации и деятельности позволяет рассматривать их совместно.</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От имени муниципальных образований своими действиями могут приобретать и осуществлять гражданские права и обязанности органы местного самоуправления в рамках их компетенции, установленной актами, определяющими статус этих органов (п. 2 ст. 125 ГК)</w:t>
      </w:r>
      <w:r w:rsidRPr="00C67776">
        <w:rPr>
          <w:rStyle w:val="ab"/>
          <w:rFonts w:ascii="Times New Roman" w:hAnsi="Times New Roman"/>
          <w:sz w:val="28"/>
          <w:szCs w:val="28"/>
        </w:rPr>
        <w:footnoteReference w:id="79"/>
      </w:r>
      <w:r w:rsidRPr="00C67776">
        <w:rPr>
          <w:rFonts w:ascii="Times New Roman" w:hAnsi="Times New Roman" w:cs="Times New Roman"/>
          <w:sz w:val="28"/>
          <w:szCs w:val="28"/>
        </w:rPr>
        <w:t>. В роли таких органов могут выступать представительный орган местного самоуправления, выборный глава муниципального образования и иные органы местного самоуправления. При участии муниципальных образований в гражданских отношениях представительные органы могут играть более важную роль по сравнению с исполнительными, чем это предусмотрено для государственных образований.</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Таким образом, правоспособность государства не может быть тождественна правоспособности различных физических и юридических лиц. но некоторые элементы правоспособности государства очень схожи с правоспособностью юридического лица. В тоже время, существуют возможности, которые государству недоступны.</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p>
    <w:p w:rsidR="00C021F1" w:rsidRPr="00C67776" w:rsidRDefault="00C021F1" w:rsidP="00C67776">
      <w:pPr>
        <w:pStyle w:val="2"/>
        <w:spacing w:before="0" w:after="0"/>
        <w:ind w:firstLine="709"/>
        <w:rPr>
          <w:iCs w:val="0"/>
        </w:rPr>
      </w:pPr>
      <w:bookmarkStart w:id="26" w:name="_Toc169029667"/>
      <w:r w:rsidRPr="00C67776">
        <w:rPr>
          <w:iCs w:val="0"/>
        </w:rPr>
        <w:t>3.2 Формы участия государства в гражданском обороте</w:t>
      </w:r>
      <w:bookmarkEnd w:id="26"/>
    </w:p>
    <w:p w:rsidR="00C021F1" w:rsidRPr="00C67776" w:rsidRDefault="00C021F1" w:rsidP="00C67776">
      <w:pPr>
        <w:tabs>
          <w:tab w:val="left" w:pos="1134"/>
        </w:tabs>
        <w:spacing w:line="360" w:lineRule="auto"/>
        <w:ind w:firstLine="709"/>
        <w:jc w:val="both"/>
        <w:rPr>
          <w:rFonts w:ascii="Times New Roman" w:hAnsi="Times New Roman" w:cs="Times New Roman"/>
          <w:b/>
          <w:sz w:val="28"/>
          <w:szCs w:val="28"/>
        </w:rPr>
      </w:pPr>
    </w:p>
    <w:p w:rsidR="00C021F1" w:rsidRPr="00C67776" w:rsidRDefault="00C021F1" w:rsidP="00C67776">
      <w:pPr>
        <w:pStyle w:val="a5"/>
        <w:tabs>
          <w:tab w:val="left" w:pos="1134"/>
        </w:tabs>
        <w:autoSpaceDE w:val="0"/>
        <w:autoSpaceDN w:val="0"/>
        <w:ind w:firstLine="709"/>
        <w:rPr>
          <w:szCs w:val="28"/>
        </w:rPr>
      </w:pPr>
      <w:r w:rsidRPr="00C67776">
        <w:rPr>
          <w:szCs w:val="28"/>
        </w:rPr>
        <w:t>Государство может участвовать в гражданском обороте как непосредственно, так и через специально созданные им для этих целей государственные юридические лица в организационно-правовых формах, предусмотренных действующим гражданским законодательством. Остановимся вначале на последней форме участия государства в гражданском обороте.</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b/>
          <w:bCs/>
          <w:sz w:val="28"/>
          <w:szCs w:val="28"/>
        </w:rPr>
        <w:t>Опосредованное участие государства</w:t>
      </w:r>
      <w:r w:rsidRPr="00C67776">
        <w:rPr>
          <w:rFonts w:ascii="Times New Roman" w:hAnsi="Times New Roman" w:cs="Times New Roman"/>
          <w:sz w:val="28"/>
          <w:szCs w:val="28"/>
        </w:rPr>
        <w:t xml:space="preserve"> в обороте достигается путем вступления в него созданных государством юридических лиц, действующих как таковые, принимающих обязанности и приобретающих права для себя, а не для государства. Речь идет о юридических лицах таких организационно-правовых форм как государственные и муниципальные унитарные предприятия, а также финансируемые собственником учреждения. Через этих юридических лиц косвенно, опосредованно в гражданском обороте участвует и государство.</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Однако далеко не всегда в случае действия созданного государством юридического лица имеет место, опосредованное участие государства в гражданском обороте. Существуют такие юридические лица, которые могут одновременно действовать и от имени государства, и от своего собственного имени. Например, Министерство финансов РФ может представлять в гражданском обороте государство.</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b/>
          <w:sz w:val="28"/>
          <w:szCs w:val="28"/>
        </w:rPr>
        <w:t xml:space="preserve">Непосредственное участие государства во внутреннем гражданском обороте </w:t>
      </w:r>
      <w:r w:rsidRPr="00C67776">
        <w:rPr>
          <w:rFonts w:ascii="Times New Roman" w:hAnsi="Times New Roman" w:cs="Times New Roman"/>
          <w:sz w:val="28"/>
          <w:szCs w:val="28"/>
        </w:rPr>
        <w:t>осуществляется путем вступления в оборот органов государственной власти, действующих при этом не как обособленные юридические лица, а как особые представители государства. Вполне возможно, что государство будет представлено органом, который является одновременно и юридическим лицом. Однако последнее качество не имеет значения для данных отношений, поскольку такой орган представляет государство в целом и обязывает именно его. Главное, что этот действует от имени государства в пределах компетенции, установленной актами, определяющими статус этих органов. К числу таких актов относятся Конституция РФ, федеральные законы и подзаконные акты, конституции (уставы) субъектов РФ и принятые в их развитии законы и подзаконные акты, наконец, аналогичные по назначению акты муниципальных образований.</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Квалифицирующим признаком участия государства в обороте не может быть действие такого государственного органа, который не является юридическим лицом. Сейчас практически все государственные органы, которые участвуют в гражданском обороте от имени государства, признаны юридическими лицами.</w:t>
      </w:r>
    </w:p>
    <w:p w:rsidR="00C021F1" w:rsidRPr="00C67776" w:rsidRDefault="00C021F1" w:rsidP="00C67776">
      <w:pPr>
        <w:pStyle w:val="a5"/>
        <w:tabs>
          <w:tab w:val="left" w:pos="1134"/>
        </w:tabs>
        <w:autoSpaceDE w:val="0"/>
        <w:autoSpaceDN w:val="0"/>
        <w:ind w:firstLine="709"/>
        <w:rPr>
          <w:szCs w:val="28"/>
        </w:rPr>
      </w:pPr>
      <w:r w:rsidRPr="00C67776">
        <w:rPr>
          <w:szCs w:val="28"/>
        </w:rPr>
        <w:t>В случае непосредственного участия государства в гражданском обороте мы имеем специфические отношения представительства в силу закона, к которым должна применяться глава 10 ГК. При любых обстоятельствах государство может считаться участвующим в гражданском обороте непосредственно лишь тогда, когда в законодательстве содержится полномочие какого-либо органа государства совершить действие от имени государства, тем самым, связав его.</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От имени государства в гражданском обороте могут выступать как представительные, так и исполнительные органы Российской Федерации – Федеральное Собрание РФ, Президент РФ, Правительство РФ, Центральный банк РФ, Министерство финансов РФ</w:t>
      </w:r>
      <w:r w:rsidRPr="00C67776">
        <w:rPr>
          <w:rFonts w:ascii="Times New Roman" w:hAnsi="Times New Roman"/>
          <w:sz w:val="28"/>
        </w:rPr>
        <w:t xml:space="preserve">, </w:t>
      </w:r>
      <w:r w:rsidRPr="00C67776">
        <w:rPr>
          <w:rFonts w:ascii="Times New Roman" w:hAnsi="Times New Roman" w:cs="Times New Roman"/>
          <w:sz w:val="28"/>
        </w:rPr>
        <w:t>Федеральное агентство по управлению федеральным имуществом</w:t>
      </w:r>
      <w:r w:rsidRPr="00C67776">
        <w:rPr>
          <w:rFonts w:ascii="Times New Roman" w:hAnsi="Times New Roman" w:cs="Times New Roman"/>
          <w:sz w:val="28"/>
          <w:szCs w:val="28"/>
        </w:rPr>
        <w:t>, Федеральное казначейство РФ и др.</w:t>
      </w:r>
    </w:p>
    <w:p w:rsidR="00C021F1" w:rsidRPr="00C67776" w:rsidRDefault="00C021F1" w:rsidP="00C67776">
      <w:pPr>
        <w:pStyle w:val="a5"/>
        <w:tabs>
          <w:tab w:val="left" w:pos="1134"/>
        </w:tabs>
        <w:autoSpaceDE w:val="0"/>
        <w:autoSpaceDN w:val="0"/>
        <w:ind w:firstLine="709"/>
        <w:rPr>
          <w:szCs w:val="28"/>
        </w:rPr>
      </w:pPr>
      <w:r w:rsidRPr="00C67776">
        <w:rPr>
          <w:szCs w:val="28"/>
        </w:rPr>
        <w:t>Таким образом, российское законодательство исходит из плюралистической модели участия государства в гражданском обороте, когда его представляют несколько различных органов, причем порядок взаимодействия между этими органами и даже некое подобие их из монистической модели участия государства в гражданском обороте, когда основным и главным участником гражданско-правовых отношений становится казна (фиск).</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b/>
          <w:bCs/>
          <w:sz w:val="28"/>
          <w:szCs w:val="28"/>
        </w:rPr>
        <w:t>Государство как участник сделки</w:t>
      </w:r>
      <w:r w:rsidRPr="00C67776">
        <w:rPr>
          <w:rFonts w:ascii="Times New Roman" w:hAnsi="Times New Roman" w:cs="Times New Roman"/>
          <w:sz w:val="28"/>
          <w:szCs w:val="28"/>
        </w:rPr>
        <w:t>. Государство выступает участником сделок всякий раз, когда они совершаются уполномоченными лицами от его имени. При этом государству доступна любая сделка, за исключением тех, которые рассчитаны исключительно на физических и юридических лиц. Государство не может выступать в сделках в качестве потребителя (покупая в розничной торговле, нанимателя в договоре бытового проката, заказчика при бытовом заказе и т.д.)</w:t>
      </w:r>
      <w:r w:rsidRPr="00C67776">
        <w:rPr>
          <w:rStyle w:val="ab"/>
          <w:rFonts w:ascii="Times New Roman" w:hAnsi="Times New Roman"/>
          <w:sz w:val="28"/>
          <w:szCs w:val="28"/>
        </w:rPr>
        <w:footnoteReference w:id="80"/>
      </w:r>
      <w:r w:rsidRPr="00C67776">
        <w:rPr>
          <w:rFonts w:ascii="Times New Roman" w:hAnsi="Times New Roman" w:cs="Times New Roman"/>
          <w:sz w:val="28"/>
          <w:szCs w:val="28"/>
        </w:rPr>
        <w:t xml:space="preserve">. </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 xml:space="preserve">От имени государства как собственника соответствующего имущества заключаются, как правило, любые сделки по распоряжению государственным имуществом, в том числе в рамках приватизации. Государство может на конкурсной основе предоставлять государственные капитальные вложения в коммерчески эффективные проекты. </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Государство может заключать соглашения о разделе продукции. Сторонами соглашения являются частный инвестор и государство – Российская Федерация в лице Правительства РФ и органа исполнительной власти субъекта РФ, на территории которого расположен участок недр, предоставленный инвестору для использования. Соглашения о разделе продукции заключаются только на основании конкурсов (аукционов). Раздел продукции состоит в том, что инвестор оставляет за собой так называемую компенсационную часть производственной продукции и причитающуюся ему часть «прибыльной» продукции в размере, определенном соглашением. Государство же получает свою часть «прибыльной» продукции, которая делится между Российской Федерацией и соответствующим субъектом РФ. Раздел продукции заменяет взимание с инвестора большинства налогов.</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Государство как участник сделок выступает при эмиссии и обращении различных ценных бумаг, в том числе и государственных ценных бумаг. Оно может быть как эмитентом, так и владельцем ценных бумаг.</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 xml:space="preserve">Основной разновидностью выпускаемых государством ценных бумаг являются облигации или иные долговые бумаги, при продаже которых заключается договор государственного займа. </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 xml:space="preserve">Эмиссия и обращение облигаций федеральных займов, выраженных в рублях, регламентируется Генеральными условиями эмиссии и обращения облигаций федеральных займов. Облигации федеральных займов выпускаются в документарной форме с обязательным централизованным хранением. Эмитентом облигаций федеральных займов от имени Российской Федерации выступает Министерство финансов РФ. Владельцами облигаций могут быть российские и иностранные юридические и физические лица. </w:t>
      </w:r>
    </w:p>
    <w:p w:rsidR="00C021F1"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Из всего сказанного следует сделать вывод: государство может участвовать в гражданском обороте непосредственно или опосредованно.</w:t>
      </w:r>
      <w:r w:rsidR="00C67776">
        <w:rPr>
          <w:rFonts w:ascii="Times New Roman" w:hAnsi="Times New Roman" w:cs="Times New Roman"/>
          <w:sz w:val="28"/>
          <w:szCs w:val="28"/>
        </w:rPr>
        <w:t xml:space="preserve"> </w:t>
      </w:r>
      <w:r w:rsidRPr="00C67776">
        <w:rPr>
          <w:rFonts w:ascii="Times New Roman" w:hAnsi="Times New Roman" w:cs="Times New Roman"/>
          <w:sz w:val="28"/>
          <w:szCs w:val="28"/>
        </w:rPr>
        <w:t>Обладая особым статусом участника гражданско-правовых отношений, государство вправе самостоятельно устанавливать нормы поведения как для себя, так и для других участников гражданского оборота, но не смотря на правовую суверенность, оно исходит из принятых принципов равенства сторон, справедливости, свободы договора. Что касается таких субъектов как: субъекты РФ и МО, то можно сказать, что их основные особенности в статусе участника заключаются в процедурных ограничениях и строгой отчетности перед вышестоящей ступенью власти.</w:t>
      </w:r>
    </w:p>
    <w:p w:rsidR="00C021F1" w:rsidRPr="00257D91" w:rsidRDefault="00C021F1" w:rsidP="00257D91">
      <w:pPr>
        <w:tabs>
          <w:tab w:val="left" w:pos="1134"/>
        </w:tabs>
        <w:spacing w:line="360" w:lineRule="auto"/>
        <w:ind w:firstLine="709"/>
        <w:jc w:val="both"/>
        <w:rPr>
          <w:rFonts w:ascii="Times New Roman" w:hAnsi="Times New Roman" w:cs="Times New Roman"/>
          <w:b/>
          <w:sz w:val="28"/>
          <w:szCs w:val="28"/>
        </w:rPr>
      </w:pPr>
      <w:r>
        <w:rPr>
          <w:rFonts w:ascii="Times New Roman" w:hAnsi="Times New Roman" w:cs="Times New Roman"/>
          <w:sz w:val="28"/>
          <w:szCs w:val="28"/>
        </w:rPr>
        <w:br w:type="page"/>
      </w:r>
      <w:bookmarkStart w:id="27" w:name="_Toc166564345"/>
      <w:bookmarkStart w:id="28" w:name="_Toc169029668"/>
      <w:bookmarkEnd w:id="5"/>
      <w:r w:rsidRPr="00257D91">
        <w:rPr>
          <w:rFonts w:ascii="Times New Roman" w:hAnsi="Times New Roman" w:cs="Times New Roman"/>
          <w:b/>
          <w:sz w:val="28"/>
          <w:szCs w:val="28"/>
        </w:rPr>
        <w:t>Заключение</w:t>
      </w:r>
      <w:bookmarkEnd w:id="27"/>
      <w:bookmarkEnd w:id="28"/>
    </w:p>
    <w:p w:rsidR="00C021F1" w:rsidRPr="00C67776" w:rsidRDefault="00C021F1" w:rsidP="00C67776">
      <w:pPr>
        <w:spacing w:line="360" w:lineRule="auto"/>
        <w:ind w:firstLine="709"/>
        <w:jc w:val="both"/>
        <w:rPr>
          <w:rFonts w:ascii="Times New Roman" w:hAnsi="Times New Roman" w:cs="Times New Roman"/>
          <w:sz w:val="28"/>
          <w:szCs w:val="28"/>
        </w:rPr>
      </w:pP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В работе рассмотрена</w:t>
      </w:r>
      <w:r w:rsidR="00C67776">
        <w:rPr>
          <w:rFonts w:ascii="Times New Roman" w:hAnsi="Times New Roman" w:cs="Times New Roman"/>
          <w:sz w:val="28"/>
          <w:szCs w:val="28"/>
        </w:rPr>
        <w:t xml:space="preserve"> </w:t>
      </w:r>
      <w:r w:rsidRPr="00C67776">
        <w:rPr>
          <w:rFonts w:ascii="Times New Roman" w:hAnsi="Times New Roman" w:cs="Times New Roman"/>
          <w:sz w:val="28"/>
          <w:szCs w:val="28"/>
        </w:rPr>
        <w:t>одна из важных тем гражданского права – субъекты гражданских правоотношений. Проведенные</w:t>
      </w:r>
      <w:r w:rsidR="00C67776">
        <w:rPr>
          <w:rFonts w:ascii="Times New Roman" w:hAnsi="Times New Roman" w:cs="Times New Roman"/>
          <w:sz w:val="28"/>
          <w:szCs w:val="28"/>
        </w:rPr>
        <w:t xml:space="preserve"> </w:t>
      </w:r>
      <w:r w:rsidRPr="00C67776">
        <w:rPr>
          <w:rFonts w:ascii="Times New Roman" w:hAnsi="Times New Roman" w:cs="Times New Roman"/>
          <w:sz w:val="28"/>
          <w:szCs w:val="28"/>
        </w:rPr>
        <w:t>исследования позволяют сделать следующие выводы: тема субъектов гражданских правоотношений является одной из основных, т.к. субъекты – это участники всех правоотношений. А ведь никаких отношений не может быть, если нет их участников.</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В ВКР рассмотрены наиболее важные аспекты гражданско-правового положения различных субъектов гражданских правоотношений; особенности, отличающие статус физических лиц от статуса юридических лиц, равно как и их всех от государства и его субъектов в системе гражданского права.</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Значит, субъектами гражданских правоотношений выступают физические лица, юридические лица, государство и его субъекты, МО как уже стало ясно, все они обладают в равной мере правосубъектностью, но у</w:t>
      </w:r>
      <w:r w:rsidR="00C67776">
        <w:rPr>
          <w:rFonts w:ascii="Times New Roman" w:hAnsi="Times New Roman" w:cs="Times New Roman"/>
          <w:sz w:val="28"/>
          <w:szCs w:val="28"/>
        </w:rPr>
        <w:t xml:space="preserve"> </w:t>
      </w:r>
      <w:r w:rsidRPr="00C67776">
        <w:rPr>
          <w:rFonts w:ascii="Times New Roman" w:hAnsi="Times New Roman" w:cs="Times New Roman"/>
          <w:sz w:val="28"/>
          <w:szCs w:val="28"/>
        </w:rPr>
        <w:t xml:space="preserve">различных субъектов она разная. </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Еще одним составляющим элементом участников правоотношений являются признаки, т.е. свойства, присущие как физическим, юридическим лицам, так и государству. Естественно, эти признаки имеют различный характер. Так правоспособность гражданина приобретается с рождения человека и прекращается с его смертью, в отличие от дееспособности. Несмотря на то, что закон допускает ограничение</w:t>
      </w:r>
      <w:r w:rsidR="00C67776">
        <w:rPr>
          <w:rFonts w:ascii="Times New Roman" w:hAnsi="Times New Roman" w:cs="Times New Roman"/>
          <w:sz w:val="28"/>
          <w:szCs w:val="28"/>
        </w:rPr>
        <w:t xml:space="preserve"> </w:t>
      </w:r>
      <w:r w:rsidRPr="00C67776">
        <w:rPr>
          <w:rFonts w:ascii="Times New Roman" w:hAnsi="Times New Roman" w:cs="Times New Roman"/>
          <w:sz w:val="28"/>
          <w:szCs w:val="28"/>
        </w:rPr>
        <w:t>или вовсе утрату дееспособности, он остается на стороне недееспособного, назначая ему представителя в лице органов опеки и попечительства. Таким образом, обеспечивая защиту прав и интересов недееспособного или ограниченно дееспособного лица.</w:t>
      </w:r>
      <w:r w:rsidR="00C67776">
        <w:rPr>
          <w:rFonts w:ascii="Times New Roman" w:hAnsi="Times New Roman" w:cs="Times New Roman"/>
          <w:sz w:val="28"/>
          <w:szCs w:val="28"/>
        </w:rPr>
        <w:t xml:space="preserve"> </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Относительно государства можно сказать, что правоспособность государства не может быть тождественна правоспособности различных физических и юридических лиц, но некоторые элементы правоспособности государства очень схожи с правоспособностью юридического лица. В тоже время, существуют возможности, которые государству недоступны. Таким образом, государство может участвовать в гражданском обороте непосредственно или опосредованно.</w:t>
      </w:r>
      <w:r w:rsidR="00C67776">
        <w:rPr>
          <w:rFonts w:ascii="Times New Roman" w:hAnsi="Times New Roman" w:cs="Times New Roman"/>
          <w:sz w:val="28"/>
          <w:szCs w:val="28"/>
        </w:rPr>
        <w:t xml:space="preserve"> </w:t>
      </w:r>
      <w:r w:rsidRPr="00C67776">
        <w:rPr>
          <w:rFonts w:ascii="Times New Roman" w:hAnsi="Times New Roman" w:cs="Times New Roman"/>
          <w:sz w:val="28"/>
          <w:szCs w:val="28"/>
        </w:rPr>
        <w:t xml:space="preserve">Обладая особым статусом участника гражданско-правовых отношений, государство вправе самостоятельно устанавливать нормы поведения как для себя, так и для других участников гражданского оборота, но не смотря на правовую суверенность, оно исходит из принятых принципов равенства сторон, справедливости, свободы договора. Что касается таких субъектов как: субъекты РФ и МО, то можно сказать, что их основные особенности в статусе участника заключаются в процедурных ограничениях и строгой отчетности перед вышестоящей ступенью власти. </w:t>
      </w:r>
    </w:p>
    <w:p w:rsidR="00C021F1" w:rsidRPr="00C67776" w:rsidRDefault="00C021F1" w:rsidP="00C67776">
      <w:pPr>
        <w:tabs>
          <w:tab w:val="left" w:pos="1134"/>
        </w:tabs>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Также законом предусмотрены правила, которые образуют институт безвестного отсутствия. Институт безвестного отсутствия введен в гражданское право не только для устранения неопределенности в отношении отсутствующего лица, но и для упрощения тех процедур, которые проводятся впоследствии признания лица безвестно отсутствующим. В отношении института объявленного умершим также предусмотрены последствия: открывается наследство, прекращается брак и обязательства.</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Немаловажную роль в нашей жизни играют объединения людей в различные группы. В связи, с чем, создаются юридические лица. И абсолютно точно, что без существования юридического лица список субъектов гражданского права был бы не полным.</w:t>
      </w:r>
      <w:r w:rsidR="00C67776">
        <w:rPr>
          <w:rFonts w:ascii="Times New Roman" w:hAnsi="Times New Roman" w:cs="Times New Roman"/>
          <w:sz w:val="28"/>
          <w:szCs w:val="28"/>
        </w:rPr>
        <w:t xml:space="preserve"> </w:t>
      </w:r>
      <w:r w:rsidRPr="00C67776">
        <w:rPr>
          <w:rFonts w:ascii="Times New Roman" w:hAnsi="Times New Roman" w:cs="Times New Roman"/>
          <w:sz w:val="28"/>
          <w:szCs w:val="28"/>
        </w:rPr>
        <w:t>Действующее</w:t>
      </w:r>
      <w:r w:rsidR="00C67776">
        <w:rPr>
          <w:rFonts w:ascii="Times New Roman" w:hAnsi="Times New Roman" w:cs="Times New Roman"/>
          <w:sz w:val="28"/>
          <w:szCs w:val="28"/>
        </w:rPr>
        <w:t xml:space="preserve"> </w:t>
      </w:r>
      <w:r w:rsidRPr="00C67776">
        <w:rPr>
          <w:rFonts w:ascii="Times New Roman" w:hAnsi="Times New Roman" w:cs="Times New Roman"/>
          <w:sz w:val="28"/>
          <w:szCs w:val="28"/>
        </w:rPr>
        <w:t>законодательство о юридических лицах позволяет объединениям людей формировать организации в различных правовых формах, наиболее удобных и устраивающих в хозяйственной деятельности, в зависимости от поставленных частных целей.</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Конечно, очень сложно охватить все аспекты свойств различных участников гражданского права, но важно отметить как можно больше основных моментов, характеризующих и классифицирующих участников гражданских правоотношений.</w:t>
      </w:r>
      <w:r w:rsidR="00C67776">
        <w:rPr>
          <w:rFonts w:ascii="Times New Roman" w:hAnsi="Times New Roman" w:cs="Times New Roman"/>
          <w:sz w:val="28"/>
          <w:szCs w:val="28"/>
        </w:rPr>
        <w:t xml:space="preserve"> </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Все вышесказанное позволяет сделать следующие выводы: российское гражданское законодательство на сегодняшний момент достаточно упростило процедуру возможного участия в обороте. В свете последних изменений наибольший интерес представляет собой такой способ ликвидации юридического лица, как ликвидация по решению регистрирующего органа, наличие такой возможности позволяет активным участникам рынка более свободно осуществлять свои права и обязанности.</w:t>
      </w:r>
    </w:p>
    <w:p w:rsidR="00257D91"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Также объединение в гражданском кодексе таких субъектов как государство и муниципальные образования говорит о максимально возможной</w:t>
      </w:r>
      <w:r w:rsidR="00C67776">
        <w:rPr>
          <w:rFonts w:ascii="Times New Roman" w:hAnsi="Times New Roman" w:cs="Times New Roman"/>
          <w:sz w:val="28"/>
          <w:szCs w:val="28"/>
        </w:rPr>
        <w:t xml:space="preserve"> </w:t>
      </w:r>
      <w:r w:rsidRPr="00C67776">
        <w:rPr>
          <w:rFonts w:ascii="Times New Roman" w:hAnsi="Times New Roman" w:cs="Times New Roman"/>
          <w:sz w:val="28"/>
          <w:szCs w:val="28"/>
        </w:rPr>
        <w:t>унификации норм, регулирующих деятельность данных особых субъектов, но с другой стороны подобное объединение можно назвать спорным, поскольку МО не входят в систему органов государственной власти.</w:t>
      </w:r>
    </w:p>
    <w:p w:rsidR="00C021F1" w:rsidRPr="00257D91" w:rsidRDefault="00257D91" w:rsidP="00257D91">
      <w:pPr>
        <w:spacing w:line="360" w:lineRule="auto"/>
        <w:ind w:firstLine="709"/>
        <w:jc w:val="both"/>
        <w:rPr>
          <w:rFonts w:ascii="Times New Roman" w:hAnsi="Times New Roman" w:cs="Times New Roman"/>
          <w:b/>
          <w:sz w:val="28"/>
          <w:szCs w:val="28"/>
        </w:rPr>
      </w:pPr>
      <w:r>
        <w:rPr>
          <w:rFonts w:ascii="Times New Roman" w:hAnsi="Times New Roman" w:cs="Times New Roman"/>
          <w:sz w:val="28"/>
        </w:rPr>
        <w:br w:type="page"/>
      </w:r>
      <w:bookmarkStart w:id="29" w:name="_Toc105580722"/>
      <w:bookmarkStart w:id="30" w:name="_Toc106361180"/>
      <w:bookmarkStart w:id="31" w:name="_Toc150070862"/>
      <w:bookmarkStart w:id="32" w:name="_Toc166564346"/>
      <w:bookmarkStart w:id="33" w:name="_Toc169029669"/>
      <w:r w:rsidR="00C021F1" w:rsidRPr="00257D91">
        <w:rPr>
          <w:rFonts w:ascii="Times New Roman" w:hAnsi="Times New Roman" w:cs="Times New Roman"/>
          <w:b/>
          <w:sz w:val="28"/>
          <w:szCs w:val="28"/>
        </w:rPr>
        <w:t>Список сокращений</w:t>
      </w:r>
      <w:bookmarkEnd w:id="29"/>
      <w:bookmarkEnd w:id="30"/>
      <w:bookmarkEnd w:id="31"/>
      <w:bookmarkEnd w:id="32"/>
      <w:bookmarkEnd w:id="33"/>
    </w:p>
    <w:p w:rsidR="00C021F1" w:rsidRPr="00C67776" w:rsidRDefault="00C021F1" w:rsidP="00257D91">
      <w:pPr>
        <w:spacing w:line="360" w:lineRule="auto"/>
        <w:jc w:val="both"/>
        <w:rPr>
          <w:rFonts w:ascii="Times New Roman" w:hAnsi="Times New Roman" w:cs="Times New Roman"/>
          <w:sz w:val="28"/>
          <w:szCs w:val="28"/>
        </w:rPr>
      </w:pP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ГК – Гражданский Кодекс</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СК- Семейный Кодекс</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ГПК- Гражданский Процессуальный Кодекс</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ст. -</w:t>
      </w:r>
      <w:r w:rsidR="00C67776">
        <w:rPr>
          <w:rFonts w:ascii="Times New Roman" w:hAnsi="Times New Roman" w:cs="Times New Roman"/>
          <w:sz w:val="28"/>
          <w:szCs w:val="28"/>
        </w:rPr>
        <w:t xml:space="preserve"> </w:t>
      </w:r>
      <w:r w:rsidRPr="00C67776">
        <w:rPr>
          <w:rFonts w:ascii="Times New Roman" w:hAnsi="Times New Roman" w:cs="Times New Roman"/>
          <w:sz w:val="28"/>
          <w:szCs w:val="28"/>
        </w:rPr>
        <w:t>статья</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РСФСР – Российская советская федеративная социалистическая</w:t>
      </w:r>
      <w:r w:rsidR="00C67776">
        <w:rPr>
          <w:rFonts w:ascii="Times New Roman" w:hAnsi="Times New Roman" w:cs="Times New Roman"/>
          <w:sz w:val="28"/>
          <w:szCs w:val="28"/>
        </w:rPr>
        <w:t xml:space="preserve"> </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республика</w:t>
      </w:r>
      <w:r w:rsidR="00C67776">
        <w:rPr>
          <w:rFonts w:ascii="Times New Roman" w:hAnsi="Times New Roman" w:cs="Times New Roman"/>
          <w:sz w:val="28"/>
          <w:szCs w:val="28"/>
        </w:rPr>
        <w:t xml:space="preserve"> </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РФ – Российская Федерация</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МО- Муниципальное образование</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п. – пункт</w:t>
      </w:r>
    </w:p>
    <w:p w:rsidR="00C021F1" w:rsidRPr="00C67776"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 xml:space="preserve">СЗ РФ – собрание законодательств </w:t>
      </w:r>
    </w:p>
    <w:p w:rsidR="00257D91" w:rsidRDefault="00C021F1" w:rsidP="00C67776">
      <w:pPr>
        <w:spacing w:line="360" w:lineRule="auto"/>
        <w:ind w:firstLine="709"/>
        <w:jc w:val="both"/>
        <w:rPr>
          <w:rFonts w:ascii="Times New Roman" w:hAnsi="Times New Roman" w:cs="Times New Roman"/>
          <w:sz w:val="28"/>
          <w:szCs w:val="28"/>
        </w:rPr>
      </w:pPr>
      <w:r w:rsidRPr="00C67776">
        <w:rPr>
          <w:rFonts w:ascii="Times New Roman" w:hAnsi="Times New Roman" w:cs="Times New Roman"/>
          <w:sz w:val="28"/>
          <w:szCs w:val="28"/>
        </w:rPr>
        <w:t>РГ</w:t>
      </w:r>
      <w:r w:rsidR="00257D91">
        <w:rPr>
          <w:rFonts w:ascii="Times New Roman" w:hAnsi="Times New Roman" w:cs="Times New Roman"/>
          <w:sz w:val="28"/>
          <w:szCs w:val="28"/>
        </w:rPr>
        <w:t xml:space="preserve"> </w:t>
      </w:r>
      <w:r w:rsidRPr="00C67776">
        <w:rPr>
          <w:rFonts w:ascii="Times New Roman" w:hAnsi="Times New Roman" w:cs="Times New Roman"/>
          <w:sz w:val="28"/>
          <w:szCs w:val="28"/>
        </w:rPr>
        <w:t>-</w:t>
      </w:r>
      <w:r w:rsidR="00C67776">
        <w:rPr>
          <w:rFonts w:ascii="Times New Roman" w:hAnsi="Times New Roman" w:cs="Times New Roman"/>
          <w:sz w:val="28"/>
          <w:szCs w:val="28"/>
        </w:rPr>
        <w:t xml:space="preserve"> </w:t>
      </w:r>
      <w:r w:rsidRPr="00C67776">
        <w:rPr>
          <w:rFonts w:ascii="Times New Roman" w:hAnsi="Times New Roman" w:cs="Times New Roman"/>
          <w:sz w:val="28"/>
          <w:szCs w:val="28"/>
        </w:rPr>
        <w:t>Российская газета</w:t>
      </w:r>
    </w:p>
    <w:p w:rsidR="00C021F1" w:rsidRPr="00257D91" w:rsidRDefault="00257D91" w:rsidP="00257D91">
      <w:pPr>
        <w:spacing w:line="360" w:lineRule="auto"/>
        <w:ind w:firstLine="709"/>
        <w:jc w:val="both"/>
        <w:rPr>
          <w:rFonts w:ascii="Times New Roman" w:hAnsi="Times New Roman" w:cs="Times New Roman"/>
          <w:b/>
          <w:sz w:val="28"/>
          <w:szCs w:val="28"/>
        </w:rPr>
      </w:pPr>
      <w:r>
        <w:rPr>
          <w:rFonts w:ascii="Times New Roman" w:hAnsi="Times New Roman" w:cs="Times New Roman"/>
          <w:sz w:val="28"/>
          <w:szCs w:val="28"/>
        </w:rPr>
        <w:br w:type="page"/>
      </w:r>
      <w:bookmarkStart w:id="34" w:name="_Toc150070863"/>
      <w:bookmarkStart w:id="35" w:name="_Toc166564347"/>
      <w:bookmarkStart w:id="36" w:name="_Toc166564637"/>
      <w:bookmarkStart w:id="37" w:name="_Toc169029670"/>
      <w:r w:rsidR="00C021F1" w:rsidRPr="00257D91">
        <w:rPr>
          <w:rFonts w:ascii="Times New Roman" w:hAnsi="Times New Roman" w:cs="Times New Roman"/>
          <w:b/>
          <w:sz w:val="28"/>
          <w:szCs w:val="28"/>
        </w:rPr>
        <w:t>Библиографический список</w:t>
      </w:r>
      <w:bookmarkEnd w:id="34"/>
      <w:bookmarkEnd w:id="35"/>
      <w:bookmarkEnd w:id="36"/>
      <w:bookmarkEnd w:id="37"/>
    </w:p>
    <w:p w:rsidR="00C021F1" w:rsidRPr="00C67776" w:rsidRDefault="00C021F1" w:rsidP="00C67776">
      <w:pPr>
        <w:spacing w:line="360" w:lineRule="auto"/>
        <w:ind w:firstLine="709"/>
        <w:jc w:val="both"/>
        <w:rPr>
          <w:rFonts w:ascii="Times New Roman" w:hAnsi="Times New Roman" w:cs="Times New Roman"/>
          <w:b/>
          <w:sz w:val="28"/>
          <w:szCs w:val="28"/>
        </w:rPr>
      </w:pPr>
    </w:p>
    <w:p w:rsidR="00C021F1" w:rsidRDefault="00257D91" w:rsidP="00C67776">
      <w:pPr>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Нормативные акты</w:t>
      </w:r>
    </w:p>
    <w:p w:rsidR="00257D91" w:rsidRPr="00C67776" w:rsidRDefault="00257D91" w:rsidP="00C67776">
      <w:pPr>
        <w:spacing w:line="360" w:lineRule="auto"/>
        <w:ind w:firstLine="709"/>
        <w:jc w:val="both"/>
        <w:rPr>
          <w:rFonts w:ascii="Times New Roman" w:hAnsi="Times New Roman" w:cs="Times New Roman"/>
          <w:b/>
          <w:sz w:val="28"/>
          <w:szCs w:val="28"/>
        </w:rPr>
      </w:pPr>
    </w:p>
    <w:p w:rsidR="00C021F1" w:rsidRPr="00C67776" w:rsidRDefault="00C021F1" w:rsidP="00257D91">
      <w:pPr>
        <w:numPr>
          <w:ilvl w:val="0"/>
          <w:numId w:val="13"/>
        </w:numPr>
        <w:adjustRightInd w:val="0"/>
        <w:spacing w:line="360" w:lineRule="auto"/>
        <w:ind w:left="0" w:firstLine="0"/>
        <w:jc w:val="both"/>
        <w:rPr>
          <w:rFonts w:ascii="Times New Roman" w:hAnsi="Times New Roman" w:cs="Times New Roman"/>
          <w:sz w:val="28"/>
          <w:szCs w:val="28"/>
        </w:rPr>
      </w:pPr>
      <w:r w:rsidRPr="00C67776">
        <w:rPr>
          <w:rFonts w:ascii="Times New Roman" w:hAnsi="Times New Roman" w:cs="Times New Roman"/>
          <w:sz w:val="28"/>
          <w:szCs w:val="28"/>
        </w:rPr>
        <w:t>Конституция Российской Федерации.</w:t>
      </w:r>
      <w:r w:rsidR="00257D91">
        <w:rPr>
          <w:rFonts w:ascii="Times New Roman" w:hAnsi="Times New Roman" w:cs="Times New Roman"/>
          <w:sz w:val="28"/>
          <w:szCs w:val="28"/>
        </w:rPr>
        <w:t xml:space="preserve"> </w:t>
      </w:r>
      <w:r w:rsidRPr="00C67776">
        <w:rPr>
          <w:rFonts w:ascii="Times New Roman" w:hAnsi="Times New Roman" w:cs="Times New Roman"/>
          <w:sz w:val="28"/>
          <w:szCs w:val="28"/>
        </w:rPr>
        <w:t>- //</w:t>
      </w:r>
      <w:r w:rsidR="00257D91">
        <w:rPr>
          <w:rFonts w:ascii="Times New Roman" w:hAnsi="Times New Roman" w:cs="Times New Roman"/>
          <w:sz w:val="28"/>
          <w:szCs w:val="28"/>
        </w:rPr>
        <w:t xml:space="preserve"> </w:t>
      </w:r>
      <w:r w:rsidRPr="00C67776">
        <w:rPr>
          <w:rFonts w:ascii="Times New Roman" w:hAnsi="Times New Roman" w:cs="Times New Roman"/>
          <w:sz w:val="28"/>
          <w:szCs w:val="28"/>
        </w:rPr>
        <w:t>РГ.-1993.-№237.- 25 декабря 1993</w:t>
      </w:r>
    </w:p>
    <w:p w:rsidR="00C021F1" w:rsidRPr="00C67776" w:rsidRDefault="00C021F1" w:rsidP="00257D91">
      <w:pPr>
        <w:numPr>
          <w:ilvl w:val="0"/>
          <w:numId w:val="13"/>
        </w:numPr>
        <w:adjustRightInd w:val="0"/>
        <w:spacing w:line="360" w:lineRule="auto"/>
        <w:ind w:left="0" w:firstLine="0"/>
        <w:jc w:val="both"/>
        <w:rPr>
          <w:rFonts w:ascii="Times New Roman" w:hAnsi="Times New Roman" w:cs="Times New Roman"/>
          <w:sz w:val="28"/>
          <w:szCs w:val="28"/>
        </w:rPr>
      </w:pPr>
      <w:r w:rsidRPr="00C67776">
        <w:rPr>
          <w:rFonts w:ascii="Times New Roman" w:hAnsi="Times New Roman" w:cs="Times New Roman"/>
          <w:sz w:val="28"/>
          <w:szCs w:val="28"/>
        </w:rPr>
        <w:t>Гражданский кодекс Российской Федерации (часть 1) № 51-ФЗ от 30.11.1994</w:t>
      </w:r>
      <w:r w:rsidR="00257D91">
        <w:rPr>
          <w:rFonts w:ascii="Times New Roman" w:hAnsi="Times New Roman" w:cs="Times New Roman"/>
          <w:sz w:val="28"/>
          <w:szCs w:val="28"/>
        </w:rPr>
        <w:t xml:space="preserve"> </w:t>
      </w:r>
      <w:r w:rsidRPr="00C67776">
        <w:rPr>
          <w:rFonts w:ascii="Times New Roman" w:hAnsi="Times New Roman" w:cs="Times New Roman"/>
          <w:sz w:val="28"/>
          <w:szCs w:val="28"/>
        </w:rPr>
        <w:t xml:space="preserve">г. // СЗ РФ, </w:t>
      </w:r>
      <w:smartTag w:uri="urn:schemas-microsoft-com:office:smarttags" w:element="metricconverter">
        <w:smartTagPr>
          <w:attr w:name="ProductID" w:val="1994 г"/>
        </w:smartTagPr>
        <w:r w:rsidRPr="00C67776">
          <w:rPr>
            <w:rFonts w:ascii="Times New Roman" w:hAnsi="Times New Roman" w:cs="Times New Roman"/>
            <w:sz w:val="28"/>
            <w:szCs w:val="28"/>
          </w:rPr>
          <w:t>1994 г</w:t>
        </w:r>
      </w:smartTag>
      <w:r w:rsidRPr="00C67776">
        <w:rPr>
          <w:rFonts w:ascii="Times New Roman" w:hAnsi="Times New Roman" w:cs="Times New Roman"/>
          <w:sz w:val="28"/>
          <w:szCs w:val="28"/>
        </w:rPr>
        <w:t>, № 32, ст. 3301 (с последующими изменениями и дополнениями, послед. изменения, внесенные ФЗ от 05.02.2007</w:t>
      </w:r>
      <w:r w:rsidR="00257D91">
        <w:rPr>
          <w:rFonts w:ascii="Times New Roman" w:hAnsi="Times New Roman" w:cs="Times New Roman"/>
          <w:sz w:val="28"/>
          <w:szCs w:val="28"/>
        </w:rPr>
        <w:t xml:space="preserve"> </w:t>
      </w:r>
      <w:r w:rsidRPr="00C67776">
        <w:rPr>
          <w:rFonts w:ascii="Times New Roman" w:hAnsi="Times New Roman" w:cs="Times New Roman"/>
          <w:sz w:val="28"/>
          <w:szCs w:val="28"/>
        </w:rPr>
        <w:t>г. № 13-ФЗ)//СЗ РФ от 12.02.2007г. № 7 ст. 834</w:t>
      </w:r>
    </w:p>
    <w:p w:rsidR="00C021F1" w:rsidRPr="00C67776" w:rsidRDefault="00C021F1" w:rsidP="00257D91">
      <w:pPr>
        <w:numPr>
          <w:ilvl w:val="0"/>
          <w:numId w:val="13"/>
        </w:numPr>
        <w:adjustRightInd w:val="0"/>
        <w:spacing w:line="360" w:lineRule="auto"/>
        <w:ind w:left="0" w:firstLine="0"/>
        <w:jc w:val="both"/>
        <w:rPr>
          <w:rFonts w:ascii="Times New Roman" w:hAnsi="Times New Roman" w:cs="Times New Roman"/>
          <w:sz w:val="28"/>
          <w:szCs w:val="28"/>
        </w:rPr>
      </w:pPr>
      <w:r w:rsidRPr="00C67776">
        <w:rPr>
          <w:rFonts w:ascii="Times New Roman" w:hAnsi="Times New Roman" w:cs="Times New Roman"/>
          <w:sz w:val="28"/>
        </w:rPr>
        <w:t>Семейный кодекс Российской Федерации № 223-ФЗ от 29.12.1995</w:t>
      </w:r>
      <w:r w:rsidR="00257D91">
        <w:rPr>
          <w:rFonts w:ascii="Times New Roman" w:hAnsi="Times New Roman" w:cs="Times New Roman"/>
          <w:sz w:val="28"/>
        </w:rPr>
        <w:t xml:space="preserve"> </w:t>
      </w:r>
      <w:r w:rsidRPr="00C67776">
        <w:rPr>
          <w:rFonts w:ascii="Times New Roman" w:hAnsi="Times New Roman" w:cs="Times New Roman"/>
          <w:sz w:val="28"/>
        </w:rPr>
        <w:t>г. //СЗ РФ, 01.01.1996г. № 1 ст. 16.</w:t>
      </w:r>
      <w:r w:rsidR="00C67776">
        <w:rPr>
          <w:rFonts w:ascii="Times New Roman" w:hAnsi="Times New Roman" w:cs="Times New Roman"/>
          <w:sz w:val="28"/>
        </w:rPr>
        <w:t xml:space="preserve"> </w:t>
      </w:r>
      <w:r w:rsidRPr="00C67776">
        <w:rPr>
          <w:rFonts w:ascii="Times New Roman" w:hAnsi="Times New Roman" w:cs="Times New Roman"/>
          <w:sz w:val="28"/>
        </w:rPr>
        <w:t>(с последующими изменениями и дополнениями, послед. изменения, внесенны ФЗ от 29.12.06г. № 258-ФЗ)</w:t>
      </w:r>
      <w:r w:rsidR="00257D91">
        <w:rPr>
          <w:rFonts w:ascii="Times New Roman" w:hAnsi="Times New Roman" w:cs="Times New Roman"/>
          <w:sz w:val="28"/>
        </w:rPr>
        <w:t xml:space="preserve"> </w:t>
      </w:r>
      <w:r w:rsidRPr="00C67776">
        <w:rPr>
          <w:rFonts w:ascii="Times New Roman" w:hAnsi="Times New Roman" w:cs="Times New Roman"/>
          <w:sz w:val="28"/>
        </w:rPr>
        <w:t>//</w:t>
      </w:r>
      <w:r w:rsidR="00257D91">
        <w:rPr>
          <w:rFonts w:ascii="Times New Roman" w:hAnsi="Times New Roman" w:cs="Times New Roman"/>
          <w:sz w:val="28"/>
        </w:rPr>
        <w:t xml:space="preserve"> РГ № 297, 31.12.2006</w:t>
      </w:r>
    </w:p>
    <w:p w:rsidR="00C021F1" w:rsidRPr="00C67776" w:rsidRDefault="00C021F1" w:rsidP="00257D91">
      <w:pPr>
        <w:numPr>
          <w:ilvl w:val="0"/>
          <w:numId w:val="13"/>
        </w:numPr>
        <w:adjustRightInd w:val="0"/>
        <w:spacing w:line="360" w:lineRule="auto"/>
        <w:ind w:left="0" w:firstLine="0"/>
        <w:jc w:val="both"/>
        <w:rPr>
          <w:rFonts w:ascii="Times New Roman" w:hAnsi="Times New Roman" w:cs="Times New Roman"/>
          <w:sz w:val="28"/>
        </w:rPr>
      </w:pPr>
      <w:r w:rsidRPr="00C67776">
        <w:rPr>
          <w:rFonts w:ascii="Times New Roman" w:hAnsi="Times New Roman" w:cs="Times New Roman"/>
          <w:sz w:val="28"/>
        </w:rPr>
        <w:t>Гражданский процессуальный кодекс Российской Федерации № 138-ФЗ от 14.11.2002</w:t>
      </w:r>
      <w:r w:rsidR="00257D91">
        <w:rPr>
          <w:rFonts w:ascii="Times New Roman" w:hAnsi="Times New Roman" w:cs="Times New Roman"/>
          <w:sz w:val="28"/>
        </w:rPr>
        <w:t xml:space="preserve"> </w:t>
      </w:r>
      <w:r w:rsidRPr="00C67776">
        <w:rPr>
          <w:rFonts w:ascii="Times New Roman" w:hAnsi="Times New Roman" w:cs="Times New Roman"/>
          <w:sz w:val="28"/>
        </w:rPr>
        <w:t>г. //СЗ РФ, от 18.11.2002</w:t>
      </w:r>
      <w:r w:rsidR="00257D91">
        <w:rPr>
          <w:rFonts w:ascii="Times New Roman" w:hAnsi="Times New Roman" w:cs="Times New Roman"/>
          <w:sz w:val="28"/>
        </w:rPr>
        <w:t xml:space="preserve"> </w:t>
      </w:r>
      <w:r w:rsidRPr="00C67776">
        <w:rPr>
          <w:rFonts w:ascii="Times New Roman" w:hAnsi="Times New Roman" w:cs="Times New Roman"/>
          <w:sz w:val="28"/>
        </w:rPr>
        <w:t>г. № 46. ст. 4532</w:t>
      </w:r>
      <w:r w:rsidR="00C67776">
        <w:rPr>
          <w:rFonts w:ascii="Times New Roman" w:hAnsi="Times New Roman" w:cs="Times New Roman"/>
          <w:sz w:val="28"/>
        </w:rPr>
        <w:t xml:space="preserve"> </w:t>
      </w:r>
      <w:r w:rsidRPr="00C67776">
        <w:rPr>
          <w:rFonts w:ascii="Times New Roman" w:hAnsi="Times New Roman" w:cs="Times New Roman"/>
          <w:sz w:val="28"/>
        </w:rPr>
        <w:t xml:space="preserve">(с последующими изменениями и дополнениями, послед. изменения, внесенные ФЗ от 05.12.2006г. № 225-ФЗ) //СЗ РФ </w:t>
      </w:r>
    </w:p>
    <w:p w:rsidR="00C021F1" w:rsidRPr="00C67776" w:rsidRDefault="00C021F1" w:rsidP="00257D91">
      <w:pPr>
        <w:numPr>
          <w:ilvl w:val="0"/>
          <w:numId w:val="13"/>
        </w:numPr>
        <w:adjustRightInd w:val="0"/>
        <w:spacing w:line="360" w:lineRule="auto"/>
        <w:ind w:left="0" w:firstLine="0"/>
        <w:jc w:val="both"/>
        <w:rPr>
          <w:rFonts w:ascii="Times New Roman" w:hAnsi="Times New Roman" w:cs="Times New Roman"/>
          <w:sz w:val="28"/>
          <w:szCs w:val="28"/>
        </w:rPr>
      </w:pPr>
      <w:r w:rsidRPr="00C67776">
        <w:rPr>
          <w:rFonts w:ascii="Times New Roman" w:hAnsi="Times New Roman" w:cs="Times New Roman"/>
          <w:bCs/>
          <w:sz w:val="28"/>
          <w:szCs w:val="28"/>
        </w:rPr>
        <w:t>Федеральный закон «О недрах» от 21.02.1992</w:t>
      </w:r>
      <w:r w:rsidR="00257D91">
        <w:rPr>
          <w:rFonts w:ascii="Times New Roman" w:hAnsi="Times New Roman" w:cs="Times New Roman"/>
          <w:bCs/>
          <w:sz w:val="28"/>
          <w:szCs w:val="28"/>
        </w:rPr>
        <w:t xml:space="preserve"> </w:t>
      </w:r>
      <w:r w:rsidRPr="00C67776">
        <w:rPr>
          <w:rFonts w:ascii="Times New Roman" w:hAnsi="Times New Roman" w:cs="Times New Roman"/>
          <w:bCs/>
          <w:sz w:val="28"/>
          <w:szCs w:val="28"/>
        </w:rPr>
        <w:t>г. № 2395-1 // «Ведомости СНД и ВС РФ» 16.04.1992, № 16, ст. 834 (с последующими изменениями и дополнениями, послед. изменения, внесенные ФЗ от 25.10.2006г. № 173-ФЗ//СЗ РФ от 30.10.2006</w:t>
      </w:r>
      <w:r w:rsidR="00257D91">
        <w:rPr>
          <w:rFonts w:ascii="Times New Roman" w:hAnsi="Times New Roman" w:cs="Times New Roman"/>
          <w:bCs/>
          <w:sz w:val="28"/>
          <w:szCs w:val="28"/>
        </w:rPr>
        <w:t xml:space="preserve"> </w:t>
      </w:r>
      <w:r w:rsidRPr="00C67776">
        <w:rPr>
          <w:rFonts w:ascii="Times New Roman" w:hAnsi="Times New Roman" w:cs="Times New Roman"/>
          <w:bCs/>
          <w:sz w:val="28"/>
          <w:szCs w:val="28"/>
        </w:rPr>
        <w:t>г.</w:t>
      </w:r>
      <w:r w:rsidR="00257D91">
        <w:rPr>
          <w:rFonts w:ascii="Times New Roman" w:hAnsi="Times New Roman" w:cs="Times New Roman"/>
          <w:bCs/>
          <w:sz w:val="28"/>
          <w:szCs w:val="28"/>
        </w:rPr>
        <w:t xml:space="preserve"> </w:t>
      </w:r>
      <w:r w:rsidRPr="00C67776">
        <w:rPr>
          <w:rFonts w:ascii="Times New Roman" w:hAnsi="Times New Roman" w:cs="Times New Roman"/>
          <w:bCs/>
          <w:sz w:val="28"/>
          <w:szCs w:val="28"/>
        </w:rPr>
        <w:t>№ 44 ст. 4538</w:t>
      </w:r>
      <w:r w:rsidRPr="00C67776">
        <w:rPr>
          <w:rFonts w:ascii="Times New Roman" w:hAnsi="Times New Roman" w:cs="Times New Roman"/>
          <w:sz w:val="28"/>
          <w:szCs w:val="28"/>
        </w:rPr>
        <w:t xml:space="preserve"> </w:t>
      </w:r>
    </w:p>
    <w:p w:rsidR="00C021F1" w:rsidRPr="00C67776" w:rsidRDefault="00C021F1" w:rsidP="00257D91">
      <w:pPr>
        <w:numPr>
          <w:ilvl w:val="0"/>
          <w:numId w:val="13"/>
        </w:numPr>
        <w:adjustRightInd w:val="0"/>
        <w:spacing w:line="360" w:lineRule="auto"/>
        <w:ind w:left="0" w:firstLine="0"/>
        <w:jc w:val="both"/>
        <w:rPr>
          <w:rFonts w:ascii="Times New Roman" w:hAnsi="Times New Roman" w:cs="Times New Roman"/>
          <w:sz w:val="28"/>
          <w:szCs w:val="28"/>
        </w:rPr>
      </w:pPr>
      <w:r w:rsidRPr="00C67776">
        <w:rPr>
          <w:rFonts w:ascii="Times New Roman" w:hAnsi="Times New Roman" w:cs="Times New Roman"/>
          <w:sz w:val="28"/>
          <w:szCs w:val="28"/>
        </w:rPr>
        <w:t>Федеральный закон «Об акционерных обществах» № 208-ФЗ от 26.12.1995г. //СЗ РФ, 1996г. № 1, ст. 1 (с последующими изменениями и дополнениями, послед. изменения, внесенные ФЗ от 05.02.2007</w:t>
      </w:r>
      <w:r w:rsidR="00257D91">
        <w:rPr>
          <w:rFonts w:ascii="Times New Roman" w:hAnsi="Times New Roman" w:cs="Times New Roman"/>
          <w:sz w:val="28"/>
          <w:szCs w:val="28"/>
        </w:rPr>
        <w:t xml:space="preserve"> </w:t>
      </w:r>
      <w:r w:rsidRPr="00C67776">
        <w:rPr>
          <w:rFonts w:ascii="Times New Roman" w:hAnsi="Times New Roman" w:cs="Times New Roman"/>
          <w:sz w:val="28"/>
          <w:szCs w:val="28"/>
        </w:rPr>
        <w:t>г. № 13-ФЗ) // СЗ РФ от 12.02.2007</w:t>
      </w:r>
      <w:r w:rsidR="00257D91">
        <w:rPr>
          <w:rFonts w:ascii="Times New Roman" w:hAnsi="Times New Roman" w:cs="Times New Roman"/>
          <w:sz w:val="28"/>
          <w:szCs w:val="28"/>
        </w:rPr>
        <w:t xml:space="preserve"> </w:t>
      </w:r>
      <w:r w:rsidRPr="00C67776">
        <w:rPr>
          <w:rFonts w:ascii="Times New Roman" w:hAnsi="Times New Roman" w:cs="Times New Roman"/>
          <w:sz w:val="28"/>
          <w:szCs w:val="28"/>
        </w:rPr>
        <w:t>г. № 7 ст. 834</w:t>
      </w:r>
    </w:p>
    <w:p w:rsidR="00C021F1" w:rsidRPr="00C67776" w:rsidRDefault="00C021F1" w:rsidP="00257D91">
      <w:pPr>
        <w:numPr>
          <w:ilvl w:val="0"/>
          <w:numId w:val="13"/>
        </w:numPr>
        <w:spacing w:line="360" w:lineRule="auto"/>
        <w:ind w:left="0" w:firstLine="0"/>
        <w:jc w:val="both"/>
        <w:rPr>
          <w:rFonts w:ascii="Times New Roman" w:hAnsi="Times New Roman" w:cs="Times New Roman"/>
          <w:sz w:val="28"/>
          <w:szCs w:val="28"/>
        </w:rPr>
      </w:pPr>
      <w:r w:rsidRPr="00C67776">
        <w:rPr>
          <w:rFonts w:ascii="Times New Roman" w:hAnsi="Times New Roman" w:cs="Times New Roman"/>
          <w:sz w:val="28"/>
          <w:szCs w:val="28"/>
        </w:rPr>
        <w:t>ФЗ «О рынке ценных бумаг» от 22.04.1996 № 39-ФЗ// СЗ РФ 1996, № 17, 1918</w:t>
      </w:r>
      <w:r w:rsidR="00257D91">
        <w:rPr>
          <w:rFonts w:ascii="Times New Roman" w:hAnsi="Times New Roman" w:cs="Times New Roman"/>
          <w:sz w:val="28"/>
          <w:szCs w:val="28"/>
        </w:rPr>
        <w:t xml:space="preserve"> </w:t>
      </w:r>
      <w:r w:rsidRPr="00C67776">
        <w:rPr>
          <w:rFonts w:ascii="Times New Roman" w:hAnsi="Times New Roman" w:cs="Times New Roman"/>
          <w:sz w:val="28"/>
          <w:szCs w:val="28"/>
        </w:rPr>
        <w:t>(с последующими изменениями и дополнениями, послед. измен. внесены ФЗ от 17.05.2007 № 83-ФЗ// СЗ РФ 2007, № 22, ст. 2563)</w:t>
      </w:r>
    </w:p>
    <w:p w:rsidR="00C021F1" w:rsidRPr="00C67776" w:rsidRDefault="00C021F1" w:rsidP="00257D91">
      <w:pPr>
        <w:numPr>
          <w:ilvl w:val="0"/>
          <w:numId w:val="13"/>
        </w:numPr>
        <w:adjustRightInd w:val="0"/>
        <w:spacing w:line="360" w:lineRule="auto"/>
        <w:ind w:left="0" w:firstLine="0"/>
        <w:jc w:val="both"/>
        <w:rPr>
          <w:rFonts w:ascii="Times New Roman" w:hAnsi="Times New Roman" w:cs="Times New Roman"/>
          <w:sz w:val="28"/>
          <w:szCs w:val="28"/>
        </w:rPr>
      </w:pPr>
      <w:r w:rsidRPr="00C67776">
        <w:rPr>
          <w:rFonts w:ascii="Times New Roman" w:hAnsi="Times New Roman" w:cs="Times New Roman"/>
          <w:sz w:val="28"/>
        </w:rPr>
        <w:t>Федеральный закон «Об актах гражданского состояния» № 143-ФЗ от 15.11.1997</w:t>
      </w:r>
      <w:r w:rsidR="00257D91">
        <w:rPr>
          <w:rFonts w:ascii="Times New Roman" w:hAnsi="Times New Roman" w:cs="Times New Roman"/>
          <w:sz w:val="28"/>
        </w:rPr>
        <w:t xml:space="preserve"> </w:t>
      </w:r>
      <w:r w:rsidRPr="00C67776">
        <w:rPr>
          <w:rFonts w:ascii="Times New Roman" w:hAnsi="Times New Roman" w:cs="Times New Roman"/>
          <w:sz w:val="28"/>
        </w:rPr>
        <w:t>г.</w:t>
      </w:r>
      <w:r w:rsidR="00257D91">
        <w:rPr>
          <w:rFonts w:ascii="Times New Roman" w:hAnsi="Times New Roman" w:cs="Times New Roman"/>
          <w:sz w:val="28"/>
        </w:rPr>
        <w:t xml:space="preserve"> </w:t>
      </w:r>
      <w:r w:rsidRPr="00C67776">
        <w:rPr>
          <w:rFonts w:ascii="Times New Roman" w:hAnsi="Times New Roman" w:cs="Times New Roman"/>
          <w:sz w:val="28"/>
        </w:rPr>
        <w:t>//</w:t>
      </w:r>
      <w:r w:rsidR="00257D91">
        <w:rPr>
          <w:rFonts w:ascii="Times New Roman" w:hAnsi="Times New Roman" w:cs="Times New Roman"/>
          <w:sz w:val="28"/>
        </w:rPr>
        <w:t xml:space="preserve"> </w:t>
      </w:r>
      <w:r w:rsidRPr="00C67776">
        <w:rPr>
          <w:rFonts w:ascii="Times New Roman" w:hAnsi="Times New Roman" w:cs="Times New Roman"/>
          <w:sz w:val="28"/>
        </w:rPr>
        <w:t xml:space="preserve">СЗ РФ, </w:t>
      </w:r>
      <w:smartTag w:uri="urn:schemas-microsoft-com:office:smarttags" w:element="metricconverter">
        <w:smartTagPr>
          <w:attr w:name="ProductID" w:val="1997 г"/>
        </w:smartTagPr>
        <w:r w:rsidRPr="00C67776">
          <w:rPr>
            <w:rFonts w:ascii="Times New Roman" w:hAnsi="Times New Roman" w:cs="Times New Roman"/>
            <w:sz w:val="28"/>
          </w:rPr>
          <w:t>1997</w:t>
        </w:r>
        <w:r w:rsidR="00257D91">
          <w:rPr>
            <w:rFonts w:ascii="Times New Roman" w:hAnsi="Times New Roman" w:cs="Times New Roman"/>
            <w:sz w:val="28"/>
          </w:rPr>
          <w:t xml:space="preserve"> </w:t>
        </w:r>
        <w:r w:rsidRPr="00C67776">
          <w:rPr>
            <w:rFonts w:ascii="Times New Roman" w:hAnsi="Times New Roman" w:cs="Times New Roman"/>
            <w:sz w:val="28"/>
          </w:rPr>
          <w:t>г</w:t>
        </w:r>
      </w:smartTag>
      <w:r w:rsidRPr="00C67776">
        <w:rPr>
          <w:rFonts w:ascii="Times New Roman" w:hAnsi="Times New Roman" w:cs="Times New Roman"/>
          <w:sz w:val="28"/>
        </w:rPr>
        <w:t>. № 47, ст. 5340 (с последующими изменениями и дополнениями, послед. изменениями внесенные ФЗ от 18.07.2006</w:t>
      </w:r>
      <w:r w:rsidR="00257D91">
        <w:rPr>
          <w:rFonts w:ascii="Times New Roman" w:hAnsi="Times New Roman" w:cs="Times New Roman"/>
          <w:sz w:val="28"/>
        </w:rPr>
        <w:t xml:space="preserve"> </w:t>
      </w:r>
      <w:r w:rsidRPr="00C67776">
        <w:rPr>
          <w:rFonts w:ascii="Times New Roman" w:hAnsi="Times New Roman" w:cs="Times New Roman"/>
          <w:sz w:val="28"/>
        </w:rPr>
        <w:t>г. № 121-ФЗ)//СЗ РФ от 31.07.2006</w:t>
      </w:r>
      <w:r w:rsidR="00257D91">
        <w:rPr>
          <w:rFonts w:ascii="Times New Roman" w:hAnsi="Times New Roman" w:cs="Times New Roman"/>
          <w:sz w:val="28"/>
        </w:rPr>
        <w:t xml:space="preserve"> </w:t>
      </w:r>
      <w:r w:rsidRPr="00C67776">
        <w:rPr>
          <w:rFonts w:ascii="Times New Roman" w:hAnsi="Times New Roman" w:cs="Times New Roman"/>
          <w:sz w:val="28"/>
        </w:rPr>
        <w:t>г. № 31</w:t>
      </w:r>
      <w:r w:rsidR="00257D91">
        <w:rPr>
          <w:rFonts w:ascii="Times New Roman" w:hAnsi="Times New Roman" w:cs="Times New Roman"/>
          <w:sz w:val="28"/>
        </w:rPr>
        <w:t xml:space="preserve"> </w:t>
      </w:r>
      <w:r w:rsidRPr="00C67776">
        <w:rPr>
          <w:rFonts w:ascii="Times New Roman" w:hAnsi="Times New Roman" w:cs="Times New Roman"/>
          <w:sz w:val="28"/>
        </w:rPr>
        <w:t>(часть 1) ст. 3420</w:t>
      </w:r>
    </w:p>
    <w:p w:rsidR="00C021F1" w:rsidRPr="00C67776" w:rsidRDefault="00C021F1" w:rsidP="00257D91">
      <w:pPr>
        <w:numPr>
          <w:ilvl w:val="0"/>
          <w:numId w:val="13"/>
        </w:numPr>
        <w:adjustRightInd w:val="0"/>
        <w:spacing w:line="360" w:lineRule="auto"/>
        <w:ind w:left="0" w:firstLine="0"/>
        <w:jc w:val="both"/>
        <w:rPr>
          <w:rFonts w:ascii="Times New Roman" w:hAnsi="Times New Roman" w:cs="Times New Roman"/>
          <w:sz w:val="28"/>
          <w:szCs w:val="28"/>
        </w:rPr>
      </w:pPr>
      <w:r w:rsidRPr="00C67776">
        <w:rPr>
          <w:rFonts w:ascii="Times New Roman" w:hAnsi="Times New Roman" w:cs="Times New Roman"/>
          <w:sz w:val="28"/>
        </w:rPr>
        <w:t>Федеральный закон «Об обществах с ограниченной ответственностью» № 14-ФЗ от 08.02.1998</w:t>
      </w:r>
      <w:r w:rsidR="00257D91">
        <w:rPr>
          <w:rFonts w:ascii="Times New Roman" w:hAnsi="Times New Roman" w:cs="Times New Roman"/>
          <w:sz w:val="28"/>
        </w:rPr>
        <w:t xml:space="preserve"> </w:t>
      </w:r>
      <w:r w:rsidRPr="00C67776">
        <w:rPr>
          <w:rFonts w:ascii="Times New Roman" w:hAnsi="Times New Roman" w:cs="Times New Roman"/>
          <w:sz w:val="28"/>
        </w:rPr>
        <w:t xml:space="preserve">г. // СЗ РФ, </w:t>
      </w:r>
      <w:smartTag w:uri="urn:schemas-microsoft-com:office:smarttags" w:element="metricconverter">
        <w:smartTagPr>
          <w:attr w:name="ProductID" w:val="1998 г"/>
        </w:smartTagPr>
        <w:r w:rsidRPr="00C67776">
          <w:rPr>
            <w:rFonts w:ascii="Times New Roman" w:hAnsi="Times New Roman" w:cs="Times New Roman"/>
            <w:sz w:val="28"/>
          </w:rPr>
          <w:t>1998</w:t>
        </w:r>
        <w:r w:rsidR="00257D91">
          <w:rPr>
            <w:rFonts w:ascii="Times New Roman" w:hAnsi="Times New Roman" w:cs="Times New Roman"/>
            <w:sz w:val="28"/>
          </w:rPr>
          <w:t xml:space="preserve"> </w:t>
        </w:r>
        <w:r w:rsidRPr="00C67776">
          <w:rPr>
            <w:rFonts w:ascii="Times New Roman" w:hAnsi="Times New Roman" w:cs="Times New Roman"/>
            <w:sz w:val="28"/>
          </w:rPr>
          <w:t>г</w:t>
        </w:r>
      </w:smartTag>
      <w:r w:rsidRPr="00C67776">
        <w:rPr>
          <w:rFonts w:ascii="Times New Roman" w:hAnsi="Times New Roman" w:cs="Times New Roman"/>
          <w:sz w:val="28"/>
        </w:rPr>
        <w:t>. № 7, ст. 785 (с последующими изменениями и дополнениями, послед. изменения, внесенные ФЗ от 27.07.2006</w:t>
      </w:r>
      <w:r w:rsidR="00257D91">
        <w:rPr>
          <w:rFonts w:ascii="Times New Roman" w:hAnsi="Times New Roman" w:cs="Times New Roman"/>
          <w:sz w:val="28"/>
        </w:rPr>
        <w:t xml:space="preserve"> </w:t>
      </w:r>
      <w:r w:rsidRPr="00C67776">
        <w:rPr>
          <w:rFonts w:ascii="Times New Roman" w:hAnsi="Times New Roman" w:cs="Times New Roman"/>
          <w:sz w:val="28"/>
        </w:rPr>
        <w:t>г. № 138-ФЗ) //</w:t>
      </w:r>
      <w:r w:rsidR="00257D91">
        <w:rPr>
          <w:rFonts w:ascii="Times New Roman" w:hAnsi="Times New Roman" w:cs="Times New Roman"/>
          <w:sz w:val="28"/>
        </w:rPr>
        <w:t xml:space="preserve"> </w:t>
      </w:r>
      <w:r w:rsidRPr="00C67776">
        <w:rPr>
          <w:rFonts w:ascii="Times New Roman" w:hAnsi="Times New Roman" w:cs="Times New Roman"/>
          <w:sz w:val="28"/>
        </w:rPr>
        <w:t>СЗ РФ от 31.07.2006г. № 31</w:t>
      </w:r>
      <w:r w:rsidR="00C67776">
        <w:rPr>
          <w:rFonts w:ascii="Times New Roman" w:hAnsi="Times New Roman" w:cs="Times New Roman"/>
          <w:sz w:val="28"/>
        </w:rPr>
        <w:t xml:space="preserve"> </w:t>
      </w:r>
      <w:r w:rsidRPr="00C67776">
        <w:rPr>
          <w:rFonts w:ascii="Times New Roman" w:hAnsi="Times New Roman" w:cs="Times New Roman"/>
          <w:sz w:val="28"/>
        </w:rPr>
        <w:t>(часть 1) ст. 3437</w:t>
      </w:r>
    </w:p>
    <w:p w:rsidR="00C021F1" w:rsidRPr="00C67776" w:rsidRDefault="00C021F1" w:rsidP="00257D91">
      <w:pPr>
        <w:numPr>
          <w:ilvl w:val="0"/>
          <w:numId w:val="13"/>
        </w:numPr>
        <w:adjustRightInd w:val="0"/>
        <w:spacing w:line="360" w:lineRule="auto"/>
        <w:ind w:left="0" w:firstLine="0"/>
        <w:jc w:val="both"/>
        <w:rPr>
          <w:rFonts w:ascii="Times New Roman" w:hAnsi="Times New Roman" w:cs="Times New Roman"/>
          <w:sz w:val="28"/>
          <w:szCs w:val="28"/>
        </w:rPr>
      </w:pPr>
      <w:r w:rsidRPr="00C67776">
        <w:rPr>
          <w:rFonts w:ascii="Times New Roman" w:hAnsi="Times New Roman" w:cs="Times New Roman"/>
          <w:bCs/>
          <w:sz w:val="28"/>
          <w:szCs w:val="28"/>
        </w:rPr>
        <w:t>Федеральный закон «О лицензировании отдельных видов деятельности» от 08.08.2001</w:t>
      </w:r>
      <w:r w:rsidR="00257D91">
        <w:rPr>
          <w:rFonts w:ascii="Times New Roman" w:hAnsi="Times New Roman" w:cs="Times New Roman"/>
          <w:bCs/>
          <w:sz w:val="28"/>
          <w:szCs w:val="28"/>
        </w:rPr>
        <w:t xml:space="preserve"> </w:t>
      </w:r>
      <w:r w:rsidRPr="00C67776">
        <w:rPr>
          <w:rFonts w:ascii="Times New Roman" w:hAnsi="Times New Roman" w:cs="Times New Roman"/>
          <w:bCs/>
          <w:sz w:val="28"/>
          <w:szCs w:val="28"/>
        </w:rPr>
        <w:t xml:space="preserve">г. № 128-ФЗ //СЗ РФ, </w:t>
      </w:r>
      <w:smartTag w:uri="urn:schemas-microsoft-com:office:smarttags" w:element="metricconverter">
        <w:smartTagPr>
          <w:attr w:name="ProductID" w:val="2001 г"/>
        </w:smartTagPr>
        <w:r w:rsidRPr="00C67776">
          <w:rPr>
            <w:rFonts w:ascii="Times New Roman" w:hAnsi="Times New Roman" w:cs="Times New Roman"/>
            <w:bCs/>
            <w:sz w:val="28"/>
            <w:szCs w:val="28"/>
          </w:rPr>
          <w:t>2001</w:t>
        </w:r>
        <w:r w:rsidR="00257D91">
          <w:rPr>
            <w:rFonts w:ascii="Times New Roman" w:hAnsi="Times New Roman" w:cs="Times New Roman"/>
            <w:bCs/>
            <w:sz w:val="28"/>
            <w:szCs w:val="28"/>
          </w:rPr>
          <w:t xml:space="preserve"> </w:t>
        </w:r>
        <w:r w:rsidRPr="00C67776">
          <w:rPr>
            <w:rFonts w:ascii="Times New Roman" w:hAnsi="Times New Roman" w:cs="Times New Roman"/>
            <w:bCs/>
            <w:sz w:val="28"/>
            <w:szCs w:val="28"/>
          </w:rPr>
          <w:t>г</w:t>
        </w:r>
      </w:smartTag>
      <w:r w:rsidRPr="00C67776">
        <w:rPr>
          <w:rFonts w:ascii="Times New Roman" w:hAnsi="Times New Roman" w:cs="Times New Roman"/>
          <w:bCs/>
          <w:sz w:val="28"/>
          <w:szCs w:val="28"/>
        </w:rPr>
        <w:t>. № 33 (ч. 1), ст. 3430 (с последующими изменениями и дополнениями, послед. изменения, внесенные 05.02.2007</w:t>
      </w:r>
      <w:r w:rsidR="00257D91">
        <w:rPr>
          <w:rFonts w:ascii="Times New Roman" w:hAnsi="Times New Roman" w:cs="Times New Roman"/>
          <w:bCs/>
          <w:sz w:val="28"/>
          <w:szCs w:val="28"/>
        </w:rPr>
        <w:t xml:space="preserve"> </w:t>
      </w:r>
      <w:r w:rsidRPr="00C67776">
        <w:rPr>
          <w:rFonts w:ascii="Times New Roman" w:hAnsi="Times New Roman" w:cs="Times New Roman"/>
          <w:bCs/>
          <w:sz w:val="28"/>
          <w:szCs w:val="28"/>
        </w:rPr>
        <w:t>г. №13-ФЗ) //СЗ РФ от 12.02.2007</w:t>
      </w:r>
      <w:r w:rsidR="00257D91">
        <w:rPr>
          <w:rFonts w:ascii="Times New Roman" w:hAnsi="Times New Roman" w:cs="Times New Roman"/>
          <w:bCs/>
          <w:sz w:val="28"/>
          <w:szCs w:val="28"/>
        </w:rPr>
        <w:t xml:space="preserve"> </w:t>
      </w:r>
      <w:r w:rsidRPr="00C67776">
        <w:rPr>
          <w:rFonts w:ascii="Times New Roman" w:hAnsi="Times New Roman" w:cs="Times New Roman"/>
          <w:bCs/>
          <w:sz w:val="28"/>
          <w:szCs w:val="28"/>
        </w:rPr>
        <w:t>г. № 7 ст. 834</w:t>
      </w:r>
    </w:p>
    <w:p w:rsidR="00C021F1" w:rsidRPr="00C67776" w:rsidRDefault="00C021F1" w:rsidP="00257D91">
      <w:pPr>
        <w:numPr>
          <w:ilvl w:val="0"/>
          <w:numId w:val="13"/>
        </w:numPr>
        <w:adjustRightInd w:val="0"/>
        <w:spacing w:line="360" w:lineRule="auto"/>
        <w:ind w:left="0" w:firstLine="0"/>
        <w:jc w:val="both"/>
        <w:rPr>
          <w:rFonts w:ascii="Times New Roman" w:hAnsi="Times New Roman" w:cs="Times New Roman"/>
          <w:sz w:val="28"/>
          <w:szCs w:val="28"/>
        </w:rPr>
      </w:pPr>
      <w:r w:rsidRPr="00C67776">
        <w:rPr>
          <w:rFonts w:ascii="Times New Roman" w:hAnsi="Times New Roman" w:cs="Times New Roman"/>
          <w:sz w:val="28"/>
          <w:szCs w:val="28"/>
        </w:rPr>
        <w:t>Федеральный закон «О государственной регистрации юридических лиц» от 08.08.2001</w:t>
      </w:r>
      <w:r w:rsidR="00257D91">
        <w:rPr>
          <w:rFonts w:ascii="Times New Roman" w:hAnsi="Times New Roman" w:cs="Times New Roman"/>
          <w:sz w:val="28"/>
          <w:szCs w:val="28"/>
        </w:rPr>
        <w:t xml:space="preserve"> </w:t>
      </w:r>
      <w:r w:rsidRPr="00C67776">
        <w:rPr>
          <w:rFonts w:ascii="Times New Roman" w:hAnsi="Times New Roman" w:cs="Times New Roman"/>
          <w:sz w:val="28"/>
          <w:szCs w:val="28"/>
        </w:rPr>
        <w:t xml:space="preserve">г. № 129-ФЗ //СЗ РФ, </w:t>
      </w:r>
      <w:smartTag w:uri="urn:schemas-microsoft-com:office:smarttags" w:element="metricconverter">
        <w:smartTagPr>
          <w:attr w:name="ProductID" w:val="2001 г"/>
        </w:smartTagPr>
        <w:r w:rsidRPr="00C67776">
          <w:rPr>
            <w:rFonts w:ascii="Times New Roman" w:hAnsi="Times New Roman" w:cs="Times New Roman"/>
            <w:sz w:val="28"/>
            <w:szCs w:val="28"/>
          </w:rPr>
          <w:t>2001</w:t>
        </w:r>
        <w:r w:rsidR="00257D91">
          <w:rPr>
            <w:rFonts w:ascii="Times New Roman" w:hAnsi="Times New Roman" w:cs="Times New Roman"/>
            <w:sz w:val="28"/>
            <w:szCs w:val="28"/>
          </w:rPr>
          <w:t xml:space="preserve"> </w:t>
        </w:r>
        <w:r w:rsidRPr="00C67776">
          <w:rPr>
            <w:rFonts w:ascii="Times New Roman" w:hAnsi="Times New Roman" w:cs="Times New Roman"/>
            <w:sz w:val="28"/>
            <w:szCs w:val="28"/>
          </w:rPr>
          <w:t>г</w:t>
        </w:r>
      </w:smartTag>
      <w:r w:rsidRPr="00C67776">
        <w:rPr>
          <w:rFonts w:ascii="Times New Roman" w:hAnsi="Times New Roman" w:cs="Times New Roman"/>
          <w:sz w:val="28"/>
          <w:szCs w:val="28"/>
        </w:rPr>
        <w:t>. № 33, (ч. 1), ст. 3431(с последующими изменениями и дополнениями, послед. изменения, внесенные ФЗ от 05.02.2007</w:t>
      </w:r>
      <w:r w:rsidR="00257D91">
        <w:rPr>
          <w:rFonts w:ascii="Times New Roman" w:hAnsi="Times New Roman" w:cs="Times New Roman"/>
          <w:sz w:val="28"/>
          <w:szCs w:val="28"/>
        </w:rPr>
        <w:t xml:space="preserve"> </w:t>
      </w:r>
      <w:r w:rsidRPr="00C67776">
        <w:rPr>
          <w:rFonts w:ascii="Times New Roman" w:hAnsi="Times New Roman" w:cs="Times New Roman"/>
          <w:sz w:val="28"/>
          <w:szCs w:val="28"/>
        </w:rPr>
        <w:t>г. № 13-ФЗ) // СЗ РФ от 12.02.2007</w:t>
      </w:r>
      <w:r w:rsidR="00257D91">
        <w:rPr>
          <w:rFonts w:ascii="Times New Roman" w:hAnsi="Times New Roman" w:cs="Times New Roman"/>
          <w:sz w:val="28"/>
          <w:szCs w:val="28"/>
        </w:rPr>
        <w:t xml:space="preserve"> </w:t>
      </w:r>
      <w:r w:rsidRPr="00C67776">
        <w:rPr>
          <w:rFonts w:ascii="Times New Roman" w:hAnsi="Times New Roman" w:cs="Times New Roman"/>
          <w:sz w:val="28"/>
          <w:szCs w:val="28"/>
        </w:rPr>
        <w:t>г. № 7 ст. 834</w:t>
      </w:r>
    </w:p>
    <w:p w:rsidR="00C021F1" w:rsidRPr="00C67776" w:rsidRDefault="00C021F1" w:rsidP="00257D91">
      <w:pPr>
        <w:numPr>
          <w:ilvl w:val="0"/>
          <w:numId w:val="13"/>
        </w:numPr>
        <w:adjustRightInd w:val="0"/>
        <w:spacing w:line="360" w:lineRule="auto"/>
        <w:ind w:left="0" w:firstLine="0"/>
        <w:jc w:val="both"/>
        <w:rPr>
          <w:rFonts w:ascii="Times New Roman" w:hAnsi="Times New Roman" w:cs="Times New Roman"/>
          <w:sz w:val="28"/>
          <w:szCs w:val="28"/>
        </w:rPr>
      </w:pPr>
      <w:r w:rsidRPr="00C67776">
        <w:rPr>
          <w:rFonts w:ascii="Times New Roman" w:hAnsi="Times New Roman" w:cs="Times New Roman"/>
          <w:sz w:val="28"/>
        </w:rPr>
        <w:t>Федеральный закон «О несостоятельности (банкротстве)» № 127-ФЗ от 26.10.2002</w:t>
      </w:r>
      <w:r w:rsidR="00257D91">
        <w:rPr>
          <w:rFonts w:ascii="Times New Roman" w:hAnsi="Times New Roman" w:cs="Times New Roman"/>
          <w:sz w:val="28"/>
        </w:rPr>
        <w:t xml:space="preserve"> </w:t>
      </w:r>
      <w:r w:rsidRPr="00C67776">
        <w:rPr>
          <w:rFonts w:ascii="Times New Roman" w:hAnsi="Times New Roman" w:cs="Times New Roman"/>
          <w:sz w:val="28"/>
        </w:rPr>
        <w:t xml:space="preserve">г. //СЗ РФ, </w:t>
      </w:r>
      <w:smartTag w:uri="urn:schemas-microsoft-com:office:smarttags" w:element="metricconverter">
        <w:smartTagPr>
          <w:attr w:name="ProductID" w:val="2002 г"/>
        </w:smartTagPr>
        <w:r w:rsidRPr="00C67776">
          <w:rPr>
            <w:rFonts w:ascii="Times New Roman" w:hAnsi="Times New Roman" w:cs="Times New Roman"/>
            <w:sz w:val="28"/>
          </w:rPr>
          <w:t>2002</w:t>
        </w:r>
        <w:r w:rsidR="00257D91">
          <w:rPr>
            <w:rFonts w:ascii="Times New Roman" w:hAnsi="Times New Roman" w:cs="Times New Roman"/>
            <w:sz w:val="28"/>
          </w:rPr>
          <w:t xml:space="preserve"> </w:t>
        </w:r>
        <w:r w:rsidRPr="00C67776">
          <w:rPr>
            <w:rFonts w:ascii="Times New Roman" w:hAnsi="Times New Roman" w:cs="Times New Roman"/>
            <w:sz w:val="28"/>
          </w:rPr>
          <w:t>г</w:t>
        </w:r>
      </w:smartTag>
      <w:r w:rsidRPr="00C67776">
        <w:rPr>
          <w:rFonts w:ascii="Times New Roman" w:hAnsi="Times New Roman" w:cs="Times New Roman"/>
          <w:sz w:val="28"/>
        </w:rPr>
        <w:t>. № 43, ст. 4190 (с последующими изменениями и дополнениями, послед. изменения, внесенные ФЗ 05.02.2007</w:t>
      </w:r>
      <w:r w:rsidR="00257D91">
        <w:rPr>
          <w:rFonts w:ascii="Times New Roman" w:hAnsi="Times New Roman" w:cs="Times New Roman"/>
          <w:sz w:val="28"/>
        </w:rPr>
        <w:t xml:space="preserve"> </w:t>
      </w:r>
      <w:r w:rsidRPr="00C67776">
        <w:rPr>
          <w:rFonts w:ascii="Times New Roman" w:hAnsi="Times New Roman" w:cs="Times New Roman"/>
          <w:sz w:val="28"/>
        </w:rPr>
        <w:t>г. № 13-ФЗ //СЗ РФ от 12.02.2007</w:t>
      </w:r>
      <w:r w:rsidR="00257D91">
        <w:rPr>
          <w:rFonts w:ascii="Times New Roman" w:hAnsi="Times New Roman" w:cs="Times New Roman"/>
          <w:sz w:val="28"/>
        </w:rPr>
        <w:t xml:space="preserve"> </w:t>
      </w:r>
      <w:r w:rsidRPr="00C67776">
        <w:rPr>
          <w:rFonts w:ascii="Times New Roman" w:hAnsi="Times New Roman" w:cs="Times New Roman"/>
          <w:sz w:val="28"/>
        </w:rPr>
        <w:t>г. № 7 ст. 834</w:t>
      </w:r>
    </w:p>
    <w:p w:rsidR="00C021F1" w:rsidRPr="00C67776" w:rsidRDefault="00C021F1" w:rsidP="00257D91">
      <w:pPr>
        <w:numPr>
          <w:ilvl w:val="0"/>
          <w:numId w:val="13"/>
        </w:numPr>
        <w:spacing w:line="360" w:lineRule="auto"/>
        <w:ind w:left="0" w:firstLine="0"/>
        <w:jc w:val="both"/>
        <w:rPr>
          <w:rFonts w:ascii="Times New Roman" w:hAnsi="Times New Roman" w:cs="Times New Roman"/>
          <w:sz w:val="28"/>
        </w:rPr>
      </w:pPr>
      <w:r w:rsidRPr="00C67776">
        <w:rPr>
          <w:rFonts w:ascii="Times New Roman" w:hAnsi="Times New Roman" w:cs="Times New Roman"/>
          <w:sz w:val="28"/>
        </w:rPr>
        <w:t>Федеральный закон «Об общих принципах местного самоуправления» от 06.10.2003</w:t>
      </w:r>
      <w:r w:rsidR="00257D91">
        <w:rPr>
          <w:rFonts w:ascii="Times New Roman" w:hAnsi="Times New Roman" w:cs="Times New Roman"/>
          <w:sz w:val="28"/>
        </w:rPr>
        <w:t xml:space="preserve"> </w:t>
      </w:r>
      <w:r w:rsidRPr="00C67776">
        <w:rPr>
          <w:rFonts w:ascii="Times New Roman" w:hAnsi="Times New Roman" w:cs="Times New Roman"/>
          <w:sz w:val="28"/>
        </w:rPr>
        <w:t>г. № 131-ФЗ //СЗ РФ, 2003г. № 40, ст. 3822 (с последующими изменениями и дополнениями, измен. внесенные ФЗ от 10.05.2007</w:t>
      </w:r>
      <w:r w:rsidR="00257D91">
        <w:rPr>
          <w:rFonts w:ascii="Times New Roman" w:hAnsi="Times New Roman" w:cs="Times New Roman"/>
          <w:sz w:val="28"/>
        </w:rPr>
        <w:t xml:space="preserve"> </w:t>
      </w:r>
      <w:r w:rsidRPr="00C67776">
        <w:rPr>
          <w:rFonts w:ascii="Times New Roman" w:hAnsi="Times New Roman" w:cs="Times New Roman"/>
          <w:sz w:val="28"/>
        </w:rPr>
        <w:t>г. № 69-ФЗ) //СЗ РФ от 21.05.2007</w:t>
      </w:r>
      <w:r w:rsidR="00257D91">
        <w:rPr>
          <w:rFonts w:ascii="Times New Roman" w:hAnsi="Times New Roman" w:cs="Times New Roman"/>
          <w:sz w:val="28"/>
        </w:rPr>
        <w:t xml:space="preserve"> </w:t>
      </w:r>
      <w:r w:rsidRPr="00C67776">
        <w:rPr>
          <w:rFonts w:ascii="Times New Roman" w:hAnsi="Times New Roman" w:cs="Times New Roman"/>
          <w:sz w:val="28"/>
        </w:rPr>
        <w:t>г. № 21 ст. 2455</w:t>
      </w:r>
    </w:p>
    <w:p w:rsidR="00C021F1" w:rsidRPr="00C67776" w:rsidRDefault="00C021F1" w:rsidP="00257D91">
      <w:pPr>
        <w:numPr>
          <w:ilvl w:val="0"/>
          <w:numId w:val="13"/>
        </w:numPr>
        <w:spacing w:line="360" w:lineRule="auto"/>
        <w:ind w:left="0" w:firstLine="0"/>
        <w:jc w:val="both"/>
        <w:rPr>
          <w:rFonts w:ascii="Times New Roman" w:hAnsi="Times New Roman" w:cs="Times New Roman"/>
          <w:sz w:val="28"/>
          <w:szCs w:val="28"/>
        </w:rPr>
      </w:pPr>
      <w:r w:rsidRPr="00C67776">
        <w:rPr>
          <w:rFonts w:ascii="Times New Roman" w:hAnsi="Times New Roman" w:cs="Times New Roman"/>
          <w:sz w:val="28"/>
          <w:szCs w:val="28"/>
        </w:rPr>
        <w:t>Закон РФ «О праве граждан Российской Федерации на свободу передвижения, выбора места пребывания и жительства в пределах Российской Федерации» от 25.06.1993 г., № 5242-1</w:t>
      </w:r>
      <w:r w:rsidR="00257D91">
        <w:rPr>
          <w:rFonts w:ascii="Times New Roman" w:hAnsi="Times New Roman" w:cs="Times New Roman"/>
          <w:sz w:val="28"/>
          <w:szCs w:val="28"/>
        </w:rPr>
        <w:t xml:space="preserve"> </w:t>
      </w:r>
      <w:r w:rsidRPr="00C67776">
        <w:rPr>
          <w:rFonts w:ascii="Times New Roman" w:hAnsi="Times New Roman" w:cs="Times New Roman"/>
          <w:sz w:val="28"/>
          <w:szCs w:val="28"/>
        </w:rPr>
        <w:t>// РГ № 152 от 10.08.1993г. (с последующими изменениями и дополнениями в ред. ФЗ от 18.07.2006</w:t>
      </w:r>
      <w:r w:rsidR="00257D91">
        <w:rPr>
          <w:rFonts w:ascii="Times New Roman" w:hAnsi="Times New Roman" w:cs="Times New Roman"/>
          <w:sz w:val="28"/>
          <w:szCs w:val="28"/>
        </w:rPr>
        <w:t xml:space="preserve"> </w:t>
      </w:r>
      <w:r w:rsidRPr="00C67776">
        <w:rPr>
          <w:rFonts w:ascii="Times New Roman" w:hAnsi="Times New Roman" w:cs="Times New Roman"/>
          <w:sz w:val="28"/>
          <w:szCs w:val="28"/>
        </w:rPr>
        <w:t>г. № 121-ФЗ //СЗ РФ от 31.07.2006</w:t>
      </w:r>
      <w:r w:rsidR="00257D91">
        <w:rPr>
          <w:rFonts w:ascii="Times New Roman" w:hAnsi="Times New Roman" w:cs="Times New Roman"/>
          <w:sz w:val="28"/>
          <w:szCs w:val="28"/>
        </w:rPr>
        <w:t xml:space="preserve"> </w:t>
      </w:r>
      <w:r w:rsidRPr="00C67776">
        <w:rPr>
          <w:rFonts w:ascii="Times New Roman" w:hAnsi="Times New Roman" w:cs="Times New Roman"/>
          <w:sz w:val="28"/>
          <w:szCs w:val="28"/>
        </w:rPr>
        <w:t>г. № 31. ст. 3420)</w:t>
      </w:r>
    </w:p>
    <w:p w:rsidR="00C021F1" w:rsidRPr="00C67776" w:rsidRDefault="00C021F1" w:rsidP="00257D91">
      <w:pPr>
        <w:numPr>
          <w:ilvl w:val="0"/>
          <w:numId w:val="13"/>
        </w:numPr>
        <w:spacing w:line="360" w:lineRule="auto"/>
        <w:ind w:left="0" w:firstLine="0"/>
        <w:jc w:val="both"/>
        <w:rPr>
          <w:rFonts w:ascii="Times New Roman" w:hAnsi="Times New Roman" w:cs="Times New Roman"/>
          <w:bCs/>
          <w:sz w:val="28"/>
          <w:szCs w:val="28"/>
        </w:rPr>
      </w:pPr>
      <w:r w:rsidRPr="00C67776">
        <w:rPr>
          <w:rFonts w:ascii="Times New Roman" w:hAnsi="Times New Roman" w:cs="Times New Roman"/>
          <w:bCs/>
          <w:sz w:val="28"/>
          <w:szCs w:val="28"/>
        </w:rPr>
        <w:t xml:space="preserve">Постановление Правительства РФ от 19.06.2002 № 439 «Об утверждении форм и требований к оформлению документов, используемых при государственной регистрации юридических лиц, а также физических лиц в качестве индивидуальных предпринимателей»// СЗ РФ 2002, № 26, ст. 2586 (с последующими изменениями и дополнениями, в ред. Постановления Правительства РФ от 22.05.2006 № 302// СЗ РФ 2006, № 22, ст. 2334) </w:t>
      </w:r>
    </w:p>
    <w:p w:rsidR="00C021F1" w:rsidRPr="00257D91" w:rsidRDefault="00C021F1" w:rsidP="00257D91">
      <w:pPr>
        <w:numPr>
          <w:ilvl w:val="0"/>
          <w:numId w:val="13"/>
        </w:numPr>
        <w:spacing w:line="360" w:lineRule="auto"/>
        <w:ind w:left="0" w:firstLine="0"/>
        <w:jc w:val="both"/>
        <w:rPr>
          <w:rFonts w:ascii="Times New Roman" w:hAnsi="Times New Roman" w:cs="Times New Roman"/>
          <w:bCs/>
          <w:sz w:val="28"/>
          <w:szCs w:val="28"/>
        </w:rPr>
      </w:pPr>
      <w:r w:rsidRPr="00C67776">
        <w:rPr>
          <w:rFonts w:ascii="Times New Roman" w:hAnsi="Times New Roman" w:cs="Times New Roman"/>
          <w:sz w:val="28"/>
          <w:szCs w:val="28"/>
        </w:rPr>
        <w:t>«Положение о порядке ведения реестра владельцев именных ценных бумаг» утв. Постановлением ФКЦБ РФ от 02.10.1997 № 27// «Вестник ФКЦБ России» № 7, 14.10.1997 (с последующими изменениями и дополнениями, послед. измен. внесены Постановлением ФКЦБ РФ от 20.04.1998 № 8// «Вестник ФКЦБ России» № 2, 22.04.1998)</w:t>
      </w:r>
    </w:p>
    <w:p w:rsidR="00C021F1" w:rsidRPr="00C67776" w:rsidRDefault="00C021F1" w:rsidP="00C67776">
      <w:pPr>
        <w:spacing w:line="360" w:lineRule="auto"/>
        <w:ind w:firstLine="709"/>
        <w:jc w:val="both"/>
        <w:rPr>
          <w:rFonts w:ascii="Times New Roman" w:hAnsi="Times New Roman" w:cs="Times New Roman"/>
          <w:b/>
          <w:sz w:val="28"/>
          <w:szCs w:val="28"/>
        </w:rPr>
      </w:pPr>
    </w:p>
    <w:p w:rsidR="00C021F1" w:rsidRDefault="00257D91" w:rsidP="00C67776">
      <w:pPr>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Научная литература</w:t>
      </w:r>
    </w:p>
    <w:p w:rsidR="00257D91" w:rsidRPr="00C67776" w:rsidRDefault="00257D91" w:rsidP="00C67776">
      <w:pPr>
        <w:spacing w:line="360" w:lineRule="auto"/>
        <w:ind w:firstLine="709"/>
        <w:jc w:val="both"/>
        <w:rPr>
          <w:rFonts w:ascii="Times New Roman" w:hAnsi="Times New Roman"/>
          <w:b/>
          <w:sz w:val="28"/>
          <w:szCs w:val="28"/>
        </w:rPr>
      </w:pPr>
    </w:p>
    <w:p w:rsidR="00C021F1" w:rsidRPr="00C67776" w:rsidRDefault="00257D91" w:rsidP="00257D91">
      <w:pPr>
        <w:numPr>
          <w:ilvl w:val="0"/>
          <w:numId w:val="13"/>
        </w:numPr>
        <w:adjustRightInd w:val="0"/>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Алексеев С.</w:t>
      </w:r>
      <w:r w:rsidR="00C021F1" w:rsidRPr="00C67776">
        <w:rPr>
          <w:rFonts w:ascii="Times New Roman" w:hAnsi="Times New Roman" w:cs="Times New Roman"/>
          <w:sz w:val="28"/>
          <w:szCs w:val="28"/>
        </w:rPr>
        <w:t>С. Гражданское право в современную эпоху.- М.: Юрайт, 2004.- 40 с.</w:t>
      </w:r>
    </w:p>
    <w:p w:rsidR="00C021F1" w:rsidRPr="00C67776" w:rsidRDefault="00257D91" w:rsidP="00257D91">
      <w:pPr>
        <w:numPr>
          <w:ilvl w:val="0"/>
          <w:numId w:val="13"/>
        </w:numPr>
        <w:adjustRightInd w:val="0"/>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Братусь С.</w:t>
      </w:r>
      <w:r w:rsidR="00C021F1" w:rsidRPr="00C67776">
        <w:rPr>
          <w:rFonts w:ascii="Times New Roman" w:hAnsi="Times New Roman" w:cs="Times New Roman"/>
          <w:sz w:val="28"/>
          <w:szCs w:val="28"/>
        </w:rPr>
        <w:t>Н. Субъекты гражданского права.- М., 2003.</w:t>
      </w:r>
    </w:p>
    <w:p w:rsidR="00C021F1" w:rsidRPr="00C67776" w:rsidRDefault="00C021F1" w:rsidP="00257D91">
      <w:pPr>
        <w:numPr>
          <w:ilvl w:val="0"/>
          <w:numId w:val="13"/>
        </w:numPr>
        <w:adjustRightInd w:val="0"/>
        <w:spacing w:line="360" w:lineRule="auto"/>
        <w:ind w:left="0" w:firstLine="0"/>
        <w:jc w:val="both"/>
        <w:rPr>
          <w:rFonts w:ascii="Times New Roman" w:hAnsi="Times New Roman" w:cs="Times New Roman"/>
          <w:sz w:val="28"/>
          <w:szCs w:val="28"/>
        </w:rPr>
      </w:pPr>
      <w:r w:rsidRPr="00C67776">
        <w:rPr>
          <w:rFonts w:ascii="Times New Roman" w:hAnsi="Times New Roman" w:cs="Times New Roman"/>
          <w:sz w:val="28"/>
          <w:szCs w:val="28"/>
        </w:rPr>
        <w:t>Гражданское право. Учебник. Ч</w:t>
      </w:r>
      <w:r w:rsidR="00257D91">
        <w:rPr>
          <w:rFonts w:ascii="Times New Roman" w:hAnsi="Times New Roman" w:cs="Times New Roman"/>
          <w:sz w:val="28"/>
          <w:szCs w:val="28"/>
        </w:rPr>
        <w:t>асть I. Изд. 2-е. / Под ред. А.П. Сергеева, Ю.</w:t>
      </w:r>
      <w:r w:rsidRPr="00C67776">
        <w:rPr>
          <w:rFonts w:ascii="Times New Roman" w:hAnsi="Times New Roman" w:cs="Times New Roman"/>
          <w:sz w:val="28"/>
          <w:szCs w:val="28"/>
        </w:rPr>
        <w:t>К. Толстого. - М.: Проспект, 2003.</w:t>
      </w:r>
    </w:p>
    <w:p w:rsidR="00C021F1" w:rsidRPr="00C67776" w:rsidRDefault="00C021F1" w:rsidP="00257D91">
      <w:pPr>
        <w:numPr>
          <w:ilvl w:val="0"/>
          <w:numId w:val="13"/>
        </w:numPr>
        <w:adjustRightInd w:val="0"/>
        <w:spacing w:line="360" w:lineRule="auto"/>
        <w:ind w:left="0" w:firstLine="0"/>
        <w:jc w:val="both"/>
        <w:rPr>
          <w:rFonts w:ascii="Times New Roman" w:hAnsi="Times New Roman" w:cs="Times New Roman"/>
          <w:sz w:val="28"/>
          <w:szCs w:val="28"/>
        </w:rPr>
      </w:pPr>
      <w:r w:rsidRPr="00C67776">
        <w:rPr>
          <w:rFonts w:ascii="Times New Roman" w:hAnsi="Times New Roman" w:cs="Times New Roman"/>
          <w:sz w:val="28"/>
          <w:szCs w:val="28"/>
        </w:rPr>
        <w:t>Гражданское право: Учебник</w:t>
      </w:r>
      <w:r w:rsidR="00C67776">
        <w:rPr>
          <w:rFonts w:ascii="Times New Roman" w:hAnsi="Times New Roman" w:cs="Times New Roman"/>
          <w:sz w:val="28"/>
          <w:szCs w:val="28"/>
        </w:rPr>
        <w:t xml:space="preserve"> </w:t>
      </w:r>
      <w:r w:rsidR="00257D91">
        <w:rPr>
          <w:rFonts w:ascii="Times New Roman" w:hAnsi="Times New Roman" w:cs="Times New Roman"/>
          <w:sz w:val="28"/>
          <w:szCs w:val="28"/>
        </w:rPr>
        <w:t>/ Под ред. А.П. Сергеева и Ю.</w:t>
      </w:r>
      <w:r w:rsidRPr="00C67776">
        <w:rPr>
          <w:rFonts w:ascii="Times New Roman" w:hAnsi="Times New Roman" w:cs="Times New Roman"/>
          <w:sz w:val="28"/>
          <w:szCs w:val="28"/>
        </w:rPr>
        <w:t>К. Толстого. Т.1. Изд. 3-е. М.: ПРОСПЕКТ, 2004.</w:t>
      </w:r>
    </w:p>
    <w:p w:rsidR="00C021F1" w:rsidRPr="00C67776" w:rsidRDefault="00C021F1" w:rsidP="00257D91">
      <w:pPr>
        <w:numPr>
          <w:ilvl w:val="0"/>
          <w:numId w:val="13"/>
        </w:numPr>
        <w:adjustRightInd w:val="0"/>
        <w:spacing w:line="360" w:lineRule="auto"/>
        <w:ind w:left="0" w:firstLine="0"/>
        <w:jc w:val="both"/>
        <w:rPr>
          <w:rFonts w:ascii="Times New Roman" w:hAnsi="Times New Roman" w:cs="Times New Roman"/>
          <w:sz w:val="28"/>
          <w:szCs w:val="28"/>
        </w:rPr>
      </w:pPr>
      <w:r w:rsidRPr="00C67776">
        <w:rPr>
          <w:rFonts w:ascii="Times New Roman" w:hAnsi="Times New Roman" w:cs="Times New Roman"/>
          <w:sz w:val="28"/>
          <w:szCs w:val="28"/>
        </w:rPr>
        <w:t>Гражданское право: В 2 т. Том I: Учебник</w:t>
      </w:r>
      <w:r w:rsidR="00C67776">
        <w:rPr>
          <w:rFonts w:ascii="Times New Roman" w:hAnsi="Times New Roman" w:cs="Times New Roman"/>
          <w:sz w:val="28"/>
          <w:szCs w:val="28"/>
        </w:rPr>
        <w:t xml:space="preserve"> </w:t>
      </w:r>
      <w:r w:rsidR="00257D91">
        <w:rPr>
          <w:rFonts w:ascii="Times New Roman" w:hAnsi="Times New Roman" w:cs="Times New Roman"/>
          <w:sz w:val="28"/>
          <w:szCs w:val="28"/>
        </w:rPr>
        <w:t>/ Отв. ред. проф. Е.</w:t>
      </w:r>
      <w:r w:rsidRPr="00C67776">
        <w:rPr>
          <w:rFonts w:ascii="Times New Roman" w:hAnsi="Times New Roman" w:cs="Times New Roman"/>
          <w:sz w:val="28"/>
          <w:szCs w:val="28"/>
        </w:rPr>
        <w:t>А. Суханов. – 2-е изд., перераб. и доп. – М.: Издательство БЕК, 2004.</w:t>
      </w:r>
    </w:p>
    <w:p w:rsidR="00C021F1" w:rsidRPr="00C67776" w:rsidRDefault="00C021F1" w:rsidP="00257D91">
      <w:pPr>
        <w:numPr>
          <w:ilvl w:val="0"/>
          <w:numId w:val="13"/>
        </w:numPr>
        <w:adjustRightInd w:val="0"/>
        <w:spacing w:line="360" w:lineRule="auto"/>
        <w:ind w:left="0" w:firstLine="0"/>
        <w:jc w:val="both"/>
        <w:rPr>
          <w:rFonts w:ascii="Times New Roman" w:hAnsi="Times New Roman" w:cs="Times New Roman"/>
          <w:sz w:val="28"/>
          <w:szCs w:val="28"/>
        </w:rPr>
      </w:pPr>
      <w:r w:rsidRPr="00C67776">
        <w:rPr>
          <w:rFonts w:ascii="Times New Roman" w:hAnsi="Times New Roman" w:cs="Times New Roman"/>
          <w:sz w:val="28"/>
          <w:szCs w:val="28"/>
        </w:rPr>
        <w:t>Гражданское право России. Общая ча</w:t>
      </w:r>
      <w:r w:rsidR="00257D91">
        <w:rPr>
          <w:rFonts w:ascii="Times New Roman" w:hAnsi="Times New Roman" w:cs="Times New Roman"/>
          <w:sz w:val="28"/>
          <w:szCs w:val="28"/>
        </w:rPr>
        <w:t>сть: Курс лекций / Отв. ред. О.</w:t>
      </w:r>
      <w:r w:rsidRPr="00C67776">
        <w:rPr>
          <w:rFonts w:ascii="Times New Roman" w:hAnsi="Times New Roman" w:cs="Times New Roman"/>
          <w:sz w:val="28"/>
          <w:szCs w:val="28"/>
        </w:rPr>
        <w:t>Н. Садиков. – М.: Юристъ, 2004.</w:t>
      </w:r>
    </w:p>
    <w:p w:rsidR="00C021F1" w:rsidRPr="00C67776" w:rsidRDefault="00C021F1" w:rsidP="00257D91">
      <w:pPr>
        <w:numPr>
          <w:ilvl w:val="0"/>
          <w:numId w:val="13"/>
        </w:numPr>
        <w:adjustRightInd w:val="0"/>
        <w:spacing w:line="360" w:lineRule="auto"/>
        <w:ind w:left="0" w:firstLine="0"/>
        <w:jc w:val="both"/>
        <w:rPr>
          <w:rFonts w:ascii="Times New Roman" w:hAnsi="Times New Roman" w:cs="Times New Roman"/>
          <w:sz w:val="28"/>
          <w:szCs w:val="28"/>
        </w:rPr>
      </w:pPr>
      <w:r w:rsidRPr="00C67776">
        <w:rPr>
          <w:rFonts w:ascii="Times New Roman" w:hAnsi="Times New Roman" w:cs="Times New Roman"/>
          <w:sz w:val="28"/>
          <w:szCs w:val="28"/>
        </w:rPr>
        <w:t>Гражданское право России. Часть первая: У</w:t>
      </w:r>
      <w:r w:rsidR="00257D91">
        <w:rPr>
          <w:rFonts w:ascii="Times New Roman" w:hAnsi="Times New Roman" w:cs="Times New Roman"/>
          <w:sz w:val="28"/>
          <w:szCs w:val="28"/>
        </w:rPr>
        <w:t>чебник / Под ред. З.</w:t>
      </w:r>
      <w:r w:rsidRPr="00C67776">
        <w:rPr>
          <w:rFonts w:ascii="Times New Roman" w:hAnsi="Times New Roman" w:cs="Times New Roman"/>
          <w:sz w:val="28"/>
          <w:szCs w:val="28"/>
        </w:rPr>
        <w:t>И. Цыбуленко. - М., 2004.</w:t>
      </w:r>
    </w:p>
    <w:p w:rsidR="00C021F1" w:rsidRPr="00C67776" w:rsidRDefault="00C021F1" w:rsidP="00257D91">
      <w:pPr>
        <w:numPr>
          <w:ilvl w:val="0"/>
          <w:numId w:val="13"/>
        </w:numPr>
        <w:adjustRightInd w:val="0"/>
        <w:spacing w:line="360" w:lineRule="auto"/>
        <w:ind w:left="0" w:firstLine="0"/>
        <w:jc w:val="both"/>
        <w:rPr>
          <w:rFonts w:ascii="Times New Roman" w:hAnsi="Times New Roman" w:cs="Times New Roman"/>
          <w:sz w:val="28"/>
          <w:szCs w:val="28"/>
        </w:rPr>
      </w:pPr>
      <w:r w:rsidRPr="00C67776">
        <w:rPr>
          <w:rFonts w:ascii="Times New Roman" w:hAnsi="Times New Roman" w:cs="Times New Roman"/>
          <w:sz w:val="28"/>
          <w:szCs w:val="28"/>
        </w:rPr>
        <w:t xml:space="preserve">Гуев А.Н. Гражданское право: Учебник. ч. </w:t>
      </w:r>
      <w:smartTag w:uri="urn:schemas-microsoft-com:office:smarttags" w:element="metricconverter">
        <w:smartTagPr>
          <w:attr w:name="ProductID" w:val="1. М"/>
        </w:smartTagPr>
        <w:r w:rsidRPr="00C67776">
          <w:rPr>
            <w:rFonts w:ascii="Times New Roman" w:hAnsi="Times New Roman" w:cs="Times New Roman"/>
            <w:sz w:val="28"/>
            <w:szCs w:val="28"/>
          </w:rPr>
          <w:t>1. М</w:t>
        </w:r>
      </w:smartTag>
      <w:r w:rsidRPr="00C67776">
        <w:rPr>
          <w:rFonts w:ascii="Times New Roman" w:hAnsi="Times New Roman" w:cs="Times New Roman"/>
          <w:sz w:val="28"/>
          <w:szCs w:val="28"/>
        </w:rPr>
        <w:t xml:space="preserve">.: ИНФРА –М, 2003. </w:t>
      </w:r>
    </w:p>
    <w:p w:rsidR="00C021F1" w:rsidRPr="00C67776" w:rsidRDefault="00C021F1" w:rsidP="00257D91">
      <w:pPr>
        <w:numPr>
          <w:ilvl w:val="0"/>
          <w:numId w:val="13"/>
        </w:numPr>
        <w:autoSpaceDE/>
        <w:autoSpaceDN/>
        <w:spacing w:line="360" w:lineRule="auto"/>
        <w:ind w:left="0" w:firstLine="0"/>
        <w:jc w:val="both"/>
        <w:rPr>
          <w:rFonts w:ascii="Times New Roman" w:hAnsi="Times New Roman" w:cs="Times New Roman"/>
          <w:sz w:val="28"/>
          <w:szCs w:val="28"/>
        </w:rPr>
      </w:pPr>
      <w:r w:rsidRPr="00C67776">
        <w:rPr>
          <w:rFonts w:ascii="Times New Roman" w:hAnsi="Times New Roman" w:cs="Times New Roman"/>
          <w:sz w:val="28"/>
          <w:szCs w:val="28"/>
        </w:rPr>
        <w:t>Ермакова Е. Добровольная</w:t>
      </w:r>
      <w:r w:rsidR="00C67776">
        <w:rPr>
          <w:rFonts w:ascii="Times New Roman" w:hAnsi="Times New Roman" w:cs="Times New Roman"/>
          <w:sz w:val="28"/>
          <w:szCs w:val="28"/>
        </w:rPr>
        <w:t xml:space="preserve"> </w:t>
      </w:r>
      <w:r w:rsidRPr="00C67776">
        <w:rPr>
          <w:rFonts w:ascii="Times New Roman" w:hAnsi="Times New Roman" w:cs="Times New Roman"/>
          <w:sz w:val="28"/>
          <w:szCs w:val="28"/>
        </w:rPr>
        <w:t>и принудительная ликвидация предприятий. // Советская юстиция. 2003.№8.</w:t>
      </w:r>
    </w:p>
    <w:p w:rsidR="00C021F1" w:rsidRPr="00C67776" w:rsidRDefault="00C021F1" w:rsidP="00257D91">
      <w:pPr>
        <w:numPr>
          <w:ilvl w:val="0"/>
          <w:numId w:val="13"/>
        </w:numPr>
        <w:autoSpaceDE/>
        <w:autoSpaceDN/>
        <w:spacing w:line="360" w:lineRule="auto"/>
        <w:ind w:left="0" w:firstLine="0"/>
        <w:jc w:val="both"/>
        <w:rPr>
          <w:rFonts w:ascii="Times New Roman" w:hAnsi="Times New Roman" w:cs="Times New Roman"/>
          <w:sz w:val="28"/>
          <w:szCs w:val="28"/>
        </w:rPr>
      </w:pPr>
      <w:r w:rsidRPr="00C67776">
        <w:rPr>
          <w:rFonts w:ascii="Times New Roman" w:hAnsi="Times New Roman" w:cs="Times New Roman"/>
          <w:sz w:val="28"/>
          <w:szCs w:val="28"/>
        </w:rPr>
        <w:t>Комментарий к Гражданскому кодексу Российской Федерации, части перв</w:t>
      </w:r>
      <w:r w:rsidR="00257D91">
        <w:rPr>
          <w:rFonts w:ascii="Times New Roman" w:hAnsi="Times New Roman" w:cs="Times New Roman"/>
          <w:sz w:val="28"/>
          <w:szCs w:val="28"/>
        </w:rPr>
        <w:t>ой / Отв. ред. проф. Садиков О.</w:t>
      </w:r>
      <w:r w:rsidRPr="00C67776">
        <w:rPr>
          <w:rFonts w:ascii="Times New Roman" w:hAnsi="Times New Roman" w:cs="Times New Roman"/>
          <w:sz w:val="28"/>
          <w:szCs w:val="28"/>
        </w:rPr>
        <w:t>Н. - М.: Юринформцентр, 2003.</w:t>
      </w:r>
    </w:p>
    <w:p w:rsidR="00C021F1" w:rsidRPr="00C67776" w:rsidRDefault="00257D91" w:rsidP="00257D91">
      <w:pPr>
        <w:numPr>
          <w:ilvl w:val="0"/>
          <w:numId w:val="13"/>
        </w:numPr>
        <w:adjustRightInd w:val="0"/>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Мицкевич А.</w:t>
      </w:r>
      <w:r w:rsidR="00C021F1" w:rsidRPr="00C67776">
        <w:rPr>
          <w:rFonts w:ascii="Times New Roman" w:hAnsi="Times New Roman" w:cs="Times New Roman"/>
          <w:sz w:val="28"/>
          <w:szCs w:val="28"/>
        </w:rPr>
        <w:t>В. Субъекты Российского права.- М.: Юридическая литература, 2003.</w:t>
      </w:r>
    </w:p>
    <w:p w:rsidR="00C021F1" w:rsidRPr="00C67776" w:rsidRDefault="00C021F1" w:rsidP="00257D91">
      <w:pPr>
        <w:numPr>
          <w:ilvl w:val="0"/>
          <w:numId w:val="13"/>
        </w:numPr>
        <w:autoSpaceDE/>
        <w:autoSpaceDN/>
        <w:spacing w:line="360" w:lineRule="auto"/>
        <w:ind w:left="0" w:firstLine="0"/>
        <w:jc w:val="both"/>
        <w:rPr>
          <w:rFonts w:ascii="Times New Roman" w:hAnsi="Times New Roman" w:cs="Times New Roman"/>
          <w:sz w:val="28"/>
          <w:szCs w:val="28"/>
        </w:rPr>
      </w:pPr>
      <w:r w:rsidRPr="00C67776">
        <w:rPr>
          <w:rFonts w:ascii="Times New Roman" w:hAnsi="Times New Roman" w:cs="Times New Roman"/>
          <w:sz w:val="28"/>
          <w:szCs w:val="28"/>
        </w:rPr>
        <w:t>Суханов Е. Юридические лица, государственные и муниципальные образования, Комментарий ГК РФ.// Хозяйство ипарво.2003.№3-4.</w:t>
      </w:r>
    </w:p>
    <w:p w:rsidR="00C021F1" w:rsidRPr="00C67776" w:rsidRDefault="00C021F1" w:rsidP="00257D91">
      <w:pPr>
        <w:numPr>
          <w:ilvl w:val="0"/>
          <w:numId w:val="13"/>
        </w:numPr>
        <w:autoSpaceDE/>
        <w:autoSpaceDN/>
        <w:spacing w:line="360" w:lineRule="auto"/>
        <w:ind w:left="0" w:firstLine="0"/>
        <w:jc w:val="both"/>
        <w:rPr>
          <w:rFonts w:ascii="Times New Roman" w:hAnsi="Times New Roman" w:cs="Times New Roman"/>
          <w:sz w:val="28"/>
          <w:szCs w:val="28"/>
        </w:rPr>
      </w:pPr>
      <w:r w:rsidRPr="00C67776">
        <w:rPr>
          <w:rFonts w:ascii="Times New Roman" w:hAnsi="Times New Roman" w:cs="Times New Roman"/>
          <w:sz w:val="28"/>
          <w:szCs w:val="28"/>
        </w:rPr>
        <w:t>Суханов Е. Реорганизация акционерных обществ и других юридических лиц.// Хозяйство и право.2007.№1.</w:t>
      </w:r>
    </w:p>
    <w:p w:rsidR="00C021F1" w:rsidRPr="00C67776" w:rsidRDefault="00257D91" w:rsidP="00257D91">
      <w:pPr>
        <w:numPr>
          <w:ilvl w:val="0"/>
          <w:numId w:val="13"/>
        </w:numPr>
        <w:autoSpaceDE/>
        <w:autoSpaceDN/>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Шершеневич Г.</w:t>
      </w:r>
      <w:r w:rsidR="00C021F1" w:rsidRPr="00C67776">
        <w:rPr>
          <w:rFonts w:ascii="Times New Roman" w:hAnsi="Times New Roman" w:cs="Times New Roman"/>
          <w:sz w:val="28"/>
          <w:szCs w:val="28"/>
        </w:rPr>
        <w:t xml:space="preserve">Ф. Учебник русского гражданского права (по изданию </w:t>
      </w:r>
      <w:smartTag w:uri="urn:schemas-microsoft-com:office:smarttags" w:element="metricconverter">
        <w:smartTagPr>
          <w:attr w:name="ProductID" w:val="1907 г"/>
        </w:smartTagPr>
        <w:r w:rsidR="00C021F1" w:rsidRPr="00C67776">
          <w:rPr>
            <w:rFonts w:ascii="Times New Roman" w:hAnsi="Times New Roman" w:cs="Times New Roman"/>
            <w:sz w:val="28"/>
            <w:szCs w:val="28"/>
          </w:rPr>
          <w:t>1907 г</w:t>
        </w:r>
      </w:smartTag>
      <w:r w:rsidR="00C021F1" w:rsidRPr="00C67776">
        <w:rPr>
          <w:rFonts w:ascii="Times New Roman" w:hAnsi="Times New Roman" w:cs="Times New Roman"/>
          <w:sz w:val="28"/>
          <w:szCs w:val="28"/>
        </w:rPr>
        <w:t>.). – М.: СПАРК, 2003.</w:t>
      </w:r>
    </w:p>
    <w:p w:rsidR="00C021F1" w:rsidRPr="00C67776" w:rsidRDefault="00C021F1" w:rsidP="00257D91">
      <w:pPr>
        <w:numPr>
          <w:ilvl w:val="0"/>
          <w:numId w:val="13"/>
        </w:numPr>
        <w:autoSpaceDE/>
        <w:autoSpaceDN/>
        <w:spacing w:line="360" w:lineRule="auto"/>
        <w:ind w:left="0" w:firstLine="0"/>
        <w:jc w:val="both"/>
        <w:rPr>
          <w:rFonts w:ascii="Times New Roman" w:hAnsi="Times New Roman" w:cs="Times New Roman"/>
          <w:sz w:val="28"/>
          <w:szCs w:val="28"/>
        </w:rPr>
      </w:pPr>
      <w:r w:rsidRPr="00C67776">
        <w:rPr>
          <w:rFonts w:ascii="Times New Roman" w:hAnsi="Times New Roman" w:cs="Times New Roman"/>
          <w:sz w:val="28"/>
          <w:szCs w:val="28"/>
        </w:rPr>
        <w:t>Юрченко А.К. Безвестное отсутствие по российскому гражданскому праву.</w:t>
      </w:r>
      <w:r w:rsidR="00257D91">
        <w:rPr>
          <w:rFonts w:ascii="Times New Roman" w:hAnsi="Times New Roman" w:cs="Times New Roman"/>
          <w:sz w:val="28"/>
          <w:szCs w:val="28"/>
        </w:rPr>
        <w:t xml:space="preserve"> </w:t>
      </w:r>
      <w:r w:rsidRPr="00C67776">
        <w:rPr>
          <w:rFonts w:ascii="Times New Roman" w:hAnsi="Times New Roman" w:cs="Times New Roman"/>
          <w:sz w:val="28"/>
          <w:szCs w:val="28"/>
        </w:rPr>
        <w:t>-</w:t>
      </w:r>
      <w:r w:rsidR="00257D91">
        <w:rPr>
          <w:rFonts w:ascii="Times New Roman" w:hAnsi="Times New Roman" w:cs="Times New Roman"/>
          <w:sz w:val="28"/>
          <w:szCs w:val="28"/>
        </w:rPr>
        <w:t xml:space="preserve"> </w:t>
      </w:r>
      <w:r w:rsidRPr="00C67776">
        <w:rPr>
          <w:rFonts w:ascii="Times New Roman" w:hAnsi="Times New Roman" w:cs="Times New Roman"/>
          <w:sz w:val="28"/>
          <w:szCs w:val="28"/>
        </w:rPr>
        <w:t>М.2004.</w:t>
      </w:r>
    </w:p>
    <w:p w:rsidR="00C021F1" w:rsidRPr="00C67776" w:rsidRDefault="00C021F1" w:rsidP="00C67776">
      <w:pPr>
        <w:autoSpaceDE/>
        <w:autoSpaceDN/>
        <w:spacing w:line="360" w:lineRule="auto"/>
        <w:ind w:firstLine="709"/>
        <w:jc w:val="both"/>
        <w:rPr>
          <w:rFonts w:ascii="Times New Roman" w:hAnsi="Times New Roman" w:cs="Times New Roman"/>
          <w:sz w:val="28"/>
          <w:szCs w:val="28"/>
        </w:rPr>
      </w:pPr>
    </w:p>
    <w:p w:rsidR="00C021F1" w:rsidRDefault="00257D91" w:rsidP="00C67776">
      <w:pPr>
        <w:adjustRightInd w:val="0"/>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Материалы судебной практики</w:t>
      </w:r>
    </w:p>
    <w:p w:rsidR="00257D91" w:rsidRPr="00C67776" w:rsidRDefault="00257D91" w:rsidP="00C67776">
      <w:pPr>
        <w:adjustRightInd w:val="0"/>
        <w:spacing w:line="360" w:lineRule="auto"/>
        <w:ind w:firstLine="709"/>
        <w:jc w:val="both"/>
        <w:rPr>
          <w:rFonts w:ascii="Times New Roman" w:hAnsi="Times New Roman" w:cs="Times New Roman"/>
          <w:b/>
          <w:sz w:val="28"/>
          <w:szCs w:val="28"/>
        </w:rPr>
      </w:pPr>
    </w:p>
    <w:p w:rsidR="00C021F1" w:rsidRPr="00C67776" w:rsidRDefault="00C021F1" w:rsidP="00257D91">
      <w:pPr>
        <w:numPr>
          <w:ilvl w:val="0"/>
          <w:numId w:val="13"/>
        </w:numPr>
        <w:adjustRightInd w:val="0"/>
        <w:spacing w:line="360" w:lineRule="auto"/>
        <w:ind w:left="0" w:firstLine="0"/>
        <w:jc w:val="both"/>
        <w:rPr>
          <w:rFonts w:ascii="Times New Roman" w:hAnsi="Times New Roman" w:cs="Times New Roman"/>
          <w:sz w:val="28"/>
          <w:szCs w:val="28"/>
        </w:rPr>
      </w:pPr>
      <w:r w:rsidRPr="00C67776">
        <w:rPr>
          <w:rFonts w:ascii="Times New Roman" w:hAnsi="Times New Roman" w:cs="Times New Roman"/>
          <w:sz w:val="28"/>
          <w:szCs w:val="28"/>
        </w:rPr>
        <w:t>Постановление Конституционного суда Российской Федерации от 06.05.03. «</w:t>
      </w:r>
      <w:r w:rsidRPr="00C67776">
        <w:rPr>
          <w:rFonts w:ascii="Times New Roman" w:hAnsi="Times New Roman" w:cs="Times New Roman"/>
          <w:bCs/>
          <w:sz w:val="28"/>
          <w:szCs w:val="28"/>
        </w:rPr>
        <w:t>Об извещении органа, осуществляющего государственную регистрацию юридических лиц, о принятом решении о ликвидации юридического лица</w:t>
      </w:r>
      <w:r w:rsidRPr="00C67776">
        <w:rPr>
          <w:rFonts w:ascii="Times New Roman" w:hAnsi="Times New Roman" w:cs="Times New Roman"/>
          <w:sz w:val="28"/>
          <w:szCs w:val="28"/>
        </w:rPr>
        <w:t>» РГ.2003.</w:t>
      </w:r>
    </w:p>
    <w:p w:rsidR="00C021F1" w:rsidRPr="00C67776" w:rsidRDefault="00C021F1" w:rsidP="00257D91">
      <w:pPr>
        <w:numPr>
          <w:ilvl w:val="0"/>
          <w:numId w:val="13"/>
        </w:numPr>
        <w:adjustRightInd w:val="0"/>
        <w:spacing w:line="360" w:lineRule="auto"/>
        <w:ind w:left="0" w:firstLine="0"/>
        <w:jc w:val="both"/>
        <w:rPr>
          <w:rFonts w:ascii="Times New Roman" w:hAnsi="Times New Roman" w:cs="Times New Roman"/>
          <w:sz w:val="28"/>
          <w:szCs w:val="28"/>
        </w:rPr>
      </w:pPr>
      <w:r w:rsidRPr="00C67776">
        <w:rPr>
          <w:rFonts w:ascii="Times New Roman" w:hAnsi="Times New Roman" w:cs="Times New Roman"/>
          <w:sz w:val="28"/>
          <w:szCs w:val="28"/>
        </w:rPr>
        <w:t xml:space="preserve">Определение конституционного суда РФ от 8 апреля </w:t>
      </w:r>
      <w:smartTag w:uri="urn:schemas-microsoft-com:office:smarttags" w:element="metricconverter">
        <w:smartTagPr>
          <w:attr w:name="ProductID" w:val="2003 г"/>
        </w:smartTagPr>
        <w:r w:rsidRPr="00C67776">
          <w:rPr>
            <w:rFonts w:ascii="Times New Roman" w:hAnsi="Times New Roman" w:cs="Times New Roman"/>
            <w:sz w:val="28"/>
            <w:szCs w:val="28"/>
          </w:rPr>
          <w:t>2003 г</w:t>
        </w:r>
      </w:smartTag>
      <w:r w:rsidRPr="00C67776">
        <w:rPr>
          <w:rFonts w:ascii="Times New Roman" w:hAnsi="Times New Roman" w:cs="Times New Roman"/>
          <w:sz w:val="28"/>
          <w:szCs w:val="28"/>
        </w:rPr>
        <w:t>. № 159-О «По запросу Арбитражного суда Владимирской области о проверке конституционности положения статьи 10 Федерального закона «О внесении дополнений и изменений в Налоговый кодекс Российской Федерации и в некоторые законодательные акты Российской Федерации о налогах и сборах».</w:t>
      </w:r>
    </w:p>
    <w:p w:rsidR="00C021F1" w:rsidRPr="00C67776" w:rsidRDefault="00C021F1" w:rsidP="00257D91">
      <w:pPr>
        <w:numPr>
          <w:ilvl w:val="0"/>
          <w:numId w:val="13"/>
        </w:numPr>
        <w:adjustRightInd w:val="0"/>
        <w:spacing w:line="360" w:lineRule="auto"/>
        <w:ind w:left="0" w:firstLine="0"/>
        <w:jc w:val="both"/>
        <w:rPr>
          <w:rFonts w:ascii="Times New Roman" w:hAnsi="Times New Roman" w:cs="Times New Roman"/>
          <w:sz w:val="28"/>
          <w:szCs w:val="28"/>
        </w:rPr>
      </w:pPr>
      <w:r w:rsidRPr="00C67776">
        <w:rPr>
          <w:rFonts w:ascii="Times New Roman" w:hAnsi="Times New Roman" w:cs="Times New Roman"/>
          <w:sz w:val="28"/>
          <w:szCs w:val="28"/>
        </w:rPr>
        <w:t xml:space="preserve">Постановление Пленума Высшего Арбитражного Суда РФ «О некоторых вопросах применения Федерального закона» «Об акционерных обществах» от 2 апреля </w:t>
      </w:r>
      <w:smartTag w:uri="urn:schemas-microsoft-com:office:smarttags" w:element="metricconverter">
        <w:smartTagPr>
          <w:attr w:name="ProductID" w:val="1997 г"/>
        </w:smartTagPr>
        <w:r w:rsidRPr="00C67776">
          <w:rPr>
            <w:rFonts w:ascii="Times New Roman" w:hAnsi="Times New Roman" w:cs="Times New Roman"/>
            <w:sz w:val="28"/>
            <w:szCs w:val="28"/>
          </w:rPr>
          <w:t>1997 г</w:t>
        </w:r>
      </w:smartTag>
      <w:r w:rsidRPr="00C67776">
        <w:rPr>
          <w:rFonts w:ascii="Times New Roman" w:hAnsi="Times New Roman" w:cs="Times New Roman"/>
          <w:sz w:val="28"/>
          <w:szCs w:val="28"/>
        </w:rPr>
        <w:t>. № 418 // Сборник постановлений Пленумов Верховных Судов СССР и РСФСР (Российской Федерации) по гражданским делам. М., 1999, С. 337</w:t>
      </w:r>
    </w:p>
    <w:p w:rsidR="00C021F1" w:rsidRPr="00257D91" w:rsidRDefault="00C021F1" w:rsidP="00257D91">
      <w:pPr>
        <w:adjustRightInd w:val="0"/>
        <w:spacing w:line="360" w:lineRule="auto"/>
        <w:jc w:val="both"/>
        <w:rPr>
          <w:rFonts w:ascii="Times New Roman" w:hAnsi="Times New Roman" w:cs="Times New Roman"/>
          <w:sz w:val="28"/>
          <w:szCs w:val="28"/>
        </w:rPr>
      </w:pPr>
      <w:r w:rsidRPr="00C67776">
        <w:rPr>
          <w:rFonts w:ascii="Times New Roman" w:hAnsi="Times New Roman" w:cs="Times New Roman"/>
          <w:sz w:val="28"/>
          <w:szCs w:val="28"/>
        </w:rPr>
        <w:t>35. Постановление Пленума Высшего Арбитражного Суда РФ «О</w:t>
      </w:r>
      <w:r w:rsidR="00C67776">
        <w:rPr>
          <w:rFonts w:ascii="Times New Roman" w:hAnsi="Times New Roman" w:cs="Times New Roman"/>
          <w:sz w:val="28"/>
          <w:szCs w:val="28"/>
        </w:rPr>
        <w:t xml:space="preserve"> </w:t>
      </w:r>
      <w:r w:rsidRPr="00C67776">
        <w:rPr>
          <w:rFonts w:ascii="Times New Roman" w:hAnsi="Times New Roman" w:cs="Times New Roman"/>
          <w:sz w:val="28"/>
          <w:szCs w:val="28"/>
        </w:rPr>
        <w:t>некоторых вопросах применения Фед</w:t>
      </w:r>
      <w:r w:rsidR="00257D91">
        <w:rPr>
          <w:rFonts w:ascii="Times New Roman" w:hAnsi="Times New Roman" w:cs="Times New Roman"/>
          <w:sz w:val="28"/>
          <w:szCs w:val="28"/>
        </w:rPr>
        <w:t>ерального закона» «Об обществах</w:t>
      </w:r>
      <w:r w:rsidR="00C67776">
        <w:rPr>
          <w:rFonts w:ascii="Times New Roman" w:hAnsi="Times New Roman" w:cs="Times New Roman"/>
          <w:sz w:val="28"/>
          <w:szCs w:val="28"/>
        </w:rPr>
        <w:t xml:space="preserve"> </w:t>
      </w:r>
      <w:r w:rsidRPr="00C67776">
        <w:rPr>
          <w:rFonts w:ascii="Times New Roman" w:hAnsi="Times New Roman" w:cs="Times New Roman"/>
          <w:sz w:val="28"/>
          <w:szCs w:val="28"/>
        </w:rPr>
        <w:t xml:space="preserve">с ограниченной ответственностью» от 5 марта </w:t>
      </w:r>
      <w:smartTag w:uri="urn:schemas-microsoft-com:office:smarttags" w:element="metricconverter">
        <w:smartTagPr>
          <w:attr w:name="ProductID" w:val="1998 г"/>
        </w:smartTagPr>
        <w:r w:rsidRPr="00C67776">
          <w:rPr>
            <w:rFonts w:ascii="Times New Roman" w:hAnsi="Times New Roman" w:cs="Times New Roman"/>
            <w:sz w:val="28"/>
            <w:szCs w:val="28"/>
          </w:rPr>
          <w:t>1998 г</w:t>
        </w:r>
      </w:smartTag>
      <w:r w:rsidR="00257D91">
        <w:rPr>
          <w:rFonts w:ascii="Times New Roman" w:hAnsi="Times New Roman" w:cs="Times New Roman"/>
          <w:sz w:val="28"/>
          <w:szCs w:val="28"/>
        </w:rPr>
        <w:t>. № 316 // Сборник</w:t>
      </w:r>
      <w:r w:rsidR="00C67776">
        <w:rPr>
          <w:rFonts w:ascii="Times New Roman" w:hAnsi="Times New Roman" w:cs="Times New Roman"/>
          <w:sz w:val="28"/>
          <w:szCs w:val="28"/>
        </w:rPr>
        <w:t xml:space="preserve"> </w:t>
      </w:r>
      <w:r w:rsidRPr="00C67776">
        <w:rPr>
          <w:rFonts w:ascii="Times New Roman" w:hAnsi="Times New Roman" w:cs="Times New Roman"/>
          <w:sz w:val="28"/>
          <w:szCs w:val="28"/>
        </w:rPr>
        <w:t>постановлений Пленумов Верхов</w:t>
      </w:r>
      <w:r w:rsidR="00257D91">
        <w:rPr>
          <w:rFonts w:ascii="Times New Roman" w:hAnsi="Times New Roman" w:cs="Times New Roman"/>
          <w:sz w:val="28"/>
          <w:szCs w:val="28"/>
        </w:rPr>
        <w:t>ных Судов СССР и РСФСР (Российс</w:t>
      </w:r>
      <w:r w:rsidRPr="00C67776">
        <w:rPr>
          <w:rFonts w:ascii="Times New Roman" w:hAnsi="Times New Roman" w:cs="Times New Roman"/>
          <w:sz w:val="28"/>
          <w:szCs w:val="28"/>
        </w:rPr>
        <w:t>кой Федерации) по гражданским делам. М., 1999, С. 33</w:t>
      </w:r>
      <w:r w:rsidR="00257D91">
        <w:rPr>
          <w:rFonts w:ascii="Times New Roman" w:hAnsi="Times New Roman" w:cs="Times New Roman"/>
          <w:sz w:val="28"/>
          <w:szCs w:val="28"/>
        </w:rPr>
        <w:t>2</w:t>
      </w:r>
      <w:bookmarkStart w:id="38" w:name="_GoBack"/>
      <w:bookmarkEnd w:id="38"/>
    </w:p>
    <w:sectPr w:rsidR="00C021F1" w:rsidRPr="00257D91" w:rsidSect="00C67776">
      <w:headerReference w:type="even" r:id="rId7"/>
      <w:footnotePr>
        <w:numRestart w:val="eachPage"/>
      </w:footnotePr>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637B" w:rsidRDefault="0007637B">
      <w:r>
        <w:separator/>
      </w:r>
    </w:p>
  </w:endnote>
  <w:endnote w:type="continuationSeparator" w:id="0">
    <w:p w:rsidR="0007637B" w:rsidRDefault="000763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637B" w:rsidRDefault="0007637B">
      <w:r>
        <w:separator/>
      </w:r>
    </w:p>
  </w:footnote>
  <w:footnote w:type="continuationSeparator" w:id="0">
    <w:p w:rsidR="0007637B" w:rsidRDefault="0007637B">
      <w:r>
        <w:continuationSeparator/>
      </w:r>
    </w:p>
  </w:footnote>
  <w:footnote w:id="1">
    <w:p w:rsidR="0007637B" w:rsidRDefault="00C021F1" w:rsidP="00C021F1">
      <w:pPr>
        <w:pStyle w:val="a9"/>
        <w:spacing w:line="360" w:lineRule="auto"/>
        <w:jc w:val="both"/>
      </w:pPr>
      <w:r w:rsidRPr="00C021F1">
        <w:rPr>
          <w:rStyle w:val="ab"/>
        </w:rPr>
        <w:footnoteRef/>
      </w:r>
      <w:r w:rsidRPr="00C021F1">
        <w:t xml:space="preserve"> «ГК РФ (часть 1)» № 51-ФЗ от 30.11.1994 г. //СЗ РФ, 1994г.</w:t>
      </w:r>
      <w:r w:rsidR="00C67776" w:rsidRPr="00C021F1">
        <w:t xml:space="preserve"> </w:t>
      </w:r>
      <w:r w:rsidRPr="00C021F1">
        <w:t>№ 32 ст.3301 (с последующими изменениями и дополнениями, послед. измен. внесенные ФЗ от 05.02.2007г. № 13-ФЗ) //СЗ РФ</w:t>
      </w:r>
      <w:r w:rsidRPr="00C021F1">
        <w:rPr>
          <w:color w:val="FF0000"/>
        </w:rPr>
        <w:t xml:space="preserve"> </w:t>
      </w:r>
      <w:r w:rsidRPr="00C021F1">
        <w:t>от 12.02.2007г. №7 ст. 834</w:t>
      </w:r>
    </w:p>
  </w:footnote>
  <w:footnote w:id="2">
    <w:p w:rsidR="0007637B" w:rsidRDefault="00C021F1" w:rsidP="00C021F1">
      <w:pPr>
        <w:pStyle w:val="a9"/>
        <w:spacing w:line="360" w:lineRule="auto"/>
      </w:pPr>
      <w:r w:rsidRPr="00C021F1">
        <w:rPr>
          <w:rStyle w:val="ab"/>
        </w:rPr>
        <w:footnoteRef/>
      </w:r>
      <w:r w:rsidRPr="00C021F1">
        <w:rPr>
          <w:color w:val="FF0000"/>
        </w:rPr>
        <w:t xml:space="preserve"> </w:t>
      </w:r>
      <w:r w:rsidRPr="00C021F1">
        <w:t>Там же.</w:t>
      </w:r>
    </w:p>
  </w:footnote>
  <w:footnote w:id="3">
    <w:p w:rsidR="0007637B" w:rsidRDefault="00C021F1" w:rsidP="00C021F1">
      <w:pPr>
        <w:pStyle w:val="a9"/>
        <w:spacing w:line="360" w:lineRule="auto"/>
      </w:pPr>
      <w:r w:rsidRPr="00C021F1">
        <w:rPr>
          <w:rStyle w:val="ab"/>
        </w:rPr>
        <w:footnoteRef/>
      </w:r>
      <w:r w:rsidRPr="00C021F1">
        <w:t xml:space="preserve"> Там же.</w:t>
      </w:r>
    </w:p>
  </w:footnote>
  <w:footnote w:id="4">
    <w:p w:rsidR="0007637B" w:rsidRDefault="00C021F1" w:rsidP="00C021F1">
      <w:pPr>
        <w:pStyle w:val="a9"/>
        <w:spacing w:line="360" w:lineRule="auto"/>
      </w:pPr>
      <w:r w:rsidRPr="00C021F1">
        <w:rPr>
          <w:rStyle w:val="ab"/>
        </w:rPr>
        <w:footnoteRef/>
      </w:r>
      <w:r w:rsidRPr="00C021F1">
        <w:t xml:space="preserve"> «ГК РФ (часть 1)»№ 51-ФЗ от 30.11.1994 г. //СЗ РФ, 1994г.</w:t>
      </w:r>
      <w:r w:rsidR="00C67776" w:rsidRPr="00C021F1">
        <w:t xml:space="preserve"> </w:t>
      </w:r>
      <w:r w:rsidRPr="00C021F1">
        <w:t>№ 32 ст.3301 (с последующими изменениями и дополнениями, послед. измен. внесенные ФЗ от 05.02.2007г. № 13-ФЗ) //СЗ РФ</w:t>
      </w:r>
      <w:r w:rsidRPr="00C021F1">
        <w:rPr>
          <w:color w:val="FF0000"/>
        </w:rPr>
        <w:t xml:space="preserve"> </w:t>
      </w:r>
      <w:r w:rsidRPr="00C021F1">
        <w:t>от 12.02.2007г. №7 ст. 834</w:t>
      </w:r>
    </w:p>
  </w:footnote>
  <w:footnote w:id="5">
    <w:p w:rsidR="0007637B" w:rsidRDefault="00C021F1" w:rsidP="00C021F1">
      <w:pPr>
        <w:pStyle w:val="a9"/>
        <w:spacing w:line="360" w:lineRule="auto"/>
        <w:jc w:val="both"/>
      </w:pPr>
      <w:r w:rsidRPr="00C021F1">
        <w:rPr>
          <w:rStyle w:val="ab"/>
        </w:rPr>
        <w:footnoteRef/>
      </w:r>
      <w:r w:rsidRPr="00C021F1">
        <w:t xml:space="preserve"> «ГК РФ (часть 1)» № 51-ФЗ от 30.11.1994 г. //СЗ РФ, 1996г.</w:t>
      </w:r>
      <w:r w:rsidR="00C67776" w:rsidRPr="00C021F1">
        <w:t xml:space="preserve"> </w:t>
      </w:r>
      <w:r w:rsidRPr="00C021F1">
        <w:t>ст.17 (с последующими изменениями и дополнениями, послед. измен. внесенные ФЗ от 05.02.2007г. № 13-ФЗ) //СЗ РФ</w:t>
      </w:r>
      <w:r w:rsidRPr="00C021F1">
        <w:rPr>
          <w:color w:val="FF0000"/>
        </w:rPr>
        <w:t xml:space="preserve"> </w:t>
      </w:r>
      <w:r w:rsidRPr="00C021F1">
        <w:t>от 12.02.2007г. №7 ст. 834</w:t>
      </w:r>
    </w:p>
  </w:footnote>
  <w:footnote w:id="6">
    <w:p w:rsidR="0007637B" w:rsidRDefault="00C021F1" w:rsidP="00C021F1">
      <w:pPr>
        <w:pStyle w:val="a9"/>
        <w:spacing w:line="360" w:lineRule="auto"/>
      </w:pPr>
      <w:r w:rsidRPr="00C021F1">
        <w:rPr>
          <w:rStyle w:val="ab"/>
        </w:rPr>
        <w:footnoteRef/>
      </w:r>
      <w:r w:rsidRPr="00C021F1">
        <w:t xml:space="preserve"> Там же.</w:t>
      </w:r>
    </w:p>
  </w:footnote>
  <w:footnote w:id="7">
    <w:p w:rsidR="0007637B" w:rsidRDefault="00C021F1" w:rsidP="00C021F1">
      <w:pPr>
        <w:pStyle w:val="a9"/>
        <w:spacing w:line="360" w:lineRule="auto"/>
      </w:pPr>
      <w:r w:rsidRPr="00C021F1">
        <w:rPr>
          <w:rStyle w:val="ab"/>
        </w:rPr>
        <w:footnoteRef/>
      </w:r>
      <w:r>
        <w:t xml:space="preserve"> Там же.</w:t>
      </w:r>
    </w:p>
  </w:footnote>
  <w:footnote w:id="8">
    <w:p w:rsidR="0007637B" w:rsidRDefault="00C021F1" w:rsidP="00C021F1">
      <w:pPr>
        <w:pStyle w:val="a9"/>
        <w:spacing w:line="360" w:lineRule="auto"/>
        <w:jc w:val="both"/>
      </w:pPr>
      <w:r w:rsidRPr="00C021F1">
        <w:rPr>
          <w:rStyle w:val="ab"/>
        </w:rPr>
        <w:footnoteRef/>
      </w:r>
      <w:r w:rsidRPr="00C021F1">
        <w:t xml:space="preserve"> «ГК РФ (часть 1)» № 51-ФЗ от 30.11.1994 г. //СЗ РФ, 1994г.</w:t>
      </w:r>
      <w:r w:rsidR="00C67776" w:rsidRPr="00C021F1">
        <w:t xml:space="preserve"> </w:t>
      </w:r>
      <w:r w:rsidRPr="00C021F1">
        <w:t>№ 32 ст.3301 (с последующими изменениями и дополнениями, послед. измен. внесенные ФЗ от 05.02.2007г. № 13-ФЗ) //СЗ РФ</w:t>
      </w:r>
      <w:r w:rsidRPr="00C021F1">
        <w:rPr>
          <w:color w:val="FF0000"/>
        </w:rPr>
        <w:t xml:space="preserve"> </w:t>
      </w:r>
      <w:r w:rsidRPr="00C021F1">
        <w:t>от 12.02.2007г. №7 ст. 834</w:t>
      </w:r>
    </w:p>
  </w:footnote>
  <w:footnote w:id="9">
    <w:p w:rsidR="0007637B" w:rsidRDefault="00C021F1" w:rsidP="00C021F1">
      <w:pPr>
        <w:pStyle w:val="a9"/>
        <w:spacing w:line="360" w:lineRule="auto"/>
      </w:pPr>
      <w:r w:rsidRPr="00C021F1">
        <w:rPr>
          <w:rStyle w:val="ab"/>
        </w:rPr>
        <w:footnoteRef/>
      </w:r>
      <w:r w:rsidRPr="00C021F1">
        <w:t xml:space="preserve"> Там же.</w:t>
      </w:r>
    </w:p>
  </w:footnote>
  <w:footnote w:id="10">
    <w:p w:rsidR="0007637B" w:rsidRDefault="00C021F1" w:rsidP="00C021F1">
      <w:pPr>
        <w:pStyle w:val="a9"/>
        <w:spacing w:line="360" w:lineRule="auto"/>
      </w:pPr>
      <w:r w:rsidRPr="00C021F1">
        <w:rPr>
          <w:rStyle w:val="ab"/>
        </w:rPr>
        <w:footnoteRef/>
      </w:r>
      <w:r w:rsidRPr="00C021F1">
        <w:t xml:space="preserve"> Там же.</w:t>
      </w:r>
    </w:p>
  </w:footnote>
  <w:footnote w:id="11">
    <w:p w:rsidR="0007637B" w:rsidRDefault="00C021F1" w:rsidP="00C021F1">
      <w:pPr>
        <w:pStyle w:val="a9"/>
        <w:spacing w:line="360" w:lineRule="auto"/>
      </w:pPr>
      <w:r w:rsidRPr="00C021F1">
        <w:rPr>
          <w:rStyle w:val="ab"/>
        </w:rPr>
        <w:footnoteRef/>
      </w:r>
      <w:r w:rsidRPr="00C021F1">
        <w:t xml:space="preserve"> Там же</w:t>
      </w:r>
    </w:p>
  </w:footnote>
  <w:footnote w:id="12">
    <w:p w:rsidR="0007637B" w:rsidRDefault="00C021F1" w:rsidP="00C021F1">
      <w:pPr>
        <w:pStyle w:val="a9"/>
        <w:spacing w:line="360" w:lineRule="auto"/>
        <w:jc w:val="both"/>
      </w:pPr>
      <w:r w:rsidRPr="00C021F1">
        <w:rPr>
          <w:rStyle w:val="ab"/>
        </w:rPr>
        <w:footnoteRef/>
      </w:r>
      <w:r w:rsidRPr="00C021F1">
        <w:t xml:space="preserve"> Там же.</w:t>
      </w:r>
    </w:p>
  </w:footnote>
  <w:footnote w:id="13">
    <w:p w:rsidR="0007637B" w:rsidRDefault="00C021F1" w:rsidP="00C021F1">
      <w:pPr>
        <w:pStyle w:val="a9"/>
        <w:spacing w:line="360" w:lineRule="auto"/>
        <w:jc w:val="both"/>
      </w:pPr>
      <w:r w:rsidRPr="00C021F1">
        <w:rPr>
          <w:rStyle w:val="ab"/>
        </w:rPr>
        <w:footnoteRef/>
      </w:r>
      <w:r w:rsidRPr="00C021F1">
        <w:t xml:space="preserve"> «ГК РФ (часть 1)» № 51-ФЗ от 30.11.1994 г. //СЗ РФ, 1994г.</w:t>
      </w:r>
      <w:r w:rsidR="00C67776" w:rsidRPr="00C021F1">
        <w:t xml:space="preserve"> </w:t>
      </w:r>
      <w:r w:rsidRPr="00C021F1">
        <w:t>№ 32 ст.3301 (с последующими изменениями и дополнениями, послед. измен. внесенные ФЗ от 05.02.2007г. № 13-ФЗ) //СЗ РФ</w:t>
      </w:r>
      <w:r w:rsidRPr="00C021F1">
        <w:rPr>
          <w:color w:val="FF0000"/>
        </w:rPr>
        <w:t xml:space="preserve"> </w:t>
      </w:r>
      <w:r>
        <w:t>от 12.02.2007г. №7 ст. 834</w:t>
      </w:r>
    </w:p>
  </w:footnote>
  <w:footnote w:id="14">
    <w:p w:rsidR="0007637B" w:rsidRDefault="00C021F1" w:rsidP="00C021F1">
      <w:pPr>
        <w:pStyle w:val="a9"/>
        <w:spacing w:line="360" w:lineRule="auto"/>
        <w:jc w:val="both"/>
      </w:pPr>
      <w:r w:rsidRPr="00C021F1">
        <w:rPr>
          <w:rStyle w:val="ab"/>
        </w:rPr>
        <w:footnoteRef/>
      </w:r>
      <w:r w:rsidRPr="00C021F1">
        <w:t xml:space="preserve"> «ГК РФ (часть 1)» № 51-ФЗ от 30.11.1994 г. //СЗ РФ, 1994, № 32, ст. 3301 (с последующими изменениями и дополнениями, послед. измен. внесенные ФЗ от 05.02.2007г. № 13-ФЗ) //СЗ РФ</w:t>
      </w:r>
      <w:r w:rsidRPr="00C021F1">
        <w:rPr>
          <w:color w:val="FF0000"/>
        </w:rPr>
        <w:t xml:space="preserve"> </w:t>
      </w:r>
      <w:r w:rsidRPr="00C021F1">
        <w:t>от 12.02.2007г. №7 ст. 834</w:t>
      </w:r>
    </w:p>
  </w:footnote>
  <w:footnote w:id="15">
    <w:p w:rsidR="0007637B" w:rsidRDefault="00C021F1" w:rsidP="00C021F1">
      <w:pPr>
        <w:pStyle w:val="a9"/>
        <w:spacing w:line="360" w:lineRule="auto"/>
        <w:jc w:val="both"/>
      </w:pPr>
      <w:r w:rsidRPr="00C021F1">
        <w:rPr>
          <w:rStyle w:val="ab"/>
        </w:rPr>
        <w:footnoteRef/>
      </w:r>
      <w:r w:rsidRPr="00C021F1">
        <w:t xml:space="preserve"> «ГК РФ» (часть 1) № 51-ФЗ от 30.11.1994 г. //СЗ РФ, 1994, № 32, ст. 3301 (с последующими изменениями и дополнениями, послед. измен. внесенные ФЗ от 05.02.2007г. № 13-ФЗ) //СЗ РФ</w:t>
      </w:r>
      <w:r w:rsidRPr="00C021F1">
        <w:rPr>
          <w:color w:val="FF0000"/>
        </w:rPr>
        <w:t xml:space="preserve"> </w:t>
      </w:r>
      <w:r>
        <w:t>от 12.02.2007г. №7 ст. 834</w:t>
      </w:r>
    </w:p>
  </w:footnote>
  <w:footnote w:id="16">
    <w:p w:rsidR="0007637B" w:rsidRDefault="00C021F1" w:rsidP="00C021F1">
      <w:pPr>
        <w:pStyle w:val="a9"/>
        <w:spacing w:line="360" w:lineRule="auto"/>
        <w:jc w:val="both"/>
      </w:pPr>
      <w:r w:rsidRPr="00C021F1">
        <w:rPr>
          <w:rStyle w:val="ab"/>
        </w:rPr>
        <w:footnoteRef/>
      </w:r>
      <w:r w:rsidRPr="00C021F1">
        <w:t xml:space="preserve"> «ГК РФ (часть 1)» № 51-ФЗ от 30.11.1994 г. //СЗ РФ, 1994, № 32, ст. 3301 (с последующими изменениями и дополнениями, послед. измен. внесенные ФЗ от 05.02.2007г. № 13-ФЗ) //СЗ РФ</w:t>
      </w:r>
      <w:r w:rsidRPr="00C021F1">
        <w:rPr>
          <w:color w:val="FF0000"/>
        </w:rPr>
        <w:t xml:space="preserve"> </w:t>
      </w:r>
      <w:r w:rsidRPr="00C021F1">
        <w:t>от 12.02.2007г. №7 ст. 834</w:t>
      </w:r>
    </w:p>
  </w:footnote>
  <w:footnote w:id="17">
    <w:p w:rsidR="0007637B" w:rsidRDefault="00C021F1" w:rsidP="00C021F1">
      <w:pPr>
        <w:pStyle w:val="a9"/>
        <w:spacing w:line="360" w:lineRule="auto"/>
      </w:pPr>
      <w:r w:rsidRPr="00C021F1">
        <w:rPr>
          <w:rStyle w:val="ab"/>
        </w:rPr>
        <w:footnoteRef/>
      </w:r>
      <w:r>
        <w:t xml:space="preserve"> Там же</w:t>
      </w:r>
    </w:p>
  </w:footnote>
  <w:footnote w:id="18">
    <w:p w:rsidR="0007637B" w:rsidRDefault="00C021F1" w:rsidP="00C021F1">
      <w:pPr>
        <w:pStyle w:val="a9"/>
        <w:spacing w:line="360" w:lineRule="auto"/>
        <w:jc w:val="both"/>
      </w:pPr>
      <w:r w:rsidRPr="00C021F1">
        <w:rPr>
          <w:rStyle w:val="ab"/>
        </w:rPr>
        <w:footnoteRef/>
      </w:r>
      <w:r w:rsidRPr="00C021F1">
        <w:t xml:space="preserve"> «ГК РФ (часть 1)» № 51-ФЗ от 30.11.1994 г. //СЗ РФ, 1994, № 32, ст. 3301 (с последующими изменениями и дополнениями, послед. измен. внесенные ФЗ от 05.02.2007г. № 13-ФЗ) //СЗ РФ</w:t>
      </w:r>
      <w:r w:rsidRPr="00C021F1">
        <w:rPr>
          <w:color w:val="FF0000"/>
        </w:rPr>
        <w:t xml:space="preserve"> </w:t>
      </w:r>
      <w:r w:rsidRPr="00C021F1">
        <w:t>от 12.02.2007г. №7 ст. 834</w:t>
      </w:r>
    </w:p>
  </w:footnote>
  <w:footnote w:id="19">
    <w:p w:rsidR="0007637B" w:rsidRDefault="00C021F1" w:rsidP="00C021F1">
      <w:pPr>
        <w:pStyle w:val="a9"/>
        <w:spacing w:line="360" w:lineRule="auto"/>
      </w:pPr>
      <w:r w:rsidRPr="00C021F1">
        <w:rPr>
          <w:rStyle w:val="ab"/>
        </w:rPr>
        <w:footnoteRef/>
      </w:r>
      <w:r w:rsidRPr="00C021F1">
        <w:t xml:space="preserve"> Там же.</w:t>
      </w:r>
    </w:p>
  </w:footnote>
  <w:footnote w:id="20">
    <w:p w:rsidR="0007637B" w:rsidRDefault="00C021F1" w:rsidP="00C021F1">
      <w:pPr>
        <w:pStyle w:val="a9"/>
        <w:spacing w:line="360" w:lineRule="auto"/>
      </w:pPr>
      <w:r w:rsidRPr="00C021F1">
        <w:rPr>
          <w:rStyle w:val="ab"/>
        </w:rPr>
        <w:footnoteRef/>
      </w:r>
      <w:r w:rsidRPr="00C021F1">
        <w:t xml:space="preserve"> Там же.</w:t>
      </w:r>
    </w:p>
  </w:footnote>
  <w:footnote w:id="21">
    <w:p w:rsidR="0007637B" w:rsidRDefault="00C021F1" w:rsidP="00C021F1">
      <w:pPr>
        <w:pStyle w:val="a9"/>
        <w:spacing w:line="360" w:lineRule="auto"/>
        <w:jc w:val="both"/>
      </w:pPr>
      <w:r w:rsidRPr="00C021F1">
        <w:rPr>
          <w:rStyle w:val="ab"/>
        </w:rPr>
        <w:footnoteRef/>
      </w:r>
      <w:r w:rsidRPr="00C021F1">
        <w:t xml:space="preserve"> Там же.</w:t>
      </w:r>
    </w:p>
  </w:footnote>
  <w:footnote w:id="22">
    <w:p w:rsidR="0007637B" w:rsidRDefault="00C021F1" w:rsidP="00C021F1">
      <w:pPr>
        <w:pStyle w:val="a9"/>
        <w:spacing w:line="360" w:lineRule="auto"/>
        <w:jc w:val="both"/>
      </w:pPr>
      <w:r w:rsidRPr="00C021F1">
        <w:rPr>
          <w:rStyle w:val="ab"/>
        </w:rPr>
        <w:footnoteRef/>
      </w:r>
      <w:r w:rsidRPr="00C021F1">
        <w:t xml:space="preserve"> «ГК РФ (часть 1)» № 51-ФЗ от 30.11.1994 г. //СЗ РФ, 1994, № 32, ст. 3301 (с последующими изменениями и дополнениями, послед. измен. внесенные ФЗ от 05.02.2007г. № 13-ФЗ) //СЗ РФ</w:t>
      </w:r>
      <w:r w:rsidRPr="00C021F1">
        <w:rPr>
          <w:color w:val="FF0000"/>
        </w:rPr>
        <w:t xml:space="preserve"> </w:t>
      </w:r>
      <w:r>
        <w:t>от 12.02.2007г. №7 ст. 834</w:t>
      </w:r>
    </w:p>
  </w:footnote>
  <w:footnote w:id="23">
    <w:p w:rsidR="0007637B" w:rsidRDefault="00C021F1" w:rsidP="00C021F1">
      <w:pPr>
        <w:pStyle w:val="a9"/>
        <w:spacing w:line="360" w:lineRule="auto"/>
        <w:jc w:val="both"/>
      </w:pPr>
      <w:r w:rsidRPr="00C021F1">
        <w:rPr>
          <w:rStyle w:val="ab"/>
        </w:rPr>
        <w:footnoteRef/>
      </w:r>
      <w:r w:rsidRPr="00C021F1">
        <w:t xml:space="preserve"> «ГК РФ (часть 1)» № 51-ФЗ от 30.11.1994 г. //СЗ РФ, 1994г.</w:t>
      </w:r>
      <w:r w:rsidR="00C67776" w:rsidRPr="00C021F1">
        <w:t xml:space="preserve"> </w:t>
      </w:r>
      <w:r w:rsidRPr="00C021F1">
        <w:t>№ 32 ст.3301 (с последующими изменениями и дополнениями, послед. измен. внесенные ФЗ от 05.02.2007г. № 13-ФЗ) //СЗ РФ</w:t>
      </w:r>
      <w:r w:rsidRPr="00C021F1">
        <w:rPr>
          <w:color w:val="FF0000"/>
        </w:rPr>
        <w:t xml:space="preserve"> </w:t>
      </w:r>
      <w:r w:rsidRPr="00C021F1">
        <w:t>от 12.02.2007г. №7 ст. 834</w:t>
      </w:r>
    </w:p>
  </w:footnote>
  <w:footnote w:id="24">
    <w:p w:rsidR="0007637B" w:rsidRDefault="00C021F1" w:rsidP="00C021F1">
      <w:pPr>
        <w:pStyle w:val="a9"/>
        <w:spacing w:line="360" w:lineRule="auto"/>
      </w:pPr>
      <w:r w:rsidRPr="00C021F1">
        <w:rPr>
          <w:rStyle w:val="ab"/>
        </w:rPr>
        <w:footnoteRef/>
      </w:r>
      <w:r w:rsidRPr="00C021F1">
        <w:t xml:space="preserve"> Там же.</w:t>
      </w:r>
    </w:p>
  </w:footnote>
  <w:footnote w:id="25">
    <w:p w:rsidR="0007637B" w:rsidRDefault="00C021F1" w:rsidP="00C021F1">
      <w:pPr>
        <w:pStyle w:val="a9"/>
        <w:spacing w:line="360" w:lineRule="auto"/>
        <w:jc w:val="both"/>
      </w:pPr>
      <w:r w:rsidRPr="00C021F1">
        <w:rPr>
          <w:rStyle w:val="ab"/>
        </w:rPr>
        <w:footnoteRef/>
      </w:r>
      <w:r w:rsidRPr="00C021F1">
        <w:t xml:space="preserve"> «ГПК РФ» (общая часть) № 138-ФЗ от 14.11.2002г.//СЗ РФ, 2002г. (с последующими изменениями и дополнениями, послед. измен. внесенные ФЗ</w:t>
      </w:r>
      <w:r w:rsidR="00C67776" w:rsidRPr="00C021F1">
        <w:t xml:space="preserve"> </w:t>
      </w:r>
      <w:r w:rsidRPr="00C021F1">
        <w:t xml:space="preserve">от 05.12.2006г. № 225-ФЗ) // СЗ РФ от 18.11.2002г. № 46 ст. 4532 </w:t>
      </w:r>
    </w:p>
  </w:footnote>
  <w:footnote w:id="26">
    <w:p w:rsidR="0007637B" w:rsidRDefault="00C021F1" w:rsidP="00C021F1">
      <w:pPr>
        <w:pStyle w:val="a9"/>
        <w:spacing w:line="360" w:lineRule="auto"/>
        <w:jc w:val="both"/>
      </w:pPr>
      <w:r w:rsidRPr="00C021F1">
        <w:rPr>
          <w:rStyle w:val="ab"/>
        </w:rPr>
        <w:footnoteRef/>
      </w:r>
      <w:r w:rsidRPr="00C021F1">
        <w:t xml:space="preserve"> «ГК РФ (часть 1) » № 51-ФЗ от 30.11.1994 г. //СЗ РФ, 1994г.</w:t>
      </w:r>
      <w:r w:rsidR="00C67776" w:rsidRPr="00C021F1">
        <w:t xml:space="preserve"> </w:t>
      </w:r>
      <w:r w:rsidRPr="00C021F1">
        <w:t>№ 32 ст.3301 (с последующими изменениями и дополнениями, послед. измен. внесенные ФЗ от 05.02.2007г. № 13-ФЗ) //СЗ РФ</w:t>
      </w:r>
      <w:r w:rsidRPr="00C021F1">
        <w:rPr>
          <w:color w:val="FF0000"/>
        </w:rPr>
        <w:t xml:space="preserve"> </w:t>
      </w:r>
      <w:r w:rsidRPr="00C021F1">
        <w:t>от 12.02.2007г. №7 ст. 834</w:t>
      </w:r>
    </w:p>
  </w:footnote>
  <w:footnote w:id="27">
    <w:p w:rsidR="0007637B" w:rsidRDefault="00C021F1" w:rsidP="00C021F1">
      <w:pPr>
        <w:spacing w:line="360" w:lineRule="auto"/>
      </w:pPr>
      <w:r w:rsidRPr="00C021F1">
        <w:rPr>
          <w:rFonts w:ascii="Times New Roman" w:hAnsi="Times New Roman" w:cs="Times New Roman"/>
          <w:sz w:val="20"/>
          <w:szCs w:val="20"/>
        </w:rPr>
        <w:t xml:space="preserve"> 2 Гражданское право России. Часть первая: Учебник / под ред. З. И. Цыбуленко.-М., 2004.</w:t>
      </w:r>
    </w:p>
  </w:footnote>
  <w:footnote w:id="28">
    <w:p w:rsidR="0007637B" w:rsidRDefault="00C021F1" w:rsidP="00C021F1">
      <w:pPr>
        <w:pStyle w:val="a9"/>
        <w:spacing w:line="360" w:lineRule="auto"/>
        <w:jc w:val="both"/>
      </w:pPr>
      <w:r w:rsidRPr="00C021F1">
        <w:rPr>
          <w:rStyle w:val="ab"/>
        </w:rPr>
        <w:footnoteRef/>
      </w:r>
      <w:r w:rsidRPr="00C021F1">
        <w:t xml:space="preserve"> «ГК РФ (часть 1) » № 51-ФЗ от 30.11.1994 г. //СЗ РФ, 1994г.</w:t>
      </w:r>
      <w:r w:rsidR="00C67776" w:rsidRPr="00C021F1">
        <w:t xml:space="preserve"> </w:t>
      </w:r>
      <w:r w:rsidRPr="00C021F1">
        <w:t>№ 32 ст.3301 (с последующими изменениями и дополнениями, послед. измен. внесенные ФЗ от 05.02.2007г. № 13-ФЗ) //СЗ РФ</w:t>
      </w:r>
      <w:r w:rsidRPr="00C021F1">
        <w:rPr>
          <w:color w:val="FF0000"/>
        </w:rPr>
        <w:t xml:space="preserve"> </w:t>
      </w:r>
      <w:r w:rsidRPr="00C021F1">
        <w:t>от 12.02.2007г. №7 ст. 834</w:t>
      </w:r>
    </w:p>
  </w:footnote>
  <w:footnote w:id="29">
    <w:p w:rsidR="0007637B" w:rsidRDefault="00C021F1" w:rsidP="00C021F1">
      <w:pPr>
        <w:pStyle w:val="a9"/>
        <w:spacing w:line="360" w:lineRule="auto"/>
        <w:jc w:val="both"/>
      </w:pPr>
      <w:r w:rsidRPr="00C021F1">
        <w:rPr>
          <w:rStyle w:val="ab"/>
        </w:rPr>
        <w:footnoteRef/>
      </w:r>
      <w:r w:rsidRPr="00C021F1">
        <w:t xml:space="preserve"> Там же.</w:t>
      </w:r>
    </w:p>
  </w:footnote>
  <w:footnote w:id="30">
    <w:p w:rsidR="0007637B" w:rsidRDefault="00C021F1" w:rsidP="00C021F1">
      <w:pPr>
        <w:pStyle w:val="a9"/>
        <w:spacing w:line="360" w:lineRule="auto"/>
        <w:jc w:val="both"/>
      </w:pPr>
      <w:r w:rsidRPr="00C021F1">
        <w:rPr>
          <w:rStyle w:val="ab"/>
        </w:rPr>
        <w:footnoteRef/>
      </w:r>
      <w:r w:rsidRPr="00C021F1">
        <w:t xml:space="preserve"> «ГК РФ (часть 1)» № 51-ФЗ от 30.11.1994 г. //СЗ РФ, 1994г.</w:t>
      </w:r>
      <w:r w:rsidR="00C67776" w:rsidRPr="00C021F1">
        <w:t xml:space="preserve"> </w:t>
      </w:r>
      <w:r w:rsidRPr="00C021F1">
        <w:t>№ 32 ст.3301 (с последующими изменениями и дополнениями, послед. измен. внесенные ФЗ от 05.02.2007г. № 13-ФЗ) //СЗ РФ</w:t>
      </w:r>
      <w:r w:rsidRPr="00C021F1">
        <w:rPr>
          <w:color w:val="FF0000"/>
        </w:rPr>
        <w:t xml:space="preserve"> </w:t>
      </w:r>
      <w:r w:rsidRPr="00C021F1">
        <w:t>от 12.02.2007г. №7 ст. 834</w:t>
      </w:r>
    </w:p>
  </w:footnote>
  <w:footnote w:id="31">
    <w:p w:rsidR="0007637B" w:rsidRDefault="00C021F1" w:rsidP="00C021F1">
      <w:pPr>
        <w:pStyle w:val="a3"/>
        <w:autoSpaceDE w:val="0"/>
        <w:autoSpaceDN w:val="0"/>
        <w:spacing w:line="360" w:lineRule="auto"/>
      </w:pPr>
      <w:r w:rsidRPr="00C021F1">
        <w:rPr>
          <w:rFonts w:ascii="Times New Roman" w:hAnsi="Times New Roman"/>
        </w:rPr>
        <w:footnoteRef/>
      </w:r>
      <w:r w:rsidRPr="00C021F1">
        <w:rPr>
          <w:rFonts w:ascii="Times New Roman" w:hAnsi="Times New Roman"/>
        </w:rPr>
        <w:t xml:space="preserve"> Алексеев С.С. Гражданское право в современную эпоху.- М.:Юрайт, 2004.-40с.</w:t>
      </w:r>
    </w:p>
  </w:footnote>
  <w:footnote w:id="32">
    <w:p w:rsidR="0007637B" w:rsidRDefault="00C021F1" w:rsidP="00C021F1">
      <w:pPr>
        <w:pStyle w:val="a9"/>
        <w:spacing w:line="360" w:lineRule="auto"/>
        <w:jc w:val="both"/>
      </w:pPr>
      <w:r w:rsidRPr="00C021F1">
        <w:rPr>
          <w:rStyle w:val="ab"/>
        </w:rPr>
        <w:footnoteRef/>
      </w:r>
      <w:r w:rsidRPr="00C021F1">
        <w:t xml:space="preserve"> «ГК РФ (часть 1)» № 51-ФЗ от 30.11.1994 г. //СЗ РФ, 1994г.</w:t>
      </w:r>
      <w:r w:rsidR="00C67776" w:rsidRPr="00C021F1">
        <w:t xml:space="preserve"> </w:t>
      </w:r>
      <w:r w:rsidRPr="00C021F1">
        <w:t>№ 32 ст.3301 (с последующими изменениями и дополнениями, послед. измен. внесенные ФЗ от 05.02.2007г. № 13-ФЗ) //СЗ РФ</w:t>
      </w:r>
      <w:r w:rsidRPr="00C021F1">
        <w:rPr>
          <w:color w:val="FF0000"/>
        </w:rPr>
        <w:t xml:space="preserve"> </w:t>
      </w:r>
      <w:r>
        <w:t>от 12.02.2007г. №7 ст. 834</w:t>
      </w:r>
    </w:p>
  </w:footnote>
  <w:footnote w:id="33">
    <w:p w:rsidR="0007637B" w:rsidRDefault="00C021F1" w:rsidP="00C021F1">
      <w:pPr>
        <w:pStyle w:val="a9"/>
        <w:spacing w:line="360" w:lineRule="auto"/>
      </w:pPr>
      <w:r w:rsidRPr="00C021F1">
        <w:rPr>
          <w:rStyle w:val="ab"/>
        </w:rPr>
        <w:footnoteRef/>
      </w:r>
      <w:r w:rsidRPr="00C021F1">
        <w:t xml:space="preserve"> ФЗ «Об актах гражданского состояния» № 143-ФЗ от 15.11.1997г.//СЗ РФ, от 24.11.1997г. № 47, ст. 5340 (с последующими изменениями и дополнениями, послед. измен. внесенные ФЗ от 18.07.2006г. № 121-ФЗ)//СЗ РФ от 31.07.2006г. № 31(часть 1) ст. 3420</w:t>
      </w:r>
    </w:p>
  </w:footnote>
  <w:footnote w:id="34">
    <w:p w:rsidR="0007637B" w:rsidRDefault="00C021F1" w:rsidP="00C021F1">
      <w:pPr>
        <w:pStyle w:val="a9"/>
        <w:spacing w:line="360" w:lineRule="auto"/>
        <w:jc w:val="both"/>
      </w:pPr>
      <w:r w:rsidRPr="00C021F1">
        <w:rPr>
          <w:rStyle w:val="ab"/>
        </w:rPr>
        <w:footnoteRef/>
      </w:r>
      <w:r w:rsidRPr="00C021F1">
        <w:t xml:space="preserve"> «ГК РФ (часть 1) » № 51-ФЗ от 30.11.1994 г. //СЗ РФ, 1994г.</w:t>
      </w:r>
      <w:r w:rsidR="00C67776" w:rsidRPr="00C021F1">
        <w:t xml:space="preserve"> </w:t>
      </w:r>
      <w:r w:rsidRPr="00C021F1">
        <w:t>№ 32 ст.3301 (с последующими изменениями и дополнениями, послед. измен. внесенные ФЗ от 05.02.2007г. № 13-ФЗ) //СЗ РФ</w:t>
      </w:r>
      <w:r w:rsidRPr="00C021F1">
        <w:rPr>
          <w:color w:val="FF0000"/>
        </w:rPr>
        <w:t xml:space="preserve"> </w:t>
      </w:r>
      <w:r>
        <w:t>от 12.02.2007г. №7 ст. 83</w:t>
      </w:r>
    </w:p>
  </w:footnote>
  <w:footnote w:id="35">
    <w:p w:rsidR="0007637B" w:rsidRDefault="00C021F1" w:rsidP="00C021F1">
      <w:pPr>
        <w:pStyle w:val="a9"/>
        <w:spacing w:line="360" w:lineRule="auto"/>
        <w:jc w:val="both"/>
      </w:pPr>
      <w:r w:rsidRPr="00C021F1">
        <w:rPr>
          <w:rStyle w:val="ab"/>
        </w:rPr>
        <w:footnoteRef/>
      </w:r>
      <w:r w:rsidRPr="00C021F1">
        <w:t xml:space="preserve"> ФЗ «Об актах гражданского состояния» № 143-ФЗ от 15.11.1997г.//СЗ РФ, 1997г. № 47, ст. 5340</w:t>
      </w:r>
      <w:r w:rsidR="00C67776" w:rsidRPr="00C021F1">
        <w:t xml:space="preserve"> </w:t>
      </w:r>
      <w:r w:rsidRPr="00C021F1">
        <w:t>(с последующими изменениями и дополнениями, послед. измен. внесенные ФЗ от 18.07.2006г. № 121-ФЗ)//СЗ РФ от 31.07.2006г. № 31(часть 1) ст. 3420</w:t>
      </w:r>
    </w:p>
  </w:footnote>
  <w:footnote w:id="36">
    <w:p w:rsidR="0007637B" w:rsidRDefault="00C021F1" w:rsidP="00C021F1">
      <w:pPr>
        <w:pStyle w:val="a9"/>
        <w:spacing w:line="360" w:lineRule="auto"/>
      </w:pPr>
      <w:r w:rsidRPr="00C021F1">
        <w:rPr>
          <w:rStyle w:val="ab"/>
        </w:rPr>
        <w:footnoteRef/>
      </w:r>
      <w:r w:rsidRPr="00C021F1">
        <w:t xml:space="preserve"> Там же.</w:t>
      </w:r>
    </w:p>
  </w:footnote>
  <w:footnote w:id="37">
    <w:p w:rsidR="0007637B" w:rsidRDefault="00C021F1" w:rsidP="00C021F1">
      <w:pPr>
        <w:pStyle w:val="a9"/>
        <w:spacing w:line="360" w:lineRule="auto"/>
        <w:jc w:val="both"/>
      </w:pPr>
      <w:r w:rsidRPr="00C021F1">
        <w:rPr>
          <w:rStyle w:val="ab"/>
        </w:rPr>
        <w:footnoteRef/>
      </w:r>
      <w:r w:rsidRPr="00C021F1">
        <w:t xml:space="preserve"> «ГК РФ (часть 1)» № 51-ФЗ от 30.11.1994 г. //СЗ РФ, 1994г.</w:t>
      </w:r>
      <w:r w:rsidR="00C67776" w:rsidRPr="00C021F1">
        <w:t xml:space="preserve"> </w:t>
      </w:r>
      <w:r w:rsidRPr="00C021F1">
        <w:t>№ 32 ст.3301 (с последующими изменениями и дополнениями, послед. измен. внесенные ФЗ от 05.02.2007г. № 13-ФЗ) //СЗ РФ</w:t>
      </w:r>
      <w:r w:rsidRPr="00C021F1">
        <w:rPr>
          <w:color w:val="FF0000"/>
        </w:rPr>
        <w:t xml:space="preserve"> </w:t>
      </w:r>
      <w:r w:rsidRPr="00C021F1">
        <w:t>от 12.02.2007г. №7 ст. 834</w:t>
      </w:r>
    </w:p>
  </w:footnote>
  <w:footnote w:id="38">
    <w:p w:rsidR="0007637B" w:rsidRDefault="00C021F1" w:rsidP="00C021F1">
      <w:pPr>
        <w:pStyle w:val="a9"/>
        <w:spacing w:line="360" w:lineRule="auto"/>
      </w:pPr>
      <w:r w:rsidRPr="00C021F1">
        <w:rPr>
          <w:rStyle w:val="ab"/>
        </w:rPr>
        <w:footnoteRef/>
      </w:r>
      <w:r w:rsidRPr="00C021F1">
        <w:t xml:space="preserve"> «ГК РФ (часть 1)» № 51-ФЗ от 30.11.1994 г. //СЗ РФ, 1994г.</w:t>
      </w:r>
      <w:r w:rsidR="00C67776" w:rsidRPr="00C021F1">
        <w:t xml:space="preserve"> </w:t>
      </w:r>
      <w:r w:rsidRPr="00C021F1">
        <w:t>№ 32 ст.3301 (с последующими изменениями и дополнениями, послед. измен. внесенные ФЗ от 05.02.2007г. № 13-ФЗ) //СЗ РФ</w:t>
      </w:r>
      <w:r w:rsidRPr="00C021F1">
        <w:rPr>
          <w:color w:val="FF0000"/>
        </w:rPr>
        <w:t xml:space="preserve"> </w:t>
      </w:r>
      <w:r w:rsidRPr="00C021F1">
        <w:t>от 12.02.2007г. №7 ст. 834</w:t>
      </w:r>
    </w:p>
  </w:footnote>
  <w:footnote w:id="39">
    <w:p w:rsidR="0007637B" w:rsidRDefault="00C021F1" w:rsidP="00C021F1">
      <w:pPr>
        <w:pStyle w:val="a9"/>
        <w:spacing w:line="360" w:lineRule="auto"/>
      </w:pPr>
      <w:r w:rsidRPr="00C021F1">
        <w:rPr>
          <w:rStyle w:val="ab"/>
        </w:rPr>
        <w:footnoteRef/>
      </w:r>
      <w:r w:rsidRPr="00C021F1">
        <w:t xml:space="preserve"> Там же.</w:t>
      </w:r>
    </w:p>
  </w:footnote>
  <w:footnote w:id="40">
    <w:p w:rsidR="0007637B" w:rsidRDefault="00C021F1" w:rsidP="00C021F1">
      <w:pPr>
        <w:pStyle w:val="a9"/>
        <w:spacing w:line="360" w:lineRule="auto"/>
        <w:jc w:val="both"/>
      </w:pPr>
      <w:r w:rsidRPr="00C021F1">
        <w:rPr>
          <w:rStyle w:val="ab"/>
        </w:rPr>
        <w:footnoteRef/>
      </w:r>
      <w:r w:rsidRPr="00C021F1">
        <w:t xml:space="preserve"> Закон РФ «О праве граждан Российской Федерации на свободу передвижения, выбор места пребывания и жительства в пределах Российской Федерации» //Российская газета № 152 от 10.08.1993г. (с последующими изменениями и дополнениями в ред. ФЗ от 18.07.2006г. № 121-ФЗ//СЗ РФ 31.07.2006г., № 31. ст. 3420</w:t>
      </w:r>
    </w:p>
  </w:footnote>
  <w:footnote w:id="41">
    <w:p w:rsidR="0007637B" w:rsidRDefault="00C021F1" w:rsidP="00C021F1">
      <w:pPr>
        <w:pStyle w:val="a9"/>
        <w:spacing w:line="360" w:lineRule="auto"/>
        <w:jc w:val="both"/>
      </w:pPr>
      <w:r w:rsidRPr="00C021F1">
        <w:rPr>
          <w:rStyle w:val="ab"/>
        </w:rPr>
        <w:footnoteRef/>
      </w:r>
      <w:r w:rsidRPr="00C021F1">
        <w:t xml:space="preserve"> «ГК РФ (часть 1) » № 51-ФЗ от 30.11.1994 г. //СЗ РФ, 1994г.</w:t>
      </w:r>
      <w:r w:rsidR="00C67776" w:rsidRPr="00C021F1">
        <w:t xml:space="preserve"> </w:t>
      </w:r>
      <w:r w:rsidRPr="00C021F1">
        <w:t>№ 32 ст.3301 (с последующими изменениями и дополнениями, послед. измен. внесенные ФЗ от 05.02.2007г. № 13-ФЗ) //СЗ РФ</w:t>
      </w:r>
      <w:r w:rsidRPr="00C021F1">
        <w:rPr>
          <w:color w:val="FF0000"/>
        </w:rPr>
        <w:t xml:space="preserve"> </w:t>
      </w:r>
      <w:r w:rsidRPr="00C021F1">
        <w:t>от 12.02.2007г. №7 ст. 834</w:t>
      </w:r>
    </w:p>
  </w:footnote>
  <w:footnote w:id="42">
    <w:p w:rsidR="0007637B" w:rsidRDefault="00C021F1" w:rsidP="00C021F1">
      <w:pPr>
        <w:pStyle w:val="a9"/>
        <w:spacing w:line="360" w:lineRule="auto"/>
      </w:pPr>
      <w:r w:rsidRPr="00C021F1">
        <w:rPr>
          <w:rStyle w:val="ab"/>
        </w:rPr>
        <w:footnoteRef/>
      </w:r>
      <w:r w:rsidRPr="00C021F1">
        <w:t xml:space="preserve"> Там же.</w:t>
      </w:r>
    </w:p>
  </w:footnote>
  <w:footnote w:id="43">
    <w:p w:rsidR="0007637B" w:rsidRDefault="00C021F1" w:rsidP="00C021F1">
      <w:pPr>
        <w:pStyle w:val="a9"/>
        <w:spacing w:line="360" w:lineRule="auto"/>
      </w:pPr>
      <w:r w:rsidRPr="00C021F1">
        <w:rPr>
          <w:rStyle w:val="ab"/>
        </w:rPr>
        <w:footnoteRef/>
      </w:r>
      <w:r w:rsidRPr="00C021F1">
        <w:t xml:space="preserve"> Там же.</w:t>
      </w:r>
    </w:p>
  </w:footnote>
  <w:footnote w:id="44">
    <w:p w:rsidR="0007637B" w:rsidRDefault="00C021F1" w:rsidP="00C021F1">
      <w:pPr>
        <w:autoSpaceDE/>
        <w:autoSpaceDN/>
        <w:spacing w:line="360" w:lineRule="auto"/>
        <w:ind w:left="360"/>
        <w:jc w:val="both"/>
      </w:pPr>
      <w:r w:rsidRPr="00C021F1">
        <w:rPr>
          <w:rStyle w:val="ab"/>
          <w:rFonts w:ascii="Times New Roman" w:hAnsi="Times New Roman"/>
          <w:sz w:val="20"/>
          <w:szCs w:val="20"/>
        </w:rPr>
        <w:footnoteRef/>
      </w:r>
      <w:r w:rsidRPr="00C021F1">
        <w:rPr>
          <w:rFonts w:ascii="Times New Roman" w:hAnsi="Times New Roman" w:cs="Times New Roman"/>
          <w:sz w:val="20"/>
          <w:szCs w:val="20"/>
        </w:rPr>
        <w:t xml:space="preserve"> Юрченко А.К. Безвестное отсутствие по российскому гражданскому праву. - М.2004</w:t>
      </w:r>
    </w:p>
  </w:footnote>
  <w:footnote w:id="45">
    <w:p w:rsidR="0007637B" w:rsidRDefault="00C021F1" w:rsidP="00C021F1">
      <w:pPr>
        <w:pStyle w:val="a9"/>
        <w:spacing w:line="360" w:lineRule="auto"/>
        <w:jc w:val="both"/>
      </w:pPr>
      <w:r w:rsidRPr="00C021F1">
        <w:rPr>
          <w:rStyle w:val="ab"/>
        </w:rPr>
        <w:footnoteRef/>
      </w:r>
      <w:r w:rsidRPr="00C021F1">
        <w:t xml:space="preserve"> СК РФ № 223-ФЗ от 29.12.1995г. //СЗ РФ, 1995г. № 1 ст. 16 (с последующими изменениями и дополнениями, послед. измен. внесенные ФЗ от 03.06.06г. № 71-ФЗ)//СЗ РФ от 01.01.1996г. № 1 ст. 16</w:t>
      </w:r>
    </w:p>
  </w:footnote>
  <w:footnote w:id="46">
    <w:p w:rsidR="0007637B" w:rsidRDefault="00C021F1" w:rsidP="00C021F1">
      <w:pPr>
        <w:pStyle w:val="a9"/>
        <w:spacing w:line="360" w:lineRule="auto"/>
        <w:jc w:val="both"/>
      </w:pPr>
      <w:r w:rsidRPr="00C021F1">
        <w:rPr>
          <w:rStyle w:val="ab"/>
        </w:rPr>
        <w:footnoteRef/>
      </w:r>
      <w:r w:rsidRPr="00C021F1">
        <w:t xml:space="preserve"> Там же</w:t>
      </w:r>
    </w:p>
  </w:footnote>
  <w:footnote w:id="47">
    <w:p w:rsidR="0007637B" w:rsidRDefault="00C021F1" w:rsidP="00C021F1">
      <w:pPr>
        <w:pStyle w:val="a9"/>
        <w:spacing w:line="360" w:lineRule="auto"/>
        <w:jc w:val="both"/>
      </w:pPr>
      <w:r w:rsidRPr="00C021F1">
        <w:rPr>
          <w:rStyle w:val="ab"/>
        </w:rPr>
        <w:footnoteRef/>
      </w:r>
      <w:r w:rsidRPr="00C021F1">
        <w:t xml:space="preserve"> «ГК РФ» (часть 1) № 51-ФЗ от 30.11.1994 г. //СЗ РФ, 1994г.</w:t>
      </w:r>
      <w:r w:rsidR="00C67776" w:rsidRPr="00C021F1">
        <w:t xml:space="preserve"> </w:t>
      </w:r>
      <w:r w:rsidRPr="00C021F1">
        <w:t>№ 32 ст.3301 (с последующими изменениями и дополнениями, послед. измен. внесенные ФЗ от 05.02.2007г. № 13-ФЗ) //СЗ РФ</w:t>
      </w:r>
      <w:r w:rsidRPr="00C021F1">
        <w:rPr>
          <w:color w:val="FF0000"/>
        </w:rPr>
        <w:t xml:space="preserve"> </w:t>
      </w:r>
      <w:r w:rsidRPr="00C021F1">
        <w:t>от 12.02.2007г. №7 ст. 834</w:t>
      </w:r>
    </w:p>
  </w:footnote>
  <w:footnote w:id="48">
    <w:p w:rsidR="0007637B" w:rsidRDefault="00C021F1" w:rsidP="00C021F1">
      <w:pPr>
        <w:pStyle w:val="a9"/>
        <w:spacing w:line="360" w:lineRule="auto"/>
        <w:jc w:val="both"/>
      </w:pPr>
      <w:r w:rsidRPr="00C021F1">
        <w:rPr>
          <w:rStyle w:val="ab"/>
        </w:rPr>
        <w:footnoteRef/>
      </w:r>
      <w:r w:rsidRPr="00C021F1">
        <w:t xml:space="preserve"> «ГК РФ (часть 1)» № 51-ФЗ от 30.11.1994 г. //СЗ РФ, 1994г.</w:t>
      </w:r>
      <w:r w:rsidR="00C67776" w:rsidRPr="00C021F1">
        <w:t xml:space="preserve"> </w:t>
      </w:r>
      <w:r w:rsidRPr="00C021F1">
        <w:t>№ 32 ст.3301 (с последующими изменениями и дополнениями, послед. измен. внесенные ФЗ от 05.02.2007г. № 13-ФЗ) //СЗ РФ</w:t>
      </w:r>
      <w:r w:rsidRPr="00C021F1">
        <w:rPr>
          <w:color w:val="FF0000"/>
        </w:rPr>
        <w:t xml:space="preserve"> </w:t>
      </w:r>
      <w:r w:rsidRPr="00C021F1">
        <w:t>от 12.02.2007г. №7 ст. 834</w:t>
      </w:r>
    </w:p>
  </w:footnote>
  <w:footnote w:id="49">
    <w:p w:rsidR="0007637B" w:rsidRDefault="00C021F1" w:rsidP="00C021F1">
      <w:pPr>
        <w:pStyle w:val="a9"/>
        <w:spacing w:line="360" w:lineRule="auto"/>
        <w:jc w:val="both"/>
      </w:pPr>
      <w:r w:rsidRPr="00C021F1">
        <w:rPr>
          <w:rStyle w:val="ab"/>
        </w:rPr>
        <w:footnoteRef/>
      </w:r>
      <w:r w:rsidRPr="00C021F1">
        <w:t xml:space="preserve"> «ГК РФ» (часть 1) № 51-ФЗ от 30.11.1994 г. //СЗ РФ, 1994г.</w:t>
      </w:r>
      <w:r w:rsidR="00C67776" w:rsidRPr="00C021F1">
        <w:t xml:space="preserve"> </w:t>
      </w:r>
      <w:r w:rsidRPr="00C021F1">
        <w:t>№ 32 ст.3301 (с последующими изменениями и дополнениями, послед. измен. внесенные ФЗ от 05.02.2007г. № 13-ФЗ) //СЗ РФ</w:t>
      </w:r>
      <w:r w:rsidRPr="00C021F1">
        <w:rPr>
          <w:color w:val="FF0000"/>
        </w:rPr>
        <w:t xml:space="preserve"> </w:t>
      </w:r>
      <w:r w:rsidRPr="00C021F1">
        <w:t>от 12.02.2007г. №7 ст. 834</w:t>
      </w:r>
    </w:p>
  </w:footnote>
  <w:footnote w:id="50">
    <w:p w:rsidR="0007637B" w:rsidRDefault="00C021F1" w:rsidP="00C021F1">
      <w:pPr>
        <w:pStyle w:val="a9"/>
        <w:spacing w:line="360" w:lineRule="auto"/>
      </w:pPr>
      <w:r w:rsidRPr="00C021F1">
        <w:rPr>
          <w:rStyle w:val="ab"/>
        </w:rPr>
        <w:footnoteRef/>
      </w:r>
      <w:r w:rsidRPr="00C021F1">
        <w:t xml:space="preserve"> Там же.</w:t>
      </w:r>
    </w:p>
  </w:footnote>
  <w:footnote w:id="51">
    <w:p w:rsidR="0007637B" w:rsidRDefault="00C021F1" w:rsidP="00C021F1">
      <w:pPr>
        <w:pStyle w:val="a9"/>
        <w:spacing w:line="360" w:lineRule="auto"/>
        <w:jc w:val="both"/>
      </w:pPr>
      <w:r w:rsidRPr="00C021F1">
        <w:rPr>
          <w:rStyle w:val="ab"/>
        </w:rPr>
        <w:footnoteRef/>
      </w:r>
      <w:r w:rsidRPr="00C021F1">
        <w:t xml:space="preserve"> «ГК РФ» (часть 1) № 51-ФЗ от 30.11.1994 г. //СЗ РФ, 1994г.</w:t>
      </w:r>
      <w:r w:rsidR="00C67776" w:rsidRPr="00C021F1">
        <w:t xml:space="preserve"> </w:t>
      </w:r>
      <w:r w:rsidRPr="00C021F1">
        <w:t>№ 32 ст.3301 (с последующими изменениями и дополнениями, послед. измен. внесенные ФЗ от 05.02.2007г. № 13-ФЗ) //СЗ РФ</w:t>
      </w:r>
      <w:r w:rsidRPr="00C021F1">
        <w:rPr>
          <w:color w:val="FF0000"/>
        </w:rPr>
        <w:t xml:space="preserve"> </w:t>
      </w:r>
      <w:r w:rsidRPr="00C021F1">
        <w:t>от 12.02.2007г. №7 ст. 834</w:t>
      </w:r>
    </w:p>
  </w:footnote>
  <w:footnote w:id="52">
    <w:p w:rsidR="0007637B" w:rsidRDefault="00C021F1" w:rsidP="00C021F1">
      <w:pPr>
        <w:pStyle w:val="a9"/>
        <w:spacing w:line="360" w:lineRule="auto"/>
        <w:jc w:val="both"/>
      </w:pPr>
      <w:r w:rsidRPr="00C021F1">
        <w:rPr>
          <w:rStyle w:val="ab"/>
        </w:rPr>
        <w:footnoteRef/>
      </w:r>
      <w:r w:rsidRPr="00C021F1">
        <w:t xml:space="preserve"> ФЗ «Об обществах с ограниченной ответственностью» № 14-ФЗ от 08.02.1998г. // СЗ РФ, 1998г. № 7, ст. 785</w:t>
      </w:r>
      <w:r w:rsidR="00C67776" w:rsidRPr="00C021F1">
        <w:t xml:space="preserve"> </w:t>
      </w:r>
      <w:r w:rsidRPr="00C021F1">
        <w:t>(с последующими изменениями и дополнениями, послед. измен. внесенные ФЗ от 27.07.2006г. № 138-ФЗ) //СЗ РФ от 31.07.2006г. № 31</w:t>
      </w:r>
      <w:r w:rsidR="00C67776" w:rsidRPr="00C021F1">
        <w:t xml:space="preserve"> </w:t>
      </w:r>
      <w:r>
        <w:t>(часть 1) ст. 3437</w:t>
      </w:r>
    </w:p>
  </w:footnote>
  <w:footnote w:id="53">
    <w:p w:rsidR="0007637B" w:rsidRDefault="0007637B" w:rsidP="00C021F1">
      <w:pPr>
        <w:pStyle w:val="a9"/>
        <w:spacing w:line="360" w:lineRule="auto"/>
      </w:pPr>
    </w:p>
  </w:footnote>
  <w:footnote w:id="54">
    <w:p w:rsidR="0007637B" w:rsidRDefault="00C021F1" w:rsidP="00C021F1">
      <w:pPr>
        <w:pStyle w:val="a9"/>
        <w:spacing w:line="360" w:lineRule="auto"/>
        <w:jc w:val="both"/>
      </w:pPr>
      <w:r w:rsidRPr="00C021F1">
        <w:rPr>
          <w:rStyle w:val="ab"/>
        </w:rPr>
        <w:footnoteRef/>
      </w:r>
      <w:r w:rsidRPr="00C021F1">
        <w:t xml:space="preserve"> «ГК РФ (часть 1)» № 51-ФЗ от 30.11.1994 г. //СЗ РФ, 1994г.</w:t>
      </w:r>
      <w:r w:rsidR="00C67776" w:rsidRPr="00C021F1">
        <w:t xml:space="preserve"> </w:t>
      </w:r>
      <w:r w:rsidRPr="00C021F1">
        <w:t>№ 32 ст.3301 (с последующими изменениями и дополнениями, послед. измен. внесенные ФЗ от 05.02.2007г. № 13-ФЗ) //СЗ РФ</w:t>
      </w:r>
      <w:r w:rsidRPr="00C021F1">
        <w:rPr>
          <w:color w:val="FF0000"/>
        </w:rPr>
        <w:t xml:space="preserve"> </w:t>
      </w:r>
      <w:r w:rsidRPr="00C021F1">
        <w:t>от 12.02.2007г. №7 ст. 834</w:t>
      </w:r>
    </w:p>
  </w:footnote>
  <w:footnote w:id="55">
    <w:p w:rsidR="0007637B" w:rsidRDefault="00C021F1" w:rsidP="00C021F1">
      <w:pPr>
        <w:pStyle w:val="a9"/>
        <w:spacing w:line="360" w:lineRule="auto"/>
        <w:jc w:val="both"/>
      </w:pPr>
      <w:r w:rsidRPr="00C021F1">
        <w:rPr>
          <w:rStyle w:val="ab"/>
        </w:rPr>
        <w:footnoteRef/>
      </w:r>
      <w:r w:rsidRPr="00C021F1">
        <w:t xml:space="preserve"> «ГК РФ (часть 1)» № 51-ФЗ от 30.11.1994 г. //»СЗ РФ», 1994г.</w:t>
      </w:r>
      <w:r w:rsidR="00C67776" w:rsidRPr="00C021F1">
        <w:t xml:space="preserve"> </w:t>
      </w:r>
      <w:r w:rsidRPr="00C021F1">
        <w:t>№ 32 ст.3301 (с последующими изменениями и дополнениями, послед. измен. внесенные ФЗ от 05.02.2007г. № 13-ФЗ) //СЗ РФ</w:t>
      </w:r>
      <w:r w:rsidRPr="00C021F1">
        <w:rPr>
          <w:color w:val="FF0000"/>
        </w:rPr>
        <w:t xml:space="preserve"> </w:t>
      </w:r>
      <w:r w:rsidRPr="00C021F1">
        <w:t>от 12.02.2007г. №7 ст. 834</w:t>
      </w:r>
    </w:p>
  </w:footnote>
  <w:footnote w:id="56">
    <w:p w:rsidR="0007637B" w:rsidRDefault="00C021F1" w:rsidP="00C021F1">
      <w:pPr>
        <w:pStyle w:val="a9"/>
        <w:spacing w:line="360" w:lineRule="auto"/>
        <w:jc w:val="both"/>
      </w:pPr>
      <w:r w:rsidRPr="00C021F1">
        <w:rPr>
          <w:rStyle w:val="ab"/>
        </w:rPr>
        <w:footnoteRef/>
      </w:r>
      <w:r w:rsidRPr="00C021F1">
        <w:t xml:space="preserve"> ФЗ «Об акционерных обществах» № 208-ФЗ от 26.12.1995г. //СЗ РФ, 1996г. № 1, ст. 1</w:t>
      </w:r>
      <w:r w:rsidR="00C67776" w:rsidRPr="00C021F1">
        <w:t xml:space="preserve"> </w:t>
      </w:r>
      <w:r w:rsidRPr="00C021F1">
        <w:t>(с последующими изменениями и дополнениями, послед. измен. внесенные ФЗ от 05.02.2007г. № 13-ФЗ ) // СЗ РФ от 12.02.2007г. № 7 ст. 834</w:t>
      </w:r>
    </w:p>
  </w:footnote>
  <w:footnote w:id="57">
    <w:p w:rsidR="0007637B" w:rsidRDefault="00C021F1" w:rsidP="00C021F1">
      <w:pPr>
        <w:pStyle w:val="a9"/>
        <w:spacing w:line="360" w:lineRule="auto"/>
        <w:jc w:val="both"/>
      </w:pPr>
      <w:r w:rsidRPr="00C021F1">
        <w:rPr>
          <w:rStyle w:val="ab"/>
        </w:rPr>
        <w:footnoteRef/>
      </w:r>
      <w:r w:rsidRPr="00C021F1">
        <w:t xml:space="preserve"> ФЗ «О рынке ценных бумаг» от 22.04.1996 № 39-ФЗ// СЗ РФ 1996, № 17, 1918 (с последующими изменениями и дополнениями, послед. измен. внесены ФЗ от 17.05.2007 № 83-ФЗ// СЗ РФ 2007, № 22, ст. 2563)</w:t>
      </w:r>
    </w:p>
  </w:footnote>
  <w:footnote w:id="58">
    <w:p w:rsidR="0007637B" w:rsidRDefault="00C021F1" w:rsidP="00C021F1">
      <w:pPr>
        <w:pStyle w:val="a9"/>
        <w:spacing w:line="360" w:lineRule="auto"/>
        <w:jc w:val="both"/>
      </w:pPr>
      <w:r w:rsidRPr="00C021F1">
        <w:rPr>
          <w:rStyle w:val="ab"/>
        </w:rPr>
        <w:footnoteRef/>
      </w:r>
      <w:r w:rsidRPr="00C021F1">
        <w:t xml:space="preserve"> «Положение о порядке ведения реестра владельцев именных ценных бумаг» утв. Постановлением ФКЦБ РФ от 02.10.1997 № 27// «Вестник ФКЦБ России» № 7, 14.10.1997 (с последующими изменениями и дополнениями, послед. измен. внесены Постановлением ФКЦБ РФ от 20.04.1998 № 8// «Вестник ФКЦБ России» № 2, 22.04.1998)</w:t>
      </w:r>
    </w:p>
  </w:footnote>
  <w:footnote w:id="59">
    <w:p w:rsidR="0007637B" w:rsidRDefault="00C021F1" w:rsidP="00C021F1">
      <w:pPr>
        <w:pStyle w:val="a9"/>
        <w:tabs>
          <w:tab w:val="left" w:pos="1440"/>
        </w:tabs>
        <w:spacing w:line="360" w:lineRule="auto"/>
        <w:jc w:val="both"/>
      </w:pPr>
      <w:r w:rsidRPr="00C021F1">
        <w:rPr>
          <w:rStyle w:val="ab"/>
        </w:rPr>
        <w:footnoteRef/>
      </w:r>
      <w:r w:rsidRPr="00C021F1">
        <w:t xml:space="preserve"> «ГК РФ» (часть 1) № 51-ФЗ от 30.11.1994 г. //»СЗ РФ», 1994г.</w:t>
      </w:r>
      <w:r w:rsidR="00C67776" w:rsidRPr="00C021F1">
        <w:t xml:space="preserve"> </w:t>
      </w:r>
      <w:r w:rsidRPr="00C021F1">
        <w:t>№ 32 ст.3301 (с последующими изменениями и дополнениями, послед. измен. внесенные ФЗ от 05.02.2007г. № 13-ФЗ) //СЗ РФ</w:t>
      </w:r>
      <w:r w:rsidRPr="00C021F1">
        <w:rPr>
          <w:color w:val="FF0000"/>
        </w:rPr>
        <w:t xml:space="preserve"> </w:t>
      </w:r>
      <w:r w:rsidRPr="00C021F1">
        <w:t>от 12.02.2007г. №7 ст. 834</w:t>
      </w:r>
    </w:p>
  </w:footnote>
  <w:footnote w:id="60">
    <w:p w:rsidR="0007637B" w:rsidRDefault="00C021F1" w:rsidP="00C021F1">
      <w:pPr>
        <w:autoSpaceDE/>
        <w:autoSpaceDN/>
        <w:spacing w:line="360" w:lineRule="auto"/>
        <w:jc w:val="both"/>
      </w:pPr>
      <w:r w:rsidRPr="00C021F1">
        <w:rPr>
          <w:rStyle w:val="ab"/>
          <w:rFonts w:ascii="Times New Roman" w:hAnsi="Times New Roman"/>
          <w:sz w:val="20"/>
          <w:szCs w:val="20"/>
        </w:rPr>
        <w:footnoteRef/>
      </w:r>
      <w:r w:rsidRPr="00C021F1">
        <w:rPr>
          <w:rFonts w:ascii="Times New Roman" w:hAnsi="Times New Roman" w:cs="Times New Roman"/>
          <w:sz w:val="20"/>
          <w:szCs w:val="20"/>
        </w:rPr>
        <w:t xml:space="preserve"> Суханов Е. Реорганизация акционерных обществ и других юридических лиц.// Хозяйство и право.2007.№1.</w:t>
      </w:r>
    </w:p>
  </w:footnote>
  <w:footnote w:id="61">
    <w:p w:rsidR="0007637B" w:rsidRDefault="00C021F1" w:rsidP="00C021F1">
      <w:pPr>
        <w:pStyle w:val="a9"/>
        <w:spacing w:line="360" w:lineRule="auto"/>
        <w:jc w:val="both"/>
      </w:pPr>
      <w:r w:rsidRPr="00C021F1">
        <w:rPr>
          <w:rStyle w:val="ab"/>
        </w:rPr>
        <w:footnoteRef/>
      </w:r>
      <w:r w:rsidRPr="00C021F1">
        <w:t xml:space="preserve"> «ГК РФ» (часть 1) № 51-ФЗ от 30.11.1994 г. //СЗ РФ, 1994г.</w:t>
      </w:r>
      <w:r w:rsidR="00C67776" w:rsidRPr="00C021F1">
        <w:t xml:space="preserve"> </w:t>
      </w:r>
      <w:r w:rsidRPr="00C021F1">
        <w:t>№ 32 ст.3301 (с последующими изменениями и дополнениями, послед. измен. внесенные ФЗ от 05.02.2007г. № 13-ФЗ) //СЗ РФ</w:t>
      </w:r>
      <w:r w:rsidRPr="00C021F1">
        <w:rPr>
          <w:color w:val="FF0000"/>
        </w:rPr>
        <w:t xml:space="preserve"> </w:t>
      </w:r>
      <w:r w:rsidRPr="00C021F1">
        <w:t>от 12.02.2007г. №7 ст. 834</w:t>
      </w:r>
    </w:p>
  </w:footnote>
  <w:footnote w:id="62">
    <w:p w:rsidR="0007637B" w:rsidRDefault="00C021F1" w:rsidP="00C021F1">
      <w:pPr>
        <w:pStyle w:val="a9"/>
        <w:spacing w:line="360" w:lineRule="auto"/>
        <w:jc w:val="both"/>
      </w:pPr>
      <w:r w:rsidRPr="00C021F1">
        <w:rPr>
          <w:rStyle w:val="ab"/>
        </w:rPr>
        <w:footnoteRef/>
      </w:r>
      <w:r w:rsidRPr="00C021F1">
        <w:t xml:space="preserve"> ФЗ «О государственной регистрации юридических лиц» № 129-ФЗ от 08.08.2001//СЗ РФ, 2001г. № 33, (ч. 1), ст. 3431 (с последующими изменениями и дополнениями,</w:t>
      </w:r>
      <w:r w:rsidR="00C67776" w:rsidRPr="00C021F1">
        <w:t xml:space="preserve"> </w:t>
      </w:r>
      <w:r w:rsidRPr="00C021F1">
        <w:t>измен. внесенные</w:t>
      </w:r>
      <w:r w:rsidR="00C67776" w:rsidRPr="00C021F1">
        <w:t xml:space="preserve"> </w:t>
      </w:r>
      <w:r w:rsidRPr="00C021F1">
        <w:t>от 05.02.07г. 13-ФЗ)//СЗ РФ от 12.02.2007г. № 7 ст. 834.</w:t>
      </w:r>
    </w:p>
  </w:footnote>
  <w:footnote w:id="63">
    <w:p w:rsidR="0007637B" w:rsidRDefault="00C021F1" w:rsidP="00C021F1">
      <w:pPr>
        <w:pStyle w:val="a9"/>
        <w:spacing w:line="360" w:lineRule="auto"/>
        <w:jc w:val="both"/>
      </w:pPr>
      <w:r w:rsidRPr="00C021F1">
        <w:rPr>
          <w:rStyle w:val="ab"/>
        </w:rPr>
        <w:footnoteRef/>
      </w:r>
      <w:r w:rsidRPr="00C021F1">
        <w:t xml:space="preserve"> Там же.</w:t>
      </w:r>
    </w:p>
  </w:footnote>
  <w:footnote w:id="64">
    <w:p w:rsidR="0007637B" w:rsidRDefault="00C021F1" w:rsidP="00C021F1">
      <w:pPr>
        <w:pStyle w:val="a9"/>
        <w:spacing w:line="360" w:lineRule="auto"/>
        <w:jc w:val="both"/>
      </w:pPr>
      <w:r w:rsidRPr="00C021F1">
        <w:rPr>
          <w:rStyle w:val="ab"/>
        </w:rPr>
        <w:footnoteRef/>
      </w:r>
      <w:r w:rsidRPr="00C021F1">
        <w:t xml:space="preserve"> ФЗ «О государственной регистрации юридических лиц» № 129-ФЗ от 08.08.2001//СЗ РФ, 2001г. № 33, (ч. 1), ст. 3431 (с последующими изменениями и дополнениями,</w:t>
      </w:r>
      <w:r w:rsidR="00C67776" w:rsidRPr="00C021F1">
        <w:t xml:space="preserve"> </w:t>
      </w:r>
      <w:r w:rsidRPr="00C021F1">
        <w:t>измен. внесенные</w:t>
      </w:r>
      <w:r w:rsidR="00C67776" w:rsidRPr="00C021F1">
        <w:t xml:space="preserve"> </w:t>
      </w:r>
      <w:r w:rsidRPr="00C021F1">
        <w:t>от 05.02.07г. 13-ФЗ)//СЗ РФ от 12.02.2007г. № 7 ст. 834.</w:t>
      </w:r>
    </w:p>
  </w:footnote>
  <w:footnote w:id="65">
    <w:p w:rsidR="0007637B" w:rsidRDefault="00C021F1" w:rsidP="00C021F1">
      <w:pPr>
        <w:pStyle w:val="a9"/>
        <w:spacing w:line="360" w:lineRule="auto"/>
        <w:jc w:val="both"/>
      </w:pPr>
      <w:r w:rsidRPr="00C021F1">
        <w:rPr>
          <w:rStyle w:val="ab"/>
        </w:rPr>
        <w:footnoteRef/>
      </w:r>
      <w:r w:rsidRPr="00C021F1">
        <w:t xml:space="preserve"> «ГК РФ (часть 1)» № 51-ФЗ от 30.11.1994 г. //СЗ РФ, </w:t>
      </w:r>
      <w:smartTag w:uri="urn:schemas-microsoft-com:office:smarttags" w:element="metricconverter">
        <w:smartTagPr>
          <w:attr w:name="ProductID" w:val="1994 г"/>
        </w:smartTagPr>
        <w:r w:rsidRPr="00C021F1">
          <w:t>1994 г</w:t>
        </w:r>
      </w:smartTag>
      <w:r w:rsidRPr="00C021F1">
        <w:t>,</w:t>
      </w:r>
      <w:r w:rsidR="00C67776" w:rsidRPr="00C021F1">
        <w:t xml:space="preserve"> </w:t>
      </w:r>
      <w:r w:rsidRPr="00C021F1">
        <w:t>№ 32 ст. 3301 (с последующими изменениями и дополнениями, послед. измен. внесенные ФЗ от 05.02.2007г. № 13-ФЗ) //СЗ РФ</w:t>
      </w:r>
      <w:r w:rsidRPr="00C021F1">
        <w:rPr>
          <w:color w:val="FF0000"/>
        </w:rPr>
        <w:t xml:space="preserve"> </w:t>
      </w:r>
      <w:r w:rsidRPr="00C021F1">
        <w:t>от 12.02.2007г. №7 ст. 834</w:t>
      </w:r>
    </w:p>
  </w:footnote>
  <w:footnote w:id="66">
    <w:p w:rsidR="0007637B" w:rsidRDefault="00C021F1" w:rsidP="00C021F1">
      <w:pPr>
        <w:pStyle w:val="a9"/>
        <w:spacing w:line="360" w:lineRule="auto"/>
        <w:jc w:val="both"/>
      </w:pPr>
      <w:r w:rsidRPr="00C021F1">
        <w:rPr>
          <w:rStyle w:val="ab"/>
        </w:rPr>
        <w:footnoteRef/>
      </w:r>
      <w:r w:rsidRPr="00C021F1">
        <w:t xml:space="preserve"> ФЗ «Об акционерных обществах» № 208-ФЗ от 26.12.1995г. //СЗ РФ, 1996г. № 1, ст. 1</w:t>
      </w:r>
      <w:r w:rsidR="00C67776" w:rsidRPr="00C021F1">
        <w:t xml:space="preserve"> </w:t>
      </w:r>
      <w:r w:rsidRPr="00C021F1">
        <w:t>(с последующими изменениями и дополнениями, послед. измен. внесенные ФЗ от 05.02.2007г. № 13-ФЗ) //СЗ РФ от 12.02.2007г. № 7 ст. 834</w:t>
      </w:r>
    </w:p>
  </w:footnote>
  <w:footnote w:id="67">
    <w:p w:rsidR="0007637B" w:rsidRDefault="00C021F1" w:rsidP="00C021F1">
      <w:pPr>
        <w:pStyle w:val="a9"/>
        <w:spacing w:line="360" w:lineRule="auto"/>
        <w:jc w:val="both"/>
      </w:pPr>
      <w:r w:rsidRPr="00C021F1">
        <w:rPr>
          <w:rStyle w:val="ab"/>
        </w:rPr>
        <w:footnoteRef/>
      </w:r>
      <w:r w:rsidRPr="00C021F1">
        <w:t xml:space="preserve"> «ГК РФ (часть 1)» № 51-ФЗ от 30.11.1994 г. //СЗ РФ, 1994г.</w:t>
      </w:r>
      <w:r w:rsidR="00C67776" w:rsidRPr="00C021F1">
        <w:t xml:space="preserve"> </w:t>
      </w:r>
      <w:r w:rsidRPr="00C021F1">
        <w:t>№ 32, ст. 3301 (с последующими изменениями и дополнениями, послед. измен. внесенные ФЗ от 05.02.2007г. № 13-ФЗ) //СЗ РФ</w:t>
      </w:r>
      <w:r w:rsidRPr="00C021F1">
        <w:rPr>
          <w:color w:val="FF0000"/>
        </w:rPr>
        <w:t xml:space="preserve"> </w:t>
      </w:r>
      <w:r w:rsidRPr="00C021F1">
        <w:t>от</w:t>
      </w:r>
      <w:r>
        <w:t xml:space="preserve"> 12.02.2007г. №7 ст. 834</w:t>
      </w:r>
    </w:p>
  </w:footnote>
  <w:footnote w:id="68">
    <w:p w:rsidR="0007637B" w:rsidRDefault="00C021F1" w:rsidP="00C021F1">
      <w:pPr>
        <w:pStyle w:val="a9"/>
        <w:spacing w:line="360" w:lineRule="auto"/>
      </w:pPr>
      <w:r w:rsidRPr="00C021F1">
        <w:rPr>
          <w:rStyle w:val="ab"/>
        </w:rPr>
        <w:footnoteRef/>
      </w:r>
      <w:r w:rsidRPr="00C021F1">
        <w:t xml:space="preserve"> «ГК РФ (часть 1)» № 51-ФЗ от 30.11.1994 г. //СЗ РФ, 1994г.</w:t>
      </w:r>
      <w:r w:rsidR="00C67776" w:rsidRPr="00C021F1">
        <w:t xml:space="preserve"> </w:t>
      </w:r>
      <w:r w:rsidRPr="00C021F1">
        <w:t>№ 32, ст. 3301 (с последующими изменениями и дополнениями, послед. измен. внесенные ФЗ от 05.02.2007г. № 13-ФЗ) //СЗ РФ</w:t>
      </w:r>
      <w:r w:rsidRPr="00C021F1">
        <w:rPr>
          <w:color w:val="FF0000"/>
        </w:rPr>
        <w:t xml:space="preserve"> </w:t>
      </w:r>
      <w:r w:rsidRPr="00C021F1">
        <w:t>от 12.02.2007г. №7 ст. 834</w:t>
      </w:r>
    </w:p>
  </w:footnote>
  <w:footnote w:id="69">
    <w:p w:rsidR="0007637B" w:rsidRDefault="00C021F1" w:rsidP="00C021F1">
      <w:pPr>
        <w:autoSpaceDE/>
        <w:autoSpaceDN/>
        <w:spacing w:line="360" w:lineRule="auto"/>
        <w:jc w:val="both"/>
      </w:pPr>
      <w:r w:rsidRPr="00C021F1">
        <w:rPr>
          <w:rStyle w:val="ab"/>
          <w:sz w:val="20"/>
          <w:szCs w:val="20"/>
        </w:rPr>
        <w:footnoteRef/>
      </w:r>
      <w:r w:rsidRPr="00C021F1">
        <w:rPr>
          <w:rFonts w:ascii="Times New Roman" w:hAnsi="Times New Roman" w:cs="Times New Roman"/>
          <w:sz w:val="20"/>
          <w:szCs w:val="20"/>
        </w:rPr>
        <w:t xml:space="preserve"> Суханов Е. Реорганизация акционерных обществ и других юридических лиц.// Хозяйство и право.2007№1.</w:t>
      </w:r>
    </w:p>
  </w:footnote>
  <w:footnote w:id="70">
    <w:p w:rsidR="0007637B" w:rsidRDefault="00C021F1" w:rsidP="00C021F1">
      <w:pPr>
        <w:pStyle w:val="a9"/>
        <w:spacing w:line="360" w:lineRule="auto"/>
      </w:pPr>
      <w:r w:rsidRPr="00C021F1">
        <w:rPr>
          <w:rStyle w:val="ab"/>
        </w:rPr>
        <w:footnoteRef/>
      </w:r>
      <w:r w:rsidRPr="00C021F1">
        <w:t xml:space="preserve"> Гражданское право: Учебник. 2-е изд./Под ред. А.Г.</w:t>
      </w:r>
      <w:r w:rsidR="00257D91">
        <w:t xml:space="preserve"> Калпина, А.</w:t>
      </w:r>
      <w:r w:rsidRPr="00C021F1">
        <w:t>И. Масляева. 2-е и изд. М., 2004. Ч. 1.С. 126.</w:t>
      </w:r>
    </w:p>
  </w:footnote>
  <w:footnote w:id="71">
    <w:p w:rsidR="0007637B" w:rsidRDefault="00C021F1" w:rsidP="00C021F1">
      <w:pPr>
        <w:pStyle w:val="a9"/>
        <w:spacing w:line="360" w:lineRule="auto"/>
      </w:pPr>
      <w:r w:rsidRPr="00C021F1">
        <w:rPr>
          <w:rStyle w:val="ab"/>
        </w:rPr>
        <w:footnoteRef/>
      </w:r>
      <w:r w:rsidRPr="00C021F1">
        <w:t xml:space="preserve"> «ГК РФ»(часть 1) № 51-ФЗ от 30.11.1994г. // СЗ РФ, </w:t>
      </w:r>
      <w:smartTag w:uri="urn:schemas-microsoft-com:office:smarttags" w:element="metricconverter">
        <w:smartTagPr>
          <w:attr w:name="ProductID" w:val="1994 г"/>
        </w:smartTagPr>
        <w:r w:rsidRPr="00C021F1">
          <w:t>1994 г</w:t>
        </w:r>
      </w:smartTag>
      <w:r w:rsidRPr="00C021F1">
        <w:t>, № 32, ст. 3301 (с последующими изменениями и дополнениями, послед. изменения, внесенные ФЗ от 05.02.2007г. № 13-ФЗ)//СЗ РФ от 12.02.2007г. № 7 ст. 834</w:t>
      </w:r>
    </w:p>
  </w:footnote>
  <w:footnote w:id="72">
    <w:p w:rsidR="0007637B" w:rsidRDefault="00C021F1" w:rsidP="00C021F1">
      <w:pPr>
        <w:pStyle w:val="a9"/>
        <w:spacing w:line="360" w:lineRule="auto"/>
      </w:pPr>
      <w:r w:rsidRPr="00C021F1">
        <w:rPr>
          <w:rStyle w:val="ab"/>
        </w:rPr>
        <w:footnoteRef/>
      </w:r>
      <w:r w:rsidRPr="00C021F1">
        <w:t xml:space="preserve"> Комментарий к Гражданскому кодексу Российской Федерации, части первой / Под ред. О.Н. Садикова. 2-е. изд. М., 2002. С.298.</w:t>
      </w:r>
    </w:p>
  </w:footnote>
  <w:footnote w:id="73">
    <w:p w:rsidR="0007637B" w:rsidRDefault="00C021F1" w:rsidP="00C021F1">
      <w:pPr>
        <w:pStyle w:val="a9"/>
        <w:spacing w:line="360" w:lineRule="auto"/>
      </w:pPr>
      <w:r w:rsidRPr="00C021F1">
        <w:rPr>
          <w:rStyle w:val="ab"/>
        </w:rPr>
        <w:footnoteRef/>
      </w:r>
      <w:r w:rsidRPr="00C021F1">
        <w:t xml:space="preserve"> Гражданское право. Часть первая: Учебник/Под ред. А.Г.Калпина и А.И.Масляева. С. 125</w:t>
      </w:r>
    </w:p>
  </w:footnote>
  <w:footnote w:id="74">
    <w:p w:rsidR="0007637B" w:rsidRDefault="00C021F1" w:rsidP="00C021F1">
      <w:pPr>
        <w:pStyle w:val="a9"/>
        <w:spacing w:line="360" w:lineRule="auto"/>
        <w:jc w:val="both"/>
      </w:pPr>
      <w:r w:rsidRPr="00C021F1">
        <w:rPr>
          <w:rStyle w:val="ab"/>
        </w:rPr>
        <w:footnoteRef/>
      </w:r>
      <w:r w:rsidRPr="00C021F1">
        <w:t xml:space="preserve"> ФЗ «О недрах» от 21.02.1992г. № 2395-1 // </w:t>
      </w:r>
      <w:r w:rsidRPr="00C021F1">
        <w:rPr>
          <w:bCs/>
        </w:rPr>
        <w:t>«Ведомости СНД и ВС РФ» 16.04.1992, № 16, ст. 834 (с последующими изменениями и дополнениями, послед. изменения, внесенные ФЗ от 25.10.2006г. № 173-ФЗ//СЗ РФ от 30.10.2006г.№ 44 ст. 4538</w:t>
      </w:r>
    </w:p>
  </w:footnote>
  <w:footnote w:id="75">
    <w:p w:rsidR="0007637B" w:rsidRDefault="00C021F1" w:rsidP="00C021F1">
      <w:pPr>
        <w:pStyle w:val="a9"/>
        <w:spacing w:line="360" w:lineRule="auto"/>
      </w:pPr>
      <w:r w:rsidRPr="00C021F1">
        <w:rPr>
          <w:rStyle w:val="ab"/>
        </w:rPr>
        <w:footnoteRef/>
      </w:r>
      <w:r w:rsidRPr="00C021F1">
        <w:t xml:space="preserve"> Гражданское право. Часть первая / Под. Ред. З.И.Цыбуленко. М., 2004 С.131</w:t>
      </w:r>
    </w:p>
  </w:footnote>
  <w:footnote w:id="76">
    <w:p w:rsidR="0007637B" w:rsidRDefault="00C021F1" w:rsidP="00C021F1">
      <w:pPr>
        <w:pStyle w:val="a9"/>
        <w:spacing w:line="360" w:lineRule="auto"/>
        <w:jc w:val="both"/>
      </w:pPr>
      <w:r w:rsidRPr="00C021F1">
        <w:rPr>
          <w:rStyle w:val="ab"/>
        </w:rPr>
        <w:footnoteRef/>
      </w:r>
      <w:r w:rsidRPr="00C021F1">
        <w:t xml:space="preserve"> «ГК РФ (часть 1)» № 51-ФЗ от 30.11.1994 г. //СЗ РФ, </w:t>
      </w:r>
      <w:smartTag w:uri="urn:schemas-microsoft-com:office:smarttags" w:element="metricconverter">
        <w:smartTagPr>
          <w:attr w:name="ProductID" w:val="1994 г"/>
        </w:smartTagPr>
        <w:r w:rsidRPr="00C021F1">
          <w:t>1994 г</w:t>
        </w:r>
      </w:smartTag>
      <w:r w:rsidRPr="00C021F1">
        <w:t>., № 32, ст. 3301 (с последующими изменениями и дополнениями, послед. измен. внесенные ФЗ от 05.02.2007г. № 13-ФЗ) //СЗ РФ</w:t>
      </w:r>
      <w:r w:rsidRPr="00C021F1">
        <w:rPr>
          <w:color w:val="FF0000"/>
        </w:rPr>
        <w:t xml:space="preserve"> </w:t>
      </w:r>
      <w:r w:rsidRPr="00C021F1">
        <w:t>от 12.02.2007г. №7 ст. 834</w:t>
      </w:r>
    </w:p>
  </w:footnote>
  <w:footnote w:id="77">
    <w:p w:rsidR="0007637B" w:rsidRDefault="00C021F1" w:rsidP="00C021F1">
      <w:pPr>
        <w:pStyle w:val="a9"/>
        <w:spacing w:line="360" w:lineRule="auto"/>
        <w:jc w:val="both"/>
      </w:pPr>
      <w:r w:rsidRPr="00C021F1">
        <w:rPr>
          <w:rStyle w:val="ab"/>
        </w:rPr>
        <w:footnoteRef/>
      </w:r>
      <w:r w:rsidRPr="00C021F1">
        <w:t xml:space="preserve"> «ГК РФ (часть 1)» № 51-ФЗ от 30.11.1994 г. //СЗ РФ, </w:t>
      </w:r>
      <w:smartTag w:uri="urn:schemas-microsoft-com:office:smarttags" w:element="metricconverter">
        <w:smartTagPr>
          <w:attr w:name="ProductID" w:val="1994 г"/>
        </w:smartTagPr>
        <w:r w:rsidRPr="00C021F1">
          <w:t>1994 г</w:t>
        </w:r>
      </w:smartTag>
      <w:r w:rsidRPr="00C021F1">
        <w:t>., № 32, ст. 3301 (с последующими изменениями и дополнениями, послед. измен. внесенные ФЗ от 05.02.2007г. № 13-ФЗ) //СЗ РФ</w:t>
      </w:r>
      <w:r w:rsidRPr="00C021F1">
        <w:rPr>
          <w:color w:val="FF0000"/>
        </w:rPr>
        <w:t xml:space="preserve"> </w:t>
      </w:r>
      <w:r w:rsidRPr="00C021F1">
        <w:t>от 12.02.2007г. №7 ст. 834</w:t>
      </w:r>
    </w:p>
  </w:footnote>
  <w:footnote w:id="78">
    <w:p w:rsidR="0007637B" w:rsidRDefault="00C021F1" w:rsidP="00C021F1">
      <w:pPr>
        <w:pStyle w:val="a9"/>
        <w:spacing w:line="360" w:lineRule="auto"/>
        <w:jc w:val="both"/>
      </w:pPr>
      <w:r w:rsidRPr="00C021F1">
        <w:rPr>
          <w:rStyle w:val="ab"/>
        </w:rPr>
        <w:footnoteRef/>
      </w:r>
      <w:r w:rsidRPr="00C021F1">
        <w:t xml:space="preserve"> ФЗ «Об общих принципах организации местного самоуправления» от 06.10.2003г. № 131-ФЗ //СЗ РФ, 2003г.</w:t>
      </w:r>
      <w:r w:rsidR="00C67776" w:rsidRPr="00C021F1">
        <w:t xml:space="preserve"> </w:t>
      </w:r>
      <w:r w:rsidRPr="00C021F1">
        <w:t>№ 40, ст. 3822 (с последующими изменениями и дополнениями,</w:t>
      </w:r>
      <w:r w:rsidR="00C67776" w:rsidRPr="00C021F1">
        <w:t xml:space="preserve"> </w:t>
      </w:r>
      <w:r w:rsidRPr="00C021F1">
        <w:t>измен. внесенные ФЗ от 10.05.2007г. № 69-ФЗ)//СЗ РФ от 21.05.2007г. № 21 ст. 2455</w:t>
      </w:r>
    </w:p>
  </w:footnote>
  <w:footnote w:id="79">
    <w:p w:rsidR="0007637B" w:rsidRDefault="00C021F1" w:rsidP="00C021F1">
      <w:pPr>
        <w:pStyle w:val="a9"/>
        <w:spacing w:line="360" w:lineRule="auto"/>
        <w:jc w:val="both"/>
      </w:pPr>
      <w:r w:rsidRPr="00C021F1">
        <w:rPr>
          <w:rStyle w:val="ab"/>
        </w:rPr>
        <w:footnoteRef/>
      </w:r>
      <w:r w:rsidRPr="00C021F1">
        <w:t xml:space="preserve"> «ГК РФ (часть 1)» № 51-ФЗ от 30.11.1994 г. //СЗ РФ, </w:t>
      </w:r>
      <w:smartTag w:uri="urn:schemas-microsoft-com:office:smarttags" w:element="metricconverter">
        <w:smartTagPr>
          <w:attr w:name="ProductID" w:val="1994 г"/>
        </w:smartTagPr>
        <w:r w:rsidRPr="00C021F1">
          <w:t>1994 г</w:t>
        </w:r>
      </w:smartTag>
      <w:r w:rsidRPr="00C021F1">
        <w:t>., № 32, ст. 3301 (с последующими изменениями и дополнениями, послед. измен. внесенные ФЗ от 05.02.2007г. № 13-ФЗ) //СЗ РФ</w:t>
      </w:r>
      <w:r w:rsidRPr="00C021F1">
        <w:rPr>
          <w:color w:val="FF0000"/>
        </w:rPr>
        <w:t xml:space="preserve"> </w:t>
      </w:r>
      <w:r w:rsidRPr="00C021F1">
        <w:t>от 12.02.2007г. №7 ст. 834</w:t>
      </w:r>
    </w:p>
  </w:footnote>
  <w:footnote w:id="80">
    <w:p w:rsidR="0007637B" w:rsidRDefault="00C021F1" w:rsidP="00C021F1">
      <w:pPr>
        <w:pStyle w:val="a9"/>
        <w:spacing w:line="360" w:lineRule="auto"/>
      </w:pPr>
      <w:r w:rsidRPr="00C021F1">
        <w:rPr>
          <w:rStyle w:val="ab"/>
        </w:rPr>
        <w:footnoteRef/>
      </w:r>
      <w:r w:rsidRPr="00C021F1">
        <w:t xml:space="preserve"> Мицкевич А. В. Субъекты Российского права.- М.: Юридическая литература, 2003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21F1" w:rsidRDefault="00C021F1">
    <w:pPr>
      <w:pStyle w:val="ad"/>
      <w:framePr w:wrap="around" w:vAnchor="text" w:hAnchor="margin" w:xAlign="right" w:y="1"/>
      <w:rPr>
        <w:rStyle w:val="af"/>
        <w:rFonts w:cs="Arial"/>
      </w:rPr>
    </w:pPr>
  </w:p>
  <w:p w:rsidR="00C021F1" w:rsidRDefault="00C021F1">
    <w:pPr>
      <w:pStyle w:val="ad"/>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C61CA3"/>
    <w:multiLevelType w:val="hybridMultilevel"/>
    <w:tmpl w:val="350436B0"/>
    <w:lvl w:ilvl="0" w:tplc="66C2779C">
      <w:start w:val="1"/>
      <w:numFmt w:val="decimal"/>
      <w:lvlText w:val="%1."/>
      <w:lvlJc w:val="left"/>
      <w:pPr>
        <w:tabs>
          <w:tab w:val="num" w:pos="1005"/>
        </w:tabs>
        <w:ind w:left="1005" w:hanging="360"/>
      </w:pPr>
      <w:rPr>
        <w:rFonts w:cs="Times New Roman" w:hint="default"/>
      </w:rPr>
    </w:lvl>
    <w:lvl w:ilvl="1" w:tplc="04190019" w:tentative="1">
      <w:start w:val="1"/>
      <w:numFmt w:val="lowerLetter"/>
      <w:lvlText w:val="%2."/>
      <w:lvlJc w:val="left"/>
      <w:pPr>
        <w:tabs>
          <w:tab w:val="num" w:pos="1725"/>
        </w:tabs>
        <w:ind w:left="1725" w:hanging="360"/>
      </w:pPr>
      <w:rPr>
        <w:rFonts w:cs="Times New Roman"/>
      </w:rPr>
    </w:lvl>
    <w:lvl w:ilvl="2" w:tplc="0419001B" w:tentative="1">
      <w:start w:val="1"/>
      <w:numFmt w:val="lowerRoman"/>
      <w:lvlText w:val="%3."/>
      <w:lvlJc w:val="right"/>
      <w:pPr>
        <w:tabs>
          <w:tab w:val="num" w:pos="2445"/>
        </w:tabs>
        <w:ind w:left="2445" w:hanging="180"/>
      </w:pPr>
      <w:rPr>
        <w:rFonts w:cs="Times New Roman"/>
      </w:rPr>
    </w:lvl>
    <w:lvl w:ilvl="3" w:tplc="0419000F" w:tentative="1">
      <w:start w:val="1"/>
      <w:numFmt w:val="decimal"/>
      <w:lvlText w:val="%4."/>
      <w:lvlJc w:val="left"/>
      <w:pPr>
        <w:tabs>
          <w:tab w:val="num" w:pos="3165"/>
        </w:tabs>
        <w:ind w:left="3165" w:hanging="360"/>
      </w:pPr>
      <w:rPr>
        <w:rFonts w:cs="Times New Roman"/>
      </w:rPr>
    </w:lvl>
    <w:lvl w:ilvl="4" w:tplc="04190019" w:tentative="1">
      <w:start w:val="1"/>
      <w:numFmt w:val="lowerLetter"/>
      <w:lvlText w:val="%5."/>
      <w:lvlJc w:val="left"/>
      <w:pPr>
        <w:tabs>
          <w:tab w:val="num" w:pos="3885"/>
        </w:tabs>
        <w:ind w:left="3885" w:hanging="360"/>
      </w:pPr>
      <w:rPr>
        <w:rFonts w:cs="Times New Roman"/>
      </w:rPr>
    </w:lvl>
    <w:lvl w:ilvl="5" w:tplc="0419001B" w:tentative="1">
      <w:start w:val="1"/>
      <w:numFmt w:val="lowerRoman"/>
      <w:lvlText w:val="%6."/>
      <w:lvlJc w:val="right"/>
      <w:pPr>
        <w:tabs>
          <w:tab w:val="num" w:pos="4605"/>
        </w:tabs>
        <w:ind w:left="4605" w:hanging="180"/>
      </w:pPr>
      <w:rPr>
        <w:rFonts w:cs="Times New Roman"/>
      </w:rPr>
    </w:lvl>
    <w:lvl w:ilvl="6" w:tplc="0419000F" w:tentative="1">
      <w:start w:val="1"/>
      <w:numFmt w:val="decimal"/>
      <w:lvlText w:val="%7."/>
      <w:lvlJc w:val="left"/>
      <w:pPr>
        <w:tabs>
          <w:tab w:val="num" w:pos="5325"/>
        </w:tabs>
        <w:ind w:left="5325" w:hanging="360"/>
      </w:pPr>
      <w:rPr>
        <w:rFonts w:cs="Times New Roman"/>
      </w:rPr>
    </w:lvl>
    <w:lvl w:ilvl="7" w:tplc="04190019" w:tentative="1">
      <w:start w:val="1"/>
      <w:numFmt w:val="lowerLetter"/>
      <w:lvlText w:val="%8."/>
      <w:lvlJc w:val="left"/>
      <w:pPr>
        <w:tabs>
          <w:tab w:val="num" w:pos="6045"/>
        </w:tabs>
        <w:ind w:left="6045" w:hanging="360"/>
      </w:pPr>
      <w:rPr>
        <w:rFonts w:cs="Times New Roman"/>
      </w:rPr>
    </w:lvl>
    <w:lvl w:ilvl="8" w:tplc="0419001B" w:tentative="1">
      <w:start w:val="1"/>
      <w:numFmt w:val="lowerRoman"/>
      <w:lvlText w:val="%9."/>
      <w:lvlJc w:val="right"/>
      <w:pPr>
        <w:tabs>
          <w:tab w:val="num" w:pos="6765"/>
        </w:tabs>
        <w:ind w:left="6765" w:hanging="180"/>
      </w:pPr>
      <w:rPr>
        <w:rFonts w:cs="Times New Roman"/>
      </w:rPr>
    </w:lvl>
  </w:abstractNum>
  <w:abstractNum w:abstractNumId="1">
    <w:nsid w:val="0BA730B8"/>
    <w:multiLevelType w:val="hybridMultilevel"/>
    <w:tmpl w:val="4B602A8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E305C30"/>
    <w:multiLevelType w:val="hybridMultilevel"/>
    <w:tmpl w:val="5F50059A"/>
    <w:lvl w:ilvl="0" w:tplc="46080EAA">
      <w:start w:val="1"/>
      <w:numFmt w:val="decimal"/>
      <w:lvlText w:val="%1."/>
      <w:lvlJc w:val="left"/>
      <w:pPr>
        <w:tabs>
          <w:tab w:val="num" w:pos="720"/>
        </w:tabs>
        <w:ind w:left="720" w:hanging="360"/>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39701FF"/>
    <w:multiLevelType w:val="hybridMultilevel"/>
    <w:tmpl w:val="62E8C1E8"/>
    <w:lvl w:ilvl="0" w:tplc="55AAAABA">
      <w:start w:val="1"/>
      <w:numFmt w:val="decimal"/>
      <w:lvlText w:val="%1."/>
      <w:lvlJc w:val="left"/>
      <w:pPr>
        <w:tabs>
          <w:tab w:val="num" w:pos="473"/>
        </w:tabs>
        <w:ind w:left="397" w:hanging="28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DE909C7"/>
    <w:multiLevelType w:val="hybridMultilevel"/>
    <w:tmpl w:val="7212C0AE"/>
    <w:lvl w:ilvl="0" w:tplc="49DAB234">
      <w:start w:val="1"/>
      <w:numFmt w:val="bullet"/>
      <w:lvlText w:val=""/>
      <w:lvlJc w:val="left"/>
      <w:pPr>
        <w:tabs>
          <w:tab w:val="num" w:pos="1684"/>
        </w:tabs>
        <w:ind w:left="1400" w:firstLine="114"/>
      </w:pPr>
      <w:rPr>
        <w:rFonts w:ascii="Symbol" w:hAnsi="Symbol" w:hint="default"/>
        <w:b/>
        <w:i w:val="0"/>
        <w:color w:val="auto"/>
        <w:sz w:val="32"/>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395111E8"/>
    <w:multiLevelType w:val="hybridMultilevel"/>
    <w:tmpl w:val="9998EB46"/>
    <w:lvl w:ilvl="0" w:tplc="5D026AA4">
      <w:start w:val="1"/>
      <w:numFmt w:val="decimal"/>
      <w:lvlText w:val="%1."/>
      <w:lvlJc w:val="left"/>
      <w:pPr>
        <w:tabs>
          <w:tab w:val="num" w:pos="700"/>
        </w:tabs>
        <w:ind w:left="700" w:hanging="360"/>
      </w:pPr>
      <w:rPr>
        <w:rFonts w:cs="Times New Roman" w:hint="default"/>
      </w:rPr>
    </w:lvl>
    <w:lvl w:ilvl="1" w:tplc="04190019" w:tentative="1">
      <w:start w:val="1"/>
      <w:numFmt w:val="lowerLetter"/>
      <w:lvlText w:val="%2."/>
      <w:lvlJc w:val="left"/>
      <w:pPr>
        <w:tabs>
          <w:tab w:val="num" w:pos="1420"/>
        </w:tabs>
        <w:ind w:left="1420" w:hanging="360"/>
      </w:pPr>
      <w:rPr>
        <w:rFonts w:cs="Times New Roman"/>
      </w:rPr>
    </w:lvl>
    <w:lvl w:ilvl="2" w:tplc="0419001B" w:tentative="1">
      <w:start w:val="1"/>
      <w:numFmt w:val="lowerRoman"/>
      <w:lvlText w:val="%3."/>
      <w:lvlJc w:val="right"/>
      <w:pPr>
        <w:tabs>
          <w:tab w:val="num" w:pos="2140"/>
        </w:tabs>
        <w:ind w:left="2140" w:hanging="180"/>
      </w:pPr>
      <w:rPr>
        <w:rFonts w:cs="Times New Roman"/>
      </w:rPr>
    </w:lvl>
    <w:lvl w:ilvl="3" w:tplc="0419000F" w:tentative="1">
      <w:start w:val="1"/>
      <w:numFmt w:val="decimal"/>
      <w:lvlText w:val="%4."/>
      <w:lvlJc w:val="left"/>
      <w:pPr>
        <w:tabs>
          <w:tab w:val="num" w:pos="2860"/>
        </w:tabs>
        <w:ind w:left="2860" w:hanging="360"/>
      </w:pPr>
      <w:rPr>
        <w:rFonts w:cs="Times New Roman"/>
      </w:rPr>
    </w:lvl>
    <w:lvl w:ilvl="4" w:tplc="04190019" w:tentative="1">
      <w:start w:val="1"/>
      <w:numFmt w:val="lowerLetter"/>
      <w:lvlText w:val="%5."/>
      <w:lvlJc w:val="left"/>
      <w:pPr>
        <w:tabs>
          <w:tab w:val="num" w:pos="3580"/>
        </w:tabs>
        <w:ind w:left="3580" w:hanging="360"/>
      </w:pPr>
      <w:rPr>
        <w:rFonts w:cs="Times New Roman"/>
      </w:rPr>
    </w:lvl>
    <w:lvl w:ilvl="5" w:tplc="0419001B" w:tentative="1">
      <w:start w:val="1"/>
      <w:numFmt w:val="lowerRoman"/>
      <w:lvlText w:val="%6."/>
      <w:lvlJc w:val="right"/>
      <w:pPr>
        <w:tabs>
          <w:tab w:val="num" w:pos="4300"/>
        </w:tabs>
        <w:ind w:left="4300" w:hanging="180"/>
      </w:pPr>
      <w:rPr>
        <w:rFonts w:cs="Times New Roman"/>
      </w:rPr>
    </w:lvl>
    <w:lvl w:ilvl="6" w:tplc="0419000F" w:tentative="1">
      <w:start w:val="1"/>
      <w:numFmt w:val="decimal"/>
      <w:lvlText w:val="%7."/>
      <w:lvlJc w:val="left"/>
      <w:pPr>
        <w:tabs>
          <w:tab w:val="num" w:pos="5020"/>
        </w:tabs>
        <w:ind w:left="5020" w:hanging="360"/>
      </w:pPr>
      <w:rPr>
        <w:rFonts w:cs="Times New Roman"/>
      </w:rPr>
    </w:lvl>
    <w:lvl w:ilvl="7" w:tplc="04190019" w:tentative="1">
      <w:start w:val="1"/>
      <w:numFmt w:val="lowerLetter"/>
      <w:lvlText w:val="%8."/>
      <w:lvlJc w:val="left"/>
      <w:pPr>
        <w:tabs>
          <w:tab w:val="num" w:pos="5740"/>
        </w:tabs>
        <w:ind w:left="5740" w:hanging="360"/>
      </w:pPr>
      <w:rPr>
        <w:rFonts w:cs="Times New Roman"/>
      </w:rPr>
    </w:lvl>
    <w:lvl w:ilvl="8" w:tplc="0419001B" w:tentative="1">
      <w:start w:val="1"/>
      <w:numFmt w:val="lowerRoman"/>
      <w:lvlText w:val="%9."/>
      <w:lvlJc w:val="right"/>
      <w:pPr>
        <w:tabs>
          <w:tab w:val="num" w:pos="6460"/>
        </w:tabs>
        <w:ind w:left="6460" w:hanging="180"/>
      </w:pPr>
      <w:rPr>
        <w:rFonts w:cs="Times New Roman"/>
      </w:rPr>
    </w:lvl>
  </w:abstractNum>
  <w:abstractNum w:abstractNumId="6">
    <w:nsid w:val="41202457"/>
    <w:multiLevelType w:val="singleLevel"/>
    <w:tmpl w:val="8D6A7E52"/>
    <w:lvl w:ilvl="0">
      <w:numFmt w:val="bullet"/>
      <w:lvlText w:val="-"/>
      <w:lvlJc w:val="left"/>
      <w:pPr>
        <w:tabs>
          <w:tab w:val="num" w:pos="1080"/>
        </w:tabs>
        <w:ind w:left="1080" w:hanging="360"/>
      </w:pPr>
      <w:rPr>
        <w:rFonts w:ascii="Times New Roman" w:hAnsi="Times New Roman" w:hint="default"/>
      </w:rPr>
    </w:lvl>
  </w:abstractNum>
  <w:abstractNum w:abstractNumId="7">
    <w:nsid w:val="529027C5"/>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8">
    <w:nsid w:val="5B121683"/>
    <w:multiLevelType w:val="multilevel"/>
    <w:tmpl w:val="744A9F60"/>
    <w:lvl w:ilvl="0">
      <w:start w:val="2"/>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6901125E"/>
    <w:multiLevelType w:val="hybridMultilevel"/>
    <w:tmpl w:val="03CC2074"/>
    <w:lvl w:ilvl="0" w:tplc="0419000F">
      <w:start w:val="1"/>
      <w:numFmt w:val="decimal"/>
      <w:lvlText w:val="%1."/>
      <w:lvlJc w:val="left"/>
      <w:pPr>
        <w:tabs>
          <w:tab w:val="num" w:pos="720"/>
        </w:tabs>
        <w:ind w:left="720" w:hanging="360"/>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6EB73B42"/>
    <w:multiLevelType w:val="hybridMultilevel"/>
    <w:tmpl w:val="88BE41F6"/>
    <w:lvl w:ilvl="0" w:tplc="CD444918">
      <w:start w:val="1"/>
      <w:numFmt w:val="decimal"/>
      <w:lvlText w:val="%1."/>
      <w:lvlJc w:val="left"/>
      <w:pPr>
        <w:tabs>
          <w:tab w:val="num" w:pos="720"/>
        </w:tabs>
        <w:ind w:left="720" w:hanging="360"/>
      </w:pPr>
      <w:rPr>
        <w:rFonts w:cs="Times New Roman" w:hint="default"/>
        <w:sz w:val="24"/>
        <w:szCs w:val="24"/>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72404787"/>
    <w:multiLevelType w:val="hybridMultilevel"/>
    <w:tmpl w:val="8A9CFB7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7D630933"/>
    <w:multiLevelType w:val="multilevel"/>
    <w:tmpl w:val="8A9CFB7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6"/>
  </w:num>
  <w:num w:numId="2">
    <w:abstractNumId w:val="9"/>
  </w:num>
  <w:num w:numId="3">
    <w:abstractNumId w:val="3"/>
  </w:num>
  <w:num w:numId="4">
    <w:abstractNumId w:val="8"/>
  </w:num>
  <w:num w:numId="5">
    <w:abstractNumId w:val="7"/>
  </w:num>
  <w:num w:numId="6">
    <w:abstractNumId w:val="4"/>
  </w:num>
  <w:num w:numId="7">
    <w:abstractNumId w:val="1"/>
  </w:num>
  <w:num w:numId="8">
    <w:abstractNumId w:val="11"/>
  </w:num>
  <w:num w:numId="9">
    <w:abstractNumId w:val="12"/>
  </w:num>
  <w:num w:numId="10">
    <w:abstractNumId w:val="5"/>
  </w:num>
  <w:num w:numId="11">
    <w:abstractNumId w:val="0"/>
  </w:num>
  <w:num w:numId="12">
    <w:abstractNumId w:val="1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7776"/>
    <w:rsid w:val="0007637B"/>
    <w:rsid w:val="00257D91"/>
    <w:rsid w:val="004841DA"/>
    <w:rsid w:val="004A697F"/>
    <w:rsid w:val="00B84C59"/>
    <w:rsid w:val="00C021F1"/>
    <w:rsid w:val="00C67776"/>
    <w:rsid w:val="00CB7E78"/>
    <w:rsid w:val="00D82E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092E43F-1D05-44BE-A371-E44B0D6FF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Arial" w:hAnsi="Arial" w:cs="Arial"/>
      <w:sz w:val="24"/>
      <w:szCs w:val="24"/>
    </w:rPr>
  </w:style>
  <w:style w:type="paragraph" w:styleId="1">
    <w:name w:val="heading 1"/>
    <w:basedOn w:val="a"/>
    <w:next w:val="a"/>
    <w:link w:val="10"/>
    <w:uiPriority w:val="99"/>
    <w:qFormat/>
    <w:pPr>
      <w:keepNext/>
      <w:autoSpaceDE/>
      <w:autoSpaceDN/>
      <w:spacing w:line="360" w:lineRule="auto"/>
      <w:jc w:val="center"/>
      <w:outlineLvl w:val="0"/>
    </w:pPr>
    <w:rPr>
      <w:rFonts w:ascii="Times New Roman" w:hAnsi="Times New Roman" w:cs="Times New Roman"/>
      <w:b/>
      <w:bCs/>
      <w:caps/>
      <w:sz w:val="28"/>
      <w:szCs w:val="32"/>
    </w:rPr>
  </w:style>
  <w:style w:type="paragraph" w:styleId="2">
    <w:name w:val="heading 2"/>
    <w:basedOn w:val="a"/>
    <w:next w:val="a"/>
    <w:link w:val="20"/>
    <w:uiPriority w:val="99"/>
    <w:qFormat/>
    <w:pPr>
      <w:keepNext/>
      <w:autoSpaceDE/>
      <w:autoSpaceDN/>
      <w:spacing w:before="240" w:after="60" w:line="360" w:lineRule="auto"/>
      <w:ind w:firstLine="720"/>
      <w:jc w:val="both"/>
      <w:outlineLvl w:val="1"/>
    </w:pPr>
    <w:rPr>
      <w:rFonts w:ascii="Times New Roman" w:hAnsi="Times New Roman" w:cs="Times New Roman"/>
      <w:b/>
      <w:bCs/>
      <w:iCs/>
      <w:sz w:val="28"/>
      <w:szCs w:val="28"/>
    </w:rPr>
  </w:style>
  <w:style w:type="paragraph" w:styleId="3">
    <w:name w:val="heading 3"/>
    <w:basedOn w:val="a"/>
    <w:next w:val="a"/>
    <w:link w:val="30"/>
    <w:uiPriority w:val="99"/>
    <w:qFormat/>
    <w:pPr>
      <w:keepNext/>
      <w:jc w:val="right"/>
      <w:outlineLvl w:val="2"/>
    </w:pPr>
    <w:rPr>
      <w:rFonts w:ascii="Times New Roman" w:hAnsi="Times New Roman" w:cs="Times New Roman"/>
      <w:b/>
      <w:caps/>
      <w:sz w:val="28"/>
      <w:szCs w:val="28"/>
    </w:rPr>
  </w:style>
  <w:style w:type="paragraph" w:styleId="4">
    <w:name w:val="heading 4"/>
    <w:basedOn w:val="a"/>
    <w:next w:val="a"/>
    <w:link w:val="40"/>
    <w:uiPriority w:val="99"/>
    <w:qFormat/>
    <w:pPr>
      <w:keepNext/>
      <w:adjustRightInd w:val="0"/>
      <w:ind w:firstLine="540"/>
      <w:jc w:val="both"/>
      <w:outlineLvl w:val="3"/>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Plain Text"/>
    <w:basedOn w:val="a"/>
    <w:link w:val="a4"/>
    <w:uiPriority w:val="99"/>
    <w:pPr>
      <w:autoSpaceDE/>
      <w:autoSpaceDN/>
    </w:pPr>
    <w:rPr>
      <w:rFonts w:ascii="Courier New" w:hAnsi="Courier New" w:cs="Times New Roman"/>
      <w:sz w:val="20"/>
      <w:szCs w:val="20"/>
    </w:rPr>
  </w:style>
  <w:style w:type="character" w:customStyle="1" w:styleId="a4">
    <w:name w:val="Текст Знак"/>
    <w:link w:val="a3"/>
    <w:uiPriority w:val="99"/>
    <w:semiHidden/>
    <w:rPr>
      <w:rFonts w:ascii="Courier New" w:hAnsi="Courier New" w:cs="Courier New"/>
      <w:sz w:val="20"/>
      <w:szCs w:val="20"/>
    </w:rPr>
  </w:style>
  <w:style w:type="paragraph" w:styleId="a5">
    <w:name w:val="Body Text Indent"/>
    <w:basedOn w:val="a"/>
    <w:link w:val="a6"/>
    <w:uiPriority w:val="99"/>
    <w:pPr>
      <w:autoSpaceDE/>
      <w:autoSpaceDN/>
      <w:spacing w:line="360" w:lineRule="auto"/>
      <w:ind w:firstLine="720"/>
      <w:jc w:val="both"/>
    </w:pPr>
    <w:rPr>
      <w:rFonts w:ascii="Times New Roman" w:hAnsi="Times New Roman" w:cs="Times New Roman"/>
      <w:sz w:val="28"/>
      <w:szCs w:val="20"/>
    </w:rPr>
  </w:style>
  <w:style w:type="character" w:customStyle="1" w:styleId="a6">
    <w:name w:val="Основной текст с отступом Знак"/>
    <w:link w:val="a5"/>
    <w:uiPriority w:val="99"/>
    <w:semiHidden/>
    <w:rPr>
      <w:rFonts w:ascii="Arial" w:hAnsi="Arial" w:cs="Arial"/>
      <w:sz w:val="24"/>
      <w:szCs w:val="24"/>
    </w:rPr>
  </w:style>
  <w:style w:type="paragraph" w:styleId="a7">
    <w:name w:val="Body Text"/>
    <w:basedOn w:val="a"/>
    <w:link w:val="a8"/>
    <w:uiPriority w:val="99"/>
    <w:pPr>
      <w:spacing w:after="120"/>
    </w:pPr>
  </w:style>
  <w:style w:type="character" w:customStyle="1" w:styleId="a8">
    <w:name w:val="Основной текст Знак"/>
    <w:link w:val="a7"/>
    <w:uiPriority w:val="99"/>
    <w:semiHidden/>
    <w:rPr>
      <w:rFonts w:ascii="Arial" w:hAnsi="Arial" w:cs="Arial"/>
      <w:sz w:val="24"/>
      <w:szCs w:val="24"/>
    </w:rPr>
  </w:style>
  <w:style w:type="paragraph" w:styleId="a9">
    <w:name w:val="footnote text"/>
    <w:basedOn w:val="a"/>
    <w:link w:val="aa"/>
    <w:uiPriority w:val="99"/>
    <w:semiHidden/>
    <w:pPr>
      <w:autoSpaceDE/>
      <w:autoSpaceDN/>
    </w:pPr>
    <w:rPr>
      <w:rFonts w:ascii="Times New Roman" w:hAnsi="Times New Roman" w:cs="Times New Roman"/>
      <w:sz w:val="20"/>
      <w:szCs w:val="20"/>
    </w:rPr>
  </w:style>
  <w:style w:type="character" w:customStyle="1" w:styleId="aa">
    <w:name w:val="Текст сноски Знак"/>
    <w:link w:val="a9"/>
    <w:uiPriority w:val="99"/>
    <w:semiHidden/>
    <w:rPr>
      <w:rFonts w:ascii="Arial" w:hAnsi="Arial" w:cs="Arial"/>
      <w:sz w:val="20"/>
      <w:szCs w:val="20"/>
    </w:rPr>
  </w:style>
  <w:style w:type="character" w:styleId="ab">
    <w:name w:val="footnote reference"/>
    <w:uiPriority w:val="99"/>
    <w:semiHidden/>
    <w:rPr>
      <w:rFonts w:cs="Times New Roman"/>
      <w:vertAlign w:val="superscript"/>
    </w:rPr>
  </w:style>
  <w:style w:type="paragraph" w:styleId="ac">
    <w:name w:val="Normal (Web)"/>
    <w:basedOn w:val="a"/>
    <w:uiPriority w:val="99"/>
    <w:pPr>
      <w:autoSpaceDE/>
      <w:autoSpaceDN/>
      <w:spacing w:before="100" w:beforeAutospacing="1" w:after="100" w:afterAutospacing="1"/>
    </w:pPr>
    <w:rPr>
      <w:rFonts w:ascii="Times New Roman" w:hAnsi="Times New Roman" w:cs="Times New Roman"/>
    </w:rPr>
  </w:style>
  <w:style w:type="paragraph" w:styleId="31">
    <w:name w:val="Body Text 3"/>
    <w:basedOn w:val="a"/>
    <w:link w:val="32"/>
    <w:uiPriority w:val="99"/>
    <w:pPr>
      <w:spacing w:after="120"/>
    </w:pPr>
    <w:rPr>
      <w:sz w:val="16"/>
      <w:szCs w:val="16"/>
    </w:rPr>
  </w:style>
  <w:style w:type="character" w:customStyle="1" w:styleId="32">
    <w:name w:val="Основной текст 3 Знак"/>
    <w:link w:val="31"/>
    <w:uiPriority w:val="99"/>
    <w:semiHidden/>
    <w:rPr>
      <w:rFonts w:ascii="Arial" w:hAnsi="Arial" w:cs="Arial"/>
      <w:sz w:val="16"/>
      <w:szCs w:val="16"/>
    </w:rPr>
  </w:style>
  <w:style w:type="paragraph" w:styleId="ad">
    <w:name w:val="header"/>
    <w:basedOn w:val="a"/>
    <w:link w:val="ae"/>
    <w:uiPriority w:val="99"/>
    <w:pPr>
      <w:tabs>
        <w:tab w:val="center" w:pos="4677"/>
        <w:tab w:val="right" w:pos="9355"/>
      </w:tabs>
    </w:pPr>
  </w:style>
  <w:style w:type="character" w:customStyle="1" w:styleId="ae">
    <w:name w:val="Верхний колонтитул Знак"/>
    <w:link w:val="ad"/>
    <w:uiPriority w:val="99"/>
    <w:semiHidden/>
    <w:rPr>
      <w:rFonts w:ascii="Arial" w:hAnsi="Arial" w:cs="Arial"/>
      <w:sz w:val="24"/>
      <w:szCs w:val="24"/>
    </w:rPr>
  </w:style>
  <w:style w:type="character" w:styleId="af">
    <w:name w:val="page number"/>
    <w:uiPriority w:val="99"/>
    <w:rPr>
      <w:rFonts w:cs="Times New Roman"/>
    </w:rPr>
  </w:style>
  <w:style w:type="paragraph" w:styleId="af0">
    <w:name w:val="footer"/>
    <w:basedOn w:val="a"/>
    <w:link w:val="af1"/>
    <w:uiPriority w:val="99"/>
    <w:pPr>
      <w:tabs>
        <w:tab w:val="center" w:pos="4677"/>
        <w:tab w:val="right" w:pos="9355"/>
      </w:tabs>
    </w:pPr>
  </w:style>
  <w:style w:type="character" w:customStyle="1" w:styleId="af1">
    <w:name w:val="Нижний колонтитул Знак"/>
    <w:link w:val="af0"/>
    <w:uiPriority w:val="99"/>
    <w:semiHidden/>
    <w:rPr>
      <w:rFonts w:ascii="Arial" w:hAnsi="Arial" w:cs="Arial"/>
      <w:sz w:val="24"/>
      <w:szCs w:val="24"/>
    </w:rPr>
  </w:style>
  <w:style w:type="paragraph" w:styleId="21">
    <w:name w:val="toc 2"/>
    <w:basedOn w:val="a"/>
    <w:next w:val="a"/>
    <w:autoRedefine/>
    <w:uiPriority w:val="99"/>
    <w:semiHidden/>
    <w:pPr>
      <w:tabs>
        <w:tab w:val="right" w:leader="dot" w:pos="9344"/>
      </w:tabs>
      <w:spacing w:line="360" w:lineRule="auto"/>
      <w:ind w:left="240"/>
      <w:jc w:val="both"/>
    </w:pPr>
    <w:rPr>
      <w:b/>
      <w:noProof/>
    </w:rPr>
  </w:style>
  <w:style w:type="paragraph" w:styleId="11">
    <w:name w:val="toc 1"/>
    <w:basedOn w:val="a"/>
    <w:next w:val="a"/>
    <w:autoRedefine/>
    <w:uiPriority w:val="99"/>
    <w:semiHidden/>
    <w:pPr>
      <w:tabs>
        <w:tab w:val="right" w:leader="dot" w:pos="9345"/>
      </w:tabs>
      <w:spacing w:line="480" w:lineRule="auto"/>
      <w:jc w:val="both"/>
    </w:pPr>
    <w:rPr>
      <w:rFonts w:ascii="Times New Roman" w:hAnsi="Times New Roman" w:cs="Times New Roman"/>
      <w:bCs/>
      <w:noProof/>
    </w:rPr>
  </w:style>
  <w:style w:type="character" w:styleId="af2">
    <w:name w:val="Hyperlink"/>
    <w:uiPriority w:val="99"/>
    <w:rPr>
      <w:rFonts w:ascii="Arial" w:hAnsi="Arial" w:cs="Arial"/>
      <w:color w:val="2F6790"/>
      <w:sz w:val="22"/>
      <w:szCs w:val="22"/>
      <w:u w:val="none"/>
      <w:effect w:val="none"/>
    </w:rPr>
  </w:style>
  <w:style w:type="character" w:customStyle="1" w:styleId="af3">
    <w:name w:val="Знак Знак"/>
    <w:uiPriority w:val="99"/>
    <w:rPr>
      <w:rFonts w:cs="Times New Roman"/>
      <w:sz w:val="28"/>
      <w:lang w:val="ru-RU" w:eastAsia="ru-RU" w:bidi="ar-SA"/>
    </w:rPr>
  </w:style>
  <w:style w:type="paragraph" w:styleId="33">
    <w:name w:val="toc 3"/>
    <w:basedOn w:val="a"/>
    <w:next w:val="a"/>
    <w:autoRedefine/>
    <w:uiPriority w:val="99"/>
    <w:semiHidden/>
    <w:pPr>
      <w:ind w:left="480"/>
    </w:pPr>
  </w:style>
  <w:style w:type="paragraph" w:customStyle="1" w:styleId="ConsPlusNormal">
    <w:name w:val="ConsPlusNormal"/>
    <w:uiPriority w:val="99"/>
    <w:pPr>
      <w:widowControl w:val="0"/>
      <w:autoSpaceDE w:val="0"/>
      <w:autoSpaceDN w:val="0"/>
      <w:adjustRightInd w:val="0"/>
      <w:ind w:firstLine="720"/>
    </w:pPr>
    <w:rPr>
      <w:rFonts w:ascii="Arial" w:hAnsi="Arial" w:cs="Arial"/>
    </w:rPr>
  </w:style>
  <w:style w:type="paragraph" w:styleId="af4">
    <w:name w:val="Title"/>
    <w:basedOn w:val="a"/>
    <w:link w:val="af5"/>
    <w:uiPriority w:val="99"/>
    <w:qFormat/>
    <w:pPr>
      <w:spacing w:line="360" w:lineRule="auto"/>
      <w:jc w:val="center"/>
    </w:pPr>
    <w:rPr>
      <w:rFonts w:ascii="Times New Roman" w:hAnsi="Times New Roman" w:cs="Times New Roman"/>
      <w:b/>
      <w:caps/>
      <w:sz w:val="28"/>
      <w:szCs w:val="28"/>
    </w:rPr>
  </w:style>
  <w:style w:type="character" w:customStyle="1" w:styleId="af5">
    <w:name w:val="Название Знак"/>
    <w:link w:val="af4"/>
    <w:uiPriority w:val="10"/>
    <w:rPr>
      <w:rFonts w:ascii="Cambria" w:eastAsia="Times New Roman" w:hAnsi="Cambria" w:cs="Times New Roman"/>
      <w:b/>
      <w:bCs/>
      <w:kern w:val="28"/>
      <w:sz w:val="32"/>
      <w:szCs w:val="32"/>
    </w:rPr>
  </w:style>
  <w:style w:type="paragraph" w:styleId="af6">
    <w:name w:val="endnote text"/>
    <w:basedOn w:val="a"/>
    <w:link w:val="af7"/>
    <w:uiPriority w:val="99"/>
    <w:semiHidden/>
    <w:rPr>
      <w:sz w:val="20"/>
      <w:szCs w:val="20"/>
    </w:rPr>
  </w:style>
  <w:style w:type="character" w:customStyle="1" w:styleId="af7">
    <w:name w:val="Текст концевой сноски Знак"/>
    <w:link w:val="af6"/>
    <w:uiPriority w:val="99"/>
    <w:semiHidden/>
    <w:rPr>
      <w:rFonts w:ascii="Arial" w:hAnsi="Arial" w:cs="Arial"/>
      <w:sz w:val="20"/>
      <w:szCs w:val="20"/>
    </w:rPr>
  </w:style>
  <w:style w:type="character" w:styleId="af8">
    <w:name w:val="endnote reference"/>
    <w:uiPriority w:val="99"/>
    <w:semiHidden/>
    <w:rPr>
      <w:rFonts w:cs="Times New Roman"/>
      <w:vertAlign w:val="superscript"/>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Arial Unicode MS" w:hAnsi="Arial Unicode MS" w:cs="Arial Unicode MS"/>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customStyle="1" w:styleId="ConsPlusNonformat">
    <w:name w:val="ConsPlusNonformat"/>
    <w:uiPriority w:val="99"/>
    <w:pPr>
      <w:widowControl w:val="0"/>
      <w:autoSpaceDE w:val="0"/>
      <w:autoSpaceDN w:val="0"/>
      <w:adjustRightInd w:val="0"/>
    </w:pPr>
    <w:rPr>
      <w:rFonts w:ascii="Courier New" w:hAnsi="Courier New" w:cs="Courier New"/>
    </w:rPr>
  </w:style>
  <w:style w:type="paragraph" w:customStyle="1" w:styleId="ConsPlusTitle">
    <w:name w:val="ConsPlusTitle"/>
    <w:uiPriority w:val="99"/>
    <w:pPr>
      <w:widowControl w:val="0"/>
      <w:autoSpaceDE w:val="0"/>
      <w:autoSpaceDN w:val="0"/>
      <w:adjustRightInd w:val="0"/>
    </w:pPr>
    <w:rPr>
      <w:b/>
      <w:bCs/>
      <w:sz w:val="28"/>
      <w:szCs w:val="28"/>
    </w:rPr>
  </w:style>
  <w:style w:type="paragraph" w:styleId="22">
    <w:name w:val="Body Text Indent 2"/>
    <w:basedOn w:val="a"/>
    <w:link w:val="23"/>
    <w:uiPriority w:val="99"/>
    <w:pPr>
      <w:adjustRightInd w:val="0"/>
      <w:ind w:firstLine="540"/>
      <w:jc w:val="both"/>
    </w:pPr>
    <w:rPr>
      <w:rFonts w:ascii="Times New Roman" w:hAnsi="Times New Roman" w:cs="Times New Roman"/>
      <w:sz w:val="28"/>
      <w:szCs w:val="28"/>
    </w:rPr>
  </w:style>
  <w:style w:type="character" w:customStyle="1" w:styleId="23">
    <w:name w:val="Основной текст с отступом 2 Знак"/>
    <w:link w:val="22"/>
    <w:uiPriority w:val="99"/>
    <w:semiHidden/>
    <w:rPr>
      <w:rFonts w:ascii="Arial" w:hAnsi="Arial" w:cs="Arial"/>
      <w:sz w:val="24"/>
      <w:szCs w:val="24"/>
    </w:rPr>
  </w:style>
  <w:style w:type="paragraph" w:styleId="34">
    <w:name w:val="Body Text Indent 3"/>
    <w:basedOn w:val="a"/>
    <w:link w:val="35"/>
    <w:uiPriority w:val="99"/>
    <w:pPr>
      <w:adjustRightInd w:val="0"/>
      <w:spacing w:line="360" w:lineRule="auto"/>
      <w:ind w:left="540"/>
      <w:jc w:val="both"/>
    </w:pPr>
    <w:rPr>
      <w:rFonts w:ascii="Times New Roman" w:hAnsi="Times New Roman" w:cs="Times New Roman"/>
      <w:sz w:val="28"/>
      <w:szCs w:val="28"/>
    </w:rPr>
  </w:style>
  <w:style w:type="character" w:customStyle="1" w:styleId="35">
    <w:name w:val="Основной текст с отступом 3 Знак"/>
    <w:link w:val="34"/>
    <w:uiPriority w:val="99"/>
    <w:semiHidden/>
    <w:rPr>
      <w:rFonts w:ascii="Arial" w:hAnsi="Arial" w:cs="Arial"/>
      <w:sz w:val="16"/>
      <w:szCs w:val="16"/>
    </w:rPr>
  </w:style>
  <w:style w:type="paragraph" w:styleId="24">
    <w:name w:val="Body Text 2"/>
    <w:basedOn w:val="a"/>
    <w:link w:val="25"/>
    <w:uiPriority w:val="99"/>
    <w:pPr>
      <w:tabs>
        <w:tab w:val="left" w:pos="1134"/>
      </w:tabs>
      <w:spacing w:line="360" w:lineRule="auto"/>
      <w:jc w:val="both"/>
    </w:pPr>
    <w:rPr>
      <w:rFonts w:ascii="Times New Roman" w:hAnsi="Times New Roman" w:cs="Times New Roman"/>
      <w:bCs/>
      <w:sz w:val="28"/>
    </w:rPr>
  </w:style>
  <w:style w:type="character" w:customStyle="1" w:styleId="25">
    <w:name w:val="Основной текст 2 Знак"/>
    <w:link w:val="24"/>
    <w:uiPriority w:val="99"/>
    <w:semiHidden/>
    <w:rPr>
      <w:rFonts w:ascii="Arial" w:hAnsi="Arial" w:cs="Arial"/>
      <w:sz w:val="24"/>
      <w:szCs w:val="24"/>
    </w:rPr>
  </w:style>
  <w:style w:type="paragraph" w:customStyle="1" w:styleId="Iniiaiieoaeno2">
    <w:name w:val="Iniiaiie oaeno 2"/>
    <w:basedOn w:val="a"/>
    <w:uiPriority w:val="99"/>
    <w:pPr>
      <w:jc w:val="both"/>
    </w:pPr>
    <w:rPr>
      <w:rFonts w:ascii="Times New Roman" w:hAnsi="Times New Roman" w:cs="Times New Roman"/>
      <w:b/>
      <w:bCs/>
      <w:sz w:val="22"/>
      <w:szCs w:val="22"/>
    </w:rPr>
  </w:style>
  <w:style w:type="paragraph" w:customStyle="1" w:styleId="Iniiaiieoaenonionooiii2">
    <w:name w:val="Iniiaiie oaeno n ionooiii 2"/>
    <w:basedOn w:val="a"/>
    <w:uiPriority w:val="99"/>
    <w:pPr>
      <w:ind w:right="-625" w:firstLine="709"/>
      <w:jc w:val="both"/>
    </w:pPr>
    <w:rPr>
      <w:rFonts w:ascii="Times New Roman" w:hAnsi="Times New Roman" w:cs="Times New Roman"/>
      <w:sz w:val="22"/>
      <w:szCs w:val="22"/>
    </w:rPr>
  </w:style>
  <w:style w:type="paragraph" w:customStyle="1" w:styleId="Iniiaiieoaenonionooiii3">
    <w:name w:val="Iniiaiie oaeno n ionooiii 3"/>
    <w:basedOn w:val="a"/>
    <w:uiPriority w:val="99"/>
    <w:pPr>
      <w:ind w:right="-57" w:firstLine="709"/>
      <w:jc w:val="both"/>
    </w:pPr>
    <w:rPr>
      <w:rFonts w:ascii="Times New Roman" w:hAnsi="Times New Roman" w:cs="Times New Roman"/>
    </w:rPr>
  </w:style>
  <w:style w:type="paragraph" w:customStyle="1" w:styleId="ConsNormal">
    <w:name w:val="ConsNormal"/>
    <w:uiPriority w:val="99"/>
    <w:pPr>
      <w:widowControl w:val="0"/>
      <w:autoSpaceDE w:val="0"/>
      <w:autoSpaceDN w:val="0"/>
      <w:ind w:firstLine="720"/>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13711</Words>
  <Characters>78159</Characters>
  <Application>Microsoft Office Word</Application>
  <DocSecurity>0</DocSecurity>
  <Lines>651</Lines>
  <Paragraphs>183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в</Company>
  <LinksUpToDate>false</LinksUpToDate>
  <CharactersWithSpaces>91687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Владимир</dc:creator>
  <cp:keywords/>
  <dc:description/>
  <cp:lastModifiedBy>admin</cp:lastModifiedBy>
  <cp:revision>2</cp:revision>
  <cp:lastPrinted>2007-06-15T22:19:00Z</cp:lastPrinted>
  <dcterms:created xsi:type="dcterms:W3CDTF">2014-03-07T08:42:00Z</dcterms:created>
  <dcterms:modified xsi:type="dcterms:W3CDTF">2014-03-07T08:42:00Z</dcterms:modified>
</cp:coreProperties>
</file>