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7C0" w:rsidRDefault="009777C0">
      <w:pPr>
        <w:pStyle w:val="23"/>
        <w:ind w:left="0"/>
        <w:rPr>
          <w:sz w:val="26"/>
          <w:szCs w:val="26"/>
        </w:rPr>
      </w:pPr>
    </w:p>
    <w:p w:rsidR="009777C0" w:rsidRDefault="009777C0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Содержание</w:t>
      </w:r>
    </w:p>
    <w:p w:rsidR="009777C0" w:rsidRDefault="009777C0">
      <w:pPr>
        <w:pStyle w:val="23"/>
        <w:ind w:left="0"/>
        <w:rPr>
          <w:sz w:val="28"/>
          <w:szCs w:val="28"/>
        </w:rPr>
      </w:pPr>
    </w:p>
    <w:p w:rsidR="009777C0" w:rsidRDefault="009777C0">
      <w:pPr>
        <w:pStyle w:val="23"/>
        <w:ind w:left="0"/>
        <w:rPr>
          <w:sz w:val="28"/>
          <w:szCs w:val="28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Введение: сущность и значение водных ресурсов ……………………….… 1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1. Водные ресурсы и их использование …………………………………….. 2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2. Водные ресурсы России ………………………………………………….... 4</w:t>
      </w:r>
    </w:p>
    <w:p w:rsidR="009777C0" w:rsidRDefault="009777C0">
      <w:pPr>
        <w:pStyle w:val="2"/>
        <w:spacing w:line="360" w:lineRule="auto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3. Источники загрязнения …………………………………………………... 10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3.1. Общая характеристика источников загрязнения …………………...… 10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3.2. Кислородное голодание как фактор загрязнения водоемов ……….… 12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3.3. Факторы, препятствующие развитию водных экосистем …………… 14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3.4. Сточные воды …………………………………………………...……… 14</w:t>
      </w: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3.5. Последствия попадания сточных вод в водоемы ………………..…… 19</w:t>
      </w:r>
    </w:p>
    <w:p w:rsidR="009777C0" w:rsidRDefault="009777C0">
      <w:pPr>
        <w:pStyle w:val="2"/>
        <w:spacing w:line="360" w:lineRule="auto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4. Меры по борьбе с загрязнением водных ресурсов ……………………... 21</w:t>
      </w:r>
    </w:p>
    <w:p w:rsidR="009777C0" w:rsidRDefault="009777C0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4.1. Естественная очистка водоемов …………………………………..…… 21</w:t>
      </w:r>
    </w:p>
    <w:p w:rsidR="009777C0" w:rsidRDefault="009777C0">
      <w:pPr>
        <w:pStyle w:val="2"/>
        <w:spacing w:line="360" w:lineRule="auto"/>
        <w:ind w:left="-1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4.2. Методы очистки сточных вод …………………………………….…… 22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4.2.1. Механический метод ……………………………………………….… 23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4.2.2. Химический метод ………………………………………………….….23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4.2.3. Физико-химический метод ………………………………………...… 23</w:t>
      </w: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4.2.4. Биологический метод ……………………………………………….... 24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4.3. Бессточные производства ……………………………………………… 25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4.4. Мониторинг водных объектов ………………………………………… 26</w:t>
      </w:r>
    </w:p>
    <w:p w:rsidR="009777C0" w:rsidRDefault="009777C0">
      <w:pPr>
        <w:pStyle w:val="2"/>
        <w:rPr>
          <w:sz w:val="26"/>
          <w:szCs w:val="26"/>
        </w:rPr>
      </w:pPr>
      <w:r>
        <w:rPr>
          <w:sz w:val="26"/>
          <w:szCs w:val="26"/>
        </w:rPr>
        <w:t>Заключение ………………………………………………………………….. 26</w:t>
      </w:r>
    </w:p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/>
    <w:p w:rsidR="009777C0" w:rsidRDefault="009777C0">
      <w:pPr>
        <w:pStyle w:val="2"/>
        <w:rPr>
          <w:sz w:val="28"/>
          <w:szCs w:val="28"/>
        </w:rPr>
      </w:pPr>
      <w:r>
        <w:rPr>
          <w:sz w:val="28"/>
          <w:szCs w:val="28"/>
        </w:rPr>
        <w:t>Введение: сущность и значение водных ресурсов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Вода является ценнейшим природным ресурсом. Она  играет исключительную роль в процессах обмена веществ, составляющих основу жизни. Огромное значение вода имеет в промышленном и сельскохозяйственном производстве; общеизвестна необходимость ее для бытовых потребностей человека, всех растений и животных. Для многих живых существ она служит средой обитания. </w:t>
      </w:r>
    </w:p>
    <w:p w:rsidR="009777C0" w:rsidRDefault="009777C0">
      <w:pPr>
        <w:widowControl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Рост городов, бурное развитие промышленности, интенсификация сельского хозяйства, значительное расширение площадей орошаемых земель, улучшение культурно-бытовых условий и ряд других факторов все больше усложняет проблемы обеспечения водой.</w:t>
      </w:r>
    </w:p>
    <w:p w:rsidR="009777C0" w:rsidRDefault="009777C0">
      <w:pPr>
        <w:widowControl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Потребности в воде огромны и ежегодно возрастают. Ежегодный расход воды на земном шаре по всем видам водоснабжения составляет 3300-3500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. При этом  70% всего водопотребления используется в сельском хозяйстве. </w:t>
      </w:r>
    </w:p>
    <w:p w:rsidR="009777C0" w:rsidRDefault="009777C0">
      <w:pPr>
        <w:widowControl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Много воды потребляют химическая и целлюлозно-бумажная промышленность, черная и цветная металлургия. Развитие энергетики также приводит к резкому увеличению потребности в воде. Значительное кол-во воды расходуется для потребностей отрасли животноводства, а также на бытовые потребности населения. Большая часть воды после ее использования для хозяйственно-бытовых нужд возвращается в реки в виде сточных вод.</w:t>
      </w:r>
    </w:p>
    <w:p w:rsidR="009777C0" w:rsidRDefault="009777C0">
      <w:pPr>
        <w:widowControl/>
        <w:spacing w:before="0" w:after="0"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Дефицит чистой пресной воды уже сейчас становится мировой проблемой. Все более возрастающие потребности промышленности и сельского хозяйства в воде заставляют все страны, ученых всего мира искать разнообразные средства для решения этой проблемы.</w:t>
      </w:r>
    </w:p>
    <w:p w:rsidR="009777C0" w:rsidRDefault="009777C0">
      <w:pPr>
        <w:pStyle w:val="a5"/>
        <w:rPr>
          <w:sz w:val="26"/>
          <w:szCs w:val="26"/>
        </w:rPr>
      </w:pPr>
      <w:r>
        <w:rPr>
          <w:sz w:val="26"/>
          <w:szCs w:val="26"/>
        </w:rPr>
        <w:t xml:space="preserve">            На современном этапе определяются такие направления рационального использования водных ресурсов: более полное использование и расширенное воспроизводство ресурсов пресных вод; разработка новых технологических процессов, позволяющих предотвратить загрязнение водоемов и свести к минимуму потребление свежей воды.</w:t>
      </w:r>
    </w:p>
    <w:p w:rsidR="009777C0" w:rsidRDefault="009777C0">
      <w:pPr>
        <w:pStyle w:val="21"/>
        <w:pageBreakBefore/>
        <w:tabs>
          <w:tab w:val="clear" w:pos="4170"/>
          <w:tab w:val="clear" w:pos="6690"/>
        </w:tabs>
        <w:suppressAutoHyphens w:val="0"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Водные ресурсы и их использование  </w:t>
      </w:r>
    </w:p>
    <w:p w:rsidR="009777C0" w:rsidRDefault="009777C0">
      <w:pPr>
        <w:widowControl/>
        <w:shd w:val="clear" w:color="auto" w:fill="FFFFFF"/>
        <w:spacing w:before="235" w:after="0" w:line="360" w:lineRule="auto"/>
        <w:ind w:left="67" w:hanging="67"/>
        <w:jc w:val="both"/>
        <w:rPr>
          <w:color w:val="auto"/>
          <w:sz w:val="26"/>
          <w:szCs w:val="26"/>
        </w:rPr>
      </w:pPr>
      <w:r>
        <w:rPr>
          <w:color w:val="auto"/>
          <w:spacing w:val="-15"/>
          <w:w w:val="103"/>
          <w:sz w:val="26"/>
          <w:szCs w:val="26"/>
        </w:rPr>
        <w:t xml:space="preserve">            Водная оболочка земли в целом именуется гидросферой и представляет собой совокупность океанов, </w:t>
      </w:r>
      <w:r>
        <w:rPr>
          <w:color w:val="auto"/>
          <w:w w:val="103"/>
          <w:sz w:val="26"/>
          <w:szCs w:val="26"/>
        </w:rPr>
        <w:t xml:space="preserve">морей, озер, рек, ледяных образований, подземных и </w:t>
      </w:r>
      <w:r>
        <w:rPr>
          <w:color w:val="auto"/>
          <w:spacing w:val="-16"/>
          <w:w w:val="103"/>
          <w:sz w:val="26"/>
          <w:szCs w:val="26"/>
        </w:rPr>
        <w:t xml:space="preserve">атмосферных вод. Общая площадь океанов Земли в 2,5 раза превышает </w:t>
      </w:r>
      <w:r>
        <w:rPr>
          <w:color w:val="auto"/>
          <w:spacing w:val="-14"/>
          <w:w w:val="103"/>
          <w:sz w:val="26"/>
          <w:szCs w:val="26"/>
        </w:rPr>
        <w:t>территорию суши.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58" w:right="5" w:hanging="58"/>
        <w:jc w:val="both"/>
        <w:rPr>
          <w:color w:val="auto"/>
          <w:sz w:val="26"/>
          <w:szCs w:val="26"/>
        </w:rPr>
      </w:pPr>
      <w:r>
        <w:rPr>
          <w:color w:val="auto"/>
          <w:spacing w:val="-9"/>
          <w:w w:val="103"/>
          <w:sz w:val="26"/>
          <w:szCs w:val="26"/>
        </w:rPr>
        <w:t>Общие запасы воды на Земле составляют 138,6 млн. км</w:t>
      </w:r>
      <w:r>
        <w:rPr>
          <w:color w:val="auto"/>
          <w:spacing w:val="-9"/>
          <w:w w:val="103"/>
          <w:sz w:val="26"/>
          <w:szCs w:val="26"/>
          <w:vertAlign w:val="superscript"/>
        </w:rPr>
        <w:t>3</w:t>
      </w:r>
      <w:r>
        <w:rPr>
          <w:color w:val="auto"/>
          <w:spacing w:val="-9"/>
          <w:w w:val="103"/>
          <w:sz w:val="26"/>
          <w:szCs w:val="26"/>
        </w:rPr>
        <w:t xml:space="preserve">. </w:t>
      </w:r>
      <w:r>
        <w:rPr>
          <w:color w:val="auto"/>
          <w:w w:val="103"/>
          <w:sz w:val="26"/>
          <w:szCs w:val="26"/>
        </w:rPr>
        <w:t xml:space="preserve">Около 97,5% воды - соленая или в значительной мере </w:t>
      </w:r>
      <w:r>
        <w:rPr>
          <w:color w:val="auto"/>
          <w:spacing w:val="-17"/>
          <w:w w:val="103"/>
          <w:sz w:val="26"/>
          <w:szCs w:val="26"/>
        </w:rPr>
        <w:t xml:space="preserve">минерализованная, то есть требующая очистки для целого ряда применений.. На Мировой океан приходится 96,5% объема </w:t>
      </w:r>
      <w:r>
        <w:rPr>
          <w:color w:val="auto"/>
          <w:spacing w:val="-12"/>
          <w:w w:val="103"/>
          <w:sz w:val="26"/>
          <w:szCs w:val="26"/>
        </w:rPr>
        <w:t xml:space="preserve">водной массы планеты. </w:t>
      </w:r>
    </w:p>
    <w:p w:rsidR="009777C0" w:rsidRDefault="009777C0">
      <w:pPr>
        <w:pStyle w:val="ad"/>
        <w:rPr>
          <w:color w:val="auto"/>
        </w:rPr>
      </w:pPr>
      <w:r>
        <w:rPr>
          <w:color w:val="auto"/>
        </w:rPr>
        <w:t>Для более ясного представления о масштабах гидросферы следует сопоставить ее массу с массой других оболочек Земли (в тоннах):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right="1325"/>
        <w:jc w:val="both"/>
        <w:rPr>
          <w:color w:val="auto"/>
          <w:sz w:val="26"/>
          <w:szCs w:val="26"/>
        </w:rPr>
      </w:pPr>
      <w:r>
        <w:rPr>
          <w:color w:val="auto"/>
          <w:spacing w:val="-5"/>
          <w:sz w:val="26"/>
          <w:szCs w:val="26"/>
        </w:rPr>
        <w:t>Гидросфера   -   1,50х10</w:t>
      </w:r>
      <w:r>
        <w:rPr>
          <w:color w:val="auto"/>
          <w:spacing w:val="-5"/>
          <w:sz w:val="26"/>
          <w:szCs w:val="26"/>
          <w:vertAlign w:val="superscript"/>
        </w:rPr>
        <w:t>18</w:t>
      </w:r>
    </w:p>
    <w:p w:rsidR="009777C0" w:rsidRDefault="009777C0">
      <w:pPr>
        <w:widowControl/>
        <w:shd w:val="clear" w:color="auto" w:fill="FFFFFF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pacing w:val="-3"/>
          <w:sz w:val="26"/>
          <w:szCs w:val="26"/>
        </w:rPr>
        <w:t>Земная кора   -  2,80x10"</w:t>
      </w:r>
    </w:p>
    <w:p w:rsidR="009777C0" w:rsidRDefault="009777C0">
      <w:pPr>
        <w:widowControl/>
        <w:shd w:val="clear" w:color="auto" w:fill="FFFFFF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pacing w:val="-12"/>
          <w:sz w:val="26"/>
          <w:szCs w:val="26"/>
        </w:rPr>
        <w:t>Живое вещество (биосфера) - 2,4 х10</w:t>
      </w:r>
      <w:r>
        <w:rPr>
          <w:color w:val="auto"/>
          <w:spacing w:val="-12"/>
          <w:sz w:val="26"/>
          <w:szCs w:val="26"/>
          <w:vertAlign w:val="superscript"/>
        </w:rPr>
        <w:t>12</w:t>
      </w:r>
      <w:r>
        <w:rPr>
          <w:color w:val="auto"/>
          <w:spacing w:val="-12"/>
          <w:sz w:val="26"/>
          <w:szCs w:val="26"/>
        </w:rPr>
        <w:t xml:space="preserve"> 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right="1325"/>
        <w:jc w:val="both"/>
        <w:rPr>
          <w:color w:val="auto"/>
          <w:spacing w:val="-5"/>
          <w:sz w:val="26"/>
          <w:szCs w:val="26"/>
        </w:rPr>
      </w:pPr>
      <w:r>
        <w:rPr>
          <w:color w:val="auto"/>
          <w:spacing w:val="-11"/>
          <w:sz w:val="26"/>
          <w:szCs w:val="26"/>
        </w:rPr>
        <w:t>Атмосфера     -     5,15х10</w:t>
      </w:r>
      <w:r>
        <w:rPr>
          <w:color w:val="auto"/>
          <w:spacing w:val="-11"/>
          <w:sz w:val="26"/>
          <w:szCs w:val="26"/>
          <w:vertAlign w:val="superscript"/>
        </w:rPr>
        <w:t>13</w:t>
      </w:r>
      <w:r>
        <w:rPr>
          <w:color w:val="auto"/>
          <w:spacing w:val="-11"/>
          <w:sz w:val="26"/>
          <w:szCs w:val="26"/>
        </w:rPr>
        <w:t xml:space="preserve"> </w:t>
      </w:r>
      <w:r>
        <w:rPr>
          <w:color w:val="auto"/>
          <w:spacing w:val="-5"/>
          <w:sz w:val="26"/>
          <w:szCs w:val="26"/>
        </w:rPr>
        <w:t xml:space="preserve">   </w:t>
      </w:r>
    </w:p>
    <w:p w:rsidR="009777C0" w:rsidRDefault="009777C0">
      <w:pPr>
        <w:pStyle w:val="1"/>
        <w:spacing w:line="360" w:lineRule="auto"/>
        <w:jc w:val="both"/>
        <w:rPr>
          <w:b w:val="0"/>
          <w:bCs w:val="0"/>
          <w:sz w:val="26"/>
          <w:szCs w:val="26"/>
          <w:lang w:val="ru-RU"/>
        </w:rPr>
      </w:pPr>
      <w:r>
        <w:rPr>
          <w:b w:val="0"/>
          <w:bCs w:val="0"/>
          <w:sz w:val="26"/>
          <w:szCs w:val="26"/>
          <w:lang w:val="ru-RU"/>
        </w:rPr>
        <w:t>Представление о мировых запасах воды дает информация, изложенная в таблице 1.</w:t>
      </w:r>
    </w:p>
    <w:p w:rsidR="009777C0" w:rsidRDefault="009777C0">
      <w:pPr>
        <w:pStyle w:val="1"/>
        <w:spacing w:line="360" w:lineRule="auto"/>
        <w:jc w:val="both"/>
        <w:rPr>
          <w:b w:val="0"/>
          <w:bCs w:val="0"/>
          <w:sz w:val="26"/>
          <w:szCs w:val="26"/>
          <w:lang w:val="ru-RU"/>
        </w:rPr>
      </w:pPr>
      <w:r>
        <w:rPr>
          <w:b w:val="0"/>
          <w:bCs w:val="0"/>
          <w:sz w:val="26"/>
          <w:szCs w:val="26"/>
          <w:lang w:val="ru-RU"/>
        </w:rPr>
        <w:t>Таблица 1.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2592"/>
        <w:gridCol w:w="2125"/>
        <w:gridCol w:w="1276"/>
        <w:gridCol w:w="1701"/>
      </w:tblGrid>
      <w:tr w:rsidR="009777C0" w:rsidRPr="009777C0">
        <w:trPr>
          <w:trHeight w:hRule="exact" w:val="1309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№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Наименование объектов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Площадь рас</w:t>
            </w:r>
            <w:r w:rsidRPr="009777C0">
              <w:rPr>
                <w:color w:val="auto"/>
                <w:spacing w:val="-4"/>
                <w:sz w:val="26"/>
                <w:szCs w:val="26"/>
              </w:rPr>
              <w:softHyphen/>
            </w:r>
            <w:r w:rsidRPr="009777C0">
              <w:rPr>
                <w:color w:val="auto"/>
                <w:spacing w:val="-1"/>
                <w:sz w:val="26"/>
                <w:szCs w:val="26"/>
              </w:rPr>
              <w:t>пространения в млн. куб.км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 xml:space="preserve">Объем, </w:t>
            </w:r>
            <w:r w:rsidRPr="009777C0">
              <w:rPr>
                <w:color w:val="auto"/>
                <w:spacing w:val="-6"/>
                <w:sz w:val="26"/>
                <w:szCs w:val="26"/>
              </w:rPr>
              <w:t xml:space="preserve">тыс. куб. </w:t>
            </w:r>
            <w:r w:rsidRPr="009777C0">
              <w:rPr>
                <w:color w:val="auto"/>
                <w:spacing w:val="-14"/>
                <w:sz w:val="26"/>
                <w:szCs w:val="26"/>
              </w:rPr>
              <w:t>км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7"/>
                <w:sz w:val="26"/>
                <w:szCs w:val="26"/>
              </w:rPr>
              <w:t xml:space="preserve">Доля в </w:t>
            </w:r>
            <w:r w:rsidRPr="009777C0">
              <w:rPr>
                <w:color w:val="auto"/>
                <w:spacing w:val="-11"/>
                <w:sz w:val="26"/>
                <w:szCs w:val="26"/>
              </w:rPr>
              <w:t xml:space="preserve">мировом </w:t>
            </w:r>
            <w:r w:rsidRPr="009777C0">
              <w:rPr>
                <w:color w:val="auto"/>
                <w:spacing w:val="-9"/>
                <w:sz w:val="26"/>
                <w:szCs w:val="26"/>
              </w:rPr>
              <w:t>запасе,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2"/>
                <w:sz w:val="26"/>
                <w:szCs w:val="26"/>
              </w:rPr>
              <w:t>%%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67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Мировой океан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361,3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7"/>
                <w:sz w:val="26"/>
                <w:szCs w:val="26"/>
              </w:rPr>
              <w:t>1338000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1"/>
                <w:sz w:val="26"/>
                <w:szCs w:val="26"/>
              </w:rPr>
              <w:t>96,5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411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Подземные воды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0"/>
                <w:sz w:val="26"/>
                <w:szCs w:val="26"/>
              </w:rPr>
              <w:t>134,8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7"/>
                <w:sz w:val="26"/>
                <w:szCs w:val="26"/>
              </w:rPr>
              <w:t>23400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1,7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713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3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В     том     числе     подземные</w:t>
            </w: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10530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0,76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18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пресные воды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405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4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Почвенная влага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82,0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4"/>
                <w:sz w:val="26"/>
                <w:szCs w:val="26"/>
              </w:rPr>
              <w:t>16,5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"/>
                <w:w w:val="88"/>
                <w:sz w:val="26"/>
                <w:szCs w:val="26"/>
              </w:rPr>
              <w:t>0,001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65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5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Ледники и постоянные снега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2"/>
                <w:w w:val="87"/>
                <w:sz w:val="26"/>
                <w:szCs w:val="26"/>
              </w:rPr>
              <w:t>16,2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7"/>
                <w:sz w:val="26"/>
                <w:szCs w:val="26"/>
              </w:rPr>
              <w:t>24064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4"/>
                <w:sz w:val="26"/>
                <w:szCs w:val="26"/>
              </w:rPr>
              <w:t>1,74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12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6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Подземные льды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8"/>
                <w:w w:val="101"/>
                <w:sz w:val="26"/>
                <w:szCs w:val="26"/>
              </w:rPr>
              <w:t>21,0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300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0,022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99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7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Вода озер.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59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7а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пресных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2"/>
                <w:w w:val="87"/>
                <w:sz w:val="26"/>
                <w:szCs w:val="26"/>
              </w:rPr>
              <w:t>1,24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91,0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0"/>
                <w:sz w:val="26"/>
                <w:szCs w:val="26"/>
              </w:rPr>
              <w:t>0,007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462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76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5"/>
                <w:sz w:val="26"/>
                <w:szCs w:val="26"/>
              </w:rPr>
              <w:t>соленых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0,82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0"/>
                <w:w w:val="101"/>
                <w:sz w:val="26"/>
                <w:szCs w:val="26"/>
              </w:rPr>
              <w:t>85.4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8"/>
                <w:sz w:val="26"/>
                <w:szCs w:val="26"/>
              </w:rPr>
              <w:t>0,006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407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8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Вода болот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9"/>
                <w:sz w:val="26"/>
                <w:szCs w:val="26"/>
              </w:rPr>
              <w:t>2,68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4"/>
                <w:sz w:val="26"/>
                <w:szCs w:val="26"/>
              </w:rPr>
              <w:t>11,5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8"/>
                <w:sz w:val="26"/>
                <w:szCs w:val="26"/>
              </w:rPr>
              <w:t>0,0008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67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9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Вода рек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1"/>
                <w:sz w:val="26"/>
                <w:szCs w:val="26"/>
              </w:rPr>
              <w:t>148,2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2,1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8"/>
                <w:sz w:val="26"/>
                <w:szCs w:val="26"/>
              </w:rPr>
              <w:t>0,0002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14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Вода в атмосфере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6"/>
                <w:sz w:val="26"/>
                <w:szCs w:val="26"/>
              </w:rPr>
              <w:t>510,0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4"/>
                <w:sz w:val="26"/>
                <w:szCs w:val="26"/>
              </w:rPr>
              <w:t>12,9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2"/>
                <w:sz w:val="26"/>
                <w:szCs w:val="26"/>
              </w:rPr>
              <w:t>0,001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401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3"/>
                <w:sz w:val="26"/>
                <w:szCs w:val="26"/>
              </w:rPr>
              <w:t>Вода в организмах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1,1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3"/>
                <w:sz w:val="26"/>
                <w:szCs w:val="26"/>
              </w:rPr>
              <w:t>0,0001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347"/>
        </w:trPr>
        <w:tc>
          <w:tcPr>
            <w:tcW w:w="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Общие запасы воды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6"/>
                <w:sz w:val="26"/>
                <w:szCs w:val="26"/>
              </w:rPr>
              <w:t>1385984,6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1"/>
                <w:sz w:val="26"/>
                <w:szCs w:val="26"/>
              </w:rPr>
              <w:t>100,0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9777C0" w:rsidRPr="009777C0">
        <w:trPr>
          <w:trHeight w:hRule="exact" w:val="294"/>
        </w:trPr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z w:val="26"/>
                <w:szCs w:val="26"/>
              </w:rPr>
              <w:t>13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4"/>
                <w:sz w:val="26"/>
                <w:szCs w:val="26"/>
              </w:rPr>
              <w:t>Общие запасы пресной воды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6"/>
                <w:sz w:val="26"/>
                <w:szCs w:val="26"/>
              </w:rPr>
              <w:t>35029,2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  <w:r w:rsidRPr="009777C0">
              <w:rPr>
                <w:color w:val="auto"/>
                <w:spacing w:val="-11"/>
                <w:sz w:val="26"/>
                <w:szCs w:val="26"/>
              </w:rPr>
              <w:t>2,53</w:t>
            </w:r>
          </w:p>
          <w:p w:rsidR="009777C0" w:rsidRPr="009777C0" w:rsidRDefault="009777C0">
            <w:pPr>
              <w:widowControl/>
              <w:shd w:val="clear" w:color="auto" w:fill="FFFFFF"/>
              <w:spacing w:before="0" w:after="0" w:line="36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</w:tbl>
    <w:p w:rsidR="009777C0" w:rsidRDefault="009777C0">
      <w:pPr>
        <w:pStyle w:val="21"/>
        <w:pageBreakBefore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 xml:space="preserve">            В настоящее время обеспеченность водой в расчете на одного человека в сутки в различных странах мира разная. В ряде стран с развитой экономикой назрела угроза недостатка воды. Дефицит пресной воды на земле растет в геометрической прогрессии. Однако существуют перспективные источники пресной воды – айсберги, рожденные ледниками Антарктиды и Гренландии.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Как известно, без воды не может жить человек. Вода – один из важнейших факторов, определяющих размещение производительных сил, а очень часто и средство производства. Увеличение расходования воды промышленностью связано не только с ее быстрым развитием, но и с увеличением расхода воды на единицу продукции. Например, на производство 1 т хлопчатобумажной ткани фабрики расходуют 250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 воды. Много воды требуется химической промышленности. Так, на производство 1 т аммиака затрачивается около 1000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 воды. 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Современные крупные теплоэлектростанции потребляют огромное количество воды. Только одна станция мощностью 300 тыс. кВт расходует до 120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/с, или более 300 млн.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 в год. Валовое потребление воды для этих станций в перспективе возрастет примерно в 9-10 раз.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Одним из наиболее значительных водопотребителей является сельское хозяйство. В системе водного хозяйства это самый крупный водопотребитель. На выращивание 1 т пшеницы требуется за вегетационный период 1500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 воды, 1 т риса – более 7000 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. Высокая продуктивность орошаемых земель стимулировала резкое увеличение из площади во всем мире – она сейчас равна 200 млн. га. Составляя около 1/6 всей площади посевов, орошаемые земли дают примерно половину сельскохозяйственной продукции.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Особое место в использовании водных ресурсов занимает водопотребление для нужд населения. На хозяйственно-питьевые цели в нашей стране приходится около 10% водопотребления. При этом обязательными являются бесперебойность водоснабжения, а также строгое соблюдение научно обоснованных санитарно-гигиенических нормативов.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Использование воды для хозяйственных целей – одно из звеньев круговорота воды в природе. Но антропогенное звено круговорота отличается от естественного тем, что в процессе испарения часть использованной человеком воды возвращается в атмосферу опресненной. Другая часть (составляющая, например, при водоснабжении городов и большинства промышленных предприятий 90%) сбрасывается в водоемы в виде сточных вод, загрязненных отходами производства.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 данным Государственного водного кадастра России, суммарный забор воды из природных водных объектов в 1995 г. составил 96,9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. В том числе для нужд народного хозяйства было использовано свыше 70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, в том числе на:</w:t>
      </w:r>
    </w:p>
    <w:p w:rsidR="009777C0" w:rsidRDefault="009777C0">
      <w:pPr>
        <w:widowControl/>
        <w:numPr>
          <w:ilvl w:val="0"/>
          <w:numId w:val="3"/>
        </w:numPr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промышленное водоснабжение – 46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;</w:t>
      </w:r>
    </w:p>
    <w:p w:rsidR="009777C0" w:rsidRDefault="009777C0">
      <w:pPr>
        <w:widowControl/>
        <w:numPr>
          <w:ilvl w:val="0"/>
          <w:numId w:val="3"/>
        </w:numPr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орошение – 13,1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;</w:t>
      </w:r>
    </w:p>
    <w:p w:rsidR="009777C0" w:rsidRDefault="009777C0">
      <w:pPr>
        <w:widowControl/>
        <w:numPr>
          <w:ilvl w:val="0"/>
          <w:numId w:val="3"/>
        </w:numPr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сельскохозяйственное водоснабжение – 3,9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;</w:t>
      </w:r>
    </w:p>
    <w:p w:rsidR="009777C0" w:rsidRDefault="009777C0">
      <w:pPr>
        <w:widowControl/>
        <w:numPr>
          <w:ilvl w:val="0"/>
          <w:numId w:val="3"/>
        </w:numPr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прочие нужды – 7,5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>.</w:t>
      </w:r>
    </w:p>
    <w:p w:rsidR="009777C0" w:rsidRDefault="009777C0">
      <w:pPr>
        <w:widowControl/>
        <w:spacing w:before="0" w:after="0" w:line="360" w:lineRule="auto"/>
        <w:ind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Потребности промышленности на 23% удовлетворялись за счет забора воды из природных водных объектов и на 77% - системой оборотного и повторно-последовательного водоснабжения.</w:t>
      </w:r>
    </w:p>
    <w:p w:rsidR="009777C0" w:rsidRDefault="009777C0">
      <w:pPr>
        <w:pStyle w:val="2"/>
        <w:rPr>
          <w:sz w:val="26"/>
          <w:szCs w:val="26"/>
        </w:rPr>
      </w:pPr>
    </w:p>
    <w:p w:rsidR="009777C0" w:rsidRDefault="009777C0">
      <w:pPr>
        <w:pStyle w:val="2"/>
        <w:rPr>
          <w:sz w:val="28"/>
          <w:szCs w:val="28"/>
        </w:rPr>
      </w:pPr>
      <w:r>
        <w:rPr>
          <w:sz w:val="28"/>
          <w:szCs w:val="28"/>
        </w:rPr>
        <w:t>2. Водные ресурсы России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Если говорить о России, то основой водных ресурсов является речной сток, составляющий в среднем по водности года 4262 км</w:t>
      </w:r>
      <w:r>
        <w:rPr>
          <w:color w:val="auto"/>
          <w:sz w:val="26"/>
          <w:szCs w:val="26"/>
          <w:vertAlign w:val="superscript"/>
        </w:rPr>
        <w:t>3</w:t>
      </w:r>
      <w:r>
        <w:rPr>
          <w:color w:val="auto"/>
          <w:sz w:val="26"/>
          <w:szCs w:val="26"/>
        </w:rPr>
        <w:t xml:space="preserve">, из которых около 90% приходится на бассейны Северного Ледовитого и Тихого океанов. На бассейны Каспийского и Азовского морей, где проживает свыше 80% населения России и сосредоточен ее основной промышленный и сельскохозяйственный потенциал, приходится менее 8% общего объема речного стока. </w:t>
      </w:r>
      <w:r>
        <w:rPr>
          <w:color w:val="auto"/>
          <w:spacing w:val="-13"/>
          <w:sz w:val="26"/>
          <w:szCs w:val="26"/>
        </w:rPr>
        <w:t xml:space="preserve">Среднемноголетний суммарный сток России составляет 4270 </w:t>
      </w:r>
      <w:r>
        <w:rPr>
          <w:color w:val="auto"/>
          <w:spacing w:val="-12"/>
          <w:sz w:val="26"/>
          <w:szCs w:val="26"/>
        </w:rPr>
        <w:t xml:space="preserve">куб. км/год, в том числе из сопредельных территорий поступает </w:t>
      </w:r>
      <w:r>
        <w:rPr>
          <w:color w:val="auto"/>
          <w:spacing w:val="-10"/>
          <w:sz w:val="26"/>
          <w:szCs w:val="26"/>
        </w:rPr>
        <w:t xml:space="preserve">230 куб. км. 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19" w:right="10" w:firstLine="312"/>
        <w:jc w:val="both"/>
        <w:rPr>
          <w:color w:val="auto"/>
          <w:sz w:val="26"/>
          <w:szCs w:val="26"/>
        </w:rPr>
      </w:pPr>
      <w:r>
        <w:rPr>
          <w:color w:val="auto"/>
          <w:spacing w:val="-7"/>
          <w:sz w:val="26"/>
          <w:szCs w:val="26"/>
        </w:rPr>
        <w:t xml:space="preserve">     Российская Федерация в целом богата ресурсами пресной </w:t>
      </w:r>
      <w:r>
        <w:rPr>
          <w:color w:val="auto"/>
          <w:spacing w:val="-11"/>
          <w:sz w:val="26"/>
          <w:szCs w:val="26"/>
        </w:rPr>
        <w:t>воды: на одного жителя приходится 28,5 тыс. куб. м в год, но ее распределение по территории крайне неравномерное.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19" w:firstLine="307"/>
        <w:jc w:val="both"/>
        <w:rPr>
          <w:color w:val="auto"/>
          <w:sz w:val="26"/>
          <w:szCs w:val="26"/>
        </w:rPr>
      </w:pPr>
      <w:r>
        <w:rPr>
          <w:color w:val="auto"/>
          <w:spacing w:val="-12"/>
          <w:sz w:val="26"/>
          <w:szCs w:val="26"/>
        </w:rPr>
        <w:t xml:space="preserve">      К настоящему времени уменьшение годового стока крупных </w:t>
      </w:r>
      <w:r>
        <w:rPr>
          <w:color w:val="auto"/>
          <w:spacing w:val="-13"/>
          <w:sz w:val="26"/>
          <w:szCs w:val="26"/>
        </w:rPr>
        <w:t xml:space="preserve">рек России под влиянием хозяйственной деятельности в среднем </w:t>
      </w:r>
      <w:r>
        <w:rPr>
          <w:color w:val="auto"/>
          <w:spacing w:val="-10"/>
          <w:sz w:val="26"/>
          <w:szCs w:val="26"/>
        </w:rPr>
        <w:t>составляет от 10% (р. Волга) до 40% (р. Дон, Кубань, Терек).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34" w:right="5" w:firstLine="302"/>
        <w:jc w:val="both"/>
        <w:rPr>
          <w:color w:val="auto"/>
          <w:sz w:val="26"/>
          <w:szCs w:val="26"/>
        </w:rPr>
      </w:pPr>
      <w:r>
        <w:rPr>
          <w:color w:val="auto"/>
          <w:spacing w:val="-10"/>
          <w:sz w:val="26"/>
          <w:szCs w:val="26"/>
        </w:rPr>
        <w:t xml:space="preserve">     Продолжается процесс интенсивной деградации малых рек </w:t>
      </w:r>
      <w:r>
        <w:rPr>
          <w:color w:val="auto"/>
          <w:spacing w:val="-11"/>
          <w:sz w:val="26"/>
          <w:szCs w:val="26"/>
        </w:rPr>
        <w:t>России: деградация русел и заиление.</w:t>
      </w:r>
    </w:p>
    <w:p w:rsidR="009777C0" w:rsidRDefault="009777C0">
      <w:pPr>
        <w:widowControl/>
        <w:shd w:val="clear" w:color="auto" w:fill="FFFFFF"/>
        <w:spacing w:before="5" w:after="0" w:line="360" w:lineRule="auto"/>
        <w:ind w:left="24" w:right="5" w:firstLine="302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Суммарный объем забора воды из природных водных </w:t>
      </w:r>
      <w:r>
        <w:rPr>
          <w:color w:val="auto"/>
          <w:spacing w:val="-14"/>
          <w:sz w:val="26"/>
          <w:szCs w:val="26"/>
        </w:rPr>
        <w:t xml:space="preserve">объектов составил 117 куб. км, в том числе 101,7 куб. км пресной </w:t>
      </w:r>
      <w:r>
        <w:rPr>
          <w:color w:val="auto"/>
          <w:spacing w:val="-10"/>
          <w:sz w:val="26"/>
          <w:szCs w:val="26"/>
        </w:rPr>
        <w:t xml:space="preserve">воды; потери равны 9,1 куб. км, использовано в хозяйстве 95,4 </w:t>
      </w:r>
      <w:r>
        <w:rPr>
          <w:color w:val="auto"/>
          <w:spacing w:val="-11"/>
          <w:sz w:val="26"/>
          <w:szCs w:val="26"/>
        </w:rPr>
        <w:t>куб. км, в том числе: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336"/>
        <w:jc w:val="both"/>
        <w:rPr>
          <w:color w:val="auto"/>
          <w:sz w:val="26"/>
          <w:szCs w:val="26"/>
        </w:rPr>
      </w:pPr>
      <w:r>
        <w:rPr>
          <w:color w:val="auto"/>
          <w:spacing w:val="-9"/>
          <w:sz w:val="26"/>
          <w:szCs w:val="26"/>
        </w:rPr>
        <w:t>- на промышленные нужды   - 52,7 куб. км;</w:t>
      </w:r>
    </w:p>
    <w:p w:rsidR="009777C0" w:rsidRDefault="009777C0">
      <w:pPr>
        <w:widowControl/>
        <w:shd w:val="clear" w:color="auto" w:fill="FFFFFF"/>
        <w:tabs>
          <w:tab w:val="left" w:pos="3528"/>
        </w:tabs>
        <w:spacing w:before="5" w:after="0" w:line="360" w:lineRule="auto"/>
        <w:ind w:left="336"/>
        <w:jc w:val="both"/>
        <w:rPr>
          <w:color w:val="auto"/>
          <w:sz w:val="26"/>
          <w:szCs w:val="26"/>
        </w:rPr>
      </w:pPr>
      <w:r>
        <w:rPr>
          <w:color w:val="auto"/>
          <w:spacing w:val="-9"/>
          <w:sz w:val="26"/>
          <w:szCs w:val="26"/>
        </w:rPr>
        <w:t>- на орошение</w:t>
      </w:r>
      <w:r>
        <w:rPr>
          <w:color w:val="auto"/>
          <w:spacing w:val="-9"/>
          <w:sz w:val="26"/>
          <w:szCs w:val="26"/>
        </w:rPr>
        <w:tab/>
        <w:t xml:space="preserve"> -16,8 куб. км;</w:t>
      </w:r>
    </w:p>
    <w:p w:rsidR="009777C0" w:rsidRDefault="009777C0">
      <w:pPr>
        <w:widowControl/>
        <w:shd w:val="clear" w:color="auto" w:fill="FFFFFF"/>
        <w:tabs>
          <w:tab w:val="left" w:pos="3518"/>
        </w:tabs>
        <w:spacing w:before="0" w:after="0" w:line="360" w:lineRule="auto"/>
        <w:ind w:left="341"/>
        <w:jc w:val="both"/>
        <w:rPr>
          <w:color w:val="auto"/>
          <w:sz w:val="26"/>
          <w:szCs w:val="26"/>
        </w:rPr>
      </w:pPr>
      <w:r>
        <w:rPr>
          <w:color w:val="auto"/>
          <w:spacing w:val="-9"/>
          <w:sz w:val="26"/>
          <w:szCs w:val="26"/>
        </w:rPr>
        <w:t>- на хоз.питьевые</w:t>
      </w:r>
      <w:r>
        <w:rPr>
          <w:color w:val="auto"/>
          <w:spacing w:val="-9"/>
          <w:sz w:val="26"/>
          <w:szCs w:val="26"/>
        </w:rPr>
        <w:tab/>
        <w:t xml:space="preserve"> -14,7 куб.км;</w:t>
      </w:r>
    </w:p>
    <w:p w:rsidR="009777C0" w:rsidRDefault="009777C0">
      <w:pPr>
        <w:widowControl/>
        <w:shd w:val="clear" w:color="auto" w:fill="FFFFFF"/>
        <w:tabs>
          <w:tab w:val="left" w:pos="3514"/>
        </w:tabs>
        <w:spacing w:before="0" w:after="0" w:line="360" w:lineRule="auto"/>
        <w:ind w:left="336"/>
        <w:jc w:val="both"/>
        <w:rPr>
          <w:color w:val="auto"/>
          <w:sz w:val="26"/>
          <w:szCs w:val="26"/>
        </w:rPr>
      </w:pPr>
      <w:r>
        <w:rPr>
          <w:color w:val="auto"/>
          <w:spacing w:val="-5"/>
          <w:sz w:val="26"/>
          <w:szCs w:val="26"/>
        </w:rPr>
        <w:t>-нас/х водоснабжение</w:t>
      </w:r>
      <w:r>
        <w:rPr>
          <w:color w:val="auto"/>
          <w:spacing w:val="-5"/>
          <w:sz w:val="26"/>
          <w:szCs w:val="26"/>
        </w:rPr>
        <w:tab/>
        <w:t xml:space="preserve"> - 4,1 куб.км;</w:t>
      </w:r>
    </w:p>
    <w:p w:rsidR="009777C0" w:rsidRDefault="009777C0">
      <w:pPr>
        <w:widowControl/>
        <w:shd w:val="clear" w:color="auto" w:fill="FFFFFF"/>
        <w:tabs>
          <w:tab w:val="left" w:pos="3533"/>
        </w:tabs>
        <w:spacing w:before="5" w:after="0" w:line="360" w:lineRule="auto"/>
        <w:ind w:left="341"/>
        <w:jc w:val="both"/>
        <w:rPr>
          <w:color w:val="auto"/>
          <w:sz w:val="26"/>
          <w:szCs w:val="26"/>
        </w:rPr>
      </w:pPr>
      <w:r>
        <w:rPr>
          <w:color w:val="auto"/>
          <w:spacing w:val="-10"/>
          <w:sz w:val="26"/>
          <w:szCs w:val="26"/>
        </w:rPr>
        <w:t>- на прочие нужды</w:t>
      </w:r>
      <w:r>
        <w:rPr>
          <w:color w:val="auto"/>
          <w:spacing w:val="-10"/>
          <w:sz w:val="26"/>
          <w:szCs w:val="26"/>
        </w:rPr>
        <w:tab/>
        <w:t xml:space="preserve"> - 7,1 куб.км.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34" w:right="10" w:firstLine="307"/>
        <w:jc w:val="both"/>
        <w:rPr>
          <w:color w:val="auto"/>
          <w:sz w:val="26"/>
          <w:szCs w:val="26"/>
        </w:rPr>
      </w:pPr>
      <w:r>
        <w:rPr>
          <w:color w:val="auto"/>
          <w:spacing w:val="-13"/>
          <w:sz w:val="26"/>
          <w:szCs w:val="26"/>
        </w:rPr>
        <w:t xml:space="preserve">В целом по России суммарный объем забора свежей воды из водоисточников составляет около 3%, однако по ряду бассейнов </w:t>
      </w:r>
      <w:r>
        <w:rPr>
          <w:color w:val="auto"/>
          <w:spacing w:val="-10"/>
          <w:sz w:val="26"/>
          <w:szCs w:val="26"/>
        </w:rPr>
        <w:t xml:space="preserve">рек, в т.ч. Кубани, Дона, величина водозабора достигает 50% и </w:t>
      </w:r>
      <w:r>
        <w:rPr>
          <w:color w:val="auto"/>
          <w:spacing w:val="-11"/>
          <w:sz w:val="26"/>
          <w:szCs w:val="26"/>
        </w:rPr>
        <w:t>более, что превышает экологически допустимый отбор.</w:t>
      </w:r>
    </w:p>
    <w:p w:rsidR="009777C0" w:rsidRDefault="009777C0">
      <w:pPr>
        <w:widowControl/>
        <w:shd w:val="clear" w:color="auto" w:fill="FFFFFF"/>
        <w:spacing w:before="58" w:after="0" w:line="360" w:lineRule="auto"/>
        <w:ind w:left="14" w:right="206"/>
        <w:jc w:val="both"/>
        <w:rPr>
          <w:color w:val="auto"/>
          <w:sz w:val="26"/>
          <w:szCs w:val="26"/>
        </w:rPr>
      </w:pPr>
      <w:r>
        <w:rPr>
          <w:color w:val="auto"/>
          <w:spacing w:val="-8"/>
          <w:sz w:val="26"/>
          <w:szCs w:val="26"/>
        </w:rPr>
        <w:t xml:space="preserve">В коммунальном хозяйстве водопотребление составляет в </w:t>
      </w:r>
      <w:r>
        <w:rPr>
          <w:color w:val="auto"/>
          <w:sz w:val="26"/>
          <w:szCs w:val="26"/>
        </w:rPr>
        <w:t xml:space="preserve">среднем 32 л в сутки на одного человека и превышает нормативное на 15-20%. Высокое значение удельного </w:t>
      </w:r>
      <w:r>
        <w:rPr>
          <w:color w:val="auto"/>
          <w:spacing w:val="-12"/>
          <w:sz w:val="26"/>
          <w:szCs w:val="26"/>
        </w:rPr>
        <w:t xml:space="preserve">водопотребления обусловлено наличием больших потерь воды, </w:t>
      </w:r>
      <w:r>
        <w:rPr>
          <w:color w:val="auto"/>
          <w:spacing w:val="-9"/>
          <w:sz w:val="26"/>
          <w:szCs w:val="26"/>
        </w:rPr>
        <w:t xml:space="preserve">составляющих в некоторых городах до 40% (коррозия и износ </w:t>
      </w:r>
      <w:r>
        <w:rPr>
          <w:color w:val="auto"/>
          <w:spacing w:val="-7"/>
          <w:sz w:val="26"/>
          <w:szCs w:val="26"/>
        </w:rPr>
        <w:t xml:space="preserve">водопроводных сетей, утечка). Остро стоит вопрос о качестве </w:t>
      </w:r>
      <w:r>
        <w:rPr>
          <w:color w:val="auto"/>
          <w:spacing w:val="-8"/>
          <w:sz w:val="26"/>
          <w:szCs w:val="26"/>
        </w:rPr>
        <w:t xml:space="preserve">питьевой воды: четвертая часть водопроводов коммунального </w:t>
      </w:r>
      <w:r>
        <w:rPr>
          <w:color w:val="auto"/>
          <w:spacing w:val="-9"/>
          <w:sz w:val="26"/>
          <w:szCs w:val="26"/>
        </w:rPr>
        <w:t xml:space="preserve">хозяйства и треть ведомственных подает воду без достаточной </w:t>
      </w:r>
      <w:r>
        <w:rPr>
          <w:color w:val="auto"/>
          <w:spacing w:val="-12"/>
          <w:sz w:val="26"/>
          <w:szCs w:val="26"/>
        </w:rPr>
        <w:t>очистки.</w:t>
      </w:r>
    </w:p>
    <w:p w:rsidR="009777C0" w:rsidRDefault="009777C0">
      <w:pPr>
        <w:widowControl/>
        <w:shd w:val="clear" w:color="auto" w:fill="FFFFFF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pacing w:val="-13"/>
          <w:sz w:val="26"/>
          <w:szCs w:val="26"/>
        </w:rPr>
        <w:t xml:space="preserve">            Последнее пятилетие отмечено многоводностью, что привело </w:t>
      </w:r>
      <w:r>
        <w:rPr>
          <w:color w:val="auto"/>
          <w:spacing w:val="-10"/>
          <w:sz w:val="26"/>
          <w:szCs w:val="26"/>
        </w:rPr>
        <w:t>к сокращению на 22% воды, направляемой на  орошение.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53" w:right="168" w:firstLine="288"/>
        <w:jc w:val="both"/>
        <w:rPr>
          <w:color w:val="auto"/>
          <w:sz w:val="26"/>
          <w:szCs w:val="26"/>
        </w:rPr>
      </w:pPr>
      <w:r>
        <w:rPr>
          <w:color w:val="auto"/>
          <w:spacing w:val="-11"/>
          <w:sz w:val="26"/>
          <w:szCs w:val="26"/>
        </w:rPr>
        <w:t xml:space="preserve">    Сброс сточных вод в поверхностные водные объекты в 1998 </w:t>
      </w:r>
      <w:r>
        <w:rPr>
          <w:color w:val="auto"/>
          <w:spacing w:val="-7"/>
          <w:sz w:val="26"/>
          <w:szCs w:val="26"/>
        </w:rPr>
        <w:t xml:space="preserve">году составил 73,2 куб.км, в том числе загрязненных сточных </w:t>
      </w:r>
      <w:r>
        <w:rPr>
          <w:color w:val="auto"/>
          <w:spacing w:val="-5"/>
          <w:sz w:val="26"/>
          <w:szCs w:val="26"/>
        </w:rPr>
        <w:t xml:space="preserve">вод - 28 куб.км, нормативно-чистых вод (без необходимости </w:t>
      </w:r>
      <w:r>
        <w:rPr>
          <w:color w:val="auto"/>
          <w:spacing w:val="-10"/>
          <w:sz w:val="26"/>
          <w:szCs w:val="26"/>
        </w:rPr>
        <w:t>очистки) -  42,3 куб.м.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86" w:right="120" w:firstLine="274"/>
        <w:jc w:val="both"/>
        <w:rPr>
          <w:color w:val="auto"/>
          <w:sz w:val="26"/>
          <w:szCs w:val="26"/>
        </w:rPr>
      </w:pPr>
      <w:r>
        <w:rPr>
          <w:color w:val="auto"/>
          <w:spacing w:val="-8"/>
          <w:sz w:val="26"/>
          <w:szCs w:val="26"/>
        </w:rPr>
        <w:t xml:space="preserve">    Большие объемы сточных (коллекторно-дренажных) вод в </w:t>
      </w:r>
      <w:r>
        <w:rPr>
          <w:color w:val="auto"/>
          <w:sz w:val="26"/>
          <w:szCs w:val="26"/>
        </w:rPr>
        <w:t xml:space="preserve">сельском хозяйстве сбрасываются в водные объекты с </w:t>
      </w:r>
      <w:r>
        <w:rPr>
          <w:color w:val="auto"/>
          <w:spacing w:val="-13"/>
          <w:sz w:val="26"/>
          <w:szCs w:val="26"/>
        </w:rPr>
        <w:t xml:space="preserve">орошаемых земель - 7,7 куб.км. До настоящего времени эти воды </w:t>
      </w:r>
      <w:r>
        <w:rPr>
          <w:color w:val="auto"/>
          <w:spacing w:val="-12"/>
          <w:sz w:val="26"/>
          <w:szCs w:val="26"/>
        </w:rPr>
        <w:t xml:space="preserve">условно относятся к категории нормативно-чистых. Фактически </w:t>
      </w:r>
      <w:r>
        <w:rPr>
          <w:color w:val="auto"/>
          <w:spacing w:val="-10"/>
          <w:sz w:val="26"/>
          <w:szCs w:val="26"/>
        </w:rPr>
        <w:t>же основная часть их загрязнена ядохимикатами, пестицидами, остатками минеральных удобрений.</w:t>
      </w:r>
    </w:p>
    <w:p w:rsidR="009777C0" w:rsidRDefault="009777C0">
      <w:pPr>
        <w:widowControl/>
        <w:shd w:val="clear" w:color="auto" w:fill="FFFFFF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Качество воды водоемов и водотоков оценивается по </w:t>
      </w:r>
      <w:r>
        <w:rPr>
          <w:color w:val="auto"/>
          <w:spacing w:val="-9"/>
          <w:sz w:val="26"/>
          <w:szCs w:val="26"/>
        </w:rPr>
        <w:t xml:space="preserve">физическим, химическим и гидробиологическим показателям. </w:t>
      </w:r>
      <w:r>
        <w:rPr>
          <w:color w:val="auto"/>
          <w:sz w:val="26"/>
          <w:szCs w:val="26"/>
        </w:rPr>
        <w:t xml:space="preserve">Последние определяют класс качества воды и степень их загрязненности: очень чистые - 1 класс, чистые - 2 класс, </w:t>
      </w:r>
      <w:r>
        <w:rPr>
          <w:color w:val="auto"/>
          <w:spacing w:val="-13"/>
          <w:sz w:val="26"/>
          <w:szCs w:val="26"/>
        </w:rPr>
        <w:t xml:space="preserve">умеренно-загрязненные - 3 класс, загрязненные - 4 класс, грязные </w:t>
      </w:r>
      <w:r>
        <w:rPr>
          <w:color w:val="auto"/>
          <w:spacing w:val="-2"/>
          <w:sz w:val="26"/>
          <w:szCs w:val="26"/>
        </w:rPr>
        <w:t xml:space="preserve">- 5 класс, очень грязные - 6 класс. По гидробиологическим </w:t>
      </w:r>
      <w:r>
        <w:rPr>
          <w:color w:val="auto"/>
          <w:spacing w:val="-11"/>
          <w:sz w:val="26"/>
          <w:szCs w:val="26"/>
        </w:rPr>
        <w:t xml:space="preserve">показателям практически нет вод первых двух классов чистоты. </w:t>
      </w:r>
      <w:r>
        <w:rPr>
          <w:color w:val="auto"/>
          <w:sz w:val="26"/>
          <w:szCs w:val="26"/>
        </w:rPr>
        <w:t xml:space="preserve">Морские воды внутренних и окраинных морей России </w:t>
      </w:r>
      <w:r>
        <w:rPr>
          <w:color w:val="auto"/>
          <w:spacing w:val="-13"/>
          <w:sz w:val="26"/>
          <w:szCs w:val="26"/>
        </w:rPr>
        <w:t xml:space="preserve">испытывают интенсивную антропогенную нагрузку, как в самих </w:t>
      </w:r>
      <w:r>
        <w:rPr>
          <w:color w:val="auto"/>
          <w:spacing w:val="-8"/>
          <w:sz w:val="26"/>
          <w:szCs w:val="26"/>
        </w:rPr>
        <w:t xml:space="preserve">акваториях, так и в результате хозяйственной деятельности на </w:t>
      </w:r>
      <w:r>
        <w:rPr>
          <w:color w:val="auto"/>
          <w:spacing w:val="-10"/>
          <w:sz w:val="26"/>
          <w:szCs w:val="26"/>
        </w:rPr>
        <w:t xml:space="preserve">водосборных бассейнах. Основными источниками загрязнения морских вод являются речной сток, сточные воды предприятий </w:t>
      </w:r>
      <w:r>
        <w:rPr>
          <w:color w:val="auto"/>
          <w:spacing w:val="-8"/>
          <w:sz w:val="26"/>
          <w:szCs w:val="26"/>
        </w:rPr>
        <w:t>и городов, водный транспорт.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right="19" w:hanging="206"/>
        <w:jc w:val="both"/>
        <w:rPr>
          <w:color w:val="auto"/>
          <w:sz w:val="26"/>
          <w:szCs w:val="26"/>
        </w:rPr>
      </w:pPr>
      <w:r>
        <w:rPr>
          <w:color w:val="auto"/>
          <w:spacing w:val="-8"/>
          <w:sz w:val="26"/>
          <w:szCs w:val="26"/>
        </w:rPr>
        <w:t xml:space="preserve">             Наибольшее количество сточных вод с территории России </w:t>
      </w:r>
      <w:r>
        <w:rPr>
          <w:color w:val="auto"/>
          <w:spacing w:val="-5"/>
          <w:sz w:val="26"/>
          <w:szCs w:val="26"/>
        </w:rPr>
        <w:t xml:space="preserve">поступает в акваторию Каспийского моря - около 28 куб. км </w:t>
      </w:r>
      <w:r>
        <w:rPr>
          <w:color w:val="auto"/>
          <w:spacing w:val="-12"/>
          <w:sz w:val="26"/>
          <w:szCs w:val="26"/>
        </w:rPr>
        <w:t xml:space="preserve">сток, в т.ч. 11 куб.км загрязненных, Азовского - около 14 куб .км </w:t>
      </w:r>
      <w:r>
        <w:rPr>
          <w:color w:val="auto"/>
          <w:spacing w:val="-8"/>
          <w:sz w:val="26"/>
          <w:szCs w:val="26"/>
        </w:rPr>
        <w:t>сток,  в т.ч. 4 куб.км загрязненных.</w:t>
      </w:r>
    </w:p>
    <w:p w:rsidR="009777C0" w:rsidRDefault="009777C0">
      <w:pPr>
        <w:widowControl/>
        <w:shd w:val="clear" w:color="auto" w:fill="FFFFFF"/>
        <w:spacing w:before="0" w:after="0" w:line="360" w:lineRule="auto"/>
        <w:ind w:left="24"/>
        <w:jc w:val="both"/>
        <w:rPr>
          <w:color w:val="auto"/>
          <w:sz w:val="26"/>
          <w:szCs w:val="26"/>
        </w:rPr>
      </w:pPr>
      <w:r>
        <w:rPr>
          <w:color w:val="auto"/>
          <w:spacing w:val="-2"/>
          <w:sz w:val="26"/>
          <w:szCs w:val="26"/>
        </w:rPr>
        <w:t xml:space="preserve">       Для морских берегов характерно развитие абразионных </w:t>
      </w:r>
      <w:r>
        <w:rPr>
          <w:color w:val="auto"/>
          <w:spacing w:val="-12"/>
          <w:sz w:val="26"/>
          <w:szCs w:val="26"/>
        </w:rPr>
        <w:t xml:space="preserve">процессов, более 60% береговой линии испытывает разрушение, </w:t>
      </w:r>
      <w:r>
        <w:rPr>
          <w:color w:val="auto"/>
          <w:spacing w:val="-15"/>
          <w:sz w:val="26"/>
          <w:szCs w:val="26"/>
        </w:rPr>
        <w:t xml:space="preserve">размыв и подтопление, что является дополнительным источником  </w:t>
      </w:r>
      <w:r>
        <w:rPr>
          <w:color w:val="auto"/>
          <w:spacing w:val="-20"/>
          <w:sz w:val="26"/>
          <w:szCs w:val="26"/>
        </w:rPr>
        <w:t xml:space="preserve">загрязнения морской среды. Состояние морских вод характеризуется </w:t>
      </w:r>
      <w:r>
        <w:rPr>
          <w:color w:val="auto"/>
          <w:spacing w:val="-16"/>
          <w:sz w:val="26"/>
          <w:szCs w:val="26"/>
        </w:rPr>
        <w:t>7 классами качества (чрезвычайно грязная - 7 класс).</w:t>
      </w:r>
    </w:p>
    <w:p w:rsidR="009777C0" w:rsidRDefault="009777C0">
      <w:pPr>
        <w:spacing w:line="360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Зaпaсы и кaчество природных вод крaйне нерaвномерно рaспределены по территории России. Схема 1</w:t>
      </w:r>
      <w:r>
        <w:rPr>
          <w:b/>
          <w:b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отрaжaет уровень обеспечения территории проточной водой из поверхностных источников</w:t>
      </w:r>
      <w:r>
        <w:rPr>
          <w:b/>
          <w:bCs/>
          <w:color w:val="auto"/>
          <w:sz w:val="26"/>
          <w:szCs w:val="26"/>
        </w:rPr>
        <w:t xml:space="preserve">. </w:t>
      </w:r>
    </w:p>
    <w:p w:rsidR="009777C0" w:rsidRDefault="009777C0">
      <w:pPr>
        <w:jc w:val="both"/>
        <w:rPr>
          <w:color w:val="auto"/>
          <w:sz w:val="26"/>
          <w:szCs w:val="26"/>
        </w:rPr>
      </w:pP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Нaиболее обеспечены водными ресурсaми низовья Оби, Обско-Енисейское междуречье, Низовья Енисея, Лены и Aмурa. Повышенный уровень водообеспеченности хaрaктерен для Европейского Северa, Средней Сибири, Дaльнего Востокa и зaпaдного Приурaлья. Из Субъектов Федерaции нaибольшие покaзaтели имеют Крaсноярский крaй и Кaмчaтскaя облaсть (без aвтономных округов), Сaхaлинскaя облaсть, Еврейскaя aвтономнaя облaсть. В центре и нa юге Европейской чaсти стрaны, где сосредоточено основное нaселение России, зонa удовлетворительной водообеспеченности огрaничивaется долиной Волги и горными рaйонaми Кaвкaзa. Из aдминистрaтивных обрaзовaний нaибольший дефицит водных ресурсов отмечaется в Кaлмыкии и Ростовской облaсти. Немногим лучше ситуaция в Стaвропольском крaе, южных облaстях Центрaльного, в Черноземном рaйоне и южном Зaурaлье.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Схема 2</w:t>
      </w:r>
      <w:r>
        <w:rPr>
          <w:b/>
          <w:b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хaрaктеризует объемы воды, зaбирaемой из природных водных объектов для хозяйственно-питьевых, производственных и прочих (полив, зaкaчкa в сквaжины и др.) нужд</w:t>
      </w:r>
      <w:r>
        <w:rPr>
          <w:b/>
          <w:bCs/>
          <w:color w:val="auto"/>
          <w:sz w:val="26"/>
          <w:szCs w:val="26"/>
        </w:rPr>
        <w:t>.</w:t>
      </w:r>
      <w:r>
        <w:rPr>
          <w:color w:val="auto"/>
          <w:sz w:val="26"/>
          <w:szCs w:val="26"/>
        </w:rPr>
        <w:t xml:space="preserve">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Объемы зaборa воды нa одного экономически aктивного жителя имеют высокое знaчение в группе регионов центральной Сибири (Иркутскaя облaсть, Крaсноярский крaй с Тaймырским округом, Хaкaссия, Тувa, Кемеровскaя облaсть). Водоемкость экономики здесь бaзируется нa мощной Aнгaро-Енисейской водной системе. Еще более водоемкой является экономикa югa России от Оренбургской облaсти до Крaснодaрского крaя. Мaксимaльное водопотребления нa душу нaселения отмечaется в Кaрaчaево-Черкессии, Дaгестaне и Aстрaхaнской облaсти. Нa остaльной чaсти Европейской территории стрaны локaльные зоны повышенной водоемкости хaрaктерны для хозяйственных комплексов Ленингрaдской, Aрхaнгельской, Пермской, Мурмaнской облaстей и, особенно, Костромской и Тверской облaстей (в последнем случaе, вероятно, проявляются последствия дaльнего водозaборa для нужд Москвы). Минимaльное потребление воды для нужд хозяйственного комплексa отмечaется в слaборaзвитых aвтономиях - Эвенкии, Ненецком и Коми-Пермяцком округaх.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Aнaлиз дисбaлaнсов в водопользовaнии по критерию концентрация ресурса/интенсивность использования свидетельствует о том, что для большей чaсти регионов стрaны, включaя промышленно рaзвитые средний Урaл, центр и северо-зaпaд Европейской чaсти, водопопотребление гaрмонизировaно с возможностями внешней среды.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Серьезное лимитирующее влияние относительный дефицит водных ресурсов имеет в регионaх, лежaщих южнее от линии Курск-Уфa. Здесь рост отношения водозaборa к объему водных ресурсов прямо пропорционaльно отрaжaет рост необходимых огрaничений нa экстенсивное водопользовaние. </w:t>
      </w:r>
      <w:bookmarkStart w:id="0" w:name="Ref1"/>
      <w:bookmarkEnd w:id="0"/>
      <w:r>
        <w:rPr>
          <w:color w:val="auto"/>
          <w:sz w:val="26"/>
          <w:szCs w:val="26"/>
        </w:rPr>
        <w:t xml:space="preserve">Нa вододефицитном юге европейской России многие сферы жизни окaзывaются крaйне зaвисимыми от климaтических осциляций. Климaтологи прaктически всех школ сходятся во мнении, что в ближaйшее время влaжнaя фaзa климaтa в Еврaзии сменится нa сухую, причем векового мaсштaбa, которaя будет дaже суше, чем предыдущaя вековaя зaсухa 30-х гг. По рaзным оценкaм </w:t>
      </w:r>
      <w:r>
        <w:rPr>
          <w:b/>
          <w:b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нaчaло этой стaдии придется нa 1999 - 2006 гг., причем рaсхождение в 7 лет для тaкого родa прогнозов весьмa незнaчительно. Зaсухa острее скaжется в рaйонaх с недостaточным увлaжнением, высоким зaгрязнением водоемов и водоемкими типaми производствa. С использовaнием дaнных о водных зaпaсaх регионов, объемaх зaгрязненных стоков и хозяйственном зaборе воды, можно дaть прогноз степени воздействия грядущих климaтических изменений нa природные комплексы, здоровье людей и хозяйство России.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Более всего пострaдaют сaмые зaсушливые в России Кaлмыкия и Оренбургскaя облaсть. Несколько меньший ущерб понесут Стaвропольский крaй, Дaгестaн, Aстрaхaнскaя, Ростовскaя и Белгородскaя облaсти. К третьей группе, помимо зaсушливых Крaснодaрского крaя, Волгогрaдской, Воронежской, Липецкой, Пензенской, Новосибирской облaстей, относятся тaкже Челябинскaя и Московскaя облaсти, где водоснaбжение уже сейчaс является довольно нaпряженным. В остaльных регионaх зaсухa прежде всего вызовет снижение продуктивности сельского хозяйства и обострение проблем в городaх с нaпряженным водоснaбжением. В экологическом плaне прaктически во всех водных объектaх возрaстут концентрации загрязнителей. Нaибольшaя вероятность экономического спaдa при зaсухе в России имеется в регионaх Предкaвкaзья (Крaснодaрском и Стaвропольском крaях, Дaгестaне, Ростовской и Aстрaхaнской облaстях). Снижение продуктивности сельского хозяйствa и доходности экономики в сочетaнии с ухудшением водоснaбжения, приведет к обострению проблем зaнятости в этом и без того взрывоопaсном регионе. Сменa влaжной климaтической фaзы нa сухую вызовет изменение знaкa движения уровня Кaспийского моря - он нaчнет пaдaть. В результaте в примыкaющих к нему регионaх (Дaгестaн, Кaлмыкия, Aстрaхaнскaя облaсть) ситуaция окaжется острее, тaк кaк понaдобится перестрaивaться с современных мероприятий по преодолению последствий ростa уровня Кaспия нa систему мероприятий по преодолению последствий его пaдения, включaя восстaновление многих объектов, зaтопленных нaчинaя с 1978 г. </w:t>
      </w:r>
    </w:p>
    <w:p w:rsidR="009777C0" w:rsidRDefault="009777C0">
      <w:pPr>
        <w:spacing w:line="360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Ко второй группе по опaсности последствий сухой фaзы климaтa могут быть отнесены зaсушливaя с водоемким производством Оренбургскaя облaсть, Московский регион сочетaющий нaпряженность водоснaбжения и водоемкость производствa, сaмaя зaсушливaя в России, но имеющaя мaловодоемкое производство Кaлмыкия, зaсушливые Волгогрaдскaя, Воронежскaя, Сaрaтовскaя облaсти, a тaкже Бaшкирия, Тверскaя, Ленингрaдскaя, Пермскaя, Свердловскaя и Челябинскaя облaсти, хозяйствa которых потребляют много воды. </w:t>
      </w:r>
    </w:p>
    <w:p w:rsidR="009777C0" w:rsidRDefault="009777C0">
      <w:pPr>
        <w:spacing w:line="360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сложившихся условиях нaиболее aктуaльной является рaзрaботкa регионaльной стрaтегии водопользовaния для южной и центрaльной России. Основнaя цель - стимулировaть оборотное водопользовaние при одновременном сокрaщении прямого водозaборa, что подрaзумевaет комплекс мероприятий по преврaщению воды в экономически знaчимый ресурс для всех хозяйствующих субъектов, включaя сельское хозяйство и нaселение. Повсеместность и дисперсность использовaния воды делaет бесперспективной стрaтегию центрaлизовaнного упрaвления ее рaспределением и потреблением, именно поэтому реaльные сдвиги могут обеспечить лишь повседневные стимулы к ее экономии. Фaктически речь идет о платности водопользования и первоочередном переходе в коммунaльном и сельском хозяйстве югa России нa учет всех видов рaсходa воды. </w:t>
      </w:r>
    </w:p>
    <w:p w:rsidR="009777C0" w:rsidRDefault="009777C0">
      <w:pPr>
        <w:pStyle w:val="2"/>
        <w:rPr>
          <w:sz w:val="26"/>
          <w:szCs w:val="26"/>
        </w:rPr>
      </w:pPr>
    </w:p>
    <w:p w:rsidR="009777C0" w:rsidRDefault="009777C0">
      <w:pPr>
        <w:pStyle w:val="2"/>
        <w:rPr>
          <w:sz w:val="28"/>
          <w:szCs w:val="28"/>
        </w:rPr>
      </w:pPr>
      <w:r>
        <w:rPr>
          <w:sz w:val="28"/>
          <w:szCs w:val="28"/>
        </w:rPr>
        <w:t>3. Источники загрязнения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3.1. Общая характеристика источников загрязнения</w:t>
      </w: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Источниками загрязнения признаются объекты, с которых осуществляется сброс или иное поступление в водные объекты вредных веществ, ухудшающих качество поверхностных вод, ограничивающих их использование, а также негативно влияющих на состояние дна и береговых водных объектов.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Охрана водных объектов от загрязнения осуществляется  посредством регулирования деятельности как стационарных, так и других источников загрязнения.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На территории России практически все водоемы подвержены антропогенному влиянию. Качество воды в большинстве из них не отвечает нормативным требованиям. Многолетние наблюдения за динамикой качества поверхностных вод выявили тенденцию к росту их загрязненности. Ежегодно увеличивается число створов с высоким уровнем загрязнения воды (более 10 ПДК) и количество случаев экстремально высокого загрязнения водных объектов (свыше 100 ПДК).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Основными источниками загрязнения водоемов служат предприятия черной и цветной металлургии, химической и нефтехимической промышленности, целлюлозно-бумажной, легкой промышленности.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Микробное загрязнение вод происходит в результате поступления в водоемы патогенных микроорганизмов. Имеет место также тепловое загрязнение вод в результате поступления нагретых сточных вод.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Загрязняющие вещества условно можно разделить на несколько групп. По физическому состоянию выделяют нерастворимые, коллоидные и растворимые примеси. Кроме того, загрязнения делятся на минеральные, органические, бактериальные и биологические.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Степень опасности сноса пестицидов в период обработки сельскохозяйственных угодий зависит от способа применения и формы препарата. При наземной обработке опасность  загрязнения водоемов меньше. При авиаобработке препарат может сноситься потоками воздуха на сотни метров и осаждаться на необработанной территории и поверхности водоемов.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Практически все поверхностные источники водоснабжения в последние годы подвергаются воздействию вредных антропогенных загрязнений, особенно такие реки, как Волга, Дон, Северная Двина, Уфа, Тобол, Томь и другие реки Сибири и Дальнего Востока. 70% поверхностных вод и 30% подземных потеряли питьевое значение и перешли в категории загрязненности – «условно чистая» и «грязная». Практически 70% населения РФ употребляют воду, не соответствующую ГОСТу «Вода питьевая».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За последние 10 лет объемы финансирования водохозяйственной деятельности в России сокращены в 11 раз. В результате этого ухудшились условия водообеспечения населения.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Нарастают процессы деградации поверхностных водных объектов за счет сбросов в них загрязненных сточных вод предприятиями и объектами жилищно-коммунального хозяйства, нефтехимической, нефтяной, газовой, угольной, мясной, лесной, деревообрабатывающей и целлюлозно-бумажной промыш</w:t>
      </w:r>
      <w:r>
        <w:rPr>
          <w:sz w:val="26"/>
          <w:szCs w:val="26"/>
        </w:rPr>
        <w:softHyphen/>
        <w:t>ленности, а также черной и цветной металлургии, сбора коллекторно-дренажных вод с орошаемых земель, загрязненных ядохимикатами и пестицидами.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Продолжается истощение водных ресурсов рек под влиянием хозяйственной деятельности. Практически исчерпаны возможности безвозвратного водоотбора в бассейнах рек Кубань, Дон, Терек, Урал, Исеть, Миасс и ряда других. Неблагополучным является состояние малых рек, особенно в зонах крупных промышленных центров. Значительный ущерб малым рекам наносится в сельской местности из-за нарушения особого режима хозяйственной деятельности в водоохранных зонах и прибрежных защитных полосах, приводит к загрязнению рек, а также смыву почвы в результате водной эрозии. 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Возрастает загрязнения подземных вод, используемых для водоснабжения. В РФ выявлено около 1200 очагов загрязнения подземных вод, из которых 86% расположены в европейской части. Ухудшение качества воды отмечено в 76 городах и поселках, на 175 водозаборах. Многие подземные источники, особенно обеспечивающие крупные города Центрального, Центрально-Ченоземного, Северо-Кавказского и других районов, сильно истощены, о чем свидетельствует снижение санитарного уровня воды, местами достигающее десятков метров.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Суммарный расход загрязненных вод на водозаборах составляет 5-6% от общего количества подземных вод, используемых для хозяйственно-питьевого водоснабжения.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На территории России обнаружено около 500 участков, где подземные воды загрязнены сульфатами, хлоридами, соединениями азота, меди, цинка, свинца, кадмия, ртути, уровни содержания которых в десятки раз превышают ПДК.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Из-за повышенного загрязнения водоисточников традиционно применяемые технологии обработки воды в большинстве случаев недостаточно эффективны. На эффективность водоподготовки отрицательно влияет дефицит реагентов и низкий уровень оснащенности водопроводных станций, автоматикой и приборами контроля. Положение усугубляется тем, что 40% внутренних поверхностей трубопроводов поражены коррозией, покрыты ржавчиной, следовательно, при транспортировке качество воды дополнительно ухудшается.</w:t>
      </w:r>
    </w:p>
    <w:p w:rsidR="009777C0" w:rsidRDefault="009777C0"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Кислородное голодание как фактор загрязнения водоемов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widowControl/>
        <w:tabs>
          <w:tab w:val="left" w:pos="8804"/>
          <w:tab w:val="left" w:pos="9088"/>
        </w:tabs>
        <w:spacing w:before="0" w:after="0" w:line="360" w:lineRule="auto"/>
        <w:ind w:right="-1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Как известно, круговорот воды состоит  из нескольких стадий: испарения, образования облаков, выпадения дождя, стока в ручьи и реки и снова испарения. На всем своем пути вода сама способна очищаться от попадающих в нее загрязнений - продуктов гниения органических веществ, растворенных газов и минеральных веществ, взвешенного твердого материала.                                                                                                                                                                                                                                 </w:t>
      </w:r>
    </w:p>
    <w:p w:rsidR="009777C0" w:rsidRDefault="009777C0">
      <w:pPr>
        <w:widowControl/>
        <w:tabs>
          <w:tab w:val="left" w:pos="8804"/>
          <w:tab w:val="left" w:pos="9088"/>
        </w:tabs>
        <w:spacing w:before="0" w:after="0" w:line="360" w:lineRule="auto"/>
        <w:ind w:right="-1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местах большого скопления людей и животных природной чистой воды обычно не хватает, особенно если ее используют для сбора нечистот и переноса их подальше от населенных пунктов. Если нечистот в почву попадает не много, почвенные  организмы перерабатывают их, заново используя питательные вещества, и в соседние водотоки просачивается уже чистая вода. Но если нечистоты попадают сразу в воду, они гниют, и на их окисление расходуется кислород. Создается так называемая биохимическая потребность в кислороде(БПК) . Чем выше эта потребность, тем меньше кислорода остается в воде для живых микроорганизмов, особенно для рыб и водорослей. Иногда из-за недостатка кислорода гибнет все живое. Вода становиться биологически мертвой - в ней остаются только анаэробные бактерии; они процветают без кислорода и в процессе своей жизнедеятельности выделяют сероводород. И без того безжизненная вода приобретает гнилостный запах и становится совсем непригодной для человека и животных. Подобное может произойти  и при избытке в воде таких веществ, как нитраты  и фосфаты; они попадают в воду из сельскохозяйственных    удобрений на полях или из сточных вод, загрязненных моющими средствами. Эти биогенные вещества стимулируют рост водорослей, которые начинают потреблять много кислорода, а когда его становится недостаточно, они гибнут. В природных условиях озеро, прежде чем заилиться и исчезнуть, существует около 20тыс. лет. Избыток биогенных веществ ускоряет процесс старения, или интрофикацию, и уменьшает срок жизни озера, делая его к тому же малопривлекательным. В теплой воде кислород хуже растворяется, чем в холодной. Некоторые предприятия, особенно электростанции, потребляют огромное количество воды на охлаждение. Нагретая вода сбрасывается обратно в реки и еще больше нарушает биологическое равновесие водной системы. Пониженное содержание кислорода препятствует  развитию одних живых видов и дает преимущество другим. Но эти новые, теплолюбивые виды тоже сильно страдают, как только прекращается подогрев воды.</w:t>
      </w:r>
    </w:p>
    <w:p w:rsidR="009777C0" w:rsidRDefault="009777C0">
      <w:pPr>
        <w:widowControl/>
        <w:tabs>
          <w:tab w:val="left" w:pos="8804"/>
          <w:tab w:val="left" w:pos="9088"/>
        </w:tabs>
        <w:spacing w:before="0" w:after="0" w:line="360" w:lineRule="auto"/>
        <w:ind w:right="-18"/>
        <w:jc w:val="both"/>
        <w:rPr>
          <w:color w:val="auto"/>
          <w:sz w:val="26"/>
          <w:szCs w:val="26"/>
        </w:rPr>
      </w:pPr>
    </w:p>
    <w:p w:rsidR="009777C0" w:rsidRDefault="009777C0">
      <w:pPr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3.3. Факторы, препятствующие развитию водных экосистем</w:t>
      </w:r>
    </w:p>
    <w:p w:rsidR="009777C0" w:rsidRDefault="009777C0">
      <w:pPr>
        <w:widowControl/>
        <w:tabs>
          <w:tab w:val="left" w:pos="8804"/>
          <w:tab w:val="left" w:pos="9088"/>
        </w:tabs>
        <w:spacing w:before="0" w:after="0" w:line="360" w:lineRule="auto"/>
        <w:ind w:right="-1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</w:p>
    <w:p w:rsidR="009777C0" w:rsidRDefault="009777C0">
      <w:pPr>
        <w:widowControl/>
        <w:tabs>
          <w:tab w:val="left" w:pos="8804"/>
          <w:tab w:val="left" w:pos="9088"/>
        </w:tabs>
        <w:spacing w:before="0" w:after="0" w:line="360" w:lineRule="auto"/>
        <w:ind w:right="-1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Органические отбросы, биогенные вещества и тепло становятся помехой для нормального развития пресноводных  экологических систем только тогда, когда они перегружают эти системы. Но в последние годы на экологические системы обрушились огромные количества абсолютно чужеродных веществ, от которых они не знают защиты. Пестициды, применяемые в сельском хозяйстве, металлы и химикалии из промышленных сточных вод сумели проникнуть в пищевую цепь водной среды, что может иметь непредсказуемые последствия. Виды, стоящие в начале пищевой цепи, могут накапливать эти вещества в опасных концентрациях и становятся еще более уязвимыми для других вредных воздействий. </w:t>
      </w:r>
    </w:p>
    <w:p w:rsidR="009777C0" w:rsidRDefault="009777C0">
      <w:pPr>
        <w:pStyle w:val="a7"/>
        <w:spacing w:line="360" w:lineRule="auto"/>
        <w:jc w:val="both"/>
        <w:rPr>
          <w:sz w:val="26"/>
          <w:szCs w:val="26"/>
        </w:rPr>
      </w:pPr>
    </w:p>
    <w:p w:rsidR="009777C0" w:rsidRDefault="009777C0">
      <w:pPr>
        <w:pStyle w:val="a7"/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3.4. Сточные воды </w:t>
      </w:r>
    </w:p>
    <w:p w:rsidR="009777C0" w:rsidRDefault="009777C0">
      <w:pPr>
        <w:pStyle w:val="a7"/>
        <w:spacing w:line="360" w:lineRule="auto"/>
        <w:jc w:val="both"/>
        <w:rPr>
          <w:sz w:val="26"/>
          <w:szCs w:val="26"/>
        </w:rPr>
      </w:pPr>
    </w:p>
    <w:p w:rsidR="009777C0" w:rsidRDefault="009777C0">
      <w:pPr>
        <w:pStyle w:val="a7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Водоотводящие системы</w:t>
      </w:r>
      <w:r>
        <w:rPr>
          <w:sz w:val="26"/>
          <w:szCs w:val="26"/>
        </w:rPr>
        <w:tab/>
        <w:t>и   сооружения - это   один   из видов инженерного оборудования и благоустройства на</w:t>
      </w:r>
      <w:r>
        <w:rPr>
          <w:sz w:val="26"/>
          <w:szCs w:val="26"/>
        </w:rPr>
        <w:softHyphen/>
        <w:t>селенных пунктов, жилых, общественных и производствен</w:t>
      </w:r>
      <w:r>
        <w:rPr>
          <w:sz w:val="26"/>
          <w:szCs w:val="26"/>
        </w:rPr>
        <w:softHyphen/>
        <w:t>ных зданий, обеспечивающих необходимый санитарно-гигиенические условия труда, быта и отдыха населения. Системы водо</w:t>
      </w:r>
      <w:r>
        <w:rPr>
          <w:sz w:val="26"/>
          <w:szCs w:val="26"/>
        </w:rPr>
        <w:softHyphen/>
        <w:t>отведения и очистки состоят из комплекса оборудова</w:t>
      </w:r>
      <w:r>
        <w:rPr>
          <w:sz w:val="26"/>
          <w:szCs w:val="26"/>
        </w:rPr>
        <w:softHyphen/>
        <w:t>ния ,сетей и сооружений, предназначенных для приема и удаления по трубопроводам бытовых производственных и атмосферных сточных вод, а также для их очистки и обезвреживания перед сбросом в водоем или утилизаци</w:t>
      </w:r>
      <w:r>
        <w:rPr>
          <w:sz w:val="26"/>
          <w:szCs w:val="26"/>
        </w:rPr>
        <w:softHyphen/>
        <w:t>ей.</w:t>
      </w:r>
    </w:p>
    <w:p w:rsidR="009777C0" w:rsidRDefault="009777C0">
      <w:pPr>
        <w:widowControl/>
        <w:tabs>
          <w:tab w:val="left" w:pos="5010"/>
          <w:tab w:val="left" w:pos="6570"/>
          <w:tab w:val="left" w:pos="777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Объектами водоотведения</w:t>
      </w:r>
      <w:r>
        <w:rPr>
          <w:color w:val="auto"/>
          <w:sz w:val="26"/>
          <w:szCs w:val="26"/>
        </w:rPr>
        <w:tab/>
        <w:t>являются</w:t>
      </w:r>
      <w:r>
        <w:rPr>
          <w:color w:val="auto"/>
          <w:sz w:val="26"/>
          <w:szCs w:val="26"/>
        </w:rPr>
        <w:tab/>
        <w:t>здания</w:t>
      </w:r>
      <w:r>
        <w:rPr>
          <w:color w:val="auto"/>
          <w:sz w:val="26"/>
          <w:szCs w:val="26"/>
        </w:rPr>
        <w:tab/>
        <w:t>различного   назначения, а   также вновь строящиеся, существующие и</w:t>
      </w:r>
      <w:r>
        <w:rPr>
          <w:color w:val="auto"/>
          <w:sz w:val="26"/>
          <w:szCs w:val="26"/>
        </w:rPr>
        <w:tab/>
        <w:t>реконструируемые города, поселки, промышленные предприятия, санитарно-курортные комплексы и т.п.</w:t>
      </w: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ind w:firstLine="66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Сточные воды - это воды, использованные на бы</w:t>
      </w:r>
      <w:r>
        <w:rPr>
          <w:color w:val="auto"/>
          <w:sz w:val="26"/>
          <w:szCs w:val="26"/>
        </w:rPr>
        <w:softHyphen/>
        <w:t>товые, производственные или другие нужды и загрязнен</w:t>
      </w:r>
      <w:r>
        <w:rPr>
          <w:color w:val="auto"/>
          <w:sz w:val="26"/>
          <w:szCs w:val="26"/>
        </w:rPr>
        <w:softHyphen/>
        <w:t>ные различными примесями, изменившими их первоначаль</w:t>
      </w:r>
      <w:r>
        <w:rPr>
          <w:color w:val="auto"/>
          <w:sz w:val="26"/>
          <w:szCs w:val="26"/>
        </w:rPr>
        <w:softHyphen/>
        <w:t>ный химический состав и физические свойства, а также воды, стекающие с территории населенных пунктов и промышленных предприятий в результате выпадения ат</w:t>
      </w:r>
      <w:r>
        <w:rPr>
          <w:color w:val="auto"/>
          <w:sz w:val="26"/>
          <w:szCs w:val="26"/>
        </w:rPr>
        <w:softHyphen/>
        <w:t>мосферных осадков или поливки улиц.</w:t>
      </w: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ind w:firstLine="66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 зависимости от происхождения вида и состава сточные воды подразделяются на три основные катего</w:t>
      </w:r>
      <w:r>
        <w:rPr>
          <w:color w:val="auto"/>
          <w:sz w:val="26"/>
          <w:szCs w:val="26"/>
        </w:rPr>
        <w:softHyphen/>
        <w:t>рии:</w:t>
      </w:r>
    </w:p>
    <w:p w:rsidR="009777C0" w:rsidRDefault="009777C0">
      <w:pPr>
        <w:widowControl/>
        <w:tabs>
          <w:tab w:val="left" w:pos="3030"/>
          <w:tab w:val="left" w:pos="49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бытовые (от туалетных комнат, душевых, кухонь, бань, прачечных, столовых, больниц; они поступают  от  жилых  и  общественных  зданий, а   также   от бытовых помещений и промышленных предприятий );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производственные (воды, использованные в технологических процессах, не отвечающие более требовани</w:t>
      </w:r>
      <w:r>
        <w:softHyphen/>
        <w:t>ям ,предъявляемым к их качеству; к этой категории вод относят воды, откачиваемые на поверхность земли при добыче полезных ископаемых);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атмосферные (дождевые и талые; вместе с атмосферными отводятся воды от полива улиц, от фонтанов и дренажей).</w:t>
      </w:r>
    </w:p>
    <w:p w:rsidR="009777C0" w:rsidRDefault="009777C0">
      <w:pPr>
        <w:widowControl/>
        <w:tabs>
          <w:tab w:val="left" w:pos="6090"/>
          <w:tab w:val="left" w:pos="741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практике   используется   также понятие городских сточных</w:t>
      </w:r>
      <w:r>
        <w:rPr>
          <w:color w:val="auto"/>
          <w:sz w:val="26"/>
          <w:szCs w:val="26"/>
        </w:rPr>
        <w:tab/>
        <w:t>вод, которые   представляют   собой   смесь бытовых   и   производственных сточных</w:t>
      </w:r>
      <w:r>
        <w:rPr>
          <w:color w:val="auto"/>
          <w:sz w:val="26"/>
          <w:szCs w:val="26"/>
        </w:rPr>
        <w:tab/>
        <w:t>вод. Бытовые, производственные и   атмосферные   сточные   воды   отводятся как совместно, так и раздельно. Наиболее широкое расп</w:t>
      </w:r>
      <w:r>
        <w:rPr>
          <w:color w:val="auto"/>
          <w:sz w:val="26"/>
          <w:szCs w:val="26"/>
        </w:rPr>
        <w:softHyphen/>
        <w:t>ространение получили общесплавные и раздельные сис</w:t>
      </w:r>
      <w:r>
        <w:rPr>
          <w:color w:val="auto"/>
          <w:sz w:val="26"/>
          <w:szCs w:val="26"/>
        </w:rPr>
        <w:softHyphen/>
        <w:t>темы водоотведения. При общесплавной системе все три категории сточных вод отводятся по одной общей сети труб и каналов за пределы городской территории на очистные сооружения. Раздельные системы состоят из нескольких сетей труб и каналов: по одной из них от</w:t>
      </w:r>
      <w:r>
        <w:rPr>
          <w:color w:val="auto"/>
          <w:sz w:val="26"/>
          <w:szCs w:val="26"/>
        </w:rPr>
        <w:softHyphen/>
        <w:t>водятся дождевые и незагрязненные производственные сточные воды, а по другой или по нескольким сетям - бы</w:t>
      </w:r>
      <w:r>
        <w:rPr>
          <w:color w:val="auto"/>
          <w:sz w:val="26"/>
          <w:szCs w:val="26"/>
        </w:rPr>
        <w:softHyphen/>
        <w:t>товые и загрязненные производственные сточные воды.</w:t>
      </w:r>
    </w:p>
    <w:p w:rsidR="009777C0" w:rsidRDefault="009777C0">
      <w:pPr>
        <w:widowControl/>
        <w:tabs>
          <w:tab w:val="left" w:pos="6330"/>
          <w:tab w:val="left" w:pos="76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Сточные воды   представляют   собой сложные</w:t>
      </w:r>
      <w:r>
        <w:rPr>
          <w:color w:val="auto"/>
          <w:sz w:val="26"/>
          <w:szCs w:val="26"/>
        </w:rPr>
        <w:tab/>
        <w:t>гетерогенные смеси, содержащие примеси органического и минерального   происхождения, которые находятся в нерастворенном, коллоидном и растворенном состоянии. Степень загрязнения сточных вод оценивается кон</w:t>
      </w:r>
      <w:r>
        <w:rPr>
          <w:color w:val="auto"/>
          <w:sz w:val="26"/>
          <w:szCs w:val="26"/>
        </w:rPr>
        <w:softHyphen/>
        <w:t>центрацией, т.е. массой примесей в единицу объема мг/л или г/куб.м. Состав сточных вод регулярно анализиру</w:t>
      </w:r>
      <w:r>
        <w:rPr>
          <w:color w:val="auto"/>
          <w:sz w:val="26"/>
          <w:szCs w:val="26"/>
        </w:rPr>
        <w:softHyphen/>
        <w:t>ется. Проводятся санитарно-химические анализы по оп</w:t>
      </w:r>
      <w:r>
        <w:rPr>
          <w:color w:val="auto"/>
          <w:sz w:val="26"/>
          <w:szCs w:val="26"/>
        </w:rPr>
        <w:softHyphen/>
        <w:t>ределению величины ХПК (общая концентрация органи</w:t>
      </w:r>
      <w:r>
        <w:rPr>
          <w:color w:val="auto"/>
          <w:sz w:val="26"/>
          <w:szCs w:val="26"/>
        </w:rPr>
        <w:softHyphen/>
        <w:t>ческих веществ); БПК (концентрация органических сое</w:t>
      </w:r>
      <w:r>
        <w:rPr>
          <w:color w:val="auto"/>
          <w:sz w:val="26"/>
          <w:szCs w:val="26"/>
        </w:rPr>
        <w:softHyphen/>
        <w:t>динений, окисляемых биологическим путем);концентрация взвешенных веществ; активной реакции среды; интенсив</w:t>
      </w:r>
      <w:r>
        <w:rPr>
          <w:color w:val="auto"/>
          <w:sz w:val="26"/>
          <w:szCs w:val="26"/>
        </w:rPr>
        <w:softHyphen/>
        <w:t>ности окраски; степени минерализации; концентрации би</w:t>
      </w:r>
      <w:r>
        <w:rPr>
          <w:color w:val="auto"/>
          <w:sz w:val="26"/>
          <w:szCs w:val="26"/>
        </w:rPr>
        <w:softHyphen/>
        <w:t>огенных элементов (азота, фосфора, калия) и др. Наибо</w:t>
      </w:r>
      <w:r>
        <w:rPr>
          <w:color w:val="auto"/>
          <w:sz w:val="26"/>
          <w:szCs w:val="26"/>
        </w:rPr>
        <w:softHyphen/>
        <w:t>лее сложны по составы сточные воды промышленных предприятий. На формирование производственных сточных вод влияет вид перерабатываемого сырья, технологичес</w:t>
      </w:r>
      <w:r>
        <w:rPr>
          <w:color w:val="auto"/>
          <w:sz w:val="26"/>
          <w:szCs w:val="26"/>
        </w:rPr>
        <w:softHyphen/>
        <w:t>кий процесс производства, применяемые реагенты, проме</w:t>
      </w:r>
      <w:r>
        <w:rPr>
          <w:color w:val="auto"/>
          <w:sz w:val="26"/>
          <w:szCs w:val="26"/>
        </w:rPr>
        <w:softHyphen/>
        <w:t>жуточные изделия и продукты, состав исходной во</w:t>
      </w:r>
      <w:r>
        <w:rPr>
          <w:color w:val="auto"/>
          <w:sz w:val="26"/>
          <w:szCs w:val="26"/>
        </w:rPr>
        <w:softHyphen/>
        <w:t xml:space="preserve">ды, местные условия и др. Для разработки рациональной схемы водоотведения и оценки возможности повторного использования сточных вод изучается состав и режим водоотведения не только общего стока промышленного предприятия, но также сточных вод от отдельных цехов и аппаратов. </w:t>
      </w:r>
    </w:p>
    <w:p w:rsidR="009777C0" w:rsidRDefault="009777C0">
      <w:pPr>
        <w:widowControl/>
        <w:tabs>
          <w:tab w:val="left" w:pos="6330"/>
          <w:tab w:val="left" w:pos="76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Помимо определения основных санитарно-химических показателей   в   производственных   сточных водах   определяются   концентрации   специфических компонентов, содержание которых предопределяется технологическим регламентом производства и номенклатурой применяемых веществ. Поскольку производственные сточные воды представляют собой наибольшую опасность для водое</w:t>
      </w:r>
      <w:r>
        <w:rPr>
          <w:color w:val="auto"/>
          <w:sz w:val="26"/>
          <w:szCs w:val="26"/>
        </w:rPr>
        <w:softHyphen/>
        <w:t>мов, мы рассмотрим их более подробно.</w:t>
      </w:r>
    </w:p>
    <w:p w:rsidR="009777C0" w:rsidRDefault="009777C0">
      <w:pPr>
        <w:widowControl/>
        <w:tabs>
          <w:tab w:val="left" w:pos="5850"/>
          <w:tab w:val="left" w:pos="7170"/>
          <w:tab w:val="left" w:pos="78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Производственные сточные   воды делятся</w:t>
      </w:r>
      <w:r>
        <w:rPr>
          <w:color w:val="auto"/>
          <w:sz w:val="26"/>
          <w:szCs w:val="26"/>
        </w:rPr>
        <w:tab/>
        <w:t>на</w:t>
      </w:r>
      <w:r>
        <w:rPr>
          <w:color w:val="auto"/>
          <w:sz w:val="26"/>
          <w:szCs w:val="26"/>
        </w:rPr>
        <w:tab/>
        <w:t xml:space="preserve">две основные категории: загрязненные и незагрязненные (условно чистые). </w:t>
      </w:r>
    </w:p>
    <w:p w:rsidR="009777C0" w:rsidRDefault="009777C0">
      <w:pPr>
        <w:widowControl/>
        <w:tabs>
          <w:tab w:val="left" w:pos="5850"/>
          <w:tab w:val="left" w:pos="7170"/>
          <w:tab w:val="left" w:pos="78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Загрязненные производственные сточные воды подразделяются на три группы.</w:t>
      </w:r>
    </w:p>
    <w:p w:rsidR="009777C0" w:rsidRDefault="009777C0">
      <w:pPr>
        <w:widowControl/>
        <w:tabs>
          <w:tab w:val="left" w:pos="681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1. Загрязненные преимущественно минеральными примесями (предприятия металлургической, машиностроительной, рудо- и угледобывающей промышленности; заводы по производству кислот, строительных изделий и мате</w:t>
      </w:r>
      <w:r>
        <w:rPr>
          <w:color w:val="auto"/>
          <w:sz w:val="26"/>
          <w:szCs w:val="26"/>
        </w:rPr>
        <w:softHyphen/>
        <w:t>риалов, минеральных удобрений и др.)</w:t>
      </w:r>
    </w:p>
    <w:p w:rsidR="009777C0" w:rsidRDefault="009777C0">
      <w:pPr>
        <w:widowControl/>
        <w:tabs>
          <w:tab w:val="left" w:pos="66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Загрязненные преимущественно органическими примесями</w:t>
      </w:r>
      <w:r>
        <w:rPr>
          <w:color w:val="auto"/>
          <w:sz w:val="26"/>
          <w:szCs w:val="26"/>
        </w:rPr>
        <w:tab/>
        <w:t>(предприятия мясной, рыбной, молочной, пищевой, целлюлозно-бумажной, микробиологической, химической промышленности; заводы    по    производству    каучука, пласт</w:t>
      </w:r>
      <w:r>
        <w:rPr>
          <w:color w:val="auto"/>
          <w:sz w:val="26"/>
          <w:szCs w:val="26"/>
        </w:rPr>
        <w:softHyphen/>
        <w:t>масс и др.)</w:t>
      </w:r>
    </w:p>
    <w:p w:rsidR="009777C0" w:rsidRDefault="009777C0">
      <w:pPr>
        <w:widowControl/>
        <w:tabs>
          <w:tab w:val="left" w:pos="5730"/>
          <w:tab w:val="left" w:pos="66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Загрязненные минеральными и органическими примесями(предприятия нефтедобывающей, нефтеперерабатывающей, текстильной, легкой, фармацевтической промышленности; заводы по производству сахара, консервов, продуктов органического синтеза и др.).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Кроме вышеуказанных 3</w:t>
      </w:r>
      <w:r>
        <w:tab/>
        <w:t>групп   загрязненных   производственных сточных вод имеет место сброс нагретых вод в водоем, что является причиной так называемых тепловых загрязнений.</w:t>
      </w:r>
    </w:p>
    <w:p w:rsidR="009777C0" w:rsidRDefault="009777C0">
      <w:pPr>
        <w:widowControl/>
        <w:tabs>
          <w:tab w:val="left" w:pos="5010"/>
          <w:tab w:val="left" w:pos="5970"/>
          <w:tab w:val="left" w:pos="70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Производственные сточные воды могут</w:t>
      </w:r>
      <w:r>
        <w:rPr>
          <w:color w:val="auto"/>
          <w:sz w:val="26"/>
          <w:szCs w:val="26"/>
        </w:rPr>
        <w:tab/>
        <w:t>различаться по концентрации   загрязняющих   веществ, по степени агрессивности и т.д. Состав производственных сточных вод колеблется в значительных пределах, что вызывает необходимость тщательного обоснования выбора   надежного   и   эффективного метода очистки в каждом конкретном случае. Полу</w:t>
      </w:r>
      <w:r>
        <w:rPr>
          <w:color w:val="auto"/>
          <w:sz w:val="26"/>
          <w:szCs w:val="26"/>
        </w:rPr>
        <w:softHyphen/>
        <w:t>чение расчетных параметров и технологических регламентов обработки сточных вод и осадка требуют весьма продолжительных научных исследований как в лабора</w:t>
      </w:r>
      <w:r>
        <w:rPr>
          <w:color w:val="auto"/>
          <w:sz w:val="26"/>
          <w:szCs w:val="26"/>
        </w:rPr>
        <w:softHyphen/>
        <w:t>торных, так и полупроизводственных условиях.</w:t>
      </w:r>
    </w:p>
    <w:p w:rsidR="009777C0" w:rsidRDefault="009777C0">
      <w:pPr>
        <w:widowControl/>
        <w:tabs>
          <w:tab w:val="left" w:pos="5490"/>
          <w:tab w:val="left" w:pos="6810"/>
          <w:tab w:val="left" w:pos="76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Количество производственных сточных</w:t>
      </w:r>
      <w:r>
        <w:rPr>
          <w:color w:val="auto"/>
          <w:sz w:val="26"/>
          <w:szCs w:val="26"/>
        </w:rPr>
        <w:tab/>
        <w:t>вод</w:t>
      </w:r>
      <w:r>
        <w:rPr>
          <w:color w:val="auto"/>
          <w:sz w:val="26"/>
          <w:szCs w:val="26"/>
        </w:rPr>
        <w:tab/>
        <w:t>определяется в   зависимости   от производительности предприятия по укрупненным нормам водопотребления и водо</w:t>
      </w:r>
      <w:r>
        <w:rPr>
          <w:color w:val="auto"/>
          <w:sz w:val="26"/>
          <w:szCs w:val="26"/>
        </w:rPr>
        <w:softHyphen/>
        <w:t>отведения для различных отраслей промышленности. Нор</w:t>
      </w:r>
      <w:r>
        <w:rPr>
          <w:color w:val="auto"/>
          <w:sz w:val="26"/>
          <w:szCs w:val="26"/>
        </w:rPr>
        <w:softHyphen/>
        <w:t>ма водопотребления - это целесообразное количество во</w:t>
      </w:r>
      <w:r>
        <w:rPr>
          <w:color w:val="auto"/>
          <w:sz w:val="26"/>
          <w:szCs w:val="26"/>
        </w:rPr>
        <w:softHyphen/>
        <w:t>ды, необходимого для производственного процесса, уста</w:t>
      </w:r>
      <w:r>
        <w:rPr>
          <w:color w:val="auto"/>
          <w:sz w:val="26"/>
          <w:szCs w:val="26"/>
        </w:rPr>
        <w:softHyphen/>
        <w:t>новленная на основании научно обоснованного расчета или передового опыта. В укрупненную норму водопотреб</w:t>
      </w:r>
      <w:r>
        <w:rPr>
          <w:color w:val="auto"/>
          <w:sz w:val="26"/>
          <w:szCs w:val="26"/>
        </w:rPr>
        <w:softHyphen/>
        <w:t>ления входят все расходы воды на предприятии. Нормы расхода производственных сточных вод применяют при проектировании вновь строящихся и реконструкции действующих систем водоотведения промышленных предп</w:t>
      </w:r>
      <w:r>
        <w:rPr>
          <w:color w:val="auto"/>
          <w:sz w:val="26"/>
          <w:szCs w:val="26"/>
        </w:rPr>
        <w:softHyphen/>
        <w:t>риятий. Укрупненные нормы позволяют дать оценку рациональности использования воды на любом действующем предприятии.</w:t>
      </w:r>
    </w:p>
    <w:p w:rsidR="009777C0" w:rsidRDefault="009777C0">
      <w:pPr>
        <w:widowControl/>
        <w:tabs>
          <w:tab w:val="left" w:pos="3210"/>
          <w:tab w:val="left" w:pos="4890"/>
          <w:tab w:val="left" w:pos="681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составе инженерных коммуникаций промышленного предприятия, как правило, имеется несколько водоотводящих сетей. Незагрязненные нагретые сточные воды поступают на охладительные установки (брызгальные бассейны, градирни, охладительные пруды), а затем  возвращаются в систему оборотного водообеспечения.    </w:t>
      </w:r>
    </w:p>
    <w:p w:rsidR="009777C0" w:rsidRDefault="009777C0">
      <w:pPr>
        <w:widowControl/>
        <w:tabs>
          <w:tab w:val="left" w:pos="3210"/>
          <w:tab w:val="left" w:pos="4890"/>
          <w:tab w:val="left" w:pos="681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Загрязненные сточные воды поступают на очистные соору</w:t>
      </w:r>
      <w:r>
        <w:rPr>
          <w:color w:val="auto"/>
          <w:sz w:val="26"/>
          <w:szCs w:val="26"/>
        </w:rPr>
        <w:softHyphen/>
        <w:t>жения, а после очистки часть обработанных сточных вод подается в систему оборотного водообеспечения в те цеха, где ее состав удовлетворяет нормативным требованиям.</w:t>
      </w:r>
    </w:p>
    <w:p w:rsidR="009777C0" w:rsidRDefault="009777C0">
      <w:pPr>
        <w:widowControl/>
        <w:tabs>
          <w:tab w:val="left" w:pos="5370"/>
          <w:tab w:val="left" w:pos="6330"/>
          <w:tab w:val="left" w:pos="70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Эффективность использования воды на промышленных предприятиях оценивается такими показателями, как количество использованной оборотной воды, коэффициентом ее использования и процентом ее потерь. Для промышленных предприятий составляется баланс воды, включающий   расходы   на   различные   виды потерь, сбросы и добавление   компенсирующих   расходов   воды в систему.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Проектирование вновь строящихся</w:t>
      </w:r>
      <w:r>
        <w:tab/>
        <w:t>и</w:t>
      </w:r>
      <w:r>
        <w:tab/>
        <w:t>реконструируемых систем водоотведения населенных пунктов и промышленных предприятий должно осуществляться на основе утверж</w:t>
      </w:r>
      <w:r>
        <w:softHyphen/>
        <w:t>денных в установленном порядке схем развития и размещения отрасли</w:t>
      </w:r>
      <w:r>
        <w:tab/>
        <w:t>народного</w:t>
      </w:r>
      <w:r>
        <w:tab/>
        <w:t>хозяйства, отраслей</w:t>
      </w:r>
      <w:r>
        <w:tab/>
        <w:t>промышленности и схем развития и размещения производитель</w:t>
      </w:r>
      <w:r>
        <w:softHyphen/>
        <w:t>ных сил по экономическим районам. При выборе систем и схем водоотведения должна учитываться техничес</w:t>
      </w:r>
      <w:r>
        <w:softHyphen/>
        <w:t>кая, экономическая и санитарная оценки существующих сетей и сооружений, предусматриваться возможность ин</w:t>
      </w:r>
      <w:r>
        <w:softHyphen/>
        <w:t>тенсификации их работы.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При выборе системы и схемы водоотведения про</w:t>
      </w:r>
      <w:r>
        <w:softHyphen/>
        <w:t>мышленных предприятий необходимо учитывать: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1) требования к</w:t>
      </w:r>
      <w:r>
        <w:tab/>
        <w:t>качеству</w:t>
      </w:r>
      <w:r>
        <w:tab/>
        <w:t>воды, используемой</w:t>
      </w:r>
      <w:r>
        <w:tab/>
        <w:t>в различных технологических процессах;</w:t>
      </w:r>
    </w:p>
    <w:p w:rsidR="009777C0" w:rsidRDefault="009777C0">
      <w:pPr>
        <w:widowControl/>
        <w:tabs>
          <w:tab w:val="left" w:pos="78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2) количество, состав и   свойства   сточных   вод отдельных производственных цехов   и   предприятия   в   целом, а также режимы водоотведения;</w:t>
      </w:r>
    </w:p>
    <w:p w:rsidR="009777C0" w:rsidRDefault="009777C0">
      <w:pPr>
        <w:widowControl/>
        <w:tabs>
          <w:tab w:val="left" w:pos="5250"/>
          <w:tab w:val="left" w:pos="70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3) возможность сокращения количества загрязненных производственных   сточных   вод путем рационализации технологических процессов производства;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4) возможность повторного использования производственных сточных вод в системе оборотного водообеспечения или для технологических нужд другого производства, где допустимо применять воды более низкого качества;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5) целесообразность извлечения</w:t>
      </w:r>
      <w:r>
        <w:tab/>
        <w:t>и</w:t>
      </w:r>
      <w:r>
        <w:tab/>
        <w:t>использования веществ, содержащихся в сточных водах;</w:t>
      </w:r>
    </w:p>
    <w:p w:rsidR="009777C0" w:rsidRDefault="009777C0">
      <w:pPr>
        <w:widowControl/>
        <w:tabs>
          <w:tab w:val="left" w:pos="4170"/>
          <w:tab w:val="left" w:pos="693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6) возможность и целесообразность совместного отведения и очистки</w:t>
      </w:r>
      <w:r>
        <w:rPr>
          <w:color w:val="auto"/>
          <w:sz w:val="26"/>
          <w:szCs w:val="26"/>
        </w:rPr>
        <w:tab/>
        <w:t>сточных   вод   нескольких   близко расположенных промышленных предприятий, а</w:t>
      </w:r>
      <w:r>
        <w:rPr>
          <w:color w:val="auto"/>
          <w:sz w:val="26"/>
          <w:szCs w:val="26"/>
        </w:rPr>
        <w:tab/>
        <w:t>также возможность комплексного решения очистки сточных вод промышленных предприятий и населенных пунктов;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7) возможность использования</w:t>
      </w:r>
      <w:r>
        <w:tab/>
        <w:t>в</w:t>
      </w:r>
      <w:r>
        <w:tab/>
        <w:t>технологическом процессе очищенных бытовых сточных вод;</w:t>
      </w:r>
    </w:p>
    <w:p w:rsidR="009777C0" w:rsidRDefault="009777C0">
      <w:pPr>
        <w:widowControl/>
        <w:tabs>
          <w:tab w:val="left" w:pos="4170"/>
          <w:tab w:val="left" w:pos="669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8) возможность и целесообразность</w:t>
      </w:r>
      <w:r>
        <w:rPr>
          <w:color w:val="auto"/>
          <w:sz w:val="26"/>
          <w:szCs w:val="26"/>
        </w:rPr>
        <w:tab/>
        <w:t>использования бытовых и   производственных   сточных   вод   для   орошения сельскохозяйственных и технических культур;</w:t>
      </w:r>
    </w:p>
    <w:p w:rsidR="009777C0" w:rsidRDefault="009777C0">
      <w:pPr>
        <w:widowControl/>
        <w:tabs>
          <w:tab w:val="left" w:pos="5730"/>
          <w:tab w:val="left" w:pos="741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9) целесообразность локальной очистки сточных вод отдельных цехов предприятия;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10) самоочищающую способность</w:t>
      </w:r>
      <w:r>
        <w:tab/>
        <w:t>водоема, условия сброса в него сточных вод и необходимую степень их очистки;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</w:pPr>
      <w:r>
        <w:t>11) целесообразность применения</w:t>
      </w:r>
      <w:r>
        <w:tab/>
        <w:t>того</w:t>
      </w:r>
      <w:r>
        <w:tab/>
        <w:t>или</w:t>
      </w:r>
      <w:r>
        <w:tab/>
        <w:t>иного метода очистки.</w:t>
      </w:r>
    </w:p>
    <w:p w:rsidR="009777C0" w:rsidRDefault="009777C0">
      <w:pPr>
        <w:pStyle w:val="21"/>
      </w:pPr>
      <w:r>
        <w:t xml:space="preserve">           При вариантном проектировании водоотводящих систем и очистных сооружений на   основании   технико-экономических показателей принимается оптимальный вариант. 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3.5. Последствия попадания сточных вод в водоемы</w:t>
      </w: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  результате   сброса   сточных  вод изменяются физические свойства воды (повышается</w:t>
      </w:r>
      <w:r>
        <w:rPr>
          <w:color w:val="auto"/>
          <w:sz w:val="26"/>
          <w:szCs w:val="26"/>
        </w:rPr>
        <w:tab/>
        <w:t>температура ,уменьшается</w:t>
      </w:r>
      <w:r>
        <w:rPr>
          <w:color w:val="auto"/>
          <w:sz w:val="26"/>
          <w:szCs w:val="26"/>
        </w:rPr>
        <w:tab/>
        <w:t>прозрачность, появляются</w:t>
      </w:r>
      <w:r>
        <w:rPr>
          <w:color w:val="auto"/>
          <w:sz w:val="26"/>
          <w:szCs w:val="26"/>
        </w:rPr>
        <w:tab/>
        <w:t xml:space="preserve">окраска, привкусы, запахи); на поверхности </w:t>
      </w:r>
      <w:r>
        <w:rPr>
          <w:color w:val="auto"/>
          <w:sz w:val="26"/>
          <w:szCs w:val="26"/>
        </w:rPr>
        <w:tab/>
        <w:t>водоема</w:t>
      </w:r>
      <w:r>
        <w:rPr>
          <w:color w:val="auto"/>
          <w:sz w:val="26"/>
          <w:szCs w:val="26"/>
        </w:rPr>
        <w:tab/>
        <w:t>появляются плавающие</w:t>
      </w:r>
      <w:r>
        <w:rPr>
          <w:color w:val="auto"/>
          <w:sz w:val="26"/>
          <w:szCs w:val="26"/>
        </w:rPr>
        <w:tab/>
        <w:t>вещества,</w:t>
      </w:r>
      <w:r>
        <w:rPr>
          <w:color w:val="auto"/>
          <w:sz w:val="26"/>
          <w:szCs w:val="26"/>
        </w:rPr>
        <w:tab/>
        <w:t>а   на   дне   образуется   осадок; изменяется химический</w:t>
      </w:r>
      <w:r>
        <w:rPr>
          <w:color w:val="auto"/>
          <w:sz w:val="26"/>
          <w:szCs w:val="26"/>
        </w:rPr>
        <w:tab/>
        <w:t>состав</w:t>
      </w:r>
      <w:r>
        <w:rPr>
          <w:color w:val="auto"/>
          <w:sz w:val="26"/>
          <w:szCs w:val="26"/>
        </w:rPr>
        <w:tab/>
        <w:t>воды (увеличивается содержание органических</w:t>
      </w:r>
      <w:r>
        <w:rPr>
          <w:color w:val="auto"/>
          <w:sz w:val="26"/>
          <w:szCs w:val="26"/>
        </w:rPr>
        <w:tab/>
        <w:t>и</w:t>
      </w:r>
      <w:r>
        <w:rPr>
          <w:color w:val="auto"/>
          <w:sz w:val="26"/>
          <w:szCs w:val="26"/>
        </w:rPr>
        <w:tab/>
        <w:t>неорганических</w:t>
      </w:r>
      <w:r>
        <w:rPr>
          <w:color w:val="auto"/>
          <w:sz w:val="26"/>
          <w:szCs w:val="26"/>
        </w:rPr>
        <w:tab/>
        <w:t>веществ, появляются токсичные вещества, уменьшается</w:t>
      </w:r>
      <w:r>
        <w:rPr>
          <w:color w:val="auto"/>
          <w:sz w:val="26"/>
          <w:szCs w:val="26"/>
        </w:rPr>
        <w:tab/>
        <w:t>содержание кислорода, изменяется активная реакция среды и др.); изменяется качественный и</w:t>
      </w:r>
      <w:r>
        <w:rPr>
          <w:color w:val="auto"/>
          <w:sz w:val="26"/>
          <w:szCs w:val="26"/>
        </w:rPr>
        <w:tab/>
        <w:t>количественный</w:t>
      </w:r>
      <w:r>
        <w:rPr>
          <w:color w:val="auto"/>
          <w:sz w:val="26"/>
          <w:szCs w:val="26"/>
        </w:rPr>
        <w:tab/>
        <w:t>бактериальный состав, появляются болезнетворные</w:t>
      </w:r>
      <w:r>
        <w:rPr>
          <w:color w:val="auto"/>
          <w:sz w:val="26"/>
          <w:szCs w:val="26"/>
        </w:rPr>
        <w:tab/>
        <w:t>бактерии. Загрязненные</w:t>
      </w:r>
      <w:r>
        <w:rPr>
          <w:color w:val="auto"/>
          <w:sz w:val="26"/>
          <w:szCs w:val="26"/>
        </w:rPr>
        <w:tab/>
        <w:t>водоемы становятся непригодными для питьевого, а час</w:t>
      </w:r>
      <w:r>
        <w:rPr>
          <w:color w:val="auto"/>
          <w:sz w:val="26"/>
          <w:szCs w:val="26"/>
        </w:rPr>
        <w:softHyphen/>
        <w:t>то и для технического водоснабжения; теряют рыбохо</w:t>
      </w:r>
      <w:r>
        <w:rPr>
          <w:color w:val="auto"/>
          <w:sz w:val="26"/>
          <w:szCs w:val="26"/>
        </w:rPr>
        <w:softHyphen/>
        <w:t>зяйственное значение и т.д.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Общие условия выпуска сточных вод любой категории в поверхностные водоемы определяются народнохозяйс</w:t>
      </w:r>
      <w:r>
        <w:softHyphen/>
        <w:t>твенной их значимостью и характером водопользова</w:t>
      </w:r>
      <w:r>
        <w:softHyphen/>
        <w:t>ния. После выпуска сточных вод допускается некоторое ухудшение качества воды в водоемах, однако это не должно замет</w:t>
      </w:r>
      <w:r>
        <w:softHyphen/>
        <w:t>но отражаться на его жизни и на возможности дальней</w:t>
      </w:r>
      <w:r>
        <w:softHyphen/>
        <w:t>шего использования водоема в качестве источника во</w:t>
      </w:r>
      <w:r>
        <w:softHyphen/>
        <w:t>доснабжения, для культурных и спортивных мероприя</w:t>
      </w:r>
      <w:r>
        <w:softHyphen/>
        <w:t>тий, рыбохозяйственных целей.</w:t>
      </w:r>
    </w:p>
    <w:p w:rsidR="009777C0" w:rsidRDefault="009777C0">
      <w:pPr>
        <w:widowControl/>
        <w:tabs>
          <w:tab w:val="left" w:pos="6570"/>
          <w:tab w:val="left" w:pos="777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Наблюдение за   выполнением   условий спуска производственных сточных вод в водоемы   осуществляется санитарно-эпидемиологическими станциями и бассейновыми управлениями.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Нормативы качества воды водоемов хозяйственно-питьевого и культурно-бытового водопользования устанавливают качество воды для водоемов по двум видам водопользования: к первому виду относятся   участки   водоемов, используемые в   качестве   источника   для централизованного или нецентрализованного хозяйственно-питьевого водоснабжения, а также для водоснабжения</w:t>
      </w:r>
      <w:r>
        <w:tab/>
        <w:t>предприятий пищевой промышленности; ко второму   виду - участки  водоемов, используемые для   купания, спорта   и отдыха населения, а также находящиеся в черте населенных пунктов.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Отнесение водоемов к тому или иному виду водо</w:t>
      </w:r>
      <w:r>
        <w:softHyphen/>
        <w:t>пользования проводится органами Государственного са</w:t>
      </w:r>
      <w:r>
        <w:softHyphen/>
        <w:t>нитарного надзора с учетом перспектив использования водоемов.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Приведенные в правилах нормативы качества воды водоемов относятся к створам, расположенным на проточных водо</w:t>
      </w:r>
      <w:r>
        <w:softHyphen/>
        <w:t>емах на 1 км выше ближайшего по течению пункта водо</w:t>
      </w:r>
      <w:r>
        <w:softHyphen/>
        <w:t>пользования, а на непроточных водоемах и водохранили</w:t>
      </w:r>
      <w:r>
        <w:softHyphen/>
        <w:t>щах на 1 км в обе стороны от пункта водопользования.</w:t>
      </w:r>
    </w:p>
    <w:p w:rsidR="009777C0" w:rsidRDefault="009777C0">
      <w:pPr>
        <w:widowControl/>
        <w:tabs>
          <w:tab w:val="left" w:pos="4050"/>
          <w:tab w:val="left" w:pos="5610"/>
          <w:tab w:val="left" w:pos="705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Большое внимание уделяется вопросам предупреждения и устранения загрязнений прибрежных районов морей. Нормативы качества морской воды, которые должны быть обеспечены при   спуске   сточных   вод, относятся   к району водопользования   в   отведенных границах и к створам на расстоянии 300 м в стороны от этих гра</w:t>
      </w:r>
      <w:r>
        <w:rPr>
          <w:color w:val="auto"/>
          <w:sz w:val="26"/>
          <w:szCs w:val="26"/>
        </w:rPr>
        <w:softHyphen/>
        <w:t>ниц. При использовании прибрежных районов морей в ка</w:t>
      </w:r>
      <w:r>
        <w:rPr>
          <w:color w:val="auto"/>
          <w:sz w:val="26"/>
          <w:szCs w:val="26"/>
        </w:rPr>
        <w:softHyphen/>
        <w:t>честве приемника производственных сточных вод содер</w:t>
      </w:r>
      <w:r>
        <w:rPr>
          <w:color w:val="auto"/>
          <w:sz w:val="26"/>
          <w:szCs w:val="26"/>
        </w:rPr>
        <w:softHyphen/>
        <w:t>жание вредных веществ в море не должно превышать ПДК, установленные по санитарно-токсикологическо</w:t>
      </w:r>
      <w:r>
        <w:rPr>
          <w:color w:val="auto"/>
          <w:sz w:val="26"/>
          <w:szCs w:val="26"/>
        </w:rPr>
        <w:softHyphen/>
        <w:t>му, общесанитарному и органолептическому лимитирующим показателям вредности. При этом требования к спуску сточных вод дифференцированы применительно к харак</w:t>
      </w:r>
      <w:r>
        <w:rPr>
          <w:color w:val="auto"/>
          <w:sz w:val="26"/>
          <w:szCs w:val="26"/>
        </w:rPr>
        <w:softHyphen/>
        <w:t>теру водопользования. Море рассматривается не как ис</w:t>
      </w:r>
      <w:r>
        <w:rPr>
          <w:color w:val="auto"/>
          <w:sz w:val="26"/>
          <w:szCs w:val="26"/>
        </w:rPr>
        <w:softHyphen/>
        <w:t>точник водоснабжения, а как лечебный оздоровительный, культурно бытовой фактор.</w:t>
      </w:r>
    </w:p>
    <w:p w:rsidR="009777C0" w:rsidRDefault="009777C0">
      <w:pPr>
        <w:widowControl/>
        <w:tabs>
          <w:tab w:val="left" w:pos="3690"/>
          <w:tab w:val="left" w:pos="7050"/>
          <w:tab w:val="left" w:pos="7770"/>
        </w:tabs>
        <w:suppressAutoHyphens/>
        <w:autoSpaceDE w:val="0"/>
        <w:autoSpaceDN w:val="0"/>
        <w:adjustRightInd w:val="0"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Поступающие в реки, озера, водохранилища и моря загрязняющие вещества вносят значительные изменения в установившийся режим и нарушают равновесное состо</w:t>
      </w:r>
      <w:r>
        <w:rPr>
          <w:color w:val="auto"/>
          <w:sz w:val="26"/>
          <w:szCs w:val="26"/>
        </w:rPr>
        <w:softHyphen/>
        <w:t>яние водных экологических систем. В результате про</w:t>
      </w:r>
      <w:r>
        <w:rPr>
          <w:color w:val="auto"/>
          <w:sz w:val="26"/>
          <w:szCs w:val="26"/>
        </w:rPr>
        <w:softHyphen/>
        <w:t>цессов превращения загрязняющих водоемы веществ, про</w:t>
      </w:r>
      <w:r>
        <w:rPr>
          <w:color w:val="auto"/>
          <w:sz w:val="26"/>
          <w:szCs w:val="26"/>
        </w:rPr>
        <w:softHyphen/>
        <w:t>текающих под воздействием природных факторов, в вод</w:t>
      </w:r>
      <w:r>
        <w:rPr>
          <w:color w:val="auto"/>
          <w:sz w:val="26"/>
          <w:szCs w:val="26"/>
        </w:rPr>
        <w:softHyphen/>
        <w:t>ных источниках происходит полное или частичное восстановление их первоначальных свойств. При этом могут образовываться вторичные продукты распада загрязнений, оказывающих отрицательно влияние на качество воды.</w:t>
      </w:r>
    </w:p>
    <w:p w:rsidR="009777C0" w:rsidRDefault="009777C0">
      <w:pPr>
        <w:pStyle w:val="21"/>
        <w:tabs>
          <w:tab w:val="clear" w:pos="4170"/>
          <w:tab w:val="clear" w:pos="6690"/>
        </w:tabs>
        <w:suppressAutoHyphens w:val="0"/>
        <w:autoSpaceDE/>
        <w:autoSpaceDN/>
        <w:adjustRightInd/>
        <w:ind w:firstLine="720"/>
      </w:pPr>
      <w:r>
        <w:t>В связи с тем, что в сточных водах промышленных предприятий могут содержаться специфические загряз</w:t>
      </w:r>
      <w:r>
        <w:softHyphen/>
        <w:t>нения, их спуск в городскую водоотводящую сеть огра</w:t>
      </w:r>
      <w:r>
        <w:softHyphen/>
        <w:t>ничен рядом требований. Выпускаемые в водоотводящую сеть производственные сточные воды не должны: нару</w:t>
      </w:r>
      <w:r>
        <w:softHyphen/>
        <w:t>шать работу сетей и сооружений; оказывать разрушающе</w:t>
      </w:r>
      <w:r>
        <w:softHyphen/>
        <w:t>го воздействия на материал труб и элементы очистных сооружений; содержать более 500мг/л взвешенных и всплывающих веществ; содержать вещества, способные за</w:t>
      </w:r>
      <w:r>
        <w:softHyphen/>
        <w:t>сорять сети или отлагаться на стенках труб; содержать горючие примеси и растворенные газообразные вещест</w:t>
      </w:r>
      <w:r>
        <w:softHyphen/>
        <w:t>ва, способные образовывать взрывоопасные смеси; содер</w:t>
      </w:r>
      <w:r>
        <w:softHyphen/>
        <w:t>жать вредные вещества, препятствующие биологической очистке сточных вод или сбросу в водоем; иметь темпе</w:t>
      </w:r>
      <w:r>
        <w:softHyphen/>
        <w:t>ратуру выше 40 С. Производственные сточные воды не удовлетворяющие этим требованиям, должны предвари</w:t>
      </w:r>
      <w:r>
        <w:softHyphen/>
        <w:t>тельно очищаться и лишь после этого сбрасываться в городскую водоотводящую сеть.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pStyle w:val="2"/>
        <w:rPr>
          <w:sz w:val="28"/>
          <w:szCs w:val="28"/>
        </w:rPr>
      </w:pPr>
      <w:r>
        <w:rPr>
          <w:sz w:val="28"/>
          <w:szCs w:val="28"/>
        </w:rPr>
        <w:t>4. Меры по борьбе с загрязнением водных ресурсов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Естественная очистка водоемов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pStyle w:val="31"/>
        <w:rPr>
          <w:sz w:val="26"/>
          <w:szCs w:val="26"/>
        </w:rPr>
      </w:pPr>
      <w:r>
        <w:rPr>
          <w:sz w:val="26"/>
          <w:szCs w:val="26"/>
        </w:rPr>
        <w:t>Загрязненную воду можно очистить. При  благоприятных условиях это происходит естественным путем в процессе природного круговорота воды. Но загрязненным бассейнам(рекам, озерам и т. п.) для восстановления требуется значительно больше времени. Чтобы природные системы сумели восстановиться, необходимо прежде всего прекратить дальнейшее поступление отходов в реки. Промышленные выбросы не только засоряют, но и отравляют сточные воды. А эффективность дорогостоящих приспособлений для очистки таких вод пока еще недостаточно изучена. Несмотря ни на что, некоторые городские хозяйства и промышленные предприятия все еще предпочитают сбрасывать отходы  в соседние реки и весьма неохотно отказываются от этого только тогда, когда вода становится совсем непригодной или даже опасной.</w:t>
      </w:r>
    </w:p>
    <w:p w:rsidR="009777C0" w:rsidRDefault="009777C0">
      <w:pPr>
        <w:widowControl/>
        <w:spacing w:before="0" w:after="0" w:line="360" w:lineRule="auto"/>
        <w:ind w:left="-142" w:firstLine="71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В своем нескончаемом кругообороте вода то захватывает и переносит множество растворенных или взвешенных веществ, то очищается от них. Многие из примесей в воде являются природными и попадают туда вместе с дождем или грунтовыми водами. Тот же путь проходят и некоторые из загрязняющих веществ, связанных с деятельностью человека. Дым, пепел и промышленные газы вместе с дождем оседают на землю; химические соединения и нечистоты, внесенные в почву с удобрениями, попадают в реки с грунтовыми водами. Некоторые отходы следуют по искусственно созданным путям- дренажным канавам и канализационным трубам. Эти вещества обычно более ядовиты, но их сброс легче контролировать, чем тех, которые переносятся в процессе природного круговорота воды. Общемировое водопотребление на хозяйственные и бытовые нужды составляет примерно 9% суммарного стока рек. Поэтому не прямое водопотребление гидроресурсов вызывает нехватку пресных вод в тех или иных регионах земного шара, а их качественное истощение.</w:t>
      </w: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pStyle w:val="2"/>
        <w:ind w:left="-180"/>
        <w:rPr>
          <w:sz w:val="26"/>
          <w:szCs w:val="26"/>
        </w:rPr>
      </w:pPr>
      <w:bookmarkStart w:id="1" w:name="_Toc451800271"/>
      <w:r>
        <w:rPr>
          <w:sz w:val="26"/>
          <w:szCs w:val="26"/>
        </w:rPr>
        <w:t>4.2. Методы очистки сточных вод</w:t>
      </w:r>
      <w:bookmarkEnd w:id="1"/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реках и других водоемах происходит естественный процесс самоочищения воды. Однако он протекает медленно. Пока промышленно-бытовые сбросы были невелики, реки сами справлялись с ними. В наш индустриальный век в связи с резким увеличением отходов водоемы уже не справляются со столь значительным загрязнением. Возникла необходимость обезвреживать, очищать сточные воды и утилизировать их. </w:t>
      </w:r>
    </w:p>
    <w:p w:rsidR="009777C0" w:rsidRDefault="009777C0">
      <w:pPr>
        <w:pStyle w:val="a0"/>
        <w:numPr>
          <w:ilvl w:val="0"/>
          <w:numId w:val="0"/>
        </w:numPr>
        <w:ind w:left="-180" w:firstLine="709"/>
        <w:rPr>
          <w:sz w:val="26"/>
          <w:szCs w:val="26"/>
        </w:rPr>
      </w:pPr>
      <w:r>
        <w:rPr>
          <w:sz w:val="26"/>
          <w:szCs w:val="26"/>
        </w:rPr>
        <w:t>Очистка сточных вод - обработка сточных вод с целью разрушения или удаления из них вредных веществ. Освобождение сточных вод от загрязнения - сложное производство. В нем, как и в любом другом производстве, имеется сырье (сточные воды) и готовая продукция (очищенная вода).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Методы очистки сточных вод можно разделить на механические, химические, физико-химические и биологические, когда же они применяются вместе, то метод очистки и обезвреживания сточных вод называется комбинированным. Применение того или иного метода, в каждом конкретном случае, определяется характером загрязнения и степенью вредности примесей.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i/>
          <w:iCs/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4.2.1. Механический метод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Сущность механического метода состоит в том, что из сточных вод путем отстаивания и фильтрации удаляются механические примеси. Грубодисперсные частицы в зависимости от размеров улавливаются решетками, ситами, песколовками, септиками, навозоуловителями различных конструкций, а поверхностные загрязнения - нефтеловушками, бензомаслоуловителями, отстойниками и др. Механическая очистка позволяет выделять из бытовых сточных вод до 60-75 % нерастворимых примесей, а из промышленных - до 95 %, многие из которых, как ценные примеси, используются в производстве.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4.2.2. Химический метод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Химический метод заключается в том, что в сточные воды добавляют различные химические реагенты, которые вступают в реакцию с загрязнителями и осаждают их в виде нерастворимых осадков. Химической очисткой достигается уменьшение нерастворимых примесей до 95 % и растворимых до 25 %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i/>
          <w:iCs/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4.2.3. Физико-химический метод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i/>
          <w:iCs/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При физико-химическом методе обработки из сточных вод удаляются тонко дисперсные и растворенные неорганические примеси и разрушаются органические и плохо окисляемые вещества, чаще всего из физико-химических методов применяется коагуляция, окисление, сорбция, экстракция и т.д. Широкое применение находит также электролиз. Он заключается в разрушении органических веществ в сточных водах и извлечении металлов, кислот и других неорганических веществ. Электролитическая очистка осуществляется в особых сооружениях - электролизерах. Очистка сточных вод с помощью электролиза эффективна на свинцовых и медных предприятиях, в лакокрасочной и некоторых других областях промышленности.</w:t>
      </w:r>
    </w:p>
    <w:p w:rsidR="009777C0" w:rsidRDefault="009777C0">
      <w:pPr>
        <w:pStyle w:val="a0"/>
        <w:numPr>
          <w:ilvl w:val="0"/>
          <w:numId w:val="0"/>
        </w:numPr>
        <w:ind w:left="-180" w:firstLine="709"/>
        <w:rPr>
          <w:sz w:val="26"/>
          <w:szCs w:val="26"/>
        </w:rPr>
      </w:pPr>
      <w:r>
        <w:rPr>
          <w:sz w:val="26"/>
          <w:szCs w:val="26"/>
        </w:rPr>
        <w:t>Загрязненные сточные воды очищают также с помощью ультразвука, озона, ионообменных смол и высокого давления, хорошо зарекомендовала себя очистка путем хлорирования.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4.2.4. Биологический метод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Среди методов очистки сточных вод большую роль должен сыграть биологический метод, основанный на использовании закономерностей биохимического и физиологического самоочищения рек и других водоемов. Есть несколько типов биологических устройств по очистке сточных вод: биофильтры, биологические пруды и аэротенки.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В биофильтрах сточные воды пропускаются через слой крупнозернистого материала, покрытого тонкой бактериальной пленкой. Благодаря этой пленке интенсивно протекают процессы биологического окисления. Именно она служит действующим началом в биофильтрах. В биологических прудах в очистке сточных вод принимают участие все организмы, населяющие водоем. </w:t>
      </w:r>
      <w:r>
        <w:rPr>
          <w:b/>
          <w:bCs/>
          <w:i/>
          <w:i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Аэротенки - огромные резервуары из железобетона. Здесь очищающее начало - активный ил из бактерий и микроскопических животных. Все эти живые существа бурно развиваются в аэротенках, чему способствуют органические вещества сточных вод и избыток кислорода, поступающего в сооружение потоком подаваемого воздуха. Бактерии склеиваются в хлопья и выделяют ферменты, минерализующие органические загрязнения. Ил с хлопьями быстро оседает, отделяясь от очищенной воды. Инфузории, жгутиковые, амебы, коловратки и другие мельчайшие животные, пожирая бактерии (не слипающиеся в хлопья) омолаживают бактериальную массу ила.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Сточные воды перед биологической очисткой подвергают механической, а после нее для удаления болезнетворных бактерий и химической очистке, хлорированию жидким хлором или хлорной известью. Для дезинфекции используют также другие физико-химические приемы (ультразвук, электролиз, озонирование и др.) </w:t>
      </w:r>
    </w:p>
    <w:p w:rsidR="009777C0" w:rsidRDefault="009777C0">
      <w:pPr>
        <w:widowControl/>
        <w:spacing w:before="0" w:after="0" w:line="360" w:lineRule="auto"/>
        <w:ind w:left="-18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Биологический метод дает большие результаты при очистке коммунально-бытовых стоков. Он применяется также и при очистке отходов предприятий нефтеперерабатывающей, целлюлозно-бумажной промышленности, производстве искусственного волокна.</w:t>
      </w:r>
    </w:p>
    <w:p w:rsidR="009777C0" w:rsidRDefault="009777C0">
      <w:pPr>
        <w:widowControl/>
        <w:spacing w:before="0" w:after="0"/>
        <w:ind w:left="-180"/>
        <w:rPr>
          <w:color w:val="auto"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sz w:val="28"/>
          <w:szCs w:val="28"/>
        </w:rPr>
      </w:pPr>
      <w:r>
        <w:rPr>
          <w:b/>
          <w:bCs/>
          <w:sz w:val="26"/>
          <w:szCs w:val="26"/>
        </w:rPr>
        <w:t>4.3. Бессточные производства</w:t>
      </w:r>
      <w:r>
        <w:rPr>
          <w:sz w:val="28"/>
          <w:szCs w:val="28"/>
        </w:rPr>
        <w:t xml:space="preserve"> </w:t>
      </w:r>
    </w:p>
    <w:p w:rsidR="009777C0" w:rsidRDefault="009777C0">
      <w:pPr>
        <w:pStyle w:val="23"/>
        <w:ind w:left="0"/>
        <w:rPr>
          <w:sz w:val="28"/>
          <w:szCs w:val="28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8"/>
          <w:szCs w:val="28"/>
        </w:rPr>
        <w:t xml:space="preserve">            </w:t>
      </w:r>
      <w:r>
        <w:rPr>
          <w:sz w:val="26"/>
          <w:szCs w:val="26"/>
        </w:rPr>
        <w:t>Темпы развития индустрии сегодня настолько высоки, что одноразовое использование для производственных нужд запасов пресной воды – недопустимая роскошь.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Поэтому ученые заняты разработкой новых бессточных технологий, что практически полностью решит проблему защиты водоемов от загрязнения. Однако разработка и внедрение безотходных технологий потребует определенного времени, до реального перехода всех производственных процессов на безотходную технологию еще далеко. Чтобы всемерно ускорить создание и внедрение в народнохозяйственную практику принципов и элементов безотходной технологии будущего, необходимо решить проблему замкнутого цикла водоснабжения промышленных предприятий. На первых этапах надо внедрить технологию водообеспечения с минимальным потреблением свежей воды и сбросом, а также ускоренными темпами строить очистные сооружения.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При строительстве новых предприятий на отстойники, аэраторы, фильтры уходит иногда четверть и более капиталовложений. Сооружать их, конечно, необходимо, но радикальный выход в коренном изменении системы водопользования. Надо перестать рассматривать реки и водоемы как мусоросборники и перевести промышленность на замкнутую технологию.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При замкнутой технологии предприятие использованную и очищенную затем воду возвращает в оборот, а из внешних источников только пополняет потери.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Во многих отраслях промышленности до недавних пор сточные воды не дифференцировались, объединялись в общий поток, локальные сооружения очистки с утилизацией отходов не строились. В настоящее время в ряде отраслей промышленности уже разработаны и частично реализованы замкнутые водооборотные схемы с локальной очисткой, что значительно снизит удельные нормы водопотребления. </w:t>
      </w: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4.4. Мониторинг водных объектов </w:t>
      </w:r>
    </w:p>
    <w:p w:rsidR="009777C0" w:rsidRDefault="009777C0">
      <w:pPr>
        <w:pStyle w:val="23"/>
        <w:ind w:lef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</w:t>
      </w:r>
      <w:r>
        <w:rPr>
          <w:sz w:val="26"/>
          <w:szCs w:val="26"/>
        </w:rPr>
        <w:t>14 марта 1997 г. правительство РФ утвердило «Положение о введении государственного мониторинга водных объектов».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Федеральная служба по гидрометеорологии и мониторингу окружающей среды ведет наблюдение за загрязнением поверхностных вод суши. Санитарно-эпидемологическая служба РФ отвечает за санитарную охрану водоемов. Работает сеть санитарных лабораторий на предприятиях для изучения состава сточных вод и качества воды водоемов.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Следует отметить, что традиционные методы наблюдений и контроля имеют один принципиальный недостаток – они неоперативны и, кроме того, характеризуют состав загрязнений объектов природной среды только в моменты отбора проб. О том, что происходит с водным объектом в периоды между отборами проб, можно только догадываться. К тому же лабораторные анализы занимают немалое время (включая и то, что требуется для доставки пробы с пункта наблюдения). Особенно эти методы неэффективны в экстремальных ситуациях, в случаях аварий. 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Несомненно, более действен контроль за качеством воды, осуществляемый с помощью автоматических приборов. Электрические датчики постоянно измеряют концентрации загрязнений, что способствует быстрому принятию решений в случае неблагоприятных воздействий на источники водоснабжения.</w:t>
      </w:r>
    </w:p>
    <w:p w:rsidR="009777C0" w:rsidRDefault="009777C0">
      <w:pPr>
        <w:pStyle w:val="2"/>
        <w:spacing w:line="360" w:lineRule="auto"/>
        <w:jc w:val="both"/>
        <w:rPr>
          <w:sz w:val="26"/>
          <w:szCs w:val="26"/>
        </w:rPr>
      </w:pPr>
    </w:p>
    <w:p w:rsidR="009777C0" w:rsidRDefault="009777C0"/>
    <w:p w:rsidR="009777C0" w:rsidRDefault="009777C0">
      <w:pPr>
        <w:pStyle w:val="2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Заключение</w:t>
      </w: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 w:line="360" w:lineRule="auto"/>
        <w:ind w:firstLine="56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Рациональное использование водных ресурсов в настоящее время представляет собой  крайне насущную проблему. Это прежде всего охрана водных пространств от загрязнения, а так как промышленные стоки занимают первое место по объёму и ущербу, который они наносят, то именно в первую очередь необходимо решать проблему  сброса их в реки. В частности, следует ограничить сбросов в водоёмы, а также усовершенствование технологий производства, очистки и утилизации. Также важным аспектом является взимание платы за сброс сточных вод и загрязняющих веществ и перечисление взимаемых средств на разработку новых безотходных технологий и сооружений по очистке. Необходимо снижать размер платы за загрязнения окружающей среды предприятиям с минимальными выбросами и сбросами, что в дальнейшем будет служить приоритетом для поддержания минимума сброса или его уменьшения. По всей видимости, пути решения проблемы загрязнения водных ресурсов в России лежат прежде всего в области разработки развитой законодательной базы, которая позволила бы реально защитить окружающую среду от вредного антропогенного воздействия, а также изыскании путей реализации этих законов на практике (что, в условиях российских реалий, наверняка столкнется с существенными трудностями).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Список литературы</w:t>
      </w:r>
    </w:p>
    <w:p w:rsidR="009777C0" w:rsidRDefault="009777C0">
      <w:pPr>
        <w:widowControl/>
        <w:spacing w:before="0" w:after="0"/>
        <w:rPr>
          <w:color w:val="auto"/>
        </w:rPr>
      </w:pPr>
    </w:p>
    <w:p w:rsidR="009777C0" w:rsidRDefault="009777C0">
      <w:pPr>
        <w:pStyle w:val="23"/>
        <w:rPr>
          <w:b/>
          <w:bCs/>
          <w:sz w:val="28"/>
          <w:szCs w:val="28"/>
        </w:rPr>
      </w:pPr>
    </w:p>
    <w:p w:rsidR="009777C0" w:rsidRDefault="009777C0">
      <w:pPr>
        <w:pStyle w:val="2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Ю. В. Новиков «Экология, окружающая среда и человек.»  Москва 1998г.</w:t>
      </w:r>
    </w:p>
    <w:p w:rsidR="009777C0" w:rsidRDefault="009777C0">
      <w:pPr>
        <w:pStyle w:val="2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И. Р. Голубев,  Ю. В. Новиков  «Окружающая среда и ее охрана.»</w:t>
      </w:r>
    </w:p>
    <w:p w:rsidR="009777C0" w:rsidRDefault="009777C0">
      <w:pPr>
        <w:pStyle w:val="23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Т. А. Хорунжая  «Методы оценки экологической опасности.»  1998г.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 Никитин Д.П., Новиков Ю.В. «Окружающая Среда и человек.» – М.: 1986.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 Радзевич Н.Н., Пашканг К.В. «Охрана и преобразование природы.» – М.: </w:t>
      </w:r>
    </w:p>
    <w:p w:rsidR="009777C0" w:rsidRDefault="009777C0">
      <w:p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Просвещение, 1986. </w:t>
      </w:r>
    </w:p>
    <w:p w:rsidR="009777C0" w:rsidRDefault="009777C0">
      <w:pPr>
        <w:pStyle w:val="23"/>
        <w:ind w:left="0"/>
        <w:rPr>
          <w:sz w:val="26"/>
          <w:szCs w:val="26"/>
        </w:rPr>
      </w:pPr>
      <w:r>
        <w:rPr>
          <w:sz w:val="26"/>
          <w:szCs w:val="26"/>
        </w:rPr>
        <w:t>6. Алферова А.А., Нечаев А.П. «Замкнутые системы водного хозяйства промышленных предприятий, комплексов и районов.» – М.: Стройиздат, 1987.</w:t>
      </w:r>
    </w:p>
    <w:p w:rsidR="009777C0" w:rsidRDefault="009777C0">
      <w:pPr>
        <w:pStyle w:val="a"/>
        <w:numPr>
          <w:ilvl w:val="0"/>
          <w:numId w:val="0"/>
        </w:numPr>
        <w:tabs>
          <w:tab w:val="num" w:pos="360"/>
        </w:tabs>
        <w:ind w:left="284" w:hanging="284"/>
        <w:rPr>
          <w:sz w:val="26"/>
          <w:szCs w:val="26"/>
        </w:rPr>
      </w:pPr>
      <w:r>
        <w:rPr>
          <w:sz w:val="26"/>
          <w:szCs w:val="26"/>
        </w:rPr>
        <w:t>7. «Методы охраны внутренних вод от загрязнения и истощения» / Под ред. И.К. Гавич. – М.: Агропромиздат, 1985.</w:t>
      </w:r>
    </w:p>
    <w:p w:rsidR="009777C0" w:rsidRDefault="009777C0">
      <w:pPr>
        <w:pStyle w:val="a"/>
        <w:numPr>
          <w:ilvl w:val="0"/>
          <w:numId w:val="0"/>
        </w:numPr>
        <w:tabs>
          <w:tab w:val="num" w:pos="360"/>
        </w:tabs>
        <w:ind w:left="284" w:hanging="284"/>
        <w:rPr>
          <w:sz w:val="26"/>
          <w:szCs w:val="26"/>
        </w:rPr>
      </w:pPr>
      <w:r>
        <w:rPr>
          <w:sz w:val="26"/>
          <w:szCs w:val="26"/>
        </w:rPr>
        <w:t>8. «Охрана окружающей природной среды» / Под ред. Г.В. Дуганова. – К.: Выща школа, 1990.</w:t>
      </w:r>
    </w:p>
    <w:p w:rsidR="009777C0" w:rsidRDefault="009777C0">
      <w:pPr>
        <w:widowControl/>
        <w:spacing w:before="0" w:after="0"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9. Жуков А. И., Монгайт И. Л., Родзиллер И. Д. «Методы очистки производственных  сточных вод» М.: Стройиздат, 1999.</w:t>
      </w:r>
    </w:p>
    <w:p w:rsidR="009777C0" w:rsidRDefault="009777C0">
      <w:pPr>
        <w:pStyle w:val="23"/>
        <w:ind w:left="0"/>
        <w:rPr>
          <w:sz w:val="26"/>
          <w:szCs w:val="26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</w:p>
    <w:p w:rsidR="009777C0" w:rsidRDefault="009777C0">
      <w:pPr>
        <w:pStyle w:val="23"/>
        <w:ind w:left="0"/>
        <w:rPr>
          <w:sz w:val="26"/>
          <w:szCs w:val="26"/>
        </w:rPr>
      </w:pPr>
      <w:bookmarkStart w:id="2" w:name="_GoBack"/>
      <w:bookmarkEnd w:id="2"/>
    </w:p>
    <w:sectPr w:rsidR="009777C0">
      <w:headerReference w:type="default" r:id="rId7"/>
      <w:pgSz w:w="11906" w:h="16838"/>
      <w:pgMar w:top="719" w:right="850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C0" w:rsidRDefault="009777C0">
      <w:pPr>
        <w:spacing w:before="0" w:after="0"/>
      </w:pPr>
      <w:r>
        <w:separator/>
      </w:r>
    </w:p>
  </w:endnote>
  <w:endnote w:type="continuationSeparator" w:id="0">
    <w:p w:rsidR="009777C0" w:rsidRDefault="009777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C0" w:rsidRDefault="009777C0">
      <w:pPr>
        <w:spacing w:before="0" w:after="0"/>
      </w:pPr>
      <w:r>
        <w:separator/>
      </w:r>
    </w:p>
  </w:footnote>
  <w:footnote w:type="continuationSeparator" w:id="0">
    <w:p w:rsidR="009777C0" w:rsidRDefault="009777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7C0" w:rsidRDefault="00F74106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9777C0" w:rsidRDefault="009777C0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957345"/>
    <w:multiLevelType w:val="hybridMultilevel"/>
    <w:tmpl w:val="5E8EC20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4674EF"/>
    <w:multiLevelType w:val="hybridMultilevel"/>
    <w:tmpl w:val="B3F2F2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6B1875"/>
    <w:multiLevelType w:val="hybridMultilevel"/>
    <w:tmpl w:val="1FC88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2B5A5D"/>
    <w:multiLevelType w:val="hybridMultilevel"/>
    <w:tmpl w:val="24BEEFE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83AC3"/>
    <w:multiLevelType w:val="singleLevel"/>
    <w:tmpl w:val="51FED6F6"/>
    <w:lvl w:ilvl="0">
      <w:start w:val="1"/>
      <w:numFmt w:val="decimal"/>
      <w:lvlText w:val="%1."/>
      <w:lvlJc w:val="left"/>
      <w:pPr>
        <w:tabs>
          <w:tab w:val="num" w:pos="1340"/>
        </w:tabs>
        <w:ind w:left="1340" w:hanging="360"/>
      </w:pPr>
      <w:rPr>
        <w:rFonts w:hint="default"/>
      </w:rPr>
    </w:lvl>
  </w:abstractNum>
  <w:abstractNum w:abstractNumId="6">
    <w:nsid w:val="41E8227F"/>
    <w:multiLevelType w:val="singleLevel"/>
    <w:tmpl w:val="D3B45C04"/>
    <w:lvl w:ilvl="0">
      <w:start w:val="1"/>
      <w:numFmt w:val="decimal"/>
      <w:pStyle w:val="a"/>
      <w:lvlText w:val="%1."/>
      <w:legacy w:legacy="1" w:legacySpace="0" w:legacyIndent="283"/>
      <w:lvlJc w:val="left"/>
    </w:lvl>
  </w:abstractNum>
  <w:abstractNum w:abstractNumId="7">
    <w:nsid w:val="426565A6"/>
    <w:multiLevelType w:val="singleLevel"/>
    <w:tmpl w:val="BFD854CE"/>
    <w:lvl w:ilvl="0">
      <w:start w:val="1"/>
      <w:numFmt w:val="bullet"/>
      <w:pStyle w:val="a0"/>
      <w:lvlText w:val="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  <w:color w:val="auto"/>
      </w:rPr>
    </w:lvl>
  </w:abstractNum>
  <w:abstractNum w:abstractNumId="8">
    <w:nsid w:val="459B1837"/>
    <w:multiLevelType w:val="multilevel"/>
    <w:tmpl w:val="F03CD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5793A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26A385E"/>
    <w:multiLevelType w:val="singleLevel"/>
    <w:tmpl w:val="72ACAE8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3432A25"/>
    <w:multiLevelType w:val="multilevel"/>
    <w:tmpl w:val="F86867E0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9"/>
  </w:num>
  <w:num w:numId="5">
    <w:abstractNumId w:val="0"/>
    <w:lvlOverride w:ilvl="0">
      <w:lvl w:ilvl="0">
        <w:numFmt w:val="bullet"/>
        <w:lvlText w:val="%1"/>
        <w:legacy w:legacy="1" w:legacySpace="0" w:legacyIndent="426"/>
        <w:lvlJc w:val="left"/>
        <w:rPr>
          <w:rFonts w:ascii="MT Symbol" w:hAnsi="MT Symbol" w:cs="MT Symbol" w:hint="default"/>
        </w:rPr>
      </w:lvl>
    </w:lvlOverride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4106"/>
    <w:rsid w:val="005926C5"/>
    <w:rsid w:val="009777C0"/>
    <w:rsid w:val="00F52315"/>
    <w:rsid w:val="00F7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EC1756-0764-4CB2-8CC1-00A1361F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spacing w:before="100" w:after="100"/>
    </w:pPr>
    <w:rPr>
      <w:rFonts w:ascii="Times New Roman" w:hAnsi="Times New Roman"/>
      <w:color w:val="000000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pPr>
      <w:keepNext/>
      <w:widowControl/>
      <w:spacing w:before="0" w:after="0"/>
      <w:jc w:val="center"/>
      <w:outlineLvl w:val="0"/>
    </w:pPr>
    <w:rPr>
      <w:b/>
      <w:bCs/>
      <w:color w:val="auto"/>
      <w:sz w:val="28"/>
      <w:szCs w:val="28"/>
      <w:lang w:val="en-US"/>
    </w:rPr>
  </w:style>
  <w:style w:type="paragraph" w:styleId="2">
    <w:name w:val="heading 2"/>
    <w:basedOn w:val="a1"/>
    <w:next w:val="a1"/>
    <w:link w:val="20"/>
    <w:uiPriority w:val="99"/>
    <w:qFormat/>
    <w:pPr>
      <w:keepNext/>
      <w:widowControl/>
      <w:spacing w:before="0" w:after="0"/>
      <w:outlineLvl w:val="1"/>
    </w:pPr>
    <w:rPr>
      <w:b/>
      <w:bCs/>
      <w:color w:val="auto"/>
    </w:rPr>
  </w:style>
  <w:style w:type="paragraph" w:styleId="3">
    <w:name w:val="heading 3"/>
    <w:basedOn w:val="a1"/>
    <w:next w:val="a1"/>
    <w:link w:val="30"/>
    <w:uiPriority w:val="99"/>
    <w:qFormat/>
    <w:pPr>
      <w:keepNext/>
      <w:widowControl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HTML">
    <w:name w:val="Разметка HTML"/>
    <w:uiPriority w:val="99"/>
    <w:rPr>
      <w:vanish/>
      <w:color w:val="FF0000"/>
    </w:rPr>
  </w:style>
  <w:style w:type="paragraph" w:styleId="a5">
    <w:name w:val="Body Text"/>
    <w:basedOn w:val="a1"/>
    <w:link w:val="a6"/>
    <w:uiPriority w:val="99"/>
    <w:pPr>
      <w:widowControl/>
      <w:spacing w:before="0" w:after="0" w:line="360" w:lineRule="auto"/>
      <w:jc w:val="both"/>
    </w:pPr>
    <w:rPr>
      <w:color w:val="auto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color w:val="000000"/>
      <w:sz w:val="24"/>
      <w:szCs w:val="24"/>
    </w:rPr>
  </w:style>
  <w:style w:type="paragraph" w:customStyle="1" w:styleId="a0">
    <w:name w:val="Список бюллетень"/>
    <w:basedOn w:val="a1"/>
    <w:uiPriority w:val="99"/>
    <w:pPr>
      <w:widowControl/>
      <w:numPr>
        <w:numId w:val="2"/>
      </w:numPr>
      <w:spacing w:before="0" w:after="0" w:line="360" w:lineRule="auto"/>
      <w:jc w:val="both"/>
    </w:pPr>
    <w:rPr>
      <w:color w:val="auto"/>
      <w:kern w:val="24"/>
      <w:sz w:val="28"/>
      <w:szCs w:val="28"/>
    </w:rPr>
  </w:style>
  <w:style w:type="paragraph" w:styleId="21">
    <w:name w:val="Body Text 2"/>
    <w:basedOn w:val="a1"/>
    <w:link w:val="22"/>
    <w:uiPriority w:val="99"/>
    <w:pPr>
      <w:widowControl/>
      <w:tabs>
        <w:tab w:val="left" w:pos="4170"/>
        <w:tab w:val="left" w:pos="6690"/>
      </w:tabs>
      <w:suppressAutoHyphens/>
      <w:autoSpaceDE w:val="0"/>
      <w:autoSpaceDN w:val="0"/>
      <w:adjustRightInd w:val="0"/>
      <w:spacing w:before="0" w:after="0" w:line="360" w:lineRule="auto"/>
      <w:jc w:val="both"/>
    </w:pPr>
    <w:rPr>
      <w:color w:val="auto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Краткий обратный адрес"/>
    <w:basedOn w:val="a1"/>
    <w:uiPriority w:val="99"/>
    <w:pPr>
      <w:widowControl/>
      <w:spacing w:before="0" w:after="0"/>
    </w:pPr>
    <w:rPr>
      <w:color w:val="auto"/>
    </w:rPr>
  </w:style>
  <w:style w:type="paragraph" w:styleId="23">
    <w:name w:val="Body Text Indent 2"/>
    <w:basedOn w:val="a1"/>
    <w:link w:val="24"/>
    <w:uiPriority w:val="99"/>
    <w:pPr>
      <w:widowControl/>
      <w:suppressAutoHyphens/>
      <w:autoSpaceDE w:val="0"/>
      <w:autoSpaceDN w:val="0"/>
      <w:adjustRightInd w:val="0"/>
      <w:spacing w:before="0" w:after="0" w:line="360" w:lineRule="auto"/>
      <w:ind w:left="990"/>
      <w:jc w:val="both"/>
    </w:pPr>
    <w:rPr>
      <w:color w:val="auto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1"/>
    <w:link w:val="32"/>
    <w:uiPriority w:val="99"/>
    <w:pPr>
      <w:widowControl/>
      <w:tabs>
        <w:tab w:val="left" w:pos="8804"/>
        <w:tab w:val="left" w:pos="9088"/>
      </w:tabs>
      <w:spacing w:before="0" w:after="0" w:line="360" w:lineRule="auto"/>
      <w:ind w:right="-18" w:firstLine="567"/>
      <w:jc w:val="both"/>
    </w:pPr>
    <w:rPr>
      <w:color w:val="auto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color w:val="000000"/>
      <w:sz w:val="16"/>
      <w:szCs w:val="16"/>
    </w:rPr>
  </w:style>
  <w:style w:type="paragraph" w:styleId="a8">
    <w:name w:val="header"/>
    <w:basedOn w:val="a1"/>
    <w:link w:val="a9"/>
    <w:uiPriority w:val="99"/>
    <w:pPr>
      <w:widowControl/>
      <w:tabs>
        <w:tab w:val="center" w:pos="4677"/>
        <w:tab w:val="right" w:pos="9355"/>
      </w:tabs>
      <w:spacing w:before="0" w:after="0"/>
    </w:pPr>
    <w:rPr>
      <w:color w:val="auto"/>
    </w:r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page number"/>
    <w:uiPriority w:val="99"/>
  </w:style>
  <w:style w:type="paragraph" w:styleId="a">
    <w:name w:val="List"/>
    <w:basedOn w:val="a1"/>
    <w:uiPriority w:val="99"/>
    <w:pPr>
      <w:widowControl/>
      <w:numPr>
        <w:numId w:val="7"/>
      </w:numPr>
      <w:spacing w:before="0" w:after="0" w:line="360" w:lineRule="auto"/>
      <w:jc w:val="both"/>
    </w:pPr>
    <w:rPr>
      <w:color w:val="auto"/>
      <w:kern w:val="24"/>
      <w:sz w:val="28"/>
      <w:szCs w:val="28"/>
    </w:rPr>
  </w:style>
  <w:style w:type="paragraph" w:styleId="ab">
    <w:name w:val="footer"/>
    <w:basedOn w:val="a1"/>
    <w:link w:val="ac"/>
    <w:uiPriority w:val="99"/>
    <w:pPr>
      <w:widowControl/>
      <w:tabs>
        <w:tab w:val="center" w:pos="4677"/>
        <w:tab w:val="right" w:pos="9355"/>
      </w:tabs>
      <w:spacing w:before="0" w:after="0"/>
    </w:pPr>
    <w:rPr>
      <w:color w:val="auto"/>
    </w:r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lock Text"/>
    <w:basedOn w:val="a1"/>
    <w:uiPriority w:val="99"/>
    <w:pPr>
      <w:widowControl/>
      <w:shd w:val="clear" w:color="auto" w:fill="FFFFFF"/>
      <w:spacing w:before="0" w:after="0" w:line="360" w:lineRule="auto"/>
      <w:ind w:left="67" w:right="14" w:firstLine="302"/>
      <w:jc w:val="both"/>
    </w:pPr>
    <w:rPr>
      <w:color w:val="000080"/>
      <w:spacing w:val="-16"/>
      <w:w w:val="103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7845</Words>
  <Characters>44717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Введение: сущность и значение водных ресурсов</vt:lpstr>
    </vt:vector>
  </TitlesOfParts>
  <Company>Dunduki, Inc.</Company>
  <LinksUpToDate>false</LinksUpToDate>
  <CharactersWithSpaces>52458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Введение: сущность и значение водных ресурсов</dc:title>
  <dc:subject/>
  <dc:creator>Art</dc:creator>
  <cp:keywords/>
  <dc:description/>
  <cp:lastModifiedBy>admin</cp:lastModifiedBy>
  <cp:revision>2</cp:revision>
  <cp:lastPrinted>2002-11-21T21:49:00Z</cp:lastPrinted>
  <dcterms:created xsi:type="dcterms:W3CDTF">2014-02-24T19:08:00Z</dcterms:created>
  <dcterms:modified xsi:type="dcterms:W3CDTF">2014-02-24T19:08:00Z</dcterms:modified>
</cp:coreProperties>
</file>