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F95" w:rsidRPr="00D549A9" w:rsidRDefault="00F43F95" w:rsidP="00D549A9">
      <w:pPr>
        <w:spacing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D549A9">
        <w:rPr>
          <w:b/>
          <w:bCs/>
          <w:noProof/>
          <w:sz w:val="28"/>
          <w:szCs w:val="28"/>
        </w:rPr>
        <w:t xml:space="preserve">Поняття глобальної екологічної кризи ХХІ століття. </w:t>
      </w:r>
    </w:p>
    <w:p w:rsidR="00F43F95" w:rsidRPr="00D549A9" w:rsidRDefault="00F43F95" w:rsidP="00D549A9">
      <w:pPr>
        <w:pStyle w:val="5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49A9">
        <w:rPr>
          <w:rFonts w:ascii="Times New Roman" w:hAnsi="Times New Roman" w:cs="Times New Roman"/>
          <w:bCs/>
          <w:sz w:val="28"/>
          <w:szCs w:val="28"/>
        </w:rPr>
        <w:t>Причини, які її зумовлюють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549A9">
        <w:rPr>
          <w:b/>
          <w:noProof/>
          <w:color w:val="000000"/>
          <w:sz w:val="28"/>
          <w:szCs w:val="28"/>
        </w:rPr>
        <w:t>Екологічна криза</w:t>
      </w:r>
      <w:r w:rsidRPr="00D549A9">
        <w:rPr>
          <w:b/>
          <w:bCs/>
          <w:noProof/>
          <w:color w:val="000000"/>
          <w:sz w:val="28"/>
          <w:szCs w:val="28"/>
        </w:rPr>
        <w:t xml:space="preserve"> </w:t>
      </w:r>
      <w:r w:rsidRPr="00D549A9">
        <w:rPr>
          <w:noProof/>
          <w:color w:val="000000"/>
          <w:sz w:val="28"/>
          <w:szCs w:val="28"/>
        </w:rPr>
        <w:t>- це порушення взаємозв'язків в системі географічної обо</w:t>
      </w:r>
      <w:r w:rsidRPr="00D549A9">
        <w:rPr>
          <w:noProof/>
          <w:color w:val="000000"/>
          <w:sz w:val="28"/>
          <w:szCs w:val="28"/>
        </w:rPr>
        <w:softHyphen/>
        <w:t xml:space="preserve">лонки або незворотних явищ у біосфері, що </w:t>
      </w:r>
      <w:r w:rsidR="00D549A9">
        <w:rPr>
          <w:noProof/>
          <w:color w:val="000000"/>
          <w:sz w:val="28"/>
          <w:szCs w:val="28"/>
        </w:rPr>
        <w:t xml:space="preserve">викликані антропогенною  </w:t>
      </w:r>
      <w:r w:rsidRPr="00D549A9">
        <w:rPr>
          <w:noProof/>
          <w:color w:val="000000"/>
          <w:sz w:val="28"/>
          <w:szCs w:val="28"/>
        </w:rPr>
        <w:t>діяльністю і загрожують існуванню людини як виду.</w:t>
      </w:r>
    </w:p>
    <w:p w:rsidR="00F43F95" w:rsidRPr="00D549A9" w:rsidRDefault="00F43F95" w:rsidP="00D549A9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549A9">
        <w:rPr>
          <w:noProof/>
          <w:color w:val="000000"/>
          <w:sz w:val="28"/>
          <w:szCs w:val="28"/>
        </w:rPr>
        <w:t>Наприклад, погіршується енергетична, мінерально-сировинна та продовольча забезпеченість земної цивілізації, зростає забруднення довкілля, є небезпека зміни генетичного фонду людства. В підходах до висвітлення екологічної кризи є два на</w:t>
      </w:r>
      <w:r w:rsidRPr="00D549A9">
        <w:rPr>
          <w:noProof/>
          <w:color w:val="000000"/>
          <w:sz w:val="28"/>
          <w:szCs w:val="28"/>
        </w:rPr>
        <w:softHyphen/>
        <w:t>прями наукової та суспільної думки: песимістичний та оптимістичний. Песимісти заперечують можливість поступального розвитку цивілізації за співвідношеннями народжуваності та смертності, темпів економічного зростання, умов забруднення довкілля. Вони пропонують обмежити чи навіть зупинити техніко-економічний роз</w:t>
      </w:r>
      <w:r w:rsidRPr="00D549A9">
        <w:rPr>
          <w:noProof/>
          <w:color w:val="000000"/>
          <w:sz w:val="28"/>
          <w:szCs w:val="28"/>
        </w:rPr>
        <w:softHyphen/>
        <w:t>виток людства.</w:t>
      </w:r>
    </w:p>
    <w:p w:rsidR="00F43F95" w:rsidRPr="00D549A9" w:rsidRDefault="00F43F95" w:rsidP="00D549A9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549A9">
        <w:rPr>
          <w:noProof/>
          <w:color w:val="000000"/>
          <w:sz w:val="28"/>
          <w:szCs w:val="28"/>
        </w:rPr>
        <w:t>Оптимісти відстоюють можливість збереження масштабів економічного розвит</w:t>
      </w:r>
      <w:r w:rsidRPr="00D549A9">
        <w:rPr>
          <w:noProof/>
          <w:color w:val="000000"/>
          <w:sz w:val="28"/>
          <w:szCs w:val="28"/>
        </w:rPr>
        <w:softHyphen/>
        <w:t>ку за умови забезпечення суворих державних заходів захист географічного середо</w:t>
      </w:r>
      <w:r w:rsidRPr="00D549A9">
        <w:rPr>
          <w:noProof/>
          <w:color w:val="000000"/>
          <w:sz w:val="28"/>
          <w:szCs w:val="28"/>
        </w:rPr>
        <w:softHyphen/>
        <w:t>вища та раціонального природокористування, організації процесів виробництва і споживання на основі радикальної перебудови технологій, створення нових техніч</w:t>
      </w:r>
      <w:r w:rsidRPr="00D549A9">
        <w:rPr>
          <w:noProof/>
          <w:color w:val="000000"/>
          <w:sz w:val="28"/>
          <w:szCs w:val="28"/>
        </w:rPr>
        <w:softHyphen/>
        <w:t>них засобів і технологічних процесів, більш прийнятних з екологічної точки зору.</w:t>
      </w:r>
    </w:p>
    <w:p w:rsidR="00F43F95" w:rsidRPr="00D549A9" w:rsidRDefault="00F43F95" w:rsidP="00D549A9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549A9">
        <w:rPr>
          <w:noProof/>
          <w:color w:val="000000"/>
          <w:sz w:val="28"/>
          <w:szCs w:val="28"/>
        </w:rPr>
        <w:t>Найбільш логічний шлях подолання екологічної кризи полягає в усвідом</w:t>
      </w:r>
      <w:r w:rsidRPr="00D549A9">
        <w:rPr>
          <w:noProof/>
          <w:color w:val="000000"/>
          <w:sz w:val="28"/>
          <w:szCs w:val="28"/>
        </w:rPr>
        <w:softHyphen/>
        <w:t xml:space="preserve">ленні того, що </w:t>
      </w:r>
      <w:r w:rsidRPr="00D549A9">
        <w:rPr>
          <w:i/>
          <w:iCs/>
          <w:noProof/>
          <w:color w:val="000000"/>
          <w:sz w:val="28"/>
          <w:szCs w:val="28"/>
        </w:rPr>
        <w:t>захист географічного середовища полягає в організації раціональнішого</w:t>
      </w:r>
      <w:r w:rsidRPr="00D549A9">
        <w:rPr>
          <w:b/>
          <w:bCs/>
          <w:i/>
          <w:iCs/>
          <w:noProof/>
          <w:color w:val="000000"/>
          <w:sz w:val="28"/>
          <w:szCs w:val="28"/>
        </w:rPr>
        <w:t xml:space="preserve"> </w:t>
      </w:r>
      <w:r w:rsidRPr="00D549A9">
        <w:rPr>
          <w:i/>
          <w:iCs/>
          <w:noProof/>
          <w:color w:val="000000"/>
          <w:sz w:val="28"/>
          <w:szCs w:val="28"/>
        </w:rPr>
        <w:t>використання природи.</w:t>
      </w:r>
    </w:p>
    <w:p w:rsidR="00F43F95" w:rsidRPr="00D549A9" w:rsidRDefault="00F43F95" w:rsidP="00D549A9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549A9">
        <w:rPr>
          <w:i/>
          <w:iCs/>
          <w:noProof/>
          <w:color w:val="000000"/>
          <w:sz w:val="28"/>
          <w:szCs w:val="28"/>
        </w:rPr>
        <w:t xml:space="preserve"> </w:t>
      </w:r>
      <w:r w:rsidRPr="00D549A9">
        <w:rPr>
          <w:noProof/>
          <w:color w:val="000000"/>
          <w:sz w:val="28"/>
          <w:szCs w:val="28"/>
        </w:rPr>
        <w:t>Життя географічної оболонки планети - не підвладне обмеженням, які ство</w:t>
      </w:r>
      <w:r w:rsidRPr="00D549A9">
        <w:rPr>
          <w:noProof/>
          <w:color w:val="000000"/>
          <w:sz w:val="28"/>
          <w:szCs w:val="28"/>
        </w:rPr>
        <w:softHyphen/>
        <w:t>рює політичне розмежування держав. Однак, деякі природні ресурси і процеси е більш локалізованими, контроль та управління ними можливі з боку окремих держав. До них належать природні ресурси, пов'язані з державною територією і які є її елементами: земля, надра, внутрішні води, ресурси континентального шельфу, рослинність тощо.</w:t>
      </w:r>
    </w:p>
    <w:p w:rsidR="00F43F95" w:rsidRPr="00D549A9" w:rsidRDefault="00F43F95" w:rsidP="00D549A9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549A9">
        <w:rPr>
          <w:noProof/>
          <w:color w:val="000000"/>
          <w:sz w:val="28"/>
          <w:szCs w:val="28"/>
        </w:rPr>
        <w:t>Водночас є природні ресурси, контролювати і зберігати які неможливо зусил</w:t>
      </w:r>
      <w:r w:rsidRPr="00D549A9">
        <w:rPr>
          <w:noProof/>
          <w:color w:val="000000"/>
          <w:sz w:val="28"/>
          <w:szCs w:val="28"/>
        </w:rPr>
        <w:softHyphen/>
        <w:t xml:space="preserve">лями окремих держав. Вони або знаходяться в міжнародному просторі (відкрите море, космос), або перемішуються між різними країнами і континентами. До них належать атмосферне повітря, ресурси Світового океану і прісної води, природні багатства Антарктиди, тварини, що мігрують. Охороняти їх можливо тільки за </w:t>
      </w:r>
      <w:r w:rsidRPr="00D549A9">
        <w:rPr>
          <w:smallCaps/>
          <w:noProof/>
          <w:color w:val="000000"/>
          <w:sz w:val="28"/>
          <w:szCs w:val="28"/>
        </w:rPr>
        <w:t xml:space="preserve">умови </w:t>
      </w:r>
      <w:r w:rsidRPr="00D549A9">
        <w:rPr>
          <w:noProof/>
          <w:color w:val="000000"/>
          <w:sz w:val="28"/>
          <w:szCs w:val="28"/>
        </w:rPr>
        <w:t>міжнародного співробітництва,</w:t>
      </w:r>
    </w:p>
    <w:p w:rsidR="00F43F95" w:rsidRPr="00D549A9" w:rsidRDefault="00F43F95" w:rsidP="00D549A9">
      <w:pPr>
        <w:shd w:val="clear" w:color="auto" w:fill="FFFFFF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549A9">
        <w:rPr>
          <w:noProof/>
          <w:color w:val="000000"/>
          <w:sz w:val="28"/>
          <w:szCs w:val="28"/>
        </w:rPr>
        <w:t>До цієї проблеми додаються й інші, пов'язані з організацією природокористу</w:t>
      </w:r>
      <w:r w:rsidRPr="00D549A9">
        <w:rPr>
          <w:noProof/>
          <w:color w:val="000000"/>
          <w:sz w:val="28"/>
          <w:szCs w:val="28"/>
        </w:rPr>
        <w:softHyphen/>
        <w:t>вання, їх кілька.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D549A9">
        <w:rPr>
          <w:noProof/>
          <w:sz w:val="28"/>
          <w:szCs w:val="28"/>
        </w:rPr>
        <w:t>Основними джерелами антропогенного забруднення середовища є виробники енергії (ТЕС, АЕС, ГРЕС, сотні тисяч котельних), усі помислові об`єкти (в першу чергу металургійні, хімічні, нафтопереробні, цементні і целюлозо-паперові), екстенсивне, перехімізоване с/г виробництво, військова промисловість і військові об`єкти, автотранспорт та інші види транспорту (морський, річковий, залізничний, повітряний), гірниче виробництво. Вони забруднюють довкілля сотнями токсичних речовин, шкідливими фізичними полями, шумами, вібраціями, надмірним теплом.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D549A9">
        <w:rPr>
          <w:noProof/>
          <w:sz w:val="28"/>
          <w:szCs w:val="28"/>
        </w:rPr>
        <w:t>Першоджерелом і першопричиною бурхливого розвитку глобальної екологічної кризи є, як вважають міжнародні експерти, демографічний вибух, що неодмінно супроводжується збільшенням темпів і обсягів скорочення природних ресурсів, нагромадженням величезної кількості відходів виробництва і побуту, забрудненням довкілля - глобальними кліматичними змінами, хворобами, голодом, вимиранням.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D549A9">
        <w:rPr>
          <w:noProof/>
          <w:sz w:val="28"/>
          <w:szCs w:val="28"/>
        </w:rPr>
        <w:t>З розвитком хімії, металургії, енергетики і машинобудування світові почали загрожувати відходи від синтетичних пральних порошків, нафтопродуктів, важкі метали, нітрати, радіонукліди, пестициди та інші шкідливі речовини, що не засвоюються мікроорганізмами, не розкладаються, а накопичуються тисячами тон у грунтах, водоймах, підземних водах.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D549A9">
        <w:rPr>
          <w:noProof/>
          <w:sz w:val="28"/>
          <w:szCs w:val="28"/>
        </w:rPr>
        <w:t>Протягом 80 років з початку нашого століття з надр Землі було видобуто корисних копалин більше, ніж за всю історію людства.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D549A9">
        <w:rPr>
          <w:noProof/>
          <w:sz w:val="28"/>
          <w:szCs w:val="28"/>
        </w:rPr>
        <w:t>Нині, лише в результаті спалювання паливних ресурсів, в атмосферу планети щорічно потрапляє понад 22 млрд тон двоокису вуглецю. Щорічно світова промисловість скидає в річки понад 160 км</w:t>
      </w:r>
      <w:r w:rsidRPr="00D549A9">
        <w:rPr>
          <w:noProof/>
          <w:sz w:val="28"/>
          <w:szCs w:val="28"/>
          <w:vertAlign w:val="superscript"/>
        </w:rPr>
        <w:t>3</w:t>
      </w:r>
      <w:r w:rsidRPr="00D549A9">
        <w:rPr>
          <w:noProof/>
          <w:sz w:val="28"/>
          <w:szCs w:val="28"/>
        </w:rPr>
        <w:t xml:space="preserve"> шкідливих стоків, щорічно в грунти людством вноситься 500 млн тон мінеральних добрив і близько 4 млн тон пестицидів, більша частина яких осідає в грунтах або виноситься поверхневими водами в річки, озера, моря та океани. За останні 45 років використання мінеральних добрив зросло в 43 рази, а отрутохімікатів - у десять разів.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D549A9">
        <w:rPr>
          <w:noProof/>
          <w:sz w:val="28"/>
          <w:szCs w:val="28"/>
        </w:rPr>
        <w:t xml:space="preserve">Ще однією - не менш важливою ніж попередні проблеми, є проблема відходів. Збитки від них - це не лише величезні площі землі, зайняті звалищами, териконами, шлакосховищами та ін. (наприклад, на площі, де розташовані звалища навколо Києва, можна було б побудувати місто з населенням 300 тисяч чоловік), а й смертельні дози різних токсикатів та дими й пилюка від них... Здавалося б, дрібниця - биті люмінісцентні лампи на звалищах. Але кожна така лампа містить 150 мг ртуті, що здатна отруїти близько </w:t>
      </w:r>
      <w:smartTag w:uri="urn:schemas-microsoft-com:office:smarttags" w:element="metricconverter">
        <w:smartTagPr>
          <w:attr w:name="ProductID" w:val="500 м3"/>
        </w:smartTagPr>
        <w:r w:rsidRPr="00D549A9">
          <w:rPr>
            <w:noProof/>
            <w:sz w:val="28"/>
            <w:szCs w:val="28"/>
          </w:rPr>
          <w:t>500 м</w:t>
        </w:r>
        <w:r w:rsidRPr="00D549A9">
          <w:rPr>
            <w:noProof/>
            <w:sz w:val="28"/>
            <w:szCs w:val="28"/>
            <w:vertAlign w:val="superscript"/>
          </w:rPr>
          <w:t>3</w:t>
        </w:r>
      </w:smartTag>
      <w:r w:rsidRPr="00D549A9">
        <w:rPr>
          <w:noProof/>
          <w:sz w:val="28"/>
          <w:szCs w:val="28"/>
        </w:rPr>
        <w:t xml:space="preserve"> повітря.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D549A9">
        <w:rPr>
          <w:noProof/>
          <w:sz w:val="28"/>
          <w:szCs w:val="28"/>
        </w:rPr>
        <w:t>До основних антропогенних забруднювачів довкілля, крім вище названих, належать також різні шуми від виробничих підприємств, транспорту, іонізуюче випромінювання, вібрації, світло-теплові впливи.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D549A9">
        <w:rPr>
          <w:noProof/>
          <w:sz w:val="28"/>
          <w:szCs w:val="28"/>
        </w:rPr>
        <w:t xml:space="preserve">З додатку 3  видно, яку шкоду організму наносять хімічні забруднювачі. </w:t>
      </w:r>
    </w:p>
    <w:p w:rsidR="00F43F95" w:rsidRPr="00D549A9" w:rsidRDefault="00F43F95" w:rsidP="00D549A9">
      <w:pPr>
        <w:pStyle w:val="a3"/>
        <w:spacing w:line="360" w:lineRule="auto"/>
        <w:ind w:firstLine="709"/>
        <w:rPr>
          <w:rFonts w:ascii="Times New Roman" w:hAnsi="Times New Roman"/>
          <w:noProof/>
          <w:sz w:val="28"/>
          <w:szCs w:val="28"/>
        </w:rPr>
      </w:pPr>
      <w:r w:rsidRPr="00D549A9">
        <w:rPr>
          <w:rFonts w:ascii="Times New Roman" w:hAnsi="Times New Roman"/>
          <w:noProof/>
          <w:sz w:val="28"/>
          <w:szCs w:val="28"/>
        </w:rPr>
        <w:t>Спеціалісти вважають, що близько 80-86</w:t>
      </w:r>
      <w:r w:rsidRPr="00D549A9">
        <w:rPr>
          <w:rFonts w:ascii="Times New Roman" w:hAnsi="Times New Roman"/>
          <w:noProof/>
          <w:sz w:val="28"/>
          <w:szCs w:val="28"/>
        </w:rPr>
        <w:sym w:font="Symbol" w:char="F025"/>
      </w:r>
      <w:r w:rsidRPr="00D549A9">
        <w:rPr>
          <w:rFonts w:ascii="Times New Roman" w:hAnsi="Times New Roman"/>
          <w:noProof/>
          <w:sz w:val="28"/>
          <w:szCs w:val="28"/>
        </w:rPr>
        <w:t xml:space="preserve"> забруднювачів повітря сконцентровано над сильно розвиненими промисловими районами, 10-15</w:t>
      </w:r>
      <w:r w:rsidRPr="00D549A9">
        <w:rPr>
          <w:rFonts w:ascii="Times New Roman" w:hAnsi="Times New Roman"/>
          <w:noProof/>
          <w:sz w:val="28"/>
          <w:szCs w:val="28"/>
        </w:rPr>
        <w:sym w:font="Symbol" w:char="F025"/>
      </w:r>
      <w:r w:rsidRPr="00D549A9">
        <w:rPr>
          <w:rFonts w:ascii="Times New Roman" w:hAnsi="Times New Roman"/>
          <w:noProof/>
          <w:sz w:val="28"/>
          <w:szCs w:val="28"/>
        </w:rPr>
        <w:t xml:space="preserve"> - над містами, 1-2</w:t>
      </w:r>
      <w:r w:rsidRPr="00D549A9">
        <w:rPr>
          <w:rFonts w:ascii="Times New Roman" w:hAnsi="Times New Roman"/>
          <w:noProof/>
          <w:sz w:val="28"/>
          <w:szCs w:val="28"/>
        </w:rPr>
        <w:sym w:font="Symbol" w:char="F025"/>
      </w:r>
      <w:r w:rsidRPr="00D549A9">
        <w:rPr>
          <w:rFonts w:ascii="Times New Roman" w:hAnsi="Times New Roman"/>
          <w:noProof/>
          <w:sz w:val="28"/>
          <w:szCs w:val="28"/>
        </w:rPr>
        <w:t xml:space="preserve"> - над сільською місцевістю, 0,1</w:t>
      </w:r>
      <w:r w:rsidRPr="00D549A9">
        <w:rPr>
          <w:rFonts w:ascii="Times New Roman" w:hAnsi="Times New Roman"/>
          <w:noProof/>
          <w:sz w:val="28"/>
          <w:szCs w:val="28"/>
        </w:rPr>
        <w:sym w:font="Symbol" w:char="F025"/>
      </w:r>
      <w:r w:rsidRPr="00D549A9">
        <w:rPr>
          <w:rFonts w:ascii="Times New Roman" w:hAnsi="Times New Roman"/>
          <w:noProof/>
          <w:sz w:val="28"/>
          <w:szCs w:val="28"/>
        </w:rPr>
        <w:t xml:space="preserve"> - над центральними районами Світового океану. Якщо у великому місті за добу осідає 1,5 тон пилу на кожен квадратний кілометр, то вже в </w:t>
      </w:r>
      <w:smartTag w:uri="urn:schemas-microsoft-com:office:smarttags" w:element="metricconverter">
        <w:smartTagPr>
          <w:attr w:name="ProductID" w:val="100 км"/>
        </w:smartTagPr>
        <w:r w:rsidRPr="00D549A9">
          <w:rPr>
            <w:rFonts w:ascii="Times New Roman" w:hAnsi="Times New Roman"/>
            <w:noProof/>
            <w:sz w:val="28"/>
            <w:szCs w:val="28"/>
          </w:rPr>
          <w:t>100 км</w:t>
        </w:r>
      </w:smartTag>
      <w:r w:rsidRPr="00D549A9">
        <w:rPr>
          <w:rFonts w:ascii="Times New Roman" w:hAnsi="Times New Roman"/>
          <w:noProof/>
          <w:sz w:val="28"/>
          <w:szCs w:val="28"/>
        </w:rPr>
        <w:t xml:space="preserve"> від нього - приблизно 100 разів менше.</w:t>
      </w:r>
    </w:p>
    <w:p w:rsidR="00F43F95" w:rsidRPr="00D549A9" w:rsidRDefault="00D549A9" w:rsidP="00D549A9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  <w:r>
        <w:rPr>
          <w:b/>
          <w:bCs/>
          <w:noProof/>
          <w:color w:val="000000"/>
          <w:sz w:val="28"/>
          <w:szCs w:val="28"/>
          <w:lang w:val="uk-UA"/>
        </w:rPr>
        <w:br w:type="page"/>
      </w:r>
      <w:r w:rsidR="00F43F95" w:rsidRPr="00D549A9">
        <w:rPr>
          <w:b/>
          <w:bCs/>
          <w:noProof/>
          <w:color w:val="000000"/>
          <w:sz w:val="28"/>
          <w:szCs w:val="28"/>
          <w:lang w:val="uk-UA"/>
        </w:rPr>
        <w:t xml:space="preserve">Основні екологічні проблеми </w:t>
      </w:r>
    </w:p>
    <w:p w:rsidR="00F43F95" w:rsidRPr="00D549A9" w:rsidRDefault="00F43F95" w:rsidP="00D549A9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  <w:r w:rsidRPr="00D549A9">
        <w:rPr>
          <w:b/>
          <w:bCs/>
          <w:noProof/>
          <w:color w:val="000000"/>
          <w:sz w:val="28"/>
          <w:szCs w:val="28"/>
          <w:lang w:val="uk-UA"/>
        </w:rPr>
        <w:t>зумовлені науково-технічних прогресом</w:t>
      </w:r>
    </w:p>
    <w:p w:rsidR="00D549A9" w:rsidRDefault="00D549A9" w:rsidP="00D549A9">
      <w:pPr>
        <w:pStyle w:val="a5"/>
        <w:spacing w:before="0" w:beforeAutospacing="0" w:after="0" w:afterAutospacing="0" w:line="360" w:lineRule="auto"/>
        <w:ind w:firstLine="709"/>
        <w:jc w:val="both"/>
        <w:rPr>
          <w:color w:val="35404A"/>
          <w:sz w:val="28"/>
          <w:szCs w:val="28"/>
          <w:lang w:val="en-US" w:eastAsia="uk-UA"/>
        </w:rPr>
      </w:pPr>
    </w:p>
    <w:p w:rsidR="00F43F95" w:rsidRPr="00D549A9" w:rsidRDefault="00F43F95" w:rsidP="00D549A9">
      <w:pPr>
        <w:pStyle w:val="a5"/>
        <w:spacing w:before="0" w:beforeAutospacing="0" w:after="0" w:afterAutospacing="0" w:line="360" w:lineRule="auto"/>
        <w:ind w:firstLine="709"/>
        <w:jc w:val="both"/>
        <w:rPr>
          <w:color w:val="35404A"/>
          <w:sz w:val="28"/>
          <w:szCs w:val="28"/>
          <w:lang w:val="uk-UA" w:eastAsia="uk-UA"/>
        </w:rPr>
      </w:pPr>
      <w:r w:rsidRPr="00D549A9">
        <w:rPr>
          <w:color w:val="35404A"/>
          <w:sz w:val="28"/>
          <w:szCs w:val="28"/>
          <w:lang w:val="uk-UA" w:eastAsia="uk-UA"/>
        </w:rPr>
        <w:t>Вплив науково-технічної революції на взаємовідносини суспільства та природи оцінюється далеко не однозначно, адже саме вона призвела до різкого загострення глобальної еколо</w:t>
      </w:r>
      <w:r w:rsidRPr="00D549A9">
        <w:rPr>
          <w:color w:val="35404A"/>
          <w:sz w:val="28"/>
          <w:szCs w:val="28"/>
          <w:lang w:val="uk-UA" w:eastAsia="uk-UA"/>
        </w:rPr>
        <w:softHyphen/>
        <w:t>гічної кризи і поставила людство перед загрозою глобальної екологічної катастрофи.</w:t>
      </w:r>
      <w:r w:rsidRPr="00D549A9">
        <w:rPr>
          <w:sz w:val="28"/>
          <w:szCs w:val="28"/>
          <w:lang w:val="uk-UA"/>
        </w:rPr>
        <w:t xml:space="preserve"> </w:t>
      </w:r>
      <w:r w:rsidRPr="00D549A9">
        <w:rPr>
          <w:color w:val="35404A"/>
          <w:sz w:val="28"/>
          <w:szCs w:val="28"/>
          <w:lang w:val="uk-UA" w:eastAsia="uk-UA"/>
        </w:rPr>
        <w:t>Різкий приріст темпів промислового виробництва, масове поширення в побуті здобутків науково-технічної революції, зростання добробуту населення - в першу чергу масова автомобілізація та можливості побудови власних будинків -призвели до значного збільшення споживання енергії та ресурсів. Особливо небезпечним виявилось масове виробництво автомобілів, що в 60-70-х роках перетворило атмосферу західних мегаполісів у суміш відпрацьованих газів двигунів, якою практично неможливо дихати. У футуристичній літературі та кінематографі кінця 70-80-х років зображувались апо</w:t>
      </w:r>
      <w:r w:rsidRPr="00D549A9">
        <w:rPr>
          <w:color w:val="35404A"/>
          <w:sz w:val="28"/>
          <w:szCs w:val="28"/>
          <w:lang w:val="uk-UA" w:eastAsia="uk-UA"/>
        </w:rPr>
        <w:softHyphen/>
        <w:t>каліпсичні картини майбутнього знищеної індустрією планети, де людина не могла б вийти на вулицю без протигаза, а чисте повітря продавалось би як один з найкоштовніших товарів. Головною причиною цього вважали науково-технічну ре</w:t>
      </w:r>
      <w:r w:rsidRPr="00D549A9">
        <w:rPr>
          <w:color w:val="35404A"/>
          <w:sz w:val="28"/>
          <w:szCs w:val="28"/>
          <w:lang w:val="uk-UA" w:eastAsia="uk-UA"/>
        </w:rPr>
        <w:softHyphen/>
        <w:t>волюцію, яка начебто різко прискорила нищення оточуючого природного середовища.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color w:val="35404A"/>
          <w:sz w:val="28"/>
          <w:szCs w:val="28"/>
          <w:lang w:eastAsia="uk-UA"/>
        </w:rPr>
      </w:pPr>
      <w:r w:rsidRPr="00D549A9">
        <w:rPr>
          <w:color w:val="35404A"/>
          <w:sz w:val="28"/>
          <w:szCs w:val="28"/>
          <w:lang w:eastAsia="uk-UA"/>
        </w:rPr>
        <w:t>В дійсності головною причиною різкого загострення кризового стану у взаємовідносинах суспільства та природи в 60-80-х роках було індустріальне використання досягнень науково-технічної революції. Безсистемний характер впро</w:t>
      </w:r>
      <w:r w:rsidRPr="00D549A9">
        <w:rPr>
          <w:color w:val="35404A"/>
          <w:sz w:val="28"/>
          <w:szCs w:val="28"/>
          <w:lang w:eastAsia="uk-UA"/>
        </w:rPr>
        <w:softHyphen/>
        <w:t>вадження окремих досягнень НТР, що базувалось переважно на традиційних, невідновлюваних джерелах енергії (нафта, природніш газ, кам'яне вугілля) та традиційних видах сировини були головною причиною такого становища. Після ж усві</w:t>
      </w:r>
      <w:r w:rsidRPr="00D549A9">
        <w:rPr>
          <w:color w:val="35404A"/>
          <w:sz w:val="28"/>
          <w:szCs w:val="28"/>
          <w:lang w:eastAsia="uk-UA"/>
        </w:rPr>
        <w:softHyphen/>
        <w:t>домлення комплексного характеру сучасної науково-технічної революції в індустріально розвинутих країнах Європи та Північної Америки ситуація в системі «суспільство-природа» почала поступово змінюватись на краще: були розроблені національні програми енерго- та ресурсозбереження, висунуті жорсткі вимоги до екосумісності автомобільних двигунів, відновлено екосистеми Великих озер, Рейну й багатьох інших водних резервуарів, почалось обмеження застосування хімічних препаратів в сільському господарстві (пестицидів, інсектицидів, гормонів) і т. ін.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color w:val="35404A"/>
          <w:sz w:val="28"/>
          <w:szCs w:val="28"/>
          <w:lang w:eastAsia="uk-UA"/>
        </w:rPr>
      </w:pPr>
      <w:r w:rsidRPr="00D549A9">
        <w:rPr>
          <w:i/>
          <w:iCs/>
          <w:color w:val="35404A"/>
          <w:sz w:val="28"/>
          <w:szCs w:val="28"/>
          <w:lang w:eastAsia="uk-UA"/>
        </w:rPr>
        <w:t xml:space="preserve">Екологічний зміст сучасної науково-технічної революції </w:t>
      </w:r>
      <w:r w:rsidRPr="00D549A9">
        <w:rPr>
          <w:color w:val="35404A"/>
          <w:sz w:val="28"/>
          <w:szCs w:val="28"/>
          <w:lang w:eastAsia="uk-UA"/>
        </w:rPr>
        <w:t>проявляється в тому, що в ході її розгортання виникають необхідні наукові та технічні передумови забезпечення нового характеру ставлення до природи: можливість переходу вироб</w:t>
      </w:r>
      <w:r w:rsidRPr="00D549A9">
        <w:rPr>
          <w:color w:val="35404A"/>
          <w:sz w:val="28"/>
          <w:szCs w:val="28"/>
          <w:lang w:eastAsia="uk-UA"/>
        </w:rPr>
        <w:softHyphen/>
        <w:t>ництва на замкнені цикли, перехід до безмашинного вироб</w:t>
      </w:r>
      <w:r w:rsidRPr="00D549A9">
        <w:rPr>
          <w:color w:val="35404A"/>
          <w:sz w:val="28"/>
          <w:szCs w:val="28"/>
          <w:lang w:eastAsia="uk-UA"/>
        </w:rPr>
        <w:softHyphen/>
        <w:t>ництва, можливість ефективнішого використання енергії аж до створення автотрофних систем, створення замкнених циклів водоспоживання, непорушення природних циклів колообігу речовини та енергії і т. ін.</w:t>
      </w:r>
    </w:p>
    <w:p w:rsidR="00D549A9" w:rsidRDefault="00D549A9" w:rsidP="00D549A9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F43F95" w:rsidRPr="00D549A9" w:rsidRDefault="00F43F95" w:rsidP="00D549A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549A9">
        <w:rPr>
          <w:b/>
          <w:bCs/>
          <w:sz w:val="28"/>
          <w:szCs w:val="28"/>
        </w:rPr>
        <w:t>Основні екологічні проблеми людства.</w:t>
      </w:r>
    </w:p>
    <w:p w:rsidR="00D549A9" w:rsidRDefault="00D549A9" w:rsidP="00D549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До екологічних проблем належать ті, які пов’язані з погіршенням стану (якості) середовища проживання людей, спричиненого діяльністю самого людського суспільства. У процесі розвитку суспільства демографічне і господарське навантаження на природу зростало, а людство «відходило від інших живих організмів як нова небувала геологічна сила» (В. Вернадський). Особливо критичного характеру набули взаємовідносини між суспільством і природою з початком НТР.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Екологічні проблеми можуть бути локальними (характерними для вузької території, наприклад, конкретного міста), регіональними і глобальними. До глобальних належать проблеми: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- захисту атмосфери від критичних забруднень (результатом такого забруднення стали т. з. «кислотні» дощі);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- загального потепління клімату внаслідок «парникового ефекту» (його результатом може стати танення льодовиків і підвищення рівня Світового океану);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- збереження захисного озонового шару навколо Земної кулі (т. з. «озонові діри» збільшують ризик ракових захворювань населення);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- збереження вмісту вільного кисню в атмосфері (величезна кількість його витрачається при спалюванні мінерального палива, а нове надходження може різко скоротитися внаслідок вирубування тропічно-екваторіальних лісів);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- захисту материкових вод від критичного забруднення і висихання (через надмірне забруднення ріки і озера, які є основним джерелом водопостачання для людей, втрачають здатність до самоочищення, перетворюючись у «стічні канави» та «відстійники»);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- захисту від забруднення вод Світового океану (найбільш «хворими» є внутрішні моря — Середземне, Балтійське, Північне, Ірландське, Чорне, Мексиканська затока, а також бухти міст-гігантів Нью-Йорка, Ріо-де-Жанейро та ін.);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- охорони і освоєння ресурсів Світового океану;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- опустелювання земель (аридне — в областях, що прилягають до пустель тропіків і помірного поясу, й арктичне — деградація тундри) і т. д.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Задумуючись над подальшим існуванням людства в зв’язку із загостренням екологічних проблем, спеціалісти ООН розробили концепцію стійкого розвитку людства, яка передбачає два підходи: 1) стратегію «тотального очищення», що зв’язує стійкий розвиток людства з екологічно чистою енергетикою, безвідходною технологією, замкненими циклами виробництва тощо; 2) стратегію обмеженого споживання.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r w:rsidRPr="00D549A9">
        <w:rPr>
          <w:sz w:val="28"/>
          <w:szCs w:val="28"/>
        </w:rPr>
        <w:t>Країнами світу вже зроблено деякі конкретні кроки для обмеження забруднення атмосфери: підписано протоколи щодо поступового скорочення викидів вуглекислого газу (головного «винуватця» «парникового ефекту»), щодо повного припинення виробництва фреонів, які руйнують озоновий шар.</w:t>
      </w:r>
    </w:p>
    <w:p w:rsidR="00F43F95" w:rsidRPr="00D549A9" w:rsidRDefault="00F43F95" w:rsidP="00D549A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43F95" w:rsidRPr="00D549A9" w:rsidSect="00D549A9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BF4" w:rsidRDefault="000B0BF4">
      <w:r>
        <w:separator/>
      </w:r>
    </w:p>
  </w:endnote>
  <w:endnote w:type="continuationSeparator" w:id="0">
    <w:p w:rsidR="000B0BF4" w:rsidRDefault="000B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95" w:rsidRDefault="00F43F95" w:rsidP="005066A9">
    <w:pPr>
      <w:pStyle w:val="a6"/>
      <w:framePr w:wrap="around" w:vAnchor="text" w:hAnchor="margin" w:xAlign="right" w:y="1"/>
      <w:rPr>
        <w:rStyle w:val="a8"/>
      </w:rPr>
    </w:pPr>
  </w:p>
  <w:p w:rsidR="00F43F95" w:rsidRDefault="00F43F95" w:rsidP="00F43F9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95" w:rsidRDefault="00775C26" w:rsidP="005066A9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F43F95" w:rsidRDefault="00F43F95" w:rsidP="00F43F9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BF4" w:rsidRDefault="000B0BF4">
      <w:r>
        <w:separator/>
      </w:r>
    </w:p>
  </w:footnote>
  <w:footnote w:type="continuationSeparator" w:id="0">
    <w:p w:rsidR="000B0BF4" w:rsidRDefault="000B0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F95"/>
    <w:rsid w:val="0000014D"/>
    <w:rsid w:val="000018ED"/>
    <w:rsid w:val="000119A3"/>
    <w:rsid w:val="00012A3A"/>
    <w:rsid w:val="00017FAE"/>
    <w:rsid w:val="000235B0"/>
    <w:rsid w:val="000246F2"/>
    <w:rsid w:val="00024F5A"/>
    <w:rsid w:val="0002627F"/>
    <w:rsid w:val="0003093E"/>
    <w:rsid w:val="0003210B"/>
    <w:rsid w:val="00033114"/>
    <w:rsid w:val="00036E34"/>
    <w:rsid w:val="00040145"/>
    <w:rsid w:val="0004259C"/>
    <w:rsid w:val="000450C9"/>
    <w:rsid w:val="00046160"/>
    <w:rsid w:val="00046D7D"/>
    <w:rsid w:val="000476F0"/>
    <w:rsid w:val="000506B6"/>
    <w:rsid w:val="00050FA7"/>
    <w:rsid w:val="000545C2"/>
    <w:rsid w:val="000601BA"/>
    <w:rsid w:val="0006142E"/>
    <w:rsid w:val="00061EE8"/>
    <w:rsid w:val="000630C6"/>
    <w:rsid w:val="00065100"/>
    <w:rsid w:val="000737D2"/>
    <w:rsid w:val="000758BD"/>
    <w:rsid w:val="00084AD3"/>
    <w:rsid w:val="00085557"/>
    <w:rsid w:val="00087B11"/>
    <w:rsid w:val="00091807"/>
    <w:rsid w:val="00092B5B"/>
    <w:rsid w:val="000A2F36"/>
    <w:rsid w:val="000A65FD"/>
    <w:rsid w:val="000B0BF4"/>
    <w:rsid w:val="000B1A25"/>
    <w:rsid w:val="000B3150"/>
    <w:rsid w:val="000B47E3"/>
    <w:rsid w:val="000C1AC5"/>
    <w:rsid w:val="000C3ABD"/>
    <w:rsid w:val="000C5744"/>
    <w:rsid w:val="000D2930"/>
    <w:rsid w:val="000D3530"/>
    <w:rsid w:val="000D4BDB"/>
    <w:rsid w:val="000E0080"/>
    <w:rsid w:val="000E0AD0"/>
    <w:rsid w:val="000E2098"/>
    <w:rsid w:val="000F363B"/>
    <w:rsid w:val="000F5995"/>
    <w:rsid w:val="00102C1E"/>
    <w:rsid w:val="00104476"/>
    <w:rsid w:val="00105E76"/>
    <w:rsid w:val="00111FD2"/>
    <w:rsid w:val="001132B5"/>
    <w:rsid w:val="0011517D"/>
    <w:rsid w:val="001173BF"/>
    <w:rsid w:val="00121F1E"/>
    <w:rsid w:val="001255A5"/>
    <w:rsid w:val="001276A7"/>
    <w:rsid w:val="00131AE5"/>
    <w:rsid w:val="00133328"/>
    <w:rsid w:val="0014712B"/>
    <w:rsid w:val="00147CD9"/>
    <w:rsid w:val="00150EDF"/>
    <w:rsid w:val="001511B1"/>
    <w:rsid w:val="00151DC3"/>
    <w:rsid w:val="0015499A"/>
    <w:rsid w:val="00157C72"/>
    <w:rsid w:val="00163D5B"/>
    <w:rsid w:val="00171B0F"/>
    <w:rsid w:val="001756E7"/>
    <w:rsid w:val="001827F4"/>
    <w:rsid w:val="001845A5"/>
    <w:rsid w:val="00191269"/>
    <w:rsid w:val="00192F7E"/>
    <w:rsid w:val="00195C12"/>
    <w:rsid w:val="001A03F9"/>
    <w:rsid w:val="001A3E78"/>
    <w:rsid w:val="001C3304"/>
    <w:rsid w:val="001C3EDC"/>
    <w:rsid w:val="001C6359"/>
    <w:rsid w:val="001D22E3"/>
    <w:rsid w:val="001D4F96"/>
    <w:rsid w:val="001D60E4"/>
    <w:rsid w:val="001D770D"/>
    <w:rsid w:val="001E34E2"/>
    <w:rsid w:val="001E53E5"/>
    <w:rsid w:val="001E633A"/>
    <w:rsid w:val="001E6601"/>
    <w:rsid w:val="001F2E1F"/>
    <w:rsid w:val="001F65C1"/>
    <w:rsid w:val="0020016C"/>
    <w:rsid w:val="00207294"/>
    <w:rsid w:val="0022400D"/>
    <w:rsid w:val="00226214"/>
    <w:rsid w:val="002264D1"/>
    <w:rsid w:val="002369AA"/>
    <w:rsid w:val="00236FB6"/>
    <w:rsid w:val="0024049E"/>
    <w:rsid w:val="00241636"/>
    <w:rsid w:val="0024179A"/>
    <w:rsid w:val="002437BB"/>
    <w:rsid w:val="00246D64"/>
    <w:rsid w:val="00251AF5"/>
    <w:rsid w:val="002604D6"/>
    <w:rsid w:val="002634F8"/>
    <w:rsid w:val="00264915"/>
    <w:rsid w:val="00266610"/>
    <w:rsid w:val="00272CBF"/>
    <w:rsid w:val="002738CB"/>
    <w:rsid w:val="00276E72"/>
    <w:rsid w:val="002779D5"/>
    <w:rsid w:val="00281D4B"/>
    <w:rsid w:val="00282F5A"/>
    <w:rsid w:val="00292F65"/>
    <w:rsid w:val="00295037"/>
    <w:rsid w:val="00296A66"/>
    <w:rsid w:val="002A307A"/>
    <w:rsid w:val="002A66CF"/>
    <w:rsid w:val="002B150F"/>
    <w:rsid w:val="002B3F4C"/>
    <w:rsid w:val="002C323F"/>
    <w:rsid w:val="002D2D58"/>
    <w:rsid w:val="002E159B"/>
    <w:rsid w:val="002E645E"/>
    <w:rsid w:val="002F1954"/>
    <w:rsid w:val="002F29CF"/>
    <w:rsid w:val="002F6BF1"/>
    <w:rsid w:val="00302C23"/>
    <w:rsid w:val="003113C4"/>
    <w:rsid w:val="003131C1"/>
    <w:rsid w:val="003131FC"/>
    <w:rsid w:val="003224E1"/>
    <w:rsid w:val="00324AE0"/>
    <w:rsid w:val="00332E00"/>
    <w:rsid w:val="0033473E"/>
    <w:rsid w:val="0033587D"/>
    <w:rsid w:val="00335E2B"/>
    <w:rsid w:val="00337C75"/>
    <w:rsid w:val="00346F73"/>
    <w:rsid w:val="0035275B"/>
    <w:rsid w:val="003576F3"/>
    <w:rsid w:val="0036400F"/>
    <w:rsid w:val="00366F54"/>
    <w:rsid w:val="00372552"/>
    <w:rsid w:val="00385C57"/>
    <w:rsid w:val="00387116"/>
    <w:rsid w:val="003876CA"/>
    <w:rsid w:val="00392323"/>
    <w:rsid w:val="003A0BCD"/>
    <w:rsid w:val="003B155A"/>
    <w:rsid w:val="003B23AC"/>
    <w:rsid w:val="003B3942"/>
    <w:rsid w:val="003D7082"/>
    <w:rsid w:val="003E005D"/>
    <w:rsid w:val="003E1133"/>
    <w:rsid w:val="003E3E0A"/>
    <w:rsid w:val="003E5461"/>
    <w:rsid w:val="003E6E7C"/>
    <w:rsid w:val="003E7F2A"/>
    <w:rsid w:val="003F2C9A"/>
    <w:rsid w:val="00411809"/>
    <w:rsid w:val="00411D1C"/>
    <w:rsid w:val="00413E9F"/>
    <w:rsid w:val="00415A7C"/>
    <w:rsid w:val="0042006D"/>
    <w:rsid w:val="004246B2"/>
    <w:rsid w:val="0043186A"/>
    <w:rsid w:val="0043395D"/>
    <w:rsid w:val="00434397"/>
    <w:rsid w:val="00435FA1"/>
    <w:rsid w:val="0043652C"/>
    <w:rsid w:val="004416F4"/>
    <w:rsid w:val="00441EB1"/>
    <w:rsid w:val="00450147"/>
    <w:rsid w:val="00455EE1"/>
    <w:rsid w:val="00457590"/>
    <w:rsid w:val="00460D0A"/>
    <w:rsid w:val="004639A8"/>
    <w:rsid w:val="00465070"/>
    <w:rsid w:val="004812AD"/>
    <w:rsid w:val="00481CA5"/>
    <w:rsid w:val="00486A83"/>
    <w:rsid w:val="004907B1"/>
    <w:rsid w:val="004946D3"/>
    <w:rsid w:val="0049744D"/>
    <w:rsid w:val="00497C91"/>
    <w:rsid w:val="004A1DEB"/>
    <w:rsid w:val="004A5543"/>
    <w:rsid w:val="004A7903"/>
    <w:rsid w:val="004B707E"/>
    <w:rsid w:val="004C1902"/>
    <w:rsid w:val="004D2148"/>
    <w:rsid w:val="004E3895"/>
    <w:rsid w:val="004E49ED"/>
    <w:rsid w:val="005066A9"/>
    <w:rsid w:val="005066C7"/>
    <w:rsid w:val="00514887"/>
    <w:rsid w:val="00515A7B"/>
    <w:rsid w:val="00520656"/>
    <w:rsid w:val="005214C1"/>
    <w:rsid w:val="0052261A"/>
    <w:rsid w:val="0053033D"/>
    <w:rsid w:val="00531F9C"/>
    <w:rsid w:val="00532C33"/>
    <w:rsid w:val="00544883"/>
    <w:rsid w:val="005529EB"/>
    <w:rsid w:val="005635A9"/>
    <w:rsid w:val="0056370F"/>
    <w:rsid w:val="00564D87"/>
    <w:rsid w:val="00564F3A"/>
    <w:rsid w:val="005653BE"/>
    <w:rsid w:val="00571486"/>
    <w:rsid w:val="005831C3"/>
    <w:rsid w:val="005868B1"/>
    <w:rsid w:val="00590971"/>
    <w:rsid w:val="0059418B"/>
    <w:rsid w:val="005A14CC"/>
    <w:rsid w:val="005A1901"/>
    <w:rsid w:val="005A3D1C"/>
    <w:rsid w:val="005A7ABC"/>
    <w:rsid w:val="005A7FF8"/>
    <w:rsid w:val="005B2521"/>
    <w:rsid w:val="005C1781"/>
    <w:rsid w:val="005C6183"/>
    <w:rsid w:val="005D0A7B"/>
    <w:rsid w:val="005D2FB4"/>
    <w:rsid w:val="005D4A42"/>
    <w:rsid w:val="005D6A5C"/>
    <w:rsid w:val="005D705B"/>
    <w:rsid w:val="005E5EBD"/>
    <w:rsid w:val="005E5F83"/>
    <w:rsid w:val="005F0D1D"/>
    <w:rsid w:val="005F58DE"/>
    <w:rsid w:val="00601560"/>
    <w:rsid w:val="006050DC"/>
    <w:rsid w:val="00605EDE"/>
    <w:rsid w:val="00613873"/>
    <w:rsid w:val="00617214"/>
    <w:rsid w:val="00632157"/>
    <w:rsid w:val="00652279"/>
    <w:rsid w:val="00661598"/>
    <w:rsid w:val="006751C1"/>
    <w:rsid w:val="00681910"/>
    <w:rsid w:val="00682C28"/>
    <w:rsid w:val="006875E5"/>
    <w:rsid w:val="00687D80"/>
    <w:rsid w:val="00690C42"/>
    <w:rsid w:val="00691814"/>
    <w:rsid w:val="00692A5A"/>
    <w:rsid w:val="00693B5E"/>
    <w:rsid w:val="006A496D"/>
    <w:rsid w:val="006B0FC5"/>
    <w:rsid w:val="006B2312"/>
    <w:rsid w:val="006B3200"/>
    <w:rsid w:val="006B4968"/>
    <w:rsid w:val="006B4A26"/>
    <w:rsid w:val="006B5808"/>
    <w:rsid w:val="006B5838"/>
    <w:rsid w:val="006C43EE"/>
    <w:rsid w:val="006C6701"/>
    <w:rsid w:val="006D418E"/>
    <w:rsid w:val="006D4EBD"/>
    <w:rsid w:val="006D671E"/>
    <w:rsid w:val="006E49E7"/>
    <w:rsid w:val="006E7637"/>
    <w:rsid w:val="00702A27"/>
    <w:rsid w:val="00703068"/>
    <w:rsid w:val="007122C0"/>
    <w:rsid w:val="00713059"/>
    <w:rsid w:val="00720A2A"/>
    <w:rsid w:val="0072214B"/>
    <w:rsid w:val="00733900"/>
    <w:rsid w:val="00734F58"/>
    <w:rsid w:val="00740885"/>
    <w:rsid w:val="00752056"/>
    <w:rsid w:val="00753D10"/>
    <w:rsid w:val="00754521"/>
    <w:rsid w:val="007557D7"/>
    <w:rsid w:val="007621F1"/>
    <w:rsid w:val="00771882"/>
    <w:rsid w:val="00771F03"/>
    <w:rsid w:val="00772CFE"/>
    <w:rsid w:val="00775C26"/>
    <w:rsid w:val="0077614F"/>
    <w:rsid w:val="00783E71"/>
    <w:rsid w:val="007847AE"/>
    <w:rsid w:val="00784F30"/>
    <w:rsid w:val="00785EB4"/>
    <w:rsid w:val="007A0692"/>
    <w:rsid w:val="007A3588"/>
    <w:rsid w:val="007A578E"/>
    <w:rsid w:val="007A691F"/>
    <w:rsid w:val="007B28D8"/>
    <w:rsid w:val="007B3EE6"/>
    <w:rsid w:val="007C0103"/>
    <w:rsid w:val="007C0EB3"/>
    <w:rsid w:val="007D1FBF"/>
    <w:rsid w:val="007D5FC5"/>
    <w:rsid w:val="007D6118"/>
    <w:rsid w:val="007E0EEF"/>
    <w:rsid w:val="007E3248"/>
    <w:rsid w:val="007E3394"/>
    <w:rsid w:val="007E60CF"/>
    <w:rsid w:val="007E69AA"/>
    <w:rsid w:val="007E70C6"/>
    <w:rsid w:val="007F1152"/>
    <w:rsid w:val="007F5F2D"/>
    <w:rsid w:val="00801705"/>
    <w:rsid w:val="0080250A"/>
    <w:rsid w:val="008109DA"/>
    <w:rsid w:val="0081563B"/>
    <w:rsid w:val="00831BC5"/>
    <w:rsid w:val="00843975"/>
    <w:rsid w:val="00845460"/>
    <w:rsid w:val="00854747"/>
    <w:rsid w:val="00856B05"/>
    <w:rsid w:val="00860A02"/>
    <w:rsid w:val="00866AFC"/>
    <w:rsid w:val="00867B88"/>
    <w:rsid w:val="00871139"/>
    <w:rsid w:val="00880A4B"/>
    <w:rsid w:val="00880C23"/>
    <w:rsid w:val="008833DE"/>
    <w:rsid w:val="00884020"/>
    <w:rsid w:val="00891D03"/>
    <w:rsid w:val="00894293"/>
    <w:rsid w:val="00895ADB"/>
    <w:rsid w:val="008A0FC7"/>
    <w:rsid w:val="008B1618"/>
    <w:rsid w:val="008B74DF"/>
    <w:rsid w:val="008C5A41"/>
    <w:rsid w:val="008C5BF4"/>
    <w:rsid w:val="008C6550"/>
    <w:rsid w:val="008C71A3"/>
    <w:rsid w:val="008D2882"/>
    <w:rsid w:val="008D5A97"/>
    <w:rsid w:val="008D6397"/>
    <w:rsid w:val="008D7F01"/>
    <w:rsid w:val="008E1A9C"/>
    <w:rsid w:val="008E742C"/>
    <w:rsid w:val="008E798F"/>
    <w:rsid w:val="008F0DF5"/>
    <w:rsid w:val="008F212D"/>
    <w:rsid w:val="008F2ACE"/>
    <w:rsid w:val="008F4C15"/>
    <w:rsid w:val="008F7012"/>
    <w:rsid w:val="00900AF0"/>
    <w:rsid w:val="009018BB"/>
    <w:rsid w:val="009033B4"/>
    <w:rsid w:val="0090542C"/>
    <w:rsid w:val="00912996"/>
    <w:rsid w:val="00921370"/>
    <w:rsid w:val="00921545"/>
    <w:rsid w:val="00921C51"/>
    <w:rsid w:val="009321E1"/>
    <w:rsid w:val="009330DE"/>
    <w:rsid w:val="0093414D"/>
    <w:rsid w:val="009352A9"/>
    <w:rsid w:val="00941276"/>
    <w:rsid w:val="00950867"/>
    <w:rsid w:val="0096540D"/>
    <w:rsid w:val="009716C3"/>
    <w:rsid w:val="009766D4"/>
    <w:rsid w:val="00977D12"/>
    <w:rsid w:val="00980C19"/>
    <w:rsid w:val="00981C98"/>
    <w:rsid w:val="0098269C"/>
    <w:rsid w:val="009848B1"/>
    <w:rsid w:val="009908DD"/>
    <w:rsid w:val="00995AA8"/>
    <w:rsid w:val="00995E41"/>
    <w:rsid w:val="009973B8"/>
    <w:rsid w:val="00997934"/>
    <w:rsid w:val="009B073E"/>
    <w:rsid w:val="009B0D6B"/>
    <w:rsid w:val="009C228A"/>
    <w:rsid w:val="009C731B"/>
    <w:rsid w:val="009D7D0A"/>
    <w:rsid w:val="009E2BBA"/>
    <w:rsid w:val="009E5FC9"/>
    <w:rsid w:val="009E6D8C"/>
    <w:rsid w:val="009F33CD"/>
    <w:rsid w:val="009F3B9F"/>
    <w:rsid w:val="009F41E0"/>
    <w:rsid w:val="009F5525"/>
    <w:rsid w:val="00A0250F"/>
    <w:rsid w:val="00A05A53"/>
    <w:rsid w:val="00A074A1"/>
    <w:rsid w:val="00A077CC"/>
    <w:rsid w:val="00A21662"/>
    <w:rsid w:val="00A24BBE"/>
    <w:rsid w:val="00A25BEF"/>
    <w:rsid w:val="00A27FE8"/>
    <w:rsid w:val="00A31035"/>
    <w:rsid w:val="00A31790"/>
    <w:rsid w:val="00A31AA3"/>
    <w:rsid w:val="00A33283"/>
    <w:rsid w:val="00A335E8"/>
    <w:rsid w:val="00A34272"/>
    <w:rsid w:val="00A352E5"/>
    <w:rsid w:val="00A353BF"/>
    <w:rsid w:val="00A44C34"/>
    <w:rsid w:val="00A53884"/>
    <w:rsid w:val="00A54FDA"/>
    <w:rsid w:val="00A558F5"/>
    <w:rsid w:val="00A55AF9"/>
    <w:rsid w:val="00A55DB0"/>
    <w:rsid w:val="00A5750F"/>
    <w:rsid w:val="00A60AF7"/>
    <w:rsid w:val="00A62EF2"/>
    <w:rsid w:val="00A634AC"/>
    <w:rsid w:val="00A64C20"/>
    <w:rsid w:val="00A71450"/>
    <w:rsid w:val="00A73609"/>
    <w:rsid w:val="00A759E9"/>
    <w:rsid w:val="00A773DB"/>
    <w:rsid w:val="00A81733"/>
    <w:rsid w:val="00A863D3"/>
    <w:rsid w:val="00A90F66"/>
    <w:rsid w:val="00AA494E"/>
    <w:rsid w:val="00AB7E34"/>
    <w:rsid w:val="00AC0E15"/>
    <w:rsid w:val="00AC0EF8"/>
    <w:rsid w:val="00AC2A5F"/>
    <w:rsid w:val="00AC2D35"/>
    <w:rsid w:val="00AC51D0"/>
    <w:rsid w:val="00AC5BC7"/>
    <w:rsid w:val="00AC7CC8"/>
    <w:rsid w:val="00AD1518"/>
    <w:rsid w:val="00AD1E13"/>
    <w:rsid w:val="00AD2A56"/>
    <w:rsid w:val="00AD3689"/>
    <w:rsid w:val="00AE16C6"/>
    <w:rsid w:val="00AF0F2E"/>
    <w:rsid w:val="00AF3A0A"/>
    <w:rsid w:val="00AF6BBE"/>
    <w:rsid w:val="00B03283"/>
    <w:rsid w:val="00B032A7"/>
    <w:rsid w:val="00B05B4C"/>
    <w:rsid w:val="00B10BA1"/>
    <w:rsid w:val="00B1571E"/>
    <w:rsid w:val="00B17331"/>
    <w:rsid w:val="00B20E31"/>
    <w:rsid w:val="00B30282"/>
    <w:rsid w:val="00B31AED"/>
    <w:rsid w:val="00B32009"/>
    <w:rsid w:val="00B42967"/>
    <w:rsid w:val="00B42E87"/>
    <w:rsid w:val="00B43FFC"/>
    <w:rsid w:val="00B46DC3"/>
    <w:rsid w:val="00B522F8"/>
    <w:rsid w:val="00B52A43"/>
    <w:rsid w:val="00B52FD8"/>
    <w:rsid w:val="00B65EA8"/>
    <w:rsid w:val="00B704EC"/>
    <w:rsid w:val="00B73627"/>
    <w:rsid w:val="00B75307"/>
    <w:rsid w:val="00B75CBC"/>
    <w:rsid w:val="00B76380"/>
    <w:rsid w:val="00B8088B"/>
    <w:rsid w:val="00B852D3"/>
    <w:rsid w:val="00B924BD"/>
    <w:rsid w:val="00B932F4"/>
    <w:rsid w:val="00BA4014"/>
    <w:rsid w:val="00BB0053"/>
    <w:rsid w:val="00BB0232"/>
    <w:rsid w:val="00BB0395"/>
    <w:rsid w:val="00BB0C0B"/>
    <w:rsid w:val="00BB5878"/>
    <w:rsid w:val="00BD16B7"/>
    <w:rsid w:val="00BE229D"/>
    <w:rsid w:val="00BF3885"/>
    <w:rsid w:val="00BF6118"/>
    <w:rsid w:val="00C012E9"/>
    <w:rsid w:val="00C030D1"/>
    <w:rsid w:val="00C1151E"/>
    <w:rsid w:val="00C11F07"/>
    <w:rsid w:val="00C24D1C"/>
    <w:rsid w:val="00C40C4D"/>
    <w:rsid w:val="00C41655"/>
    <w:rsid w:val="00C41BF0"/>
    <w:rsid w:val="00C436E1"/>
    <w:rsid w:val="00C51723"/>
    <w:rsid w:val="00C56547"/>
    <w:rsid w:val="00C62158"/>
    <w:rsid w:val="00C6481C"/>
    <w:rsid w:val="00C659C3"/>
    <w:rsid w:val="00C731A6"/>
    <w:rsid w:val="00C80BA9"/>
    <w:rsid w:val="00C915B1"/>
    <w:rsid w:val="00C92A3C"/>
    <w:rsid w:val="00CA6214"/>
    <w:rsid w:val="00CA705E"/>
    <w:rsid w:val="00CA77D0"/>
    <w:rsid w:val="00CB3F9B"/>
    <w:rsid w:val="00CB7094"/>
    <w:rsid w:val="00CD5B6A"/>
    <w:rsid w:val="00CD6AE9"/>
    <w:rsid w:val="00CE354A"/>
    <w:rsid w:val="00CE7DD5"/>
    <w:rsid w:val="00D26361"/>
    <w:rsid w:val="00D327F2"/>
    <w:rsid w:val="00D37D67"/>
    <w:rsid w:val="00D53B1A"/>
    <w:rsid w:val="00D549A9"/>
    <w:rsid w:val="00D574B9"/>
    <w:rsid w:val="00D64995"/>
    <w:rsid w:val="00D73339"/>
    <w:rsid w:val="00D73D99"/>
    <w:rsid w:val="00D815E1"/>
    <w:rsid w:val="00D835D0"/>
    <w:rsid w:val="00D85603"/>
    <w:rsid w:val="00D9676E"/>
    <w:rsid w:val="00DA1547"/>
    <w:rsid w:val="00DA19A9"/>
    <w:rsid w:val="00DA3A8D"/>
    <w:rsid w:val="00DA405F"/>
    <w:rsid w:val="00DA6074"/>
    <w:rsid w:val="00DA7E4E"/>
    <w:rsid w:val="00DB0146"/>
    <w:rsid w:val="00DB1100"/>
    <w:rsid w:val="00DC1124"/>
    <w:rsid w:val="00DC68A4"/>
    <w:rsid w:val="00DC71B8"/>
    <w:rsid w:val="00DD2DFA"/>
    <w:rsid w:val="00DD2EE3"/>
    <w:rsid w:val="00DD5605"/>
    <w:rsid w:val="00DE07CE"/>
    <w:rsid w:val="00DE5DFC"/>
    <w:rsid w:val="00E06A2B"/>
    <w:rsid w:val="00E33A76"/>
    <w:rsid w:val="00E360D6"/>
    <w:rsid w:val="00E42F63"/>
    <w:rsid w:val="00E6293B"/>
    <w:rsid w:val="00E66994"/>
    <w:rsid w:val="00E67B61"/>
    <w:rsid w:val="00E71655"/>
    <w:rsid w:val="00E83825"/>
    <w:rsid w:val="00EA551B"/>
    <w:rsid w:val="00EA60AC"/>
    <w:rsid w:val="00EB5289"/>
    <w:rsid w:val="00EC1931"/>
    <w:rsid w:val="00EC2328"/>
    <w:rsid w:val="00EC4D9C"/>
    <w:rsid w:val="00ED00FC"/>
    <w:rsid w:val="00EE68CE"/>
    <w:rsid w:val="00EE7056"/>
    <w:rsid w:val="00EF1686"/>
    <w:rsid w:val="00EF62E2"/>
    <w:rsid w:val="00EF6A0F"/>
    <w:rsid w:val="00F0027B"/>
    <w:rsid w:val="00F003EC"/>
    <w:rsid w:val="00F007BD"/>
    <w:rsid w:val="00F00D9B"/>
    <w:rsid w:val="00F07E67"/>
    <w:rsid w:val="00F10855"/>
    <w:rsid w:val="00F11195"/>
    <w:rsid w:val="00F21A97"/>
    <w:rsid w:val="00F22348"/>
    <w:rsid w:val="00F225A8"/>
    <w:rsid w:val="00F23443"/>
    <w:rsid w:val="00F24548"/>
    <w:rsid w:val="00F2612B"/>
    <w:rsid w:val="00F27B8A"/>
    <w:rsid w:val="00F31AF0"/>
    <w:rsid w:val="00F33027"/>
    <w:rsid w:val="00F41DC9"/>
    <w:rsid w:val="00F43F95"/>
    <w:rsid w:val="00F47723"/>
    <w:rsid w:val="00F5041E"/>
    <w:rsid w:val="00F54DF0"/>
    <w:rsid w:val="00F618FB"/>
    <w:rsid w:val="00F647F8"/>
    <w:rsid w:val="00F661E0"/>
    <w:rsid w:val="00F723F9"/>
    <w:rsid w:val="00F75801"/>
    <w:rsid w:val="00F824CD"/>
    <w:rsid w:val="00F825D0"/>
    <w:rsid w:val="00F83648"/>
    <w:rsid w:val="00F85F0C"/>
    <w:rsid w:val="00F903E7"/>
    <w:rsid w:val="00F92886"/>
    <w:rsid w:val="00FA41EE"/>
    <w:rsid w:val="00FA5313"/>
    <w:rsid w:val="00FA6FEC"/>
    <w:rsid w:val="00FB2945"/>
    <w:rsid w:val="00FB3A28"/>
    <w:rsid w:val="00FB3A77"/>
    <w:rsid w:val="00FB4F45"/>
    <w:rsid w:val="00FB7D87"/>
    <w:rsid w:val="00FC2303"/>
    <w:rsid w:val="00FC4088"/>
    <w:rsid w:val="00FD1074"/>
    <w:rsid w:val="00FD4356"/>
    <w:rsid w:val="00FD7B71"/>
    <w:rsid w:val="00FF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D98F3E-470D-4CF8-AC25-C5D6AA12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F95"/>
    <w:rPr>
      <w:sz w:val="18"/>
      <w:lang w:val="uk-UA"/>
    </w:rPr>
  </w:style>
  <w:style w:type="paragraph" w:styleId="5">
    <w:name w:val="heading 5"/>
    <w:basedOn w:val="a"/>
    <w:next w:val="a"/>
    <w:link w:val="50"/>
    <w:uiPriority w:val="9"/>
    <w:qFormat/>
    <w:rsid w:val="00F43F95"/>
    <w:pPr>
      <w:keepNext/>
      <w:jc w:val="center"/>
      <w:outlineLvl w:val="4"/>
    </w:pPr>
    <w:rPr>
      <w:rFonts w:ascii="Arial" w:hAnsi="Arial" w:cs="Arial"/>
      <w:b/>
      <w:noProof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paragraph" w:styleId="a3">
    <w:name w:val="Body Text Indent"/>
    <w:basedOn w:val="a"/>
    <w:link w:val="a4"/>
    <w:uiPriority w:val="99"/>
    <w:rsid w:val="00F43F95"/>
    <w:pPr>
      <w:ind w:firstLine="720"/>
      <w:jc w:val="both"/>
    </w:pPr>
    <w:rPr>
      <w:rFonts w:ascii="Petersburg" w:hAnsi="Petersburg"/>
      <w:sz w:val="26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18"/>
      <w:lang w:val="uk-UA"/>
    </w:rPr>
  </w:style>
  <w:style w:type="paragraph" w:styleId="a5">
    <w:name w:val="Normal (Web)"/>
    <w:basedOn w:val="a"/>
    <w:uiPriority w:val="99"/>
    <w:rsid w:val="00F43F95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footer"/>
    <w:basedOn w:val="a"/>
    <w:link w:val="a7"/>
    <w:uiPriority w:val="99"/>
    <w:rsid w:val="00F43F9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18"/>
      <w:lang w:val="uk-UA"/>
    </w:rPr>
  </w:style>
  <w:style w:type="character" w:styleId="a8">
    <w:name w:val="page number"/>
    <w:uiPriority w:val="99"/>
    <w:rsid w:val="00F43F9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Поняття глобальної екологічної кризи ХХІ століття</vt:lpstr>
    </vt:vector>
  </TitlesOfParts>
  <Company>Privat</Company>
  <LinksUpToDate>false</LinksUpToDate>
  <CharactersWithSpaces>10613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Поняття глобальної екологічної кризи ХХІ століття</dc:title>
  <dc:subject/>
  <dc:creator>Smetanka</dc:creator>
  <cp:keywords/>
  <dc:description/>
  <cp:lastModifiedBy>admin</cp:lastModifiedBy>
  <cp:revision>2</cp:revision>
  <dcterms:created xsi:type="dcterms:W3CDTF">2014-02-24T18:55:00Z</dcterms:created>
  <dcterms:modified xsi:type="dcterms:W3CDTF">2014-02-24T18:55:00Z</dcterms:modified>
</cp:coreProperties>
</file>