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  <w:r w:rsidRPr="000F389E">
        <w:rPr>
          <w:sz w:val="28"/>
        </w:rPr>
        <w:t>Национальный банк Республики Беларусь</w:t>
      </w: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  <w:r w:rsidRPr="000F389E">
        <w:rPr>
          <w:sz w:val="28"/>
        </w:rPr>
        <w:t>УО «ПГУ»</w:t>
      </w: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  <w:szCs w:val="144"/>
        </w:rPr>
      </w:pPr>
      <w:r w:rsidRPr="000F389E">
        <w:rPr>
          <w:sz w:val="28"/>
          <w:szCs w:val="144"/>
        </w:rPr>
        <w:t>Реферат</w:t>
      </w: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  <w:szCs w:val="52"/>
        </w:rPr>
      </w:pPr>
      <w:r w:rsidRPr="000F389E">
        <w:rPr>
          <w:sz w:val="28"/>
          <w:szCs w:val="52"/>
        </w:rPr>
        <w:t>По дисциплине</w:t>
      </w: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  <w:szCs w:val="64"/>
        </w:rPr>
      </w:pPr>
      <w:r w:rsidRPr="000F389E">
        <w:rPr>
          <w:sz w:val="28"/>
          <w:szCs w:val="64"/>
        </w:rPr>
        <w:t>«Основы экологии и экономика природопользования»</w:t>
      </w: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</w:rPr>
      </w:pP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</w:rPr>
      </w:pPr>
    </w:p>
    <w:p w:rsidR="00B97818" w:rsidRPr="000F389E" w:rsidRDefault="002C38AC" w:rsidP="000F389E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Подготовила: Колб В.</w:t>
      </w:r>
      <w:r w:rsidR="00B97818" w:rsidRPr="000F389E">
        <w:rPr>
          <w:sz w:val="28"/>
          <w:szCs w:val="26"/>
        </w:rPr>
        <w:t>В.</w:t>
      </w: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2C38AC" w:rsidRPr="000F389E" w:rsidRDefault="002C38AC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0F389E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2C38AC" w:rsidRDefault="00B97818" w:rsidP="002C38AC">
      <w:pPr>
        <w:spacing w:line="360" w:lineRule="auto"/>
        <w:ind w:firstLine="709"/>
        <w:jc w:val="center"/>
        <w:rPr>
          <w:sz w:val="28"/>
        </w:rPr>
      </w:pPr>
    </w:p>
    <w:p w:rsidR="00B97818" w:rsidRPr="002C38AC" w:rsidRDefault="00B97818" w:rsidP="002C38AC">
      <w:pPr>
        <w:spacing w:line="360" w:lineRule="auto"/>
        <w:ind w:firstLine="709"/>
        <w:jc w:val="center"/>
        <w:rPr>
          <w:sz w:val="28"/>
        </w:rPr>
      </w:pPr>
      <w:r w:rsidRPr="000F389E">
        <w:rPr>
          <w:sz w:val="28"/>
        </w:rPr>
        <w:t>Пинск 2008</w:t>
      </w:r>
    </w:p>
    <w:p w:rsidR="00B97818" w:rsidRPr="000F389E" w:rsidRDefault="002C38AC" w:rsidP="000F389E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B97818" w:rsidRPr="000F389E">
        <w:rPr>
          <w:sz w:val="28"/>
          <w:szCs w:val="36"/>
        </w:rPr>
        <w:t>Содержание</w:t>
      </w:r>
    </w:p>
    <w:p w:rsidR="002C38AC" w:rsidRDefault="002C38AC" w:rsidP="000F389E">
      <w:pPr>
        <w:spacing w:line="360" w:lineRule="auto"/>
        <w:ind w:firstLine="709"/>
        <w:jc w:val="both"/>
        <w:rPr>
          <w:sz w:val="28"/>
          <w:szCs w:val="28"/>
        </w:rPr>
      </w:pPr>
    </w:p>
    <w:p w:rsidR="000D329D" w:rsidRPr="000F389E" w:rsidRDefault="00D15B5C" w:rsidP="002C38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329D" w:rsidRPr="000F389E">
        <w:rPr>
          <w:sz w:val="28"/>
          <w:szCs w:val="28"/>
        </w:rPr>
        <w:t>Основные пути рационального использования и охраны недр</w:t>
      </w:r>
    </w:p>
    <w:p w:rsidR="00B97818" w:rsidRPr="000F389E" w:rsidRDefault="00D15B5C" w:rsidP="002C38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97818" w:rsidRPr="000F389E">
        <w:rPr>
          <w:sz w:val="28"/>
          <w:szCs w:val="28"/>
        </w:rPr>
        <w:t>Эколого-экономическое значение лесных ресурсов</w:t>
      </w:r>
    </w:p>
    <w:p w:rsidR="00B97818" w:rsidRPr="000F389E" w:rsidRDefault="00D15B5C" w:rsidP="002C38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329D" w:rsidRPr="000F389E">
        <w:rPr>
          <w:sz w:val="28"/>
          <w:szCs w:val="28"/>
        </w:rPr>
        <w:t>Состояние, использование и классификация лесных ресурсов</w:t>
      </w:r>
    </w:p>
    <w:p w:rsidR="00B97818" w:rsidRPr="000F389E" w:rsidRDefault="0016263E" w:rsidP="002C38AC">
      <w:pPr>
        <w:spacing w:line="360" w:lineRule="auto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Список литературы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36"/>
        </w:rPr>
      </w:pPr>
    </w:p>
    <w:p w:rsidR="003A4118" w:rsidRPr="000F389E" w:rsidRDefault="002C38AC" w:rsidP="000F389E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D15B5C">
        <w:rPr>
          <w:sz w:val="28"/>
          <w:szCs w:val="36"/>
        </w:rPr>
        <w:t xml:space="preserve">1. </w:t>
      </w:r>
      <w:r w:rsidR="003A4118" w:rsidRPr="000F389E">
        <w:rPr>
          <w:sz w:val="28"/>
          <w:szCs w:val="36"/>
        </w:rPr>
        <w:t>Основные пути рационального использования и охраны недр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36"/>
        </w:rPr>
      </w:pP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Верхняя часть литосферы подвергается интенсивному техногенному воздействию в результате хозяйственной деятельности человека, в том числе при проведении геологоразведочных работ и разработке месторождений полезных ископаемых. Возникающие в связи с этим негативные изменения нередко приводят к непрерывной ее перестройке и проявлению опасных и необратимых в экологическом отношении процессов и явлений. Изменения, происходящие в верхней части литосферы, оказывают существенное влияние на экологическую обстановку в конкретных районах, так как через ее верхние слои происходит обмен веществ и энергии с атмосферой и гидросферой, что в итоге приводит к заметному воздействию на биосферу в целом.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Верхние слои литосферы в пределах территории Беларуси испытывают интенсивное воздействие в результате проведения инженерно-геологических исследований и геологоразведочных работ на различные виды полезных ископаемых. Необходимо отметить, что только с начала 50-х годов XX в. пробурено около 1400 поисковых, разведочных и эксплуатационных скважин на нефть (глубиной до 2,5—5,2 км), более 900 скважин на каменную и калийную соли (глубиной 600—1500 м), более 1000 скважин на горючие сланцы, бурые угли, железные руды, подземные воды, многие тысячи скважин на различные виды строительных материалов, а также при производстве геофизических исследований недр.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При этом отчуждаются сельскохозяйственные и лесные угодья, происходит изменение теплового баланса недр, загрязнение окружающей среды нефтепродуктами, буровым раствором, кислотами и другими токсичными компонентами, используемыми при проводке скважин. Проведение сейсмических исследований с применением буровзрывных работ, плотность которых особенно высока в пределах Припятского прогиба, вызывает нарушение физико-химических свойств почвы и верхних слоев литосферы, загрязнение грунтовых вод, техногенные изменения минерального состава отложений.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Большое негативное воздействие на характер изменения литосферы оказывает добыча полезных ископаемых. В результате деятельности горнодобывающих предприятий происходит перемещение больших объемов пород, изменение режимов поверхностных, грунтовых и подземных вод в пределах обширных территорий, </w:t>
      </w:r>
      <w:r w:rsidR="002B243A" w:rsidRPr="000F389E">
        <w:rPr>
          <w:sz w:val="28"/>
          <w:szCs w:val="29"/>
        </w:rPr>
        <w:t xml:space="preserve">нарушении </w:t>
      </w:r>
      <w:r w:rsidRPr="000F389E">
        <w:rPr>
          <w:sz w:val="28"/>
          <w:szCs w:val="29"/>
        </w:rPr>
        <w:t>структуры и продуктивности почв, активизация химических и геохимических процессов.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Особенностью добычи полезных ископаемых является их временный характер: при истощении запасов полезного ископаемого горные работы на месторождении прекращаются. В связи с этим разработку месторождений целесообразно вести так, чтобы формируемые при этом новые ландшафты, выемки, отвалы, инженерные сооружения могли в последующем с максимальным эффектом использоваться для других народнохозяйственных целей. Это обеспечит снижение негативного воздействия горных работ на окружающую среду и уменьшит затраты на ее восстановление.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Авария на Чернобыльской АЭС привела к радиоактивному загрязнению значительной части минерально-сырьевых ресурсов страны, оказавшихся в зоне ее негативного воздействия. По данным исследований, проведенных Белорусским научно-исследовательским геологоразведочным институтом, в зоне радиоактивного загрязнения оказались 132 месторождения минерально-сырьевых ресурсов, в том числе 59 разрабатываемых. Это, главным образом, месторождения глины, песков и песчано-гравийных смесей, цементного и известкового сырья, строительного и облицовочного камня. В зону загрязнения попали также Припятский нефтегазоносный бассейн и Житковичское месторождение бурого угля и горючих сланцев.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Охрана недр рассматривается как система мероприятий, обеспечивающая сохранение существующего разнообразия и рациональное использование геологической среды, образование</w:t>
      </w:r>
      <w:r w:rsidR="002B243A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особо охраняемых геологических объектов, имеющих особую научную, историческую, культурную, эстетическую и рекреационную ценность.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Кодекс Республики Беларусь о</w:t>
      </w:r>
      <w:r w:rsidR="002B243A" w:rsidRPr="000F389E">
        <w:rPr>
          <w:sz w:val="28"/>
          <w:szCs w:val="29"/>
        </w:rPr>
        <w:t xml:space="preserve"> недрах (1997) определяет ос</w:t>
      </w:r>
      <w:r w:rsidRPr="000F389E">
        <w:rPr>
          <w:sz w:val="28"/>
          <w:szCs w:val="29"/>
        </w:rPr>
        <w:t>новные требования по рациональному использованию и охране недр, среди них:</w:t>
      </w:r>
    </w:p>
    <w:p w:rsidR="003A4118" w:rsidRPr="000F389E" w:rsidRDefault="002B243A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♦</w:t>
      </w:r>
      <w:r w:rsidR="003A4118" w:rsidRPr="000F389E">
        <w:rPr>
          <w:sz w:val="28"/>
          <w:szCs w:val="29"/>
        </w:rPr>
        <w:t>соблюдение установленного законодательством страны порядка предоставления недр в пользование и недопущение самовольного пользования недрами;</w:t>
      </w:r>
    </w:p>
    <w:p w:rsidR="003A4118" w:rsidRPr="000F389E" w:rsidRDefault="002B243A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♦</w:t>
      </w:r>
      <w:r w:rsidR="003A4118" w:rsidRPr="000F389E">
        <w:rPr>
          <w:sz w:val="28"/>
          <w:szCs w:val="29"/>
        </w:rPr>
        <w:t>полное и комплексное геологическое изучение недр, обеспечивающее достоверную оценку запасов полезных ископаемых;</w:t>
      </w:r>
    </w:p>
    <w:p w:rsidR="003A4118" w:rsidRPr="000F389E" w:rsidRDefault="002B243A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♦</w:t>
      </w:r>
      <w:r w:rsidR="003A4118" w:rsidRPr="000F389E">
        <w:rPr>
          <w:sz w:val="28"/>
          <w:szCs w:val="29"/>
        </w:rPr>
        <w:t>недопущение порчи разрабатываемых и близлежащих месторождений полезных ископаемых в результате пользования недрами, а также запасов этих ископаемых, консервируемых в недрах;</w:t>
      </w:r>
    </w:p>
    <w:p w:rsidR="003A4118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♦</w:t>
      </w:r>
      <w:r w:rsidR="003A4118" w:rsidRPr="000F389E">
        <w:rPr>
          <w:sz w:val="28"/>
          <w:szCs w:val="29"/>
        </w:rPr>
        <w:t>обеспечение наиболее полного извлечения из запасов основных и совместно с ними залегающих полезных ископаемых и попутных компонентов;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♦рациональное использование вскрышных пород;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♦охрана месторождений полезных ископаемых от затопления, обводнения, пожаров и других бедствий, снижающих качество и промышленную ценность полезных ископаемых.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Охрана недр и рациональное использова</w:t>
      </w:r>
      <w:r w:rsidR="00185396" w:rsidRPr="000F389E">
        <w:rPr>
          <w:sz w:val="28"/>
          <w:szCs w:val="29"/>
        </w:rPr>
        <w:t>ние минер</w:t>
      </w:r>
      <w:r w:rsidRPr="000F389E">
        <w:rPr>
          <w:sz w:val="28"/>
          <w:szCs w:val="29"/>
        </w:rPr>
        <w:t>альных ресурсов непосредственно связаны с перспективами развития добывающих отраслей, геологоразведочных работ, проведением природоохранных мероприятий в целом по стране. Производственные программы (бизнес-планы) предприятий добывающей промышленности и геологоразведочных работ, с одной стороны, и планы охраны окружающей среды, с другой, должны разрабатываться в едином блоке. Однако добыче и потреблению минеральных ресурсов предшествуют геологоразведочные работы. Именно на стадии поиска и разведки полезных ископаемых выявляются наиболее рациональные пути их использования.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 Программе ускорения геологоразведочных работ по развитию минерально-сырьевой базы Республики Беларусь на 1996—2000 гг. в качестве приоритетных были определены следующие направления:</w:t>
      </w:r>
    </w:p>
    <w:p w:rsidR="003A4118" w:rsidRPr="000F389E" w:rsidRDefault="00EE4230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– п</w:t>
      </w:r>
      <w:r w:rsidR="003A4118" w:rsidRPr="000F389E">
        <w:rPr>
          <w:sz w:val="28"/>
          <w:szCs w:val="29"/>
        </w:rPr>
        <w:t>оиск и разведка месторождений нефти и газа;</w:t>
      </w:r>
    </w:p>
    <w:p w:rsidR="003A4118" w:rsidRPr="000F389E" w:rsidRDefault="00EE4230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– </w:t>
      </w:r>
      <w:r w:rsidR="003A4118" w:rsidRPr="000F389E">
        <w:rPr>
          <w:sz w:val="28"/>
          <w:szCs w:val="29"/>
        </w:rPr>
        <w:t>поиск и подготовка к промышленному освоению бурых углей;</w:t>
      </w:r>
    </w:p>
    <w:p w:rsidR="003A4118" w:rsidRPr="000F389E" w:rsidRDefault="00EE4230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– </w:t>
      </w:r>
      <w:r w:rsidR="003A4118" w:rsidRPr="000F389E">
        <w:rPr>
          <w:sz w:val="28"/>
          <w:szCs w:val="29"/>
        </w:rPr>
        <w:t>оценка перспектив алмазоносности;</w:t>
      </w:r>
    </w:p>
    <w:p w:rsidR="003A4118" w:rsidRPr="000F389E" w:rsidRDefault="00EE4230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– </w:t>
      </w:r>
      <w:r w:rsidR="003A4118" w:rsidRPr="000F389E">
        <w:rPr>
          <w:sz w:val="28"/>
          <w:szCs w:val="29"/>
        </w:rPr>
        <w:t>разведка запасов железных руд;</w:t>
      </w:r>
    </w:p>
    <w:p w:rsidR="003A4118" w:rsidRPr="000F389E" w:rsidRDefault="00EE4230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–</w:t>
      </w:r>
      <w:r w:rsidR="001C7F37">
        <w:rPr>
          <w:sz w:val="28"/>
          <w:szCs w:val="29"/>
        </w:rPr>
        <w:t xml:space="preserve"> </w:t>
      </w:r>
      <w:r w:rsidR="003A4118" w:rsidRPr="000F389E">
        <w:rPr>
          <w:sz w:val="28"/>
          <w:szCs w:val="29"/>
        </w:rPr>
        <w:t>подготовка к промышленному освоению минерализованных рассолов на одной из перспективных площадей;</w:t>
      </w:r>
    </w:p>
    <w:p w:rsidR="003A4118" w:rsidRPr="000F389E" w:rsidRDefault="00EE4230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– </w:t>
      </w:r>
      <w:r w:rsidR="003A4118" w:rsidRPr="000F389E">
        <w:rPr>
          <w:sz w:val="28"/>
          <w:szCs w:val="29"/>
        </w:rPr>
        <w:t>поиск и разведка новых месторождений полезных ископаемых.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Предусматривались задания по приросту запасов минерального сырья, другим итоговым показателям геологоразведочного производства, в том числе задания по техническому перевооружению.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Перспективные планы и прогнозы включают разработку экологобезопасных и экономически эффективных технологий добычи, переработки и использования минерального сырья, повышения коэффициента извлечения полезных ископаемых на эксплуатируемых месторождениях. Особенно актуально это в отношении добычи нефти, извлечение которой в условиях Беларуси не превышает 40 %, в то время как новейшие технологии позволяют повысить этот показатель до 60 %. Внедрение прогрессивных технологий при разработке калийных солей обеспечит более рациональное использование запасов Старобинского месторождения, сокращение отходов калийного производства до 10 % и уменьшение оседания земной поверхности на 15—20 %. Повышение эффективности использования минерально-сырьевых ресурсов для производства строительных материалов связано с сокращением потерь сырья в процессе добычи и производства, использованием низкосортного сырья, вторичных ресурсов. Развитие научно-технического прогресса обеспечивает вовлечение в эксплуатацию месторождений полезных ископаемых с более низким содержанием полезных веществ, более высоким содержанием вредных примесей и менее благоприятными горно-геологическими условиями залегания и в итоге — расширение минерально-сырьевой базы.</w:t>
      </w:r>
    </w:p>
    <w:p w:rsidR="001B023E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Основными требованиями в области охраны недр являются: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B97818" w:rsidRPr="000F389E">
        <w:rPr>
          <w:sz w:val="28"/>
          <w:szCs w:val="29"/>
        </w:rPr>
        <w:t xml:space="preserve">обеспечение полного </w:t>
      </w:r>
      <w:r w:rsidR="001B023E" w:rsidRPr="000F389E">
        <w:rPr>
          <w:sz w:val="28"/>
          <w:szCs w:val="29"/>
        </w:rPr>
        <w:t xml:space="preserve">и комплексного геологического </w:t>
      </w:r>
      <w:r w:rsidR="00B97818" w:rsidRPr="000F389E">
        <w:rPr>
          <w:sz w:val="28"/>
          <w:szCs w:val="29"/>
        </w:rPr>
        <w:t>изучения недр;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1B023E" w:rsidRPr="000F389E">
        <w:rPr>
          <w:sz w:val="28"/>
          <w:szCs w:val="29"/>
        </w:rPr>
        <w:t xml:space="preserve">соблюдение установленного порядка предоставления недр </w:t>
      </w:r>
      <w:r w:rsidR="00B97818" w:rsidRPr="000F389E">
        <w:rPr>
          <w:sz w:val="28"/>
          <w:szCs w:val="29"/>
        </w:rPr>
        <w:t>в</w:t>
      </w:r>
      <w:r w:rsidR="001B023E"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пользование и недопущение самовольного пользования недрами;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B97818" w:rsidRPr="000F389E">
        <w:rPr>
          <w:sz w:val="28"/>
          <w:szCs w:val="29"/>
        </w:rPr>
        <w:t xml:space="preserve">наиболее полное извлечение </w:t>
      </w:r>
      <w:r w:rsidR="001B023E" w:rsidRPr="000F389E">
        <w:rPr>
          <w:sz w:val="28"/>
          <w:szCs w:val="29"/>
        </w:rPr>
        <w:t>из недр и</w:t>
      </w:r>
      <w:r w:rsidR="00B97818" w:rsidRPr="000F389E">
        <w:rPr>
          <w:sz w:val="28"/>
          <w:szCs w:val="29"/>
        </w:rPr>
        <w:t xml:space="preserve"> рациональное</w:t>
      </w:r>
      <w:r w:rsidR="001B023E" w:rsidRPr="000F389E">
        <w:rPr>
          <w:sz w:val="28"/>
          <w:szCs w:val="29"/>
        </w:rPr>
        <w:t xml:space="preserve"> использование запасов основных и совместно </w:t>
      </w:r>
      <w:r w:rsidR="00B97818" w:rsidRPr="000F389E">
        <w:rPr>
          <w:sz w:val="28"/>
          <w:szCs w:val="29"/>
        </w:rPr>
        <w:t>с ними залегающих полезных ископаемых и содержащихся в них компонентов;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B97818" w:rsidRPr="000F389E">
        <w:rPr>
          <w:sz w:val="28"/>
          <w:szCs w:val="29"/>
        </w:rPr>
        <w:t>недопущение вредного влияния работ, связанных с пользованием</w:t>
      </w:r>
      <w:r w:rsidR="001B023E"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недрами, на сохранность запасок полезных ископаемых;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B97818" w:rsidRPr="000F389E">
        <w:rPr>
          <w:sz w:val="28"/>
          <w:szCs w:val="29"/>
        </w:rPr>
        <w:t>охрана месторождений</w:t>
      </w:r>
      <w:r w:rsidR="001B023E" w:rsidRPr="000F389E">
        <w:rPr>
          <w:sz w:val="28"/>
          <w:szCs w:val="29"/>
        </w:rPr>
        <w:t xml:space="preserve"> полезных ископаемых от</w:t>
      </w:r>
      <w:r w:rsidR="00B97818" w:rsidRPr="000F389E">
        <w:rPr>
          <w:sz w:val="28"/>
          <w:szCs w:val="29"/>
        </w:rPr>
        <w:t xml:space="preserve"> затопления,</w:t>
      </w:r>
      <w:r w:rsidR="001B023E" w:rsidRPr="000F389E">
        <w:rPr>
          <w:sz w:val="28"/>
          <w:szCs w:val="29"/>
        </w:rPr>
        <w:t xml:space="preserve"> обводнения, пожаров и от других факторов, снижающих </w:t>
      </w:r>
      <w:r w:rsidR="00B97818" w:rsidRPr="000F389E">
        <w:rPr>
          <w:sz w:val="28"/>
          <w:szCs w:val="29"/>
        </w:rPr>
        <w:t>качество</w:t>
      </w:r>
      <w:r w:rsidR="001B023E" w:rsidRPr="000F389E">
        <w:rPr>
          <w:sz w:val="28"/>
          <w:szCs w:val="29"/>
        </w:rPr>
        <w:t xml:space="preserve"> полезных</w:t>
      </w:r>
      <w:r w:rsidR="00B97818" w:rsidRPr="000F389E">
        <w:rPr>
          <w:sz w:val="28"/>
          <w:szCs w:val="29"/>
        </w:rPr>
        <w:t xml:space="preserve"> ис</w:t>
      </w:r>
      <w:r w:rsidR="001B023E" w:rsidRPr="000F389E">
        <w:rPr>
          <w:sz w:val="28"/>
          <w:szCs w:val="29"/>
        </w:rPr>
        <w:t>копаемых и промышленную</w:t>
      </w:r>
      <w:r w:rsidR="00B97818" w:rsidRPr="000F389E">
        <w:rPr>
          <w:sz w:val="28"/>
          <w:szCs w:val="29"/>
        </w:rPr>
        <w:t xml:space="preserve"> ценность месторождений или осложняющих их разработку;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B97818" w:rsidRPr="000F389E">
        <w:rPr>
          <w:sz w:val="28"/>
          <w:szCs w:val="29"/>
        </w:rPr>
        <w:t>предупреждение необ</w:t>
      </w:r>
      <w:r w:rsidR="001B023E" w:rsidRPr="000F389E">
        <w:rPr>
          <w:sz w:val="28"/>
          <w:szCs w:val="29"/>
        </w:rPr>
        <w:t xml:space="preserve">основанной и самовольной </w:t>
      </w:r>
      <w:r w:rsidR="00B97818" w:rsidRPr="000F389E">
        <w:rPr>
          <w:sz w:val="28"/>
          <w:szCs w:val="29"/>
        </w:rPr>
        <w:t>застройки</w:t>
      </w:r>
      <w:r w:rsidR="001B023E" w:rsidRPr="000F389E">
        <w:rPr>
          <w:sz w:val="28"/>
          <w:szCs w:val="29"/>
        </w:rPr>
        <w:t xml:space="preserve"> площадей залегания полезных ископаемых и</w:t>
      </w:r>
      <w:r w:rsidR="00B97818" w:rsidRPr="000F389E">
        <w:rPr>
          <w:sz w:val="28"/>
          <w:szCs w:val="29"/>
        </w:rPr>
        <w:t xml:space="preserve"> соблюдение установленного </w:t>
      </w:r>
      <w:r w:rsidR="001B023E" w:rsidRPr="000F389E">
        <w:rPr>
          <w:sz w:val="28"/>
          <w:szCs w:val="29"/>
        </w:rPr>
        <w:t xml:space="preserve">порядка использования этих площадей для </w:t>
      </w:r>
      <w:r w:rsidR="00B97818" w:rsidRPr="000F389E">
        <w:rPr>
          <w:sz w:val="28"/>
          <w:szCs w:val="29"/>
        </w:rPr>
        <w:t>других целей;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1B023E" w:rsidRPr="000F389E">
        <w:rPr>
          <w:sz w:val="28"/>
          <w:szCs w:val="29"/>
        </w:rPr>
        <w:t>предотвращение вредного</w:t>
      </w:r>
      <w:r w:rsidR="00B97818" w:rsidRPr="000F389E">
        <w:rPr>
          <w:sz w:val="28"/>
          <w:szCs w:val="29"/>
        </w:rPr>
        <w:t xml:space="preserve"> влияния</w:t>
      </w:r>
      <w:r w:rsidR="001B023E" w:rsidRPr="000F389E">
        <w:rPr>
          <w:sz w:val="28"/>
          <w:szCs w:val="29"/>
        </w:rPr>
        <w:t xml:space="preserve"> работ, связанных</w:t>
      </w:r>
      <w:r w:rsidR="00B97818" w:rsidRPr="000F389E">
        <w:rPr>
          <w:sz w:val="28"/>
          <w:szCs w:val="29"/>
        </w:rPr>
        <w:t xml:space="preserve"> с</w:t>
      </w:r>
      <w:r w:rsidR="001B023E" w:rsidRPr="000F389E">
        <w:rPr>
          <w:sz w:val="28"/>
          <w:szCs w:val="29"/>
        </w:rPr>
        <w:t xml:space="preserve"> пользованием недрами, на</w:t>
      </w:r>
      <w:r w:rsidR="00285FDD" w:rsidRPr="000F389E">
        <w:rPr>
          <w:sz w:val="28"/>
          <w:szCs w:val="29"/>
        </w:rPr>
        <w:t xml:space="preserve"> сохранность эксплуатируемых</w:t>
      </w:r>
      <w:r w:rsidR="00B97818" w:rsidRPr="000F389E">
        <w:rPr>
          <w:sz w:val="28"/>
          <w:szCs w:val="29"/>
        </w:rPr>
        <w:t xml:space="preserve"> и находящихся на консервации горных выра</w:t>
      </w:r>
      <w:r w:rsidR="00285FDD" w:rsidRPr="000F389E">
        <w:rPr>
          <w:sz w:val="28"/>
          <w:szCs w:val="29"/>
        </w:rPr>
        <w:t xml:space="preserve">боток и буровых скважин, </w:t>
      </w:r>
      <w:r w:rsidR="00B97818" w:rsidRPr="000F389E">
        <w:rPr>
          <w:sz w:val="28"/>
          <w:szCs w:val="29"/>
        </w:rPr>
        <w:t>а также подземных сооружений;</w:t>
      </w:r>
    </w:p>
    <w:p w:rsidR="00B97818" w:rsidRPr="000F389E" w:rsidRDefault="001C7F37" w:rsidP="000F389E">
      <w:pPr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t xml:space="preserve">- </w:t>
      </w:r>
      <w:r w:rsidR="00285FDD" w:rsidRPr="000F389E">
        <w:rPr>
          <w:sz w:val="28"/>
          <w:szCs w:val="29"/>
        </w:rPr>
        <w:t>предотвращение загрязнения недр при подземном</w:t>
      </w:r>
      <w:r w:rsidR="00B97818" w:rsidRPr="000F389E">
        <w:rPr>
          <w:sz w:val="28"/>
          <w:szCs w:val="29"/>
        </w:rPr>
        <w:t xml:space="preserve"> хранении</w:t>
      </w:r>
      <w:r w:rsidR="00285FDD" w:rsidRPr="000F389E">
        <w:rPr>
          <w:sz w:val="28"/>
          <w:szCs w:val="29"/>
        </w:rPr>
        <w:t xml:space="preserve"> нефти, газа и иных веществ и материалов,</w:t>
      </w:r>
      <w:r w:rsidR="00B97818" w:rsidRPr="000F389E">
        <w:rPr>
          <w:sz w:val="28"/>
          <w:szCs w:val="29"/>
        </w:rPr>
        <w:t xml:space="preserve"> захоронении вредных веществ и отходов производства, сбросе сточных вод</w:t>
      </w:r>
      <w:r w:rsidR="001B023E" w:rsidRPr="000F389E">
        <w:rPr>
          <w:sz w:val="28"/>
          <w:szCs w:val="29"/>
        </w:rPr>
        <w:t>.</w:t>
      </w:r>
    </w:p>
    <w:p w:rsidR="003A4118" w:rsidRPr="000F389E" w:rsidRDefault="003A4118" w:rsidP="000F389E">
      <w:pPr>
        <w:spacing w:line="360" w:lineRule="auto"/>
        <w:ind w:firstLine="709"/>
        <w:jc w:val="both"/>
        <w:rPr>
          <w:rFonts w:eastAsia="Arial Unicode MS"/>
          <w:sz w:val="28"/>
        </w:rPr>
      </w:pPr>
    </w:p>
    <w:p w:rsidR="000D329D" w:rsidRPr="000F389E" w:rsidRDefault="001C7F37" w:rsidP="000F389E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2. </w:t>
      </w:r>
      <w:r w:rsidR="000D329D" w:rsidRPr="000F389E">
        <w:rPr>
          <w:sz w:val="28"/>
          <w:szCs w:val="36"/>
        </w:rPr>
        <w:t>Эколого-экономическое значение лесных и других биологических ресурсов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36"/>
        </w:rPr>
      </w:pP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Растения как единственные созидатели органической материи служат биоэнергетической основой функционирования всей биосферы. От состояния растительного покрова территории отдельных стран и планеты в целом зависит общий баланс веществ и энергии на Земле. Благодаря фотосинтезу, свойственному только зеленым растениям, создается органическое вещество планеты. Фотосинтез — это процесс получения углеводов из углекислого газа и воды при помощи световой энергии солнечных лучей, которую растения превращают в химическую энергию и запасают в виде углеводов, белков, жиров, органических кислот и др. При этом выделяется кислород, а углерод входит в состав органических соединений.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Растительность создает особые условия климата в приземном слое атмосферы, играет стабилизирующую роль в окружающей среде. Растительный покров изменяет суточный и годовой ход температуры и влажности, понижая амплитуду их колебаний. Травянистый, кустарниковый и древесный покровы влияют на поверхностный и внутрипочвенный стоки, на испарение влаги, способствуют впитыванию талых вод, улучшают режим минерального питания почв, положительно действуют на водный баланс суши в целом. Растительность обогащает почву органическими веществами, которые преобразуются при участии микроорганизмов в гумус. С помощью высших растений, особенно злаков, формируется структура почвы.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Разнообразие растительного покрова Земли определяется такими основными факторами, как климат, рельеф, почвенно-гидрологические условия. Растительные зоны отражают изменения климата от полюсов к экватору, то есть широтную зональность растительности. Изменения растительного покрова происходят и с продвижением вглубь материков, и с поднятием в горы, что также связано с изменением климатических условий. В пределах однородной по климату территории различия в рельефе, почвах и гидрологических условиях обусловливают особенности структуры растительного покрова, состава и продуктивности конкретных растительных сообществ. Зональность, региональность растительности имеет первостепенное значение для использования естественных растительных ресурсов, их восстановления и охраны.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Растения служат источником питания людей и кормом для сельскохозяйственных и диких животных, являются лекарственным сырьем и т.д. Всего человеком используется около 20 тыс. видов растений, из них разводятся и культивируются около 2,5 тыс. Культурные растения делят на следующие группы: зерновые, крахмало- и сахароносные, жиромасличные пищевого и технического назначения, плодово-ягодные, орехоплодные, овощные, эфиромасличные, прядильные и лубяные, кормовые, каучуконосы и др. Основным "хлебом" человечества стали зерновые культуры — пшеница, сорго, кукуруза, рожь, овес, ячмень, рис.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Среди растительных ресурсов нашей планеты особое место занимают лесные формации. Лес представляет собой природный комплекс, в составе которого преобладают деревья одного или многих видов, растущие близко друг от друга и образующие более или менее сомкнутый древостой. Вместе с тем лес рассматривается как совокупность земли, древесной, кустарниковой и травяной растительности, микроорганизмов и других компонентов окружающей среды, биологически взаимосвязанных и влияющих друг на друга в своем развитии.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 xml:space="preserve">Леса на земле образуют самые крупные экологические системы. Структура лесных экологических систем зависит от физико-географических условий среды, видового состава и биологических особенностей растений. Лес является главнейшим источником и аккумулятором органического вещества, оказывает решающее воздействие на энергетический обмен в биосфере, выступает носителем колоссальной энергии. Особенно велика его роль в стабилизации кислородного баланса атмосферы в планетарном масштабе. Так, </w:t>
      </w:r>
      <w:smartTag w:uri="urn:schemas-microsoft-com:office:smarttags" w:element="metricconverter">
        <w:smartTagPr>
          <w:attr w:name="ProductID" w:val="1 га"/>
        </w:smartTagPr>
        <w:r w:rsidRPr="000F389E">
          <w:rPr>
            <w:sz w:val="28"/>
            <w:szCs w:val="28"/>
          </w:rPr>
          <w:t>1 га</w:t>
        </w:r>
      </w:smartTag>
      <w:r w:rsidRPr="000F389E">
        <w:rPr>
          <w:sz w:val="28"/>
          <w:szCs w:val="28"/>
        </w:rPr>
        <w:t xml:space="preserve"> средневозрастного леса поглощает ежегодно 4,6—6,5 т углекислого газа и выделяет при этом 3,5—5 т кислорода. В масштабах планеты наиболее значительна в этом процессе роль хвойных лесов северного полушария и вечнозеленых лесов тропиков и субтропиков.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Леса выполняют водоохранные, защитные, санитарно-гигиенические, оздоровительные и иные полезные функции, улучшают окружающую среду, создают условия для обитания диких животных.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 xml:space="preserve">Санитарно-гигиеническая роль леса проявляется в выделении фитонцидов, которые убивают многие болезнетворные микробы. Фитонциды почек тополя и эвкалипта чувствительно действуют на вирус гриппа, фитонциды пихты уничтожают коклюшную палочку и возбудителей дифтерии, фитонциды дуба убивают возбудителей дизентерии, брюшного тифа. Благодаря действию фитонцидов </w:t>
      </w:r>
      <w:smartTag w:uri="urn:schemas-microsoft-com:office:smarttags" w:element="metricconverter">
        <w:smartTagPr>
          <w:attr w:name="ProductID" w:val="1 м3"/>
        </w:smartTagPr>
        <w:r w:rsidRPr="000F389E">
          <w:rPr>
            <w:sz w:val="28"/>
            <w:szCs w:val="28"/>
          </w:rPr>
          <w:t>1 м3</w:t>
        </w:r>
      </w:smartTag>
      <w:r w:rsidRPr="000F389E">
        <w:rPr>
          <w:sz w:val="28"/>
          <w:szCs w:val="28"/>
        </w:rPr>
        <w:t xml:space="preserve"> воздуха в лесу содержит 200—300 бактерий, а в крупных городах — в 200—500 раз больше.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Лес активно выполняет очистительные функции, улавливая химические атмосферные загрязнения, особенно газообразные, способен поглощать отдельные промышленные выбросы. Обладает пылезащитными свойствами — листва крон очищает лес от вредных механических примесей.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Оздоровительное значение лесов и других растительных комплексов широко используется для различных форм рекреации населения, особенно в больших городах и пригородных зонах. В лесных массивах размещаются лечебно-оздоровительные учреждения и спортивные сооружения, туристские комплексы, лагеря отдыха для детей и школьников, создаются специальные зоны массового отдыха.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Важна роль лесных массивов в предупреждении и поглощении возможного радиоактивного загрязнения. Леса могут захватывать до 50 % радиоактивной пыли, защищая от нее прилегающие посевы, сады, населенные пункты. Особенно большой поглотительной способностью обладает лесная подстилка, концентрирующая радиоактивную пыль в 30 раз больше, чем листья. Отмеченный фактор в значительной мере определил региональные различия радиационного загрязнения территории Беларуси после аварии на ЧАЭС.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Лес является одной из основ хозяйственной деятельности человека, источником получения многих материальных ресурсов (древесины, пищевых, лекарственных и технических ресурсов, продукции охотничьего промысла), базой для развития лесного хозяйства, деревообрабатывающей и целлюлозно-бумажной промышленности, отдыха и туризма, других отраслей народного хозяйства. От того, насколько рационально используются ресурсы леса, во многом зависит рост экономики страны.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Лесные ресурсы включают стволовые запасы древесины и разнообразные недревесные ресурсы: технические (живицу, пробку и др.), кормовые, охотничье-промысловые, пищевые (грибы, плоды, ягоды, орехи и др.), лекарственные растения. Они выполняют обществен</w:t>
      </w:r>
      <w:r w:rsidR="001B023E" w:rsidRPr="000F389E">
        <w:rPr>
          <w:sz w:val="28"/>
          <w:szCs w:val="28"/>
        </w:rPr>
        <w:t>но полезные и защитно-ресурсоох</w:t>
      </w:r>
      <w:r w:rsidRPr="000F389E">
        <w:rPr>
          <w:sz w:val="28"/>
          <w:szCs w:val="28"/>
        </w:rPr>
        <w:t>ранные функции (водоохранные, климаторегулирующие, полезащитные, противоэрозионные и пр.), в том числе рекреационные и эстетические. Лесные ресурсы относятся к возобновимым и рассматриваются вместе с занимаемыми ими землями, которые могут использоваться в целях сохранения, воспроизводства и повышения продуктивности лесов.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Леса покрывают 37,0 млн км2 площади земного шара, из них на Россию приходится 7,7, Канаду — 4,2, Бразилию — 3,3, США — 2,9 млн км2. Степень облесенности территории определяется с помощью показателя лесистости, то есть отношения лесопокрытой площади к общей площади (материка, страны, отдельного региона), выражается в процентах. Естественная лесистость, существовавшая до начала активного вмешательства человека в природные процессы, составляла свыше половины поверхности суши. В XX ст. главным образом в результате вырубок и пожаров лесистость резко сократилась — до 27—28 % , причем в Северной и Южной Америке она превышает 30 %, Азии — 30 % и наименьшая в Австралии — около 10 % . Особенно интенсивно сводятся тропические леса в долине Амазонки, в Африке, Индонезии, на Филиппинах.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Мировые ресурсы древесины оцениваются до 370 млрд м3, самый высокий ресурсный потенциал находится в Евразии — 42 % общего запаса древесины. Особенно выделяется Россия — более 22 % . В Канаде — 6 % , США — 6, всех странах Европы — лишь 5 % мировых запасов древесины.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  <w:r w:rsidRPr="000F389E">
        <w:rPr>
          <w:sz w:val="28"/>
          <w:szCs w:val="28"/>
        </w:rPr>
        <w:t>Современный лесной покров Земли существенно преобразован человеком не только количественно, но и качественно. Производственные леса, в том числе и создаваемые на месте коренных лесов культурные насаждения, в общей сложности занимают очень большую площадь. Первоначальный облик коренных лесов сильно изменен. Например, еловые леса в Центральной Европе искусственно созданы на месте буковых. В Северной Америке, Японии и в некоторых других странах культивируют быстрорастущие породы деревьев. В таежной зоне России значительно возросла площадь березовых и осиновых лесов.</w:t>
      </w:r>
    </w:p>
    <w:p w:rsidR="000D329D" w:rsidRPr="000F389E" w:rsidRDefault="000D329D" w:rsidP="000F389E">
      <w:pPr>
        <w:spacing w:line="360" w:lineRule="auto"/>
        <w:ind w:firstLine="709"/>
        <w:jc w:val="both"/>
        <w:rPr>
          <w:sz w:val="28"/>
          <w:szCs w:val="28"/>
        </w:rPr>
      </w:pPr>
    </w:p>
    <w:p w:rsidR="00185396" w:rsidRPr="000F389E" w:rsidRDefault="001C7F37" w:rsidP="000F389E">
      <w:pPr>
        <w:spacing w:line="360" w:lineRule="auto"/>
        <w:ind w:firstLine="709"/>
        <w:jc w:val="both"/>
        <w:rPr>
          <w:rFonts w:eastAsia="Arial Unicode MS"/>
          <w:sz w:val="28"/>
          <w:szCs w:val="36"/>
        </w:rPr>
      </w:pPr>
      <w:r>
        <w:rPr>
          <w:rFonts w:eastAsia="Arial Unicode MS"/>
          <w:sz w:val="28"/>
          <w:szCs w:val="36"/>
        </w:rPr>
        <w:t xml:space="preserve">3. </w:t>
      </w:r>
      <w:r w:rsidR="00185396" w:rsidRPr="000F389E">
        <w:rPr>
          <w:rFonts w:eastAsia="Arial Unicode MS"/>
          <w:sz w:val="28"/>
          <w:szCs w:val="36"/>
        </w:rPr>
        <w:t>Состояние, использование и классификация лесных ресурсов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rFonts w:eastAsia="Arial Unicode MS"/>
          <w:sz w:val="28"/>
          <w:szCs w:val="32"/>
        </w:rPr>
      </w:pP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</w:rPr>
      </w:pPr>
      <w:r w:rsidRPr="000F389E">
        <w:rPr>
          <w:sz w:val="28"/>
        </w:rPr>
        <w:t>В настоящее время, в бассейне Днепра находятся 5462,9 тыс. га лесов. Отношение площади под лесными угодьями к общей площади территории на территории бассейна Днепра составляет 48,6%, тогда как общая лесистость территории Беларуси составляет 36,3%.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</w:rPr>
      </w:pPr>
      <w:r w:rsidRPr="000F389E">
        <w:rPr>
          <w:sz w:val="28"/>
        </w:rPr>
        <w:t>Распределение лесов по территории бассейна Днепра неравномерно. Наиболее лесистые районы</w:t>
      </w:r>
      <w:r w:rsidR="000F389E" w:rsidRPr="000F389E">
        <w:rPr>
          <w:sz w:val="28"/>
        </w:rPr>
        <w:t xml:space="preserve"> </w:t>
      </w:r>
      <w:r w:rsidRPr="000F389E">
        <w:rPr>
          <w:sz w:val="28"/>
        </w:rPr>
        <w:t>расположены в</w:t>
      </w:r>
      <w:r w:rsidR="000F389E" w:rsidRPr="000F389E">
        <w:rPr>
          <w:sz w:val="28"/>
        </w:rPr>
        <w:t xml:space="preserve"> </w:t>
      </w:r>
      <w:r w:rsidRPr="000F389E">
        <w:rPr>
          <w:sz w:val="28"/>
        </w:rPr>
        <w:t>бассейнах притоков Днепра – Березине и</w:t>
      </w:r>
      <w:r w:rsidR="000F389E" w:rsidRPr="000F389E">
        <w:rPr>
          <w:sz w:val="28"/>
        </w:rPr>
        <w:t xml:space="preserve"> </w:t>
      </w:r>
      <w:r w:rsidRPr="000F389E">
        <w:rPr>
          <w:sz w:val="28"/>
        </w:rPr>
        <w:t>Припяти.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</w:rPr>
      </w:pPr>
      <w:r w:rsidRPr="000F389E">
        <w:rPr>
          <w:sz w:val="28"/>
        </w:rPr>
        <w:t>Наиболее ценные в промышленном отношении леса бассейна Днепра ─ сосновые, значительная часть занята березой, осиной и ольхой, встречаются дуб, клен, рябина, ясень.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</w:rPr>
        <w:t>В результате катастрофы на Чернобыльской АЭС более 25,6% (1719,8 тыс. га) лесного фонда Республики Беларусь оказались загрязненными радиоактивными веществами. Леса на площади 166,8 тыс. га исключены из хозяйственного использования, а на 320,2 тыс. га ведется ограниченное лесопользование</w:t>
      </w:r>
      <w:r w:rsidR="00B97818" w:rsidRPr="000F389E">
        <w:rPr>
          <w:sz w:val="28"/>
        </w:rPr>
        <w:t>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Научно-технический прогресс XX столетия сопровождался резким расширением сферы потребления древесины и совершенствования технологии ее переработки. В настоящее время древесное сырье служит основой для изготовления более 20000 разнообразнейших продуктов. Производительные возможности лесов мира ограничены, а потребности в лесоматериалах неуклонно возрастают, и это приводит в ряде районов к возникновению диспропорций между объемами воспроизводства и потребления древесины при одновременном сохранении средозащитных функций лесов. Суммарный запас древесины в лесах мира, согласно различным оценкам, колеблется от 337 до 370 млрд. куб. м, ежегодный текущий прирост составляет 5,5 млрд. куб. м, в доступных освоенных лесах он много ниже - около 1,8 млрд. куб. м. Заготовки древесины в мире с 1989 года, по данным ФАО, достигли 3463 млн. куб. м, к 2000 году они, по прогнозам, превысят 4,5–5 млрд. куб. м.</w:t>
      </w:r>
    </w:p>
    <w:p w:rsidR="00185396" w:rsidRPr="000F389E" w:rsidRDefault="001B023E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 таежных и суб</w:t>
      </w:r>
      <w:r w:rsidR="00185396" w:rsidRPr="000F389E">
        <w:rPr>
          <w:sz w:val="28"/>
          <w:szCs w:val="29"/>
        </w:rPr>
        <w:t>ореальных лесах экономически развитых стран ежегодно заготавливается 1220 млн. куб. м древесины, из которых более 1 млн. куб. м составляет деловая древесина. Этот объем намного ниже ежегодно нарастающего прироста . Причины, по которым промышленные возможности лесов развитых стран используются не полностью, различны. В Канаде и России потребности в древесине много меньше эксплуатационного потенциала, даже несмотря на значительный экспорт. В странах Северной Европы высока заготовительная стоимость лесной продукции, и поэтому добыча древесины в национальных лесах становится экономически мало рентабельной по сравнению с импортом ее из-за рубежа. В ряде стран усиленно создается лесной запас в стратегических целях или потому, что существующие запасы качественно несовершенны. Например, в</w:t>
      </w:r>
      <w:r w:rsidR="000F389E" w:rsidRPr="000F389E">
        <w:rPr>
          <w:sz w:val="28"/>
          <w:szCs w:val="29"/>
        </w:rPr>
        <w:t xml:space="preserve"> </w:t>
      </w:r>
      <w:r w:rsidR="00185396" w:rsidRPr="000F389E">
        <w:rPr>
          <w:sz w:val="28"/>
          <w:szCs w:val="29"/>
        </w:rPr>
        <w:t>Японии почти полностью консервируются национальные леса, а потребности в древесине удовлетворяются за счет дешевого экспорта ее из стран Юго-</w:t>
      </w:r>
      <w:r w:rsidR="000F389E" w:rsidRPr="000F389E">
        <w:rPr>
          <w:sz w:val="28"/>
          <w:szCs w:val="29"/>
        </w:rPr>
        <w:t xml:space="preserve"> </w:t>
      </w:r>
      <w:r w:rsidR="00185396" w:rsidRPr="000F389E">
        <w:rPr>
          <w:sz w:val="28"/>
          <w:szCs w:val="29"/>
        </w:rPr>
        <w:t>Восточной Азии. К концу столетия, когда иссякнут дешевые источники древесины за рубежом, Япония предполагает эксплуатировать свои леса.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Огромные запасы лесного сырья сконцентрированы в странах тропического и экваториального поясов: объем ежегодной добычи составляет здесь 1766 млн. куб. м Наибольшее участие в общем объеме производства лесной продукции тропиков принимает Азия, на ее долю приходится 1 млрд. куб. м. лесозаготовок и 65% суммарного экспорта пиломатериалов развивающихся стран, на Южную Америку - со</w:t>
      </w:r>
      <w:r w:rsidR="001B023E" w:rsidRPr="000F389E">
        <w:rPr>
          <w:sz w:val="28"/>
          <w:szCs w:val="29"/>
        </w:rPr>
        <w:t xml:space="preserve">ответственно 314 млн. куб. м и </w:t>
      </w:r>
      <w:r w:rsidRPr="000F389E">
        <w:rPr>
          <w:sz w:val="28"/>
          <w:szCs w:val="29"/>
        </w:rPr>
        <w:t>7 % экспорта и на</w:t>
      </w:r>
      <w:r w:rsidR="000F389E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Африку - 450 млн. куб. м и 17% экспорта.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Половина всей добываемой в мире древесины (1681 млрд. куб. м) сжигается в виде топлива. Преобладающая часть этого объема приходится на страны тропического и экваториального поясов; на первом месте по заготовке дров и древесного угля стоит Азия (44%) , затем Африка (23%) и Южная Америка</w:t>
      </w:r>
      <w:r w:rsidR="000F389E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(17%). В экономически развитых странах древесное топливо играет ничтожную роль в общем топливно-энергетическом балансе - по 4% в Сев. Америке и</w:t>
      </w:r>
      <w:r w:rsidR="000F389E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Европе. Зато в странах Азии, Африки и Южной Америки дрова на топливо - главный вид использования древесины. Всего в этих странах в 1995 году было сожжено в качестве топлива 1470 млн. куб. м добытой и учтенной статистикой древесины из общего объема лесозаготовок и 1900 млн. куб. м. Особенно страдают от хищнического сведения лесные массивы субаридных редколесий, очень ценных в экологическом отношении. Участившиеся засухи в зоне сахеля в</w:t>
      </w:r>
      <w:r w:rsidR="000F389E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Африке - наиболее яркое и очевидное тому свидетельство.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 целом ситуация в мире такова, что экономически развитые страны в настоящее время не испытывают трудности в удовлетворении своих потребностей в лесоматериалах. Они покрывают их либо за счет собственных ресурсов, либо за счет импорта, и в тоже время снабжают мировой рынок целлюлозой , бумагой и прочими видами обработанной древесины.</w:t>
      </w:r>
    </w:p>
    <w:p w:rsidR="00185396" w:rsidRPr="000F389E" w:rsidRDefault="00185396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Многие развивающиеся страны уже не в состоянии удовлетворить свои потребности в топливе без перерубов и крайнего истощения национальных лесозапасов.</w:t>
      </w:r>
    </w:p>
    <w:p w:rsidR="00B97818" w:rsidRPr="000F389E" w:rsidRDefault="00285FDD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Из всех типов растительного покрова планеты </w:t>
      </w:r>
      <w:r w:rsidR="00B97818" w:rsidRPr="000F389E">
        <w:rPr>
          <w:sz w:val="28"/>
          <w:szCs w:val="29"/>
        </w:rPr>
        <w:t>и всех категорий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естественных ресурсов самыми ц</w:t>
      </w:r>
      <w:r w:rsidRPr="000F389E">
        <w:rPr>
          <w:sz w:val="28"/>
          <w:szCs w:val="29"/>
        </w:rPr>
        <w:t xml:space="preserve">енными являются лесные. По </w:t>
      </w:r>
      <w:r w:rsidR="00B97818" w:rsidRPr="000F389E">
        <w:rPr>
          <w:sz w:val="28"/>
          <w:szCs w:val="29"/>
        </w:rPr>
        <w:t>современным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исследованиям суммарные запасы растительной массы в лесах составляют 82% от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всей растительной массы Земл</w:t>
      </w:r>
      <w:r w:rsidRPr="000F389E">
        <w:rPr>
          <w:sz w:val="28"/>
          <w:szCs w:val="29"/>
        </w:rPr>
        <w:t xml:space="preserve">и или примерно 1960 млрд. тонн, а общий </w:t>
      </w:r>
      <w:r w:rsidR="00B97818" w:rsidRPr="000F389E">
        <w:rPr>
          <w:sz w:val="28"/>
          <w:szCs w:val="29"/>
        </w:rPr>
        <w:t>запас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древесины в лесах - более 350 млрд. м.</w:t>
      </w:r>
    </w:p>
    <w:p w:rsidR="00CF3259" w:rsidRPr="000F389E" w:rsidRDefault="00285FDD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Официальное определение лесных ресурсов </w:t>
      </w:r>
      <w:r w:rsidR="00B97818" w:rsidRPr="000F389E">
        <w:rPr>
          <w:sz w:val="28"/>
          <w:szCs w:val="29"/>
        </w:rPr>
        <w:t>даёт</w:t>
      </w:r>
      <w:r w:rsidRPr="000F389E">
        <w:rPr>
          <w:sz w:val="28"/>
          <w:szCs w:val="29"/>
        </w:rPr>
        <w:t xml:space="preserve"> стандарт отрасли ОСТ 56-108-98, которое звучит следующим образом:</w:t>
      </w:r>
      <w:r w:rsidR="00B97818" w:rsidRPr="000F389E">
        <w:rPr>
          <w:sz w:val="28"/>
          <w:szCs w:val="29"/>
        </w:rPr>
        <w:t xml:space="preserve"> "Под</w:t>
      </w:r>
      <w:r w:rsidRPr="000F389E">
        <w:rPr>
          <w:sz w:val="28"/>
          <w:szCs w:val="29"/>
        </w:rPr>
        <w:t xml:space="preserve"> лесными ресурсами понимаются запасы древесных</w:t>
      </w:r>
      <w:r w:rsidR="00B97818" w:rsidRPr="000F389E">
        <w:rPr>
          <w:sz w:val="28"/>
          <w:szCs w:val="29"/>
        </w:rPr>
        <w:t xml:space="preserve"> и </w:t>
      </w:r>
      <w:r w:rsidRPr="000F389E">
        <w:rPr>
          <w:sz w:val="28"/>
          <w:szCs w:val="29"/>
        </w:rPr>
        <w:t>недревесных</w:t>
      </w:r>
      <w:r w:rsidR="00B97818" w:rsidRPr="000F389E">
        <w:rPr>
          <w:sz w:val="28"/>
          <w:szCs w:val="29"/>
        </w:rPr>
        <w:t xml:space="preserve"> продуктов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лесного фонда, лесов, не входящих в лесной фонд, и землях покрытых древесно-</w:t>
      </w:r>
      <w:r w:rsidRPr="000F389E">
        <w:rPr>
          <w:sz w:val="28"/>
          <w:szCs w:val="29"/>
        </w:rPr>
        <w:t>кустарниковой растительностью. К</w:t>
      </w:r>
      <w:r w:rsidR="000F389E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древесным относятся: продукты леса</w:t>
      </w:r>
      <w:r w:rsidR="00B97818" w:rsidRPr="000F389E">
        <w:rPr>
          <w:sz w:val="28"/>
          <w:szCs w:val="29"/>
        </w:rPr>
        <w:t xml:space="preserve"> из</w:t>
      </w:r>
      <w:r w:rsidRPr="000F389E">
        <w:rPr>
          <w:sz w:val="28"/>
          <w:szCs w:val="29"/>
        </w:rPr>
        <w:t xml:space="preserve"> древесины или сама древесина, к недревесным - все другие</w:t>
      </w:r>
      <w:r w:rsidR="00B97818" w:rsidRPr="000F389E">
        <w:rPr>
          <w:sz w:val="28"/>
          <w:szCs w:val="29"/>
        </w:rPr>
        <w:t xml:space="preserve"> продукты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н</w:t>
      </w:r>
      <w:r w:rsidRPr="000F389E">
        <w:rPr>
          <w:sz w:val="28"/>
          <w:szCs w:val="29"/>
        </w:rPr>
        <w:t>едревесного происхождения.".</w:t>
      </w:r>
      <w:r w:rsidR="00B97818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 xml:space="preserve">Определение классификации типа леса </w:t>
      </w:r>
      <w:r w:rsidR="00B97818" w:rsidRPr="000F389E">
        <w:rPr>
          <w:sz w:val="28"/>
          <w:szCs w:val="29"/>
        </w:rPr>
        <w:t>-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лесоводственная классификацио</w:t>
      </w:r>
      <w:r w:rsidRPr="000F389E">
        <w:rPr>
          <w:sz w:val="28"/>
          <w:szCs w:val="29"/>
        </w:rPr>
        <w:t>нная единица, объединяющая леса с</w:t>
      </w:r>
      <w:r w:rsidR="00B97818" w:rsidRPr="000F389E">
        <w:rPr>
          <w:sz w:val="28"/>
          <w:szCs w:val="29"/>
        </w:rPr>
        <w:t xml:space="preserve"> однородными</w:t>
      </w:r>
      <w:r w:rsidRPr="000F389E">
        <w:rPr>
          <w:sz w:val="28"/>
          <w:szCs w:val="29"/>
        </w:rPr>
        <w:t xml:space="preserve"> лесорастительными</w:t>
      </w:r>
      <w:r w:rsidR="00B97818" w:rsidRPr="000F389E">
        <w:rPr>
          <w:sz w:val="28"/>
          <w:szCs w:val="29"/>
        </w:rPr>
        <w:t xml:space="preserve"> условия</w:t>
      </w:r>
      <w:r w:rsidRPr="000F389E">
        <w:rPr>
          <w:sz w:val="28"/>
          <w:szCs w:val="29"/>
        </w:rPr>
        <w:t xml:space="preserve">ми определенного типа, с соответствующим </w:t>
      </w:r>
      <w:r w:rsidR="00B97818" w:rsidRPr="000F389E">
        <w:rPr>
          <w:sz w:val="28"/>
          <w:szCs w:val="29"/>
        </w:rPr>
        <w:t>им</w:t>
      </w:r>
      <w:r w:rsidRPr="000F389E">
        <w:rPr>
          <w:sz w:val="28"/>
          <w:szCs w:val="29"/>
        </w:rPr>
        <w:t xml:space="preserve"> породным составом древостоев, другой растительностью </w:t>
      </w:r>
      <w:r w:rsidR="00B97818" w:rsidRPr="000F389E">
        <w:rPr>
          <w:sz w:val="28"/>
          <w:szCs w:val="29"/>
        </w:rPr>
        <w:t xml:space="preserve">и </w:t>
      </w:r>
      <w:r w:rsidRPr="000F389E">
        <w:rPr>
          <w:sz w:val="28"/>
          <w:szCs w:val="29"/>
        </w:rPr>
        <w:t>фауной.</w:t>
      </w:r>
    </w:p>
    <w:p w:rsidR="00B97818" w:rsidRPr="000F389E" w:rsidRDefault="00CF3259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Т</w:t>
      </w:r>
      <w:r w:rsidR="00B97818" w:rsidRPr="000F389E">
        <w:rPr>
          <w:sz w:val="28"/>
          <w:szCs w:val="29"/>
        </w:rPr>
        <w:t>ермины,</w:t>
      </w:r>
      <w:r w:rsidRPr="000F389E">
        <w:rPr>
          <w:sz w:val="28"/>
          <w:szCs w:val="29"/>
        </w:rPr>
        <w:t xml:space="preserve"> принятые в области лесоводчества и лесной промышленности в</w:t>
      </w:r>
      <w:r w:rsidR="00B97818" w:rsidRPr="000F389E">
        <w:rPr>
          <w:sz w:val="28"/>
          <w:szCs w:val="29"/>
        </w:rPr>
        <w:t xml:space="preserve"> зарубежных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странах: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а) лесные ресурсы - вся площадь, зан</w:t>
      </w:r>
      <w:r w:rsidR="00CF3259" w:rsidRPr="000F389E">
        <w:rPr>
          <w:sz w:val="28"/>
          <w:szCs w:val="29"/>
        </w:rPr>
        <w:t>ятая деревьями или кустарниками</w:t>
      </w:r>
      <w:r w:rsidRPr="000F389E">
        <w:rPr>
          <w:sz w:val="28"/>
          <w:szCs w:val="29"/>
        </w:rPr>
        <w:t xml:space="preserve"> и</w:t>
      </w:r>
      <w:r w:rsidR="00CF3259" w:rsidRPr="000F389E">
        <w:rPr>
          <w:sz w:val="28"/>
          <w:szCs w:val="29"/>
        </w:rPr>
        <w:t xml:space="preserve"> используемая для лесохозяйственных целей. В лесные</w:t>
      </w:r>
      <w:r w:rsidRPr="000F389E">
        <w:rPr>
          <w:sz w:val="28"/>
          <w:szCs w:val="29"/>
        </w:rPr>
        <w:t xml:space="preserve"> ресурсы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входят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общественные и част</w:t>
      </w:r>
      <w:r w:rsidR="00CF3259" w:rsidRPr="000F389E">
        <w:rPr>
          <w:sz w:val="28"/>
          <w:szCs w:val="29"/>
        </w:rPr>
        <w:t>ные леса, национальные парки и заповедники,</w:t>
      </w:r>
      <w:r w:rsidRPr="000F389E">
        <w:rPr>
          <w:sz w:val="28"/>
          <w:szCs w:val="29"/>
        </w:rPr>
        <w:t xml:space="preserve"> все</w:t>
      </w:r>
      <w:r w:rsidR="000F389E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лесные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культуры и лесные плантации, в том чи</w:t>
      </w:r>
      <w:r w:rsidR="00CF3259" w:rsidRPr="000F389E">
        <w:rPr>
          <w:sz w:val="28"/>
          <w:szCs w:val="29"/>
        </w:rPr>
        <w:t>сле рассчитанные на один оборот</w:t>
      </w:r>
      <w:r w:rsidRPr="000F389E">
        <w:rPr>
          <w:sz w:val="28"/>
          <w:szCs w:val="29"/>
        </w:rPr>
        <w:t xml:space="preserve"> рубки,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а также площади под</w:t>
      </w:r>
      <w:r w:rsidR="00CF3259" w:rsidRPr="000F389E">
        <w:rPr>
          <w:sz w:val="28"/>
          <w:szCs w:val="29"/>
        </w:rPr>
        <w:t xml:space="preserve"> дорогами, водотоками, лесные питомники и</w:t>
      </w:r>
      <w:r w:rsidRPr="000F389E">
        <w:rPr>
          <w:sz w:val="28"/>
          <w:szCs w:val="29"/>
        </w:rPr>
        <w:t xml:space="preserve"> небольшие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открытые участк</w:t>
      </w:r>
      <w:r w:rsidR="00CF3259" w:rsidRPr="000F389E">
        <w:rPr>
          <w:sz w:val="28"/>
          <w:szCs w:val="29"/>
        </w:rPr>
        <w:t>и, которые нельзя выделить по условиям съёмки. В</w:t>
      </w:r>
      <w:r w:rsidRPr="000F389E">
        <w:rPr>
          <w:sz w:val="28"/>
          <w:szCs w:val="29"/>
        </w:rPr>
        <w:t xml:space="preserve"> лесные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ресурсы не включают</w:t>
      </w:r>
      <w:r w:rsidR="00CF3259" w:rsidRPr="000F389E">
        <w:rPr>
          <w:sz w:val="28"/>
          <w:szCs w:val="29"/>
        </w:rPr>
        <w:t xml:space="preserve"> городские сады, плодовые сады и технические</w:t>
      </w:r>
      <w:r w:rsidRPr="000F389E">
        <w:rPr>
          <w:sz w:val="28"/>
          <w:szCs w:val="29"/>
        </w:rPr>
        <w:t xml:space="preserve"> плантации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(каучуковые, хинные и др.), лесные пастбища, и отгонные участки;</w:t>
      </w:r>
    </w:p>
    <w:p w:rsidR="00B97818" w:rsidRPr="000F389E" w:rsidRDefault="00CF3259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б) сомкнутые леса - лесные участки</w:t>
      </w:r>
      <w:r w:rsidR="00B97818" w:rsidRPr="000F389E">
        <w:rPr>
          <w:sz w:val="28"/>
          <w:szCs w:val="29"/>
        </w:rPr>
        <w:t xml:space="preserve"> (поняти</w:t>
      </w:r>
      <w:r w:rsidRPr="000F389E">
        <w:rPr>
          <w:sz w:val="28"/>
          <w:szCs w:val="29"/>
        </w:rPr>
        <w:t>е, аналогичное</w:t>
      </w:r>
      <w:r w:rsidR="00B97818" w:rsidRPr="000F389E">
        <w:rPr>
          <w:sz w:val="28"/>
          <w:szCs w:val="29"/>
        </w:rPr>
        <w:t xml:space="preserve"> понятию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площад</w:t>
      </w:r>
      <w:r w:rsidRPr="000F389E">
        <w:rPr>
          <w:sz w:val="28"/>
          <w:szCs w:val="29"/>
        </w:rPr>
        <w:t>и, покрытой лесными ресурсами), используемые</w:t>
      </w:r>
      <w:r w:rsidR="00B97818" w:rsidRPr="000F389E">
        <w:rPr>
          <w:sz w:val="28"/>
          <w:szCs w:val="29"/>
        </w:rPr>
        <w:t xml:space="preserve"> для лесохозяйственных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целей, занятые деревьями, сомкнутост</w:t>
      </w:r>
      <w:r w:rsidRPr="000F389E">
        <w:rPr>
          <w:sz w:val="28"/>
          <w:szCs w:val="29"/>
        </w:rPr>
        <w:t>ь крон которых составляет более 20%.</w:t>
      </w:r>
      <w:r w:rsidR="00B97818" w:rsidRPr="000F389E">
        <w:rPr>
          <w:sz w:val="28"/>
          <w:szCs w:val="29"/>
        </w:rPr>
        <w:t xml:space="preserve"> К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ним относят е</w:t>
      </w:r>
      <w:r w:rsidRPr="000F389E">
        <w:rPr>
          <w:sz w:val="28"/>
          <w:szCs w:val="29"/>
        </w:rPr>
        <w:t>стественные лесные насаждения (включая молодняки),</w:t>
      </w:r>
      <w:r w:rsidR="00B97818" w:rsidRPr="000F389E">
        <w:rPr>
          <w:sz w:val="28"/>
          <w:szCs w:val="29"/>
        </w:rPr>
        <w:t xml:space="preserve"> а также</w:t>
      </w:r>
      <w:r w:rsidRPr="000F389E">
        <w:rPr>
          <w:sz w:val="28"/>
          <w:szCs w:val="29"/>
        </w:rPr>
        <w:t xml:space="preserve"> несомкнувшиеся лесные культуры, заложенные для получения древесины,</w:t>
      </w:r>
      <w:r w:rsidR="00B97818" w:rsidRPr="000F389E">
        <w:rPr>
          <w:sz w:val="28"/>
          <w:szCs w:val="29"/>
        </w:rPr>
        <w:t xml:space="preserve"> и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защитные лесные полосы, где ведётся хозяйство по типу лесного.</w:t>
      </w:r>
    </w:p>
    <w:p w:rsidR="00CF3259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в) редины (редколесья) - нелесные участки, на которых сомкнутость крон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д</w:t>
      </w:r>
      <w:r w:rsidR="00CF3259" w:rsidRPr="000F389E">
        <w:rPr>
          <w:sz w:val="28"/>
          <w:szCs w:val="29"/>
        </w:rPr>
        <w:t xml:space="preserve">еревьев составляет от 5 до 20% </w:t>
      </w:r>
      <w:r w:rsidRPr="000F389E">
        <w:rPr>
          <w:sz w:val="28"/>
          <w:szCs w:val="29"/>
        </w:rPr>
        <w:t>(напри</w:t>
      </w:r>
      <w:r w:rsidR="00CF3259" w:rsidRPr="000F389E">
        <w:rPr>
          <w:sz w:val="28"/>
          <w:szCs w:val="29"/>
        </w:rPr>
        <w:t xml:space="preserve">мер, редины в Евразии, саванны </w:t>
      </w:r>
      <w:r w:rsidRPr="000F389E">
        <w:rPr>
          <w:sz w:val="28"/>
          <w:szCs w:val="29"/>
        </w:rPr>
        <w:t>в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тропиках).</w:t>
      </w:r>
    </w:p>
    <w:p w:rsidR="00B97818" w:rsidRPr="000F389E" w:rsidRDefault="00CF3259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В целях упорядоточения способов ведения лесного хозяйства</w:t>
      </w:r>
      <w:r w:rsidR="00B97818" w:rsidRPr="000F389E">
        <w:rPr>
          <w:sz w:val="28"/>
          <w:szCs w:val="29"/>
        </w:rPr>
        <w:t xml:space="preserve"> и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предупреждения истощения др</w:t>
      </w:r>
      <w:r w:rsidRPr="000F389E">
        <w:rPr>
          <w:sz w:val="28"/>
          <w:szCs w:val="29"/>
        </w:rPr>
        <w:t xml:space="preserve">евесных запасов в нашей стране было </w:t>
      </w:r>
      <w:r w:rsidR="00B97818" w:rsidRPr="000F389E">
        <w:rPr>
          <w:sz w:val="28"/>
          <w:szCs w:val="29"/>
        </w:rPr>
        <w:t>произведено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разделение лесов на три группы.</w:t>
      </w:r>
    </w:p>
    <w:p w:rsidR="00CF3259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Леса первой гру</w:t>
      </w:r>
      <w:r w:rsidR="00CF3259" w:rsidRPr="000F389E">
        <w:rPr>
          <w:sz w:val="28"/>
          <w:szCs w:val="29"/>
        </w:rPr>
        <w:t>ппы - леса, основным назначением которых</w:t>
      </w:r>
      <w:r w:rsidRPr="000F389E">
        <w:rPr>
          <w:sz w:val="28"/>
          <w:szCs w:val="29"/>
        </w:rPr>
        <w:t xml:space="preserve"> является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выполнение водоохранных,</w:t>
      </w:r>
      <w:r w:rsidR="00CF3259" w:rsidRPr="000F389E">
        <w:rPr>
          <w:sz w:val="28"/>
          <w:szCs w:val="29"/>
        </w:rPr>
        <w:t xml:space="preserve"> защитных,</w:t>
      </w:r>
      <w:r w:rsidRPr="000F389E">
        <w:rPr>
          <w:sz w:val="28"/>
          <w:szCs w:val="29"/>
        </w:rPr>
        <w:t xml:space="preserve"> санитарно-гигиенических и</w:t>
      </w:r>
      <w:r w:rsidR="00CF3259" w:rsidRPr="000F389E">
        <w:rPr>
          <w:sz w:val="28"/>
          <w:szCs w:val="29"/>
        </w:rPr>
        <w:t xml:space="preserve"> оздоровительных функций, </w:t>
      </w:r>
      <w:r w:rsidRPr="000F389E">
        <w:rPr>
          <w:sz w:val="28"/>
          <w:szCs w:val="29"/>
        </w:rPr>
        <w:t>а</w:t>
      </w:r>
      <w:r w:rsidR="00CF3259" w:rsidRPr="000F389E">
        <w:rPr>
          <w:sz w:val="28"/>
          <w:szCs w:val="29"/>
        </w:rPr>
        <w:t xml:space="preserve"> также</w:t>
      </w:r>
      <w:r w:rsidRPr="000F389E">
        <w:rPr>
          <w:sz w:val="28"/>
          <w:szCs w:val="29"/>
        </w:rPr>
        <w:t xml:space="preserve"> леса </w:t>
      </w:r>
      <w:r w:rsidR="00CF3259" w:rsidRPr="000F389E">
        <w:rPr>
          <w:sz w:val="28"/>
          <w:szCs w:val="29"/>
        </w:rPr>
        <w:t xml:space="preserve">особо </w:t>
      </w:r>
      <w:r w:rsidRPr="000F389E">
        <w:rPr>
          <w:sz w:val="28"/>
          <w:szCs w:val="29"/>
        </w:rPr>
        <w:t>охраняемых природных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территорий. Леса особо охраняемых природных территорий -</w:t>
      </w:r>
      <w:r w:rsidR="00CF3259" w:rsidRPr="000F389E">
        <w:rPr>
          <w:sz w:val="28"/>
          <w:szCs w:val="29"/>
        </w:rPr>
        <w:t xml:space="preserve"> это леса</w:t>
      </w:r>
      <w:r w:rsidRPr="000F389E">
        <w:rPr>
          <w:sz w:val="28"/>
          <w:szCs w:val="29"/>
        </w:rPr>
        <w:t xml:space="preserve"> первой</w:t>
      </w:r>
      <w:r w:rsidR="00CF3259" w:rsidRPr="000F389E">
        <w:rPr>
          <w:sz w:val="28"/>
          <w:szCs w:val="29"/>
        </w:rPr>
        <w:t xml:space="preserve"> группы, имеющие важнейшее экологическое, научное, историческое </w:t>
      </w:r>
      <w:r w:rsidRPr="000F389E">
        <w:rPr>
          <w:sz w:val="28"/>
          <w:szCs w:val="29"/>
        </w:rPr>
        <w:t>значение,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частично или полностью изъятые из хо</w:t>
      </w:r>
      <w:r w:rsidR="00CF3259" w:rsidRPr="000F389E">
        <w:rPr>
          <w:sz w:val="28"/>
          <w:szCs w:val="29"/>
        </w:rPr>
        <w:t>зяйственного использования, для</w:t>
      </w:r>
      <w:r w:rsidRPr="000F389E">
        <w:rPr>
          <w:sz w:val="28"/>
          <w:szCs w:val="29"/>
        </w:rPr>
        <w:t xml:space="preserve"> которых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установле</w:t>
      </w:r>
      <w:r w:rsidR="00CF3259" w:rsidRPr="000F389E">
        <w:rPr>
          <w:sz w:val="28"/>
          <w:szCs w:val="29"/>
        </w:rPr>
        <w:t xml:space="preserve">н режим особой охраны. К особо охраняемым лесам </w:t>
      </w:r>
      <w:r w:rsidRPr="000F389E">
        <w:rPr>
          <w:sz w:val="28"/>
          <w:szCs w:val="29"/>
        </w:rPr>
        <w:t>относятся: леса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государс</w:t>
      </w:r>
      <w:r w:rsidR="00CF3259" w:rsidRPr="000F389E">
        <w:rPr>
          <w:sz w:val="28"/>
          <w:szCs w:val="29"/>
        </w:rPr>
        <w:t>твенных природных заповедников, национальных и природных</w:t>
      </w:r>
      <w:r w:rsidRPr="000F389E">
        <w:rPr>
          <w:sz w:val="28"/>
          <w:szCs w:val="29"/>
        </w:rPr>
        <w:t xml:space="preserve"> парков,</w:t>
      </w:r>
      <w:r w:rsidR="00CF3259" w:rsidRPr="000F389E">
        <w:rPr>
          <w:sz w:val="28"/>
          <w:szCs w:val="29"/>
        </w:rPr>
        <w:t xml:space="preserve"> памятники природы и</w:t>
      </w:r>
      <w:r w:rsidR="000F389E" w:rsidRPr="000F389E">
        <w:rPr>
          <w:sz w:val="28"/>
          <w:szCs w:val="29"/>
        </w:rPr>
        <w:t xml:space="preserve"> </w:t>
      </w:r>
      <w:r w:rsidR="00CF3259" w:rsidRPr="000F389E">
        <w:rPr>
          <w:sz w:val="28"/>
          <w:szCs w:val="29"/>
        </w:rPr>
        <w:t>другие. Заповедные леса - это леса типичных</w:t>
      </w:r>
      <w:r w:rsidRPr="000F389E">
        <w:rPr>
          <w:sz w:val="28"/>
          <w:szCs w:val="29"/>
        </w:rPr>
        <w:t xml:space="preserve"> и</w:t>
      </w:r>
      <w:r w:rsidR="00CF3259" w:rsidRPr="000F389E">
        <w:rPr>
          <w:sz w:val="28"/>
          <w:szCs w:val="29"/>
        </w:rPr>
        <w:t xml:space="preserve"> уникальных природных объектов, сохраняемые в естественном состоянии.</w:t>
      </w:r>
      <w:r w:rsidRPr="000F389E">
        <w:rPr>
          <w:sz w:val="28"/>
          <w:szCs w:val="29"/>
        </w:rPr>
        <w:t xml:space="preserve"> К</w:t>
      </w:r>
      <w:r w:rsidR="00CF3259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заповедным лесам относятся:</w:t>
      </w:r>
    </w:p>
    <w:p w:rsidR="00B97818" w:rsidRPr="000F389E" w:rsidRDefault="00916CA7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- </w:t>
      </w:r>
      <w:r w:rsidR="00CF3259" w:rsidRPr="000F389E">
        <w:rPr>
          <w:sz w:val="28"/>
          <w:szCs w:val="29"/>
        </w:rPr>
        <w:t>леса заповедников, заповедных частей национальных и</w:t>
      </w:r>
      <w:r w:rsidR="00B97818" w:rsidRPr="000F389E">
        <w:rPr>
          <w:sz w:val="28"/>
          <w:szCs w:val="29"/>
        </w:rPr>
        <w:t xml:space="preserve"> природных</w:t>
      </w:r>
      <w:r w:rsidR="00CF3259"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парков;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- заповедные лесные участки.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Леса второй группы - леса в регионах</w:t>
      </w:r>
      <w:r w:rsidR="00916CA7" w:rsidRPr="000F389E">
        <w:rPr>
          <w:sz w:val="28"/>
          <w:szCs w:val="29"/>
        </w:rPr>
        <w:t xml:space="preserve"> с высокой плотностью населения</w:t>
      </w:r>
      <w:r w:rsidRPr="000F389E">
        <w:rPr>
          <w:sz w:val="28"/>
          <w:szCs w:val="29"/>
        </w:rPr>
        <w:t xml:space="preserve"> и</w:t>
      </w:r>
      <w:r w:rsidR="00916CA7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 xml:space="preserve">развитой </w:t>
      </w:r>
      <w:r w:rsidR="00916CA7" w:rsidRPr="000F389E">
        <w:rPr>
          <w:sz w:val="28"/>
          <w:szCs w:val="29"/>
        </w:rPr>
        <w:t xml:space="preserve">сетью </w:t>
      </w:r>
      <w:r w:rsidRPr="000F389E">
        <w:rPr>
          <w:sz w:val="28"/>
          <w:szCs w:val="29"/>
        </w:rPr>
        <w:t>наземных транспортных путей; леса, выполняющие</w:t>
      </w:r>
      <w:r w:rsidR="00916CA7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преимущественно водоохранные,</w:t>
      </w:r>
      <w:r w:rsidR="00916CA7" w:rsidRPr="000F389E">
        <w:rPr>
          <w:sz w:val="28"/>
          <w:szCs w:val="29"/>
        </w:rPr>
        <w:t xml:space="preserve"> защитные,</w:t>
      </w:r>
      <w:r w:rsidRPr="000F389E">
        <w:rPr>
          <w:sz w:val="28"/>
          <w:szCs w:val="29"/>
        </w:rPr>
        <w:t xml:space="preserve"> санитарно-гигиенические,</w:t>
      </w:r>
      <w:r w:rsidR="00916CA7" w:rsidRPr="000F389E">
        <w:rPr>
          <w:sz w:val="28"/>
          <w:szCs w:val="29"/>
        </w:rPr>
        <w:t xml:space="preserve"> оздоровительные</w:t>
      </w:r>
      <w:r w:rsidRPr="000F389E">
        <w:rPr>
          <w:sz w:val="28"/>
          <w:szCs w:val="29"/>
        </w:rPr>
        <w:t xml:space="preserve"> и иные</w:t>
      </w:r>
      <w:r w:rsidR="00916CA7" w:rsidRPr="000F389E">
        <w:rPr>
          <w:sz w:val="28"/>
          <w:szCs w:val="29"/>
        </w:rPr>
        <w:t xml:space="preserve"> функции, имеющие ограниченное</w:t>
      </w:r>
      <w:r w:rsidRPr="000F389E">
        <w:rPr>
          <w:sz w:val="28"/>
          <w:szCs w:val="29"/>
        </w:rPr>
        <w:t xml:space="preserve"> эксплуатационное</w:t>
      </w:r>
      <w:r w:rsidR="00916CA7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значение, а также ле</w:t>
      </w:r>
      <w:r w:rsidR="00916CA7" w:rsidRPr="000F389E">
        <w:rPr>
          <w:sz w:val="28"/>
          <w:szCs w:val="29"/>
        </w:rPr>
        <w:t>са в регионах с недостаточными лесными ресурсами,</w:t>
      </w:r>
      <w:r w:rsidRPr="000F389E">
        <w:rPr>
          <w:sz w:val="28"/>
          <w:szCs w:val="29"/>
        </w:rPr>
        <w:t xml:space="preserve"> для</w:t>
      </w:r>
      <w:r w:rsidR="00916CA7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сохранения которых требуется ограничение режима лесопользования.</w:t>
      </w:r>
    </w:p>
    <w:p w:rsidR="00B97818" w:rsidRPr="000F389E" w:rsidRDefault="00916CA7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Леса третьей группы - леса</w:t>
      </w:r>
      <w:r w:rsidR="00B97818" w:rsidRPr="000F389E">
        <w:rPr>
          <w:sz w:val="28"/>
          <w:szCs w:val="29"/>
        </w:rPr>
        <w:t xml:space="preserve"> богатых лесных регионов, имеющие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 xml:space="preserve">преимущественно </w:t>
      </w:r>
      <w:r w:rsidRPr="000F389E">
        <w:rPr>
          <w:sz w:val="28"/>
          <w:szCs w:val="29"/>
        </w:rPr>
        <w:t xml:space="preserve">эксплуатационное </w:t>
      </w:r>
      <w:r w:rsidR="00B97818" w:rsidRPr="000F389E">
        <w:rPr>
          <w:sz w:val="28"/>
          <w:szCs w:val="29"/>
        </w:rPr>
        <w:t xml:space="preserve">значение </w:t>
      </w:r>
      <w:r w:rsidRPr="000F389E">
        <w:rPr>
          <w:sz w:val="28"/>
          <w:szCs w:val="29"/>
        </w:rPr>
        <w:t xml:space="preserve">при </w:t>
      </w:r>
      <w:r w:rsidR="00B97818" w:rsidRPr="000F389E">
        <w:rPr>
          <w:sz w:val="28"/>
          <w:szCs w:val="29"/>
        </w:rPr>
        <w:t>обеспечении сохранения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экологических функций. Леса третьей</w:t>
      </w:r>
      <w:r w:rsidRPr="000F389E">
        <w:rPr>
          <w:sz w:val="28"/>
          <w:szCs w:val="29"/>
        </w:rPr>
        <w:t xml:space="preserve"> группы подразделяются на освоенные</w:t>
      </w:r>
      <w:r w:rsidR="00B97818" w:rsidRPr="000F389E">
        <w:rPr>
          <w:sz w:val="28"/>
          <w:szCs w:val="29"/>
        </w:rPr>
        <w:t xml:space="preserve"> и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резервные.</w:t>
      </w:r>
    </w:p>
    <w:p w:rsidR="00B97818" w:rsidRPr="000F389E" w:rsidRDefault="00916CA7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1. Промышленно-технические, ресурсы, преобладающая </w:t>
      </w:r>
      <w:r w:rsidR="00B97818" w:rsidRPr="000F389E">
        <w:rPr>
          <w:sz w:val="28"/>
          <w:szCs w:val="29"/>
        </w:rPr>
        <w:t>часть которых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используется или участвует н</w:t>
      </w:r>
      <w:r w:rsidRPr="000F389E">
        <w:rPr>
          <w:sz w:val="28"/>
          <w:szCs w:val="29"/>
        </w:rPr>
        <w:t>епосредственно и (или) косвенно в</w:t>
      </w:r>
      <w:r w:rsidR="00B97818" w:rsidRPr="000F389E">
        <w:rPr>
          <w:sz w:val="28"/>
          <w:szCs w:val="29"/>
        </w:rPr>
        <w:t xml:space="preserve"> производстве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материальных благ;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2.</w:t>
      </w:r>
      <w:r w:rsidR="001C7F37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Социально-медицинские, лесные ре</w:t>
      </w:r>
      <w:r w:rsidR="00916CA7" w:rsidRPr="000F389E">
        <w:rPr>
          <w:sz w:val="28"/>
          <w:szCs w:val="29"/>
        </w:rPr>
        <w:t>сурсы, используемые</w:t>
      </w:r>
      <w:r w:rsidR="000F389E" w:rsidRPr="000F389E">
        <w:rPr>
          <w:sz w:val="28"/>
          <w:szCs w:val="29"/>
        </w:rPr>
        <w:t xml:space="preserve"> </w:t>
      </w:r>
      <w:r w:rsidR="00916CA7" w:rsidRPr="000F389E">
        <w:rPr>
          <w:sz w:val="28"/>
          <w:szCs w:val="29"/>
        </w:rPr>
        <w:t>населением</w:t>
      </w:r>
      <w:r w:rsidRPr="000F389E">
        <w:rPr>
          <w:sz w:val="28"/>
          <w:szCs w:val="29"/>
        </w:rPr>
        <w:t xml:space="preserve"> для</w:t>
      </w:r>
      <w:r w:rsidR="00916CA7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отправления своих культурных и оздоровительных потребностей;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>3.</w:t>
      </w:r>
      <w:r w:rsidR="001C7F37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Эколого-стратегические, группа лесных ресурсов, имеющая наиважнейшее</w:t>
      </w:r>
      <w:r w:rsidR="00916CA7" w:rsidRPr="000F389E">
        <w:rPr>
          <w:sz w:val="28"/>
          <w:szCs w:val="29"/>
        </w:rPr>
        <w:t xml:space="preserve"> з</w:t>
      </w:r>
      <w:r w:rsidRPr="000F389E">
        <w:rPr>
          <w:sz w:val="28"/>
          <w:szCs w:val="29"/>
        </w:rPr>
        <w:t>начение для продолжения жизнедеятельнос</w:t>
      </w:r>
      <w:r w:rsidR="00916CA7" w:rsidRPr="000F389E">
        <w:rPr>
          <w:sz w:val="28"/>
          <w:szCs w:val="29"/>
        </w:rPr>
        <w:t xml:space="preserve">ти, как людей, так и животного </w:t>
      </w:r>
      <w:r w:rsidRPr="000F389E">
        <w:rPr>
          <w:sz w:val="28"/>
          <w:szCs w:val="29"/>
        </w:rPr>
        <w:t>мира</w:t>
      </w:r>
      <w:r w:rsidR="00916CA7" w:rsidRPr="000F389E">
        <w:rPr>
          <w:sz w:val="28"/>
          <w:szCs w:val="29"/>
        </w:rPr>
        <w:t xml:space="preserve"> в каком-либо регионе и исчезновение которых невосполнимо и ведёт</w:t>
      </w:r>
      <w:r w:rsidRPr="000F389E">
        <w:rPr>
          <w:sz w:val="28"/>
          <w:szCs w:val="29"/>
        </w:rPr>
        <w:t xml:space="preserve"> к</w:t>
      </w:r>
      <w:r w:rsidR="00916CA7" w:rsidRPr="000F389E">
        <w:rPr>
          <w:sz w:val="28"/>
          <w:szCs w:val="29"/>
        </w:rPr>
        <w:t xml:space="preserve"> </w:t>
      </w:r>
      <w:r w:rsidRPr="000F389E">
        <w:rPr>
          <w:sz w:val="28"/>
          <w:szCs w:val="29"/>
        </w:rPr>
        <w:t>катастрофическим последствиям.</w:t>
      </w:r>
    </w:p>
    <w:p w:rsidR="00B97818" w:rsidRPr="000F389E" w:rsidRDefault="00916CA7" w:rsidP="000F389E">
      <w:pPr>
        <w:spacing w:line="360" w:lineRule="auto"/>
        <w:ind w:firstLine="709"/>
        <w:jc w:val="both"/>
        <w:rPr>
          <w:sz w:val="28"/>
          <w:szCs w:val="29"/>
        </w:rPr>
      </w:pPr>
      <w:r w:rsidRPr="000F389E">
        <w:rPr>
          <w:sz w:val="28"/>
          <w:szCs w:val="29"/>
        </w:rPr>
        <w:t xml:space="preserve">Важно отметить, что тот или иной вид </w:t>
      </w:r>
      <w:r w:rsidR="00B97818" w:rsidRPr="000F389E">
        <w:rPr>
          <w:sz w:val="28"/>
          <w:szCs w:val="29"/>
        </w:rPr>
        <w:t xml:space="preserve">ресурсов </w:t>
      </w:r>
      <w:r w:rsidRPr="000F389E">
        <w:rPr>
          <w:sz w:val="28"/>
          <w:szCs w:val="29"/>
        </w:rPr>
        <w:t>может</w:t>
      </w:r>
      <w:r w:rsidR="00B97818" w:rsidRPr="000F389E">
        <w:rPr>
          <w:sz w:val="28"/>
          <w:szCs w:val="29"/>
        </w:rPr>
        <w:t xml:space="preserve"> одновременно</w:t>
      </w:r>
      <w:r w:rsidRPr="000F389E">
        <w:rPr>
          <w:sz w:val="28"/>
          <w:szCs w:val="29"/>
        </w:rPr>
        <w:t xml:space="preserve"> </w:t>
      </w:r>
      <w:r w:rsidR="00B97818" w:rsidRPr="000F389E">
        <w:rPr>
          <w:sz w:val="28"/>
          <w:szCs w:val="29"/>
        </w:rPr>
        <w:t>находиться в разных группах или даже во всех.</w:t>
      </w:r>
    </w:p>
    <w:p w:rsidR="00B97818" w:rsidRPr="000F389E" w:rsidRDefault="00B97818" w:rsidP="000F389E">
      <w:pPr>
        <w:spacing w:line="360" w:lineRule="auto"/>
        <w:ind w:firstLine="709"/>
        <w:jc w:val="both"/>
        <w:rPr>
          <w:sz w:val="28"/>
          <w:szCs w:val="29"/>
        </w:rPr>
      </w:pPr>
    </w:p>
    <w:p w:rsidR="000D329D" w:rsidRPr="000F389E" w:rsidRDefault="001C7F37" w:rsidP="000F389E">
      <w:pPr>
        <w:tabs>
          <w:tab w:val="left" w:pos="7755"/>
        </w:tabs>
        <w:spacing w:line="360" w:lineRule="auto"/>
        <w:ind w:firstLine="709"/>
        <w:jc w:val="both"/>
        <w:rPr>
          <w:rFonts w:eastAsia="Arial Unicode MS"/>
          <w:sz w:val="28"/>
          <w:szCs w:val="36"/>
        </w:rPr>
      </w:pPr>
      <w:r>
        <w:rPr>
          <w:rFonts w:eastAsia="Arial Unicode MS"/>
          <w:sz w:val="28"/>
          <w:szCs w:val="36"/>
        </w:rPr>
        <w:br w:type="page"/>
      </w:r>
      <w:r w:rsidR="000D329D" w:rsidRPr="000F389E">
        <w:rPr>
          <w:rFonts w:eastAsia="Arial Unicode MS"/>
          <w:sz w:val="28"/>
          <w:szCs w:val="36"/>
        </w:rPr>
        <w:t>Список литературы</w:t>
      </w:r>
    </w:p>
    <w:p w:rsidR="000D329D" w:rsidRPr="000F389E" w:rsidRDefault="000D329D" w:rsidP="000F389E">
      <w:pPr>
        <w:tabs>
          <w:tab w:val="left" w:pos="77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390E0D" w:rsidRPr="000F389E" w:rsidRDefault="000D329D" w:rsidP="001C7F37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0"/>
        <w:jc w:val="both"/>
        <w:rPr>
          <w:rFonts w:eastAsia="Arial Unicode MS"/>
          <w:sz w:val="28"/>
          <w:szCs w:val="29"/>
        </w:rPr>
      </w:pPr>
      <w:r w:rsidRPr="000F389E">
        <w:rPr>
          <w:rFonts w:eastAsia="Arial Unicode MS"/>
          <w:sz w:val="28"/>
          <w:szCs w:val="29"/>
        </w:rPr>
        <w:t>О.С. Шимова, Н.К. Соколовский «Основы экологии и экономика</w:t>
      </w:r>
      <w:r w:rsidR="000F389E">
        <w:rPr>
          <w:rFonts w:eastAsia="Arial Unicode MS"/>
          <w:sz w:val="28"/>
          <w:szCs w:val="29"/>
        </w:rPr>
        <w:t xml:space="preserve"> </w:t>
      </w:r>
      <w:r w:rsidRPr="000F389E">
        <w:rPr>
          <w:rFonts w:eastAsia="Arial Unicode MS"/>
          <w:sz w:val="28"/>
          <w:szCs w:val="29"/>
        </w:rPr>
        <w:t>природопользования»</w:t>
      </w:r>
      <w:r w:rsidR="000F389E" w:rsidRPr="000F389E">
        <w:rPr>
          <w:rFonts w:eastAsia="Arial Unicode MS"/>
          <w:sz w:val="28"/>
          <w:szCs w:val="29"/>
        </w:rPr>
        <w:t xml:space="preserve"> </w:t>
      </w:r>
      <w:r w:rsidR="00390E0D" w:rsidRPr="000F389E">
        <w:rPr>
          <w:rFonts w:eastAsia="Arial Unicode MS"/>
          <w:sz w:val="28"/>
          <w:szCs w:val="29"/>
        </w:rPr>
        <w:t>Минск БГЭУ 2001.</w:t>
      </w:r>
    </w:p>
    <w:p w:rsidR="00390E0D" w:rsidRPr="000F389E" w:rsidRDefault="00390E0D" w:rsidP="001C7F37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0"/>
        <w:jc w:val="both"/>
        <w:rPr>
          <w:rFonts w:eastAsia="Arial Unicode MS"/>
          <w:sz w:val="28"/>
          <w:szCs w:val="29"/>
        </w:rPr>
      </w:pPr>
      <w:r w:rsidRPr="000F389E">
        <w:rPr>
          <w:rFonts w:eastAsia="Arial Unicode MS"/>
          <w:sz w:val="28"/>
          <w:szCs w:val="29"/>
        </w:rPr>
        <w:t>Воробьев Г.И., Мухамедшин К.Д., Девяткин Л.М. «Лесное хозяйство мира». М., 1984.</w:t>
      </w:r>
      <w:bookmarkStart w:id="0" w:name="_GoBack"/>
      <w:bookmarkEnd w:id="0"/>
    </w:p>
    <w:sectPr w:rsidR="00390E0D" w:rsidRPr="000F389E" w:rsidSect="000F389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EA7" w:rsidRDefault="00863EA7">
      <w:r>
        <w:separator/>
      </w:r>
    </w:p>
  </w:endnote>
  <w:endnote w:type="continuationSeparator" w:id="0">
    <w:p w:rsidR="00863EA7" w:rsidRDefault="008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2F" w:rsidRDefault="0003592F" w:rsidP="000D329D">
    <w:pPr>
      <w:pStyle w:val="a3"/>
      <w:framePr w:wrap="around" w:vAnchor="text" w:hAnchor="margin" w:xAlign="right" w:y="1"/>
      <w:rPr>
        <w:rStyle w:val="a5"/>
      </w:rPr>
    </w:pPr>
  </w:p>
  <w:p w:rsidR="0003592F" w:rsidRDefault="0003592F" w:rsidP="00EE423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92F" w:rsidRDefault="001B0648" w:rsidP="000D329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3592F" w:rsidRDefault="0003592F" w:rsidP="00EE423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EA7" w:rsidRDefault="00863EA7">
      <w:r>
        <w:separator/>
      </w:r>
    </w:p>
  </w:footnote>
  <w:footnote w:type="continuationSeparator" w:id="0">
    <w:p w:rsidR="00863EA7" w:rsidRDefault="00863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2CC9AF2"/>
    <w:lvl w:ilvl="0">
      <w:numFmt w:val="bullet"/>
      <w:lvlText w:val="*"/>
      <w:lvlJc w:val="left"/>
    </w:lvl>
  </w:abstractNum>
  <w:abstractNum w:abstractNumId="1">
    <w:nsid w:val="7FE834B1"/>
    <w:multiLevelType w:val="hybridMultilevel"/>
    <w:tmpl w:val="4F865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197"/>
        <w:lvlJc w:val="left"/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Century Schoolbook" w:hAnsi="Century Schoolbook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118"/>
    <w:rsid w:val="0003592F"/>
    <w:rsid w:val="000D329D"/>
    <w:rsid w:val="000F389E"/>
    <w:rsid w:val="0016263E"/>
    <w:rsid w:val="00185396"/>
    <w:rsid w:val="001B023E"/>
    <w:rsid w:val="001B0648"/>
    <w:rsid w:val="001C1BDB"/>
    <w:rsid w:val="001C7F37"/>
    <w:rsid w:val="00255836"/>
    <w:rsid w:val="00285FDD"/>
    <w:rsid w:val="002B243A"/>
    <w:rsid w:val="002C38AC"/>
    <w:rsid w:val="002D0EBB"/>
    <w:rsid w:val="00390E0D"/>
    <w:rsid w:val="003A4118"/>
    <w:rsid w:val="003A5DF8"/>
    <w:rsid w:val="00402B72"/>
    <w:rsid w:val="004360FC"/>
    <w:rsid w:val="00845D1F"/>
    <w:rsid w:val="00863EA7"/>
    <w:rsid w:val="00916CA7"/>
    <w:rsid w:val="00923427"/>
    <w:rsid w:val="00A72686"/>
    <w:rsid w:val="00B82F63"/>
    <w:rsid w:val="00B97818"/>
    <w:rsid w:val="00C039C9"/>
    <w:rsid w:val="00CF3259"/>
    <w:rsid w:val="00D15B5C"/>
    <w:rsid w:val="00DE62DA"/>
    <w:rsid w:val="00E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7F4161-6965-4467-B6E4-3632599D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A4118"/>
    <w:pPr>
      <w:widowControl w:val="0"/>
      <w:autoSpaceDE w:val="0"/>
      <w:autoSpaceDN w:val="0"/>
      <w:adjustRightInd w:val="0"/>
      <w:spacing w:line="228" w:lineRule="exact"/>
      <w:ind w:firstLine="336"/>
      <w:jc w:val="both"/>
    </w:pPr>
    <w:rPr>
      <w:rFonts w:ascii="Century Schoolbook" w:hAnsi="Century Schoolbook"/>
    </w:rPr>
  </w:style>
  <w:style w:type="paragraph" w:customStyle="1" w:styleId="Style6">
    <w:name w:val="Style6"/>
    <w:basedOn w:val="a"/>
    <w:uiPriority w:val="99"/>
    <w:rsid w:val="003A4118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entury Schoolbook" w:hAnsi="Century Schoolbook"/>
    </w:rPr>
  </w:style>
  <w:style w:type="character" w:customStyle="1" w:styleId="FontStyle11">
    <w:name w:val="Font Style11"/>
    <w:uiPriority w:val="99"/>
    <w:rsid w:val="003A4118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uiPriority w:val="99"/>
    <w:rsid w:val="003A4118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3A4118"/>
    <w:pPr>
      <w:widowControl w:val="0"/>
      <w:autoSpaceDE w:val="0"/>
      <w:autoSpaceDN w:val="0"/>
      <w:adjustRightInd w:val="0"/>
      <w:spacing w:line="228" w:lineRule="exact"/>
      <w:ind w:firstLine="336"/>
      <w:jc w:val="both"/>
    </w:pPr>
    <w:rPr>
      <w:rFonts w:ascii="Century Schoolbook" w:hAnsi="Century Schoolbook"/>
    </w:rPr>
  </w:style>
  <w:style w:type="paragraph" w:customStyle="1" w:styleId="Style3">
    <w:name w:val="Style3"/>
    <w:basedOn w:val="a"/>
    <w:uiPriority w:val="99"/>
    <w:rsid w:val="003A4118"/>
    <w:pPr>
      <w:widowControl w:val="0"/>
      <w:autoSpaceDE w:val="0"/>
      <w:autoSpaceDN w:val="0"/>
      <w:adjustRightInd w:val="0"/>
      <w:spacing w:line="227" w:lineRule="exact"/>
      <w:jc w:val="both"/>
    </w:pPr>
    <w:rPr>
      <w:rFonts w:ascii="Century Schoolbook" w:hAnsi="Century Schoolbook"/>
    </w:rPr>
  </w:style>
  <w:style w:type="character" w:customStyle="1" w:styleId="FontStyle12">
    <w:name w:val="Font Style12"/>
    <w:uiPriority w:val="99"/>
    <w:rsid w:val="003A4118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3A4118"/>
    <w:pPr>
      <w:widowControl w:val="0"/>
      <w:autoSpaceDE w:val="0"/>
      <w:autoSpaceDN w:val="0"/>
      <w:adjustRightInd w:val="0"/>
      <w:spacing w:line="227" w:lineRule="exact"/>
      <w:jc w:val="both"/>
    </w:pPr>
    <w:rPr>
      <w:rFonts w:ascii="Century Schoolbook" w:hAnsi="Century Schoolbook"/>
    </w:rPr>
  </w:style>
  <w:style w:type="paragraph" w:customStyle="1" w:styleId="Style5">
    <w:name w:val="Style5"/>
    <w:basedOn w:val="a"/>
    <w:uiPriority w:val="99"/>
    <w:rsid w:val="003A411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entury Schoolbook" w:hAnsi="Century Schoolbook"/>
    </w:rPr>
  </w:style>
  <w:style w:type="character" w:customStyle="1" w:styleId="FontStyle15">
    <w:name w:val="Font Style15"/>
    <w:uiPriority w:val="99"/>
    <w:rsid w:val="003A4118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FontStyle16">
    <w:name w:val="Font Style16"/>
    <w:uiPriority w:val="99"/>
    <w:rsid w:val="003A4118"/>
    <w:rPr>
      <w:rFonts w:ascii="Arial" w:hAnsi="Arial" w:cs="Arial"/>
      <w:sz w:val="18"/>
      <w:szCs w:val="18"/>
    </w:rPr>
  </w:style>
  <w:style w:type="paragraph" w:styleId="a3">
    <w:name w:val="footer"/>
    <w:basedOn w:val="a"/>
    <w:link w:val="a4"/>
    <w:uiPriority w:val="99"/>
    <w:rsid w:val="00EE42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E4230"/>
    <w:rPr>
      <w:rFonts w:cs="Times New Roman"/>
    </w:rPr>
  </w:style>
  <w:style w:type="paragraph" w:styleId="HTML">
    <w:name w:val="HTML Preformatted"/>
    <w:basedOn w:val="a"/>
    <w:link w:val="HTML0"/>
    <w:uiPriority w:val="99"/>
    <w:rsid w:val="001853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B978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4004</Words>
  <Characters>22828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Эколого-экономическое значение лесных и других биологических ресурсов</vt:lpstr>
    </vt:vector>
  </TitlesOfParts>
  <Company/>
  <LinksUpToDate>false</LinksUpToDate>
  <CharactersWithSpaces>26779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Эколого-экономическое значение лесных и других биологических ресурсов</dc:title>
  <dc:subject/>
  <dc:creator>Пользователь</dc:creator>
  <cp:keywords/>
  <dc:description/>
  <cp:lastModifiedBy>admin</cp:lastModifiedBy>
  <cp:revision>2</cp:revision>
  <dcterms:created xsi:type="dcterms:W3CDTF">2014-02-24T18:37:00Z</dcterms:created>
  <dcterms:modified xsi:type="dcterms:W3CDTF">2014-02-24T18:37:00Z</dcterms:modified>
</cp:coreProperties>
</file>