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24C1E">
        <w:rPr>
          <w:b/>
          <w:bCs/>
          <w:sz w:val="28"/>
          <w:szCs w:val="28"/>
        </w:rPr>
        <w:t>План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I.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Введение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II.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 xml:space="preserve">Загрязнение </w:t>
      </w:r>
      <w:r w:rsidR="00B11736" w:rsidRPr="00024C1E">
        <w:rPr>
          <w:sz w:val="28"/>
          <w:szCs w:val="28"/>
        </w:rPr>
        <w:t>окружающей среды</w:t>
      </w:r>
      <w:r w:rsidRPr="00024C1E">
        <w:rPr>
          <w:sz w:val="28"/>
          <w:szCs w:val="28"/>
        </w:rPr>
        <w:t xml:space="preserve"> - глобальная проблема: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1)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Причины загрязнения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2) Загрязнение водных ресурсов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3)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Загрязнение атмосферы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4)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Загрязнение почвы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III.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Заключение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Список литературы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u w:val="single"/>
        </w:rPr>
      </w:pPr>
    </w:p>
    <w:p w:rsidR="00C5161C" w:rsidRPr="00024C1E" w:rsidRDefault="00024C1E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br w:type="page"/>
      </w:r>
      <w:r w:rsidR="00C5161C" w:rsidRPr="00024C1E">
        <w:rPr>
          <w:b/>
          <w:bCs/>
          <w:sz w:val="28"/>
          <w:szCs w:val="28"/>
          <w:lang w:val="en-US"/>
        </w:rPr>
        <w:t>I</w:t>
      </w:r>
      <w:r w:rsidR="00C5161C" w:rsidRPr="00024C1E">
        <w:rPr>
          <w:b/>
          <w:bCs/>
          <w:sz w:val="28"/>
          <w:szCs w:val="28"/>
        </w:rPr>
        <w:t>. Введение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 xml:space="preserve">Человек, живший в </w:t>
      </w:r>
      <w:r w:rsidRPr="00024C1E">
        <w:rPr>
          <w:sz w:val="28"/>
          <w:szCs w:val="28"/>
          <w:lang w:val="en-US"/>
        </w:rPr>
        <w:t>xx</w:t>
      </w:r>
      <w:r w:rsidRPr="00024C1E">
        <w:rPr>
          <w:sz w:val="28"/>
          <w:szCs w:val="28"/>
        </w:rPr>
        <w:t xml:space="preserve"> веке, оказался в обществе, которое обременено многими дилеммами, сопровождающими его социально-экономическое развитие. Утихшая уже в наше время военная борьба во всем мире, проблемы с переселением, питанием, здравоохранением, проблема электричества и т.д. Не облегчают ситуацию и проблемы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с сокращением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лесов (25 га/мин), опустыниванием земель (46 га/мин), ростом парниковых газов в атмосфере и т.д. Общество столкнулось с тяжелым кризисом и можно сделать вывод - основания его составляют позиции отношений общества и природы, выработанные еще во времена перехода к производящей экономике.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Взаимодействие общества и природы реализовывается объективно: люди являются частью естества, а природа является частью его хозяйства через природные ресурсы. В то же время дуализм человека предрешает субстанциональное различие между обществом и природой и прибывает предпосылкой противоречий между ними. С появлением умственных способностей, человек подчинил свое воспитание задачам, формирующим его как личность.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Научно-техническая революция открыла завесу на возможности, удовлетворяющие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интересы, нужды людей, а вместе с тем и нагрузка на природные системы возросла в тысячи раз. Отсутствие ограничений на полное пользование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природных ресурсов привело к необратимому ухудшению качества окружающей среды. Вырубание леса, испытание атомных бомб, подчинение все электричеству - мир, как не уместно может быть сказано,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стал напоминать парник, в котором развиваются, но с трудом,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растения и живые существа, которым не помогает, а наоборот будто ставит преграды, воздух и не совсем питьевая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вода.</w:t>
      </w:r>
    </w:p>
    <w:p w:rsidR="00C5161C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Как оказалось, не совместимыми между собой стали: плодотворная окружающая среда и высокий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 xml:space="preserve">экономический рост. Данная ситуация является корнем глобальной экологической проблемы. </w:t>
      </w:r>
    </w:p>
    <w:p w:rsidR="00C5161C" w:rsidRPr="00024C1E" w:rsidRDefault="00024C1E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5161C" w:rsidRPr="00024C1E">
        <w:rPr>
          <w:b/>
          <w:bCs/>
          <w:sz w:val="28"/>
          <w:szCs w:val="28"/>
          <w:lang w:val="en-US"/>
        </w:rPr>
        <w:t>II</w:t>
      </w:r>
      <w:r w:rsidR="00C5161C" w:rsidRPr="00024C1E">
        <w:rPr>
          <w:b/>
          <w:bCs/>
          <w:sz w:val="28"/>
          <w:szCs w:val="28"/>
        </w:rPr>
        <w:t>. Загрязнение среды как глобальная проблема</w:t>
      </w:r>
    </w:p>
    <w:p w:rsidR="00024C1E" w:rsidRPr="00024C1E" w:rsidRDefault="00024C1E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024C1E" w:rsidRPr="00024C1E" w:rsidRDefault="00024C1E" w:rsidP="00024C1E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  <w:r w:rsidRPr="00024C1E">
        <w:rPr>
          <w:b/>
          <w:sz w:val="28"/>
          <w:szCs w:val="28"/>
        </w:rPr>
        <w:t>1) Причины загрязнения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На самом деле основных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причин нежизнеспособности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окружающей среды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не так уж много. Давно уже стало понятным, что люди считают себя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правыми решать проблемы мировой величины, стараясь не испортить природу, но при этом, конечно у кого какие цели, набить хорошенько карман. Такой подход к проблеме, уже глобальной, приведет к уничтожению всего живого. Что уж говорить о всемирном потеплении, что является исходом человеческого фактора. Человечество будто игнорирует «намеки» природы, считая что имеет превосходство над сложившейся ситуацией. Между тем человеческие технологии все больше нарушают равновесие в окружающей среде.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Вместе с ростом численности населения на планете, увеличивается и давление на природную среду. Разнообразнее становятся и виды загрязняющих веществ. Ведь человек прогрессирует. Изобретаются все более оригинальные химикаты, оказывающие не самое хорошее воздействие на биосферу. Немалый ущерб наносится водным ресурсам пищевой, нефтехимической,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деревообрабатывающей промышленностью. Различные шлаки, золы,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складируемые на поверхности земли, наносят не обратимый вред атмосфере.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Нецелесообразное применение природных ресурсов - минеральных ресурсов, вскоре явится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дефицитом.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Ведь они относятся к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исчерпаемым видам природных богатств.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Такой исход происходит при добыче, обогащении, транспортировке, переработке. В результате громадные объемы горных масс нарушают баланс поверхности литосферы. Под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их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тяжестью опускается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или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вспучивается земля,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это может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привести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к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нарушению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режима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подземных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вод 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заболачиванию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значительных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площадей.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 xml:space="preserve">И еще одна причина постепенного разрушения жизни на Земле. </w:t>
      </w:r>
      <w:r w:rsidR="00024C1E" w:rsidRPr="00024C1E">
        <w:rPr>
          <w:sz w:val="28"/>
          <w:szCs w:val="28"/>
        </w:rPr>
        <w:t>Демографический</w:t>
      </w:r>
      <w:r w:rsidRPr="00024C1E">
        <w:rPr>
          <w:sz w:val="28"/>
          <w:szCs w:val="28"/>
        </w:rPr>
        <w:t xml:space="preserve"> кризис - множество стран с капиталистической рыночной экономикой заинтересовано в увеличении численности населения, скорее в росте рабочей силы. При приумножении человеческого фактора будут открываться новейшие технологии, которые будут либо дальше уничтожать существование на планете, либо будут разрабатываться более разумные изобретения.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24C1E">
        <w:rPr>
          <w:b/>
          <w:bCs/>
          <w:sz w:val="28"/>
          <w:szCs w:val="28"/>
        </w:rPr>
        <w:t>2) Загрязнение водных ресурсов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Вода - это наиболее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распространенное неорганическое соединение на Земле. В ней наличествуют газовые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 солевые соединения, а также твердые элементы.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Вода в большей части находится в морях и океанах. Пресные воды - всего 3%. Немалая доля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пресных вод (86%) собрана во льдах полярных зон и ледников.</w:t>
      </w:r>
      <w:r w:rsidR="00024C1E">
        <w:rPr>
          <w:sz w:val="28"/>
          <w:szCs w:val="28"/>
        </w:rPr>
        <w:t xml:space="preserve">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Водоемам угрожают в большей степени - нефтяные масла, сточные воды целлюлозно-бумажной промышленности, пагубно сказываются на развитии водных организмов сточные воды различных химических заводов. Все это способствует изменению цвета, запаха, вкуса очень нужной для нормального развития всего живого чистой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 xml:space="preserve">воды. Из древесных выделяются вредные отходы отягчающие существование рыб в водоемах. В результате этого: погибают икра, беспозвоночные и другие виды обитателей водной среды. Также без внимания нельзя оставить канализации, прачечные. С повышением изобретательности человека, как бы для улучшения быта, производятся различные моющие средства, что не оказывает благотворного влияния на водные ресурсы. В результате атомной промышленности, радиоактивно загрязняются водоемы, что несет непоправимый вред здоровью. Востребованы научные исследования методов нейтрализации радиоактивных загрязнений.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На две группы можно разделить загрязнения сточных вод: минеральные и органические, а также - биологические и бактериальные.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Минеральные загрязнения представляют собой сточные воды металлургических предприятий, а также предприятий занимающихся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машиностроением.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 xml:space="preserve">Фекально-хозяйственные стоки - органические загрязнения воды. Их происхождение получается с участием живого фактора. Городскими воды, отходы бумажно-целлюлозных, пивоваренных, кожевенных и других производств.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Живые микроорганизмы - составляющие бактериальные и биологические загрязнения: яйца гельминтов, дрожжевые и плесневые грибки, мелкие водоросли и бактерии.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Загрязнения в большинстве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содержат около 40% минеральных веществ и 57% органических.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Загрязнение водоемов можно охарактеризовать несколькими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 xml:space="preserve">особенностями: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 xml:space="preserve">плавающие субстанции на поверхности воды ;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 xml:space="preserve">видоизменение физических качеств воды;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 xml:space="preserve">модификация химической формулы воды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трансформация типов и числа бактерий и появление патогенных микробов.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Под влиянием солнечной радиации и самоочищения вода способна возобновлять свои полезные свойства. В самоочищении помогают бактерии, грибы и водоросли. Разработки имеются и в промышленности - в основном, цеховые и общезаводские сооружения по очистке сточных вод.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24C1E">
        <w:rPr>
          <w:b/>
          <w:bCs/>
          <w:sz w:val="28"/>
          <w:szCs w:val="28"/>
        </w:rPr>
        <w:t>3) Загрязнение атмосферы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Атмосфера - воздушная оболочка Земли. Качество атмосферы подразумевает совокупность ее свойств, отражающих уровень воздействия физических, химических и биологических коэффициентов на людей, растительная и животная сфера. С формированием цивилизации в загрязнении воздуха все больше доминируют антропогенные источники.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Глобальной проблемой является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 xml:space="preserve">загрязнение атмосферы примесями, ведь воздушные массы представляют посредника в загрязнении других предметов естества, содействуя распространению вредоносных масс на внушительные дистанции.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Рост количества народонаселения Земли и темпы его умножения являются определяющими факторами роста интенсивности загрязнения всех геосфер Земли, а также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атмосферы. В городах отмечается максимальное загрязнение воздуха, где типичные загрязнители - это пылища,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газовые массы и др.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Химические примеси, загрязняющие воздух: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1)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природные примеси, определенные естественными процессами;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2)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возникающие в результате хозяйственной деятельности человечества, антропогенные.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В зонах активной жизнедеятельности людей появляются более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устойчивые загрязнения с повышенными концентрациями. Темпы их роста и формирования значительно выше средних. Это аэрозоли, металлы, синтетические соединения.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 xml:space="preserve">В атмосферу в виде газов, паров, жидких и твердых частиц поступают различные </w:t>
      </w:r>
      <w:r w:rsidR="00024C1E" w:rsidRPr="00024C1E">
        <w:rPr>
          <w:sz w:val="28"/>
          <w:szCs w:val="28"/>
        </w:rPr>
        <w:t>примеси</w:t>
      </w:r>
      <w:r w:rsidRPr="00024C1E">
        <w:rPr>
          <w:sz w:val="28"/>
          <w:szCs w:val="28"/>
        </w:rPr>
        <w:t>, такие как: оксид углерода (СО), диоксид серы (SO</w:t>
      </w:r>
      <w:r w:rsidRPr="00024C1E">
        <w:rPr>
          <w:sz w:val="28"/>
          <w:szCs w:val="28"/>
          <w:vertAlign w:val="subscript"/>
        </w:rPr>
        <w:t>2</w:t>
      </w:r>
      <w:r w:rsidRPr="00024C1E">
        <w:rPr>
          <w:sz w:val="28"/>
          <w:szCs w:val="28"/>
        </w:rPr>
        <w:t>), оксиды азота, озон, углеводороды, соединения свинца, диоксид углерода (СО</w:t>
      </w:r>
      <w:r w:rsidRPr="00024C1E">
        <w:rPr>
          <w:sz w:val="28"/>
          <w:szCs w:val="28"/>
          <w:vertAlign w:val="subscript"/>
        </w:rPr>
        <w:t>2</w:t>
      </w:r>
      <w:r w:rsidRPr="00024C1E">
        <w:rPr>
          <w:sz w:val="28"/>
          <w:szCs w:val="28"/>
        </w:rPr>
        <w:t>),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фреоны.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Источником загрязнения воздуха пылью также является производство цемента и других строительных материалов.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 xml:space="preserve">Опасными обстоятельствами являются радиоактивные пыли.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024C1E">
        <w:rPr>
          <w:b/>
          <w:bCs/>
          <w:sz w:val="28"/>
          <w:szCs w:val="28"/>
        </w:rPr>
        <w:t>4) Загрязнение почвы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Почва - природное образование, обладающее рядом свойств живой и неживой природы. Глубина не превышает 20-</w:t>
      </w:r>
      <w:smartTag w:uri="urn:schemas-microsoft-com:office:smarttags" w:element="metricconverter">
        <w:smartTagPr>
          <w:attr w:name="ProductID" w:val="100 см"/>
        </w:smartTagPr>
        <w:r w:rsidRPr="00024C1E">
          <w:rPr>
            <w:sz w:val="28"/>
            <w:szCs w:val="28"/>
          </w:rPr>
          <w:t>30 см</w:t>
        </w:r>
      </w:smartTag>
      <w:r w:rsidRPr="00024C1E">
        <w:rPr>
          <w:sz w:val="28"/>
          <w:szCs w:val="28"/>
        </w:rPr>
        <w:t xml:space="preserve">, на черноземах может достигать около </w:t>
      </w:r>
      <w:smartTag w:uri="urn:schemas-microsoft-com:office:smarttags" w:element="metricconverter">
        <w:smartTagPr>
          <w:attr w:name="ProductID" w:val="100 см"/>
        </w:smartTagPr>
        <w:r w:rsidRPr="00024C1E">
          <w:rPr>
            <w:sz w:val="28"/>
            <w:szCs w:val="28"/>
          </w:rPr>
          <w:t>100 см</w:t>
        </w:r>
      </w:smartTag>
      <w:r w:rsidRPr="00024C1E">
        <w:rPr>
          <w:sz w:val="28"/>
          <w:szCs w:val="28"/>
        </w:rPr>
        <w:t>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Почва заключается в органических веществах, минеральных соединениях, живых организмах; для всякой почвы присущ свой генотип.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Гумус основное и непременное условие злачности почвы; это сложный органо-минеральный комплекс. В условиях наилучшего ведения земледелия, в природных условиях сберегается положительный баланс гумуса.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Ценность грунтов обусловливается буферностью, содержанием гумуса, биологическими, агрохимическими, агрофизическими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показателями.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Совокупность природных и антропогенных процессов, которые приводят к видоизменению почвы, называется деградацией, количество и качество также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меняется, снижается плодородно-хозяйственная значимость земель.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 xml:space="preserve">Плодородие почв достаточно снижено (за последние 30-35 лет содержание гумуса в почвах нечерноземной России снизилось на 35%). Вследствие ежегодных выбросов в атмосферу России, которые примерно равны 50 млн. т. Земля загрязняется и портится.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Человеческий фактор отрицательно воздействует на земельные ресурсы, поэтому необходимо принять соответствующие меры по целесообразному использованию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 xml:space="preserve">почв. 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Государство должно охранять земли, разрабатывая мероприятия, которые бы предотвращали разрушение и загрязнение, истощение земельных ресурсов.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При загрязнении воды, атмосферы принимаются экстренные меры по очистке выбросов. По тому, как водные ресурсы способны самовосст</w:t>
      </w:r>
      <w:r w:rsidR="00024C1E">
        <w:rPr>
          <w:sz w:val="28"/>
          <w:szCs w:val="28"/>
        </w:rPr>
        <w:t>а</w:t>
      </w:r>
      <w:r w:rsidRPr="00024C1E">
        <w:rPr>
          <w:sz w:val="28"/>
          <w:szCs w:val="28"/>
        </w:rPr>
        <w:t>н</w:t>
      </w:r>
      <w:r w:rsidR="00024C1E">
        <w:rPr>
          <w:sz w:val="28"/>
          <w:szCs w:val="28"/>
        </w:rPr>
        <w:t>а</w:t>
      </w:r>
      <w:r w:rsidRPr="00024C1E">
        <w:rPr>
          <w:sz w:val="28"/>
          <w:szCs w:val="28"/>
        </w:rPr>
        <w:t>вливаться, окружающая среда более - менее стабилизируется.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С земельными ресурсами все гораздо сложней. При постоянном поступлении в почву вредных веществ, она не в состоянии возобновлять плодородие. И тогда уже загрязненная почва сама становится вредоносной для воды, сельхозпродукции.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Несколько путей проникновения загрязняющих веществ в почву: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А)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С осадками попадают в почву газы - оксиды серы и азота, появляющиеся в атмосфере вследствие работы предприятий, расходящиеся в атмосферной влаге.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Б)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 сухой погоде обычно оседают твердые и жидкие соединения ,в виде пыли и аэрозолей.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В)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 сухую погоду газы поглощаются землей, особенно сырой.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Г)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Листьями через устьица, различные вредные соединения впитываются. При опадании листвы , эти соединения попадают в почву.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Химикаты, как принято - пестициды, используются в сельском хозяйстве для предохранения растений от вредителей, недугов, сорняков. Экономическая эффективность пестицидов доказана. Но, в результате токсичности, ядохимикатов, огромными масштабами их применения (в мире - 2 млн. т/год) опасность их воздействия на окружающую среду растет.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024C1E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5161C" w:rsidRPr="00024C1E">
        <w:rPr>
          <w:b/>
          <w:bCs/>
          <w:sz w:val="28"/>
          <w:szCs w:val="28"/>
          <w:lang w:val="en-US"/>
        </w:rPr>
        <w:t>III</w:t>
      </w:r>
      <w:r w:rsidR="00C5161C" w:rsidRPr="00024C1E">
        <w:rPr>
          <w:b/>
          <w:bCs/>
          <w:sz w:val="28"/>
          <w:szCs w:val="28"/>
        </w:rPr>
        <w:t>. Заключение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В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XX</w:t>
      </w:r>
      <w:r w:rsidRPr="00024C1E">
        <w:rPr>
          <w:sz w:val="28"/>
          <w:szCs w:val="28"/>
          <w:lang w:val="en-US"/>
        </w:rPr>
        <w:t>I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веке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цивилизация всего мира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вступила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этап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развития,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где на первом месте - проблемы выживания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самосохранения, как человечества, так и окружающей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среды, 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разумного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применения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природных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ресурсов.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Данный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этап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формирования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человечества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выявил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задачи,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активизированные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умножением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населения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Земли,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нерациональным использованием природных ресурсов. Такие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возражения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замедляют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дальнейшее развитие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научно-технического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прогресса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человечества. Поэтому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важнейшее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условие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формирования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человечества - бережно относиться к природе.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024C1E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5161C" w:rsidRPr="00024C1E">
        <w:rPr>
          <w:b/>
          <w:bCs/>
          <w:sz w:val="28"/>
          <w:szCs w:val="28"/>
        </w:rPr>
        <w:t>Список литературы</w:t>
      </w:r>
    </w:p>
    <w:p w:rsidR="00C5161C" w:rsidRPr="00024C1E" w:rsidRDefault="00C5161C" w:rsidP="00024C1E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1.Акимова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Т.А.,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Хаскин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В.В.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Экология.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М.: ЮНИТИ,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1998.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2.Данилов-Данильян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В. И.,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Лосев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К. С.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Экологический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вызов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устойчивое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развитие.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М.: Прогресс-Традиция,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2000.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3.Константинов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В. М.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Охрана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природы.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М.: Издательский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центр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«Академия»,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2000.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4.Моисеев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Н. Н.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Человек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ноосфера.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М.: Мол.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гвардия,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 xml:space="preserve">1990. 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5.Орлов Д.С. Экология и охрана биосферы при химическом загрязнении: Учеб. пособие/Орлов Д.С, Садовникова Л.К., Лозановская И.Н. М.: Высшая школа, 2002.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6.Петров К.М.. Общая экология. Взаимодействие общества и природы. СПб: Химия, 1997.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7.Природопользование: Проб.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учеб.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для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10-11 кл. профильных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шк./Н. Ф.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Винокурова,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Г. С.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Камерилова,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В. В.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Николина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др.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М.: Просвещение,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1995.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8.Природопользование: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Учебник. Под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редакцией проф.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Э.А. Арустамова.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М.: Издательский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Дом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«Дашков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и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К»,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2000.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9.Ситаров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В. А.,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Пустовойтов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В. В.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Социальная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экология.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М.: Издательский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центр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«Академия»,</w:t>
      </w:r>
      <w:r w:rsidR="00024C1E">
        <w:rPr>
          <w:sz w:val="28"/>
          <w:szCs w:val="28"/>
        </w:rPr>
        <w:t xml:space="preserve"> </w:t>
      </w:r>
      <w:r w:rsidRPr="00024C1E">
        <w:rPr>
          <w:sz w:val="28"/>
          <w:szCs w:val="28"/>
        </w:rPr>
        <w:t>2000.</w:t>
      </w:r>
    </w:p>
    <w:p w:rsidR="00C5161C" w:rsidRPr="00024C1E" w:rsidRDefault="00C5161C" w:rsidP="00024C1E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4C1E">
        <w:rPr>
          <w:sz w:val="28"/>
          <w:szCs w:val="28"/>
        </w:rPr>
        <w:t>10.Хотунцев Ю.Л. Экология и экологическая безопасность: Учеб. пособие. М.: ACADEMA, 2002.</w:t>
      </w:r>
      <w:bookmarkStart w:id="0" w:name="_GoBack"/>
      <w:bookmarkEnd w:id="0"/>
    </w:p>
    <w:sectPr w:rsidR="00C5161C" w:rsidRPr="00024C1E" w:rsidSect="00024C1E">
      <w:pgSz w:w="11907" w:h="16840" w:code="9"/>
      <w:pgMar w:top="1134" w:right="851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161C"/>
    <w:rsid w:val="00024C1E"/>
    <w:rsid w:val="001E52C5"/>
    <w:rsid w:val="006D5C22"/>
    <w:rsid w:val="00B11736"/>
    <w:rsid w:val="00B23107"/>
    <w:rsid w:val="00C51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D3B977C-3FB6-4449-BC59-C91E1DAB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1836</Words>
  <Characters>10467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санек</dc:creator>
  <cp:keywords/>
  <dc:description/>
  <cp:lastModifiedBy>admin</cp:lastModifiedBy>
  <cp:revision>2</cp:revision>
  <dcterms:created xsi:type="dcterms:W3CDTF">2014-02-23T05:57:00Z</dcterms:created>
  <dcterms:modified xsi:type="dcterms:W3CDTF">2014-02-23T05:57:00Z</dcterms:modified>
</cp:coreProperties>
</file>