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A29" w:rsidRPr="00034FA1" w:rsidRDefault="00B04A29" w:rsidP="00034FA1">
      <w:pPr>
        <w:spacing w:line="360" w:lineRule="auto"/>
        <w:ind w:firstLine="709"/>
        <w:jc w:val="center"/>
        <w:rPr>
          <w:b/>
          <w:sz w:val="28"/>
          <w:szCs w:val="28"/>
        </w:rPr>
      </w:pPr>
      <w:r w:rsidRPr="00034FA1">
        <w:rPr>
          <w:b/>
          <w:sz w:val="28"/>
          <w:szCs w:val="28"/>
        </w:rPr>
        <w:t>Оглавление</w:t>
      </w:r>
    </w:p>
    <w:p w:rsidR="00034FA1" w:rsidRPr="00034FA1" w:rsidRDefault="00034FA1" w:rsidP="00034FA1">
      <w:pPr>
        <w:spacing w:line="360" w:lineRule="auto"/>
        <w:ind w:firstLine="709"/>
        <w:jc w:val="both"/>
        <w:rPr>
          <w:sz w:val="28"/>
          <w:szCs w:val="28"/>
        </w:rPr>
      </w:pPr>
    </w:p>
    <w:p w:rsidR="00B04A29" w:rsidRPr="00034FA1" w:rsidRDefault="00B04A29" w:rsidP="00034FA1">
      <w:pPr>
        <w:spacing w:line="360" w:lineRule="auto"/>
        <w:jc w:val="both"/>
        <w:rPr>
          <w:sz w:val="28"/>
          <w:szCs w:val="28"/>
        </w:rPr>
      </w:pPr>
      <w:r w:rsidRPr="000C630E">
        <w:rPr>
          <w:sz w:val="28"/>
          <w:szCs w:val="28"/>
        </w:rPr>
        <w:t>Введение</w:t>
      </w:r>
    </w:p>
    <w:p w:rsidR="00B04A29" w:rsidRPr="00034FA1" w:rsidRDefault="00B04A29" w:rsidP="00034FA1">
      <w:pPr>
        <w:spacing w:line="360" w:lineRule="auto"/>
        <w:jc w:val="both"/>
        <w:rPr>
          <w:sz w:val="28"/>
          <w:szCs w:val="28"/>
        </w:rPr>
      </w:pPr>
      <w:r w:rsidRPr="000C630E">
        <w:rPr>
          <w:sz w:val="28"/>
          <w:szCs w:val="28"/>
        </w:rPr>
        <w:t>Глава 1</w:t>
      </w:r>
      <w:r w:rsidR="00335DB7" w:rsidRPr="000C630E">
        <w:rPr>
          <w:sz w:val="28"/>
          <w:szCs w:val="28"/>
        </w:rPr>
        <w:t xml:space="preserve"> </w:t>
      </w:r>
      <w:r w:rsidR="00C3354E" w:rsidRPr="000C630E">
        <w:rPr>
          <w:sz w:val="28"/>
          <w:szCs w:val="28"/>
        </w:rPr>
        <w:t>Понятие,</w:t>
      </w:r>
      <w:r w:rsidR="000F075D" w:rsidRPr="000C630E">
        <w:rPr>
          <w:sz w:val="28"/>
          <w:szCs w:val="28"/>
        </w:rPr>
        <w:t xml:space="preserve"> виды</w:t>
      </w:r>
      <w:r w:rsidR="00C3354E" w:rsidRPr="000C630E">
        <w:rPr>
          <w:sz w:val="28"/>
          <w:szCs w:val="28"/>
        </w:rPr>
        <w:t xml:space="preserve"> и</w:t>
      </w:r>
      <w:r w:rsidR="000F075D" w:rsidRPr="000C630E">
        <w:rPr>
          <w:sz w:val="28"/>
          <w:szCs w:val="28"/>
        </w:rPr>
        <w:t xml:space="preserve"> с</w:t>
      </w:r>
      <w:r w:rsidR="00150A0E" w:rsidRPr="000C630E">
        <w:rPr>
          <w:sz w:val="28"/>
          <w:szCs w:val="28"/>
        </w:rPr>
        <w:t>рок</w:t>
      </w:r>
      <w:r w:rsidR="00C3354E" w:rsidRPr="000C630E">
        <w:rPr>
          <w:sz w:val="28"/>
          <w:szCs w:val="28"/>
        </w:rPr>
        <w:t>и</w:t>
      </w:r>
      <w:r w:rsidR="00150A0E" w:rsidRPr="000C630E">
        <w:rPr>
          <w:sz w:val="28"/>
          <w:szCs w:val="28"/>
        </w:rPr>
        <w:t xml:space="preserve"> в гражданском праве</w:t>
      </w:r>
    </w:p>
    <w:p w:rsidR="00847DAA" w:rsidRPr="00034FA1" w:rsidRDefault="00847DAA" w:rsidP="00034FA1">
      <w:pPr>
        <w:spacing w:line="360" w:lineRule="auto"/>
        <w:jc w:val="both"/>
        <w:rPr>
          <w:sz w:val="28"/>
          <w:szCs w:val="28"/>
        </w:rPr>
      </w:pPr>
      <w:r w:rsidRPr="000C630E">
        <w:rPr>
          <w:sz w:val="28"/>
          <w:szCs w:val="28"/>
        </w:rPr>
        <w:t>1.1</w:t>
      </w:r>
      <w:r w:rsidR="00150A0E" w:rsidRPr="000C630E">
        <w:rPr>
          <w:sz w:val="28"/>
          <w:szCs w:val="28"/>
        </w:rPr>
        <w:t xml:space="preserve"> </w:t>
      </w:r>
      <w:r w:rsidR="00C3354E" w:rsidRPr="000C630E">
        <w:rPr>
          <w:sz w:val="28"/>
          <w:szCs w:val="28"/>
        </w:rPr>
        <w:t>Понятие и виды</w:t>
      </w:r>
      <w:r w:rsidR="00034FA1" w:rsidRPr="000C630E">
        <w:rPr>
          <w:sz w:val="28"/>
          <w:szCs w:val="28"/>
        </w:rPr>
        <w:t xml:space="preserve"> </w:t>
      </w:r>
      <w:r w:rsidR="00150A0E" w:rsidRPr="000C630E">
        <w:rPr>
          <w:sz w:val="28"/>
          <w:szCs w:val="28"/>
        </w:rPr>
        <w:t>сроков</w:t>
      </w:r>
      <w:r w:rsidR="00C3354E" w:rsidRPr="000C630E">
        <w:rPr>
          <w:sz w:val="28"/>
          <w:szCs w:val="28"/>
        </w:rPr>
        <w:t xml:space="preserve"> в гражданском праве</w:t>
      </w:r>
    </w:p>
    <w:p w:rsidR="00847DAA" w:rsidRPr="00034FA1" w:rsidRDefault="00847DAA" w:rsidP="00034FA1">
      <w:pPr>
        <w:spacing w:line="360" w:lineRule="auto"/>
        <w:jc w:val="both"/>
        <w:rPr>
          <w:sz w:val="28"/>
          <w:szCs w:val="28"/>
        </w:rPr>
      </w:pPr>
      <w:r w:rsidRPr="000C630E">
        <w:rPr>
          <w:sz w:val="28"/>
          <w:szCs w:val="28"/>
        </w:rPr>
        <w:t>1.2</w:t>
      </w:r>
      <w:r w:rsidR="00335DB7" w:rsidRPr="000C630E">
        <w:rPr>
          <w:sz w:val="28"/>
          <w:szCs w:val="28"/>
        </w:rPr>
        <w:t xml:space="preserve"> Сроки осуществления гражданских прав и исполнения гражданских обязанностей</w:t>
      </w:r>
      <w:r w:rsidR="006D7B56" w:rsidRPr="000C630E">
        <w:rPr>
          <w:sz w:val="28"/>
          <w:szCs w:val="28"/>
        </w:rPr>
        <w:t xml:space="preserve"> в судебной практике</w:t>
      </w:r>
    </w:p>
    <w:p w:rsidR="00847DAA" w:rsidRPr="00034FA1" w:rsidRDefault="00847DAA" w:rsidP="00034FA1">
      <w:pPr>
        <w:spacing w:line="360" w:lineRule="auto"/>
        <w:jc w:val="both"/>
        <w:rPr>
          <w:sz w:val="28"/>
          <w:szCs w:val="28"/>
        </w:rPr>
      </w:pPr>
      <w:r w:rsidRPr="000C630E">
        <w:rPr>
          <w:sz w:val="28"/>
          <w:szCs w:val="28"/>
        </w:rPr>
        <w:t>Глава 2</w:t>
      </w:r>
      <w:r w:rsidR="00335DB7" w:rsidRPr="000C630E">
        <w:rPr>
          <w:sz w:val="28"/>
          <w:szCs w:val="28"/>
        </w:rPr>
        <w:t xml:space="preserve"> Исковая давность</w:t>
      </w:r>
    </w:p>
    <w:p w:rsidR="00847DAA" w:rsidRPr="00034FA1" w:rsidRDefault="00847DAA" w:rsidP="00034FA1">
      <w:pPr>
        <w:spacing w:line="360" w:lineRule="auto"/>
        <w:jc w:val="both"/>
        <w:rPr>
          <w:sz w:val="28"/>
          <w:szCs w:val="28"/>
        </w:rPr>
      </w:pPr>
      <w:r w:rsidRPr="000C630E">
        <w:rPr>
          <w:sz w:val="28"/>
          <w:szCs w:val="28"/>
        </w:rPr>
        <w:t>2.1</w:t>
      </w:r>
      <w:r w:rsidR="006D7B56" w:rsidRPr="000C630E">
        <w:rPr>
          <w:sz w:val="28"/>
          <w:szCs w:val="28"/>
        </w:rPr>
        <w:t xml:space="preserve"> Понятие,</w:t>
      </w:r>
      <w:r w:rsidR="00335DB7" w:rsidRPr="000C630E">
        <w:rPr>
          <w:sz w:val="28"/>
          <w:szCs w:val="28"/>
        </w:rPr>
        <w:t xml:space="preserve"> значение</w:t>
      </w:r>
      <w:r w:rsidR="006D7B56" w:rsidRPr="000C630E">
        <w:rPr>
          <w:sz w:val="28"/>
          <w:szCs w:val="28"/>
        </w:rPr>
        <w:t xml:space="preserve"> и течение</w:t>
      </w:r>
      <w:r w:rsidR="00034FA1" w:rsidRPr="000C630E">
        <w:rPr>
          <w:sz w:val="28"/>
          <w:szCs w:val="28"/>
        </w:rPr>
        <w:t xml:space="preserve"> </w:t>
      </w:r>
      <w:r w:rsidR="00335DB7" w:rsidRPr="000C630E">
        <w:rPr>
          <w:sz w:val="28"/>
          <w:szCs w:val="28"/>
        </w:rPr>
        <w:t>срока исковой давности</w:t>
      </w:r>
    </w:p>
    <w:p w:rsidR="00847DAA" w:rsidRPr="00034FA1" w:rsidRDefault="00847DAA" w:rsidP="00034FA1">
      <w:pPr>
        <w:spacing w:line="360" w:lineRule="auto"/>
        <w:jc w:val="both"/>
        <w:rPr>
          <w:sz w:val="28"/>
          <w:szCs w:val="28"/>
        </w:rPr>
      </w:pPr>
      <w:r w:rsidRPr="000C630E">
        <w:rPr>
          <w:sz w:val="28"/>
          <w:szCs w:val="28"/>
        </w:rPr>
        <w:t>2.2</w:t>
      </w:r>
      <w:r w:rsidR="00335DB7" w:rsidRPr="000C630E">
        <w:rPr>
          <w:sz w:val="28"/>
          <w:szCs w:val="28"/>
        </w:rPr>
        <w:t xml:space="preserve"> </w:t>
      </w:r>
      <w:r w:rsidR="006D7B56" w:rsidRPr="000C630E">
        <w:rPr>
          <w:sz w:val="28"/>
          <w:szCs w:val="28"/>
        </w:rPr>
        <w:t>Применение исковой давности в судебной практике</w:t>
      </w:r>
    </w:p>
    <w:p w:rsidR="00847DAA" w:rsidRPr="00034FA1" w:rsidRDefault="00847DAA" w:rsidP="00034FA1">
      <w:pPr>
        <w:spacing w:line="360" w:lineRule="auto"/>
        <w:jc w:val="both"/>
        <w:rPr>
          <w:sz w:val="28"/>
          <w:szCs w:val="28"/>
        </w:rPr>
      </w:pPr>
      <w:bookmarkStart w:id="0" w:name="_Заключение."/>
      <w:bookmarkEnd w:id="0"/>
      <w:r w:rsidRPr="00034FA1">
        <w:rPr>
          <w:sz w:val="28"/>
          <w:szCs w:val="28"/>
        </w:rPr>
        <w:t>Заключение</w:t>
      </w:r>
    </w:p>
    <w:p w:rsidR="00847DAA" w:rsidRPr="00034FA1" w:rsidRDefault="00847DAA" w:rsidP="00034FA1">
      <w:pPr>
        <w:spacing w:line="360" w:lineRule="auto"/>
        <w:jc w:val="both"/>
        <w:rPr>
          <w:sz w:val="28"/>
          <w:szCs w:val="28"/>
        </w:rPr>
      </w:pPr>
      <w:r w:rsidRPr="000C630E">
        <w:rPr>
          <w:sz w:val="28"/>
          <w:szCs w:val="28"/>
        </w:rPr>
        <w:t>Список нормативных актов и литературы</w:t>
      </w:r>
    </w:p>
    <w:p w:rsidR="00D039D4" w:rsidRPr="00034FA1" w:rsidRDefault="00D039D4" w:rsidP="00034FA1">
      <w:pPr>
        <w:spacing w:line="360" w:lineRule="auto"/>
        <w:ind w:firstLine="709"/>
        <w:jc w:val="both"/>
        <w:rPr>
          <w:sz w:val="28"/>
          <w:szCs w:val="28"/>
        </w:rPr>
      </w:pPr>
    </w:p>
    <w:p w:rsidR="00710242" w:rsidRPr="00034FA1" w:rsidRDefault="00034FA1" w:rsidP="00034FA1">
      <w:pPr>
        <w:spacing w:line="360" w:lineRule="auto"/>
        <w:ind w:firstLine="709"/>
        <w:jc w:val="center"/>
        <w:rPr>
          <w:b/>
          <w:sz w:val="28"/>
          <w:szCs w:val="28"/>
        </w:rPr>
      </w:pPr>
      <w:r>
        <w:rPr>
          <w:sz w:val="28"/>
          <w:szCs w:val="28"/>
        </w:rPr>
        <w:br w:type="page"/>
      </w:r>
      <w:bookmarkStart w:id="1" w:name="_Введение."/>
      <w:bookmarkEnd w:id="1"/>
      <w:r w:rsidR="00710242" w:rsidRPr="00034FA1">
        <w:rPr>
          <w:b/>
          <w:sz w:val="28"/>
          <w:szCs w:val="28"/>
        </w:rPr>
        <w:t>Введение</w:t>
      </w:r>
    </w:p>
    <w:p w:rsidR="00034FA1" w:rsidRPr="00034FA1" w:rsidRDefault="00034FA1" w:rsidP="00034FA1">
      <w:pPr>
        <w:spacing w:line="360" w:lineRule="auto"/>
        <w:ind w:firstLine="709"/>
        <w:jc w:val="both"/>
        <w:rPr>
          <w:sz w:val="28"/>
          <w:szCs w:val="28"/>
        </w:rPr>
      </w:pPr>
    </w:p>
    <w:p w:rsidR="00641E6E" w:rsidRPr="00034FA1" w:rsidRDefault="00710242" w:rsidP="00034FA1">
      <w:pPr>
        <w:spacing w:line="360" w:lineRule="auto"/>
        <w:ind w:firstLine="709"/>
        <w:jc w:val="both"/>
        <w:rPr>
          <w:sz w:val="28"/>
          <w:szCs w:val="28"/>
        </w:rPr>
      </w:pPr>
      <w:r w:rsidRPr="00034FA1">
        <w:rPr>
          <w:sz w:val="28"/>
          <w:szCs w:val="28"/>
        </w:rPr>
        <w:t xml:space="preserve">Актуальность темы моей курсовой работы </w:t>
      </w:r>
      <w:r w:rsidR="00AA3D38" w:rsidRPr="00034FA1">
        <w:rPr>
          <w:sz w:val="28"/>
          <w:szCs w:val="28"/>
        </w:rPr>
        <w:t>связана</w:t>
      </w:r>
      <w:r w:rsidR="006E7E83" w:rsidRPr="00034FA1">
        <w:rPr>
          <w:sz w:val="28"/>
          <w:szCs w:val="28"/>
        </w:rPr>
        <w:t xml:space="preserve"> </w:t>
      </w:r>
      <w:r w:rsidR="00E95540" w:rsidRPr="00034FA1">
        <w:rPr>
          <w:sz w:val="28"/>
          <w:szCs w:val="28"/>
        </w:rPr>
        <w:t xml:space="preserve">с </w:t>
      </w:r>
      <w:r w:rsidR="006E7E83" w:rsidRPr="00034FA1">
        <w:rPr>
          <w:sz w:val="28"/>
          <w:szCs w:val="28"/>
        </w:rPr>
        <w:t xml:space="preserve">вхождением России в рыночную экономику. </w:t>
      </w:r>
      <w:r w:rsidR="00E95540" w:rsidRPr="00034FA1">
        <w:rPr>
          <w:sz w:val="28"/>
          <w:szCs w:val="28"/>
        </w:rPr>
        <w:t>При рыночной экономике ее субъекты постоянно взаимодействуют между собой.</w:t>
      </w:r>
      <w:r w:rsidR="00641E6E" w:rsidRPr="00034FA1">
        <w:rPr>
          <w:sz w:val="28"/>
          <w:szCs w:val="28"/>
        </w:rPr>
        <w:t xml:space="preserve"> Э</w:t>
      </w:r>
      <w:r w:rsidR="00E95540" w:rsidRPr="00034FA1">
        <w:rPr>
          <w:sz w:val="28"/>
          <w:szCs w:val="28"/>
        </w:rPr>
        <w:t>то способствует росту экономических отношений</w:t>
      </w:r>
      <w:r w:rsidR="00336A95" w:rsidRPr="00034FA1">
        <w:rPr>
          <w:sz w:val="28"/>
          <w:szCs w:val="28"/>
        </w:rPr>
        <w:t xml:space="preserve"> и возникновению новых</w:t>
      </w:r>
      <w:r w:rsidR="00E95540" w:rsidRPr="00034FA1">
        <w:rPr>
          <w:sz w:val="28"/>
          <w:szCs w:val="28"/>
        </w:rPr>
        <w:t xml:space="preserve">. </w:t>
      </w:r>
      <w:r w:rsidR="00336A95" w:rsidRPr="00034FA1">
        <w:rPr>
          <w:sz w:val="28"/>
          <w:szCs w:val="28"/>
        </w:rPr>
        <w:t xml:space="preserve">Что в свою очередь способствует </w:t>
      </w:r>
      <w:r w:rsidR="00AA3D38" w:rsidRPr="00034FA1">
        <w:rPr>
          <w:sz w:val="28"/>
          <w:szCs w:val="28"/>
        </w:rPr>
        <w:t>постоянно</w:t>
      </w:r>
      <w:r w:rsidR="00336A95" w:rsidRPr="00034FA1">
        <w:rPr>
          <w:sz w:val="28"/>
          <w:szCs w:val="28"/>
        </w:rPr>
        <w:t xml:space="preserve">му </w:t>
      </w:r>
      <w:r w:rsidR="00AA3D38" w:rsidRPr="00034FA1">
        <w:rPr>
          <w:sz w:val="28"/>
          <w:szCs w:val="28"/>
        </w:rPr>
        <w:t>р</w:t>
      </w:r>
      <w:r w:rsidR="00336A95" w:rsidRPr="00034FA1">
        <w:rPr>
          <w:sz w:val="28"/>
          <w:szCs w:val="28"/>
        </w:rPr>
        <w:t>о</w:t>
      </w:r>
      <w:r w:rsidR="00AA3D38" w:rsidRPr="00034FA1">
        <w:rPr>
          <w:sz w:val="28"/>
          <w:szCs w:val="28"/>
        </w:rPr>
        <w:t>ст</w:t>
      </w:r>
      <w:r w:rsidR="00336A95" w:rsidRPr="00034FA1">
        <w:rPr>
          <w:sz w:val="28"/>
          <w:szCs w:val="28"/>
        </w:rPr>
        <w:t>у</w:t>
      </w:r>
      <w:r w:rsidR="00034FA1">
        <w:rPr>
          <w:sz w:val="28"/>
          <w:szCs w:val="28"/>
        </w:rPr>
        <w:t xml:space="preserve"> </w:t>
      </w:r>
      <w:r w:rsidR="00AA3D38" w:rsidRPr="00034FA1">
        <w:rPr>
          <w:sz w:val="28"/>
          <w:szCs w:val="28"/>
        </w:rPr>
        <w:t xml:space="preserve">экономической деятельности человека. </w:t>
      </w:r>
      <w:r w:rsidR="00DF153C" w:rsidRPr="00034FA1">
        <w:rPr>
          <w:sz w:val="28"/>
          <w:szCs w:val="28"/>
        </w:rPr>
        <w:t xml:space="preserve">Граждане и организации, осуществляя </w:t>
      </w:r>
      <w:r w:rsidR="002B2BD6" w:rsidRPr="00034FA1">
        <w:rPr>
          <w:sz w:val="28"/>
          <w:szCs w:val="28"/>
        </w:rPr>
        <w:t xml:space="preserve">предпринимательскую деятельность, пользуясь услугами, друг друга постоянно вступают между собой в общественные отношения, регулируемые нормами гражданского права. Гражданское право необходимый элемент саморегулирующегося экономического механизма, именуемого рынком. </w:t>
      </w:r>
      <w:r w:rsidR="00641E6E" w:rsidRPr="00034FA1">
        <w:rPr>
          <w:sz w:val="28"/>
          <w:szCs w:val="28"/>
        </w:rPr>
        <w:t xml:space="preserve">Поэтому </w:t>
      </w:r>
      <w:r w:rsidR="002B2BD6" w:rsidRPr="00034FA1">
        <w:rPr>
          <w:sz w:val="28"/>
          <w:szCs w:val="28"/>
        </w:rPr>
        <w:t>по мере становления рыночной экономики роль и значение гражданского права в жизни общества неуклонно растет</w:t>
      </w:r>
      <w:r w:rsidR="00280584" w:rsidRPr="00034FA1">
        <w:rPr>
          <w:sz w:val="28"/>
          <w:szCs w:val="28"/>
        </w:rPr>
        <w:t xml:space="preserve"> и поэтому </w:t>
      </w:r>
      <w:r w:rsidR="002B2BD6" w:rsidRPr="00034FA1">
        <w:rPr>
          <w:sz w:val="28"/>
          <w:szCs w:val="28"/>
        </w:rPr>
        <w:t>оно дол</w:t>
      </w:r>
      <w:r w:rsidR="00641E6E" w:rsidRPr="00034FA1">
        <w:rPr>
          <w:sz w:val="28"/>
          <w:szCs w:val="28"/>
        </w:rPr>
        <w:t>ж</w:t>
      </w:r>
      <w:r w:rsidR="002B2BD6" w:rsidRPr="00034FA1">
        <w:rPr>
          <w:sz w:val="28"/>
          <w:szCs w:val="28"/>
        </w:rPr>
        <w:t>но</w:t>
      </w:r>
      <w:r w:rsidR="00641E6E" w:rsidRPr="00034FA1">
        <w:rPr>
          <w:sz w:val="28"/>
          <w:szCs w:val="28"/>
        </w:rPr>
        <w:t xml:space="preserve"> </w:t>
      </w:r>
      <w:r w:rsidR="00B90902" w:rsidRPr="00034FA1">
        <w:rPr>
          <w:sz w:val="28"/>
          <w:szCs w:val="28"/>
        </w:rPr>
        <w:t>отражать действительность, реалии времени</w:t>
      </w:r>
      <w:r w:rsidR="00280584" w:rsidRPr="00034FA1">
        <w:rPr>
          <w:sz w:val="28"/>
          <w:szCs w:val="28"/>
        </w:rPr>
        <w:t xml:space="preserve"> в общественных отношениях.</w:t>
      </w:r>
    </w:p>
    <w:p w:rsidR="00280584" w:rsidRPr="00034FA1" w:rsidRDefault="00641E6E" w:rsidP="00034FA1">
      <w:pPr>
        <w:spacing w:line="360" w:lineRule="auto"/>
        <w:ind w:firstLine="709"/>
        <w:jc w:val="both"/>
        <w:rPr>
          <w:sz w:val="28"/>
          <w:szCs w:val="28"/>
        </w:rPr>
      </w:pPr>
      <w:r w:rsidRPr="00034FA1">
        <w:rPr>
          <w:sz w:val="28"/>
          <w:szCs w:val="28"/>
        </w:rPr>
        <w:t xml:space="preserve">Сроки в гражданско-правовых отношениях играют одну из главных ролей в хозяйственно-экономической деятельности. </w:t>
      </w:r>
      <w:r w:rsidR="00280584" w:rsidRPr="00034FA1">
        <w:rPr>
          <w:sz w:val="28"/>
          <w:szCs w:val="28"/>
        </w:rPr>
        <w:t>Они устанавливают сроки возникновения прав и обязанностей, вступление в силу договоренностей достигнутыми субъектами права, наступление ответственности, а также время, в течение которого можно требовать исполнение договоренностей и осуществлять защиту своих интересов и прав.</w:t>
      </w:r>
    </w:p>
    <w:p w:rsidR="007A2FEE" w:rsidRPr="00034FA1" w:rsidRDefault="00B90902" w:rsidP="00034FA1">
      <w:pPr>
        <w:spacing w:line="360" w:lineRule="auto"/>
        <w:ind w:firstLine="709"/>
        <w:jc w:val="both"/>
        <w:rPr>
          <w:sz w:val="28"/>
          <w:szCs w:val="28"/>
        </w:rPr>
      </w:pPr>
      <w:r w:rsidRPr="00034FA1">
        <w:rPr>
          <w:sz w:val="28"/>
          <w:szCs w:val="28"/>
        </w:rPr>
        <w:t xml:space="preserve">Поэтому субъектам права так важно знать </w:t>
      </w:r>
      <w:r w:rsidR="007A2FEE" w:rsidRPr="00034FA1">
        <w:rPr>
          <w:sz w:val="28"/>
          <w:szCs w:val="28"/>
        </w:rPr>
        <w:t>виды, исчисление, течение сроков по своим гражданско-правовым отношениям и сроки их защиты.</w:t>
      </w:r>
    </w:p>
    <w:p w:rsidR="00710242" w:rsidRPr="00034FA1" w:rsidRDefault="007A2FEE" w:rsidP="00034FA1">
      <w:pPr>
        <w:spacing w:line="360" w:lineRule="auto"/>
        <w:ind w:firstLine="709"/>
        <w:jc w:val="both"/>
        <w:rPr>
          <w:sz w:val="28"/>
          <w:szCs w:val="28"/>
        </w:rPr>
      </w:pPr>
      <w:r w:rsidRPr="00034FA1">
        <w:rPr>
          <w:sz w:val="28"/>
          <w:szCs w:val="28"/>
        </w:rPr>
        <w:t>Так как от правильности понимания вида срока, его исчисления и течения зависит их экономическая деятельность, а также право на защиту свой прав в этой деятельности и своего б</w:t>
      </w:r>
      <w:r w:rsidR="006E7E83" w:rsidRPr="00034FA1">
        <w:rPr>
          <w:sz w:val="28"/>
          <w:szCs w:val="28"/>
        </w:rPr>
        <w:t>лагосостояния</w:t>
      </w:r>
      <w:r w:rsidRPr="00034FA1">
        <w:rPr>
          <w:sz w:val="28"/>
          <w:szCs w:val="28"/>
        </w:rPr>
        <w:t>.</w:t>
      </w:r>
    </w:p>
    <w:p w:rsidR="00A11F1B" w:rsidRPr="00034FA1" w:rsidRDefault="00710242" w:rsidP="00034FA1">
      <w:pPr>
        <w:spacing w:line="360" w:lineRule="auto"/>
        <w:ind w:firstLine="709"/>
        <w:jc w:val="both"/>
        <w:rPr>
          <w:sz w:val="28"/>
          <w:szCs w:val="28"/>
        </w:rPr>
      </w:pPr>
      <w:r w:rsidRPr="00034FA1">
        <w:rPr>
          <w:sz w:val="28"/>
          <w:szCs w:val="28"/>
        </w:rPr>
        <w:t xml:space="preserve">Данную тему в своих работах изучали такие люди как </w:t>
      </w:r>
      <w:r w:rsidR="00A11F1B" w:rsidRPr="00034FA1">
        <w:rPr>
          <w:sz w:val="28"/>
          <w:szCs w:val="28"/>
        </w:rPr>
        <w:t>Грибанов В.П. «Сроки в гражданском праве», «Советское гражданское право»; Жгунова А. В. «Сроки в советском гражданском праве»; Сергеев А. П. «Сроки осуществления и защиты гражданских прав»; Гурвич М. А. «Пресекательные сроки в советском гражданском праве»; Нихматулаев М. «Пресекательные сроки в гражданском праве»; Петров И. Н. «Гарантийные сроки при поставках»</w:t>
      </w:r>
      <w:r w:rsidR="0041749B" w:rsidRPr="00034FA1">
        <w:rPr>
          <w:sz w:val="28"/>
          <w:szCs w:val="28"/>
        </w:rPr>
        <w:t>; Селезнев А. В. «Исковая давность в хозяйственных взаимоотношениях социалистических организаций» и многие другие специалисты в этой области.</w:t>
      </w:r>
    </w:p>
    <w:p w:rsidR="009B48EB" w:rsidRPr="00034FA1" w:rsidRDefault="0041749B" w:rsidP="00034FA1">
      <w:pPr>
        <w:spacing w:line="360" w:lineRule="auto"/>
        <w:ind w:firstLine="709"/>
        <w:jc w:val="both"/>
        <w:rPr>
          <w:sz w:val="28"/>
          <w:szCs w:val="28"/>
        </w:rPr>
      </w:pPr>
      <w:r w:rsidRPr="00034FA1">
        <w:rPr>
          <w:sz w:val="28"/>
          <w:szCs w:val="28"/>
        </w:rPr>
        <w:t xml:space="preserve">Объектом исследования является общественные отношения в сфере хозяйственной деятельности </w:t>
      </w:r>
      <w:r w:rsidR="000E360F" w:rsidRPr="00034FA1">
        <w:rPr>
          <w:sz w:val="28"/>
          <w:szCs w:val="28"/>
        </w:rPr>
        <w:t>человека, которые возникают из гражданско-правовых отношений между субъектами гражданского права</w:t>
      </w:r>
      <w:r w:rsidR="002C3386" w:rsidRPr="00034FA1">
        <w:rPr>
          <w:sz w:val="28"/>
          <w:szCs w:val="28"/>
        </w:rPr>
        <w:t xml:space="preserve"> связанные со сроками их возникновения, исчисления, течения и</w:t>
      </w:r>
      <w:r w:rsidR="00034FA1">
        <w:rPr>
          <w:sz w:val="28"/>
          <w:szCs w:val="28"/>
        </w:rPr>
        <w:t xml:space="preserve"> </w:t>
      </w:r>
      <w:r w:rsidR="002C3386" w:rsidRPr="00034FA1">
        <w:rPr>
          <w:sz w:val="28"/>
          <w:szCs w:val="28"/>
        </w:rPr>
        <w:t>срока их защиты</w:t>
      </w:r>
      <w:r w:rsidR="009B48EB" w:rsidRPr="00034FA1">
        <w:rPr>
          <w:sz w:val="28"/>
          <w:szCs w:val="28"/>
        </w:rPr>
        <w:t>.</w:t>
      </w:r>
    </w:p>
    <w:p w:rsidR="009B48EB" w:rsidRPr="00034FA1" w:rsidRDefault="009B48EB" w:rsidP="00034FA1">
      <w:pPr>
        <w:spacing w:line="360" w:lineRule="auto"/>
        <w:ind w:firstLine="709"/>
        <w:jc w:val="both"/>
        <w:rPr>
          <w:sz w:val="28"/>
          <w:szCs w:val="28"/>
        </w:rPr>
      </w:pPr>
      <w:r w:rsidRPr="00034FA1">
        <w:rPr>
          <w:sz w:val="28"/>
          <w:szCs w:val="28"/>
        </w:rPr>
        <w:t xml:space="preserve">Предметом исследования являются нормативно-правовые </w:t>
      </w:r>
      <w:r w:rsidR="002C3386" w:rsidRPr="00034FA1">
        <w:rPr>
          <w:sz w:val="28"/>
          <w:szCs w:val="28"/>
        </w:rPr>
        <w:t>акты,</w:t>
      </w:r>
      <w:r w:rsidRPr="00034FA1">
        <w:rPr>
          <w:sz w:val="28"/>
          <w:szCs w:val="28"/>
        </w:rPr>
        <w:t xml:space="preserve"> регулирующие исчисление, течение и окончание сроков,</w:t>
      </w:r>
      <w:r w:rsidR="00AA3D38" w:rsidRPr="00034FA1">
        <w:rPr>
          <w:sz w:val="28"/>
          <w:szCs w:val="28"/>
        </w:rPr>
        <w:t xml:space="preserve"> и сроки защиты </w:t>
      </w:r>
      <w:r w:rsidRPr="00034FA1">
        <w:rPr>
          <w:sz w:val="28"/>
          <w:szCs w:val="28"/>
        </w:rPr>
        <w:t>прав субъектами гражданско-правовых отношений.</w:t>
      </w:r>
    </w:p>
    <w:p w:rsidR="009B48EB" w:rsidRPr="00034FA1" w:rsidRDefault="009B48EB" w:rsidP="00034FA1">
      <w:pPr>
        <w:spacing w:line="360" w:lineRule="auto"/>
        <w:ind w:firstLine="709"/>
        <w:jc w:val="both"/>
        <w:rPr>
          <w:sz w:val="28"/>
          <w:szCs w:val="28"/>
        </w:rPr>
      </w:pPr>
      <w:r w:rsidRPr="00034FA1">
        <w:rPr>
          <w:sz w:val="28"/>
          <w:szCs w:val="28"/>
        </w:rPr>
        <w:t>Цель курсовой работы комплексное структурно-логическое исследование нормативно-правовых актов касающихся сроков защиты прав и их исчисления, течения и окончание.</w:t>
      </w:r>
    </w:p>
    <w:p w:rsidR="0041749B" w:rsidRPr="00034FA1" w:rsidRDefault="009B48EB" w:rsidP="00034FA1">
      <w:pPr>
        <w:spacing w:line="360" w:lineRule="auto"/>
        <w:ind w:firstLine="709"/>
        <w:jc w:val="both"/>
        <w:rPr>
          <w:sz w:val="28"/>
          <w:szCs w:val="28"/>
        </w:rPr>
      </w:pPr>
      <w:r w:rsidRPr="00034FA1">
        <w:rPr>
          <w:sz w:val="28"/>
          <w:szCs w:val="28"/>
        </w:rPr>
        <w:t xml:space="preserve">Задачи исследования изучить, обобщить, систематизировать </w:t>
      </w:r>
      <w:r w:rsidR="00AA3D38" w:rsidRPr="00034FA1">
        <w:rPr>
          <w:sz w:val="28"/>
          <w:szCs w:val="28"/>
        </w:rPr>
        <w:t xml:space="preserve">виды, способы и порядок </w:t>
      </w:r>
      <w:r w:rsidRPr="00034FA1">
        <w:rPr>
          <w:sz w:val="28"/>
          <w:szCs w:val="28"/>
        </w:rPr>
        <w:t xml:space="preserve">применение сроков </w:t>
      </w:r>
      <w:r w:rsidR="00AA3D38" w:rsidRPr="00034FA1">
        <w:rPr>
          <w:sz w:val="28"/>
          <w:szCs w:val="28"/>
        </w:rPr>
        <w:t xml:space="preserve">на практике </w:t>
      </w:r>
      <w:r w:rsidRPr="00034FA1">
        <w:rPr>
          <w:sz w:val="28"/>
          <w:szCs w:val="28"/>
        </w:rPr>
        <w:t>в хозяйственной деятельности человека</w:t>
      </w:r>
      <w:r w:rsidR="00AA3D38" w:rsidRPr="00034FA1">
        <w:rPr>
          <w:sz w:val="28"/>
          <w:szCs w:val="28"/>
        </w:rPr>
        <w:t>.</w:t>
      </w:r>
    </w:p>
    <w:p w:rsidR="00710242" w:rsidRPr="00034FA1" w:rsidRDefault="00710242" w:rsidP="00034FA1">
      <w:pPr>
        <w:spacing w:line="360" w:lineRule="auto"/>
        <w:ind w:firstLine="709"/>
        <w:jc w:val="both"/>
        <w:rPr>
          <w:sz w:val="28"/>
          <w:szCs w:val="28"/>
        </w:rPr>
      </w:pPr>
    </w:p>
    <w:p w:rsidR="0018408A" w:rsidRPr="00034FA1" w:rsidRDefault="00034FA1" w:rsidP="00034FA1">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bookmarkStart w:id="2" w:name="_Глава_1._Понятие,_виды_и_сроки_в_гр"/>
      <w:bookmarkEnd w:id="2"/>
      <w:r w:rsidR="00D039D4" w:rsidRPr="00034FA1">
        <w:rPr>
          <w:rFonts w:ascii="Times New Roman" w:hAnsi="Times New Roman" w:cs="Times New Roman"/>
          <w:sz w:val="28"/>
          <w:szCs w:val="28"/>
        </w:rPr>
        <w:t xml:space="preserve">Глава 1. </w:t>
      </w:r>
      <w:r w:rsidR="00C3354E" w:rsidRPr="00034FA1">
        <w:rPr>
          <w:rFonts w:ascii="Times New Roman" w:hAnsi="Times New Roman" w:cs="Times New Roman"/>
          <w:sz w:val="28"/>
          <w:szCs w:val="28"/>
        </w:rPr>
        <w:t>Понятие,</w:t>
      </w:r>
      <w:r w:rsidR="0018408A" w:rsidRPr="00034FA1">
        <w:rPr>
          <w:rFonts w:ascii="Times New Roman" w:hAnsi="Times New Roman" w:cs="Times New Roman"/>
          <w:sz w:val="28"/>
          <w:szCs w:val="28"/>
        </w:rPr>
        <w:t xml:space="preserve"> виды </w:t>
      </w:r>
      <w:r w:rsidR="00C3354E" w:rsidRPr="00034FA1">
        <w:rPr>
          <w:rFonts w:ascii="Times New Roman" w:hAnsi="Times New Roman" w:cs="Times New Roman"/>
          <w:sz w:val="28"/>
          <w:szCs w:val="28"/>
        </w:rPr>
        <w:t xml:space="preserve">и </w:t>
      </w:r>
      <w:r w:rsidR="0018408A" w:rsidRPr="00034FA1">
        <w:rPr>
          <w:rFonts w:ascii="Times New Roman" w:hAnsi="Times New Roman" w:cs="Times New Roman"/>
          <w:sz w:val="28"/>
          <w:szCs w:val="28"/>
        </w:rPr>
        <w:t>срок</w:t>
      </w:r>
      <w:r w:rsidR="00C3354E" w:rsidRPr="00034FA1">
        <w:rPr>
          <w:rFonts w:ascii="Times New Roman" w:hAnsi="Times New Roman" w:cs="Times New Roman"/>
          <w:sz w:val="28"/>
          <w:szCs w:val="28"/>
        </w:rPr>
        <w:t>и</w:t>
      </w:r>
      <w:r w:rsidR="0018408A" w:rsidRPr="00034FA1">
        <w:rPr>
          <w:rFonts w:ascii="Times New Roman" w:hAnsi="Times New Roman" w:cs="Times New Roman"/>
          <w:sz w:val="28"/>
          <w:szCs w:val="28"/>
        </w:rPr>
        <w:t xml:space="preserve"> в гражданском праве</w:t>
      </w:r>
    </w:p>
    <w:p w:rsidR="00034FA1" w:rsidRDefault="00034FA1" w:rsidP="00034FA1">
      <w:pPr>
        <w:pStyle w:val="1"/>
        <w:spacing w:before="0" w:after="0" w:line="360" w:lineRule="auto"/>
        <w:ind w:firstLine="709"/>
        <w:jc w:val="center"/>
        <w:rPr>
          <w:rFonts w:ascii="Times New Roman" w:hAnsi="Times New Roman" w:cs="Times New Roman"/>
          <w:sz w:val="28"/>
          <w:szCs w:val="28"/>
        </w:rPr>
      </w:pPr>
      <w:bookmarkStart w:id="3" w:name="_1.1._Понятие_и_виды_сроков_в_гражда"/>
      <w:bookmarkEnd w:id="3"/>
    </w:p>
    <w:p w:rsidR="00D039D4" w:rsidRPr="00034FA1" w:rsidRDefault="00C3354E" w:rsidP="00034FA1">
      <w:pPr>
        <w:pStyle w:val="1"/>
        <w:spacing w:before="0" w:after="0" w:line="360" w:lineRule="auto"/>
        <w:ind w:firstLine="709"/>
        <w:jc w:val="center"/>
        <w:rPr>
          <w:rFonts w:ascii="Times New Roman" w:hAnsi="Times New Roman" w:cs="Times New Roman"/>
          <w:sz w:val="28"/>
          <w:szCs w:val="28"/>
        </w:rPr>
      </w:pPr>
      <w:r w:rsidRPr="00034FA1">
        <w:rPr>
          <w:rFonts w:ascii="Times New Roman" w:hAnsi="Times New Roman" w:cs="Times New Roman"/>
          <w:sz w:val="28"/>
          <w:szCs w:val="28"/>
        </w:rPr>
        <w:t xml:space="preserve">1.1 Понятие и </w:t>
      </w:r>
      <w:r w:rsidR="00D039D4" w:rsidRPr="00034FA1">
        <w:rPr>
          <w:rFonts w:ascii="Times New Roman" w:hAnsi="Times New Roman" w:cs="Times New Roman"/>
          <w:sz w:val="28"/>
          <w:szCs w:val="28"/>
        </w:rPr>
        <w:t>виды сроков</w:t>
      </w:r>
      <w:r w:rsidRPr="00034FA1">
        <w:rPr>
          <w:rFonts w:ascii="Times New Roman" w:hAnsi="Times New Roman" w:cs="Times New Roman"/>
          <w:sz w:val="28"/>
          <w:szCs w:val="28"/>
        </w:rPr>
        <w:t xml:space="preserve"> в гражданском праве</w:t>
      </w:r>
    </w:p>
    <w:p w:rsidR="00034FA1" w:rsidRDefault="00034FA1" w:rsidP="00034FA1">
      <w:pPr>
        <w:spacing w:line="360" w:lineRule="auto"/>
        <w:ind w:firstLine="709"/>
        <w:jc w:val="both"/>
        <w:rPr>
          <w:b/>
          <w:sz w:val="28"/>
          <w:szCs w:val="28"/>
        </w:rPr>
      </w:pPr>
    </w:p>
    <w:p w:rsidR="00D039D4" w:rsidRPr="00034FA1" w:rsidRDefault="00D039D4" w:rsidP="00034FA1">
      <w:pPr>
        <w:spacing w:line="360" w:lineRule="auto"/>
        <w:ind w:firstLine="709"/>
        <w:jc w:val="both"/>
        <w:rPr>
          <w:sz w:val="28"/>
          <w:szCs w:val="28"/>
        </w:rPr>
      </w:pPr>
      <w:r w:rsidRPr="00034FA1">
        <w:rPr>
          <w:b/>
          <w:sz w:val="28"/>
          <w:szCs w:val="28"/>
        </w:rPr>
        <w:t>Понятие срока.</w:t>
      </w:r>
      <w:r w:rsidRPr="00034FA1">
        <w:rPr>
          <w:sz w:val="28"/>
          <w:szCs w:val="28"/>
        </w:rPr>
        <w:t xml:space="preserve"> Осуществление и защита гражданских прав неразрывно связаны с фактором времени. С определенными моментами или периодами времени гражданский закон связывает возникновение, изменение и прекращение правоотношений, необходимость совершения предусмотренных законом или договором действий, возможность принудительного осуществления нарушенного права и т.д. Моменты или периоды времени, наступление или истечение которых влечет определенные правовые последствия, получили в гражданском праве наименование сроков. Поскольку наступление (истечение) сроков носит объективный характер, т. е. не зависит от воли субъектов гражданского права, сроки относятся к категории событий</w:t>
      </w:r>
      <w:r w:rsidRPr="00034FA1">
        <w:rPr>
          <w:rStyle w:val="a8"/>
          <w:sz w:val="28"/>
          <w:szCs w:val="28"/>
        </w:rPr>
        <w:footnoteReference w:id="1"/>
      </w:r>
      <w:r w:rsidRPr="00034FA1">
        <w:rPr>
          <w:sz w:val="28"/>
          <w:szCs w:val="28"/>
        </w:rPr>
        <w:t>.</w:t>
      </w:r>
    </w:p>
    <w:p w:rsidR="000F075D" w:rsidRPr="00034FA1" w:rsidRDefault="00D039D4" w:rsidP="00034FA1">
      <w:pPr>
        <w:spacing w:line="360" w:lineRule="auto"/>
        <w:ind w:firstLine="709"/>
        <w:jc w:val="both"/>
        <w:rPr>
          <w:sz w:val="28"/>
          <w:szCs w:val="28"/>
        </w:rPr>
      </w:pPr>
      <w:r w:rsidRPr="00034FA1">
        <w:rPr>
          <w:b/>
          <w:sz w:val="28"/>
          <w:szCs w:val="28"/>
        </w:rPr>
        <w:t>Правила исчисления сроков</w:t>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Гражданское законодательство содержит подробные правила, посвященные исчислению сроков (гл. 11 ГК). Согласно ст. 190 ГК срок может определяться календарной датой, истечением периода времени, а также указанием на событие, которое неизбежно должно наступить. Ссылки на конкретную календарную дату чаще всего встречаются в договорах, когда осуществление гражданских прав и исполнение обязанностей увязываются с точным моментом времени, например 31 декабря 2003 г., однако может иметь место и в решениях судов, а также определяться самим законом, например, путем указания на определенное число месяца, когда должны производиться периодические платежи за коммунальные услуги, по обязательству страхования, налоговым платежам и т. п.</w:t>
      </w:r>
    </w:p>
    <w:p w:rsidR="00D039D4" w:rsidRPr="00034FA1" w:rsidRDefault="00D039D4" w:rsidP="00034FA1">
      <w:pPr>
        <w:spacing w:line="360" w:lineRule="auto"/>
        <w:ind w:firstLine="709"/>
        <w:jc w:val="both"/>
        <w:rPr>
          <w:sz w:val="28"/>
          <w:szCs w:val="28"/>
        </w:rPr>
      </w:pPr>
      <w:r w:rsidRPr="00034FA1">
        <w:rPr>
          <w:sz w:val="28"/>
          <w:szCs w:val="28"/>
        </w:rPr>
        <w:t>Сроки, представляющие собой периоды времени, определяются указанием на их продолжительность и исчисляются годами, месяцами, неделями, днями или часами (ст. 190 ГК), а иногда и более краткими периодами.</w:t>
      </w:r>
    </w:p>
    <w:p w:rsidR="00D039D4" w:rsidRPr="00034FA1" w:rsidRDefault="00D039D4" w:rsidP="00034FA1">
      <w:pPr>
        <w:spacing w:line="360" w:lineRule="auto"/>
        <w:ind w:firstLine="709"/>
        <w:jc w:val="both"/>
        <w:rPr>
          <w:sz w:val="28"/>
          <w:szCs w:val="28"/>
        </w:rPr>
      </w:pPr>
      <w:r w:rsidRPr="00034FA1">
        <w:rPr>
          <w:sz w:val="28"/>
          <w:szCs w:val="28"/>
        </w:rPr>
        <w:t>Особенность определения срока путем указания на событие, которое неизбежно должно наступить, состоит в том, что участники гражданского правоотношения не знают заранее точной даты его наступления. Например, окончание договора пожизненного содержания с иждивением закон связывает со смертью продавца, которая неизбежно наступит, хотя и неизвестно, когда это произойдет. Аналогичное значение в транспортных договорах имеют ссылки на начало или конец навигации, установление санного пути и т. п.</w:t>
      </w:r>
    </w:p>
    <w:p w:rsidR="00D039D4" w:rsidRPr="00034FA1" w:rsidRDefault="00D039D4" w:rsidP="00034FA1">
      <w:pPr>
        <w:spacing w:line="360" w:lineRule="auto"/>
        <w:ind w:firstLine="709"/>
        <w:jc w:val="both"/>
        <w:rPr>
          <w:sz w:val="28"/>
          <w:szCs w:val="28"/>
        </w:rPr>
      </w:pPr>
      <w:r w:rsidRPr="00034FA1">
        <w:rPr>
          <w:sz w:val="28"/>
          <w:szCs w:val="28"/>
        </w:rPr>
        <w:t>Для правильного исчисления срока важное значение имеет точное определение его начала и окончания. Согласно ст. 191 ГК течение срока начинается на следующий день после календарной даты или наступления события, которыми определено его начало. Нап</w:t>
      </w:r>
      <w:r w:rsidR="0088717F" w:rsidRPr="00034FA1">
        <w:rPr>
          <w:sz w:val="28"/>
          <w:szCs w:val="28"/>
        </w:rPr>
        <w:t>ример, если наследодатель умер 25</w:t>
      </w:r>
      <w:r w:rsidRPr="00034FA1">
        <w:rPr>
          <w:sz w:val="28"/>
          <w:szCs w:val="28"/>
        </w:rPr>
        <w:t xml:space="preserve"> </w:t>
      </w:r>
      <w:r w:rsidR="0088717F" w:rsidRPr="00034FA1">
        <w:rPr>
          <w:sz w:val="28"/>
          <w:szCs w:val="28"/>
        </w:rPr>
        <w:t>нояб</w:t>
      </w:r>
      <w:r w:rsidR="000F075D" w:rsidRPr="00034FA1">
        <w:rPr>
          <w:sz w:val="28"/>
          <w:szCs w:val="28"/>
        </w:rPr>
        <w:t>ря, установленный ст. 1154 ГК 6</w:t>
      </w:r>
      <w:r w:rsidRPr="00034FA1">
        <w:rPr>
          <w:sz w:val="28"/>
          <w:szCs w:val="28"/>
        </w:rPr>
        <w:t xml:space="preserve">-месячный срок на принятие наследства или отказ от него начинает течь с </w:t>
      </w:r>
      <w:r w:rsidR="0088717F" w:rsidRPr="00034FA1">
        <w:rPr>
          <w:sz w:val="28"/>
          <w:szCs w:val="28"/>
        </w:rPr>
        <w:t>26 ноя</w:t>
      </w:r>
      <w:r w:rsidRPr="00034FA1">
        <w:rPr>
          <w:sz w:val="28"/>
          <w:szCs w:val="28"/>
        </w:rPr>
        <w:t>бря. Точно так же решается вопрос в тех случаях, когда срок исчисляется в часах и минутах: срок начинает течь со следующей единицы времени.</w:t>
      </w:r>
    </w:p>
    <w:p w:rsidR="002C3386" w:rsidRPr="00034FA1" w:rsidRDefault="00D039D4" w:rsidP="00034FA1">
      <w:pPr>
        <w:spacing w:line="360" w:lineRule="auto"/>
        <w:ind w:firstLine="709"/>
        <w:jc w:val="both"/>
        <w:rPr>
          <w:sz w:val="28"/>
          <w:szCs w:val="28"/>
        </w:rPr>
      </w:pPr>
      <w:r w:rsidRPr="00034FA1">
        <w:rPr>
          <w:sz w:val="28"/>
          <w:szCs w:val="28"/>
        </w:rPr>
        <w:t>Что касается правил окончания течения срока, то они различаются в зависимости от используемой единицы времени. Срок, исчисляемый годами, истекает в соответствующие месяц и число последнего года срока</w:t>
      </w:r>
      <w:r w:rsidR="002C3386" w:rsidRPr="00034FA1">
        <w:rPr>
          <w:rStyle w:val="a8"/>
          <w:sz w:val="28"/>
          <w:szCs w:val="28"/>
        </w:rPr>
        <w:footnoteReference w:id="2"/>
      </w:r>
      <w:r w:rsidRPr="00034FA1">
        <w:rPr>
          <w:sz w:val="28"/>
          <w:szCs w:val="28"/>
        </w:rPr>
        <w:t xml:space="preserve">. Например, трехлетний срок исковой давности, начавший течь 1 </w:t>
      </w:r>
      <w:r w:rsidR="0088717F" w:rsidRPr="00034FA1">
        <w:rPr>
          <w:sz w:val="28"/>
          <w:szCs w:val="28"/>
        </w:rPr>
        <w:t>мая 2004</w:t>
      </w:r>
      <w:r w:rsidRPr="00034FA1">
        <w:rPr>
          <w:sz w:val="28"/>
          <w:szCs w:val="28"/>
        </w:rPr>
        <w:t xml:space="preserve"> г., истечет 1 </w:t>
      </w:r>
      <w:r w:rsidR="0088717F" w:rsidRPr="00034FA1">
        <w:rPr>
          <w:sz w:val="28"/>
          <w:szCs w:val="28"/>
        </w:rPr>
        <w:t>мая</w:t>
      </w:r>
      <w:r w:rsidRPr="00034FA1">
        <w:rPr>
          <w:sz w:val="28"/>
          <w:szCs w:val="28"/>
        </w:rPr>
        <w:t xml:space="preserve"> 200</w:t>
      </w:r>
      <w:r w:rsidR="0088717F" w:rsidRPr="00034FA1">
        <w:rPr>
          <w:sz w:val="28"/>
          <w:szCs w:val="28"/>
        </w:rPr>
        <w:t>7</w:t>
      </w:r>
      <w:r w:rsidRPr="00034FA1">
        <w:rPr>
          <w:sz w:val="28"/>
          <w:szCs w:val="28"/>
        </w:rPr>
        <w:t xml:space="preserve"> г. Аналогичным образом решается вопрос о последнем дне срока, исчисляемого кварталами, месяцами и неделями</w:t>
      </w:r>
      <w:r w:rsidR="002C3386" w:rsidRPr="00034FA1">
        <w:rPr>
          <w:rStyle w:val="a8"/>
          <w:sz w:val="28"/>
          <w:szCs w:val="28"/>
        </w:rPr>
        <w:footnoteReference w:id="3"/>
      </w:r>
      <w:r w:rsidRPr="00034FA1">
        <w:rPr>
          <w:sz w:val="28"/>
          <w:szCs w:val="28"/>
        </w:rPr>
        <w:t>. При этом 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 Так, если согласованный сторонами 2-месячный срок исполнения обязанности начал течь 31 декабря, окончание этого срока выпадает на 28 или 29 февраля. Срок, определенный в полмесяца, рассматривается как срок, исчисляемый днями, и считается равным 15 дням, независимо от числа дней в соответствующем месяце. В случаях, когда последний день срока приходится на нерабочий день, днем окончания срока считается ближайший следующий за ним рабочий день</w:t>
      </w:r>
      <w:r w:rsidR="002C3386" w:rsidRPr="00034FA1">
        <w:rPr>
          <w:rStyle w:val="a8"/>
          <w:sz w:val="28"/>
          <w:szCs w:val="28"/>
        </w:rPr>
        <w:footnoteReference w:id="4"/>
      </w:r>
      <w:r w:rsidR="002C3386"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 xml:space="preserve">Если срок установлен для совершения какого-либо действия, оно может быть выполнено, по общему правилу, до 24 часов последнего дня срока. Однако когда это действие должно быть совершено в организации, срок истекает в тот час, когда в этой организации по установленным правилам прекращаются соответствующие операции, </w:t>
      </w:r>
      <w:r w:rsidR="000F075D" w:rsidRPr="00034FA1">
        <w:rPr>
          <w:sz w:val="28"/>
          <w:szCs w:val="28"/>
        </w:rPr>
        <w:t>например,</w:t>
      </w:r>
      <w:r w:rsidRPr="00034FA1">
        <w:rPr>
          <w:sz w:val="28"/>
          <w:szCs w:val="28"/>
        </w:rPr>
        <w:t xml:space="preserve"> заканчивается рабочий день, закрывается склад и т. п. Все письменные заявления и извещения, хотя бы и предназначенные для подачи в соответствующие организации, но сданные на почту или на телеграф до 24 часов последнего дня срока, считаются поданными в срок.</w:t>
      </w:r>
    </w:p>
    <w:p w:rsidR="000F075D" w:rsidRPr="00034FA1" w:rsidRDefault="00D039D4" w:rsidP="00034FA1">
      <w:pPr>
        <w:spacing w:line="360" w:lineRule="auto"/>
        <w:ind w:firstLine="709"/>
        <w:jc w:val="both"/>
        <w:rPr>
          <w:sz w:val="28"/>
          <w:szCs w:val="28"/>
        </w:rPr>
      </w:pPr>
      <w:r w:rsidRPr="00034FA1">
        <w:rPr>
          <w:b/>
          <w:sz w:val="28"/>
          <w:szCs w:val="28"/>
        </w:rPr>
        <w:t>Виды сроков</w:t>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 xml:space="preserve">Многочисленные сроки, встречающиеся в гражданском праве, могут быть классифицированы по целому ряду конкретных оснований. В зависимости от того, кем устанавливаются сроки, различаются законные, договорные и судебные сроки. </w:t>
      </w:r>
      <w:r w:rsidRPr="00034FA1">
        <w:rPr>
          <w:b/>
          <w:sz w:val="28"/>
          <w:szCs w:val="28"/>
        </w:rPr>
        <w:t>Законные сроки</w:t>
      </w:r>
      <w:r w:rsidRPr="00034FA1">
        <w:rPr>
          <w:sz w:val="28"/>
          <w:szCs w:val="28"/>
        </w:rPr>
        <w:t xml:space="preserve"> зафиксированы в законах и иных нормативных актах. Например, законом установлен 6-месячный срок для принятия наследства или отказа от него (ст. 1154 ГК), срок наступления полной гражданской дееспособности (ст. 21 ГК), срок исковой давности (ст. 196 ГК) и т.д. Сроки, устанавливаемые соглашением сторон, именуются </w:t>
      </w:r>
      <w:r w:rsidRPr="00034FA1">
        <w:rPr>
          <w:b/>
          <w:sz w:val="28"/>
          <w:szCs w:val="28"/>
        </w:rPr>
        <w:t>договорными</w:t>
      </w:r>
      <w:r w:rsidRPr="00034FA1">
        <w:rPr>
          <w:sz w:val="28"/>
          <w:szCs w:val="28"/>
        </w:rPr>
        <w:t xml:space="preserve">. </w:t>
      </w:r>
      <w:r w:rsidRPr="00034FA1">
        <w:rPr>
          <w:b/>
          <w:sz w:val="28"/>
          <w:szCs w:val="28"/>
        </w:rPr>
        <w:t>Судебные сроки</w:t>
      </w:r>
      <w:r w:rsidRPr="00034FA1">
        <w:rPr>
          <w:sz w:val="28"/>
          <w:szCs w:val="28"/>
        </w:rPr>
        <w:t xml:space="preserve"> — это сроки, установленные судом, арбитражным или третейским судом. Например, суд может назначить срок для безвозмездного устранения подрядчиком недостатков в работе (ст. 723 ГК), для опубликования опровержения сведений, порочащих честь и достоинство гражданина (ст. 152 ГК), и т. п.</w:t>
      </w:r>
    </w:p>
    <w:p w:rsidR="00D039D4" w:rsidRPr="00034FA1" w:rsidRDefault="00D039D4" w:rsidP="00034FA1">
      <w:pPr>
        <w:spacing w:line="360" w:lineRule="auto"/>
        <w:ind w:firstLine="709"/>
        <w:jc w:val="both"/>
        <w:rPr>
          <w:sz w:val="28"/>
          <w:szCs w:val="28"/>
        </w:rPr>
      </w:pPr>
      <w:r w:rsidRPr="00034FA1">
        <w:rPr>
          <w:sz w:val="28"/>
          <w:szCs w:val="28"/>
        </w:rPr>
        <w:t xml:space="preserve">По правовым последствиям сроки делятся на </w:t>
      </w:r>
      <w:r w:rsidRPr="00034FA1">
        <w:rPr>
          <w:b/>
          <w:sz w:val="28"/>
          <w:szCs w:val="28"/>
        </w:rPr>
        <w:t>правообразующие, правоизменяющие и правопрекращающие.</w:t>
      </w:r>
      <w:r w:rsidRPr="00034FA1">
        <w:rPr>
          <w:sz w:val="28"/>
          <w:szCs w:val="28"/>
        </w:rPr>
        <w:t xml:space="preserve"> Так, момент передачи вещи, по общему правилу, определяет момент возникновения права собственности (ст. 223 ГК). Наступление или истечение правоизменяющего срока влечет за собой изменение гражданских прав и обязанностей. Например, при просрочке передачи или приемки результата работы в договоре подряда риски случайной гибели материалов и самого результата работы переходят на сторону, допустившую просрочку (ст. 705 ГК). Правопрекращающие сроки приводят к прекращению прав и обязанностей. Так, если кредиторы наследодателя не заявят свои претензии в течение трех лет со дня открытия наследства, эти претензии считаются погашенными</w:t>
      </w:r>
      <w:r w:rsidR="002C3386" w:rsidRPr="00034FA1">
        <w:rPr>
          <w:rStyle w:val="a8"/>
          <w:sz w:val="28"/>
          <w:szCs w:val="28"/>
        </w:rPr>
        <w:footnoteReference w:id="5"/>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 xml:space="preserve">По характеру их определения различаются </w:t>
      </w:r>
      <w:r w:rsidRPr="00034FA1">
        <w:rPr>
          <w:b/>
          <w:sz w:val="28"/>
          <w:szCs w:val="28"/>
        </w:rPr>
        <w:t>сроки императивные и диспозитивные абсолютно определенные, относительно определенные и неопределенные, общие и специальные,</w:t>
      </w:r>
      <w:r w:rsidRPr="00034FA1">
        <w:rPr>
          <w:sz w:val="28"/>
          <w:szCs w:val="28"/>
        </w:rPr>
        <w:t xml:space="preserve"> и некоторые другие. </w:t>
      </w:r>
      <w:r w:rsidRPr="00034FA1">
        <w:rPr>
          <w:b/>
          <w:sz w:val="28"/>
          <w:szCs w:val="28"/>
        </w:rPr>
        <w:t>Императивные сроки</w:t>
      </w:r>
      <w:r w:rsidRPr="00034FA1">
        <w:rPr>
          <w:sz w:val="28"/>
          <w:szCs w:val="28"/>
        </w:rPr>
        <w:t xml:space="preserve"> точно определены законом и не могут быть изменены по соглашению сторон. К ним, в частности, относятся сроки исковой (ст. 196 ГК) и приобретательной давности (ст. 234 ГК), сроки существования многих гражданских прав и др. </w:t>
      </w:r>
      <w:r w:rsidRPr="00034FA1">
        <w:rPr>
          <w:b/>
          <w:sz w:val="28"/>
          <w:szCs w:val="28"/>
        </w:rPr>
        <w:t xml:space="preserve">Диспозитивными </w:t>
      </w:r>
      <w:r w:rsidRPr="00034FA1">
        <w:rPr>
          <w:sz w:val="28"/>
          <w:szCs w:val="28"/>
        </w:rPr>
        <w:t>являются сроки, которые хотя и предусмотрены законом, но могут быть изменены соглашением сторон. Допустим, должник обязан исполнить обязательство, определенное моментом востребования, в 7-дневный срок со дня предъявления требования кредитором (ст. 314 ГК), однако своим соглашением стороны могут предусмотреть немедленное исполнение или более длительный льготный срок.</w:t>
      </w:r>
    </w:p>
    <w:p w:rsidR="00D039D4" w:rsidRPr="00034FA1" w:rsidRDefault="00D039D4" w:rsidP="00034FA1">
      <w:pPr>
        <w:spacing w:line="360" w:lineRule="auto"/>
        <w:ind w:firstLine="709"/>
        <w:jc w:val="both"/>
        <w:rPr>
          <w:sz w:val="28"/>
          <w:szCs w:val="28"/>
        </w:rPr>
      </w:pPr>
      <w:r w:rsidRPr="00034FA1">
        <w:rPr>
          <w:b/>
          <w:sz w:val="28"/>
          <w:szCs w:val="28"/>
        </w:rPr>
        <w:t>Абсолютно определенные сроки</w:t>
      </w:r>
      <w:r w:rsidRPr="00034FA1">
        <w:rPr>
          <w:sz w:val="28"/>
          <w:szCs w:val="28"/>
        </w:rPr>
        <w:t xml:space="preserve"> указывают на точный момент или период времени, с которыми связываются юридические последствия. К ним относятся, например, сроки, обозначенные календарной датой или конкретным отрезком времени. </w:t>
      </w:r>
      <w:r w:rsidRPr="00034FA1">
        <w:rPr>
          <w:b/>
          <w:sz w:val="28"/>
          <w:szCs w:val="28"/>
        </w:rPr>
        <w:t>Относительно определенные сроки</w:t>
      </w:r>
      <w:r w:rsidRPr="00034FA1">
        <w:rPr>
          <w:sz w:val="28"/>
          <w:szCs w:val="28"/>
        </w:rPr>
        <w:t xml:space="preserve"> характеризуются меньшей точностью, однако также связаны с каким-либо конкретным периодом или моментом времени. Такими сроками будут период поставки, определенный в договоре как второй квартал; срок, обозначенный указанием на событие, которое неизбежно должно наступить, а также предусмотренные некоторыми нормами закона «нормально необходимые» (ст. 441 ГК), «разумные» (ст. 314 ГК) и т. п. сроки. </w:t>
      </w:r>
      <w:r w:rsidRPr="00034FA1">
        <w:rPr>
          <w:b/>
          <w:sz w:val="28"/>
          <w:szCs w:val="28"/>
        </w:rPr>
        <w:t>Неопределенные сроки</w:t>
      </w:r>
      <w:r w:rsidRPr="00034FA1">
        <w:rPr>
          <w:sz w:val="28"/>
          <w:szCs w:val="28"/>
        </w:rPr>
        <w:t xml:space="preserve"> имеют место тогда, когда законом или договором вообще не установлен какой-либо временной ориентир, хотя предполагается, что соответствующее правоотношение имеет временные границы. Так, имущество может быть передано во временное безвозмездное пользование или в аренду без указания на конкретный срок такого пользования</w:t>
      </w:r>
    </w:p>
    <w:p w:rsidR="00667AA3" w:rsidRPr="00034FA1" w:rsidRDefault="00D039D4" w:rsidP="00034FA1">
      <w:pPr>
        <w:spacing w:line="360" w:lineRule="auto"/>
        <w:ind w:firstLine="709"/>
        <w:jc w:val="both"/>
        <w:rPr>
          <w:sz w:val="28"/>
          <w:szCs w:val="28"/>
        </w:rPr>
      </w:pPr>
      <w:r w:rsidRPr="00034FA1">
        <w:rPr>
          <w:sz w:val="28"/>
          <w:szCs w:val="28"/>
        </w:rPr>
        <w:t xml:space="preserve">Сроки, имеющие общее значение, т.е. касающиеся любых субъектов гражданского права и всех однотипных случаев, называются </w:t>
      </w:r>
      <w:r w:rsidRPr="00034FA1">
        <w:rPr>
          <w:b/>
          <w:sz w:val="28"/>
          <w:szCs w:val="28"/>
        </w:rPr>
        <w:t>общими</w:t>
      </w:r>
      <w:r w:rsidRPr="00034FA1">
        <w:rPr>
          <w:sz w:val="28"/>
          <w:szCs w:val="28"/>
        </w:rPr>
        <w:t xml:space="preserve"> сроками. Например, общий предельный срок действия доверенности определен законом в 3 года (ст. 186 ГК). </w:t>
      </w:r>
      <w:r w:rsidRPr="00034FA1">
        <w:rPr>
          <w:b/>
          <w:sz w:val="28"/>
          <w:szCs w:val="28"/>
        </w:rPr>
        <w:t>Специальные</w:t>
      </w:r>
      <w:r w:rsidRPr="00034FA1">
        <w:rPr>
          <w:sz w:val="28"/>
          <w:szCs w:val="28"/>
        </w:rPr>
        <w:t xml:space="preserve"> сроки установлены в качестве исключений из общего правила и действуют лишь в случаях, прямо указанных в законе. Примером специального срока может служить срок действия доверенности, предназначенной для совершения действий за границей, которая сохраняет силу до отмены ее лицом, выдавшим доверенность</w:t>
      </w:r>
      <w:r w:rsidR="002C3386" w:rsidRPr="00034FA1">
        <w:rPr>
          <w:rStyle w:val="a8"/>
          <w:sz w:val="28"/>
          <w:szCs w:val="28"/>
        </w:rPr>
        <w:footnoteReference w:id="6"/>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Наконец, важное значение имеет деление сроков по их назначению на сроки осуществления гражданских прав, сроки исполнения гражданских обязанностей и сроки защиты гражданских прав.</w:t>
      </w:r>
    </w:p>
    <w:p w:rsidR="0018408A" w:rsidRPr="00034FA1" w:rsidRDefault="0018408A" w:rsidP="00034FA1">
      <w:pPr>
        <w:spacing w:line="360" w:lineRule="auto"/>
        <w:ind w:firstLine="709"/>
        <w:jc w:val="both"/>
        <w:rPr>
          <w:sz w:val="28"/>
          <w:szCs w:val="28"/>
        </w:rPr>
      </w:pPr>
      <w:r w:rsidRPr="00034FA1">
        <w:rPr>
          <w:b/>
          <w:sz w:val="28"/>
          <w:szCs w:val="28"/>
        </w:rPr>
        <w:t>Сроки исполнения обязанностей</w:t>
      </w:r>
      <w:r w:rsidRPr="00034FA1">
        <w:rPr>
          <w:sz w:val="28"/>
          <w:szCs w:val="28"/>
        </w:rPr>
        <w:t>. Со сроками осуществления гражданских прав тесно связаны сроки исполнения гражданских обязанностей. Поскольку праву субъекта всегда корреспондирует чья-то конкретная обязанность, срок осуществления права одним лицом является одновременно сроком исполнения обязанности другим лицом. Срок исполнения обязанности, т. е. срок, в течение которого должник обязан совершить определенные действия или, наоборот, воздержаться от их совершения, может быть предусмотрен законом, административным актом или договором.</w:t>
      </w:r>
    </w:p>
    <w:p w:rsidR="0018408A" w:rsidRPr="00034FA1" w:rsidRDefault="0018408A" w:rsidP="00034FA1">
      <w:pPr>
        <w:spacing w:line="360" w:lineRule="auto"/>
        <w:ind w:firstLine="709"/>
        <w:jc w:val="both"/>
        <w:rPr>
          <w:sz w:val="28"/>
          <w:szCs w:val="28"/>
        </w:rPr>
      </w:pPr>
      <w:r w:rsidRPr="00034FA1">
        <w:rPr>
          <w:sz w:val="28"/>
          <w:szCs w:val="28"/>
        </w:rPr>
        <w:t>Принято различать общие и частные (промежуточные) сроки исполнения обязанностей. Общий срок охватывает собой весь период исполнения обязанности. В пределах общего срока участники гражданского правоотношения могут договориться о частных (промежуточных) сроках выполнения обязательства. Так, в договоре поставки часто оговариваются сроки поставки отдельных партий товаров (периоды поставки), которые конкретизируются в графике поставки (ст. 508 ГК); в договоре подряда могут быть предусмотрены сроки завершения отдельных этапов работы (ст. 708 ГК) и т.д. При этом над лежащим исполнением обязанности со стороны должника будет считаться не только ее исполнение к общему сроку, но и с соблюдением установленных сторонами промежуточных сроков. Закон содержит специальные правила относительно возможности досрочного исполнения обязанности (ст. 315 ГК), ответственности за просрочку (ст. 405—406 ГК) и т.д.,</w:t>
      </w:r>
    </w:p>
    <w:p w:rsidR="0018408A" w:rsidRPr="00034FA1" w:rsidRDefault="0018408A" w:rsidP="00034FA1">
      <w:pPr>
        <w:spacing w:line="360" w:lineRule="auto"/>
        <w:ind w:firstLine="709"/>
        <w:jc w:val="both"/>
        <w:rPr>
          <w:sz w:val="28"/>
          <w:szCs w:val="28"/>
        </w:rPr>
      </w:pPr>
      <w:r w:rsidRPr="00034FA1">
        <w:rPr>
          <w:b/>
          <w:sz w:val="28"/>
          <w:szCs w:val="28"/>
        </w:rPr>
        <w:t>Сроки существования гражданских прав</w:t>
      </w:r>
      <w:r w:rsidRPr="00034FA1">
        <w:rPr>
          <w:sz w:val="28"/>
          <w:szCs w:val="28"/>
        </w:rPr>
        <w:t xml:space="preserve"> — это сроки действия субъективных прав во времени. Выделение их в особую группу связано с тем, что наряду с бессрочными правами (правом собственности, правом авторства, правом нанимателя жилого помещения и т.д.) и правами с неопределенным сроком действия (например, правом пользования имуществом по договору аренды, заключенному на неопределенный срок) существуют субъективные права, </w:t>
      </w:r>
      <w:r w:rsidR="008F0FFF" w:rsidRPr="00034FA1">
        <w:rPr>
          <w:sz w:val="28"/>
          <w:szCs w:val="28"/>
        </w:rPr>
        <w:t>пределы,</w:t>
      </w:r>
      <w:r w:rsidRPr="00034FA1">
        <w:rPr>
          <w:sz w:val="28"/>
          <w:szCs w:val="28"/>
        </w:rPr>
        <w:t xml:space="preserve"> действия которых ограничены во времени. От сроков существования субъективных прав следует отличать так называемые </w:t>
      </w:r>
      <w:r w:rsidRPr="00034FA1">
        <w:rPr>
          <w:b/>
          <w:sz w:val="28"/>
          <w:szCs w:val="28"/>
        </w:rPr>
        <w:t>пресекательные (преклюзивные) сроки.</w:t>
      </w:r>
      <w:r w:rsidRPr="00034FA1">
        <w:rPr>
          <w:sz w:val="28"/>
          <w:szCs w:val="28"/>
        </w:rPr>
        <w:t xml:space="preserve"> Они также предоставляют управомоченному лицу строго определенное время для реализации своего права.</w:t>
      </w:r>
    </w:p>
    <w:p w:rsidR="0018408A" w:rsidRPr="00034FA1" w:rsidRDefault="0018408A" w:rsidP="00034FA1">
      <w:pPr>
        <w:spacing w:line="360" w:lineRule="auto"/>
        <w:ind w:firstLine="709"/>
        <w:jc w:val="both"/>
        <w:rPr>
          <w:sz w:val="28"/>
          <w:szCs w:val="28"/>
        </w:rPr>
      </w:pPr>
      <w:r w:rsidRPr="00034FA1">
        <w:rPr>
          <w:b/>
          <w:sz w:val="28"/>
          <w:szCs w:val="28"/>
        </w:rPr>
        <w:t>Претензионный срок</w:t>
      </w:r>
      <w:r w:rsidRPr="00034FA1">
        <w:rPr>
          <w:sz w:val="28"/>
          <w:szCs w:val="28"/>
        </w:rPr>
        <w:t xml:space="preserve"> — это срок, в течение которого управомоченный субъект вправе, а иногда и должен обратиться непосредственно к обязанному лицу в целях урегулирования возникшего между ними разногласия до обращения в суд, арбитражный или третейский суд за защитой нарушенного права.</w:t>
      </w:r>
    </w:p>
    <w:p w:rsidR="0018408A" w:rsidRPr="00034FA1" w:rsidRDefault="0018408A" w:rsidP="00034FA1">
      <w:pPr>
        <w:spacing w:line="360" w:lineRule="auto"/>
        <w:ind w:firstLine="709"/>
        <w:jc w:val="both"/>
        <w:rPr>
          <w:sz w:val="28"/>
          <w:szCs w:val="28"/>
        </w:rPr>
      </w:pPr>
      <w:r w:rsidRPr="00034FA1">
        <w:rPr>
          <w:sz w:val="28"/>
          <w:szCs w:val="28"/>
        </w:rPr>
        <w:t>Установление данного правила продиктовано стремлением законодателя сократить количество арбитражных и судебных дел, уменьшить непроизводительные процессуальные расходы и ускорить восстановление нарушенных гражданских прав в случаях, когда обстоятельства дела достаточно очевидны, между сторонами практически нет спора и вопрос о защите нарушенного права может быть решен в добровольном порядке. В этих целях закон возлагает на нарушителя гражданских прав обязанность в письменной форме уведомить заявителя о результатах рассмотрения претензии.</w:t>
      </w:r>
    </w:p>
    <w:p w:rsidR="0018408A" w:rsidRPr="00034FA1" w:rsidRDefault="0018408A" w:rsidP="00034FA1">
      <w:pPr>
        <w:spacing w:line="360" w:lineRule="auto"/>
        <w:ind w:firstLine="709"/>
        <w:jc w:val="both"/>
        <w:rPr>
          <w:sz w:val="28"/>
          <w:szCs w:val="28"/>
        </w:rPr>
      </w:pPr>
      <w:r w:rsidRPr="00034FA1">
        <w:rPr>
          <w:sz w:val="28"/>
          <w:szCs w:val="28"/>
        </w:rPr>
        <w:t xml:space="preserve">В отношении продукции (товаров, работ, услуг), предназначенной для длительного пользования или хранения, законом, а также стандартами, техническими условиями или договором могут предусматриваться более длительные сроки для установления кредитором недостатков с последующим предъявлением поставщику (продавцу, подрядчику) претензионных требований об устранении этих недостатков или о замене продукции. Иными словами, в течение указанных сроков, которые именуются </w:t>
      </w:r>
      <w:r w:rsidRPr="00034FA1">
        <w:rPr>
          <w:b/>
          <w:sz w:val="28"/>
          <w:szCs w:val="28"/>
        </w:rPr>
        <w:t>гарантийными,</w:t>
      </w:r>
      <w:r w:rsidRPr="00034FA1">
        <w:rPr>
          <w:sz w:val="28"/>
          <w:szCs w:val="28"/>
        </w:rPr>
        <w:t xml:space="preserve"> должник ручается за безотказную службу изделия и обязуется устранить за свой счет все выявленные недостатки или заменить изделие. По смыслу закона гарантийные сроки устанавливаются для того, чтобы обезопасить покупателя (заказчика) от скрытых недостатков изделия, которые не могут быть обнаружены при обычной его приемке, но могут выявляться в процессе его использования, хранения, обработки, эксплуатации и т. п. Начало течения гарантийного срока в зависимости от вида договора или специфики его объекта приурочивается к моменту получения товара покупателем, дню ввода изделия в эксплуатацию и некоторым иным моментам.</w:t>
      </w:r>
    </w:p>
    <w:p w:rsidR="0018408A" w:rsidRPr="00034FA1" w:rsidRDefault="0018408A" w:rsidP="00034FA1">
      <w:pPr>
        <w:spacing w:line="360" w:lineRule="auto"/>
        <w:ind w:firstLine="709"/>
        <w:jc w:val="both"/>
        <w:rPr>
          <w:sz w:val="28"/>
          <w:szCs w:val="28"/>
        </w:rPr>
      </w:pPr>
      <w:r w:rsidRPr="00034FA1">
        <w:rPr>
          <w:sz w:val="28"/>
          <w:szCs w:val="28"/>
        </w:rPr>
        <w:t xml:space="preserve">Гарантийный характер носят и некоторые другие предусмотренные законом сроки, например сроки годности, хранения, реализации, транспортабельности и др. В связи с этим они обычно не выделяются в отдельные группы и рассматриваются в литературе в качестве разновидностей гарантийных сроков. Между тем каждый из них обладает известной спецификой и влечет особые правовые последствия. Так, в отношении продуктов питания, парфюмерно-косметических товаров, медикаментов, изделий бытовой химии и других товаров, потребительские свойства которых могут ухудшаться с течением времени, устанавливаются </w:t>
      </w:r>
      <w:r w:rsidRPr="00034FA1">
        <w:rPr>
          <w:b/>
          <w:sz w:val="28"/>
          <w:szCs w:val="28"/>
        </w:rPr>
        <w:t>сроки годности</w:t>
      </w:r>
      <w:r w:rsidRPr="00034FA1">
        <w:rPr>
          <w:sz w:val="28"/>
          <w:szCs w:val="28"/>
        </w:rPr>
        <w:t>. Продажа товаров с просроченным сроком годности запрещается</w:t>
      </w:r>
      <w:r w:rsidR="00E3242B" w:rsidRPr="00034FA1">
        <w:rPr>
          <w:rStyle w:val="a8"/>
          <w:sz w:val="28"/>
          <w:szCs w:val="28"/>
        </w:rPr>
        <w:footnoteReference w:id="7"/>
      </w:r>
      <w:r w:rsidRPr="00034FA1">
        <w:rPr>
          <w:sz w:val="28"/>
          <w:szCs w:val="28"/>
        </w:rPr>
        <w:t>. Срок годности товара исчисляется со дня его изготовления и определяется либо периодом времени, в течение которого товар пригоден к использованию, либо датой, до наступления которой товар пригоден к использованию.</w:t>
      </w:r>
    </w:p>
    <w:p w:rsidR="0018408A" w:rsidRPr="00034FA1" w:rsidRDefault="0018408A" w:rsidP="00034FA1">
      <w:pPr>
        <w:spacing w:line="360" w:lineRule="auto"/>
        <w:ind w:firstLine="709"/>
        <w:jc w:val="both"/>
        <w:rPr>
          <w:sz w:val="28"/>
          <w:szCs w:val="28"/>
        </w:rPr>
      </w:pPr>
      <w:r w:rsidRPr="00034FA1">
        <w:rPr>
          <w:sz w:val="28"/>
          <w:szCs w:val="28"/>
        </w:rPr>
        <w:t>Со сроком годности схож срок службы товара, в течение которого изготовитель обязан обеспечивать потребителю возможность использования товара (работы) по назначению и нести ответственность за существенные недостатки, возникшие по его вине. Однако если сроки годности определяются обычно норматино-технической документацией, то сроки службы устанавливаются самими изготовителями или согласуются ими с потребителями. Срок службы товара исчисляется со дня его продажи потребителю, а если его установить невозможно — со дня изготовления. В целях обеспечения возможности использования товара по назначению изготовитель обязан организовать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объемах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такового — в течение 10 лет со дня передачи товара потребителю</w:t>
      </w:r>
      <w:r w:rsidR="00E3242B" w:rsidRPr="00034FA1">
        <w:rPr>
          <w:rStyle w:val="a8"/>
          <w:sz w:val="28"/>
          <w:szCs w:val="28"/>
        </w:rPr>
        <w:footnoteReference w:id="8"/>
      </w:r>
      <w:r w:rsidRPr="00034FA1">
        <w:rPr>
          <w:sz w:val="28"/>
          <w:szCs w:val="28"/>
        </w:rPr>
        <w:t>.</w:t>
      </w:r>
    </w:p>
    <w:p w:rsidR="0018408A" w:rsidRPr="00034FA1" w:rsidRDefault="0018408A" w:rsidP="00034FA1">
      <w:pPr>
        <w:spacing w:line="360" w:lineRule="auto"/>
        <w:ind w:firstLine="709"/>
        <w:jc w:val="both"/>
        <w:rPr>
          <w:sz w:val="28"/>
          <w:szCs w:val="28"/>
        </w:rPr>
      </w:pPr>
      <w:r w:rsidRPr="00034FA1">
        <w:rPr>
          <w:sz w:val="28"/>
          <w:szCs w:val="28"/>
        </w:rPr>
        <w:t xml:space="preserve">Под </w:t>
      </w:r>
      <w:r w:rsidRPr="00034FA1">
        <w:rPr>
          <w:b/>
          <w:sz w:val="28"/>
          <w:szCs w:val="28"/>
        </w:rPr>
        <w:t>сроком транспортабельности</w:t>
      </w:r>
      <w:r w:rsidRPr="00034FA1">
        <w:rPr>
          <w:sz w:val="28"/>
          <w:szCs w:val="28"/>
        </w:rPr>
        <w:t xml:space="preserve"> понимается срок, в течение которого принадлежащем соблюдении правил отгрузки отправителем и правил перевозки транспортной организацией гарантируется качественная сохранность груза. Он устанавливается при транспортировке скоропортящихся грузов самим грузоотправителем (в соответствующих случаях — органом контроля за качеством) в зависимости от качественного состояния и индивидуальных свойств данного груза и условий его транспортировки. Срок транспортабельности служит критерием при решении вопроса о возможности приема груза к перевозке с учетом срока его доставки, а также оказывает существенное влияние на судьбу спора по поводу порчи груза в процессе его транспортировки.</w:t>
      </w:r>
    </w:p>
    <w:p w:rsidR="0018408A" w:rsidRPr="00034FA1" w:rsidRDefault="0018408A" w:rsidP="00034FA1">
      <w:pPr>
        <w:spacing w:line="360" w:lineRule="auto"/>
        <w:ind w:firstLine="709"/>
        <w:jc w:val="both"/>
        <w:rPr>
          <w:sz w:val="28"/>
          <w:szCs w:val="28"/>
        </w:rPr>
      </w:pPr>
      <w:r w:rsidRPr="00034FA1">
        <w:rPr>
          <w:sz w:val="28"/>
          <w:szCs w:val="28"/>
        </w:rPr>
        <w:t>Специфическое значение, не совпадающее со значением гарантийных сроков, имеют и иные известные действующему законодательству сроки — сроки хранения, реализации, испытания, обкатки и др.</w:t>
      </w:r>
    </w:p>
    <w:p w:rsidR="0018408A" w:rsidRPr="00034FA1" w:rsidRDefault="0018408A" w:rsidP="00034FA1">
      <w:pPr>
        <w:spacing w:line="360" w:lineRule="auto"/>
        <w:ind w:firstLine="709"/>
        <w:jc w:val="both"/>
        <w:rPr>
          <w:sz w:val="28"/>
          <w:szCs w:val="28"/>
        </w:rPr>
      </w:pPr>
      <w:r w:rsidRPr="00034FA1">
        <w:rPr>
          <w:b/>
          <w:sz w:val="28"/>
          <w:szCs w:val="28"/>
        </w:rPr>
        <w:t>Сроки исполнения обязанностей</w:t>
      </w:r>
      <w:r w:rsidRPr="00034FA1">
        <w:rPr>
          <w:sz w:val="28"/>
          <w:szCs w:val="28"/>
        </w:rPr>
        <w:t>. Со сроками осуществления гражданских прав тесно связаны сроки исполнения гражданских обязанностей. Поскольку праву субъекта всегда корреспондирует чья-то конкретная обязанность, срок осуществления права одним лицом является одновременно сроком исполнения обязанности другим лицом. Срок исполнения обязанности, т. е. срок, в течение которого должник обязан совершить определенные действия или, наоборот, воздержаться от их совершения, может быть предусмотрен законом, административным актом или договором.</w:t>
      </w:r>
    </w:p>
    <w:p w:rsidR="0018408A" w:rsidRPr="00034FA1" w:rsidRDefault="0018408A" w:rsidP="00034FA1">
      <w:pPr>
        <w:spacing w:line="360" w:lineRule="auto"/>
        <w:ind w:firstLine="709"/>
        <w:jc w:val="both"/>
        <w:rPr>
          <w:sz w:val="28"/>
          <w:szCs w:val="28"/>
        </w:rPr>
      </w:pPr>
      <w:r w:rsidRPr="00034FA1">
        <w:rPr>
          <w:sz w:val="28"/>
          <w:szCs w:val="28"/>
        </w:rPr>
        <w:t>Принято различать общие и частные (промежуточные) сроки исполнения обязанностей. Общий срок охватывает собой весь период исполнения обязанности. В пределах общего срока участники гражданского правоотношения могут договориться о частных (промежуточных) сроках выполнения обязательства. Так, в договоре поставки часто оговариваются сроки поставки отдельных партий товаров (периоды поставки), которые конкретизируются в графике поставки (ст. 508 ГК); в договоре подряда могут быть предусмотрены сроки завершения отдельных этапов работы (ст. 708 ГК) и т.д. При этом над лежащим исполнением обязанности со стороны должника будет считаться не только ее исполнение к общему сроку, но и с соблюдением установленных сторонами промежуточных сроков. Закон содержит специальные правила относительно возможности досрочного исполнения обязанности (ст. 315 ГК), ответственности за просрочку</w:t>
      </w:r>
      <w:r w:rsidR="00E3242B" w:rsidRPr="00034FA1">
        <w:rPr>
          <w:rStyle w:val="a8"/>
          <w:sz w:val="28"/>
          <w:szCs w:val="28"/>
        </w:rPr>
        <w:footnoteReference w:id="9"/>
      </w:r>
      <w:r w:rsidR="00034FA1">
        <w:rPr>
          <w:sz w:val="28"/>
          <w:szCs w:val="28"/>
        </w:rPr>
        <w:t xml:space="preserve"> </w:t>
      </w:r>
      <w:r w:rsidRPr="00034FA1">
        <w:rPr>
          <w:sz w:val="28"/>
          <w:szCs w:val="28"/>
        </w:rPr>
        <w:t>и т.д.,</w:t>
      </w:r>
    </w:p>
    <w:p w:rsidR="0072150B" w:rsidRPr="00034FA1" w:rsidRDefault="0072150B" w:rsidP="00034FA1">
      <w:pPr>
        <w:spacing w:line="360" w:lineRule="auto"/>
        <w:ind w:firstLine="709"/>
        <w:jc w:val="both"/>
        <w:rPr>
          <w:sz w:val="28"/>
          <w:szCs w:val="28"/>
        </w:rPr>
      </w:pPr>
    </w:p>
    <w:p w:rsidR="008B2516" w:rsidRPr="00034FA1" w:rsidRDefault="00E3242B" w:rsidP="00034FA1">
      <w:pPr>
        <w:pStyle w:val="1"/>
        <w:spacing w:before="0" w:after="0" w:line="360" w:lineRule="auto"/>
        <w:ind w:firstLine="709"/>
        <w:jc w:val="center"/>
        <w:rPr>
          <w:rFonts w:ascii="Times New Roman" w:hAnsi="Times New Roman" w:cs="Times New Roman"/>
          <w:sz w:val="28"/>
          <w:szCs w:val="28"/>
        </w:rPr>
      </w:pPr>
      <w:bookmarkStart w:id="4" w:name="_1._2._Сроки_осуществления_гражданск"/>
      <w:bookmarkEnd w:id="4"/>
      <w:r w:rsidRPr="00034FA1">
        <w:rPr>
          <w:rFonts w:ascii="Times New Roman" w:hAnsi="Times New Roman" w:cs="Times New Roman"/>
          <w:bCs w:val="0"/>
          <w:sz w:val="28"/>
          <w:szCs w:val="28"/>
        </w:rPr>
        <w:t>1.</w:t>
      </w:r>
      <w:r w:rsidR="00593779" w:rsidRPr="00034FA1">
        <w:rPr>
          <w:rFonts w:ascii="Times New Roman" w:hAnsi="Times New Roman" w:cs="Times New Roman"/>
          <w:sz w:val="28"/>
          <w:szCs w:val="28"/>
        </w:rPr>
        <w:t xml:space="preserve">2 </w:t>
      </w:r>
      <w:r w:rsidR="00D039D4" w:rsidRPr="00034FA1">
        <w:rPr>
          <w:rFonts w:ascii="Times New Roman" w:hAnsi="Times New Roman" w:cs="Times New Roman"/>
          <w:sz w:val="28"/>
          <w:szCs w:val="28"/>
        </w:rPr>
        <w:t>Сроки осуществления гражданских прав и исполнения гражданских обязанностей</w:t>
      </w:r>
      <w:r w:rsidR="000F075D" w:rsidRPr="00034FA1">
        <w:rPr>
          <w:rFonts w:ascii="Times New Roman" w:hAnsi="Times New Roman" w:cs="Times New Roman"/>
          <w:sz w:val="28"/>
          <w:szCs w:val="28"/>
        </w:rPr>
        <w:t xml:space="preserve"> в судебной практике</w:t>
      </w:r>
    </w:p>
    <w:p w:rsidR="00E3242B" w:rsidRPr="00034FA1" w:rsidRDefault="00E3242B" w:rsidP="00034FA1">
      <w:pPr>
        <w:spacing w:line="360" w:lineRule="auto"/>
        <w:ind w:firstLine="709"/>
        <w:jc w:val="both"/>
        <w:rPr>
          <w:sz w:val="28"/>
          <w:szCs w:val="28"/>
        </w:rPr>
      </w:pPr>
    </w:p>
    <w:p w:rsidR="008F0FFF" w:rsidRPr="00034FA1" w:rsidRDefault="008F0FFF" w:rsidP="00034FA1">
      <w:pPr>
        <w:autoSpaceDE w:val="0"/>
        <w:autoSpaceDN w:val="0"/>
        <w:adjustRightInd w:val="0"/>
        <w:spacing w:line="360" w:lineRule="auto"/>
        <w:ind w:firstLine="709"/>
        <w:jc w:val="both"/>
        <w:rPr>
          <w:sz w:val="28"/>
          <w:szCs w:val="28"/>
        </w:rPr>
      </w:pPr>
      <w:r w:rsidRPr="00034FA1">
        <w:rPr>
          <w:sz w:val="28"/>
          <w:szCs w:val="28"/>
        </w:rPr>
        <w:t>Рассмотрим применения сроков осуществления гражданских прав и исполнение гражданских обязанностей на примере</w:t>
      </w:r>
      <w:r w:rsidR="00C12C71" w:rsidRPr="00034FA1">
        <w:rPr>
          <w:sz w:val="28"/>
          <w:szCs w:val="28"/>
        </w:rPr>
        <w:t xml:space="preserve"> нескольких </w:t>
      </w:r>
      <w:r w:rsidRPr="00034FA1">
        <w:rPr>
          <w:sz w:val="28"/>
          <w:szCs w:val="28"/>
        </w:rPr>
        <w:t>судебн</w:t>
      </w:r>
      <w:r w:rsidR="00C12C71" w:rsidRPr="00034FA1">
        <w:rPr>
          <w:sz w:val="28"/>
          <w:szCs w:val="28"/>
        </w:rPr>
        <w:t>ых</w:t>
      </w:r>
      <w:r w:rsidRPr="00034FA1">
        <w:rPr>
          <w:sz w:val="28"/>
          <w:szCs w:val="28"/>
        </w:rPr>
        <w:t xml:space="preserve"> дел.</w:t>
      </w:r>
    </w:p>
    <w:p w:rsidR="008B2516" w:rsidRPr="00034FA1" w:rsidRDefault="00C12C71" w:rsidP="00034FA1">
      <w:pPr>
        <w:autoSpaceDE w:val="0"/>
        <w:autoSpaceDN w:val="0"/>
        <w:adjustRightInd w:val="0"/>
        <w:spacing w:line="360" w:lineRule="auto"/>
        <w:ind w:firstLine="709"/>
        <w:jc w:val="both"/>
        <w:rPr>
          <w:sz w:val="28"/>
          <w:szCs w:val="28"/>
        </w:rPr>
      </w:pPr>
      <w:r w:rsidRPr="00034FA1">
        <w:rPr>
          <w:b/>
          <w:sz w:val="28"/>
          <w:szCs w:val="28"/>
        </w:rPr>
        <w:t xml:space="preserve">Пример 1. </w:t>
      </w:r>
      <w:r w:rsidR="008B2516" w:rsidRPr="00034FA1">
        <w:rPr>
          <w:sz w:val="28"/>
          <w:szCs w:val="28"/>
        </w:rPr>
        <w:t>Кредитор обратился в арбитражный суд с иском к должнику по денежному обязательству и поручившемуся за него лицу о взыскании суммы долга по кредитному договору.</w:t>
      </w:r>
    </w:p>
    <w:p w:rsidR="008B2516" w:rsidRPr="00034FA1" w:rsidRDefault="008B2516" w:rsidP="00034FA1">
      <w:pPr>
        <w:autoSpaceDE w:val="0"/>
        <w:autoSpaceDN w:val="0"/>
        <w:adjustRightInd w:val="0"/>
        <w:spacing w:line="360" w:lineRule="auto"/>
        <w:ind w:firstLine="709"/>
        <w:jc w:val="both"/>
        <w:rPr>
          <w:sz w:val="28"/>
          <w:szCs w:val="28"/>
        </w:rPr>
      </w:pPr>
      <w:r w:rsidRPr="00034FA1">
        <w:rPr>
          <w:sz w:val="28"/>
          <w:szCs w:val="28"/>
        </w:rPr>
        <w:t xml:space="preserve">При рассмотрении </w:t>
      </w:r>
      <w:r w:rsidR="00667AA3" w:rsidRPr="00034FA1">
        <w:rPr>
          <w:sz w:val="28"/>
          <w:szCs w:val="28"/>
        </w:rPr>
        <w:t xml:space="preserve">судом </w:t>
      </w:r>
      <w:r w:rsidRPr="00034FA1">
        <w:rPr>
          <w:sz w:val="28"/>
          <w:szCs w:val="28"/>
        </w:rPr>
        <w:t>спора было установлено, что иск заявлен по истечении годичного срока со дня наступления срока исполнения основного обязательства, определенного в кредитном договоре. Ссылаясь на это обстоятельство, поручитель просил освободить его от ответственности по основаниям, предусмотренным</w:t>
      </w:r>
      <w:r w:rsidR="00034FA1">
        <w:rPr>
          <w:sz w:val="28"/>
          <w:szCs w:val="28"/>
        </w:rPr>
        <w:t xml:space="preserve"> </w:t>
      </w:r>
      <w:r w:rsidR="008F0FFF" w:rsidRPr="00034FA1">
        <w:rPr>
          <w:sz w:val="28"/>
          <w:szCs w:val="28"/>
        </w:rPr>
        <w:t>п.4 ст.</w:t>
      </w:r>
      <w:r w:rsidRPr="00034FA1">
        <w:rPr>
          <w:sz w:val="28"/>
          <w:szCs w:val="28"/>
        </w:rPr>
        <w:t xml:space="preserve"> 367</w:t>
      </w:r>
      <w:r w:rsidR="008F0FFF" w:rsidRPr="00034FA1">
        <w:rPr>
          <w:sz w:val="28"/>
          <w:szCs w:val="28"/>
        </w:rPr>
        <w:t xml:space="preserve"> ГК</w:t>
      </w:r>
      <w:r w:rsidRPr="00034FA1">
        <w:rPr>
          <w:sz w:val="28"/>
          <w:szCs w:val="28"/>
        </w:rPr>
        <w:t>.</w:t>
      </w:r>
    </w:p>
    <w:p w:rsidR="008B2516" w:rsidRPr="00034FA1" w:rsidRDefault="008B2516" w:rsidP="00034FA1">
      <w:pPr>
        <w:autoSpaceDE w:val="0"/>
        <w:autoSpaceDN w:val="0"/>
        <w:adjustRightInd w:val="0"/>
        <w:spacing w:line="360" w:lineRule="auto"/>
        <w:ind w:firstLine="709"/>
        <w:jc w:val="both"/>
        <w:rPr>
          <w:sz w:val="28"/>
          <w:szCs w:val="28"/>
        </w:rPr>
      </w:pPr>
      <w:r w:rsidRPr="00034FA1">
        <w:rPr>
          <w:sz w:val="28"/>
          <w:szCs w:val="28"/>
        </w:rPr>
        <w:t>Поскольку договором поручительства предусмотрено его действие до фактического возврата суммы займа, кредитор просил отклонить доводы поручителя.</w:t>
      </w:r>
    </w:p>
    <w:p w:rsidR="008B2516" w:rsidRPr="00034FA1" w:rsidRDefault="008B2516" w:rsidP="00034FA1">
      <w:pPr>
        <w:autoSpaceDE w:val="0"/>
        <w:autoSpaceDN w:val="0"/>
        <w:adjustRightInd w:val="0"/>
        <w:spacing w:line="360" w:lineRule="auto"/>
        <w:ind w:firstLine="709"/>
        <w:jc w:val="both"/>
        <w:rPr>
          <w:sz w:val="28"/>
          <w:szCs w:val="28"/>
        </w:rPr>
      </w:pPr>
      <w:r w:rsidRPr="00034FA1">
        <w:rPr>
          <w:sz w:val="28"/>
          <w:szCs w:val="28"/>
        </w:rPr>
        <w:t>Арбитражный суд исковые требования удовлетворил за счет основного должника, в отношении поручителя в иске отказал.</w:t>
      </w:r>
    </w:p>
    <w:p w:rsidR="008B2516" w:rsidRPr="00034FA1" w:rsidRDefault="00C12C71" w:rsidP="00034FA1">
      <w:pPr>
        <w:autoSpaceDE w:val="0"/>
        <w:autoSpaceDN w:val="0"/>
        <w:adjustRightInd w:val="0"/>
        <w:spacing w:line="360" w:lineRule="auto"/>
        <w:ind w:firstLine="709"/>
        <w:jc w:val="both"/>
        <w:rPr>
          <w:sz w:val="28"/>
          <w:szCs w:val="28"/>
        </w:rPr>
      </w:pPr>
      <w:r w:rsidRPr="00034FA1">
        <w:rPr>
          <w:sz w:val="28"/>
          <w:szCs w:val="28"/>
        </w:rPr>
        <w:t xml:space="preserve">Суд </w:t>
      </w:r>
      <w:r w:rsidR="00667AA3" w:rsidRPr="00034FA1">
        <w:rPr>
          <w:sz w:val="28"/>
          <w:szCs w:val="28"/>
        </w:rPr>
        <w:t xml:space="preserve">руководствовался </w:t>
      </w:r>
      <w:r w:rsidR="008B2516" w:rsidRPr="00034FA1">
        <w:rPr>
          <w:sz w:val="28"/>
          <w:szCs w:val="28"/>
        </w:rPr>
        <w:t>следующ</w:t>
      </w:r>
      <w:r w:rsidR="00667AA3" w:rsidRPr="00034FA1">
        <w:rPr>
          <w:sz w:val="28"/>
          <w:szCs w:val="28"/>
        </w:rPr>
        <w:t>им,</w:t>
      </w:r>
      <w:r w:rsidR="008B2516" w:rsidRPr="00034FA1">
        <w:rPr>
          <w:sz w:val="28"/>
          <w:szCs w:val="28"/>
        </w:rPr>
        <w:t xml:space="preserve"> </w:t>
      </w:r>
      <w:r w:rsidR="00667AA3" w:rsidRPr="00034FA1">
        <w:rPr>
          <w:sz w:val="28"/>
          <w:szCs w:val="28"/>
        </w:rPr>
        <w:t>в</w:t>
      </w:r>
      <w:r w:rsidR="008B2516" w:rsidRPr="00034FA1">
        <w:rPr>
          <w:sz w:val="28"/>
          <w:szCs w:val="28"/>
        </w:rPr>
        <w:t xml:space="preserve"> соответствии со </w:t>
      </w:r>
      <w:r w:rsidRPr="00034FA1">
        <w:rPr>
          <w:sz w:val="28"/>
          <w:szCs w:val="28"/>
        </w:rPr>
        <w:t>ст.</w:t>
      </w:r>
      <w:r w:rsidR="008B2516" w:rsidRPr="00034FA1">
        <w:rPr>
          <w:sz w:val="28"/>
          <w:szCs w:val="28"/>
        </w:rPr>
        <w:t xml:space="preserve"> 190 </w:t>
      </w:r>
      <w:r w:rsidRPr="00034FA1">
        <w:rPr>
          <w:sz w:val="28"/>
          <w:szCs w:val="28"/>
        </w:rPr>
        <w:t>Г</w:t>
      </w:r>
      <w:r w:rsidR="008B2516" w:rsidRPr="00034FA1">
        <w:rPr>
          <w:sz w:val="28"/>
          <w:szCs w:val="28"/>
        </w:rPr>
        <w:t>К установленный сделкой срок определяется календарной датой или истечением периода времени, который исчисляется годами, месяцами, неделями, днями или часами. Срок может определяться также указанием на событие, которое должно неизбежно наступить. С учетом этого установленное в договоре условие о действии поручительства до фактического исполнения основного договора не может считаться условием о сроке.</w:t>
      </w:r>
    </w:p>
    <w:p w:rsidR="0072150B" w:rsidRPr="00034FA1" w:rsidRDefault="008246CC" w:rsidP="00034FA1">
      <w:pPr>
        <w:spacing w:line="360" w:lineRule="auto"/>
        <w:ind w:firstLine="709"/>
        <w:jc w:val="both"/>
        <w:rPr>
          <w:b/>
          <w:sz w:val="28"/>
          <w:szCs w:val="28"/>
        </w:rPr>
      </w:pPr>
      <w:r w:rsidRPr="00034FA1">
        <w:rPr>
          <w:b/>
          <w:sz w:val="28"/>
          <w:szCs w:val="28"/>
        </w:rPr>
        <w:t>Вывод:</w:t>
      </w:r>
      <w:r w:rsidRPr="00034FA1">
        <w:rPr>
          <w:sz w:val="28"/>
          <w:szCs w:val="28"/>
        </w:rPr>
        <w:t xml:space="preserve"> </w:t>
      </w:r>
      <w:r w:rsidR="008B2516" w:rsidRPr="00034FA1">
        <w:rPr>
          <w:sz w:val="28"/>
          <w:szCs w:val="28"/>
        </w:rPr>
        <w:t xml:space="preserve">В соответствии с </w:t>
      </w:r>
      <w:r w:rsidR="00C12C71" w:rsidRPr="00034FA1">
        <w:rPr>
          <w:sz w:val="28"/>
          <w:szCs w:val="28"/>
        </w:rPr>
        <w:t xml:space="preserve">п. 4 ст. </w:t>
      </w:r>
      <w:r w:rsidR="008B2516" w:rsidRPr="00034FA1">
        <w:rPr>
          <w:sz w:val="28"/>
          <w:szCs w:val="28"/>
        </w:rPr>
        <w:t xml:space="preserve">367 </w:t>
      </w:r>
      <w:r w:rsidR="00C12C71" w:rsidRPr="00034FA1">
        <w:rPr>
          <w:sz w:val="28"/>
          <w:szCs w:val="28"/>
        </w:rPr>
        <w:t>Г</w:t>
      </w:r>
      <w:r w:rsidR="008B2516" w:rsidRPr="00034FA1">
        <w:rPr>
          <w:sz w:val="28"/>
          <w:szCs w:val="28"/>
        </w:rPr>
        <w:t>К в случаях, когда срок в договоре поручительства не установлен, оно прекращается, если кредитор в течение года со дня наступления срока исполнения обеспеченного поручительством обязательства не предъявит иск к поручителю.</w:t>
      </w:r>
      <w:r w:rsidRPr="00034FA1">
        <w:rPr>
          <w:sz w:val="28"/>
          <w:szCs w:val="28"/>
        </w:rPr>
        <w:t xml:space="preserve"> Если не было этого ограничения прописанного в законе, то </w:t>
      </w:r>
      <w:r w:rsidR="00A46B23" w:rsidRPr="00034FA1">
        <w:rPr>
          <w:sz w:val="28"/>
          <w:szCs w:val="28"/>
        </w:rPr>
        <w:t>банк,</w:t>
      </w:r>
      <w:r w:rsidRPr="00034FA1">
        <w:rPr>
          <w:sz w:val="28"/>
          <w:szCs w:val="28"/>
        </w:rPr>
        <w:t xml:space="preserve"> применив ни правильно</w:t>
      </w:r>
      <w:r w:rsidR="00A46B23" w:rsidRPr="00034FA1">
        <w:rPr>
          <w:sz w:val="28"/>
          <w:szCs w:val="28"/>
        </w:rPr>
        <w:t xml:space="preserve"> ст. 190 ГК мог требовать возврата кредита с поручителя, что в свою очередь внесло дестабилизацию в этой сфере экономической деятельности.</w:t>
      </w:r>
    </w:p>
    <w:p w:rsidR="000A08DE" w:rsidRPr="00034FA1" w:rsidRDefault="00E21A4A" w:rsidP="00034FA1">
      <w:pPr>
        <w:autoSpaceDE w:val="0"/>
        <w:autoSpaceDN w:val="0"/>
        <w:adjustRightInd w:val="0"/>
        <w:spacing w:line="360" w:lineRule="auto"/>
        <w:ind w:firstLine="709"/>
        <w:jc w:val="both"/>
        <w:rPr>
          <w:sz w:val="28"/>
          <w:szCs w:val="28"/>
        </w:rPr>
      </w:pPr>
      <w:r w:rsidRPr="00034FA1">
        <w:rPr>
          <w:b/>
          <w:sz w:val="28"/>
          <w:szCs w:val="28"/>
        </w:rPr>
        <w:t>Пример 2.</w:t>
      </w:r>
      <w:r w:rsidRPr="00034FA1">
        <w:rPr>
          <w:sz w:val="28"/>
          <w:szCs w:val="28"/>
        </w:rPr>
        <w:t xml:space="preserve"> </w:t>
      </w:r>
      <w:r w:rsidR="000A08DE" w:rsidRPr="00034FA1">
        <w:rPr>
          <w:sz w:val="28"/>
          <w:szCs w:val="28"/>
        </w:rPr>
        <w:t>Государ</w:t>
      </w:r>
      <w:r w:rsidR="000A4891" w:rsidRPr="00034FA1">
        <w:rPr>
          <w:sz w:val="28"/>
          <w:szCs w:val="28"/>
        </w:rPr>
        <w:t>ственное унитарное предприятие «</w:t>
      </w:r>
      <w:r w:rsidR="000A08DE" w:rsidRPr="00034FA1">
        <w:rPr>
          <w:sz w:val="28"/>
          <w:szCs w:val="28"/>
        </w:rPr>
        <w:t>Городской клиринго</w:t>
      </w:r>
      <w:r w:rsidR="000A4891" w:rsidRPr="00034FA1">
        <w:rPr>
          <w:sz w:val="28"/>
          <w:szCs w:val="28"/>
        </w:rPr>
        <w:t>вый центр»</w:t>
      </w:r>
      <w:r w:rsidR="000A08DE" w:rsidRPr="00034FA1">
        <w:rPr>
          <w:sz w:val="28"/>
          <w:szCs w:val="28"/>
        </w:rPr>
        <w:t xml:space="preserve"> правительства Москвы (далее - предприятие) обратилось в Арбитражный суд города Москвы с иском о взыскании с ком</w:t>
      </w:r>
      <w:r w:rsidR="000A4891" w:rsidRPr="00034FA1">
        <w:rPr>
          <w:sz w:val="28"/>
          <w:szCs w:val="28"/>
        </w:rPr>
        <w:t>пании «New Financial Association»</w:t>
      </w:r>
      <w:r w:rsidR="000A08DE" w:rsidRPr="00034FA1">
        <w:rPr>
          <w:sz w:val="28"/>
          <w:szCs w:val="28"/>
        </w:rPr>
        <w:t xml:space="preserve"> 11001018 рублей задолженности по векселям и пеней за просрочку их оплаты.</w:t>
      </w:r>
    </w:p>
    <w:p w:rsidR="000A08DE" w:rsidRPr="00034FA1" w:rsidRDefault="00E21A4A" w:rsidP="00034FA1">
      <w:pPr>
        <w:autoSpaceDE w:val="0"/>
        <w:autoSpaceDN w:val="0"/>
        <w:adjustRightInd w:val="0"/>
        <w:spacing w:line="360" w:lineRule="auto"/>
        <w:ind w:firstLine="709"/>
        <w:jc w:val="both"/>
        <w:rPr>
          <w:sz w:val="28"/>
          <w:szCs w:val="28"/>
        </w:rPr>
      </w:pPr>
      <w:r w:rsidRPr="00034FA1">
        <w:rPr>
          <w:sz w:val="28"/>
          <w:szCs w:val="28"/>
        </w:rPr>
        <w:t>При рассмотрении дела, с</w:t>
      </w:r>
      <w:r w:rsidR="000A08DE" w:rsidRPr="00034FA1">
        <w:rPr>
          <w:sz w:val="28"/>
          <w:szCs w:val="28"/>
        </w:rPr>
        <w:t>уд исходил из того, что ответчик является поручителем за акционерно</w:t>
      </w:r>
      <w:r w:rsidR="000A4891" w:rsidRPr="00034FA1">
        <w:rPr>
          <w:sz w:val="28"/>
          <w:szCs w:val="28"/>
        </w:rPr>
        <w:t>е общество «Прайс Электроникс»</w:t>
      </w:r>
      <w:r w:rsidR="000A08DE" w:rsidRPr="00034FA1">
        <w:rPr>
          <w:sz w:val="28"/>
          <w:szCs w:val="28"/>
        </w:rPr>
        <w:t>, задолжавшее истцу названную сумму за векселя, проданные по договору купли-продажи ценных бумаг от 06.05.97 N 37/05-97. Срок действия договора поручительства не истек, поскольку он совпадает со сроком действия договора купли-продажи векселей, действующего до полного исполнения обязательства.</w:t>
      </w:r>
    </w:p>
    <w:p w:rsidR="00E21A4A" w:rsidRPr="00034FA1" w:rsidRDefault="00E21A4A" w:rsidP="00034FA1">
      <w:pPr>
        <w:autoSpaceDE w:val="0"/>
        <w:autoSpaceDN w:val="0"/>
        <w:adjustRightInd w:val="0"/>
        <w:spacing w:line="360" w:lineRule="auto"/>
        <w:ind w:firstLine="709"/>
        <w:jc w:val="both"/>
        <w:rPr>
          <w:sz w:val="28"/>
          <w:szCs w:val="28"/>
        </w:rPr>
      </w:pPr>
      <w:r w:rsidRPr="00034FA1">
        <w:rPr>
          <w:sz w:val="28"/>
          <w:szCs w:val="28"/>
        </w:rPr>
        <w:t>Решением от 01.07.99 иск удовлетворен в предъявленной сумме.</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Постановлением апелляционной инстанции от 26.08.99 решение оставлено без изменения по тем же мотивам.</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Федеральный арбитражный суд Московского округа постановлением от 22.10.99 оставил указанные судебные акты без изменения.</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В протесте заместителя Председателя Высшего Арбитражного Суда Российской Федерации предлагается все названные судебные акты отменить, в удовлетворении иска отказать.</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Президиум считает, что все упомянутые судебные акты подлежат отмене, а дело - направлению на новое рассмотрение по следующим основаниям.</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Как следует из материалов дела, между</w:t>
      </w:r>
      <w:r w:rsidR="000A4891" w:rsidRPr="00034FA1">
        <w:rPr>
          <w:sz w:val="28"/>
          <w:szCs w:val="28"/>
        </w:rPr>
        <w:t xml:space="preserve"> предприятием (продавцом) и АО «</w:t>
      </w:r>
      <w:r w:rsidRPr="00034FA1">
        <w:rPr>
          <w:sz w:val="28"/>
          <w:szCs w:val="28"/>
        </w:rPr>
        <w:t>Прайс Элек</w:t>
      </w:r>
      <w:r w:rsidR="000A4891" w:rsidRPr="00034FA1">
        <w:rPr>
          <w:sz w:val="28"/>
          <w:szCs w:val="28"/>
        </w:rPr>
        <w:t>троникс»</w:t>
      </w:r>
      <w:r w:rsidRPr="00034FA1">
        <w:rPr>
          <w:sz w:val="28"/>
          <w:szCs w:val="28"/>
        </w:rPr>
        <w:t xml:space="preserve"> (покупателем) заключен договор купли-продажи ценных бумаг от 06.05.97 N 37/05-97.</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В обесп</w:t>
      </w:r>
      <w:r w:rsidR="000A4891" w:rsidRPr="00034FA1">
        <w:rPr>
          <w:sz w:val="28"/>
          <w:szCs w:val="28"/>
        </w:rPr>
        <w:t>ечение этого договора компания «New Financial Association Inc»</w:t>
      </w:r>
      <w:r w:rsidRPr="00034FA1">
        <w:rPr>
          <w:sz w:val="28"/>
          <w:szCs w:val="28"/>
        </w:rPr>
        <w:t xml:space="preserve"> заключила договор поручительства от 08.05.97 с предприятием, приняв на себя солидарную ответственность перед продавцом за покупателя по договору купли-продажи ценных бумаг.</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Согласно приложению от 06.05.97 N 1 к договору купли-продажи оплату векселей покупатель обязался производить по частям: 2000000 рублей - в течение 7 дней с момента передачи векселей, остальную сумму - в течение 60 дней с момента передачи векселей.</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Спорные векселя были переданы продавцом покупателю по акту приема-передачи от 15.05.97, следовательно, срок оплаты 2000000 рублей наступал 22.05.97, а остальной суммы - до 15.07.97.</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Поскольку ответчик произвел только первый платеж, истец обратился в арбитражный суд с иском о взыскании оставшейся суммы и пеней за просрочку платежа.</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Решением Арбитражного суда города Москвы от 17.11.97 по другому делу (N A40-30802/97-35-476) исковые требования удовлетворены, однако исполнительный лист не был реализован взыскателем в связи с отсутствием денежных средств на счете должника.</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Данное обстоятельство послужило основанием для обращения с настоящим иском к поручителю, который несет солидарную ответственность с должником.</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Удовлетворяя иск продавца векселей к поручителю, судебные инстанции ошибочно исходили из того, что поскольку срок действия договора купли-продажи установлен до его полного исполнения, то и поручитель несет ответственность перед кредитором также до полного исполнения основного обязательства.</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 xml:space="preserve">В соответствии со </w:t>
      </w:r>
      <w:r w:rsidR="00E21A4A" w:rsidRPr="00034FA1">
        <w:rPr>
          <w:sz w:val="28"/>
          <w:szCs w:val="28"/>
        </w:rPr>
        <w:t>ст.</w:t>
      </w:r>
      <w:r w:rsidRPr="00034FA1">
        <w:rPr>
          <w:sz w:val="28"/>
          <w:szCs w:val="28"/>
        </w:rPr>
        <w:t xml:space="preserve"> 190</w:t>
      </w:r>
      <w:r w:rsidR="00E21A4A" w:rsidRPr="00034FA1">
        <w:rPr>
          <w:sz w:val="28"/>
          <w:szCs w:val="28"/>
        </w:rPr>
        <w:t xml:space="preserve"> Г</w:t>
      </w:r>
      <w:r w:rsidR="00E900C1" w:rsidRPr="00034FA1">
        <w:rPr>
          <w:sz w:val="28"/>
          <w:szCs w:val="28"/>
        </w:rPr>
        <w:t>К</w:t>
      </w:r>
      <w:r w:rsidRPr="00034FA1">
        <w:rPr>
          <w:sz w:val="28"/>
          <w:szCs w:val="28"/>
        </w:rPr>
        <w:t xml:space="preserve"> Российской Федерации установленный сделкой срок определяется календарной датой или истечением периода времени, который исчисляется годами, месяцами, неделями, днями или часами. Срок может определяться также указанием на событие, которое должно неизбежно наступить.</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С учетом названной нормы установленное в договоре условие о совпадении срока действия поручительства со сроком действия договора купли-продажи (до его полного исполнения) не может считаться условием о сроке.</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 xml:space="preserve">В этом случае при новом рассмотрении спора суду необходимо рассмотреть вопрос о действии договора поручительства в соответствии с требованиями </w:t>
      </w:r>
      <w:r w:rsidR="00E21A4A" w:rsidRPr="00034FA1">
        <w:rPr>
          <w:sz w:val="28"/>
          <w:szCs w:val="28"/>
        </w:rPr>
        <w:t>п.</w:t>
      </w:r>
      <w:r w:rsidRPr="00034FA1">
        <w:rPr>
          <w:sz w:val="28"/>
          <w:szCs w:val="28"/>
        </w:rPr>
        <w:t xml:space="preserve"> 4 ст</w:t>
      </w:r>
      <w:r w:rsidR="00E21A4A" w:rsidRPr="00034FA1">
        <w:rPr>
          <w:sz w:val="28"/>
          <w:szCs w:val="28"/>
        </w:rPr>
        <w:t>.</w:t>
      </w:r>
      <w:r w:rsidRPr="00034FA1">
        <w:rPr>
          <w:sz w:val="28"/>
          <w:szCs w:val="28"/>
        </w:rPr>
        <w:t xml:space="preserve"> 367 Гражданского кодекса Российской Федерации.</w:t>
      </w:r>
    </w:p>
    <w:p w:rsidR="000A08DE" w:rsidRPr="00034FA1" w:rsidRDefault="000A08DE" w:rsidP="00034FA1">
      <w:pPr>
        <w:autoSpaceDE w:val="0"/>
        <w:autoSpaceDN w:val="0"/>
        <w:adjustRightInd w:val="0"/>
        <w:spacing w:line="360" w:lineRule="auto"/>
        <w:ind w:firstLine="709"/>
        <w:jc w:val="both"/>
        <w:rPr>
          <w:sz w:val="28"/>
          <w:szCs w:val="28"/>
        </w:rPr>
      </w:pPr>
      <w:r w:rsidRPr="00034FA1">
        <w:rPr>
          <w:sz w:val="28"/>
          <w:szCs w:val="28"/>
        </w:rPr>
        <w:t xml:space="preserve">Учитывая изложенное и руководствуясь </w:t>
      </w:r>
      <w:r w:rsidR="00E21A4A" w:rsidRPr="00034FA1">
        <w:rPr>
          <w:sz w:val="28"/>
          <w:szCs w:val="28"/>
        </w:rPr>
        <w:t>ст.</w:t>
      </w:r>
      <w:r w:rsidRPr="00034FA1">
        <w:rPr>
          <w:sz w:val="28"/>
          <w:szCs w:val="28"/>
        </w:rPr>
        <w:t xml:space="preserve"> 187 - 189 Арбитражного процессуального кодекса Российской Федерации, Президиум Высшего Арбитражного Суда Российской Федерации постановил:</w:t>
      </w:r>
    </w:p>
    <w:p w:rsidR="00034FA1" w:rsidRDefault="000A08DE" w:rsidP="00034FA1">
      <w:pPr>
        <w:autoSpaceDE w:val="0"/>
        <w:autoSpaceDN w:val="0"/>
        <w:adjustRightInd w:val="0"/>
        <w:spacing w:line="360" w:lineRule="auto"/>
        <w:ind w:firstLine="709"/>
        <w:jc w:val="both"/>
        <w:rPr>
          <w:sz w:val="28"/>
          <w:szCs w:val="28"/>
        </w:rPr>
      </w:pPr>
      <w:r w:rsidRPr="00034FA1">
        <w:rPr>
          <w:sz w:val="28"/>
          <w:szCs w:val="28"/>
        </w:rPr>
        <w:t>решение от 01.07.99, постановление апелляционной инстанции от 26.08.99 Арбитражного суда города Москвы по делу N А40-785/98-35-641 и постановление Федерального арбитражного суда Московского округа от 22.10.99 по тому же делу отменить.</w:t>
      </w:r>
      <w:r w:rsidR="00F54349" w:rsidRPr="00034FA1">
        <w:rPr>
          <w:sz w:val="28"/>
          <w:szCs w:val="28"/>
        </w:rPr>
        <w:t xml:space="preserve"> </w:t>
      </w:r>
      <w:r w:rsidRPr="00034FA1">
        <w:rPr>
          <w:sz w:val="28"/>
          <w:szCs w:val="28"/>
        </w:rPr>
        <w:t>Дело направить на новое рассмотрение в первую инстанцию Арбитражного суда города Москвы.</w:t>
      </w:r>
    </w:p>
    <w:p w:rsidR="00034FA1" w:rsidRPr="00034FA1" w:rsidRDefault="00034FA1" w:rsidP="00034FA1">
      <w:pPr>
        <w:autoSpaceDE w:val="0"/>
        <w:autoSpaceDN w:val="0"/>
        <w:adjustRightInd w:val="0"/>
        <w:spacing w:line="360" w:lineRule="auto"/>
        <w:ind w:firstLine="709"/>
        <w:jc w:val="center"/>
        <w:rPr>
          <w:b/>
          <w:sz w:val="28"/>
          <w:szCs w:val="28"/>
        </w:rPr>
      </w:pPr>
      <w:r>
        <w:rPr>
          <w:sz w:val="28"/>
          <w:szCs w:val="28"/>
        </w:rPr>
        <w:br w:type="page"/>
      </w:r>
      <w:bookmarkStart w:id="5" w:name="_Глава_2.__Исковая_давность."/>
      <w:bookmarkEnd w:id="5"/>
      <w:r w:rsidR="00D039D4" w:rsidRPr="00034FA1">
        <w:rPr>
          <w:b/>
          <w:sz w:val="28"/>
          <w:szCs w:val="28"/>
        </w:rPr>
        <w:t>Глава 2.</w:t>
      </w:r>
      <w:r w:rsidRPr="00034FA1">
        <w:rPr>
          <w:b/>
          <w:sz w:val="28"/>
          <w:szCs w:val="28"/>
        </w:rPr>
        <w:t xml:space="preserve"> </w:t>
      </w:r>
      <w:r w:rsidR="00D039D4" w:rsidRPr="00034FA1">
        <w:rPr>
          <w:b/>
          <w:sz w:val="28"/>
          <w:szCs w:val="28"/>
        </w:rPr>
        <w:t>Исковая давность</w:t>
      </w:r>
    </w:p>
    <w:p w:rsidR="00D039D4" w:rsidRPr="00034FA1" w:rsidRDefault="00D039D4" w:rsidP="00034FA1">
      <w:pPr>
        <w:autoSpaceDE w:val="0"/>
        <w:autoSpaceDN w:val="0"/>
        <w:adjustRightInd w:val="0"/>
        <w:spacing w:line="360" w:lineRule="auto"/>
        <w:ind w:firstLine="709"/>
        <w:jc w:val="center"/>
        <w:rPr>
          <w:b/>
          <w:sz w:val="28"/>
          <w:szCs w:val="28"/>
        </w:rPr>
      </w:pPr>
    </w:p>
    <w:p w:rsidR="00593779" w:rsidRPr="00034FA1" w:rsidRDefault="00E3242B" w:rsidP="00034FA1">
      <w:pPr>
        <w:pStyle w:val="1"/>
        <w:spacing w:before="0" w:after="0" w:line="360" w:lineRule="auto"/>
        <w:ind w:firstLine="709"/>
        <w:jc w:val="center"/>
        <w:rPr>
          <w:rFonts w:ascii="Times New Roman" w:hAnsi="Times New Roman" w:cs="Times New Roman"/>
          <w:sz w:val="28"/>
          <w:szCs w:val="28"/>
        </w:rPr>
      </w:pPr>
      <w:bookmarkStart w:id="6" w:name="_2._1_Понятие_и_значение_срока_исков"/>
      <w:bookmarkEnd w:id="6"/>
      <w:r w:rsidRPr="00034FA1">
        <w:rPr>
          <w:rFonts w:ascii="Times New Roman" w:hAnsi="Times New Roman" w:cs="Times New Roman"/>
          <w:sz w:val="28"/>
          <w:szCs w:val="28"/>
        </w:rPr>
        <w:t xml:space="preserve">2.1 </w:t>
      </w:r>
      <w:r w:rsidR="00D039D4" w:rsidRPr="00034FA1">
        <w:rPr>
          <w:rFonts w:ascii="Times New Roman" w:hAnsi="Times New Roman" w:cs="Times New Roman"/>
          <w:sz w:val="28"/>
          <w:szCs w:val="28"/>
        </w:rPr>
        <w:t>Понятие и значение срока исковой давности</w:t>
      </w:r>
    </w:p>
    <w:p w:rsidR="00034FA1" w:rsidRDefault="00034FA1" w:rsidP="00034FA1">
      <w:pPr>
        <w:spacing w:line="360" w:lineRule="auto"/>
        <w:ind w:firstLine="709"/>
        <w:jc w:val="both"/>
        <w:rPr>
          <w:sz w:val="28"/>
          <w:szCs w:val="28"/>
        </w:rPr>
      </w:pPr>
    </w:p>
    <w:p w:rsidR="00D039D4" w:rsidRPr="00034FA1" w:rsidRDefault="00631BAB" w:rsidP="00034FA1">
      <w:pPr>
        <w:spacing w:line="360" w:lineRule="auto"/>
        <w:ind w:firstLine="709"/>
        <w:jc w:val="both"/>
        <w:rPr>
          <w:sz w:val="28"/>
          <w:szCs w:val="28"/>
        </w:rPr>
      </w:pPr>
      <w:r w:rsidRPr="00034FA1">
        <w:rPr>
          <w:sz w:val="28"/>
          <w:szCs w:val="28"/>
        </w:rPr>
        <w:t xml:space="preserve">Под </w:t>
      </w:r>
      <w:r w:rsidRPr="00034FA1">
        <w:rPr>
          <w:b/>
          <w:sz w:val="28"/>
          <w:szCs w:val="28"/>
        </w:rPr>
        <w:t>сроком за</w:t>
      </w:r>
      <w:r w:rsidR="00D039D4" w:rsidRPr="00034FA1">
        <w:rPr>
          <w:b/>
          <w:sz w:val="28"/>
          <w:szCs w:val="28"/>
        </w:rPr>
        <w:t>щиты</w:t>
      </w:r>
      <w:r w:rsidR="00D039D4" w:rsidRPr="00034FA1">
        <w:rPr>
          <w:sz w:val="28"/>
          <w:szCs w:val="28"/>
        </w:rPr>
        <w:t xml:space="preserve"> гражданских прав понимается срок, в течение которого лицо, право которого нарушено, может требовать принудительного осуществления или защиты своего права. Поскольку основным средством защиты нарушенного гражданского права является иск, указанный срок получил наименование срока исковой давности.</w:t>
      </w:r>
    </w:p>
    <w:p w:rsidR="00D039D4" w:rsidRPr="00034FA1" w:rsidRDefault="00D039D4" w:rsidP="00034FA1">
      <w:pPr>
        <w:spacing w:line="360" w:lineRule="auto"/>
        <w:ind w:firstLine="709"/>
        <w:jc w:val="both"/>
        <w:rPr>
          <w:sz w:val="28"/>
          <w:szCs w:val="28"/>
        </w:rPr>
      </w:pPr>
      <w:r w:rsidRPr="00034FA1">
        <w:rPr>
          <w:sz w:val="28"/>
          <w:szCs w:val="28"/>
        </w:rPr>
        <w:t xml:space="preserve">Необходимость регламентации сроков, в течение которых обладатель нарушенного права может добиваться принудительного осуществления и защиты своего права, объясняется рядом обстоятельств. Прежде всего, институт исковой давности облегчает установление судами объективной истины по делу и тем самым содействует вынесению правильных решений. Если бы возможность принудительной защиты нарушенного права не ограничивалась определенным сроком, это чрезвычайно затруднило бы разрешение гражданских дел в связи с большей вероятностью утраты доказательств, возросшей возможностью неадекватного отражения обстоятельств дела участвующими в нем лицами и т. п. Исковая давность содействует стабилизации гражданского оборота, устранению неопределенности в отношениях его участников, которая неизбежно возникала бы из-за того, что нарушителя гражданского права бесконечно долго держали бы под угрозой применения мер государственного принуждения. Устойчивый гражданский оборот предполагает конкретизацию объема прав и </w:t>
      </w:r>
      <w:r w:rsidR="00631BAB" w:rsidRPr="00034FA1">
        <w:rPr>
          <w:sz w:val="28"/>
          <w:szCs w:val="28"/>
        </w:rPr>
        <w:t>обязанностей,</w:t>
      </w:r>
      <w:r w:rsidRPr="00034FA1">
        <w:rPr>
          <w:sz w:val="28"/>
          <w:szCs w:val="28"/>
        </w:rPr>
        <w:t xml:space="preserve"> участвующих в нем субъектов, а значит, скорейшее разрешение возникающих между ними споров по поводу гражданских прав. Нельзя сбрасывать со счетов и соображения справедливости. Отсутствие разумных временных ограничений для принудительной защиты гражданских прав ущемляло бы охраняемые законом права и интересы ответчиков и третьих лиц, которые не всегда могут заранее учесть необходимость собирания и сохранения соответствующих доказательств. Кроме того, длительное непредъявление иска истцом обычно свидетельствует о том, что он либо не слишком заинтересован в осуществлении своего права, либо не уверен в обоснованности своих требований. Наконец, исковая давность служит укреплению договорной дисциплины, стимулирует активность участников гражданского оборота в осуществлении принадлежащих им прав и обязанностей, а также усиливает взаимный контроль за исполнением обязательств.</w:t>
      </w:r>
    </w:p>
    <w:p w:rsidR="00631BAB" w:rsidRPr="00034FA1" w:rsidRDefault="00D039D4" w:rsidP="00034FA1">
      <w:pPr>
        <w:spacing w:line="360" w:lineRule="auto"/>
        <w:ind w:firstLine="709"/>
        <w:jc w:val="both"/>
        <w:rPr>
          <w:sz w:val="28"/>
          <w:szCs w:val="28"/>
        </w:rPr>
      </w:pPr>
      <w:r w:rsidRPr="00034FA1">
        <w:rPr>
          <w:sz w:val="28"/>
          <w:szCs w:val="28"/>
        </w:rPr>
        <w:t xml:space="preserve">Из </w:t>
      </w:r>
      <w:r w:rsidR="00923EB8" w:rsidRPr="00034FA1">
        <w:rPr>
          <w:sz w:val="28"/>
          <w:szCs w:val="28"/>
        </w:rPr>
        <w:t>чего следует</w:t>
      </w:r>
      <w:r w:rsidRPr="00034FA1">
        <w:rPr>
          <w:sz w:val="28"/>
          <w:szCs w:val="28"/>
        </w:rPr>
        <w:t xml:space="preserve">, что ограничение исковой давности сроком на судебную защиту нарушенного права едва ли оправданно. </w:t>
      </w:r>
      <w:r w:rsidR="00923EB8" w:rsidRPr="00034FA1">
        <w:rPr>
          <w:b/>
          <w:sz w:val="28"/>
          <w:szCs w:val="28"/>
        </w:rPr>
        <w:t>Под</w:t>
      </w:r>
      <w:r w:rsidRPr="00034FA1">
        <w:rPr>
          <w:b/>
          <w:sz w:val="28"/>
          <w:szCs w:val="28"/>
        </w:rPr>
        <w:t xml:space="preserve"> исков</w:t>
      </w:r>
      <w:r w:rsidR="00923EB8" w:rsidRPr="00034FA1">
        <w:rPr>
          <w:b/>
          <w:sz w:val="28"/>
          <w:szCs w:val="28"/>
        </w:rPr>
        <w:t>ой</w:t>
      </w:r>
      <w:r w:rsidRPr="00034FA1">
        <w:rPr>
          <w:b/>
          <w:sz w:val="28"/>
          <w:szCs w:val="28"/>
        </w:rPr>
        <w:t xml:space="preserve"> давность</w:t>
      </w:r>
      <w:r w:rsidR="00923EB8" w:rsidRPr="00034FA1">
        <w:rPr>
          <w:b/>
          <w:sz w:val="28"/>
          <w:szCs w:val="28"/>
        </w:rPr>
        <w:t>ю, по существу,</w:t>
      </w:r>
      <w:r w:rsidRPr="00034FA1">
        <w:rPr>
          <w:b/>
          <w:sz w:val="28"/>
          <w:szCs w:val="28"/>
        </w:rPr>
        <w:t xml:space="preserve"> долж</w:t>
      </w:r>
      <w:r w:rsidR="00923EB8" w:rsidRPr="00034FA1">
        <w:rPr>
          <w:b/>
          <w:sz w:val="28"/>
          <w:szCs w:val="28"/>
        </w:rPr>
        <w:t>е</w:t>
      </w:r>
      <w:r w:rsidRPr="00034FA1">
        <w:rPr>
          <w:b/>
          <w:sz w:val="28"/>
          <w:szCs w:val="28"/>
        </w:rPr>
        <w:t>н пониматься срок, в течение которого возможно принудительное осуществление права с помощью любого юрисдикционного органа.</w:t>
      </w:r>
    </w:p>
    <w:p w:rsidR="000F51A9" w:rsidRPr="00034FA1" w:rsidRDefault="00D039D4" w:rsidP="00034FA1">
      <w:pPr>
        <w:spacing w:line="360" w:lineRule="auto"/>
        <w:ind w:firstLine="709"/>
        <w:jc w:val="both"/>
        <w:rPr>
          <w:sz w:val="28"/>
          <w:szCs w:val="28"/>
        </w:rPr>
      </w:pPr>
      <w:r w:rsidRPr="00034FA1">
        <w:rPr>
          <w:b/>
          <w:sz w:val="28"/>
          <w:szCs w:val="28"/>
        </w:rPr>
        <w:t>Императивность правил об исковой давности</w:t>
      </w:r>
      <w:r w:rsidRPr="00034FA1">
        <w:rPr>
          <w:sz w:val="28"/>
          <w:szCs w:val="28"/>
        </w:rPr>
        <w:t>. Правила закона, определяющие сроки исковой давности и порядок их исчисления, носят в основной своей части императивный характер. Так, стороны не могут своим соглашением изменить продолжительность срока исковой давности, по-иному, чем в законе, определить начало его течения, обстоятельства, приостанавливающие исковую давность, и т. д. Вместе с тем закон содержит чрезвычайно важное правило о том, что исковая давность применяется судом, арбитражным или третейским судом только по заявлению стороны в споре (ч. 2 ст. 199 ГК)</w:t>
      </w:r>
      <w:r w:rsidRPr="00034FA1">
        <w:rPr>
          <w:rStyle w:val="a8"/>
          <w:sz w:val="28"/>
          <w:szCs w:val="28"/>
        </w:rPr>
        <w:footnoteReference w:id="10"/>
      </w:r>
      <w:r w:rsidRPr="00034FA1">
        <w:rPr>
          <w:sz w:val="28"/>
          <w:szCs w:val="28"/>
        </w:rPr>
        <w:t>. Это означает, что, если ответчик не желает воспользоваться фактом истечения давности, о чем он прямо заявляет суду, последний должен рассмотреть дело по существу и вынести решение по материально-правовому спору между истцом и ответчиком независимо от истечения какого-либо срока.</w:t>
      </w:r>
    </w:p>
    <w:p w:rsidR="00D039D4" w:rsidRPr="00034FA1" w:rsidRDefault="00D039D4" w:rsidP="00034FA1">
      <w:pPr>
        <w:spacing w:line="360" w:lineRule="auto"/>
        <w:ind w:firstLine="709"/>
        <w:jc w:val="both"/>
        <w:rPr>
          <w:sz w:val="28"/>
          <w:szCs w:val="28"/>
        </w:rPr>
      </w:pPr>
      <w:r w:rsidRPr="00034FA1">
        <w:rPr>
          <w:sz w:val="28"/>
          <w:szCs w:val="28"/>
        </w:rPr>
        <w:t>Судебная практика нередко дает на это отрицательный ответ, который в настоящее время закреплен п. 4 постановления Пленума Верховного Суда РФ и Пленума Высшего Арбитражного Су</w:t>
      </w:r>
      <w:r w:rsidR="00151782" w:rsidRPr="00034FA1">
        <w:rPr>
          <w:sz w:val="28"/>
          <w:szCs w:val="28"/>
        </w:rPr>
        <w:t>да РФ от 12, 15 ноября 2001 г. №</w:t>
      </w:r>
      <w:r w:rsidRPr="00034FA1">
        <w:rPr>
          <w:sz w:val="28"/>
          <w:szCs w:val="28"/>
        </w:rPr>
        <w:t xml:space="preserve"> 15/18 «0 некоторых вопросах, связанных с применением норм Гражданского кодекса Российской Федерации об исковой давности»</w:t>
      </w:r>
      <w:r w:rsidRPr="00034FA1">
        <w:rPr>
          <w:rStyle w:val="a8"/>
          <w:sz w:val="28"/>
          <w:szCs w:val="28"/>
        </w:rPr>
        <w:footnoteReference w:id="11"/>
      </w:r>
      <w:r w:rsidRPr="00034FA1">
        <w:rPr>
          <w:sz w:val="28"/>
          <w:szCs w:val="28"/>
        </w:rPr>
        <w:t xml:space="preserve"> (далее — Постановление № 15/18). Указанная позиция, в основе которой лежит необоснованное отождествление понятий «стороны в споре» и «стороны в деле», ошибочна. В случаях, когда третье лицо на стороне ответчика, не заявляющее самостоятельных требований на предмет спора, является участником того же спорного материально-правового отношения, которое существует между истцом и ответчиком (например, сопричинитель вреда, к которому, однако, не предъявлен иск), оно, несомненно, имеет право заявить о применении судом исковой давности. Разумеется, такое заявление способно оказать влияние лишь на требования, которые в последующем могут быть адресованы этому третьему лицу. На самого ответчика, если он та кого заявления не делает, оно не распространяется.</w:t>
      </w:r>
    </w:p>
    <w:p w:rsidR="00D039D4" w:rsidRPr="00034FA1" w:rsidRDefault="00D039D4" w:rsidP="00034FA1">
      <w:pPr>
        <w:spacing w:line="360" w:lineRule="auto"/>
        <w:ind w:firstLine="709"/>
        <w:jc w:val="both"/>
        <w:rPr>
          <w:sz w:val="28"/>
          <w:szCs w:val="28"/>
        </w:rPr>
      </w:pPr>
      <w:r w:rsidRPr="00034FA1">
        <w:rPr>
          <w:sz w:val="28"/>
          <w:szCs w:val="28"/>
        </w:rPr>
        <w:t>Последний вывод вполне согласуется с тем, что сказано в абзаце втором п. 4 Постановления № 15/18 по поводу заявления о применении исковой давности, сделанного одним из соответчиков: по общему правилу оно не распространяется на других соответчиков, в том числе при солидарной обязанности (ответственности). Однако и здесь имеется определенная недоговоренность. В указанном пункте следовало дополнительно указать, что соответчики по солидарному обязательству, не сделавшие заявления о применении исковой давности, лишаются права в регрессном порядке переложить часть, а иногда и всю ответственность на тех должников, которые при разрешении спора с истцом сослались на истечение исковой давности.</w:t>
      </w:r>
    </w:p>
    <w:p w:rsidR="00D039D4" w:rsidRPr="00034FA1" w:rsidRDefault="00D039D4" w:rsidP="00034FA1">
      <w:pPr>
        <w:spacing w:line="360" w:lineRule="auto"/>
        <w:ind w:firstLine="709"/>
        <w:jc w:val="both"/>
        <w:rPr>
          <w:sz w:val="28"/>
          <w:szCs w:val="28"/>
        </w:rPr>
      </w:pPr>
      <w:r w:rsidRPr="00034FA1">
        <w:rPr>
          <w:b/>
          <w:sz w:val="28"/>
          <w:szCs w:val="28"/>
        </w:rPr>
        <w:t>Требования, на которые исковая давность не распространяется</w:t>
      </w:r>
      <w:r w:rsidRPr="00034FA1">
        <w:rPr>
          <w:sz w:val="28"/>
          <w:szCs w:val="28"/>
        </w:rPr>
        <w:t>. По общему правилу, исковая давность распространяется на все гражданские правоотношения. В виде исключения срок исковой давности не применяется к ряду требований, которые прямо указаны в законе. Так, в соответствии со ст. 208 ГК исковая давность не распространяется на требования, вытекающие из нарушения личных неимущественных прав и других нематериальных благ, кроме случаев, предусмотренных законом; на требования вкладчиков к банку о выдаче вкладов; на требования о возмещении вреда, причиненного жизни и здоровью гражданина. В последнем случае требования, предъявленные по истечении срока давности, удовлетворяются не более чем за три года, предшествовавшие предъявлению иска. Исковая давность не применяется также к требованию собственника или иного владельца об устранении всяких нарушений его права, хотя бы эти нарушения не были соединены с лишением владения (негаторный иск). Указанный перечень не является исчерпывающим, так как законом могут устанавливаться и иные случаи неприменения исковой давности.</w:t>
      </w:r>
    </w:p>
    <w:p w:rsidR="00C10644" w:rsidRPr="00034FA1" w:rsidRDefault="00D039D4" w:rsidP="00034FA1">
      <w:pPr>
        <w:spacing w:line="360" w:lineRule="auto"/>
        <w:ind w:firstLine="709"/>
        <w:jc w:val="both"/>
        <w:rPr>
          <w:sz w:val="28"/>
          <w:szCs w:val="28"/>
        </w:rPr>
      </w:pPr>
      <w:r w:rsidRPr="00034FA1">
        <w:rPr>
          <w:sz w:val="28"/>
          <w:szCs w:val="28"/>
        </w:rPr>
        <w:t>Кроме того, иногда исковая давность не применяется в силу самой природы заявленных требований. Так, в Постановлении № 15/18 справедливо указывается на неприменимость исковой давности к случаям оспаривания нормативного правового акта, если иное не предусмотрено законом.</w:t>
      </w:r>
    </w:p>
    <w:p w:rsidR="00C10644" w:rsidRPr="00034FA1" w:rsidRDefault="00D039D4" w:rsidP="00034FA1">
      <w:pPr>
        <w:spacing w:line="360" w:lineRule="auto"/>
        <w:ind w:firstLine="709"/>
        <w:jc w:val="both"/>
        <w:rPr>
          <w:sz w:val="28"/>
          <w:szCs w:val="28"/>
        </w:rPr>
      </w:pPr>
      <w:r w:rsidRPr="00034FA1">
        <w:rPr>
          <w:b/>
          <w:sz w:val="28"/>
          <w:szCs w:val="28"/>
        </w:rPr>
        <w:t>Виды сроков исковой давности.</w:t>
      </w:r>
    </w:p>
    <w:p w:rsidR="00D039D4" w:rsidRPr="00034FA1" w:rsidRDefault="00C10644" w:rsidP="00034FA1">
      <w:pPr>
        <w:spacing w:line="360" w:lineRule="auto"/>
        <w:ind w:firstLine="709"/>
        <w:jc w:val="both"/>
        <w:rPr>
          <w:sz w:val="28"/>
          <w:szCs w:val="28"/>
        </w:rPr>
      </w:pPr>
      <w:r w:rsidRPr="00034FA1">
        <w:rPr>
          <w:sz w:val="28"/>
          <w:szCs w:val="28"/>
        </w:rPr>
        <w:t>Сроки исковой давности под</w:t>
      </w:r>
      <w:r w:rsidR="004D7665" w:rsidRPr="00034FA1">
        <w:rPr>
          <w:sz w:val="28"/>
          <w:szCs w:val="28"/>
        </w:rPr>
        <w:t>разделяются на: общий</w:t>
      </w:r>
      <w:r w:rsidR="00D039D4" w:rsidRPr="00034FA1">
        <w:rPr>
          <w:sz w:val="28"/>
          <w:szCs w:val="28"/>
        </w:rPr>
        <w:t xml:space="preserve"> и специальные. Общий срок исковой давности, равный трем годам, распространяется на все правоотношения, кроме тех, в отношении которых установлены специальные сроки. Специальные сроки исковой давности применяются к отдельным, особо указанным в законе требованиям. Поскольку они, как правило, являются менее продолжительными, чем общий срок давности, их еще именуют сокращенными сроками. Так, законом установлен годичный срок давности по искам, вытекающим из ненадлежащего качества работы, выполненной по договору подряда, кроме зданий и сооружений (ст. 725 ГК), из перевозки грузов (ст. 797 ГК) и др. Сокращенные сроки исковой давности призваны стимулировать скорейшее предъявление иска для правильного разрешения дела. Примером более продолжительного срока исковой давности (по сравнению с общим) может служить 10-летний срок исковой давности, установленный ч. 1 ст. 181 ГК для иска о применении последствий недействительности ничтожной сделки, исчисляемый со дня, когда началось ее исполнение.</w:t>
      </w:r>
    </w:p>
    <w:p w:rsidR="00C10644" w:rsidRPr="00034FA1" w:rsidRDefault="00D039D4" w:rsidP="00034FA1">
      <w:pPr>
        <w:spacing w:line="360" w:lineRule="auto"/>
        <w:ind w:firstLine="709"/>
        <w:jc w:val="both"/>
        <w:rPr>
          <w:sz w:val="28"/>
          <w:szCs w:val="28"/>
        </w:rPr>
      </w:pPr>
      <w:r w:rsidRPr="00034FA1">
        <w:rPr>
          <w:b/>
          <w:sz w:val="28"/>
          <w:szCs w:val="28"/>
        </w:rPr>
        <w:t>Начало течения исковой давности</w:t>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Большое значение имеет правильное определение начала течения давностного срока. В соответствии со ст. 200 ГК исковая давность начинает течь со дня, когда лицо узнало или должно узнать о нарушении своего права. Изъятия из этого правила устанавливаются только ГК и</w:t>
      </w:r>
      <w:r w:rsidR="00C10644" w:rsidRPr="00034FA1">
        <w:rPr>
          <w:sz w:val="28"/>
          <w:szCs w:val="28"/>
        </w:rPr>
        <w:t xml:space="preserve"> иными за</w:t>
      </w:r>
      <w:r w:rsidRPr="00034FA1">
        <w:rPr>
          <w:sz w:val="28"/>
          <w:szCs w:val="28"/>
        </w:rPr>
        <w:t>конами. Таким образом, начало течения исковой давности закон связывает, с одной стороны, с объективным моментом, т.е. нарушением субъективного права, а с другой стороны, с субъективным моментом, т. е. моментом, когда управомоченный узнал или должен был узнать о нарушении своего права. Очевидно, что эти моменты не всегда совпадают, хотя и предполагается, что потерпевший узнает о нарушении своего права в момент его нарушения. Однако если истец докажет, что он узнал и мог узнать о нарушении лишь позднее, предпочтение отдается субъективному моменту. Такое решение вопроса представляется вполне справедливым, так как если управомоченное лицо не знает о нарушении своего права, то оно, естественно, не может воспользоваться правом на защиту. Но в этом случае уже ответчик может доказывать, что о нарушении права истец должен был узнать раньше, чем он узнал об этом фактически. И если действительно будет установлено, что истец не узнал своевременно о нарушении своего права из-за своей халатности, давность начинает течь с того момента, когда по обстоятельствам дела истец должен был узнать о нарушении.</w:t>
      </w:r>
    </w:p>
    <w:p w:rsidR="00D039D4" w:rsidRPr="00034FA1" w:rsidRDefault="00D039D4" w:rsidP="00034FA1">
      <w:pPr>
        <w:spacing w:line="360" w:lineRule="auto"/>
        <w:ind w:firstLine="709"/>
        <w:jc w:val="both"/>
        <w:rPr>
          <w:sz w:val="28"/>
          <w:szCs w:val="28"/>
        </w:rPr>
      </w:pPr>
      <w:r w:rsidRPr="00034FA1">
        <w:rPr>
          <w:sz w:val="28"/>
          <w:szCs w:val="28"/>
        </w:rPr>
        <w:t>Знание лица о нарушении принадлежащего ему права как начальный момент течения исковой давности не должно, однако, толковаться расширительно. Закон связывает начало течения исковой давности лишь с тем, что лицо узнало или должно было узнать о факте нарушения своего права. Никакие другие обстоятельства, кроме прямо указанных в законе, на начало течения исковой давности не влияют. Так, лицо, право которого нарушено, может не знать, кто является правонарушителем либо не иметь сведений о месте его нахождения; потерпевший может быть лишен фактической возможности предъявить иск, например, в связи с отсутствием средств или болезнью; него могут быть трудности с определением размера причиненного вреда либо сбором необходимых доказательств и т. п. Однако е эти и сходные с ними обстоятельства по действующему законодательству не влияют на начало течения исковой давности.</w:t>
      </w:r>
    </w:p>
    <w:p w:rsidR="00D039D4" w:rsidRPr="00034FA1" w:rsidRDefault="00D039D4" w:rsidP="00034FA1">
      <w:pPr>
        <w:spacing w:line="360" w:lineRule="auto"/>
        <w:ind w:firstLine="709"/>
        <w:jc w:val="both"/>
        <w:rPr>
          <w:sz w:val="28"/>
          <w:szCs w:val="28"/>
        </w:rPr>
      </w:pPr>
      <w:r w:rsidRPr="00034FA1">
        <w:rPr>
          <w:sz w:val="28"/>
          <w:szCs w:val="28"/>
        </w:rPr>
        <w:t>На первый взгляд, подобный подход несправедлив, поскольку потерпевший лишен или, по крайней мере, стеснен в возможности защиты своих нарушенных прав. Отчасти это действительно так, однако если при отсчете начала течения исковой давности принимать во внимание все подобные обстоятельства, то правила об исковой давности утратили бы в значительной степени определенность как свое необходимое качество, а также открылись бы широкие возможности для злоупотреблений. Кроме того, указаны несправедливость, по крайней мере, в отношении граждан, известной степени компенсируется возможностью восстановления пропущенной по уважительной причине исковой давности.</w:t>
      </w:r>
    </w:p>
    <w:p w:rsidR="00D039D4" w:rsidRPr="00034FA1" w:rsidRDefault="00D039D4" w:rsidP="00034FA1">
      <w:pPr>
        <w:spacing w:line="360" w:lineRule="auto"/>
        <w:ind w:firstLine="709"/>
        <w:jc w:val="both"/>
        <w:rPr>
          <w:sz w:val="28"/>
          <w:szCs w:val="28"/>
        </w:rPr>
      </w:pPr>
      <w:r w:rsidRPr="00034FA1">
        <w:rPr>
          <w:sz w:val="28"/>
          <w:szCs w:val="28"/>
        </w:rPr>
        <w:t xml:space="preserve">Некоторая сложность в определении начала исковой давности имеется в случаях, когда иск заявляется в защиту государственных или общественных интересов прокурором, государственным органом, органом местного самоуправления или иным органом (ч. 1 ст. 42 ГПК, ч. 1 ст. 42 АПК). В принципе, здесь также должно действовать общее правило, закрепленное п. 1 ст. 200 ГК. При этом под лицами, которые узнали или должны были узнать о нарушении своих прав, следует понимать, разумеется, не прокурора или соответствующие органы, а самих потерпевших, в интересах которых заявляется иск. Если иск предъявлен в интересах неопределенного круга лиц, установить знание последних о правонарушения </w:t>
      </w:r>
      <w:r w:rsidR="004D7665" w:rsidRPr="00034FA1">
        <w:rPr>
          <w:sz w:val="28"/>
          <w:szCs w:val="28"/>
        </w:rPr>
        <w:t>и достаточно затруднительно. Поэтому</w:t>
      </w:r>
      <w:r w:rsidRPr="00034FA1">
        <w:rPr>
          <w:sz w:val="28"/>
          <w:szCs w:val="28"/>
        </w:rPr>
        <w:t>, следует исходить из характера правонарушения и потенциальной возможности терпевших узнать о нарушении своих прав.</w:t>
      </w:r>
    </w:p>
    <w:p w:rsidR="00D039D4" w:rsidRPr="00034FA1" w:rsidRDefault="00D039D4" w:rsidP="00034FA1">
      <w:pPr>
        <w:spacing w:line="360" w:lineRule="auto"/>
        <w:ind w:firstLine="709"/>
        <w:jc w:val="both"/>
        <w:rPr>
          <w:sz w:val="28"/>
          <w:szCs w:val="28"/>
        </w:rPr>
      </w:pPr>
      <w:r w:rsidRPr="00034FA1">
        <w:rPr>
          <w:sz w:val="28"/>
          <w:szCs w:val="28"/>
        </w:rPr>
        <w:t xml:space="preserve">Момент начала исковой давности для защиты некоторых субъективных прав имеет определенную специфику. В относительных правоотношениях решающее влияние на начало давностного срока оказывает содержание этих правоотношений. В случае если обязанность должника состояла в совершении им определенного действия в обусловленный договором срок, исковая давность начинает течь с момента наступления (истечения) срока исполнения. Когда исполнение обязательства определено моментом востребования (ст. 314 ГК), давность исчисляется с момента истечения 7-дневного льготного срока, если обязанность немедленного исполнения не вытекает из закона, договора или существа обязательства. Если обязанность должника состоит в совершении ряда последовательных однородных действий, например в осуществлении </w:t>
      </w:r>
      <w:r w:rsidR="004D7665" w:rsidRPr="00034FA1">
        <w:rPr>
          <w:sz w:val="28"/>
          <w:szCs w:val="28"/>
        </w:rPr>
        <w:t xml:space="preserve">поставок </w:t>
      </w:r>
      <w:r w:rsidRPr="00034FA1">
        <w:rPr>
          <w:sz w:val="28"/>
          <w:szCs w:val="28"/>
        </w:rPr>
        <w:t>или оказании услуг, срок исковой давности применяется по каждому требованию отдельно.</w:t>
      </w:r>
    </w:p>
    <w:p w:rsidR="00D039D4" w:rsidRPr="00034FA1" w:rsidRDefault="00D039D4" w:rsidP="00034FA1">
      <w:pPr>
        <w:spacing w:line="360" w:lineRule="auto"/>
        <w:ind w:firstLine="709"/>
        <w:jc w:val="both"/>
        <w:rPr>
          <w:sz w:val="28"/>
          <w:szCs w:val="28"/>
        </w:rPr>
      </w:pPr>
      <w:r w:rsidRPr="00034FA1">
        <w:rPr>
          <w:sz w:val="28"/>
          <w:szCs w:val="28"/>
        </w:rPr>
        <w:t>В тех относительных правоотношениях, в которых обязанностью должника является, среди прочего, воздержание от каких-либо действий (например, по авторскому договору о передаче исключительных прав автор не должен передавать свое произведение для использования определенным способом другим лицам в течение всего срока договора), исковая давность начинает течь с того дня, когда кредитору стало или должно было стать известным о совершении должником соответствующего действия. В таком же порядке определяется момент начала давностного срока при нарушении большинства абсолютных прав. По регрессным обязательствам течение исковой давности начинается с момента исполнения основного обязательства.</w:t>
      </w:r>
    </w:p>
    <w:p w:rsidR="00D039D4" w:rsidRPr="00034FA1" w:rsidRDefault="00D039D4" w:rsidP="00034FA1">
      <w:pPr>
        <w:spacing w:line="360" w:lineRule="auto"/>
        <w:ind w:firstLine="709"/>
        <w:jc w:val="both"/>
        <w:rPr>
          <w:sz w:val="28"/>
          <w:szCs w:val="28"/>
        </w:rPr>
      </w:pPr>
      <w:r w:rsidRPr="00034FA1">
        <w:rPr>
          <w:sz w:val="28"/>
          <w:szCs w:val="28"/>
        </w:rPr>
        <w:t>Применительно к отдельным требованиям гражданский закон устанавливает особые правила о начале течения срока давности. Так, специальный годичный срок давности для требований, предъявляемых в связи с ненадлежащим качеством работы, выполненной по договору подряда, начинается со дня заявления о недостатках, которое, в свою очередь, должно быть сделано в п</w:t>
      </w:r>
      <w:r w:rsidR="00A80639" w:rsidRPr="00034FA1">
        <w:rPr>
          <w:sz w:val="28"/>
          <w:szCs w:val="28"/>
        </w:rPr>
        <w:t>ределах гарантийного срока (п. 3</w:t>
      </w:r>
      <w:r w:rsidRPr="00034FA1">
        <w:rPr>
          <w:sz w:val="28"/>
          <w:szCs w:val="28"/>
        </w:rPr>
        <w:t xml:space="preserve"> ст. 725 ГК).</w:t>
      </w:r>
    </w:p>
    <w:p w:rsidR="00C10644" w:rsidRPr="00034FA1" w:rsidRDefault="00D039D4" w:rsidP="00034FA1">
      <w:pPr>
        <w:spacing w:line="360" w:lineRule="auto"/>
        <w:ind w:firstLine="709"/>
        <w:jc w:val="both"/>
        <w:rPr>
          <w:sz w:val="28"/>
          <w:szCs w:val="28"/>
        </w:rPr>
      </w:pPr>
      <w:r w:rsidRPr="00034FA1">
        <w:rPr>
          <w:b/>
          <w:sz w:val="28"/>
          <w:szCs w:val="28"/>
        </w:rPr>
        <w:t>Приостановление, перерыв и восстановление исковой давности</w:t>
      </w:r>
      <w:r w:rsidRPr="00034FA1">
        <w:rPr>
          <w:sz w:val="28"/>
          <w:szCs w:val="28"/>
        </w:rPr>
        <w:t>.</w:t>
      </w:r>
    </w:p>
    <w:p w:rsidR="00D039D4" w:rsidRPr="00034FA1" w:rsidRDefault="00D039D4" w:rsidP="00034FA1">
      <w:pPr>
        <w:spacing w:line="360" w:lineRule="auto"/>
        <w:ind w:firstLine="709"/>
        <w:jc w:val="both"/>
        <w:rPr>
          <w:sz w:val="28"/>
          <w:szCs w:val="28"/>
        </w:rPr>
      </w:pPr>
      <w:r w:rsidRPr="00034FA1">
        <w:rPr>
          <w:sz w:val="28"/>
          <w:szCs w:val="28"/>
        </w:rPr>
        <w:t>В большинстве случаев исковая давность, начавшись, течет непрерывно. Однако закон учитывает, что в реальной жизни могут возникнуть такие обстоятельства, которые препятствуют (</w:t>
      </w:r>
      <w:r w:rsidR="00C10644" w:rsidRPr="00034FA1">
        <w:rPr>
          <w:sz w:val="28"/>
          <w:szCs w:val="28"/>
        </w:rPr>
        <w:t>или,</w:t>
      </w:r>
      <w:r w:rsidRPr="00034FA1">
        <w:rPr>
          <w:sz w:val="28"/>
          <w:szCs w:val="28"/>
        </w:rPr>
        <w:t xml:space="preserve"> по крайней </w:t>
      </w:r>
      <w:r w:rsidR="00C10644" w:rsidRPr="00034FA1">
        <w:rPr>
          <w:sz w:val="28"/>
          <w:szCs w:val="28"/>
        </w:rPr>
        <w:t>мере,</w:t>
      </w:r>
      <w:r w:rsidRPr="00034FA1">
        <w:rPr>
          <w:sz w:val="28"/>
          <w:szCs w:val="28"/>
        </w:rPr>
        <w:t xml:space="preserve"> затрудняют) управомоченному лицу предъявить иск в пределах давностного срока. Эти обстоятельства носят различный характер и могут служить основанием для приостановления, перерыва или восстановления исковой давности.</w:t>
      </w:r>
    </w:p>
    <w:p w:rsidR="00D039D4" w:rsidRPr="00034FA1" w:rsidRDefault="00D039D4" w:rsidP="00034FA1">
      <w:pPr>
        <w:spacing w:line="360" w:lineRule="auto"/>
        <w:ind w:firstLine="709"/>
        <w:jc w:val="both"/>
        <w:rPr>
          <w:sz w:val="28"/>
          <w:szCs w:val="28"/>
        </w:rPr>
      </w:pPr>
      <w:r w:rsidRPr="00034FA1">
        <w:rPr>
          <w:sz w:val="28"/>
          <w:szCs w:val="28"/>
        </w:rPr>
        <w:t xml:space="preserve">Сущность </w:t>
      </w:r>
      <w:r w:rsidRPr="00034FA1">
        <w:rPr>
          <w:b/>
          <w:sz w:val="28"/>
          <w:szCs w:val="28"/>
        </w:rPr>
        <w:t>приостановления течения исковой давности</w:t>
      </w:r>
      <w:r w:rsidRPr="00034FA1">
        <w:rPr>
          <w:sz w:val="28"/>
          <w:szCs w:val="28"/>
        </w:rPr>
        <w:t xml:space="preserve"> состоит в том, что время, в течение которого действует обстоятельство, препятствующее защите нарушенного права, не засчитывается в установленный законом срок исковой давности. К числу оснований, приостанавливающих течение давностного срока, в соответствии со ст. 202 ГК относятся: 1) непреодолимая сила, т. е. чрезвычайное и непредотвратимое при данных условиях обстоятельство; 2) нахождение истца или ответчика в составе Вооруженных Сил, переведенных на военное положение; З) установленная на основании закона Правительством РФ отсрочка исполнения обязательств (мораторий); 4) приостановление действия закона или иного правового акта, регулирующего соответствующее отношение.</w:t>
      </w:r>
    </w:p>
    <w:p w:rsidR="00D039D4" w:rsidRPr="00034FA1" w:rsidRDefault="00D039D4" w:rsidP="00034FA1">
      <w:pPr>
        <w:spacing w:line="360" w:lineRule="auto"/>
        <w:ind w:firstLine="709"/>
        <w:jc w:val="both"/>
        <w:rPr>
          <w:sz w:val="28"/>
          <w:szCs w:val="28"/>
        </w:rPr>
      </w:pPr>
      <w:r w:rsidRPr="00034FA1">
        <w:rPr>
          <w:sz w:val="28"/>
          <w:szCs w:val="28"/>
        </w:rPr>
        <w:t xml:space="preserve">Понятием </w:t>
      </w:r>
      <w:r w:rsidRPr="00034FA1">
        <w:rPr>
          <w:b/>
          <w:sz w:val="28"/>
          <w:szCs w:val="28"/>
        </w:rPr>
        <w:t>«непреодолимая сила»</w:t>
      </w:r>
      <w:r w:rsidRPr="00034FA1">
        <w:rPr>
          <w:sz w:val="28"/>
          <w:szCs w:val="28"/>
        </w:rPr>
        <w:t xml:space="preserve"> (или форс-мажорным обстоятельством) охватываются как стихийные бедствия (землетрясения, наводнения, снежные заносы и т. п.), так и общественные явления (беспорядки, гражданские войны, забастовки и т. п.), которые нарушают нормальную работу транспорта, связи, судов и иных органов и тем самым препятствуют своевременному предъявлению иска. Чтобы то или иное событие могло квалифицироваться как непреодолимая сила, оно должно характеризоваться, прежде всего, чрезвычайностью, т. е. быть необычным, выпадающим из нормального хода развития и, как правило, непредвидимым заранее явлением. Кроме того, оно должно быть объективно непредотвратимым с помощью наличных при данных условиях технических иных средств. Последнее обстоятельство свидетельствует об относительности понятия «непреодолимая сила», поскольку то, что нельзя предотвратить при одних условиях места и времени, может быть предотвращено при иных условиях. Поэтому оценка тех или иных событий в качестве непреодолимой силы должна опираться конкретные жизненные обстоятельства.</w:t>
      </w:r>
    </w:p>
    <w:p w:rsidR="00D039D4" w:rsidRPr="00034FA1" w:rsidRDefault="00D039D4" w:rsidP="00034FA1">
      <w:pPr>
        <w:spacing w:line="360" w:lineRule="auto"/>
        <w:ind w:firstLine="709"/>
        <w:jc w:val="both"/>
        <w:rPr>
          <w:sz w:val="28"/>
          <w:szCs w:val="28"/>
        </w:rPr>
      </w:pPr>
      <w:r w:rsidRPr="00034FA1">
        <w:rPr>
          <w:b/>
          <w:sz w:val="28"/>
          <w:szCs w:val="28"/>
        </w:rPr>
        <w:t>Нахождение истца или ответчика в Вооруженных Силах, переведенных на военное положение,</w:t>
      </w:r>
      <w:r w:rsidRPr="00034FA1">
        <w:rPr>
          <w:sz w:val="28"/>
          <w:szCs w:val="28"/>
        </w:rPr>
        <w:t xml:space="preserve"> само по себе не исключает предъявление иска, но делает это крайне затруднительным, в силу чего также учитывается законом в качестве приостанавливающего исковую давность обстоятельства. Однако давностный срок не приостанавливается в связи с простым призывом гражданина на службу в Вооруженные Силы или на военные сборы.</w:t>
      </w:r>
    </w:p>
    <w:p w:rsidR="00D039D4" w:rsidRPr="00034FA1" w:rsidRDefault="00D039D4" w:rsidP="00034FA1">
      <w:pPr>
        <w:spacing w:line="360" w:lineRule="auto"/>
        <w:ind w:firstLine="709"/>
        <w:jc w:val="both"/>
        <w:rPr>
          <w:sz w:val="28"/>
          <w:szCs w:val="28"/>
        </w:rPr>
      </w:pPr>
      <w:r w:rsidRPr="00034FA1">
        <w:rPr>
          <w:b/>
          <w:sz w:val="28"/>
          <w:szCs w:val="28"/>
        </w:rPr>
        <w:t xml:space="preserve">Мораторий </w:t>
      </w:r>
      <w:r w:rsidRPr="00034FA1">
        <w:rPr>
          <w:sz w:val="28"/>
          <w:szCs w:val="28"/>
        </w:rPr>
        <w:t>как основание приостановления исковой давности отличается от непреодолимой силы тем, что создает не фактически, а юридические препятствия для предъявления иска. В данном случае компетентный государственный орган в лице Правительства РФ отодвигает срок исполнения обязательств и тем самым «замораживает» на определенный период существующие права требования принудительного исполнения обязательства должниками. Мораторий может относиться ко всем обязательствам (общий мораторий) или распространяться лишь на отдельные виды (частный мораторий). Объявление моратория, который на практике применяется весьма редко, вызывается, как правило, чрезвычайными обстоятельствами — военными действиями, экономическими реформами и т. п.</w:t>
      </w:r>
    </w:p>
    <w:p w:rsidR="00D039D4" w:rsidRPr="00034FA1" w:rsidRDefault="00D039D4" w:rsidP="00034FA1">
      <w:pPr>
        <w:spacing w:line="360" w:lineRule="auto"/>
        <w:ind w:firstLine="709"/>
        <w:jc w:val="both"/>
        <w:rPr>
          <w:sz w:val="28"/>
          <w:szCs w:val="28"/>
        </w:rPr>
      </w:pPr>
      <w:r w:rsidRPr="00034FA1">
        <w:rPr>
          <w:sz w:val="28"/>
          <w:szCs w:val="28"/>
        </w:rPr>
        <w:t xml:space="preserve">К мораторию близко примыкает </w:t>
      </w:r>
      <w:r w:rsidRPr="00034FA1">
        <w:rPr>
          <w:b/>
          <w:sz w:val="28"/>
          <w:szCs w:val="28"/>
        </w:rPr>
        <w:t>приостановление действия закона или иного правового акта,</w:t>
      </w:r>
      <w:r w:rsidRPr="00034FA1">
        <w:rPr>
          <w:sz w:val="28"/>
          <w:szCs w:val="28"/>
        </w:rPr>
        <w:t xml:space="preserve"> регулирующего соответствующее отношение. Решение об этом может быть принято компетентным государственным органом, который, не отменяя нормативный акт в принципе, блокирует его действие на период существования определенных, как </w:t>
      </w:r>
      <w:r w:rsidR="00C10644" w:rsidRPr="00034FA1">
        <w:rPr>
          <w:sz w:val="28"/>
          <w:szCs w:val="28"/>
        </w:rPr>
        <w:t>правило,</w:t>
      </w:r>
      <w:r w:rsidRPr="00034FA1">
        <w:rPr>
          <w:sz w:val="28"/>
          <w:szCs w:val="28"/>
        </w:rPr>
        <w:t xml:space="preserve"> чрезвычайных, обстоятельств.</w:t>
      </w:r>
    </w:p>
    <w:p w:rsidR="00D039D4" w:rsidRPr="00034FA1" w:rsidRDefault="00D039D4" w:rsidP="00034FA1">
      <w:pPr>
        <w:spacing w:line="360" w:lineRule="auto"/>
        <w:ind w:firstLine="709"/>
        <w:jc w:val="both"/>
        <w:rPr>
          <w:sz w:val="28"/>
          <w:szCs w:val="28"/>
        </w:rPr>
      </w:pPr>
      <w:r w:rsidRPr="00034FA1">
        <w:rPr>
          <w:sz w:val="28"/>
          <w:szCs w:val="28"/>
        </w:rPr>
        <w:t>Рассмотренные обстоятельства приостанавливают исковую давность лишь в том случае, если они имели место, т. е. возникли или продолжали существовать, в последние шесть месяцев срока давности, а применительно к сокращенным срокам — в течение всего срока давности, если этот срок составляет шесть или менее месяцев. Предполагается, что если соответствующие события возникли и прекратились ранее, то у кредитора достаточно времени для предъявления иска. По этой же причине срок, оставшийся после прекращения действия обстоятельств, приостанавливающих исковую давность, удлиняется до шести месяцев или полной продолжительности сокращенного давностного срока, если он не превышал шести месяцев.</w:t>
      </w:r>
    </w:p>
    <w:p w:rsidR="00D039D4" w:rsidRPr="00034FA1" w:rsidRDefault="00D039D4" w:rsidP="00034FA1">
      <w:pPr>
        <w:spacing w:line="360" w:lineRule="auto"/>
        <w:ind w:firstLine="709"/>
        <w:jc w:val="both"/>
        <w:rPr>
          <w:sz w:val="28"/>
          <w:szCs w:val="28"/>
        </w:rPr>
      </w:pPr>
      <w:r w:rsidRPr="00034FA1">
        <w:rPr>
          <w:sz w:val="28"/>
          <w:szCs w:val="28"/>
        </w:rPr>
        <w:t>Помимо случаев, предусмотренных ст. 202 ГК, закон предусматривает и некоторые другие основания для приостановления давности по отдельным требованиям. Так, если судом оставлен без рассмотрения иск, предъявленный в уголовном деле, то начавшееся до предъявления иска течение срока исковой давности продолжается со дня вступления в законную силу приговора, которым иск оставлен без рассмотрения (ст. 204 ГК). Иными словами, период нахождения гражданского иска в уголовном деле исключается из срока исковой давности.</w:t>
      </w:r>
    </w:p>
    <w:p w:rsidR="00631C04" w:rsidRPr="00034FA1" w:rsidRDefault="00D039D4" w:rsidP="00034FA1">
      <w:pPr>
        <w:spacing w:line="360" w:lineRule="auto"/>
        <w:ind w:firstLine="709"/>
        <w:jc w:val="both"/>
        <w:rPr>
          <w:sz w:val="28"/>
          <w:szCs w:val="28"/>
        </w:rPr>
      </w:pPr>
      <w:r w:rsidRPr="00034FA1">
        <w:rPr>
          <w:b/>
          <w:sz w:val="28"/>
          <w:szCs w:val="28"/>
        </w:rPr>
        <w:t>Большое практическое значение имеет вопрос, приостанавливается ли течение исковой давности в случае оставления судом без рассмотрения иска, не связанного с уголовным делом.</w:t>
      </w:r>
      <w:r w:rsidRPr="00034FA1">
        <w:rPr>
          <w:sz w:val="28"/>
          <w:szCs w:val="28"/>
        </w:rPr>
        <w:t xml:space="preserve"> Данный вопрос регулируется абз. 1 ст. 204 ГК, который гласит: «Если иск оставлен судом без рассмотрения, то начавшееся до предъявления иска течение срока исковой давности продолжается в общем порядке». Указанная формулировка, дословно воспроизводящая текст ч. 4 ст. 86 ГК 1964 г., ввиду своей неопределенности дает основания для прямо противоположного толкования закрепленного ею правила.</w:t>
      </w:r>
    </w:p>
    <w:p w:rsidR="00D039D4" w:rsidRPr="00034FA1" w:rsidRDefault="00D039D4" w:rsidP="00034FA1">
      <w:pPr>
        <w:spacing w:line="360" w:lineRule="auto"/>
        <w:ind w:firstLine="709"/>
        <w:jc w:val="both"/>
        <w:rPr>
          <w:sz w:val="28"/>
          <w:szCs w:val="28"/>
        </w:rPr>
      </w:pPr>
      <w:r w:rsidRPr="00034FA1">
        <w:rPr>
          <w:b/>
          <w:sz w:val="28"/>
          <w:szCs w:val="28"/>
        </w:rPr>
        <w:t>Перерыв исковой давности</w:t>
      </w:r>
      <w:r w:rsidRPr="00034FA1">
        <w:rPr>
          <w:sz w:val="28"/>
          <w:szCs w:val="28"/>
        </w:rPr>
        <w:t xml:space="preserve"> означает, что время, истекшее до наступления обстоятельства, послужившего основанием перерыва, в давностный срок не засчитывается, и он начинает течь заново. Если приостановление исковой давности вызывается, как правило, не зависящими от воли заинтересованных лиц событиями длящегося характера, то перерыв исковой давности закон связывает с волевыми действиями истца или ответчика. В соответствии со ст. 203 ГК течение исковой давности прерывается: 1) предъявлением иска в установленном законом порядке и 2) совершением обязанным лицом действий, свидетельствующих о признании долга.</w:t>
      </w:r>
    </w:p>
    <w:p w:rsidR="00D039D4" w:rsidRPr="00034FA1" w:rsidRDefault="00D039D4" w:rsidP="00034FA1">
      <w:pPr>
        <w:spacing w:line="360" w:lineRule="auto"/>
        <w:ind w:firstLine="709"/>
        <w:jc w:val="both"/>
        <w:rPr>
          <w:sz w:val="28"/>
          <w:szCs w:val="28"/>
        </w:rPr>
      </w:pPr>
      <w:r w:rsidRPr="00034FA1">
        <w:rPr>
          <w:sz w:val="28"/>
          <w:szCs w:val="28"/>
        </w:rPr>
        <w:t>Первое из этих обстоятельств охватывает собой лишь такое обращение в суд, арбитражный или третейский суд, которое сделано в полном соответствии с требованиями материального и процессуального законодательства. Это, в частности, означает обязательное соблюдение истцом правил о подведомственности спора, принятие им необходимых мер к его досудебному урегулированию, предъявление иска дееспособным лицом и т. д. Иск, предъявленный с нарушением любого из этих и иных установленных законом требований, не принимается судом к производству (ст. 129 ГПК) либо оставляется судом без рассмотрения (ст. 210 ГПК) и не прерывает исковую давность. Иногда, однако, иск, предъявленный по всем правилам, оказывается не рассмотренным по существу. Так, иск может быть оставлен судом без рассмотрения, если истец не явился в заседание арбитражного суда и не заявил о рассмотрении дела без его участия (п. 7 ст. 87 АПК) или не явился в суд по вторичному вызову, а ответчик не требует разбирательства дела по существу (п. б ст. 221 ГПК). В подобной ситуации иск прерывает исковую давность, поскольку полностью подпадает под ст. 203 ГК.</w:t>
      </w:r>
    </w:p>
    <w:p w:rsidR="00D039D4" w:rsidRPr="00034FA1" w:rsidRDefault="00D039D4" w:rsidP="00034FA1">
      <w:pPr>
        <w:spacing w:line="360" w:lineRule="auto"/>
        <w:ind w:firstLine="709"/>
        <w:jc w:val="both"/>
        <w:rPr>
          <w:sz w:val="28"/>
          <w:szCs w:val="28"/>
        </w:rPr>
      </w:pPr>
      <w:r w:rsidRPr="00034FA1">
        <w:rPr>
          <w:sz w:val="28"/>
          <w:szCs w:val="28"/>
        </w:rPr>
        <w:t>Таким образом, перерыв исковой давности предъявлением иска имеет фактически очень узкую сферу действия и, в сущности, сводится к тем немногим случаям, когда иск, предъявленный в установленном порядке, оставляется судом без рассмотрения. Во всех остальных случаях предъявленные, но обоснованно и законно не рассмотренные судами иски не оказывают никакого влияния на течение исковой давности.</w:t>
      </w:r>
    </w:p>
    <w:p w:rsidR="00D039D4" w:rsidRPr="00034FA1" w:rsidRDefault="00D039D4" w:rsidP="00034FA1">
      <w:pPr>
        <w:spacing w:line="360" w:lineRule="auto"/>
        <w:ind w:firstLine="709"/>
        <w:jc w:val="both"/>
        <w:rPr>
          <w:sz w:val="28"/>
          <w:szCs w:val="28"/>
        </w:rPr>
      </w:pPr>
      <w:r w:rsidRPr="00034FA1">
        <w:rPr>
          <w:b/>
          <w:sz w:val="28"/>
          <w:szCs w:val="28"/>
        </w:rPr>
        <w:t>Признание долга</w:t>
      </w:r>
      <w:r w:rsidRPr="00034FA1">
        <w:rPr>
          <w:sz w:val="28"/>
          <w:szCs w:val="28"/>
        </w:rPr>
        <w:t xml:space="preserve"> как обстоятельство, прерывающее исковую давность, может выражаться в любых действиях должника, подтверждающих наличие долга или иной обязанности.</w:t>
      </w:r>
    </w:p>
    <w:p w:rsidR="00D039D4" w:rsidRPr="00034FA1" w:rsidRDefault="00A80639" w:rsidP="00034FA1">
      <w:pPr>
        <w:spacing w:line="360" w:lineRule="auto"/>
        <w:ind w:firstLine="709"/>
        <w:jc w:val="both"/>
        <w:rPr>
          <w:sz w:val="28"/>
          <w:szCs w:val="28"/>
        </w:rPr>
      </w:pPr>
      <w:r w:rsidRPr="00034FA1">
        <w:rPr>
          <w:sz w:val="28"/>
          <w:szCs w:val="28"/>
        </w:rPr>
        <w:t>Во-первых, при</w:t>
      </w:r>
      <w:r w:rsidR="00D039D4" w:rsidRPr="00034FA1">
        <w:rPr>
          <w:sz w:val="28"/>
          <w:szCs w:val="28"/>
        </w:rPr>
        <w:t>знанием долга как обстоятельством, прерывающим исковую давность, ст. 203 ГК считает лишь совершение обязанным лицом действий, т. е. активное поведение должника, свидетельствующее о том, что он признает свой долг. Поэтому любое иное поведение должника, в частности его бездействие (например, отсутствие его реакции на требование кредитора об исполнении), не свидетельствует о признании им долга.</w:t>
      </w:r>
    </w:p>
    <w:p w:rsidR="00D039D4" w:rsidRPr="00034FA1" w:rsidRDefault="00D039D4" w:rsidP="00034FA1">
      <w:pPr>
        <w:spacing w:line="360" w:lineRule="auto"/>
        <w:ind w:firstLine="709"/>
        <w:jc w:val="both"/>
        <w:rPr>
          <w:sz w:val="28"/>
          <w:szCs w:val="28"/>
        </w:rPr>
      </w:pPr>
      <w:r w:rsidRPr="00034FA1">
        <w:rPr>
          <w:sz w:val="28"/>
          <w:szCs w:val="28"/>
        </w:rPr>
        <w:t xml:space="preserve">Во-вторых, признание долга, в какой бы форме оно ни производилось, является юридическим поступком. </w:t>
      </w:r>
      <w:r w:rsidR="00631C04" w:rsidRPr="00034FA1">
        <w:rPr>
          <w:sz w:val="28"/>
          <w:szCs w:val="28"/>
        </w:rPr>
        <w:t>П</w:t>
      </w:r>
      <w:r w:rsidRPr="00034FA1">
        <w:rPr>
          <w:sz w:val="28"/>
          <w:szCs w:val="28"/>
        </w:rPr>
        <w:t>ризнания долга</w:t>
      </w:r>
      <w:r w:rsidR="00A80639" w:rsidRPr="00034FA1">
        <w:rPr>
          <w:sz w:val="28"/>
          <w:szCs w:val="28"/>
        </w:rPr>
        <w:t>,</w:t>
      </w:r>
      <w:r w:rsidR="00631C04" w:rsidRPr="00034FA1">
        <w:rPr>
          <w:sz w:val="28"/>
          <w:szCs w:val="28"/>
        </w:rPr>
        <w:t xml:space="preserve"> возможно</w:t>
      </w:r>
      <w:r w:rsidRPr="00034FA1">
        <w:rPr>
          <w:sz w:val="28"/>
          <w:szCs w:val="28"/>
        </w:rPr>
        <w:t xml:space="preserve"> лишь активными действиями должника. Совершать такие действия могут лишь управомоченные на то лица. Из этого следует, что признавать долг от имени юридического лица могут лишь те его работники, которые управомочены действовать от его имени в гражданском обороте. К ним обычно относятся руководитель соответствующего юридического лица и те из работников, полномочия которых подтверждаются доверенностью. Действия, свидетельствующие о признании долга иными работниками юридического лица, не управомоченными выступать от его имени, течение исковой давности не прерывают.</w:t>
      </w:r>
    </w:p>
    <w:p w:rsidR="00D039D4" w:rsidRPr="00034FA1" w:rsidRDefault="00D039D4" w:rsidP="00034FA1">
      <w:pPr>
        <w:spacing w:line="360" w:lineRule="auto"/>
        <w:ind w:firstLine="709"/>
        <w:jc w:val="both"/>
        <w:rPr>
          <w:sz w:val="28"/>
          <w:szCs w:val="28"/>
        </w:rPr>
      </w:pPr>
      <w:r w:rsidRPr="00034FA1">
        <w:rPr>
          <w:sz w:val="28"/>
          <w:szCs w:val="28"/>
        </w:rPr>
        <w:t>В-третьих, признание долга прерывает исковую давность лишь тогда, когда такие действия совершаются должником по отношению к кредитору. Как правило, только в этом случае кредитор знает о том, что должник не отказывается от исполнения лежащей на нем обязанности и может пойти ему навстречу, не рискуя при этом лишиться права на судебную защиту. Поэтому любые действия должника, связанные с отражением задолженности во внутренних, в том числе отчетных документах, которые не доступны кредитору, не могут рассматриваться как признание долга в контексте ст. 203 ГК. Лишь в отдельных случаях по смыслу закона допустимо ссылаться на признание должником долга в его отношениях с третьими лицами при условии, однако, что о таком состоявшемся признании знал или должен был знать кредитор.</w:t>
      </w:r>
    </w:p>
    <w:p w:rsidR="00D039D4" w:rsidRPr="00034FA1" w:rsidRDefault="00073F9A" w:rsidP="00034FA1">
      <w:pPr>
        <w:spacing w:line="360" w:lineRule="auto"/>
        <w:ind w:firstLine="709"/>
        <w:jc w:val="both"/>
        <w:rPr>
          <w:sz w:val="28"/>
          <w:szCs w:val="28"/>
        </w:rPr>
      </w:pPr>
      <w:r w:rsidRPr="00034FA1">
        <w:rPr>
          <w:sz w:val="28"/>
          <w:szCs w:val="28"/>
        </w:rPr>
        <w:t>В</w:t>
      </w:r>
      <w:r w:rsidR="00D039D4" w:rsidRPr="00034FA1">
        <w:rPr>
          <w:sz w:val="28"/>
          <w:szCs w:val="28"/>
        </w:rPr>
        <w:t>-четвертых, признанием долга может считаться лишь ясно выраженное и однозначное волеизъявление должника. Если содержание письменных документов должника или его конклюдентные действия не свидетельствуют с очевидностью, что должник признает свой долг, все сомнения должны толковаться в его пользу. В частности, не может рассматриваться в качестве признания должником долга ведение сторонами переговоров об урегулировании спора, если только в ходе этих переговоров должник совершенно определенно не признал наличие долга.</w:t>
      </w:r>
    </w:p>
    <w:p w:rsidR="00D039D4" w:rsidRPr="00034FA1" w:rsidRDefault="00D039D4" w:rsidP="00034FA1">
      <w:pPr>
        <w:spacing w:line="360" w:lineRule="auto"/>
        <w:ind w:firstLine="709"/>
        <w:jc w:val="both"/>
        <w:rPr>
          <w:sz w:val="28"/>
          <w:szCs w:val="28"/>
        </w:rPr>
      </w:pPr>
      <w:r w:rsidRPr="00034FA1">
        <w:rPr>
          <w:sz w:val="28"/>
          <w:szCs w:val="28"/>
        </w:rPr>
        <w:t>Указанные в ст. 204 ГК обстоятельства, прерывающие исковую давность, носят исчерпывающий характер и не дополняются какими-либо специальными правилами закона. Кроме того, при наличии в деле доказательств, достоверно подтверждающих факт перерыва исковой давности, суд применяет правила о перерыве срока давности независимо от наличия об этом ходатайства заинтересованной стороны.</w:t>
      </w:r>
    </w:p>
    <w:p w:rsidR="00073F9A" w:rsidRPr="00034FA1" w:rsidRDefault="00D039D4" w:rsidP="00034FA1">
      <w:pPr>
        <w:spacing w:line="360" w:lineRule="auto"/>
        <w:ind w:firstLine="709"/>
        <w:jc w:val="both"/>
        <w:rPr>
          <w:sz w:val="28"/>
          <w:szCs w:val="28"/>
        </w:rPr>
      </w:pPr>
      <w:r w:rsidRPr="00034FA1">
        <w:rPr>
          <w:sz w:val="28"/>
          <w:szCs w:val="28"/>
        </w:rPr>
        <w:t xml:space="preserve">Наряду с приостановлением и перерывом исковая давность может быть </w:t>
      </w:r>
      <w:r w:rsidRPr="00034FA1">
        <w:rPr>
          <w:b/>
          <w:sz w:val="28"/>
          <w:szCs w:val="28"/>
        </w:rPr>
        <w:t>восстановлена</w:t>
      </w:r>
      <w:r w:rsidRPr="00034FA1">
        <w:rPr>
          <w:sz w:val="28"/>
          <w:szCs w:val="28"/>
        </w:rPr>
        <w:t xml:space="preserve"> судом, если причины ее пропуска будут признаны уважительными. Данный случай принципиально отличается от рассмотренных выше тем, что восстанавливается уже истекшая давность и суд исходит из этого обстоятельства. Восстановление исковой давности рассматривается законом как исключительная мера, которая может применяться лишь при наличии ряда обстоятельств.</w:t>
      </w:r>
    </w:p>
    <w:p w:rsidR="00D039D4" w:rsidRPr="00034FA1" w:rsidRDefault="00D039D4" w:rsidP="00034FA1">
      <w:pPr>
        <w:spacing w:line="360" w:lineRule="auto"/>
        <w:ind w:firstLine="709"/>
        <w:jc w:val="both"/>
        <w:rPr>
          <w:sz w:val="28"/>
          <w:szCs w:val="28"/>
        </w:rPr>
      </w:pPr>
      <w:r w:rsidRPr="00034FA1">
        <w:rPr>
          <w:sz w:val="28"/>
          <w:szCs w:val="28"/>
        </w:rPr>
        <w:t>Во-первых, причина пропуска исковой давности может быть признана судом уважительной только тогда, когда она связана с личностью истца, в частности его тяжелой болезнью, беспомощным состоянием, неграмотностью и т. п. Обстоятельства, связанные с личностью ответчика, во внимание не принимаются.</w:t>
      </w:r>
    </w:p>
    <w:p w:rsidR="00073F9A" w:rsidRPr="00034FA1" w:rsidRDefault="00D039D4" w:rsidP="00034FA1">
      <w:pPr>
        <w:spacing w:line="360" w:lineRule="auto"/>
        <w:ind w:firstLine="709"/>
        <w:jc w:val="both"/>
        <w:rPr>
          <w:sz w:val="28"/>
          <w:szCs w:val="28"/>
        </w:rPr>
      </w:pPr>
      <w:r w:rsidRPr="00034FA1">
        <w:rPr>
          <w:sz w:val="28"/>
          <w:szCs w:val="28"/>
        </w:rPr>
        <w:t>Во-вторых, вопрос о восстановлении исковой давности может ставиться лишь потерпевшим-гражданином. Просьбы юридических лиц и граждан-предпринимателей о восстановлении давностного срока удовлетворяться не могут.</w:t>
      </w:r>
    </w:p>
    <w:p w:rsidR="00D039D4" w:rsidRPr="00034FA1" w:rsidRDefault="00D039D4" w:rsidP="00034FA1">
      <w:pPr>
        <w:spacing w:line="360" w:lineRule="auto"/>
        <w:ind w:firstLine="709"/>
        <w:jc w:val="both"/>
        <w:rPr>
          <w:sz w:val="28"/>
          <w:szCs w:val="28"/>
        </w:rPr>
      </w:pPr>
      <w:r w:rsidRPr="00034FA1">
        <w:rPr>
          <w:sz w:val="28"/>
          <w:szCs w:val="28"/>
        </w:rPr>
        <w:t>В-третьих,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 При этом решение данного вопроса зависит от суда — он может признать причины пропуска давностного срока уважительными, а может и не признать.</w:t>
      </w:r>
    </w:p>
    <w:p w:rsidR="00D039D4" w:rsidRPr="00034FA1" w:rsidRDefault="00D039D4" w:rsidP="00034FA1">
      <w:pPr>
        <w:spacing w:line="360" w:lineRule="auto"/>
        <w:ind w:firstLine="709"/>
        <w:jc w:val="both"/>
        <w:rPr>
          <w:sz w:val="28"/>
          <w:szCs w:val="28"/>
        </w:rPr>
      </w:pPr>
      <w:r w:rsidRPr="00034FA1">
        <w:rPr>
          <w:sz w:val="28"/>
          <w:szCs w:val="28"/>
        </w:rPr>
        <w:t>В соответствии с прямым указанием закона (ст. 201 ГК) перемена лиц в обязательстве не влечет за собой изменение срока исковой давности, т. е. не прерывает ее и не приостанавливает и, по общему правилу, не может служить основанием для ее восстановления. Такая перемена лиц происходит при уступке права требования (ст.382 ГК) или переводе долга (ст. 391 ГК), при наследовании, реорганизации юридического лица и в других случаях правопреемства. Правопреемник, заинтересованный в защите перешедшего к нему права, должен уложиться в остаток срока исковой давности, который имеется на момент перехода к нему нарушенного права.</w:t>
      </w:r>
    </w:p>
    <w:p w:rsidR="00073F9A" w:rsidRPr="00034FA1" w:rsidRDefault="00D039D4" w:rsidP="00034FA1">
      <w:pPr>
        <w:spacing w:line="360" w:lineRule="auto"/>
        <w:ind w:firstLine="709"/>
        <w:jc w:val="both"/>
        <w:rPr>
          <w:sz w:val="28"/>
          <w:szCs w:val="28"/>
        </w:rPr>
      </w:pPr>
      <w:r w:rsidRPr="00034FA1">
        <w:rPr>
          <w:b/>
          <w:sz w:val="28"/>
          <w:szCs w:val="28"/>
        </w:rPr>
        <w:t>Последствия истечения срока исковой давности.</w:t>
      </w:r>
    </w:p>
    <w:p w:rsidR="00073F9A" w:rsidRPr="00034FA1" w:rsidRDefault="00D039D4" w:rsidP="00034FA1">
      <w:pPr>
        <w:spacing w:line="360" w:lineRule="auto"/>
        <w:ind w:firstLine="709"/>
        <w:jc w:val="both"/>
        <w:rPr>
          <w:sz w:val="28"/>
          <w:szCs w:val="28"/>
        </w:rPr>
      </w:pPr>
      <w:r w:rsidRPr="00034FA1">
        <w:rPr>
          <w:sz w:val="28"/>
          <w:szCs w:val="28"/>
        </w:rPr>
        <w:t>Истечение срока исковой давности, о применении которой заявлено стороной в споре, до предъявления иска является основанием к отказу в иске (ч. 2 ст. 199 ГК), т.е. погашает право на иск в материальном смысле. Иными словами, если при рассмотрении дела выясняется, что истцом пропущен срок исковой давности, суд должен отказать в иске, хотя бы из обстоятельств дела вытекало, что истец обладает соответствующим правом и это право нарушено ответчиком.</w:t>
      </w:r>
    </w:p>
    <w:p w:rsidR="00A80639" w:rsidRDefault="00A80639" w:rsidP="00034FA1">
      <w:pPr>
        <w:autoSpaceDE w:val="0"/>
        <w:autoSpaceDN w:val="0"/>
        <w:adjustRightInd w:val="0"/>
        <w:spacing w:line="360" w:lineRule="auto"/>
        <w:ind w:firstLine="709"/>
        <w:jc w:val="both"/>
        <w:rPr>
          <w:sz w:val="28"/>
          <w:szCs w:val="28"/>
        </w:rPr>
      </w:pPr>
    </w:p>
    <w:p w:rsidR="00E900C1" w:rsidRPr="00034FA1" w:rsidRDefault="00034FA1" w:rsidP="00034FA1">
      <w:pPr>
        <w:autoSpaceDE w:val="0"/>
        <w:autoSpaceDN w:val="0"/>
        <w:adjustRightInd w:val="0"/>
        <w:spacing w:line="360" w:lineRule="auto"/>
        <w:ind w:firstLine="709"/>
        <w:jc w:val="center"/>
        <w:rPr>
          <w:b/>
          <w:sz w:val="28"/>
          <w:szCs w:val="28"/>
        </w:rPr>
      </w:pPr>
      <w:r>
        <w:rPr>
          <w:sz w:val="28"/>
          <w:szCs w:val="28"/>
        </w:rPr>
        <w:br w:type="page"/>
      </w:r>
      <w:bookmarkStart w:id="7" w:name="_2.2_Применение_исковой_давности_в_с"/>
      <w:bookmarkEnd w:id="7"/>
      <w:r w:rsidR="00E900C1" w:rsidRPr="00034FA1">
        <w:rPr>
          <w:b/>
          <w:sz w:val="28"/>
          <w:szCs w:val="28"/>
        </w:rPr>
        <w:t>2.2 Применение исковой давности в судебной практике</w:t>
      </w:r>
    </w:p>
    <w:p w:rsidR="00034FA1" w:rsidRDefault="00034FA1" w:rsidP="00034FA1">
      <w:pPr>
        <w:autoSpaceDE w:val="0"/>
        <w:autoSpaceDN w:val="0"/>
        <w:adjustRightInd w:val="0"/>
        <w:spacing w:line="360" w:lineRule="auto"/>
        <w:ind w:firstLine="709"/>
        <w:jc w:val="both"/>
        <w:rPr>
          <w:sz w:val="28"/>
          <w:szCs w:val="28"/>
        </w:rPr>
      </w:pPr>
    </w:p>
    <w:p w:rsidR="00E900C1" w:rsidRPr="00034FA1" w:rsidRDefault="00E900C1" w:rsidP="00034FA1">
      <w:pPr>
        <w:autoSpaceDE w:val="0"/>
        <w:autoSpaceDN w:val="0"/>
        <w:adjustRightInd w:val="0"/>
        <w:spacing w:line="360" w:lineRule="auto"/>
        <w:ind w:firstLine="709"/>
        <w:jc w:val="both"/>
        <w:rPr>
          <w:sz w:val="28"/>
          <w:szCs w:val="28"/>
        </w:rPr>
      </w:pPr>
      <w:r w:rsidRPr="00034FA1">
        <w:rPr>
          <w:sz w:val="28"/>
          <w:szCs w:val="28"/>
        </w:rPr>
        <w:t>Рассмотрим применение исковой давности в судебной практике на нескольких примерах.</w:t>
      </w:r>
    </w:p>
    <w:p w:rsidR="00A16FB9" w:rsidRPr="00034FA1" w:rsidRDefault="00AA6A3C" w:rsidP="00034FA1">
      <w:pPr>
        <w:autoSpaceDE w:val="0"/>
        <w:autoSpaceDN w:val="0"/>
        <w:adjustRightInd w:val="0"/>
        <w:spacing w:line="360" w:lineRule="auto"/>
        <w:ind w:firstLine="709"/>
        <w:jc w:val="both"/>
        <w:rPr>
          <w:sz w:val="28"/>
          <w:szCs w:val="28"/>
        </w:rPr>
      </w:pPr>
      <w:r w:rsidRPr="00034FA1">
        <w:rPr>
          <w:b/>
          <w:sz w:val="28"/>
          <w:szCs w:val="28"/>
        </w:rPr>
        <w:t>Пример 1.</w:t>
      </w:r>
      <w:r w:rsidRPr="00034FA1">
        <w:rPr>
          <w:sz w:val="28"/>
          <w:szCs w:val="28"/>
        </w:rPr>
        <w:t xml:space="preserve"> </w:t>
      </w:r>
      <w:r w:rsidR="00A16FB9" w:rsidRPr="00034FA1">
        <w:rPr>
          <w:sz w:val="28"/>
          <w:szCs w:val="28"/>
        </w:rPr>
        <w:t>Дацко Светлана Юрьевна обратилась в Братский городской суд с иском к закрытому акционерному общест</w:t>
      </w:r>
      <w:r w:rsidRPr="00034FA1">
        <w:rPr>
          <w:sz w:val="28"/>
          <w:szCs w:val="28"/>
        </w:rPr>
        <w:t>ву «</w:t>
      </w:r>
      <w:r w:rsidR="00A16FB9" w:rsidRPr="00034FA1">
        <w:rPr>
          <w:sz w:val="28"/>
          <w:szCs w:val="28"/>
        </w:rPr>
        <w:t>Гели</w:t>
      </w:r>
      <w:r w:rsidRPr="00034FA1">
        <w:rPr>
          <w:sz w:val="28"/>
          <w:szCs w:val="28"/>
        </w:rPr>
        <w:t>ос»</w:t>
      </w:r>
      <w:r w:rsidR="00A16FB9" w:rsidRPr="00034FA1">
        <w:rPr>
          <w:sz w:val="28"/>
          <w:szCs w:val="28"/>
        </w:rPr>
        <w:t xml:space="preserve"> (да</w:t>
      </w:r>
      <w:r w:rsidRPr="00034FA1">
        <w:rPr>
          <w:sz w:val="28"/>
          <w:szCs w:val="28"/>
        </w:rPr>
        <w:t>лее - ЗАО «</w:t>
      </w:r>
      <w:r w:rsidR="00A16FB9" w:rsidRPr="00034FA1">
        <w:rPr>
          <w:sz w:val="28"/>
          <w:szCs w:val="28"/>
        </w:rPr>
        <w:t>Гели</w:t>
      </w:r>
      <w:r w:rsidRPr="00034FA1">
        <w:rPr>
          <w:sz w:val="28"/>
          <w:szCs w:val="28"/>
        </w:rPr>
        <w:t>ос»</w:t>
      </w:r>
      <w:r w:rsidR="00A16FB9" w:rsidRPr="00034FA1">
        <w:rPr>
          <w:sz w:val="28"/>
          <w:szCs w:val="28"/>
        </w:rPr>
        <w:t>) о признании недействительными решения общего собрания трудового коллектива арендного предпри</w:t>
      </w:r>
      <w:r w:rsidRPr="00034FA1">
        <w:rPr>
          <w:sz w:val="28"/>
          <w:szCs w:val="28"/>
        </w:rPr>
        <w:t>ятия «</w:t>
      </w:r>
      <w:r w:rsidR="00A16FB9" w:rsidRPr="00034FA1">
        <w:rPr>
          <w:sz w:val="28"/>
          <w:szCs w:val="28"/>
        </w:rPr>
        <w:t>Братский пивоваренный завод</w:t>
      </w:r>
      <w:r w:rsidRPr="00034FA1">
        <w:rPr>
          <w:sz w:val="28"/>
          <w:szCs w:val="28"/>
        </w:rPr>
        <w:t>»</w:t>
      </w:r>
      <w:r w:rsidR="00A16FB9" w:rsidRPr="00034FA1">
        <w:rPr>
          <w:sz w:val="28"/>
          <w:szCs w:val="28"/>
        </w:rPr>
        <w:t xml:space="preserve"> от 15 июня 1992 года о выпуске эмиссионных цен</w:t>
      </w:r>
      <w:r w:rsidRPr="00034FA1">
        <w:rPr>
          <w:sz w:val="28"/>
          <w:szCs w:val="28"/>
        </w:rPr>
        <w:t>ных бумаг ПКАО ЗТ «Гелиос»</w:t>
      </w:r>
      <w:r w:rsidR="00A16FB9" w:rsidRPr="00034FA1">
        <w:rPr>
          <w:sz w:val="28"/>
          <w:szCs w:val="28"/>
        </w:rPr>
        <w:t xml:space="preserve"> и решения общего собрания акционе</w:t>
      </w:r>
      <w:r w:rsidRPr="00034FA1">
        <w:rPr>
          <w:sz w:val="28"/>
          <w:szCs w:val="28"/>
        </w:rPr>
        <w:t>ров ЗАО «Гелиос»</w:t>
      </w:r>
      <w:r w:rsidR="00A16FB9" w:rsidRPr="00034FA1">
        <w:rPr>
          <w:sz w:val="28"/>
          <w:szCs w:val="28"/>
        </w:rPr>
        <w:t xml:space="preserve"> от 31 мая 1996 года о дополнительном выпуске эмиссион</w:t>
      </w:r>
      <w:r w:rsidRPr="00034FA1">
        <w:rPr>
          <w:sz w:val="28"/>
          <w:szCs w:val="28"/>
        </w:rPr>
        <w:t>ных ценных бумаг ЗАО «</w:t>
      </w:r>
      <w:r w:rsidR="00A16FB9" w:rsidRPr="00034FA1">
        <w:rPr>
          <w:sz w:val="28"/>
          <w:szCs w:val="28"/>
        </w:rPr>
        <w:t>Гели</w:t>
      </w:r>
      <w:r w:rsidRPr="00034FA1">
        <w:rPr>
          <w:sz w:val="28"/>
          <w:szCs w:val="28"/>
        </w:rPr>
        <w:t>ос»</w:t>
      </w:r>
      <w:r w:rsidR="00A16FB9" w:rsidRPr="00034FA1">
        <w:rPr>
          <w:sz w:val="28"/>
          <w:szCs w:val="28"/>
        </w:rPr>
        <w:t>.</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Определением Братского городского суда от 20 августа 2002 года дело передано для рассмотрения в Арбитражный суд Иркутской области.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К участию в деле в качестве второго ответчика привлечено Иркутское региональное отделение Федеральной комиссии по рынку ценных бумаг Российской Федерации (далее - Иркутское РО ФКЦБ России).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В порядке, установленном </w:t>
      </w:r>
      <w:r w:rsidR="00E900C1" w:rsidRPr="00034FA1">
        <w:rPr>
          <w:sz w:val="28"/>
          <w:szCs w:val="28"/>
        </w:rPr>
        <w:t>ст.</w:t>
      </w:r>
      <w:r w:rsidRPr="00034FA1">
        <w:rPr>
          <w:sz w:val="28"/>
          <w:szCs w:val="28"/>
        </w:rPr>
        <w:t xml:space="preserve"> 49</w:t>
      </w:r>
      <w:r w:rsidR="00E900C1" w:rsidRPr="00034FA1">
        <w:rPr>
          <w:sz w:val="28"/>
          <w:szCs w:val="28"/>
        </w:rPr>
        <w:t xml:space="preserve"> АПК</w:t>
      </w:r>
      <w:r w:rsidRPr="00034FA1">
        <w:rPr>
          <w:sz w:val="28"/>
          <w:szCs w:val="28"/>
        </w:rPr>
        <w:t xml:space="preserve"> Российской Федерации, истец неоднократно изменял исковые требования. С учетом последнего уточнения исковых требований истец просит признать недействительным решение общего собрания трудового коллектива арендного предпри</w:t>
      </w:r>
      <w:r w:rsidR="00AA6A3C" w:rsidRPr="00034FA1">
        <w:rPr>
          <w:sz w:val="28"/>
          <w:szCs w:val="28"/>
        </w:rPr>
        <w:t>ятия «</w:t>
      </w:r>
      <w:r w:rsidRPr="00034FA1">
        <w:rPr>
          <w:sz w:val="28"/>
          <w:szCs w:val="28"/>
        </w:rPr>
        <w:t>Братский пивоварен</w:t>
      </w:r>
      <w:r w:rsidR="00AA6A3C" w:rsidRPr="00034FA1">
        <w:rPr>
          <w:sz w:val="28"/>
          <w:szCs w:val="28"/>
        </w:rPr>
        <w:t>ный завод»</w:t>
      </w:r>
      <w:r w:rsidRPr="00034FA1">
        <w:rPr>
          <w:sz w:val="28"/>
          <w:szCs w:val="28"/>
        </w:rPr>
        <w:t xml:space="preserve"> от 15 июня 1992 года, а также признать недействи</w:t>
      </w:r>
      <w:r w:rsidR="00945AA4" w:rsidRPr="00034FA1">
        <w:rPr>
          <w:sz w:val="28"/>
          <w:szCs w:val="28"/>
        </w:rPr>
        <w:t>тельной выписку из протокола №</w:t>
      </w:r>
      <w:r w:rsidRPr="00034FA1">
        <w:rPr>
          <w:sz w:val="28"/>
          <w:szCs w:val="28"/>
        </w:rPr>
        <w:t xml:space="preserve"> 3 общего собрания трудового коллектива арендного предприят</w:t>
      </w:r>
      <w:r w:rsidR="00AA6A3C" w:rsidRPr="00034FA1">
        <w:rPr>
          <w:sz w:val="28"/>
          <w:szCs w:val="28"/>
        </w:rPr>
        <w:t>ия «Братский пивоваренный завод»</w:t>
      </w:r>
      <w:r w:rsidRPr="00034FA1">
        <w:rPr>
          <w:sz w:val="28"/>
          <w:szCs w:val="28"/>
        </w:rPr>
        <w:t xml:space="preserve"> от 15 июня 1992 года.</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Решением от 27 февраля 2003 года в иске отказано.</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Постановлением апелляционной инстанции от 19 мая 2003 года решение от 27 февраля 2003 года оставлено без изменения.</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Не согласившись с назваными судебными актами, Дацко С.Ю. обратилась в Федеральный арбитражный суд Восточно-Сибирского округа с кассационной жалобой, в которой просит решение от 27 февраля 2003 года и постановление апелляционной инстанции от 19 мая 2003 года отменить и принять по делу новый судебный акт.</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Заявитель кассационной жалобы полагает, что суд первой инстанции допустил существенные нарушения норм процессуального права. Истец был лишен возможности подать заявление о восстановлении срока исковой давности, а также представить доказательства, опровергающие выводы суда.</w:t>
      </w:r>
    </w:p>
    <w:p w:rsidR="00A16FB9" w:rsidRPr="00034FA1" w:rsidRDefault="00AA6A3C" w:rsidP="00034FA1">
      <w:pPr>
        <w:autoSpaceDE w:val="0"/>
        <w:autoSpaceDN w:val="0"/>
        <w:adjustRightInd w:val="0"/>
        <w:spacing w:line="360" w:lineRule="auto"/>
        <w:ind w:firstLine="709"/>
        <w:jc w:val="both"/>
        <w:rPr>
          <w:sz w:val="28"/>
          <w:szCs w:val="28"/>
        </w:rPr>
      </w:pPr>
      <w:r w:rsidRPr="00034FA1">
        <w:rPr>
          <w:sz w:val="28"/>
          <w:szCs w:val="28"/>
        </w:rPr>
        <w:t>Иркутское РО ФКЦБ России и ЗАО «Гелиос»</w:t>
      </w:r>
      <w:r w:rsidR="00A16FB9" w:rsidRPr="00034FA1">
        <w:rPr>
          <w:sz w:val="28"/>
          <w:szCs w:val="28"/>
        </w:rPr>
        <w:t xml:space="preserve"> в отзывах на кассационную жалобу указали, что считают судебные акты по делу NА19-14497/02-17-14 законными.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Изучив материалы дела, доводы кассационной жалобы, проверив правильность применения Арбитражным судом Иркутской области норм материального и процессуального права в пределах, установленных </w:t>
      </w:r>
      <w:r w:rsidR="00E900C1" w:rsidRPr="00034FA1">
        <w:rPr>
          <w:sz w:val="28"/>
          <w:szCs w:val="28"/>
        </w:rPr>
        <w:t>ст.</w:t>
      </w:r>
      <w:r w:rsidRPr="00034FA1">
        <w:rPr>
          <w:sz w:val="28"/>
          <w:szCs w:val="28"/>
        </w:rPr>
        <w:t xml:space="preserve"> 286 А</w:t>
      </w:r>
      <w:r w:rsidR="00E900C1" w:rsidRPr="00034FA1">
        <w:rPr>
          <w:sz w:val="28"/>
          <w:szCs w:val="28"/>
        </w:rPr>
        <w:t>ПК</w:t>
      </w:r>
      <w:r w:rsidRPr="00034FA1">
        <w:rPr>
          <w:sz w:val="28"/>
          <w:szCs w:val="28"/>
        </w:rPr>
        <w:t xml:space="preserve"> РФ, Федеральный арбитражный суд Восточно-Сибирского ок</w:t>
      </w:r>
      <w:r w:rsidR="00AA6A3C" w:rsidRPr="00034FA1">
        <w:rPr>
          <w:sz w:val="28"/>
          <w:szCs w:val="28"/>
        </w:rPr>
        <w:t>руга не нашел</w:t>
      </w:r>
      <w:r w:rsidRPr="00034FA1">
        <w:rPr>
          <w:sz w:val="28"/>
          <w:szCs w:val="28"/>
        </w:rPr>
        <w:t xml:space="preserve"> оснований для удовлетворения кассационной жалобы.</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Как следует из материалов дела и установлено судами первой и апелляционной инстанций, Дацко С.Ю. просит признать недействительным решение общего собрания трудового ко</w:t>
      </w:r>
      <w:r w:rsidR="00AA6A3C" w:rsidRPr="00034FA1">
        <w:rPr>
          <w:sz w:val="28"/>
          <w:szCs w:val="28"/>
        </w:rPr>
        <w:t>ллектива арендного предприятия «</w:t>
      </w:r>
      <w:r w:rsidRPr="00034FA1">
        <w:rPr>
          <w:sz w:val="28"/>
          <w:szCs w:val="28"/>
        </w:rPr>
        <w:t>Братский пи</w:t>
      </w:r>
      <w:r w:rsidR="00AA6A3C" w:rsidRPr="00034FA1">
        <w:rPr>
          <w:sz w:val="28"/>
          <w:szCs w:val="28"/>
        </w:rPr>
        <w:t>воваренный завод»</w:t>
      </w:r>
      <w:r w:rsidRPr="00034FA1">
        <w:rPr>
          <w:sz w:val="28"/>
          <w:szCs w:val="28"/>
        </w:rPr>
        <w:t xml:space="preserve"> от 15 июня 1992 года (л.д. 78, т.2).</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Судами первой и апелляционной инстанции установлено, что документы для регистрации в Главном финансовом управлении Иркутской области решения от 15 июня 1992 года о выпуске ценных бумаг, принятого общим собранием трудового ко</w:t>
      </w:r>
      <w:r w:rsidR="00AA6A3C" w:rsidRPr="00034FA1">
        <w:rPr>
          <w:sz w:val="28"/>
          <w:szCs w:val="28"/>
        </w:rPr>
        <w:t>ллектива арендного предприятия «</w:t>
      </w:r>
      <w:r w:rsidRPr="00034FA1">
        <w:rPr>
          <w:sz w:val="28"/>
          <w:szCs w:val="28"/>
        </w:rPr>
        <w:t>Братский пивоваренный за</w:t>
      </w:r>
      <w:r w:rsidR="00AA6A3C" w:rsidRPr="00034FA1">
        <w:rPr>
          <w:sz w:val="28"/>
          <w:szCs w:val="28"/>
        </w:rPr>
        <w:t>вод»</w:t>
      </w:r>
      <w:r w:rsidRPr="00034FA1">
        <w:rPr>
          <w:sz w:val="28"/>
          <w:szCs w:val="28"/>
        </w:rPr>
        <w:t>, готовились юрисконсультом Дацко С.Ю., данные документы заверены ее подписью. Дацко С.Ю. также не отрицала этого обстоятельства.</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Суд кассационной инстанции не находит оснований считать указанные выводы необоснованными.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Поскольку названное решение о выпуске ценных бумаг было зарегистрировано 25 июня 1997 года, суды первой и апелляционной инстанций пришли к правильному выводу о том, что истец узнал о содержании оспариваемого решения до 25 июня 1997 года.</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Согласно </w:t>
      </w:r>
      <w:r w:rsidR="00AA6A3C" w:rsidRPr="00034FA1">
        <w:rPr>
          <w:sz w:val="28"/>
          <w:szCs w:val="28"/>
        </w:rPr>
        <w:t>п. 2 ст.</w:t>
      </w:r>
      <w:r w:rsidRPr="00034FA1">
        <w:rPr>
          <w:sz w:val="28"/>
          <w:szCs w:val="28"/>
        </w:rPr>
        <w:t xml:space="preserve"> 199</w:t>
      </w:r>
      <w:r w:rsidR="00AA6A3C" w:rsidRPr="00034FA1">
        <w:rPr>
          <w:sz w:val="28"/>
          <w:szCs w:val="28"/>
        </w:rPr>
        <w:t xml:space="preserve"> ГК</w:t>
      </w:r>
      <w:r w:rsidRPr="00034FA1">
        <w:rPr>
          <w:sz w:val="28"/>
          <w:szCs w:val="28"/>
        </w:rPr>
        <w:t xml:space="preserve"> РФ 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В соответствии со </w:t>
      </w:r>
      <w:r w:rsidR="00AA6A3C" w:rsidRPr="00034FA1">
        <w:rPr>
          <w:sz w:val="28"/>
          <w:szCs w:val="28"/>
        </w:rPr>
        <w:t>ст.</w:t>
      </w:r>
      <w:r w:rsidRPr="00034FA1">
        <w:rPr>
          <w:sz w:val="28"/>
          <w:szCs w:val="28"/>
        </w:rPr>
        <w:t xml:space="preserve"> 196 Г</w:t>
      </w:r>
      <w:r w:rsidR="00AA6A3C" w:rsidRPr="00034FA1">
        <w:rPr>
          <w:sz w:val="28"/>
          <w:szCs w:val="28"/>
        </w:rPr>
        <w:t>К</w:t>
      </w:r>
      <w:r w:rsidRPr="00034FA1">
        <w:rPr>
          <w:sz w:val="28"/>
          <w:szCs w:val="28"/>
        </w:rPr>
        <w:t xml:space="preserve"> РФ общий срок исковой давности устанавливается в три года.</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Поскольку исковое заявление подано в суд лишь 26 декабря 2001 года, и ответчик сделал заявление о пропуске срока исковой давности, суд правомерно применил исковую давность и отказал в иске.</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Указанные заявителем кассационной жалобы обстоятельства, а именно привлечение в качестве подозреваемой по уголовному делу, применение меры пресечения в виде подписки о невыезде, в данном случае не могут являться основанием для восстановления срока исковой давности.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Заявитель кассационной жалобы также не может указать на имеющиеся у нее доказательства, которые она не смогла представить в суды первой и апелляционной инстанций и которые могли бы повлиять на выводы суда.</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В соответствии с </w:t>
      </w:r>
      <w:r w:rsidR="00AA6A3C" w:rsidRPr="00034FA1">
        <w:rPr>
          <w:sz w:val="28"/>
          <w:szCs w:val="28"/>
        </w:rPr>
        <w:t>ч. 3 ст.</w:t>
      </w:r>
      <w:r w:rsidRPr="00034FA1">
        <w:rPr>
          <w:sz w:val="28"/>
          <w:szCs w:val="28"/>
        </w:rPr>
        <w:t xml:space="preserve"> 288</w:t>
      </w:r>
      <w:r w:rsidR="00AA6A3C" w:rsidRPr="00034FA1">
        <w:rPr>
          <w:sz w:val="28"/>
          <w:szCs w:val="28"/>
        </w:rPr>
        <w:t xml:space="preserve"> АПК Р</w:t>
      </w:r>
      <w:r w:rsidRPr="00034FA1">
        <w:rPr>
          <w:sz w:val="28"/>
          <w:szCs w:val="28"/>
        </w:rPr>
        <w:t>Ф нарушение или неправильное применение норм процессуального права является основанием для изменения или отмены решения, постановления арбитражного суда, если это нарушение привело или могло привести к принятию неправильного решения, постановления.</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Суд к</w:t>
      </w:r>
      <w:r w:rsidR="00AA6A3C" w:rsidRPr="00034FA1">
        <w:rPr>
          <w:sz w:val="28"/>
          <w:szCs w:val="28"/>
        </w:rPr>
        <w:t>ассационной инстанции не нашел</w:t>
      </w:r>
      <w:r w:rsidRPr="00034FA1">
        <w:rPr>
          <w:sz w:val="28"/>
          <w:szCs w:val="28"/>
        </w:rPr>
        <w:t xml:space="preserve"> нарушений норм процессуального права, допущенных судами первой и апелляционной инстанций, которые могли бы привести к принятию неправильного решения.</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При таких обстоятельствах дела, Федеральный арбитражный суд Восто</w:t>
      </w:r>
      <w:r w:rsidR="00AA6A3C" w:rsidRPr="00034FA1">
        <w:rPr>
          <w:sz w:val="28"/>
          <w:szCs w:val="28"/>
        </w:rPr>
        <w:t>чно-Сибирского округа не нашел</w:t>
      </w:r>
      <w:r w:rsidRPr="00034FA1">
        <w:rPr>
          <w:sz w:val="28"/>
          <w:szCs w:val="28"/>
        </w:rPr>
        <w:t xml:space="preserve"> оснований для отмены судебных актов Арбитражного суда Иркутской области.</w:t>
      </w:r>
    </w:p>
    <w:p w:rsidR="00A16FB9" w:rsidRPr="00034FA1" w:rsidRDefault="00A16FB9" w:rsidP="00034FA1">
      <w:pPr>
        <w:autoSpaceDE w:val="0"/>
        <w:autoSpaceDN w:val="0"/>
        <w:adjustRightInd w:val="0"/>
        <w:spacing w:line="360" w:lineRule="auto"/>
        <w:ind w:firstLine="709"/>
        <w:jc w:val="both"/>
        <w:rPr>
          <w:sz w:val="28"/>
          <w:szCs w:val="28"/>
        </w:rPr>
      </w:pPr>
      <w:r w:rsidRPr="00034FA1">
        <w:rPr>
          <w:sz w:val="28"/>
          <w:szCs w:val="28"/>
        </w:rPr>
        <w:t xml:space="preserve">Руководствуясь </w:t>
      </w:r>
      <w:r w:rsidR="00AA6A3C" w:rsidRPr="00034FA1">
        <w:rPr>
          <w:sz w:val="28"/>
          <w:szCs w:val="28"/>
        </w:rPr>
        <w:t>ст.</w:t>
      </w:r>
      <w:r w:rsidRPr="00034FA1">
        <w:rPr>
          <w:sz w:val="28"/>
          <w:szCs w:val="28"/>
        </w:rPr>
        <w:t xml:space="preserve"> 110, 274, 286-289</w:t>
      </w:r>
      <w:r w:rsidR="00AA6A3C" w:rsidRPr="00034FA1">
        <w:rPr>
          <w:sz w:val="28"/>
          <w:szCs w:val="28"/>
        </w:rPr>
        <w:t xml:space="preserve"> АПК РФ</w:t>
      </w:r>
      <w:r w:rsidRPr="00034FA1">
        <w:rPr>
          <w:sz w:val="28"/>
          <w:szCs w:val="28"/>
        </w:rPr>
        <w:t>, Федеральный арбитражный суд Восточно-Сибирского округа</w:t>
      </w:r>
      <w:r w:rsidR="00AA6A3C" w:rsidRPr="00034FA1">
        <w:rPr>
          <w:sz w:val="28"/>
          <w:szCs w:val="28"/>
        </w:rPr>
        <w:t xml:space="preserve"> </w:t>
      </w:r>
      <w:r w:rsidRPr="00034FA1">
        <w:rPr>
          <w:sz w:val="28"/>
          <w:szCs w:val="28"/>
        </w:rPr>
        <w:t>постановил:</w:t>
      </w:r>
    </w:p>
    <w:p w:rsidR="000F7156" w:rsidRPr="00034FA1" w:rsidRDefault="00A16FB9" w:rsidP="00034FA1">
      <w:pPr>
        <w:spacing w:line="360" w:lineRule="auto"/>
        <w:ind w:firstLine="709"/>
        <w:jc w:val="both"/>
        <w:rPr>
          <w:sz w:val="28"/>
          <w:szCs w:val="28"/>
        </w:rPr>
      </w:pPr>
      <w:r w:rsidRPr="00034FA1">
        <w:rPr>
          <w:sz w:val="28"/>
          <w:szCs w:val="28"/>
        </w:rPr>
        <w:t>Решение от 27 февраля 2003 года и постановление апелляционной инстанции от 19 мая 2003 года Арбитражного суда Иркутской области по делу N А19-14497/02-17-14 оставить без изменения, кассационную жалобу - без удовлетворения.</w:t>
      </w:r>
    </w:p>
    <w:p w:rsidR="00C23ECE" w:rsidRPr="00034FA1" w:rsidRDefault="001D01B4" w:rsidP="00034FA1">
      <w:pPr>
        <w:widowControl w:val="0"/>
        <w:autoSpaceDE w:val="0"/>
        <w:autoSpaceDN w:val="0"/>
        <w:adjustRightInd w:val="0"/>
        <w:spacing w:line="360" w:lineRule="auto"/>
        <w:ind w:firstLine="709"/>
        <w:jc w:val="both"/>
        <w:rPr>
          <w:sz w:val="28"/>
          <w:szCs w:val="28"/>
        </w:rPr>
      </w:pPr>
      <w:r w:rsidRPr="00034FA1">
        <w:rPr>
          <w:b/>
          <w:sz w:val="28"/>
          <w:szCs w:val="28"/>
        </w:rPr>
        <w:t>Пример 2</w:t>
      </w:r>
      <w:r w:rsidR="00C23ECE" w:rsidRPr="00034FA1">
        <w:rPr>
          <w:b/>
          <w:sz w:val="28"/>
          <w:szCs w:val="28"/>
        </w:rPr>
        <w:t xml:space="preserve">. </w:t>
      </w:r>
      <w:r w:rsidR="00C23ECE" w:rsidRPr="00034FA1">
        <w:rPr>
          <w:sz w:val="28"/>
          <w:szCs w:val="28"/>
        </w:rPr>
        <w:t>Отдел вневедомственной охраны при Подольском УВД (далее - ОВО при Подольском УВД) обратился в Арбитражный суд Московской области с иском о взыскании с Федеральной службы безопасности РФ (далее - ФСБ РФ) 28.606 руб. 08 коп. основного долга за период с января 1995 по май 1998 г.г. и 1.430 руб. 30 коп. штрафа за нарушение сроков оплаты.</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ФСБ РФ иск не признала и заявила о пропуске срока исковой давности.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Решением от 30.04.2002 г. с ФСБ РФ в пользу ОВО при Подольском УВД взыскан основной долг в сумме 28.606 руб. 08 коп.</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Постановлением апелляционной инстанции от 24.06.2002 г. указанное решение отменено. В иске отказано в связи с пропуском срока исковой давности. Оснований для применения ст. 203 ГК РФ не установлено.</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В кассационной жалобе ОВО при Подольском УВД просит отменить постановление как принятое с нарушением норм материального и процессуального права.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Заявитель полагает, что суд апелляционной инстанции отказал в иске без учета положений ст. 203 ГК РФ.</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Отзыв на жалобу не поступил.</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В судебном заседании представитель заявителя поддержал жалобу по изложенным в ней доводам.</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Представители ответчика возражали против удовлетворения жалобы полагая, постановление законным и обоснованным.</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Суд кассационной инстанции, изучив материалы дела, обсудив доводы жалобы, проверив правильность применения норм материального права арбитражным судом, не усматривает оснований к отмене обжалуемого судебного акта.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Как следует из материалов дела, между сторонами был заключен договор от 31.12.92 г. N 98 (перезаключен 31.12.96 и 31.12.97 г.) на охрану с помощью пультов централизованного наблюдения административного здания Подольского городского отдела УФСБ по г. Москве и Московской области.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Пунктом 2.3 договора предусмотрено, что оплата за охрану и другие услуги исполнителя производится до 15 числа текущего месяца отдельным поручением заказчика.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Требования заявлены о взыскании задолженности по оплате охранных услуг.</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Отменяя решение суда, апелляционная инстанция пришла к выводу о пропуске истцом срока исковой давности.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Выводы суда правильные.</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В соответствии со статьей 200 ГК РФ течение срока исковой давности начинается со дня, когда лицо узнало или должно было узнать о нарушении своего права.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Как следует из материалов дела, предметом спора является задолженность за период с января 1995 по май 1998 г.г. С иском о взыскании ОВО при Подольском УВД обратился в марте 2002, т.е. по истечении установленного статьей 196 ГК РФ 3-х летнего срока исковой давности.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Апелляционная инстанция признала несостоятельным утверждение суда первой инстанции о перерыве течения срока исковой давности.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Согласно статьи 203 ГК РФ течение срока исковой давности прерывается предъявлением иска в установленном порядке, а также совершение обязанным лицом действий, свидетельствующих о признании долга.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Суд апелляционной инстанции пришел к выводу, что представленные истцом акты выверки взаимных расчетов не свидетельствуют о признании ответчиком долга.</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В указанных актах отсутствует ссылка на договор и период, за который образовалась задолженность. Со стороны ответчика акты подписаны неуполномоченным лицом.</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Доказательств оплаты сумм, указанных в актах, не представлено.</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При изложенных обстоятельствах вывод суда апелляционной инстанции о пропуске срока исковой давности является законным и обоснованным.</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Оснований к отмене обжалуемого судебного акта не имеется.</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Обстоятельства дела исследованы полно и всесторонне.</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Нормы материального права применены правильно.</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Доводы, изложенные в жалобе, были исследованы судом и признаны несостоятельными.</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Руководствуясь ст.ст. 174-177 АПК РФ, суд постановил:</w:t>
      </w:r>
    </w:p>
    <w:p w:rsidR="00C23ECE" w:rsidRPr="00034FA1" w:rsidRDefault="00C23ECE" w:rsidP="00034FA1">
      <w:pPr>
        <w:widowControl w:val="0"/>
        <w:autoSpaceDE w:val="0"/>
        <w:autoSpaceDN w:val="0"/>
        <w:adjustRightInd w:val="0"/>
        <w:spacing w:line="360" w:lineRule="auto"/>
        <w:ind w:firstLine="709"/>
        <w:jc w:val="both"/>
        <w:rPr>
          <w:sz w:val="28"/>
          <w:szCs w:val="28"/>
        </w:rPr>
      </w:pPr>
      <w:r w:rsidRPr="00034FA1">
        <w:rPr>
          <w:sz w:val="28"/>
          <w:szCs w:val="28"/>
        </w:rPr>
        <w:t>постановлением от 25.06.2002 г. Арбитражного суда Московской области по делу N А41-К1-3509/02 оставить без изменения, кассационную жалобу - без удовлетворения.</w:t>
      </w:r>
    </w:p>
    <w:p w:rsidR="00C43B8F" w:rsidRPr="00034FA1" w:rsidRDefault="001B1F1C" w:rsidP="00034FA1">
      <w:pPr>
        <w:spacing w:line="360" w:lineRule="auto"/>
        <w:ind w:firstLine="709"/>
        <w:jc w:val="both"/>
        <w:rPr>
          <w:sz w:val="28"/>
          <w:szCs w:val="28"/>
        </w:rPr>
      </w:pPr>
      <w:r w:rsidRPr="00034FA1">
        <w:rPr>
          <w:b/>
          <w:sz w:val="28"/>
          <w:szCs w:val="28"/>
        </w:rPr>
        <w:t xml:space="preserve">Вывод: </w:t>
      </w:r>
      <w:r w:rsidRPr="00034FA1">
        <w:rPr>
          <w:sz w:val="28"/>
          <w:szCs w:val="28"/>
        </w:rPr>
        <w:t xml:space="preserve">Из рассмотренных примеров мы видим что истцы, могли бы отстоять свои права в суде, если бы они не пропустили сроки исковой давности. Так как они пропустили сроки исковой давности суды вынесли </w:t>
      </w:r>
      <w:r w:rsidR="008314F1" w:rsidRPr="00034FA1">
        <w:rPr>
          <w:sz w:val="28"/>
          <w:szCs w:val="28"/>
        </w:rPr>
        <w:t>решения не в их пользу, а также суды руководствовались общими принципами</w:t>
      </w:r>
      <w:r w:rsidR="00034FA1">
        <w:rPr>
          <w:sz w:val="28"/>
          <w:szCs w:val="28"/>
        </w:rPr>
        <w:t xml:space="preserve"> </w:t>
      </w:r>
      <w:r w:rsidR="008314F1" w:rsidRPr="00034FA1">
        <w:rPr>
          <w:sz w:val="28"/>
          <w:szCs w:val="28"/>
        </w:rPr>
        <w:t>гражданского законодательства. А конкретно статьями 196, 199, 200, 203 Гражданского кодекса РФ.</w:t>
      </w:r>
    </w:p>
    <w:p w:rsidR="00C43B8F" w:rsidRPr="00034FA1" w:rsidRDefault="00C43B8F" w:rsidP="00034FA1">
      <w:pPr>
        <w:spacing w:line="360" w:lineRule="auto"/>
        <w:ind w:firstLine="709"/>
        <w:jc w:val="both"/>
        <w:rPr>
          <w:sz w:val="28"/>
          <w:szCs w:val="28"/>
        </w:rPr>
      </w:pPr>
    </w:p>
    <w:p w:rsidR="00C43B8F" w:rsidRPr="00034FA1" w:rsidRDefault="00034FA1" w:rsidP="00034FA1">
      <w:pPr>
        <w:spacing w:line="360" w:lineRule="auto"/>
        <w:ind w:firstLine="709"/>
        <w:jc w:val="center"/>
        <w:rPr>
          <w:b/>
          <w:sz w:val="28"/>
          <w:szCs w:val="28"/>
        </w:rPr>
      </w:pPr>
      <w:r>
        <w:rPr>
          <w:sz w:val="28"/>
          <w:szCs w:val="28"/>
        </w:rPr>
        <w:br w:type="page"/>
      </w:r>
      <w:bookmarkStart w:id="8" w:name="_Заключение._1"/>
      <w:bookmarkStart w:id="9" w:name="_Заключение._2"/>
      <w:bookmarkEnd w:id="8"/>
      <w:bookmarkEnd w:id="9"/>
      <w:r w:rsidR="00C43B8F" w:rsidRPr="00034FA1">
        <w:rPr>
          <w:b/>
          <w:sz w:val="28"/>
          <w:szCs w:val="28"/>
        </w:rPr>
        <w:t>Заключение</w:t>
      </w:r>
    </w:p>
    <w:p w:rsidR="00034FA1" w:rsidRPr="00034FA1" w:rsidRDefault="00034FA1" w:rsidP="00034FA1">
      <w:pPr>
        <w:spacing w:line="360" w:lineRule="auto"/>
        <w:ind w:firstLine="709"/>
        <w:jc w:val="both"/>
        <w:rPr>
          <w:sz w:val="28"/>
          <w:szCs w:val="28"/>
        </w:rPr>
      </w:pPr>
    </w:p>
    <w:p w:rsidR="00BF0242" w:rsidRPr="00034FA1" w:rsidRDefault="00B96B89" w:rsidP="00034FA1">
      <w:pPr>
        <w:autoSpaceDE w:val="0"/>
        <w:autoSpaceDN w:val="0"/>
        <w:adjustRightInd w:val="0"/>
        <w:spacing w:line="360" w:lineRule="auto"/>
        <w:ind w:firstLine="709"/>
        <w:jc w:val="both"/>
        <w:rPr>
          <w:sz w:val="28"/>
          <w:szCs w:val="28"/>
        </w:rPr>
      </w:pPr>
      <w:r w:rsidRPr="00034FA1">
        <w:rPr>
          <w:sz w:val="28"/>
          <w:szCs w:val="28"/>
        </w:rPr>
        <w:t xml:space="preserve">На наш взгляд цели курсовой работы достигнуты, так как осуществлено комплексное изучение данной темы. В процессе написания курсовой работы было изучено научные труды специалистов в данной области гражданского права. </w:t>
      </w:r>
      <w:r w:rsidR="00C145A9" w:rsidRPr="00034FA1">
        <w:rPr>
          <w:sz w:val="28"/>
          <w:szCs w:val="28"/>
        </w:rPr>
        <w:t>По результатам изучения научных трудов и судебной практики в этой области было установлено, что данная тема курсовой работы актуальна и очень востребована в судебной практике. Правильное применение сроков способствует</w:t>
      </w:r>
      <w:r w:rsidR="00766002" w:rsidRPr="00034FA1">
        <w:rPr>
          <w:sz w:val="28"/>
          <w:szCs w:val="28"/>
        </w:rPr>
        <w:t xml:space="preserve"> </w:t>
      </w:r>
      <w:r w:rsidR="00C145A9" w:rsidRPr="00034FA1">
        <w:rPr>
          <w:sz w:val="28"/>
          <w:szCs w:val="28"/>
        </w:rPr>
        <w:t>улучшению</w:t>
      </w:r>
      <w:r w:rsidR="00766002" w:rsidRPr="00034FA1">
        <w:rPr>
          <w:sz w:val="28"/>
          <w:szCs w:val="28"/>
        </w:rPr>
        <w:t xml:space="preserve"> экономической деятельности, её прозрачности и понятности. От правильного применения сроков зависит возможность вовремя защитить свои права и исполнить свои обязанности. </w:t>
      </w:r>
      <w:r w:rsidR="0092775E" w:rsidRPr="00034FA1">
        <w:rPr>
          <w:sz w:val="28"/>
          <w:szCs w:val="28"/>
        </w:rPr>
        <w:t>В результате истечения или наступления установленного срока субъективное гражданское право возникает, изменяется или прекращает свое существование.</w:t>
      </w:r>
    </w:p>
    <w:p w:rsidR="0092775E" w:rsidRPr="00034FA1" w:rsidRDefault="0092775E" w:rsidP="00034FA1">
      <w:pPr>
        <w:autoSpaceDE w:val="0"/>
        <w:autoSpaceDN w:val="0"/>
        <w:adjustRightInd w:val="0"/>
        <w:spacing w:line="360" w:lineRule="auto"/>
        <w:ind w:firstLine="709"/>
        <w:jc w:val="both"/>
        <w:rPr>
          <w:sz w:val="28"/>
          <w:szCs w:val="28"/>
        </w:rPr>
      </w:pPr>
      <w:r w:rsidRPr="00034FA1">
        <w:rPr>
          <w:sz w:val="28"/>
          <w:szCs w:val="28"/>
        </w:rPr>
        <w:t>Исковая давность в качестве института материального или процессуального права применяется сегодня практически во всех известных правовых системах. В российской правовой системе, относящейся к числу континентальных, исковая давность является институтом гражданского материального права, в то время как в системе англосаксонского права исковая давность представляет собой институт процессуального права. Вопросы института исковой давности всегда были объектом самого пристального внимания ученых и практикующих юристов и продолжают вызывать большой теоретический и практический интерес.</w:t>
      </w:r>
    </w:p>
    <w:p w:rsidR="00C43B8F" w:rsidRPr="00034FA1" w:rsidRDefault="0092775E" w:rsidP="00034FA1">
      <w:pPr>
        <w:autoSpaceDE w:val="0"/>
        <w:autoSpaceDN w:val="0"/>
        <w:adjustRightInd w:val="0"/>
        <w:spacing w:line="360" w:lineRule="auto"/>
        <w:ind w:firstLine="709"/>
        <w:jc w:val="both"/>
        <w:rPr>
          <w:sz w:val="28"/>
          <w:szCs w:val="28"/>
        </w:rPr>
      </w:pPr>
      <w:r w:rsidRPr="00034FA1">
        <w:rPr>
          <w:sz w:val="28"/>
          <w:szCs w:val="28"/>
        </w:rPr>
        <w:t xml:space="preserve">Применяя исковую давность, следует четко определить сферу ее действия - круг гражданских правоотношений, к которым применяются правила об исковой давности. </w:t>
      </w:r>
      <w:r w:rsidR="00BF0242" w:rsidRPr="00034FA1">
        <w:rPr>
          <w:sz w:val="28"/>
          <w:szCs w:val="28"/>
        </w:rPr>
        <w:t>В</w:t>
      </w:r>
      <w:r w:rsidRPr="00034FA1">
        <w:rPr>
          <w:sz w:val="28"/>
          <w:szCs w:val="28"/>
        </w:rPr>
        <w:t xml:space="preserve"> российской правовой системе исковая давность является институтом материального права. Сферу действия исковой давности составляют притязания, возникающие из материальных регулятивных гражданских правоотношений вследствие нарушения принадлежащих участникам данных правоотношений субъективных гражданских прав.</w:t>
      </w:r>
    </w:p>
    <w:p w:rsidR="00764D25" w:rsidRPr="00034FA1" w:rsidRDefault="003808E8" w:rsidP="00034FA1">
      <w:pPr>
        <w:autoSpaceDE w:val="0"/>
        <w:autoSpaceDN w:val="0"/>
        <w:adjustRightInd w:val="0"/>
        <w:spacing w:line="360" w:lineRule="auto"/>
        <w:ind w:firstLine="709"/>
        <w:jc w:val="both"/>
        <w:rPr>
          <w:sz w:val="28"/>
          <w:szCs w:val="28"/>
        </w:rPr>
      </w:pPr>
      <w:r w:rsidRPr="00034FA1">
        <w:rPr>
          <w:sz w:val="28"/>
          <w:szCs w:val="28"/>
        </w:rPr>
        <w:t xml:space="preserve">Задачи, поставленные при написании курсовой работы, выполнены в полном объёме. Мы изучили, обобщили и систематизировали научные материалы и учебную литературу по данной теме, изучили и просмотрели судебную </w:t>
      </w:r>
      <w:r w:rsidR="00764D25" w:rsidRPr="00034FA1">
        <w:rPr>
          <w:sz w:val="28"/>
          <w:szCs w:val="28"/>
        </w:rPr>
        <w:t>практику, касающаяся применения</w:t>
      </w:r>
      <w:r w:rsidRPr="00034FA1">
        <w:rPr>
          <w:sz w:val="28"/>
          <w:szCs w:val="28"/>
        </w:rPr>
        <w:t xml:space="preserve"> сроков и </w:t>
      </w:r>
      <w:r w:rsidR="00764D25" w:rsidRPr="00034FA1">
        <w:rPr>
          <w:sz w:val="28"/>
          <w:szCs w:val="28"/>
        </w:rPr>
        <w:t xml:space="preserve">сроков </w:t>
      </w:r>
      <w:r w:rsidRPr="00034FA1">
        <w:rPr>
          <w:sz w:val="28"/>
          <w:szCs w:val="28"/>
        </w:rPr>
        <w:t>исковой давности</w:t>
      </w:r>
      <w:r w:rsidR="00764D25" w:rsidRPr="00034FA1">
        <w:rPr>
          <w:sz w:val="28"/>
          <w:szCs w:val="28"/>
        </w:rPr>
        <w:t>.</w:t>
      </w:r>
    </w:p>
    <w:p w:rsidR="00764D25" w:rsidRPr="00034FA1" w:rsidRDefault="00764D25" w:rsidP="00034FA1">
      <w:pPr>
        <w:autoSpaceDE w:val="0"/>
        <w:autoSpaceDN w:val="0"/>
        <w:adjustRightInd w:val="0"/>
        <w:spacing w:line="360" w:lineRule="auto"/>
        <w:ind w:firstLine="709"/>
        <w:jc w:val="both"/>
        <w:rPr>
          <w:b/>
          <w:sz w:val="28"/>
          <w:szCs w:val="28"/>
        </w:rPr>
      </w:pPr>
      <w:r w:rsidRPr="00034FA1">
        <w:rPr>
          <w:b/>
          <w:sz w:val="28"/>
          <w:szCs w:val="28"/>
        </w:rPr>
        <w:t>По положениям выносимым на защиту.</w:t>
      </w:r>
    </w:p>
    <w:p w:rsidR="00764D25" w:rsidRPr="00034FA1" w:rsidRDefault="00764D25" w:rsidP="00034FA1">
      <w:pPr>
        <w:autoSpaceDE w:val="0"/>
        <w:autoSpaceDN w:val="0"/>
        <w:adjustRightInd w:val="0"/>
        <w:spacing w:line="360" w:lineRule="auto"/>
        <w:ind w:firstLine="709"/>
        <w:jc w:val="both"/>
        <w:rPr>
          <w:sz w:val="28"/>
          <w:szCs w:val="28"/>
        </w:rPr>
      </w:pPr>
      <w:r w:rsidRPr="00034FA1">
        <w:rPr>
          <w:b/>
          <w:sz w:val="28"/>
          <w:szCs w:val="28"/>
        </w:rPr>
        <w:t>По первому положению:</w:t>
      </w:r>
      <w:r w:rsidRPr="00034FA1">
        <w:rPr>
          <w:sz w:val="28"/>
          <w:szCs w:val="28"/>
        </w:rPr>
        <w:t xml:space="preserve"> </w:t>
      </w:r>
      <w:r w:rsidR="00032865" w:rsidRPr="00034FA1">
        <w:rPr>
          <w:sz w:val="28"/>
          <w:szCs w:val="28"/>
        </w:rPr>
        <w:t>Сроки</w:t>
      </w:r>
      <w:r w:rsidR="00034FA1">
        <w:rPr>
          <w:sz w:val="28"/>
          <w:szCs w:val="28"/>
        </w:rPr>
        <w:t xml:space="preserve"> </w:t>
      </w:r>
      <w:r w:rsidR="00032865" w:rsidRPr="00034FA1">
        <w:rPr>
          <w:sz w:val="28"/>
          <w:szCs w:val="28"/>
        </w:rPr>
        <w:t>это важный элемент гражданско-правовых отношений</w:t>
      </w:r>
      <w:r w:rsidRPr="00034FA1">
        <w:rPr>
          <w:sz w:val="28"/>
          <w:szCs w:val="28"/>
        </w:rPr>
        <w:t>.</w:t>
      </w:r>
    </w:p>
    <w:p w:rsidR="00935C7A" w:rsidRPr="00034FA1" w:rsidRDefault="002B4651" w:rsidP="00034FA1">
      <w:pPr>
        <w:spacing w:line="360" w:lineRule="auto"/>
        <w:ind w:firstLine="709"/>
        <w:jc w:val="both"/>
        <w:rPr>
          <w:sz w:val="28"/>
          <w:szCs w:val="28"/>
        </w:rPr>
      </w:pPr>
      <w:r w:rsidRPr="00034FA1">
        <w:rPr>
          <w:sz w:val="28"/>
          <w:szCs w:val="28"/>
        </w:rPr>
        <w:t>Мы изуча</w:t>
      </w:r>
      <w:r w:rsidR="00764D25" w:rsidRPr="00034FA1">
        <w:rPr>
          <w:sz w:val="28"/>
          <w:szCs w:val="28"/>
        </w:rPr>
        <w:t>ли общественные отношения в сфере хозяйственной деятельности человека</w:t>
      </w:r>
      <w:r w:rsidR="00935C7A" w:rsidRPr="00034FA1">
        <w:rPr>
          <w:sz w:val="28"/>
          <w:szCs w:val="28"/>
        </w:rPr>
        <w:t>.</w:t>
      </w:r>
      <w:r w:rsidR="003808E8" w:rsidRPr="00034FA1">
        <w:rPr>
          <w:sz w:val="28"/>
          <w:szCs w:val="28"/>
        </w:rPr>
        <w:t xml:space="preserve"> </w:t>
      </w:r>
      <w:r w:rsidR="00935C7A" w:rsidRPr="00034FA1">
        <w:rPr>
          <w:sz w:val="28"/>
          <w:szCs w:val="28"/>
        </w:rPr>
        <w:t>Объектом исследования были общественные отношения в сфере хозяйственной деятельности человека, которые возникают из гражданско-правовых отношений между субъектами гражданского права связанные со сроками их возникновения, исчисления, течения и</w:t>
      </w:r>
      <w:r w:rsidR="00034FA1">
        <w:rPr>
          <w:sz w:val="28"/>
          <w:szCs w:val="28"/>
        </w:rPr>
        <w:t xml:space="preserve"> </w:t>
      </w:r>
      <w:r w:rsidR="00935C7A" w:rsidRPr="00034FA1">
        <w:rPr>
          <w:sz w:val="28"/>
          <w:szCs w:val="28"/>
        </w:rPr>
        <w:t>срока их защиты.</w:t>
      </w:r>
    </w:p>
    <w:p w:rsidR="00F9040A" w:rsidRPr="00034FA1" w:rsidRDefault="00F9040A" w:rsidP="00034FA1">
      <w:pPr>
        <w:spacing w:line="360" w:lineRule="auto"/>
        <w:ind w:firstLine="709"/>
        <w:jc w:val="both"/>
        <w:rPr>
          <w:sz w:val="28"/>
          <w:szCs w:val="28"/>
        </w:rPr>
      </w:pPr>
      <w:r w:rsidRPr="00034FA1">
        <w:rPr>
          <w:sz w:val="28"/>
          <w:szCs w:val="28"/>
        </w:rPr>
        <w:t>Физические и юридические лица</w:t>
      </w:r>
      <w:r w:rsidR="00DE2F07" w:rsidRPr="00034FA1">
        <w:rPr>
          <w:sz w:val="28"/>
          <w:szCs w:val="28"/>
        </w:rPr>
        <w:t>,</w:t>
      </w:r>
      <w:r w:rsidRPr="00034FA1">
        <w:rPr>
          <w:sz w:val="28"/>
          <w:szCs w:val="28"/>
        </w:rPr>
        <w:t xml:space="preserve"> заключая сделки или договора, обязательно ставят дату заключения</w:t>
      </w:r>
      <w:r w:rsidR="00DE2F07" w:rsidRPr="00034FA1">
        <w:rPr>
          <w:sz w:val="28"/>
          <w:szCs w:val="28"/>
        </w:rPr>
        <w:t xml:space="preserve"> или указывают событие, после которого сделка или договор начинают действовать.</w:t>
      </w:r>
      <w:r w:rsidRPr="00034FA1">
        <w:rPr>
          <w:sz w:val="28"/>
          <w:szCs w:val="28"/>
        </w:rPr>
        <w:t xml:space="preserve"> </w:t>
      </w:r>
      <w:r w:rsidR="00DE2F07" w:rsidRPr="00034FA1">
        <w:rPr>
          <w:sz w:val="28"/>
          <w:szCs w:val="28"/>
        </w:rPr>
        <w:t xml:space="preserve">Дата или событие, указанное в договоре или сделки, является точкой отсчета возникновения, течения и окончания прав и обязанностей по </w:t>
      </w:r>
      <w:r w:rsidR="00CC6F53" w:rsidRPr="00034FA1">
        <w:rPr>
          <w:sz w:val="28"/>
          <w:szCs w:val="28"/>
        </w:rPr>
        <w:t>ним, а также срока, в течение которого они могут потребовать защиты своих прав через суд.</w:t>
      </w:r>
    </w:p>
    <w:p w:rsidR="00004FC4" w:rsidRPr="00034FA1" w:rsidRDefault="00CC6F53" w:rsidP="00034FA1">
      <w:pPr>
        <w:spacing w:line="360" w:lineRule="auto"/>
        <w:ind w:firstLine="709"/>
        <w:jc w:val="both"/>
        <w:rPr>
          <w:sz w:val="28"/>
          <w:szCs w:val="28"/>
        </w:rPr>
      </w:pPr>
      <w:r w:rsidRPr="00034FA1">
        <w:rPr>
          <w:sz w:val="28"/>
          <w:szCs w:val="28"/>
        </w:rPr>
        <w:t>Точное выполнение сроков п</w:t>
      </w:r>
      <w:r w:rsidR="00381774" w:rsidRPr="00034FA1">
        <w:rPr>
          <w:sz w:val="28"/>
          <w:szCs w:val="28"/>
        </w:rPr>
        <w:t>о договорам и сделкам субъектами</w:t>
      </w:r>
      <w:r w:rsidR="00034FA1">
        <w:rPr>
          <w:sz w:val="28"/>
          <w:szCs w:val="28"/>
        </w:rPr>
        <w:t xml:space="preserve"> </w:t>
      </w:r>
      <w:r w:rsidRPr="00034FA1">
        <w:rPr>
          <w:sz w:val="28"/>
          <w:szCs w:val="28"/>
        </w:rPr>
        <w:t>гражданско</w:t>
      </w:r>
      <w:r w:rsidR="00381774" w:rsidRPr="00034FA1">
        <w:rPr>
          <w:sz w:val="28"/>
          <w:szCs w:val="28"/>
        </w:rPr>
        <w:t>-правовых отношений способствует стабильности, укреплению деловых связей, взаимоуважения и доверия в сфере экономических отношений. Что в свою очередь стабилизирует экономику страны, повы</w:t>
      </w:r>
      <w:r w:rsidR="00004FC4" w:rsidRPr="00034FA1">
        <w:rPr>
          <w:sz w:val="28"/>
          <w:szCs w:val="28"/>
        </w:rPr>
        <w:t>шает её конкуренцию в сфере мировой экономики. А это в свою очередь сказывается на отношениях между субъектами гражданско-правовых</w:t>
      </w:r>
      <w:r w:rsidR="00034FA1">
        <w:rPr>
          <w:sz w:val="28"/>
          <w:szCs w:val="28"/>
        </w:rPr>
        <w:t xml:space="preserve"> </w:t>
      </w:r>
      <w:r w:rsidR="00004FC4" w:rsidRPr="00034FA1">
        <w:rPr>
          <w:sz w:val="28"/>
          <w:szCs w:val="28"/>
        </w:rPr>
        <w:t>отношений при заключении международных договоров или сделок.</w:t>
      </w:r>
    </w:p>
    <w:p w:rsidR="003808E8" w:rsidRPr="00034FA1" w:rsidRDefault="00935C7A" w:rsidP="00034FA1">
      <w:pPr>
        <w:spacing w:line="360" w:lineRule="auto"/>
        <w:ind w:firstLine="709"/>
        <w:jc w:val="both"/>
        <w:rPr>
          <w:sz w:val="28"/>
          <w:szCs w:val="28"/>
        </w:rPr>
      </w:pPr>
      <w:r w:rsidRPr="00034FA1">
        <w:rPr>
          <w:b/>
          <w:sz w:val="28"/>
          <w:szCs w:val="28"/>
        </w:rPr>
        <w:t>По второму положению:</w:t>
      </w:r>
      <w:r w:rsidRPr="00034FA1">
        <w:rPr>
          <w:sz w:val="28"/>
          <w:szCs w:val="28"/>
        </w:rPr>
        <w:t xml:space="preserve"> </w:t>
      </w:r>
      <w:r w:rsidR="000F4B31" w:rsidRPr="00034FA1">
        <w:rPr>
          <w:sz w:val="28"/>
          <w:szCs w:val="28"/>
        </w:rPr>
        <w:t>Срок в нормативно-правовых актах</w:t>
      </w:r>
      <w:r w:rsidR="00FC4C00" w:rsidRPr="00034FA1">
        <w:rPr>
          <w:sz w:val="28"/>
          <w:szCs w:val="28"/>
        </w:rPr>
        <w:t>.</w:t>
      </w:r>
    </w:p>
    <w:p w:rsidR="00FC4C00" w:rsidRPr="00034FA1" w:rsidRDefault="00004FC4" w:rsidP="00034FA1">
      <w:pPr>
        <w:spacing w:line="360" w:lineRule="auto"/>
        <w:ind w:firstLine="709"/>
        <w:jc w:val="both"/>
        <w:rPr>
          <w:sz w:val="28"/>
          <w:szCs w:val="28"/>
        </w:rPr>
      </w:pPr>
      <w:r w:rsidRPr="00034FA1">
        <w:rPr>
          <w:sz w:val="28"/>
          <w:szCs w:val="28"/>
        </w:rPr>
        <w:t>Предметом исследования являлись</w:t>
      </w:r>
      <w:r w:rsidR="00034FA1">
        <w:rPr>
          <w:sz w:val="28"/>
          <w:szCs w:val="28"/>
        </w:rPr>
        <w:t xml:space="preserve"> </w:t>
      </w:r>
      <w:r w:rsidR="00FC4C00" w:rsidRPr="00034FA1">
        <w:rPr>
          <w:sz w:val="28"/>
          <w:szCs w:val="28"/>
        </w:rPr>
        <w:t>нормативно-правовые акты, регулирующие исчисление, течение и окончание сроков, и сроки защиты прав субъектами гражданско-правовых отношений.</w:t>
      </w:r>
      <w:r w:rsidRPr="00034FA1">
        <w:rPr>
          <w:sz w:val="28"/>
          <w:szCs w:val="28"/>
        </w:rPr>
        <w:t xml:space="preserve"> Такими нормативно-правовыми актами в Российской Федерацией являются Гражданский, Арбитражный кодексы РФ, Гражданско-процессуальный, Арбитражно-процессуальный кодексы РФ, Закон РФ «О защите прав потребителей» и иные нормативно-правовые </w:t>
      </w:r>
      <w:r w:rsidR="0038207D" w:rsidRPr="00034FA1">
        <w:rPr>
          <w:sz w:val="28"/>
          <w:szCs w:val="28"/>
        </w:rPr>
        <w:t>акты,</w:t>
      </w:r>
      <w:r w:rsidRPr="00034FA1">
        <w:rPr>
          <w:sz w:val="28"/>
          <w:szCs w:val="28"/>
        </w:rPr>
        <w:t xml:space="preserve"> </w:t>
      </w:r>
      <w:r w:rsidR="00C516B0" w:rsidRPr="00034FA1">
        <w:rPr>
          <w:sz w:val="28"/>
          <w:szCs w:val="28"/>
        </w:rPr>
        <w:t xml:space="preserve">регулирующие отношения </w:t>
      </w:r>
      <w:r w:rsidRPr="00034FA1">
        <w:rPr>
          <w:sz w:val="28"/>
          <w:szCs w:val="28"/>
        </w:rPr>
        <w:t>в этой сфере.</w:t>
      </w:r>
    </w:p>
    <w:p w:rsidR="0038207D" w:rsidRPr="00034FA1" w:rsidRDefault="00004FC4" w:rsidP="00034FA1">
      <w:pPr>
        <w:spacing w:line="360" w:lineRule="auto"/>
        <w:ind w:firstLine="709"/>
        <w:jc w:val="both"/>
        <w:rPr>
          <w:sz w:val="28"/>
          <w:szCs w:val="28"/>
        </w:rPr>
      </w:pPr>
      <w:r w:rsidRPr="00034FA1">
        <w:rPr>
          <w:sz w:val="28"/>
          <w:szCs w:val="28"/>
        </w:rPr>
        <w:t xml:space="preserve">На данное время в судах много исков, которые связаны с применением сроков исковой давности и сроков возникновения, течения и окончания прав и обязанностей. Физические и юридические лица обращаются в суды с целью восстановления своих прав и </w:t>
      </w:r>
      <w:r w:rsidR="005D7600" w:rsidRPr="00034FA1">
        <w:rPr>
          <w:sz w:val="28"/>
          <w:szCs w:val="28"/>
        </w:rPr>
        <w:t xml:space="preserve">одним из </w:t>
      </w:r>
      <w:r w:rsidRPr="00034FA1">
        <w:rPr>
          <w:sz w:val="28"/>
          <w:szCs w:val="28"/>
        </w:rPr>
        <w:t>первы</w:t>
      </w:r>
      <w:r w:rsidR="005D7600" w:rsidRPr="00034FA1">
        <w:rPr>
          <w:sz w:val="28"/>
          <w:szCs w:val="28"/>
        </w:rPr>
        <w:t>х</w:t>
      </w:r>
      <w:r w:rsidRPr="00034FA1">
        <w:rPr>
          <w:sz w:val="28"/>
          <w:szCs w:val="28"/>
        </w:rPr>
        <w:t xml:space="preserve"> вопрос</w:t>
      </w:r>
      <w:r w:rsidR="005D7600" w:rsidRPr="00034FA1">
        <w:rPr>
          <w:sz w:val="28"/>
          <w:szCs w:val="28"/>
        </w:rPr>
        <w:t>ов</w:t>
      </w:r>
      <w:r w:rsidRPr="00034FA1">
        <w:rPr>
          <w:sz w:val="28"/>
          <w:szCs w:val="28"/>
        </w:rPr>
        <w:t>, который возникает у суда, это сроки.</w:t>
      </w:r>
    </w:p>
    <w:p w:rsidR="00004FC4" w:rsidRPr="00034FA1" w:rsidRDefault="00800B57" w:rsidP="00034FA1">
      <w:pPr>
        <w:spacing w:line="360" w:lineRule="auto"/>
        <w:ind w:firstLine="709"/>
        <w:jc w:val="both"/>
        <w:rPr>
          <w:sz w:val="28"/>
          <w:szCs w:val="28"/>
        </w:rPr>
      </w:pPr>
      <w:r w:rsidRPr="00034FA1">
        <w:rPr>
          <w:b/>
          <w:sz w:val="28"/>
          <w:szCs w:val="28"/>
        </w:rPr>
        <w:t>Срок</w:t>
      </w:r>
      <w:r w:rsidRPr="00034FA1">
        <w:rPr>
          <w:sz w:val="28"/>
          <w:szCs w:val="28"/>
        </w:rPr>
        <w:t xml:space="preserve"> - это отрезок времени, который включает в себя три элемента: начало, течение и конец.</w:t>
      </w:r>
      <w:r w:rsidR="005D7600" w:rsidRPr="00034FA1">
        <w:rPr>
          <w:sz w:val="28"/>
          <w:szCs w:val="28"/>
        </w:rPr>
        <w:t xml:space="preserve"> Гражданский кодекс РФ в статьях с 190 по 194 объясняет такие понятия как: определение срока, начало срока, окончание срока, окончание срока в нерабочий день, порядок совершения действий в последний день срока</w:t>
      </w:r>
      <w:r w:rsidR="00C516B0" w:rsidRPr="00034FA1">
        <w:rPr>
          <w:sz w:val="28"/>
          <w:szCs w:val="28"/>
        </w:rPr>
        <w:t>, а в статьях с 195 по 208 кодекс даёт понятие исковой давности, видов исковой давности, применение и порядок применения исковой давности, обстоятельства приостановления и прерывания течения исковой давности, условия восстановления срока исковой давности, а также указывает требования</w:t>
      </w:r>
      <w:r w:rsidR="00FD36BA" w:rsidRPr="00034FA1">
        <w:rPr>
          <w:sz w:val="28"/>
          <w:szCs w:val="28"/>
        </w:rPr>
        <w:t>,</w:t>
      </w:r>
      <w:r w:rsidR="00C516B0" w:rsidRPr="00034FA1">
        <w:rPr>
          <w:sz w:val="28"/>
          <w:szCs w:val="28"/>
        </w:rPr>
        <w:t xml:space="preserve"> на которые исковая давность не распространяется.</w:t>
      </w:r>
    </w:p>
    <w:p w:rsidR="00FD36BA" w:rsidRPr="00034FA1" w:rsidRDefault="00FD36BA" w:rsidP="00034FA1">
      <w:pPr>
        <w:spacing w:line="360" w:lineRule="auto"/>
        <w:ind w:firstLine="709"/>
        <w:jc w:val="both"/>
        <w:rPr>
          <w:sz w:val="28"/>
          <w:szCs w:val="28"/>
        </w:rPr>
      </w:pPr>
      <w:r w:rsidRPr="00034FA1">
        <w:rPr>
          <w:sz w:val="28"/>
          <w:szCs w:val="28"/>
        </w:rPr>
        <w:t>В Законе РФ «О защите прав потребителей</w:t>
      </w:r>
      <w:r w:rsidR="00C83CD2" w:rsidRPr="00034FA1">
        <w:rPr>
          <w:sz w:val="28"/>
          <w:szCs w:val="28"/>
        </w:rPr>
        <w:t>» устанавливаются сроки предъявления требований к продавцу по поводу качества товара, а также гарантийные сроки, сроки обмена товара</w:t>
      </w:r>
      <w:r w:rsidR="0038207D" w:rsidRPr="00034FA1">
        <w:rPr>
          <w:sz w:val="28"/>
          <w:szCs w:val="28"/>
        </w:rPr>
        <w:t xml:space="preserve"> и другие сроки, установленные законом.</w:t>
      </w:r>
      <w:r w:rsidR="002946FA">
        <w:rPr>
          <w:sz w:val="28"/>
          <w:szCs w:val="28"/>
        </w:rPr>
        <w:t xml:space="preserve"> </w:t>
      </w:r>
      <w:r w:rsidR="0038207D" w:rsidRPr="00034FA1">
        <w:rPr>
          <w:sz w:val="28"/>
          <w:szCs w:val="28"/>
        </w:rPr>
        <w:t xml:space="preserve">Все это способствует четкому пониманию участниками гражданско-правовых отношений, сроков в течение, которых они могут реализовывать свои права и исполнять обязанности. Благодаря четко прописанным нормам права, касающихся сроков, субъекты гражданско-правовых отношений </w:t>
      </w:r>
      <w:r w:rsidR="008844D2" w:rsidRPr="00034FA1">
        <w:rPr>
          <w:sz w:val="28"/>
          <w:szCs w:val="28"/>
        </w:rPr>
        <w:t>выполняют их, что в свою очередь</w:t>
      </w:r>
      <w:r w:rsidR="00034FA1">
        <w:rPr>
          <w:sz w:val="28"/>
          <w:szCs w:val="28"/>
        </w:rPr>
        <w:t xml:space="preserve"> </w:t>
      </w:r>
      <w:r w:rsidR="008844D2" w:rsidRPr="00034FA1">
        <w:rPr>
          <w:sz w:val="28"/>
          <w:szCs w:val="28"/>
        </w:rPr>
        <w:t>стабилизирует экономику страны, повышает её конкуренцию в сфере мировой экономики.</w:t>
      </w:r>
    </w:p>
    <w:p w:rsidR="008844D2" w:rsidRPr="00034FA1" w:rsidRDefault="00034FA1" w:rsidP="00034FA1">
      <w:pPr>
        <w:pStyle w:val="1"/>
        <w:spacing w:before="0" w:after="0" w:line="360" w:lineRule="auto"/>
        <w:ind w:firstLine="709"/>
        <w:jc w:val="center"/>
        <w:rPr>
          <w:rFonts w:ascii="Times New Roman" w:hAnsi="Times New Roman" w:cs="Times New Roman"/>
          <w:sz w:val="28"/>
          <w:szCs w:val="28"/>
        </w:rPr>
      </w:pPr>
      <w:bookmarkStart w:id="10" w:name="_Список_нормативных_актов_и_литерату"/>
      <w:bookmarkEnd w:id="10"/>
      <w:r>
        <w:rPr>
          <w:rFonts w:ascii="Times New Roman" w:hAnsi="Times New Roman" w:cs="Times New Roman"/>
          <w:sz w:val="28"/>
          <w:szCs w:val="28"/>
        </w:rPr>
        <w:br w:type="page"/>
      </w:r>
      <w:r w:rsidR="008844D2" w:rsidRPr="00034FA1">
        <w:rPr>
          <w:rFonts w:ascii="Times New Roman" w:hAnsi="Times New Roman" w:cs="Times New Roman"/>
          <w:sz w:val="28"/>
          <w:szCs w:val="28"/>
        </w:rPr>
        <w:t>Список нормативных актов и литературы</w:t>
      </w:r>
    </w:p>
    <w:p w:rsidR="00034FA1" w:rsidRDefault="00034FA1" w:rsidP="00034FA1">
      <w:pPr>
        <w:spacing w:line="360" w:lineRule="auto"/>
        <w:ind w:firstLine="709"/>
        <w:jc w:val="both"/>
        <w:rPr>
          <w:b/>
          <w:sz w:val="28"/>
          <w:szCs w:val="28"/>
        </w:rPr>
      </w:pPr>
    </w:p>
    <w:p w:rsidR="00E36FA3" w:rsidRPr="00034FA1" w:rsidRDefault="00E36FA3" w:rsidP="00034FA1">
      <w:pPr>
        <w:spacing w:line="360" w:lineRule="auto"/>
        <w:jc w:val="both"/>
        <w:rPr>
          <w:b/>
          <w:sz w:val="28"/>
          <w:szCs w:val="28"/>
        </w:rPr>
      </w:pPr>
      <w:r w:rsidRPr="00034FA1">
        <w:rPr>
          <w:b/>
          <w:sz w:val="28"/>
          <w:szCs w:val="28"/>
        </w:rPr>
        <w:t>Нормативные акты:</w:t>
      </w:r>
    </w:p>
    <w:p w:rsidR="00961A08" w:rsidRPr="00034FA1" w:rsidRDefault="00961A08" w:rsidP="00034FA1">
      <w:pPr>
        <w:numPr>
          <w:ilvl w:val="0"/>
          <w:numId w:val="8"/>
        </w:numPr>
        <w:tabs>
          <w:tab w:val="clear" w:pos="720"/>
        </w:tabs>
        <w:spacing w:line="360" w:lineRule="auto"/>
        <w:ind w:left="0" w:firstLine="0"/>
        <w:jc w:val="both"/>
        <w:rPr>
          <w:kern w:val="144"/>
          <w:sz w:val="28"/>
          <w:szCs w:val="28"/>
        </w:rPr>
      </w:pPr>
      <w:r w:rsidRPr="00034FA1">
        <w:rPr>
          <w:kern w:val="144"/>
          <w:sz w:val="28"/>
          <w:szCs w:val="28"/>
        </w:rPr>
        <w:t xml:space="preserve">Конвенция о защите прав человека и основных свобод. Рим, 4 ноября </w:t>
      </w:r>
      <w:smartTag w:uri="urn:schemas-microsoft-com:office:smarttags" w:element="metricconverter">
        <w:smartTagPr>
          <w:attr w:name="ProductID" w:val="1950 г"/>
        </w:smartTagPr>
        <w:r w:rsidRPr="00034FA1">
          <w:rPr>
            <w:kern w:val="144"/>
            <w:sz w:val="28"/>
            <w:szCs w:val="28"/>
          </w:rPr>
          <w:t>1950 г</w:t>
        </w:r>
      </w:smartTag>
      <w:r w:rsidRPr="00034FA1">
        <w:rPr>
          <w:kern w:val="144"/>
          <w:sz w:val="28"/>
          <w:szCs w:val="28"/>
        </w:rPr>
        <w:t>. // СПС «Гарант» по состоянию на 15.11.05 г.</w:t>
      </w:r>
    </w:p>
    <w:p w:rsidR="00C43B8F" w:rsidRPr="00034FA1" w:rsidRDefault="00C43B8F" w:rsidP="00034FA1">
      <w:pPr>
        <w:numPr>
          <w:ilvl w:val="0"/>
          <w:numId w:val="8"/>
        </w:numPr>
        <w:tabs>
          <w:tab w:val="clear" w:pos="720"/>
        </w:tabs>
        <w:spacing w:line="360" w:lineRule="auto"/>
        <w:ind w:left="0" w:firstLine="0"/>
        <w:jc w:val="both"/>
        <w:rPr>
          <w:sz w:val="28"/>
          <w:szCs w:val="28"/>
        </w:rPr>
      </w:pPr>
      <w:r w:rsidRPr="00034FA1">
        <w:rPr>
          <w:sz w:val="28"/>
          <w:szCs w:val="28"/>
        </w:rPr>
        <w:t>Конституция РФ 1993 года.</w:t>
      </w:r>
    </w:p>
    <w:p w:rsidR="00C43B8F" w:rsidRPr="00034FA1" w:rsidRDefault="00C43B8F" w:rsidP="00034FA1">
      <w:pPr>
        <w:numPr>
          <w:ilvl w:val="0"/>
          <w:numId w:val="8"/>
        </w:numPr>
        <w:tabs>
          <w:tab w:val="clear" w:pos="720"/>
        </w:tabs>
        <w:spacing w:line="360" w:lineRule="auto"/>
        <w:ind w:left="0" w:firstLine="0"/>
        <w:jc w:val="both"/>
        <w:rPr>
          <w:sz w:val="28"/>
          <w:szCs w:val="28"/>
        </w:rPr>
      </w:pPr>
      <w:r w:rsidRPr="00034FA1">
        <w:rPr>
          <w:sz w:val="28"/>
          <w:szCs w:val="28"/>
        </w:rPr>
        <w:t>Гражданский кодекс РФ</w:t>
      </w:r>
      <w:r w:rsidR="00034FA1">
        <w:rPr>
          <w:sz w:val="28"/>
          <w:szCs w:val="28"/>
        </w:rPr>
        <w:t xml:space="preserve"> </w:t>
      </w:r>
      <w:r w:rsidRPr="00034FA1">
        <w:rPr>
          <w:sz w:val="28"/>
          <w:szCs w:val="28"/>
        </w:rPr>
        <w:t>по состоянию на 21 марта 2005г</w:t>
      </w:r>
    </w:p>
    <w:p w:rsidR="00961A08" w:rsidRPr="00034FA1" w:rsidRDefault="00961A08" w:rsidP="00034FA1">
      <w:pPr>
        <w:numPr>
          <w:ilvl w:val="0"/>
          <w:numId w:val="8"/>
        </w:numPr>
        <w:tabs>
          <w:tab w:val="clear" w:pos="720"/>
        </w:tabs>
        <w:spacing w:line="360" w:lineRule="auto"/>
        <w:ind w:left="0" w:firstLine="0"/>
        <w:jc w:val="both"/>
        <w:rPr>
          <w:kern w:val="144"/>
          <w:sz w:val="28"/>
          <w:szCs w:val="28"/>
        </w:rPr>
      </w:pPr>
      <w:r w:rsidRPr="00034FA1">
        <w:rPr>
          <w:sz w:val="28"/>
          <w:szCs w:val="28"/>
        </w:rPr>
        <w:t>Арбитражный кодекс РФ</w:t>
      </w:r>
      <w:r w:rsidR="002B4651" w:rsidRPr="00034FA1">
        <w:rPr>
          <w:sz w:val="28"/>
          <w:szCs w:val="28"/>
        </w:rPr>
        <w:t xml:space="preserve"> //</w:t>
      </w:r>
      <w:r w:rsidRPr="00034FA1">
        <w:rPr>
          <w:sz w:val="28"/>
          <w:szCs w:val="28"/>
        </w:rPr>
        <w:t xml:space="preserve"> </w:t>
      </w:r>
      <w:r w:rsidR="002B4651" w:rsidRPr="00034FA1">
        <w:rPr>
          <w:kern w:val="144"/>
          <w:sz w:val="28"/>
          <w:szCs w:val="28"/>
        </w:rPr>
        <w:t>СПС «Гарант» по состоянию на 15.11.05 г.</w:t>
      </w:r>
    </w:p>
    <w:p w:rsidR="00961A08" w:rsidRPr="00034FA1" w:rsidRDefault="00961A08" w:rsidP="00034FA1">
      <w:pPr>
        <w:numPr>
          <w:ilvl w:val="0"/>
          <w:numId w:val="8"/>
        </w:numPr>
        <w:tabs>
          <w:tab w:val="clear" w:pos="720"/>
        </w:tabs>
        <w:spacing w:line="360" w:lineRule="auto"/>
        <w:ind w:left="0" w:firstLine="0"/>
        <w:jc w:val="both"/>
        <w:rPr>
          <w:sz w:val="28"/>
          <w:szCs w:val="28"/>
        </w:rPr>
      </w:pPr>
      <w:r w:rsidRPr="00034FA1">
        <w:rPr>
          <w:sz w:val="28"/>
          <w:szCs w:val="28"/>
        </w:rPr>
        <w:t>Гражданско-процессуальный кодекс РФ от 1 февраля 2003 года. Официальный текст.</w:t>
      </w:r>
    </w:p>
    <w:p w:rsidR="00961A08" w:rsidRPr="00034FA1" w:rsidRDefault="00961A08" w:rsidP="00034FA1">
      <w:pPr>
        <w:numPr>
          <w:ilvl w:val="0"/>
          <w:numId w:val="8"/>
        </w:numPr>
        <w:tabs>
          <w:tab w:val="clear" w:pos="720"/>
        </w:tabs>
        <w:spacing w:line="360" w:lineRule="auto"/>
        <w:ind w:left="0" w:firstLine="0"/>
        <w:jc w:val="both"/>
        <w:rPr>
          <w:kern w:val="144"/>
          <w:sz w:val="28"/>
          <w:szCs w:val="28"/>
        </w:rPr>
      </w:pPr>
      <w:r w:rsidRPr="00034FA1">
        <w:rPr>
          <w:sz w:val="28"/>
          <w:szCs w:val="28"/>
        </w:rPr>
        <w:t xml:space="preserve">Арбитражно-процессуальный кодекс РФ </w:t>
      </w:r>
      <w:r w:rsidR="002B4651" w:rsidRPr="00034FA1">
        <w:rPr>
          <w:sz w:val="28"/>
          <w:szCs w:val="28"/>
        </w:rPr>
        <w:t xml:space="preserve">// </w:t>
      </w:r>
      <w:r w:rsidR="002B4651" w:rsidRPr="00034FA1">
        <w:rPr>
          <w:kern w:val="144"/>
          <w:sz w:val="28"/>
          <w:szCs w:val="28"/>
        </w:rPr>
        <w:t>СПС «Гарант» по состоянию на 15.11.05 г.</w:t>
      </w:r>
    </w:p>
    <w:p w:rsidR="00E36FA3" w:rsidRPr="00034FA1" w:rsidRDefault="00E8418F" w:rsidP="00034FA1">
      <w:pPr>
        <w:numPr>
          <w:ilvl w:val="0"/>
          <w:numId w:val="8"/>
        </w:numPr>
        <w:tabs>
          <w:tab w:val="clear" w:pos="720"/>
        </w:tabs>
        <w:spacing w:line="360" w:lineRule="auto"/>
        <w:ind w:left="0" w:firstLine="0"/>
        <w:jc w:val="both"/>
        <w:rPr>
          <w:sz w:val="28"/>
          <w:szCs w:val="28"/>
        </w:rPr>
      </w:pPr>
      <w:r w:rsidRPr="00034FA1">
        <w:rPr>
          <w:sz w:val="28"/>
          <w:szCs w:val="28"/>
        </w:rPr>
        <w:t xml:space="preserve">Закон «О защите прав потребителей» от </w:t>
      </w:r>
      <w:r w:rsidR="00BE3360" w:rsidRPr="00034FA1">
        <w:rPr>
          <w:sz w:val="28"/>
          <w:szCs w:val="28"/>
        </w:rPr>
        <w:t>7 февраля 1992 №</w:t>
      </w:r>
      <w:r w:rsidR="00E36FA3" w:rsidRPr="00034FA1">
        <w:rPr>
          <w:sz w:val="28"/>
          <w:szCs w:val="28"/>
        </w:rPr>
        <w:t xml:space="preserve"> </w:t>
      </w:r>
      <w:r w:rsidR="00BE3360" w:rsidRPr="00034FA1">
        <w:rPr>
          <w:sz w:val="28"/>
          <w:szCs w:val="28"/>
        </w:rPr>
        <w:t>2300-1(с последующими изменениями).</w:t>
      </w:r>
    </w:p>
    <w:p w:rsidR="00E36FA3" w:rsidRPr="00034FA1" w:rsidRDefault="00E36FA3" w:rsidP="00034FA1">
      <w:pPr>
        <w:spacing w:line="360" w:lineRule="auto"/>
        <w:jc w:val="both"/>
        <w:rPr>
          <w:b/>
          <w:sz w:val="28"/>
          <w:szCs w:val="28"/>
        </w:rPr>
      </w:pPr>
      <w:r w:rsidRPr="00034FA1">
        <w:rPr>
          <w:b/>
          <w:sz w:val="28"/>
          <w:szCs w:val="28"/>
        </w:rPr>
        <w:t>Учебная и научная литература:</w:t>
      </w:r>
    </w:p>
    <w:p w:rsidR="006051FE" w:rsidRPr="00034FA1" w:rsidRDefault="006051FE"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Большая советская энциклопедия / Гл. ред. Б. А. Введенский. 2-е изд. М.: Государственное научное издательство «Большая советская энциклопедия. 1953. Т.21.</w:t>
      </w:r>
    </w:p>
    <w:p w:rsidR="006051FE" w:rsidRPr="00034FA1" w:rsidRDefault="006051FE"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 xml:space="preserve">Бабкин А., Молчанова Т. </w:t>
      </w:r>
      <w:r w:rsidR="006D0B80" w:rsidRPr="00034FA1">
        <w:rPr>
          <w:sz w:val="28"/>
          <w:szCs w:val="28"/>
        </w:rPr>
        <w:t>«</w:t>
      </w:r>
      <w:r w:rsidRPr="00034FA1">
        <w:rPr>
          <w:sz w:val="28"/>
          <w:szCs w:val="28"/>
        </w:rPr>
        <w:t>Виды пресекательных сроков в гражданском пра</w:t>
      </w:r>
      <w:r w:rsidR="006D0B80" w:rsidRPr="00034FA1">
        <w:rPr>
          <w:sz w:val="28"/>
          <w:szCs w:val="28"/>
        </w:rPr>
        <w:t>ве»</w:t>
      </w:r>
      <w:r w:rsidRPr="00034FA1">
        <w:rPr>
          <w:sz w:val="28"/>
          <w:szCs w:val="28"/>
        </w:rPr>
        <w:t xml:space="preserve"> Советская юстиция. 1981. № 24;</w:t>
      </w:r>
    </w:p>
    <w:p w:rsidR="00E36FA3"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Грибанов В. П. Сроки в гражданском праве. М., 1967;</w:t>
      </w:r>
    </w:p>
    <w:p w:rsidR="00E36FA3"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Гражданское право: Учебник / Под ред. Ю. К. Толстого, А. П. Сергеева. Ч.1. М.: Теис, 1996.</w:t>
      </w:r>
    </w:p>
    <w:p w:rsidR="005D6092"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Гражданское право: Учебник / Под ред. Е. А. Суханова. Т. 1. М.: БЕК, 1994.</w:t>
      </w:r>
    </w:p>
    <w:p w:rsidR="005D6092"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Гражданское право / Под ред. М. М. Агаркова и Д. М</w:t>
      </w:r>
      <w:r w:rsidR="005D6092" w:rsidRPr="00034FA1">
        <w:rPr>
          <w:sz w:val="28"/>
          <w:szCs w:val="28"/>
        </w:rPr>
        <w:t>. Генкина. М., 1944;</w:t>
      </w:r>
    </w:p>
    <w:p w:rsidR="006D0B80" w:rsidRPr="00034FA1" w:rsidRDefault="006D0B80"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Гражданское право / Под ред. А. М. Беляковой. М., 1969;</w:t>
      </w:r>
    </w:p>
    <w:p w:rsidR="005D6092"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Гурвич М. А. Пресекательные сроки в советском гражданском пра</w:t>
      </w:r>
      <w:r w:rsidR="005D6092" w:rsidRPr="00034FA1">
        <w:rPr>
          <w:sz w:val="28"/>
          <w:szCs w:val="28"/>
        </w:rPr>
        <w:t>ве. М., 1961</w:t>
      </w:r>
      <w:r w:rsidRPr="00034FA1">
        <w:rPr>
          <w:sz w:val="28"/>
          <w:szCs w:val="28"/>
        </w:rPr>
        <w:t>;</w:t>
      </w:r>
    </w:p>
    <w:p w:rsidR="006D0B80" w:rsidRPr="00034FA1" w:rsidRDefault="006D0B80"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Жгунова А. В. Сроки в советском гражданском праве: Автореф. дисс. : канд. юрид. наук. Свердловск, 1971.</w:t>
      </w:r>
    </w:p>
    <w:p w:rsidR="005D6092"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Кириллова М. Я. Исковая дав</w:t>
      </w:r>
      <w:r w:rsidR="005D6092" w:rsidRPr="00034FA1">
        <w:rPr>
          <w:sz w:val="28"/>
          <w:szCs w:val="28"/>
        </w:rPr>
        <w:t>ность. М., 1966</w:t>
      </w:r>
      <w:r w:rsidRPr="00034FA1">
        <w:rPr>
          <w:sz w:val="28"/>
          <w:szCs w:val="28"/>
        </w:rPr>
        <w:t>;</w:t>
      </w:r>
    </w:p>
    <w:p w:rsidR="005D6092"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Нихматулаев М. Пресекательные сроки в гражданском праве // Советская юс</w:t>
      </w:r>
      <w:r w:rsidR="006051FE" w:rsidRPr="00034FA1">
        <w:rPr>
          <w:sz w:val="28"/>
          <w:szCs w:val="28"/>
        </w:rPr>
        <w:t>тиция. 1979. №</w:t>
      </w:r>
      <w:r w:rsidR="005D6092" w:rsidRPr="00034FA1">
        <w:rPr>
          <w:sz w:val="28"/>
          <w:szCs w:val="28"/>
        </w:rPr>
        <w:t xml:space="preserve"> 12</w:t>
      </w:r>
      <w:r w:rsidRPr="00034FA1">
        <w:rPr>
          <w:sz w:val="28"/>
          <w:szCs w:val="28"/>
        </w:rPr>
        <w:t>;</w:t>
      </w:r>
    </w:p>
    <w:p w:rsidR="006D0B80" w:rsidRPr="00034FA1" w:rsidRDefault="00E36FA3" w:rsidP="00034FA1">
      <w:pPr>
        <w:numPr>
          <w:ilvl w:val="0"/>
          <w:numId w:val="5"/>
        </w:numPr>
        <w:tabs>
          <w:tab w:val="clear" w:pos="360"/>
        </w:tabs>
        <w:autoSpaceDE w:val="0"/>
        <w:autoSpaceDN w:val="0"/>
        <w:adjustRightInd w:val="0"/>
        <w:spacing w:line="360" w:lineRule="auto"/>
        <w:ind w:left="0" w:firstLine="0"/>
        <w:jc w:val="both"/>
        <w:rPr>
          <w:sz w:val="28"/>
          <w:szCs w:val="28"/>
        </w:rPr>
      </w:pPr>
      <w:r w:rsidRPr="00034FA1">
        <w:rPr>
          <w:sz w:val="28"/>
          <w:szCs w:val="28"/>
        </w:rPr>
        <w:t>Советское гражданское право / Под ред. О. А. Красавчикова. Т. 1. М., 1985.</w:t>
      </w:r>
    </w:p>
    <w:p w:rsidR="00350C23" w:rsidRPr="00034FA1" w:rsidRDefault="006D0B80" w:rsidP="00034FA1">
      <w:pPr>
        <w:autoSpaceDE w:val="0"/>
        <w:autoSpaceDN w:val="0"/>
        <w:adjustRightInd w:val="0"/>
        <w:spacing w:line="360" w:lineRule="auto"/>
        <w:jc w:val="both"/>
        <w:rPr>
          <w:b/>
          <w:sz w:val="28"/>
          <w:szCs w:val="28"/>
        </w:rPr>
      </w:pPr>
      <w:r w:rsidRPr="00034FA1">
        <w:rPr>
          <w:b/>
          <w:sz w:val="28"/>
          <w:szCs w:val="28"/>
        </w:rPr>
        <w:t>Судебная практика:</w:t>
      </w:r>
    </w:p>
    <w:p w:rsidR="00350C23" w:rsidRPr="00034FA1" w:rsidRDefault="00350C23"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Московского округа</w:t>
      </w:r>
      <w:r w:rsidRPr="00034FA1">
        <w:rPr>
          <w:sz w:val="28"/>
          <w:szCs w:val="28"/>
        </w:rPr>
        <w:t xml:space="preserve"> </w:t>
      </w:r>
      <w:r w:rsidRPr="00034FA1">
        <w:rPr>
          <w:bCs/>
          <w:sz w:val="28"/>
          <w:szCs w:val="28"/>
        </w:rPr>
        <w:t>от 28 сентября 2004 г. N КГ-А40/8435-04</w:t>
      </w:r>
    </w:p>
    <w:p w:rsidR="00350C23" w:rsidRPr="00034FA1" w:rsidRDefault="00350C23"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Московского округа</w:t>
      </w:r>
      <w:r w:rsidRPr="00034FA1">
        <w:rPr>
          <w:sz w:val="28"/>
          <w:szCs w:val="28"/>
        </w:rPr>
        <w:t xml:space="preserve"> </w:t>
      </w:r>
      <w:r w:rsidRPr="00034FA1">
        <w:rPr>
          <w:bCs/>
          <w:sz w:val="28"/>
          <w:szCs w:val="28"/>
        </w:rPr>
        <w:t>от 24 сентября 2004 г. N КГ-А40/8272-04-П</w:t>
      </w:r>
    </w:p>
    <w:p w:rsidR="00AA1171" w:rsidRPr="00034FA1" w:rsidRDefault="00350C23"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Уральского округа от 23 сентября 2004 г. N Ф09-193/04ГК</w:t>
      </w:r>
    </w:p>
    <w:p w:rsidR="003A13A7" w:rsidRPr="00034FA1" w:rsidRDefault="00AA1171"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Президиума Высшего Арбитражного Суда РФ</w:t>
      </w:r>
      <w:r w:rsidRPr="00034FA1">
        <w:rPr>
          <w:sz w:val="28"/>
          <w:szCs w:val="28"/>
        </w:rPr>
        <w:t xml:space="preserve"> </w:t>
      </w:r>
      <w:r w:rsidRPr="00034FA1">
        <w:rPr>
          <w:bCs/>
          <w:sz w:val="28"/>
          <w:szCs w:val="28"/>
        </w:rPr>
        <w:t>от 31 октября 2000 г. N 261/00</w:t>
      </w:r>
    </w:p>
    <w:p w:rsidR="003A13A7" w:rsidRPr="00034FA1" w:rsidRDefault="00814C85"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Президиума Высшего Арбитражного Суда РФ</w:t>
      </w:r>
      <w:r w:rsidRPr="00034FA1">
        <w:rPr>
          <w:sz w:val="28"/>
          <w:szCs w:val="28"/>
        </w:rPr>
        <w:t xml:space="preserve"> </w:t>
      </w:r>
      <w:r w:rsidRPr="00034FA1">
        <w:rPr>
          <w:bCs/>
          <w:sz w:val="28"/>
          <w:szCs w:val="28"/>
        </w:rPr>
        <w:t>от 11 февраля 2003 г. N 11968/01</w:t>
      </w:r>
    </w:p>
    <w:p w:rsidR="00D6121B" w:rsidRPr="00034FA1" w:rsidRDefault="003A13A7"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Президиума Высшего Арбитражного Суда РФ</w:t>
      </w:r>
      <w:r w:rsidRPr="00034FA1">
        <w:rPr>
          <w:sz w:val="28"/>
          <w:szCs w:val="28"/>
        </w:rPr>
        <w:t xml:space="preserve"> </w:t>
      </w:r>
      <w:r w:rsidRPr="00034FA1">
        <w:rPr>
          <w:bCs/>
          <w:sz w:val="28"/>
          <w:szCs w:val="28"/>
        </w:rPr>
        <w:t>от 21 января 2003 г. N 8095/02</w:t>
      </w:r>
    </w:p>
    <w:p w:rsidR="00910ECD" w:rsidRPr="00034FA1" w:rsidRDefault="00D6121B"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Президиума Высшего Арбитражного Суда РФ</w:t>
      </w:r>
      <w:r w:rsidRPr="00034FA1">
        <w:rPr>
          <w:sz w:val="28"/>
          <w:szCs w:val="28"/>
        </w:rPr>
        <w:t xml:space="preserve"> </w:t>
      </w:r>
      <w:r w:rsidRPr="00034FA1">
        <w:rPr>
          <w:bCs/>
          <w:sz w:val="28"/>
          <w:szCs w:val="28"/>
        </w:rPr>
        <w:t>от 15 мая 2001 г. N 8387/00</w:t>
      </w:r>
    </w:p>
    <w:p w:rsidR="008456BA" w:rsidRPr="00034FA1" w:rsidRDefault="00910ECD"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Президиума Высшего Арбитражного Суда РФ</w:t>
      </w:r>
      <w:r w:rsidRPr="00034FA1">
        <w:rPr>
          <w:sz w:val="28"/>
          <w:szCs w:val="28"/>
        </w:rPr>
        <w:t xml:space="preserve"> </w:t>
      </w:r>
      <w:r w:rsidRPr="00034FA1">
        <w:rPr>
          <w:bCs/>
          <w:sz w:val="28"/>
          <w:szCs w:val="28"/>
        </w:rPr>
        <w:t>от 12 января 1999 г. N 2222/98</w:t>
      </w:r>
    </w:p>
    <w:p w:rsidR="004D093A" w:rsidRPr="00034FA1" w:rsidRDefault="008456BA"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Восточно-Сибирского округа</w:t>
      </w:r>
      <w:r w:rsidRPr="00034FA1">
        <w:rPr>
          <w:sz w:val="28"/>
          <w:szCs w:val="28"/>
        </w:rPr>
        <w:t xml:space="preserve"> </w:t>
      </w:r>
      <w:r w:rsidRPr="00034FA1">
        <w:rPr>
          <w:bCs/>
          <w:sz w:val="28"/>
          <w:szCs w:val="28"/>
        </w:rPr>
        <w:t>от 27 августа 2003 г. NА78-3928/02-С1-11/101-ФО2-2333/03-С2</w:t>
      </w:r>
    </w:p>
    <w:p w:rsidR="008B4E44" w:rsidRPr="00034FA1" w:rsidRDefault="004D093A"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Московского округа</w:t>
      </w:r>
      <w:r w:rsidRPr="00034FA1">
        <w:rPr>
          <w:sz w:val="28"/>
          <w:szCs w:val="28"/>
        </w:rPr>
        <w:t xml:space="preserve"> </w:t>
      </w:r>
      <w:r w:rsidRPr="00034FA1">
        <w:rPr>
          <w:bCs/>
          <w:sz w:val="28"/>
          <w:szCs w:val="28"/>
        </w:rPr>
        <w:t>от 20 августа 2002 г. N КГ-А41/5331-02</w:t>
      </w:r>
    </w:p>
    <w:p w:rsidR="00A83D89" w:rsidRPr="00034FA1" w:rsidRDefault="008B4E44"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Московского округа</w:t>
      </w:r>
      <w:r w:rsidRPr="00034FA1">
        <w:rPr>
          <w:sz w:val="28"/>
          <w:szCs w:val="28"/>
        </w:rPr>
        <w:t xml:space="preserve"> </w:t>
      </w:r>
      <w:r w:rsidRPr="00034FA1">
        <w:rPr>
          <w:bCs/>
          <w:sz w:val="28"/>
          <w:szCs w:val="28"/>
        </w:rPr>
        <w:t>от 15 января 2002 г. N КГ-А40/8066-01</w:t>
      </w:r>
    </w:p>
    <w:p w:rsidR="0062669A" w:rsidRPr="00034FA1" w:rsidRDefault="00A83D89"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Московского округа</w:t>
      </w:r>
      <w:r w:rsidRPr="00034FA1">
        <w:rPr>
          <w:sz w:val="28"/>
          <w:szCs w:val="28"/>
        </w:rPr>
        <w:t xml:space="preserve"> </w:t>
      </w:r>
      <w:r w:rsidRPr="00034FA1">
        <w:rPr>
          <w:bCs/>
          <w:sz w:val="28"/>
          <w:szCs w:val="28"/>
        </w:rPr>
        <w:t>от 18 декабря 2001 г. N КГ-А40/7404-01</w:t>
      </w:r>
    </w:p>
    <w:p w:rsidR="00275C57" w:rsidRPr="00034FA1" w:rsidRDefault="0062669A"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Восточно-Сибирского округа</w:t>
      </w:r>
      <w:r w:rsidRPr="00034FA1">
        <w:rPr>
          <w:sz w:val="28"/>
          <w:szCs w:val="28"/>
        </w:rPr>
        <w:t xml:space="preserve"> </w:t>
      </w:r>
      <w:r w:rsidRPr="00034FA1">
        <w:rPr>
          <w:bCs/>
          <w:sz w:val="28"/>
          <w:szCs w:val="28"/>
        </w:rPr>
        <w:t>от 28 августа 2001 г. NА33-10947/00-С3-Ф02-1944/01-С1</w:t>
      </w:r>
    </w:p>
    <w:p w:rsidR="00275C57" w:rsidRPr="00034FA1" w:rsidRDefault="00275C57"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Восточно-Сибирского округа</w:t>
      </w:r>
      <w:r w:rsidRPr="00034FA1">
        <w:rPr>
          <w:sz w:val="28"/>
          <w:szCs w:val="28"/>
        </w:rPr>
        <w:t xml:space="preserve"> </w:t>
      </w:r>
      <w:r w:rsidRPr="00034FA1">
        <w:rPr>
          <w:bCs/>
          <w:sz w:val="28"/>
          <w:szCs w:val="28"/>
        </w:rPr>
        <w:t>от 28 июня 2001 г. NА58-186/01/ФО2-1411/2001-С1</w:t>
      </w:r>
    </w:p>
    <w:p w:rsidR="00275C57" w:rsidRPr="00034FA1" w:rsidRDefault="00275C57" w:rsidP="00034FA1">
      <w:pPr>
        <w:numPr>
          <w:ilvl w:val="0"/>
          <w:numId w:val="7"/>
        </w:numPr>
        <w:tabs>
          <w:tab w:val="clear" w:pos="1068"/>
        </w:tabs>
        <w:autoSpaceDE w:val="0"/>
        <w:autoSpaceDN w:val="0"/>
        <w:adjustRightInd w:val="0"/>
        <w:spacing w:line="360" w:lineRule="auto"/>
        <w:ind w:left="0" w:firstLine="0"/>
        <w:jc w:val="both"/>
        <w:rPr>
          <w:sz w:val="28"/>
          <w:szCs w:val="28"/>
        </w:rPr>
      </w:pPr>
      <w:r w:rsidRPr="00034FA1">
        <w:rPr>
          <w:bCs/>
          <w:sz w:val="28"/>
          <w:szCs w:val="28"/>
        </w:rPr>
        <w:t>Постановление Федерального арбитражного суда Восточно-Сибирского округа</w:t>
      </w:r>
      <w:r w:rsidRPr="00034FA1">
        <w:rPr>
          <w:sz w:val="28"/>
          <w:szCs w:val="28"/>
        </w:rPr>
        <w:t xml:space="preserve"> </w:t>
      </w:r>
      <w:r w:rsidRPr="00034FA1">
        <w:rPr>
          <w:bCs/>
          <w:sz w:val="28"/>
          <w:szCs w:val="28"/>
        </w:rPr>
        <w:t>от 16 мая 2000 г. NА69-5/2000-6/Ф02-799/00-C1</w:t>
      </w:r>
      <w:r w:rsidR="00034FA1">
        <w:rPr>
          <w:bCs/>
          <w:sz w:val="28"/>
          <w:szCs w:val="28"/>
        </w:rPr>
        <w:t>.</w:t>
      </w:r>
      <w:bookmarkStart w:id="11" w:name="_GoBack"/>
      <w:bookmarkEnd w:id="11"/>
    </w:p>
    <w:sectPr w:rsidR="00275C57" w:rsidRPr="00034FA1" w:rsidSect="00034FA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46B" w:rsidRDefault="0031546B">
      <w:r>
        <w:separator/>
      </w:r>
    </w:p>
  </w:endnote>
  <w:endnote w:type="continuationSeparator" w:id="0">
    <w:p w:rsidR="0031546B" w:rsidRDefault="0031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B4" w:rsidRDefault="001D01B4" w:rsidP="00151782">
    <w:pPr>
      <w:pStyle w:val="a3"/>
      <w:framePr w:wrap="around" w:vAnchor="text" w:hAnchor="margin" w:xAlign="right" w:y="1"/>
      <w:rPr>
        <w:rStyle w:val="a5"/>
      </w:rPr>
    </w:pPr>
  </w:p>
  <w:p w:rsidR="001D01B4" w:rsidRDefault="001D01B4" w:rsidP="00667AA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1B4" w:rsidRDefault="000C630E" w:rsidP="00151782">
    <w:pPr>
      <w:pStyle w:val="a3"/>
      <w:framePr w:wrap="around" w:vAnchor="text" w:hAnchor="margin" w:xAlign="right" w:y="1"/>
      <w:rPr>
        <w:rStyle w:val="a5"/>
      </w:rPr>
    </w:pPr>
    <w:r>
      <w:rPr>
        <w:rStyle w:val="a5"/>
        <w:noProof/>
      </w:rPr>
      <w:t>2</w:t>
    </w:r>
  </w:p>
  <w:p w:rsidR="001D01B4" w:rsidRDefault="001D01B4" w:rsidP="00667AA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46B" w:rsidRDefault="0031546B">
      <w:r>
        <w:separator/>
      </w:r>
    </w:p>
  </w:footnote>
  <w:footnote w:type="continuationSeparator" w:id="0">
    <w:p w:rsidR="0031546B" w:rsidRDefault="0031546B">
      <w:r>
        <w:continuationSeparator/>
      </w:r>
    </w:p>
  </w:footnote>
  <w:footnote w:id="1">
    <w:p w:rsidR="0031546B" w:rsidRDefault="001D01B4" w:rsidP="00034FA1">
      <w:pPr>
        <w:spacing w:after="120"/>
      </w:pPr>
      <w:r>
        <w:rPr>
          <w:rStyle w:val="a8"/>
        </w:rPr>
        <w:footnoteRef/>
      </w:r>
      <w:r>
        <w:t xml:space="preserve"> В литературе высказано и иное мнение, согласно которому сроки занимают в системе юридических фактов особое место (об этом см., напр.: Грибанов В.П. Сроки в гражданском праве. М., 1967. С. 7—10; Советское гражданское право / Отв. ред. В. П. Грибанов, С. М. Корнеев. В 2-х т. М., 1979. Т. 1. С. 248—249 и др.)</w:t>
      </w:r>
    </w:p>
  </w:footnote>
  <w:footnote w:id="2">
    <w:p w:rsidR="0031546B" w:rsidRDefault="002C3386">
      <w:pPr>
        <w:pStyle w:val="a6"/>
      </w:pPr>
      <w:r>
        <w:rPr>
          <w:rStyle w:val="a8"/>
        </w:rPr>
        <w:footnoteRef/>
      </w:r>
      <w:r w:rsidR="00034FA1">
        <w:t xml:space="preserve"> </w:t>
      </w:r>
      <w:r>
        <w:rPr>
          <w:sz w:val="24"/>
          <w:szCs w:val="24"/>
        </w:rPr>
        <w:t xml:space="preserve">См: </w:t>
      </w:r>
      <w:r w:rsidRPr="002C3386">
        <w:rPr>
          <w:sz w:val="24"/>
          <w:szCs w:val="24"/>
        </w:rPr>
        <w:t>ч. 1 ст. 192 ГК.</w:t>
      </w:r>
    </w:p>
  </w:footnote>
  <w:footnote w:id="3">
    <w:p w:rsidR="0031546B" w:rsidRDefault="002C3386">
      <w:pPr>
        <w:pStyle w:val="a6"/>
      </w:pPr>
      <w:r>
        <w:rPr>
          <w:rStyle w:val="a8"/>
        </w:rPr>
        <w:footnoteRef/>
      </w:r>
      <w:r>
        <w:t xml:space="preserve"> См: </w:t>
      </w:r>
      <w:r w:rsidRPr="002C3386">
        <w:rPr>
          <w:sz w:val="24"/>
          <w:szCs w:val="24"/>
        </w:rPr>
        <w:t>ч. 2—4 ст. 192 ГК</w:t>
      </w:r>
    </w:p>
  </w:footnote>
  <w:footnote w:id="4">
    <w:p w:rsidR="0031546B" w:rsidRDefault="002C3386">
      <w:pPr>
        <w:pStyle w:val="a6"/>
      </w:pPr>
      <w:r>
        <w:rPr>
          <w:rStyle w:val="a8"/>
        </w:rPr>
        <w:footnoteRef/>
      </w:r>
      <w:r>
        <w:t xml:space="preserve"> См: </w:t>
      </w:r>
      <w:r w:rsidRPr="002C3386">
        <w:rPr>
          <w:sz w:val="24"/>
          <w:szCs w:val="24"/>
        </w:rPr>
        <w:t>ст. 193 ГК</w:t>
      </w:r>
    </w:p>
  </w:footnote>
  <w:footnote w:id="5">
    <w:p w:rsidR="0031546B" w:rsidRDefault="002C3386">
      <w:pPr>
        <w:pStyle w:val="a6"/>
      </w:pPr>
      <w:r>
        <w:rPr>
          <w:rStyle w:val="a8"/>
        </w:rPr>
        <w:footnoteRef/>
      </w:r>
      <w:r>
        <w:t xml:space="preserve"> См: </w:t>
      </w:r>
      <w:r w:rsidRPr="002C3386">
        <w:rPr>
          <w:sz w:val="24"/>
          <w:szCs w:val="24"/>
        </w:rPr>
        <w:t>ст. 1175 ГК.</w:t>
      </w:r>
    </w:p>
  </w:footnote>
  <w:footnote w:id="6">
    <w:p w:rsidR="0031546B" w:rsidRDefault="002C3386">
      <w:pPr>
        <w:pStyle w:val="a6"/>
      </w:pPr>
      <w:r>
        <w:rPr>
          <w:rStyle w:val="a8"/>
        </w:rPr>
        <w:footnoteRef/>
      </w:r>
      <w:r>
        <w:t xml:space="preserve"> См: </w:t>
      </w:r>
      <w:r w:rsidRPr="002C3386">
        <w:rPr>
          <w:sz w:val="24"/>
          <w:szCs w:val="24"/>
        </w:rPr>
        <w:t>ч. 2 ст. 186 ГК</w:t>
      </w:r>
    </w:p>
  </w:footnote>
  <w:footnote w:id="7">
    <w:p w:rsidR="0031546B" w:rsidRDefault="00E3242B">
      <w:pPr>
        <w:pStyle w:val="a6"/>
      </w:pPr>
      <w:r>
        <w:rPr>
          <w:rStyle w:val="a8"/>
        </w:rPr>
        <w:footnoteRef/>
      </w:r>
      <w:r>
        <w:t xml:space="preserve"> См: </w:t>
      </w:r>
      <w:r w:rsidRPr="00E3242B">
        <w:rPr>
          <w:sz w:val="24"/>
          <w:szCs w:val="24"/>
        </w:rPr>
        <w:t>п. 2 ст. 18 Закона «О защите прав потребителей»</w:t>
      </w:r>
    </w:p>
  </w:footnote>
  <w:footnote w:id="8">
    <w:p w:rsidR="0031546B" w:rsidRDefault="00E3242B">
      <w:pPr>
        <w:pStyle w:val="a6"/>
      </w:pPr>
      <w:r>
        <w:rPr>
          <w:rStyle w:val="a8"/>
        </w:rPr>
        <w:footnoteRef/>
      </w:r>
      <w:r>
        <w:t xml:space="preserve"> См: </w:t>
      </w:r>
      <w:r w:rsidRPr="00E3242B">
        <w:rPr>
          <w:sz w:val="24"/>
          <w:szCs w:val="24"/>
        </w:rPr>
        <w:t>ст. 6 Закона «О защите прав потребителей»</w:t>
      </w:r>
    </w:p>
  </w:footnote>
  <w:footnote w:id="9">
    <w:p w:rsidR="0031546B" w:rsidRDefault="00E3242B">
      <w:pPr>
        <w:pStyle w:val="a6"/>
      </w:pPr>
      <w:r>
        <w:rPr>
          <w:rStyle w:val="a8"/>
        </w:rPr>
        <w:footnoteRef/>
      </w:r>
      <w:r>
        <w:t xml:space="preserve"> См: </w:t>
      </w:r>
      <w:r w:rsidRPr="00E3242B">
        <w:rPr>
          <w:sz w:val="24"/>
          <w:szCs w:val="24"/>
        </w:rPr>
        <w:t>ст. 405—406 ГК</w:t>
      </w:r>
    </w:p>
  </w:footnote>
  <w:footnote w:id="10">
    <w:p w:rsidR="0031546B" w:rsidRDefault="001D01B4" w:rsidP="00034FA1">
      <w:pPr>
        <w:spacing w:after="120"/>
      </w:pPr>
      <w:r>
        <w:rPr>
          <w:rStyle w:val="a8"/>
        </w:rPr>
        <w:footnoteRef/>
      </w:r>
      <w:r>
        <w:t>Согласно ранее действовавшему законодательству суд обязан был применить исковую давность по собственной инициативе независимо от заявления сторон (ст. 82 ГК 1964 г.).</w:t>
      </w:r>
    </w:p>
  </w:footnote>
  <w:footnote w:id="11">
    <w:p w:rsidR="0031546B" w:rsidRDefault="001D01B4" w:rsidP="00D039D4">
      <w:pPr>
        <w:spacing w:after="120"/>
      </w:pPr>
      <w:r>
        <w:rPr>
          <w:rStyle w:val="a8"/>
        </w:rPr>
        <w:footnoteRef/>
      </w:r>
      <w:r>
        <w:t xml:space="preserve"> Бюллетень Верховного Суда РФ. 2002.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449E3"/>
    <w:multiLevelType w:val="hybridMultilevel"/>
    <w:tmpl w:val="BE2E9250"/>
    <w:lvl w:ilvl="0" w:tplc="D5C470B4">
      <w:start w:val="1"/>
      <w:numFmt w:val="decimal"/>
      <w:lvlText w:val="%1."/>
      <w:lvlJc w:val="left"/>
      <w:pPr>
        <w:tabs>
          <w:tab w:val="num" w:pos="1068"/>
        </w:tabs>
        <w:ind w:left="1068" w:hanging="360"/>
      </w:pPr>
      <w:rPr>
        <w:rFonts w:ascii="Times New Roman" w:hAnsi="Times New Roman" w:cs="Times New Roman" w:hint="default"/>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
    <w:nsid w:val="21685B05"/>
    <w:multiLevelType w:val="hybridMultilevel"/>
    <w:tmpl w:val="2A623D0A"/>
    <w:lvl w:ilvl="0" w:tplc="66AEABE6">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2E664B6"/>
    <w:multiLevelType w:val="hybridMultilevel"/>
    <w:tmpl w:val="ED0C7208"/>
    <w:lvl w:ilvl="0" w:tplc="D5C470B4">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42704FD"/>
    <w:multiLevelType w:val="hybridMultilevel"/>
    <w:tmpl w:val="1B726DE8"/>
    <w:lvl w:ilvl="0" w:tplc="D5C470B4">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395E7B26"/>
    <w:multiLevelType w:val="hybridMultilevel"/>
    <w:tmpl w:val="83003D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9DB1AC1"/>
    <w:multiLevelType w:val="multilevel"/>
    <w:tmpl w:val="43F686AE"/>
    <w:lvl w:ilvl="0">
      <w:start w:val="2"/>
      <w:numFmt w:val="decimal"/>
      <w:lvlText w:val="%1"/>
      <w:lvlJc w:val="left"/>
      <w:pPr>
        <w:tabs>
          <w:tab w:val="num" w:pos="510"/>
        </w:tabs>
        <w:ind w:left="510" w:hanging="510"/>
      </w:pPr>
      <w:rPr>
        <w:rFonts w:cs="Times New Roman" w:hint="default"/>
        <w:b/>
      </w:rPr>
    </w:lvl>
    <w:lvl w:ilvl="1">
      <w:start w:val="1"/>
      <w:numFmt w:val="decimal"/>
      <w:lvlText w:val="%1.%2"/>
      <w:lvlJc w:val="left"/>
      <w:pPr>
        <w:tabs>
          <w:tab w:val="num" w:pos="1218"/>
        </w:tabs>
        <w:ind w:left="1218" w:hanging="510"/>
      </w:pPr>
      <w:rPr>
        <w:rFonts w:cs="Times New Roman" w:hint="default"/>
        <w:b/>
      </w:rPr>
    </w:lvl>
    <w:lvl w:ilvl="2">
      <w:start w:val="1"/>
      <w:numFmt w:val="decimal"/>
      <w:lvlText w:val="%1.%2.%3"/>
      <w:lvlJc w:val="left"/>
      <w:pPr>
        <w:tabs>
          <w:tab w:val="num" w:pos="2136"/>
        </w:tabs>
        <w:ind w:left="2136" w:hanging="720"/>
      </w:pPr>
      <w:rPr>
        <w:rFonts w:cs="Times New Roman" w:hint="default"/>
        <w:b/>
      </w:rPr>
    </w:lvl>
    <w:lvl w:ilvl="3">
      <w:start w:val="1"/>
      <w:numFmt w:val="decimal"/>
      <w:lvlText w:val="%1.%2.%3.%4"/>
      <w:lvlJc w:val="left"/>
      <w:pPr>
        <w:tabs>
          <w:tab w:val="num" w:pos="3204"/>
        </w:tabs>
        <w:ind w:left="3204" w:hanging="1080"/>
      </w:pPr>
      <w:rPr>
        <w:rFonts w:cs="Times New Roman" w:hint="default"/>
        <w:b/>
      </w:rPr>
    </w:lvl>
    <w:lvl w:ilvl="4">
      <w:start w:val="1"/>
      <w:numFmt w:val="decimal"/>
      <w:lvlText w:val="%1.%2.%3.%4.%5"/>
      <w:lvlJc w:val="left"/>
      <w:pPr>
        <w:tabs>
          <w:tab w:val="num" w:pos="3912"/>
        </w:tabs>
        <w:ind w:left="3912" w:hanging="1080"/>
      </w:pPr>
      <w:rPr>
        <w:rFonts w:cs="Times New Roman" w:hint="default"/>
        <w:b/>
      </w:rPr>
    </w:lvl>
    <w:lvl w:ilvl="5">
      <w:start w:val="1"/>
      <w:numFmt w:val="decimal"/>
      <w:lvlText w:val="%1.%2.%3.%4.%5.%6"/>
      <w:lvlJc w:val="left"/>
      <w:pPr>
        <w:tabs>
          <w:tab w:val="num" w:pos="4980"/>
        </w:tabs>
        <w:ind w:left="4980" w:hanging="1440"/>
      </w:pPr>
      <w:rPr>
        <w:rFonts w:cs="Times New Roman" w:hint="default"/>
        <w:b/>
      </w:rPr>
    </w:lvl>
    <w:lvl w:ilvl="6">
      <w:start w:val="1"/>
      <w:numFmt w:val="decimal"/>
      <w:lvlText w:val="%1.%2.%3.%4.%5.%6.%7"/>
      <w:lvlJc w:val="left"/>
      <w:pPr>
        <w:tabs>
          <w:tab w:val="num" w:pos="5688"/>
        </w:tabs>
        <w:ind w:left="5688" w:hanging="1440"/>
      </w:pPr>
      <w:rPr>
        <w:rFonts w:cs="Times New Roman" w:hint="default"/>
        <w:b/>
      </w:rPr>
    </w:lvl>
    <w:lvl w:ilvl="7">
      <w:start w:val="1"/>
      <w:numFmt w:val="decimal"/>
      <w:lvlText w:val="%1.%2.%3.%4.%5.%6.%7.%8"/>
      <w:lvlJc w:val="left"/>
      <w:pPr>
        <w:tabs>
          <w:tab w:val="num" w:pos="6756"/>
        </w:tabs>
        <w:ind w:left="6756" w:hanging="1800"/>
      </w:pPr>
      <w:rPr>
        <w:rFonts w:cs="Times New Roman" w:hint="default"/>
        <w:b/>
      </w:rPr>
    </w:lvl>
    <w:lvl w:ilvl="8">
      <w:start w:val="1"/>
      <w:numFmt w:val="decimal"/>
      <w:lvlText w:val="%1.%2.%3.%4.%5.%6.%7.%8.%9"/>
      <w:lvlJc w:val="left"/>
      <w:pPr>
        <w:tabs>
          <w:tab w:val="num" w:pos="7824"/>
        </w:tabs>
        <w:ind w:left="7824" w:hanging="2160"/>
      </w:pPr>
      <w:rPr>
        <w:rFonts w:cs="Times New Roman" w:hint="default"/>
        <w:b/>
      </w:rPr>
    </w:lvl>
  </w:abstractNum>
  <w:abstractNum w:abstractNumId="6">
    <w:nsid w:val="5E6D37C7"/>
    <w:multiLevelType w:val="hybridMultilevel"/>
    <w:tmpl w:val="0C0464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8202E19"/>
    <w:multiLevelType w:val="hybridMultilevel"/>
    <w:tmpl w:val="55E0DE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A29"/>
    <w:rsid w:val="00004FC4"/>
    <w:rsid w:val="00032865"/>
    <w:rsid w:val="00034FA1"/>
    <w:rsid w:val="00073F9A"/>
    <w:rsid w:val="00091B50"/>
    <w:rsid w:val="00096DD2"/>
    <w:rsid w:val="000A08DE"/>
    <w:rsid w:val="000A4891"/>
    <w:rsid w:val="000C630E"/>
    <w:rsid w:val="000E360F"/>
    <w:rsid w:val="000F075D"/>
    <w:rsid w:val="000F4B31"/>
    <w:rsid w:val="000F51A9"/>
    <w:rsid w:val="000F7156"/>
    <w:rsid w:val="001424D5"/>
    <w:rsid w:val="00150A0E"/>
    <w:rsid w:val="00151782"/>
    <w:rsid w:val="00181710"/>
    <w:rsid w:val="0018408A"/>
    <w:rsid w:val="00190C6A"/>
    <w:rsid w:val="001B1F1C"/>
    <w:rsid w:val="001D01B4"/>
    <w:rsid w:val="001F11BF"/>
    <w:rsid w:val="00205F4D"/>
    <w:rsid w:val="0022709B"/>
    <w:rsid w:val="002322FC"/>
    <w:rsid w:val="00233E7F"/>
    <w:rsid w:val="00275C57"/>
    <w:rsid w:val="00280584"/>
    <w:rsid w:val="002946FA"/>
    <w:rsid w:val="002B009F"/>
    <w:rsid w:val="002B2BD6"/>
    <w:rsid w:val="002B4651"/>
    <w:rsid w:val="002C3386"/>
    <w:rsid w:val="0031546B"/>
    <w:rsid w:val="00322186"/>
    <w:rsid w:val="00335DB7"/>
    <w:rsid w:val="00336A95"/>
    <w:rsid w:val="00350C23"/>
    <w:rsid w:val="003808E8"/>
    <w:rsid w:val="00381774"/>
    <w:rsid w:val="0038207D"/>
    <w:rsid w:val="003A13A7"/>
    <w:rsid w:val="003D66AA"/>
    <w:rsid w:val="0041749B"/>
    <w:rsid w:val="004D093A"/>
    <w:rsid w:val="004D7665"/>
    <w:rsid w:val="004E3D42"/>
    <w:rsid w:val="00593779"/>
    <w:rsid w:val="005A192D"/>
    <w:rsid w:val="005D6092"/>
    <w:rsid w:val="005D69C5"/>
    <w:rsid w:val="005D7600"/>
    <w:rsid w:val="005F5101"/>
    <w:rsid w:val="006051FE"/>
    <w:rsid w:val="00610E15"/>
    <w:rsid w:val="0062669A"/>
    <w:rsid w:val="00631BAB"/>
    <w:rsid w:val="00631C04"/>
    <w:rsid w:val="00641E6E"/>
    <w:rsid w:val="00667AA3"/>
    <w:rsid w:val="006D0B80"/>
    <w:rsid w:val="006D7B56"/>
    <w:rsid w:val="006E7E83"/>
    <w:rsid w:val="00710242"/>
    <w:rsid w:val="0072150B"/>
    <w:rsid w:val="00764D25"/>
    <w:rsid w:val="00766002"/>
    <w:rsid w:val="007A2FEE"/>
    <w:rsid w:val="00800B57"/>
    <w:rsid w:val="00803DE4"/>
    <w:rsid w:val="00814C85"/>
    <w:rsid w:val="008246CC"/>
    <w:rsid w:val="00824988"/>
    <w:rsid w:val="008314F1"/>
    <w:rsid w:val="008456BA"/>
    <w:rsid w:val="00847DAA"/>
    <w:rsid w:val="008844D2"/>
    <w:rsid w:val="0088717F"/>
    <w:rsid w:val="008B2516"/>
    <w:rsid w:val="008B4E44"/>
    <w:rsid w:val="008F0FFF"/>
    <w:rsid w:val="00910ECD"/>
    <w:rsid w:val="00923EB8"/>
    <w:rsid w:val="0092775E"/>
    <w:rsid w:val="00935C7A"/>
    <w:rsid w:val="00945AA4"/>
    <w:rsid w:val="00961A08"/>
    <w:rsid w:val="009B48EB"/>
    <w:rsid w:val="009C211D"/>
    <w:rsid w:val="009F278F"/>
    <w:rsid w:val="00A10B70"/>
    <w:rsid w:val="00A11F1B"/>
    <w:rsid w:val="00A16FB9"/>
    <w:rsid w:val="00A46B23"/>
    <w:rsid w:val="00A55AD2"/>
    <w:rsid w:val="00A80639"/>
    <w:rsid w:val="00A83D89"/>
    <w:rsid w:val="00A85D09"/>
    <w:rsid w:val="00A9010E"/>
    <w:rsid w:val="00AA1171"/>
    <w:rsid w:val="00AA3D38"/>
    <w:rsid w:val="00AA6A3C"/>
    <w:rsid w:val="00B04A29"/>
    <w:rsid w:val="00B558CB"/>
    <w:rsid w:val="00B90902"/>
    <w:rsid w:val="00B96B89"/>
    <w:rsid w:val="00BE3360"/>
    <w:rsid w:val="00BE68F7"/>
    <w:rsid w:val="00BF0242"/>
    <w:rsid w:val="00C10644"/>
    <w:rsid w:val="00C12C71"/>
    <w:rsid w:val="00C145A9"/>
    <w:rsid w:val="00C23ECE"/>
    <w:rsid w:val="00C3354E"/>
    <w:rsid w:val="00C4231C"/>
    <w:rsid w:val="00C43B8F"/>
    <w:rsid w:val="00C516B0"/>
    <w:rsid w:val="00C5694F"/>
    <w:rsid w:val="00C83CD2"/>
    <w:rsid w:val="00CC6F53"/>
    <w:rsid w:val="00D039D4"/>
    <w:rsid w:val="00D6121B"/>
    <w:rsid w:val="00D86621"/>
    <w:rsid w:val="00DE2F07"/>
    <w:rsid w:val="00DF153C"/>
    <w:rsid w:val="00E21A4A"/>
    <w:rsid w:val="00E3242B"/>
    <w:rsid w:val="00E36FA3"/>
    <w:rsid w:val="00E8418F"/>
    <w:rsid w:val="00E900C1"/>
    <w:rsid w:val="00E95540"/>
    <w:rsid w:val="00EB5023"/>
    <w:rsid w:val="00EC5AB8"/>
    <w:rsid w:val="00ED412D"/>
    <w:rsid w:val="00F05FAD"/>
    <w:rsid w:val="00F4751A"/>
    <w:rsid w:val="00F54349"/>
    <w:rsid w:val="00F9040A"/>
    <w:rsid w:val="00FC4C00"/>
    <w:rsid w:val="00FD3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F20762B-8E05-4F7A-A308-C9C85B1D3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F153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0F715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locked/>
    <w:rsid w:val="000F7156"/>
    <w:rPr>
      <w:rFonts w:ascii="Arial" w:hAnsi="Arial" w:cs="Arial"/>
      <w:b/>
      <w:bCs/>
      <w:sz w:val="26"/>
      <w:szCs w:val="26"/>
      <w:lang w:val="ru-RU" w:eastAsia="ru-RU" w:bidi="ar-SA"/>
    </w:rPr>
  </w:style>
  <w:style w:type="paragraph" w:styleId="a3">
    <w:name w:val="footer"/>
    <w:basedOn w:val="a"/>
    <w:link w:val="a4"/>
    <w:uiPriority w:val="99"/>
    <w:rsid w:val="00B04A29"/>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B04A29"/>
    <w:rPr>
      <w:rFonts w:cs="Times New Roman"/>
    </w:rPr>
  </w:style>
  <w:style w:type="paragraph" w:styleId="a6">
    <w:name w:val="footnote text"/>
    <w:basedOn w:val="a"/>
    <w:link w:val="a7"/>
    <w:uiPriority w:val="99"/>
    <w:semiHidden/>
    <w:rsid w:val="00D039D4"/>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D039D4"/>
    <w:rPr>
      <w:rFonts w:cs="Times New Roman"/>
      <w:vertAlign w:val="superscript"/>
    </w:rPr>
  </w:style>
  <w:style w:type="character" w:styleId="a9">
    <w:name w:val="Hyperlink"/>
    <w:uiPriority w:val="99"/>
    <w:rsid w:val="00091B50"/>
    <w:rPr>
      <w:rFonts w:cs="Times New Roman"/>
      <w:color w:val="0000FF"/>
      <w:u w:val="single"/>
    </w:rPr>
  </w:style>
  <w:style w:type="character" w:styleId="aa">
    <w:name w:val="FollowedHyperlink"/>
    <w:uiPriority w:val="99"/>
    <w:rsid w:val="00091B50"/>
    <w:rPr>
      <w:rFonts w:cs="Times New Roman"/>
      <w:color w:val="800080"/>
      <w:u w:val="single"/>
    </w:rPr>
  </w:style>
  <w:style w:type="paragraph" w:styleId="ab">
    <w:name w:val="Balloon Text"/>
    <w:basedOn w:val="a"/>
    <w:link w:val="ac"/>
    <w:uiPriority w:val="99"/>
    <w:semiHidden/>
    <w:rsid w:val="005D6092"/>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10546</Words>
  <Characters>60115</Characters>
  <Application>Microsoft Office Word</Application>
  <DocSecurity>0</DocSecurity>
  <Lines>500</Lines>
  <Paragraphs>141</Paragraphs>
  <ScaleCrop>false</ScaleCrop>
  <HeadingPairs>
    <vt:vector size="2" baseType="variant">
      <vt:variant>
        <vt:lpstr>Название</vt:lpstr>
      </vt:variant>
      <vt:variant>
        <vt:i4>1</vt:i4>
      </vt:variant>
    </vt:vector>
  </HeadingPairs>
  <TitlesOfParts>
    <vt:vector size="1" baseType="lpstr">
      <vt:lpstr>МОСКОВСКИЙ ПСИХОЛОГО-СОЦИАЛЬНЫЙ ИНСТИТУТ</vt:lpstr>
    </vt:vector>
  </TitlesOfParts>
  <Company/>
  <LinksUpToDate>false</LinksUpToDate>
  <CharactersWithSpaces>70520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ПСИХОЛОГО-СОЦИАЛЬНЫЙ ИНСТИТУТ</dc:title>
  <dc:subject/>
  <dc:creator>Золотовы</dc:creator>
  <cp:keywords/>
  <dc:description/>
  <cp:lastModifiedBy>admin</cp:lastModifiedBy>
  <cp:revision>2</cp:revision>
  <cp:lastPrinted>2006-02-05T06:25:00Z</cp:lastPrinted>
  <dcterms:created xsi:type="dcterms:W3CDTF">2014-03-07T07:57:00Z</dcterms:created>
  <dcterms:modified xsi:type="dcterms:W3CDTF">2014-03-07T07:57:00Z</dcterms:modified>
</cp:coreProperties>
</file>