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B63" w:rsidRPr="00626215" w:rsidRDefault="00341B63" w:rsidP="00EC0978">
      <w:pPr>
        <w:shd w:val="clear" w:color="auto" w:fill="FFFFFF"/>
        <w:spacing w:before="100" w:beforeAutospacing="1" w:after="100" w:afterAutospacing="1"/>
        <w:ind w:left="284"/>
        <w:jc w:val="center"/>
        <w:rPr>
          <w:sz w:val="28"/>
          <w:szCs w:val="28"/>
        </w:rPr>
      </w:pPr>
      <w:r w:rsidRPr="00626215">
        <w:rPr>
          <w:b/>
          <w:bCs/>
          <w:color w:val="000000"/>
          <w:sz w:val="28"/>
          <w:szCs w:val="28"/>
          <w:lang w:val="en-US"/>
        </w:rPr>
        <w:t>I</w:t>
      </w:r>
      <w:r w:rsidRPr="00626215">
        <w:rPr>
          <w:b/>
          <w:bCs/>
          <w:color w:val="000000"/>
          <w:sz w:val="28"/>
          <w:szCs w:val="28"/>
        </w:rPr>
        <w:t>.</w:t>
      </w:r>
      <w:r w:rsidR="003672BB">
        <w:rPr>
          <w:b/>
          <w:bCs/>
          <w:color w:val="000000"/>
          <w:sz w:val="28"/>
          <w:szCs w:val="28"/>
        </w:rPr>
        <w:t xml:space="preserve"> </w:t>
      </w:r>
      <w:r w:rsidRPr="00626215">
        <w:rPr>
          <w:b/>
          <w:bCs/>
          <w:color w:val="000000"/>
          <w:sz w:val="28"/>
          <w:szCs w:val="28"/>
        </w:rPr>
        <w:t>ВВЕДЕНИЕ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left="62" w:right="10" w:firstLine="226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Вопросы комплексного использования минерального сырья и утилизации различных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отходов с каждым годом привлекают все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большее внимание науки и практики. Одним из важнейших разделов современной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геоэкологии является повышение уровня безотходности технологических процессов, максимальное использование всех видов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природного сырья при минимальном ущербе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окружающей среде.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10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Кузбассе, где добывающие отрасли являются ведущими, за многие десятилетия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скопилось большое количество отходов угледобычи, углеобогащения, теплоэнергетики,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железорудной промышленности, черной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цветной металлургии, ежегодно образуется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большая масса отходов строительной индустрии, агропромышленного комплекса, в том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числе крупных животноводческих комплексов, а также бытовых отходов.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Под этими отходами в области занято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десятки тысяч гектар земель. Отвалы горных пород, шламонакопители, бытовые свалки стали постоянными источниками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загрязнения атмосферы, водоемов и подземных вод региона.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0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За последние годы в Кузбассе накапливается положительный опыт использования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отходов углеобогащения, золошлаковых отходов и некоторых других, но это лишь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опыт, а не массовый процесс.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10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Стремление к увеличению валовой добычи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угля в регионе привели к тому, что в отдельных угольных районах потери при добыче составляли более 50% от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утвержденных запасов. Техническое состояние углеобогатительных фабрик и их технологии таковы, что в отходах углеобогащения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содержание угля достигает 25—26%. В хвосты обогащения железных руд уходят тысячи тонн цветных и редких металлов. Масса</w:t>
      </w:r>
      <w:r w:rsidR="00C248F4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отходов образуется при добыче нерудного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Решение проблемы комплексного использования минерального сырья и утилизации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промышленных и бытовых отходов — это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сокращение площадей нарушенных ландшафтов и подработанных земель, это снижение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загрязнения атмосферного воздуха, особенно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взвешенными веществами, это уменьшение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поступления в водоемы техногенных вредных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веществ, это предотвращение загрязнения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почв и подземных вод, это получение дополнительной продукции из уже добытого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 недр и в значительной мере обработанного сырья.</w:t>
      </w:r>
    </w:p>
    <w:p w:rsidR="00341B63" w:rsidRPr="00C10D2A" w:rsidRDefault="00341B63" w:rsidP="009F30A3">
      <w:pPr>
        <w:shd w:val="clear" w:color="auto" w:fill="FFFFFF"/>
        <w:tabs>
          <w:tab w:val="left" w:pos="2174"/>
          <w:tab w:val="left" w:pos="3581"/>
        </w:tabs>
        <w:spacing w:before="100" w:beforeAutospacing="1" w:after="100" w:afterAutospacing="1"/>
        <w:ind w:left="10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разработке Территориальной .комплексной программы охраны окружающей среды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Кемеровской области были проанализированы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современные достижения науки и техники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рассматриваемой области, обобщены накопленные данные по паспортизации и изучению различных отходов в регионе, а также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выполнены дополнительные исследования.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этой работе наиболее весомое участие приняли Сибирский Промстройпроект, СибНИ-Истромпроект,</w:t>
      </w:r>
      <w:r w:rsidR="00C248F4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СКТП</w:t>
      </w:r>
      <w:r w:rsidR="00C248F4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"Природа",</w:t>
      </w:r>
      <w:r w:rsidR="00C248F4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Кемеровский НИИ сельского хозяйства, ПГП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"Запсибгеология", Кузбасский горный округ,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КузПИ, ЗапсибГИПРОМЕЗ, НПО "Карболит", КемГУ, ВНИИКТЭП и ряд других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организаций.</w:t>
      </w:r>
      <w:r w:rsidR="00C248F4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разработке рассматриваемого раздела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Территориальной комплексной программы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приняли участие авторы: Е. И. Червяков,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М. Ф. Романенко, Н. Я. Репин, В. В. Михальченко, В. А. Лукша, О. В. Постникова,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Ю. М. Бугров, Н. И. Федынин, В. П. Болтухин, С. М. Миртова, В. Г. Вавин, О. Н.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Трунова, Б. Ф. Нифантов, Ю. М. Ефремов,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Л. М. Иноземцева, Е. С. Ситников и другие.</w:t>
      </w:r>
    </w:p>
    <w:p w:rsidR="00341B63" w:rsidRPr="00626215" w:rsidRDefault="00341B63" w:rsidP="00626215">
      <w:pPr>
        <w:shd w:val="clear" w:color="auto" w:fill="FFFFFF"/>
        <w:spacing w:before="100" w:beforeAutospacing="1" w:after="100" w:afterAutospacing="1"/>
        <w:ind w:left="845"/>
        <w:jc w:val="center"/>
        <w:rPr>
          <w:sz w:val="28"/>
          <w:szCs w:val="28"/>
        </w:rPr>
      </w:pPr>
      <w:r w:rsidRPr="00626215">
        <w:rPr>
          <w:b/>
          <w:bCs/>
          <w:color w:val="000000"/>
          <w:sz w:val="28"/>
          <w:szCs w:val="28"/>
        </w:rPr>
        <w:t>2. РА</w:t>
      </w:r>
      <w:r w:rsidR="005367F2" w:rsidRPr="00626215">
        <w:rPr>
          <w:b/>
          <w:bCs/>
          <w:color w:val="000000"/>
          <w:sz w:val="28"/>
          <w:szCs w:val="28"/>
        </w:rPr>
        <w:t>ЦИОНАЛЬНОЕ</w:t>
      </w:r>
      <w:r w:rsidR="003672BB">
        <w:rPr>
          <w:b/>
          <w:bCs/>
          <w:color w:val="000000"/>
          <w:sz w:val="28"/>
          <w:szCs w:val="28"/>
        </w:rPr>
        <w:t xml:space="preserve"> </w:t>
      </w:r>
      <w:r w:rsidR="005367F2" w:rsidRPr="00626215">
        <w:rPr>
          <w:b/>
          <w:bCs/>
          <w:color w:val="000000"/>
          <w:sz w:val="28"/>
          <w:szCs w:val="28"/>
        </w:rPr>
        <w:t>ПРИРОДОПОЛЬЗОВАНИЕ</w:t>
      </w:r>
      <w:r w:rsidRPr="00626215">
        <w:rPr>
          <w:b/>
          <w:bCs/>
          <w:color w:val="000000"/>
          <w:sz w:val="28"/>
          <w:szCs w:val="28"/>
        </w:rPr>
        <w:t xml:space="preserve"> И</w:t>
      </w:r>
      <w:r w:rsidR="003672BB">
        <w:rPr>
          <w:b/>
          <w:bCs/>
          <w:color w:val="000000"/>
          <w:sz w:val="28"/>
          <w:szCs w:val="28"/>
        </w:rPr>
        <w:t xml:space="preserve"> </w:t>
      </w:r>
      <w:r w:rsidRPr="00626215">
        <w:rPr>
          <w:b/>
          <w:bCs/>
          <w:color w:val="000000"/>
          <w:sz w:val="28"/>
          <w:szCs w:val="28"/>
        </w:rPr>
        <w:t>РЕСУРСОСБЕРЕЖЕНИЕ</w:t>
      </w:r>
    </w:p>
    <w:p w:rsidR="00341B63" w:rsidRPr="00C10D2A" w:rsidRDefault="001F7B84" w:rsidP="009F30A3">
      <w:pPr>
        <w:shd w:val="clear" w:color="auto" w:fill="FFFFFF"/>
        <w:spacing w:before="100" w:beforeAutospacing="1" w:after="100" w:afterAutospacing="1"/>
        <w:ind w:right="1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Природная среда в том состоянии, когда человек еще не оказывал на нее существенного влияния, сформировалась в течение длительного развития при материальном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взаимодействии и балансе атмосферы, гидросферы и литосферы. Свои материальные потребности (</w:t>
      </w:r>
      <w:r w:rsidR="004C1A1C" w:rsidRPr="00C10D2A">
        <w:rPr>
          <w:color w:val="000000"/>
          <w:sz w:val="24"/>
          <w:szCs w:val="24"/>
        </w:rPr>
        <w:t>обще</w:t>
      </w:r>
      <w:r w:rsidRPr="00C10D2A">
        <w:rPr>
          <w:color w:val="000000"/>
          <w:sz w:val="24"/>
          <w:szCs w:val="24"/>
        </w:rPr>
        <w:t>ственно</w:t>
      </w:r>
      <w:r w:rsidR="004C1A1C" w:rsidRPr="00C10D2A">
        <w:rPr>
          <w:color w:val="000000"/>
          <w:sz w:val="24"/>
          <w:szCs w:val="24"/>
        </w:rPr>
        <w:t xml:space="preserve">е </w:t>
      </w:r>
      <w:r w:rsidR="00341B63" w:rsidRPr="00C10D2A">
        <w:rPr>
          <w:color w:val="000000"/>
          <w:sz w:val="24"/>
          <w:szCs w:val="24"/>
        </w:rPr>
        <w:t>развитие, человек удовлетворяет за счет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природных ресурсов (благ).Среди видов природных ресурсов, если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они используются человеком, существуют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объективно ресурсы исчерпаемые, невосполнимые, незаменимые, невозобновимые.</w:t>
      </w:r>
      <w:r w:rsidR="004C1A1C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По мере роста численности населяющих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планету Земля людей, а также качества и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количества их потребностей ("общество потребления") возрастали объемы изымаемых у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природы разнообразных ресурсов.</w:t>
      </w:r>
      <w:r w:rsidR="004C1A1C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Менее чем за полвека численность живущих на Земле людей почти удвоилась и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ныне приближается к 5,5 млрд. Каждую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минуту число людей возрастает в среднем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на 156 человек, ежедневно на 250000 человек, а ежегодно приблизительно на 80 млн.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На рубеже второго и третьего тысячелетий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различные прогнозы дают близкие цифры: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6,3—6,5 млрд. человек.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Еще быст^| за последние 40—45 лет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растет промышленное пространство. Среднегодовой прирост используемых топливных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ресурсов был близок к 4%, руды к 5, 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продуктов химического производства к 6—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10% и более. С 1913 года до конца 70-х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годов возросло ежегодное производство чугуна в 6,5 раза, стали в 9,4, нефти в 20,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химических продуктов (пластмасс и волокон) в 115, электроэнергии в 125 раз, 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общая энерговооруженность человечества за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нынешнее столетие возросла во много десятков раз. В результате люди в процессе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своей деятельности перемещаются за такое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же афемя под влиянием всех экзогенных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факторов (текучие воды, ветер, ледники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др.), а на каждого жителя Земли приходится ежегодно более 20 т искусственно перемещаемых почв и горных пород.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5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настоящее время за один год человечество производит около 100 млн. т химических удобрений и свыше 2 млн. тонн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различных ядохимикатов. В атмосферу Земли выбрасывается каждый год более 200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 т углекислого газа, около 150 млн. 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двуокиси серы и около 50 млн. т окислов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азота. Вся мировая промышленность сбрасывает неочищенных вод в объеме более 30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млрд. м куб. и выбрасывает ядовитых газов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около 70 млн. т.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Благодаря деятельности человека в земные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сферы включаются искусственные химические соединения, чуждые природе, очень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медленно разрушаемые живыми организмами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абиотическими агентами и остающиеся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вне естественного обмена веществ. Ряд химических соединений и элементов (например, тяжелые металлы), естественно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входящих в природные образования и в естественных условиях обычно рассредоточенных на больших пространствах и в небольших концентрациях, извлекаются из одних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геосфер в другие или искусственно концентрируются им. В обоих случаях антропогенные химические вещества накапливаются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биосфере и служат угрозой для жизни.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первой четверти текущего века академик В. И. Вернадский показал, что уже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тогда энергоматериальный потенциал человеческого общества, его материальный обмен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природой стали соизмеримыми с геологическими и геохимическими процессами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Земле.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Таким образом, масштабы человеческой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деятельности стали опасными для земной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природной среды, существования самого человека и других форм жизни на Земле.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Развитие общества сопровождалось изъятием у природной среды огромного количества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разнообразных ресурсов и только лишь незначительная часть их массы и энергии использовалась целесообразно, а остальное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измененном состоянии хаотически возвращалось в естественную среду, загрязняя ее,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оказывая на нес угнетающее воздействие.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современном мире в целом при ежегодной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добыче примерно 100 млрд. т всех видов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 и материалов, включая топливо, руды, строительные материалы, продукты питания и не считая пустой породы, в виде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готовой продукции используется около 2—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4%. Остальные 96—98% добываемого сырья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материалов идут в отходы.</w:t>
      </w:r>
    </w:p>
    <w:p w:rsidR="00341B63" w:rsidRPr="00C10D2A" w:rsidRDefault="00341B63" w:rsidP="009F30A3">
      <w:pPr>
        <w:shd w:val="clear" w:color="auto" w:fill="FFFFFF"/>
        <w:tabs>
          <w:tab w:val="left" w:pos="1344"/>
          <w:tab w:val="left" w:pos="3005"/>
          <w:tab w:val="left" w:pos="3902"/>
        </w:tabs>
        <w:spacing w:before="100" w:beforeAutospacing="1" w:after="100" w:afterAutospacing="1"/>
        <w:ind w:left="5" w:righ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природной среде стал нарушаться сложившийся сбалансированный кругооборот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массы и энергии и, как следствие, появились признаки деградации природы. Этот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процесс обратной связью отрицательно воздействует на самого человека и его хозяйственную деятельность. Начало сказываться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сокращение запасов многих важнейших ресурсов, особенно невозобновляемых — некоторых</w:t>
      </w:r>
      <w:r w:rsidR="00C248F4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металлов</w:t>
      </w:r>
      <w:r w:rsidRPr="00C10D2A">
        <w:rPr>
          <w:color w:val="000000"/>
          <w:sz w:val="24"/>
          <w:szCs w:val="24"/>
        </w:rPr>
        <w:tab/>
        <w:t>в</w:t>
      </w:r>
      <w:r w:rsidRPr="00C10D2A">
        <w:rPr>
          <w:color w:val="000000"/>
          <w:sz w:val="24"/>
          <w:szCs w:val="24"/>
        </w:rPr>
        <w:tab/>
        <w:t>недрах,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сельскохозяйственных угодий, ряда видо!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химического сырья, пресной воды и т. д.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10" w:right="43" w:firstLine="230"/>
        <w:jc w:val="both"/>
      </w:pPr>
      <w:r w:rsidRPr="00C10D2A">
        <w:rPr>
          <w:color w:val="000000"/>
          <w:sz w:val="24"/>
          <w:szCs w:val="24"/>
        </w:rPr>
        <w:t>Окружающая человека природная средг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фактически является совокупностью ресурсов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выполняющих двойную функцию: средообразующую и непосредственно ресурсную (вода,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воздух, земля, лес, травы и т. п.). Исполь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зование природных ресурсов для максималЬ'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ного удовлетворения потребностей человек;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материальных и духовных благах, с од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ной стороны, и поддержание окружаюиш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природной среды на уровне, обеспечивающе»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нормальную жизнедеятельность общества, с * другой стороны, стали для человечеств;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 xml:space="preserve">проблемой, которая по своей сложности </w:t>
      </w:r>
      <w:r w:rsidR="004C1A1C" w:rsidRPr="00C10D2A">
        <w:rPr>
          <w:color w:val="000000"/>
          <w:sz w:val="24"/>
          <w:szCs w:val="24"/>
        </w:rPr>
        <w:t>и</w:t>
      </w:r>
      <w:r w:rsidR="004C1A1C" w:rsidRPr="009F30A3">
        <w:t xml:space="preserve"> </w:t>
      </w:r>
      <w:r w:rsidR="001F7B84" w:rsidRPr="009F30A3">
        <w:rPr>
          <w:sz w:val="24"/>
          <w:szCs w:val="24"/>
        </w:rPr>
        <w:t>значимости выдвинулась на одно из главных мест. Решением этой проблемы озабочено</w:t>
      </w:r>
      <w:r w:rsidR="001F7B84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большинство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стран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мира.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0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Общие принципы использования природных ресурсов человеческим обществом исследуются комплексной научной дисциплиной ~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природопользованием. В формулировке автора термина Н. Н. Куражсковскрго "задачи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природопользования как науки сводятся к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разработке общих принципов осуществления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всякой деятельности, связанной либо с непосредственным пользованием природой и ее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ресурсами, либо, с изменяющими ее воздействиями. Конечная цель этой разработки 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обеспечить единый подход к природе как к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всеобщей основе труда".</w:t>
      </w:r>
    </w:p>
    <w:p w:rsidR="00341B63" w:rsidRPr="00C10D2A" w:rsidRDefault="00341B63" w:rsidP="009F30A3">
      <w:pPr>
        <w:shd w:val="clear" w:color="auto" w:fill="FFFFFF"/>
        <w:tabs>
          <w:tab w:val="left" w:pos="1862"/>
          <w:tab w:val="left" w:pos="3576"/>
        </w:tabs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Объектом природопользования как науки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служит комплекс взаимоотношений между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природными ресурсами, естественными условиями жизни общества и его социально-экономическим</w:t>
      </w:r>
      <w:r w:rsidRPr="00C10D2A">
        <w:rPr>
          <w:color w:val="000000"/>
          <w:sz w:val="24"/>
          <w:szCs w:val="24"/>
        </w:rPr>
        <w:tab/>
        <w:t>развитием.</w:t>
      </w:r>
      <w:r w:rsidRPr="00C10D2A">
        <w:rPr>
          <w:color w:val="000000"/>
          <w:sz w:val="24"/>
          <w:szCs w:val="24"/>
        </w:rPr>
        <w:tab/>
        <w:t>Предметом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природопользования можно считать оптимизацию этих отношений, стремление к сохранению и воспроизводству среды жизни.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Природопользование как сфера знания включает в себя элементы естественных, общественных и технических наук, в т. ч.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охрану природы с одним из ее разделов 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ресурсоведением.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Поскольку планета Земля представляет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собой естественно ограниченное целое,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ней не могут существовать бесконечные части, а все природные ресурсы и условия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Земли конечны. Следовательно, категория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"неисчерпаемых" природных ресурсов возникла и встречается еще по недоразумению. К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этим ресурсам относят, например, энергетические, полагая, что солнечная энергия дает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практически неисчерпаемый источник получения полезной энергии. Однако ошибка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состоит в том, что не учитываются ограничения, накладываемые самой энергетикой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биосферы, антропогенное изменение которой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сверх допустимого предела по "правилу одного процента" чревато серьезными последствиями. Искусственное привнесение энергии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биосферу в наше время достигло уже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значений, близких к предельным (отличающихся от них не более чем на один математический порядок — в 10 раз).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19" w:right="10" w:firstLine="226"/>
        <w:jc w:val="both"/>
      </w:pPr>
      <w:r w:rsidRPr="00C10D2A">
        <w:rPr>
          <w:color w:val="000000"/>
          <w:sz w:val="24"/>
          <w:szCs w:val="24"/>
        </w:rPr>
        <w:t>В рамках одного способа производства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одного типа технологий природные ресурсы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делаются все менее доступными и требуют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увеличения затрат труда и энергии на 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извлечение и транспортировку (закон падения природно-ресурсного потенциала). Примерами могут служить минеральные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богатства, истощающиеся в густонаселенных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комфортных областях планеты, добывае</w:t>
      </w:r>
      <w:r w:rsidR="001F7B84" w:rsidRPr="009F30A3">
        <w:rPr>
          <w:sz w:val="24"/>
          <w:szCs w:val="24"/>
        </w:rPr>
        <w:t>мые из все более глубоких пластов, сельскохозяйственное, куда выкла</w:t>
      </w:r>
      <w:r w:rsidRPr="00C10D2A">
        <w:rPr>
          <w:color w:val="000000"/>
          <w:sz w:val="24"/>
          <w:szCs w:val="24"/>
        </w:rPr>
        <w:t>дывается относительно большое количество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(до 20% от производимой) энергии, гидрогеологическое хозяйство, страдающее от все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более глубокого залегания (истощения) подземных вод и т. д.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10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 ходом исторического времени при получении из природных систем полезной продукции на ее единицу в среднем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затрачивается все больше энергии. Увеличиваются и энергетические расходы на одного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человека.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Расход энергии на одного человека (в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ккал/сут.) в каменном веке был порядка 4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тыс., в аграрном обществе 12 тыс., в индустриальную эпоху 70 тыс., а в передовых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развитых странах настоящего времени 230—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250 тыс., г. е. в 58—62 раза больше, чем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 наших далеких предков.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 начала нашего века количество энергии, затрачиваемое на одну единицу сельско-хозяйственной продукции, в развитых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странах мира возросло в 8—10 раз, на одну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единицу промышленной продукции — в 10—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12 раз.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начале 80-х годов удельные затраты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энергии на производство единицы валового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национального продукта (ВНП) в ходе решительных мер по экономии энергии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промышленно развитых странах сократилось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15%. В течение последнего десятилетия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ВНП возрос тут на 20%, а потребление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энергии — лишь на 2%. Это стало возможно в результате устранения неоправданных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потерь энергии. Однако в то же время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развивающихся странах расход энергии увеличился на 24% и составил 10% от общемирового (против 5% в начале периода), т.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е. имел тенденцию к быстрому росту.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Несмотря на ожидаемое снижение потребления энергии на одну денежную единицу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ВНП в кг условного топлива, общее увеличение ВНП и абсолютно необходимое возрастание валового национального дохода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развивающихся странах приведут к дальнейшему росту энергопотребления, а падение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доступной при данных технологиях и социально-экономических отношениях совокупности природных ресурсов (природно-ресурсный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потенциал) — к росту энергетических затрат.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Закон снижения энергетической эффективности природопользования имеет весьма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важное практическое следствие: рост энергетических затрат не может продолжаться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бесконечно. Значит, можно и необходимо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рассчитать вероятный момент неизбежного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перехода на новые, энергосберегающие тех-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left="19" w:right="5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нологии промышленного и сельско-хозяиственного производства, избежав тем самым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термодинамического (теплового) и экологического кризисов.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усредненной единице общественного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продукта удельное содержание природного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вещества исторически неуклонно снижается.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Это не означает, что вовлекается меньше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природного вещества в процесс производства.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Наоборот, его количество увеличивается -выбрасывается до 95—98 у</w:t>
      </w:r>
      <w:r w:rsidRPr="00C10D2A">
        <w:rPr>
          <w:color w:val="000000"/>
          <w:sz w:val="24"/>
          <w:szCs w:val="24"/>
          <w:vertAlign w:val="subscript"/>
        </w:rPr>
        <w:t>0</w:t>
      </w:r>
      <w:r w:rsidRPr="00C10D2A">
        <w:rPr>
          <w:color w:val="000000"/>
          <w:sz w:val="24"/>
          <w:szCs w:val="24"/>
        </w:rPr>
        <w:t xml:space="preserve"> потребляемого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производстве природного вещества. Однако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конечных аналогичных продуктах общественного производства, вероятно, в наши дни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усредненно меньше природного вещества,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чем в отдаленном прошлом. Объясняется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это миниатюризацией изделий, заменой естественных материалов и продуктов синтетическими, сменой вещественных отношений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информационными и другими явлениями.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Остатки сырья, материалов, полуфабрикатов, образовавшиеся при производстве продукции или выполнении работ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утратившие полностью или частично исходные потребительские свойства (отходы производства), а также изделия и машины,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утратившие свои потребительские свойства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результате физического или морального износа (отходы потребления) используются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качестве вторичного сырья, топлива, удобрений и для других целей. В историческом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процессе развития мирового хозяйства быстрота оборачиваемости вовлеченных природных ресурсов (вторичных, третичных и т.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п.) непрерывно возрастает.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Закономерность увеличения оборота вовлекаемых природных ресурсов указывает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увеличение интенсификации цикличности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производства. В этом процессе требуется все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больше энергии для ускорения оборачиваемости вовлеченных природных ресурсов, что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служит одной из предпосылок закона падения энергетической эффективности природопользования.</w:t>
      </w:r>
    </w:p>
    <w:p w:rsidR="00341B63" w:rsidRPr="00C10D2A" w:rsidRDefault="00341B63" w:rsidP="009F30A3">
      <w:pPr>
        <w:shd w:val="clear" w:color="auto" w:fill="FFFFFF"/>
        <w:tabs>
          <w:tab w:val="left" w:pos="1517"/>
          <w:tab w:val="left" w:pos="3758"/>
        </w:tabs>
        <w:spacing w:before="100" w:beforeAutospacing="1" w:after="100" w:afterAutospacing="1"/>
        <w:ind w:left="5" w:right="19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Так как на Земле запасы ресурсов разного вида имеют конечное количественное измерение,</w:t>
      </w:r>
      <w:r w:rsidRPr="00C10D2A">
        <w:rPr>
          <w:color w:val="000000"/>
          <w:sz w:val="24"/>
          <w:szCs w:val="24"/>
        </w:rPr>
        <w:tab/>
        <w:t>сформулированы</w:t>
      </w:r>
      <w:r w:rsidRPr="00C10D2A">
        <w:rPr>
          <w:color w:val="000000"/>
          <w:sz w:val="24"/>
          <w:szCs w:val="24"/>
        </w:rPr>
        <w:tab/>
        <w:t>основные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положения и принципы рационального природопользования, на основе которых противоречие между все возрастающими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потребностями людей и ограниченностью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природных ресурсов ослабляется или устраняется вообще.</w:t>
      </w:r>
    </w:p>
    <w:p w:rsidR="00341B63" w:rsidRPr="00C10D2A" w:rsidRDefault="00341B63" w:rsidP="009F30A3">
      <w:pPr>
        <w:shd w:val="clear" w:color="auto" w:fill="FFFFFF"/>
        <w:tabs>
          <w:tab w:val="left" w:pos="1685"/>
          <w:tab w:val="left" w:pos="3571"/>
        </w:tabs>
        <w:spacing w:before="100" w:beforeAutospacing="1" w:after="100" w:afterAutospacing="1"/>
        <w:ind w:right="2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Рациональное природопользование представляет собой систему деятельности, призванную</w:t>
      </w:r>
      <w:r w:rsidRPr="00C10D2A">
        <w:rPr>
          <w:color w:val="000000"/>
          <w:sz w:val="24"/>
          <w:szCs w:val="24"/>
        </w:rPr>
        <w:tab/>
        <w:t>обеспечить</w:t>
      </w:r>
      <w:r w:rsidRPr="00C10D2A">
        <w:rPr>
          <w:color w:val="000000"/>
          <w:sz w:val="24"/>
          <w:szCs w:val="24"/>
        </w:rPr>
        <w:tab/>
        <w:t>экономную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эксплуатацию природных ресурсов и условий</w:t>
      </w:r>
      <w:r w:rsidR="00C248F4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наиболее эффективный режим их воспроизводства с учетом перспективных интересов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развивающегося хозяйства и сохранения здоровья людей. Таким образом, рациональное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природопользование — это высокоэффективное хозяйствование, не приводящее к резким</w:t>
      </w:r>
      <w:r w:rsidRPr="00C10D2A">
        <w:rPr>
          <w:color w:val="000000"/>
          <w:sz w:val="24"/>
          <w:szCs w:val="24"/>
        </w:rPr>
        <w:tab/>
        <w:t>изменениям</w:t>
      </w:r>
      <w:r w:rsidRPr="00C10D2A">
        <w:rPr>
          <w:color w:val="000000"/>
          <w:sz w:val="24"/>
          <w:szCs w:val="24"/>
        </w:rPr>
        <w:tab/>
        <w:t>природно-ресурсного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потенциала, к которым социально-экономически не готово человечество, и не ведущее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 глубоким переменам в окружающей человека природной среде, наносящим урон его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здоровью или угрожающим самой его жизни.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Рациональное природопользование подразумевает его интенсификацию, т. е. получение из единицы вовлекаемого в хозяйство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конкретного и интегрального природного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ресурса все большего количества полезной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продукции (как правило, с ростом экономических затрат, но с улучшением материально-энергетических и социальных показателей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общественного производства).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Интенсификация природопользования позволяет снизить темпы увеличения энергетических расходов, происходящего согласно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закону снижения энергетической эффективности природопользования.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Основные пути интенсификации природопользования: миниатюризация изделий, 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ресурсосберегающее усовершенствование, малоотходное и каскадное (реутилизационное)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производство, прямая экономия природных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ресурсов в циклах их эксплуатации (снижение потерь при добыче, транспортировке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переработке).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Рациональное природопользование включает в себя ресурсосбережение (ресурсосберегающие технологии) -производство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реализацию конечных продуктов с минимальным расходом вещества и энергии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всех этапах (от добывающих до сбывающих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отраслей) и с наименьшим воздействием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человека и природные системы. При этом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должны учитываться все расходы на промежуточные этапы производства на единицу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производимой продукции или единицу ее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эффективности. Обычно в понятие "технология ресурсосберегающая" включается требование минимизации используемых природных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ресурсов и минимального нарушения природных (естественных) условий.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10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Ресурсосберегающая технология понимается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как технология малоотходная, т. е. позволяющая получать минимум твердых,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жидких, газообразных и тепловых отходов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выбросов.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26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Согласно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закону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развития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природной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сие-</w:t>
      </w:r>
    </w:p>
    <w:p w:rsidR="00341B63" w:rsidRPr="00C10D2A" w:rsidRDefault="004C1A1C" w:rsidP="009F30A3">
      <w:pPr>
        <w:shd w:val="clear" w:color="auto" w:fill="FFFFFF"/>
        <w:tabs>
          <w:tab w:val="left" w:pos="1627"/>
          <w:tab w:val="left" w:pos="2419"/>
          <w:tab w:val="left" w:pos="3595"/>
        </w:tabs>
        <w:spacing w:before="100" w:beforeAutospacing="1" w:after="100" w:afterAutospacing="1"/>
        <w:ind w:left="5"/>
        <w:jc w:val="both"/>
        <w:rPr>
          <w:sz w:val="24"/>
          <w:szCs w:val="24"/>
        </w:rPr>
      </w:pPr>
      <w:r w:rsidRPr="009F30A3">
        <w:t xml:space="preserve"> </w:t>
      </w:r>
      <w:r w:rsidR="00064D60" w:rsidRPr="00C10D2A">
        <w:rPr>
          <w:color w:val="000000"/>
          <w:sz w:val="24"/>
          <w:szCs w:val="24"/>
        </w:rPr>
        <w:t xml:space="preserve">темы за счет окружающей ее среды любая </w:t>
      </w:r>
      <w:r w:rsidR="00341B63" w:rsidRPr="00C10D2A">
        <w:rPr>
          <w:color w:val="000000"/>
          <w:sz w:val="24"/>
          <w:szCs w:val="24"/>
        </w:rPr>
        <w:t>природная система может развиваться только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за счет использования материально-энергетических и информационных возможностей окружающей</w:t>
      </w:r>
      <w:r w:rsidR="00341B63" w:rsidRPr="00C10D2A">
        <w:rPr>
          <w:color w:val="000000"/>
          <w:sz w:val="24"/>
          <w:szCs w:val="24"/>
        </w:rPr>
        <w:tab/>
        <w:t>ее</w:t>
      </w:r>
      <w:r w:rsidR="00341B63" w:rsidRPr="00C10D2A">
        <w:rPr>
          <w:color w:val="000000"/>
          <w:sz w:val="24"/>
          <w:szCs w:val="24"/>
        </w:rPr>
        <w:tab/>
        <w:t>среды.</w:t>
      </w:r>
      <w:r w:rsidR="00341B63" w:rsidRPr="00C10D2A">
        <w:rPr>
          <w:color w:val="000000"/>
          <w:sz w:val="24"/>
          <w:szCs w:val="24"/>
        </w:rPr>
        <w:tab/>
        <w:t>Абсолютно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изолированное саморазвитие невозможно.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Как следствие, невозможно абсолютно безотходное производство. Можно рассчитывать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лишь на малоотходное производство.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Поэтому первым этапом развития технологий должна быть их малая ресурсоемкость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(как на входе, так и на выходе -экономность и незначительные выбросы).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Вторым этапом будет создание цикличности производств-замкнутых производственных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циклов и энергопроизводственных цепочек.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замкнутых производственных циклах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осуществляется многократное (теоретически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бесконечное) повторное использование материального ресурса (воды, воздуха и т. п.)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производстве с предварительным охлаждением, очисткой и т. п. процессами, возвращающими ресурсу необходимое для заданной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технологии качество. Такой цикл может охватить ряд производств; при этом ресурс из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последнего в цепи производства поступает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первый. Отходы одного производства могут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служить сырьем для другого и предполагается использование этого сырья без остатка.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Такая технология может приблизить человечество к теоретическому минимуму глобальных антропогенных отходов, равному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отходам в биосферных циклах (осадочные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породы). Полной замкнутости производственных циклов достигнуть невозможно: всегда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имеются утечки и расходы. Кроме того,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энергия невозратима -ее поток однонаправлен. Так что выражения "технология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безотходная" и "цикл замкнутый производственный" следует понимать как условные,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обозначающие стремление к минимальной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отходности и к максимальной цикличности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производственных процессов.</w:t>
      </w:r>
    </w:p>
    <w:p w:rsidR="00341B63" w:rsidRPr="009F30A3" w:rsidRDefault="00341B63" w:rsidP="009F30A3">
      <w:pPr>
        <w:shd w:val="clear" w:color="auto" w:fill="FFFFFF"/>
        <w:tabs>
          <w:tab w:val="left" w:pos="1142"/>
          <w:tab w:val="left" w:pos="3610"/>
        </w:tabs>
        <w:spacing w:before="100" w:beforeAutospacing="1" w:after="100" w:afterAutospacing="1"/>
        <w:ind w:left="10" w:right="14" w:firstLine="226"/>
        <w:jc w:val="both"/>
      </w:pPr>
      <w:r w:rsidRPr="00C10D2A">
        <w:rPr>
          <w:color w:val="000000"/>
          <w:sz w:val="24"/>
          <w:szCs w:val="24"/>
        </w:rPr>
        <w:t>В энергопроизводственных цепочках создается устойчивая совокупность взаимосвязанных</w:t>
      </w:r>
      <w:r w:rsidRPr="00C10D2A">
        <w:rPr>
          <w:color w:val="000000"/>
          <w:sz w:val="24"/>
          <w:szCs w:val="24"/>
        </w:rPr>
        <w:tab/>
        <w:t>производственных</w:t>
      </w:r>
      <w:r w:rsidRPr="00C10D2A">
        <w:rPr>
          <w:color w:val="000000"/>
          <w:sz w:val="24"/>
          <w:szCs w:val="24"/>
        </w:rPr>
        <w:tab/>
        <w:t>процессов,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группирующихся вокруг процесса, основного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данного вида сырья и энергии. В них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включаются последовательные стадии переработки от добычи и обогащения сырья до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выпуска всех видов готовой продукции, которые можно производить на месте. Энергопроизводственная цепочка (цикл) может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охватывать в рамках всего территориальнопромышленного комплекса (ТПК) или его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части кругооборот или поток веществ, в</w:t>
      </w:r>
      <w:r w:rsidR="00C248F4" w:rsidRPr="00C10D2A">
        <w:rPr>
          <w:color w:val="000000"/>
          <w:sz w:val="24"/>
          <w:szCs w:val="24"/>
        </w:rPr>
        <w:t xml:space="preserve"> </w:t>
      </w:r>
      <w:r w:rsidR="00064D60" w:rsidRPr="009F30A3">
        <w:rPr>
          <w:sz w:val="24"/>
          <w:szCs w:val="24"/>
        </w:rPr>
        <w:t>пределах которого происходит последователь</w:t>
      </w:r>
      <w:r w:rsidR="00064D60" w:rsidRPr="00C10D2A">
        <w:rPr>
          <w:color w:val="000000"/>
          <w:sz w:val="24"/>
          <w:szCs w:val="24"/>
        </w:rPr>
        <w:t xml:space="preserve">ная </w:t>
      </w:r>
      <w:r w:rsidRPr="00C10D2A">
        <w:rPr>
          <w:color w:val="000000"/>
          <w:sz w:val="24"/>
          <w:szCs w:val="24"/>
        </w:rPr>
        <w:t>переработка сырья и материалов до готовой продукции. Примерами могут служить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цепь обработки сырья в черной металлургии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или внутриотраслевые связи в лесопромышленных комплексах, а также зарождающиеся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каскадные технологии последовательного использования отходов одного предприятия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качестве сырья для другого (включая сбросное тепло).</w:t>
      </w:r>
    </w:p>
    <w:p w:rsidR="00341B63" w:rsidRPr="00C10D2A" w:rsidRDefault="00341B63" w:rsidP="009F30A3">
      <w:pPr>
        <w:shd w:val="clear" w:color="auto" w:fill="FFFFFF"/>
        <w:tabs>
          <w:tab w:val="left" w:pos="1560"/>
          <w:tab w:val="left" w:pos="3442"/>
        </w:tabs>
        <w:spacing w:before="100" w:beforeAutospacing="1" w:after="100" w:afterAutospacing="1"/>
        <w:ind w:left="14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Наконец, третьим этапом развития технологии является организация разумного депонирования</w:t>
      </w:r>
      <w:r w:rsidRPr="00C10D2A">
        <w:rPr>
          <w:color w:val="000000"/>
          <w:sz w:val="24"/>
          <w:szCs w:val="24"/>
        </w:rPr>
        <w:tab/>
        <w:t>(захоронения)</w:t>
      </w:r>
      <w:r w:rsidRPr="00C10D2A">
        <w:rPr>
          <w:color w:val="000000"/>
          <w:sz w:val="24"/>
          <w:szCs w:val="24"/>
        </w:rPr>
        <w:tab/>
        <w:t>неминуемых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остатков и нейтрализация неустранимых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энергетических отходов.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Все три этапа могут быть одновременными.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Современный экологический кризис характеризуется опасным загрязнением биосферы,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приближением к максимуму использования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энергии на поверхности земли и резким нарушением экологического равновесия. Ответная реакция человечества на кризисное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состояние системы "человек и биосфера"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стала настоящей экологической (хозяйственной) революцией. Она охватывает все стороны хозяйства и приводит к изменению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взглядов людей на природу, се эксплуатацию.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Экологический кризис и экологическая революция сопровождаются начавшимися изменениями в научно-технической революции: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замыкание производственных циклов, максимальная экономия энергии, миниатюризация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технических объектов, экологическое планирование, позволяющее поддерживать и улучшать экологическое равновесие и т. д.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right="5" w:firstLine="245"/>
        <w:jc w:val="both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Специфической чертой современной экологической (хозяйственной) революции можно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считать осознание того факта, что от принципа безудержного преобразования природы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 неограниченной ее эксплуатации следует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перейти к экономии природных ресурсов и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весьма осторожному изменению природной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среды жизни. Важной особенностью служит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также постепенное осознание .того, что от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одностороннего изменения природного цикла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системы "человек-биосфера" необходимо переходить к двусторонней адаптации (коэволюции) с центром внимания к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рациональному преобразованию человеческого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общества, его приспособлению к объективной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природной среде жизни и к развитию общественного производства с учетом экологических ограничений этого производства.</w:t>
      </w:r>
    </w:p>
    <w:p w:rsidR="00C248F4" w:rsidRPr="009F30A3" w:rsidRDefault="00C248F4" w:rsidP="009F30A3">
      <w:pPr>
        <w:shd w:val="clear" w:color="auto" w:fill="FFFFFF"/>
        <w:spacing w:before="100" w:beforeAutospacing="1" w:after="100" w:afterAutospacing="1"/>
        <w:ind w:right="5" w:firstLine="245"/>
        <w:jc w:val="both"/>
      </w:pPr>
    </w:p>
    <w:p w:rsidR="00341B63" w:rsidRPr="00626215" w:rsidRDefault="00341B63" w:rsidP="00626215">
      <w:pPr>
        <w:shd w:val="clear" w:color="auto" w:fill="FFFFFF"/>
        <w:spacing w:before="100" w:beforeAutospacing="1" w:after="100" w:afterAutospacing="1"/>
        <w:ind w:left="432"/>
        <w:jc w:val="center"/>
        <w:rPr>
          <w:sz w:val="28"/>
          <w:szCs w:val="28"/>
        </w:rPr>
      </w:pPr>
      <w:r w:rsidRPr="00626215">
        <w:rPr>
          <w:b/>
          <w:bCs/>
          <w:color w:val="000000"/>
          <w:sz w:val="28"/>
          <w:szCs w:val="28"/>
        </w:rPr>
        <w:t>3. КОМПЛЕКСНОЕ ИСПОЛЬЗОВАНИЕ МИНЕРАЛЬНОГО СЫРЬЯ И ОХРАНЫ НЕДР</w:t>
      </w:r>
    </w:p>
    <w:p w:rsidR="00341B63" w:rsidRPr="00A72C34" w:rsidRDefault="00341B63" w:rsidP="00A72C34">
      <w:pPr>
        <w:shd w:val="clear" w:color="auto" w:fill="FFFFFF"/>
        <w:spacing w:before="100" w:beforeAutospacing="1" w:after="100" w:afterAutospacing="1"/>
        <w:ind w:left="427"/>
        <w:jc w:val="center"/>
        <w:rPr>
          <w:sz w:val="24"/>
          <w:szCs w:val="24"/>
        </w:rPr>
      </w:pPr>
      <w:r w:rsidRPr="00A72C34">
        <w:rPr>
          <w:b/>
          <w:bCs/>
          <w:color w:val="000000"/>
          <w:sz w:val="24"/>
          <w:szCs w:val="24"/>
        </w:rPr>
        <w:t>3.1. ЗАКОНОМЕРНОСТИ РАЗВИТИЯ МИНЕРАЛЬНО-СЫРЬЕВОЙ</w:t>
      </w:r>
      <w:r w:rsidR="003B5978" w:rsidRPr="00A72C34">
        <w:rPr>
          <w:b/>
          <w:bCs/>
          <w:color w:val="000000"/>
          <w:sz w:val="24"/>
          <w:szCs w:val="24"/>
        </w:rPr>
        <w:t xml:space="preserve"> </w:t>
      </w:r>
      <w:r w:rsidRPr="00A72C34">
        <w:rPr>
          <w:b/>
          <w:bCs/>
          <w:color w:val="000000"/>
          <w:sz w:val="24"/>
          <w:szCs w:val="24"/>
        </w:rPr>
        <w:t>БАЗЫ И ГОРНОДОБЫВАЮЩЕЙ ПРОМЫШЛЕННОСТИ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49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Из природных ресурсов Земли, реально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вовлекаемых обществом в хозяйственную деятельность, важнейшее значение для жизнедеятельности людей имеют минеральные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ресурсы, используемые в производстве как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минеральное сырье или источники энергии.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58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Анализ закономерностей развития минерально-сырьевой базы и горнодобывающей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промышленности в бывшем СССР и за рубежом показывает следующие тенденции.</w:t>
      </w:r>
    </w:p>
    <w:p w:rsidR="00341B63" w:rsidRPr="00C10D2A" w:rsidRDefault="00341B63" w:rsidP="009F30A3">
      <w:pPr>
        <w:shd w:val="clear" w:color="auto" w:fill="FFFFFF"/>
        <w:tabs>
          <w:tab w:val="left" w:pos="600"/>
        </w:tabs>
        <w:spacing w:before="100" w:beforeAutospacing="1" w:after="100" w:afterAutospacing="1"/>
        <w:ind w:left="19" w:firstLine="23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1.</w:t>
      </w:r>
      <w:r w:rsidRPr="00C10D2A">
        <w:rPr>
          <w:color w:val="000000"/>
          <w:sz w:val="24"/>
          <w:szCs w:val="24"/>
        </w:rPr>
        <w:tab/>
        <w:t>Рост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масштабов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добычи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потребления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10" w:firstLine="245"/>
        <w:jc w:val="both"/>
      </w:pPr>
      <w:r w:rsidRPr="00C10D2A">
        <w:rPr>
          <w:color w:val="000000"/>
          <w:sz w:val="24"/>
          <w:szCs w:val="24"/>
        </w:rPr>
        <w:t>За последние 30 лет в мире среднегодовые темпы прироста использования первичных источников энергии (нефть, газ, уголь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др.) составили 4,9%, металлосодержащего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 ~ 3,4 и нерудных материалов 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5,3%. При современном уровне добычи из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недр ежегодно извлекается около 100</w:t>
      </w:r>
      <w:r w:rsidR="009152ED" w:rsidRPr="00C10D2A">
        <w:rPr>
          <w:color w:val="000000"/>
          <w:sz w:val="24"/>
          <w:szCs w:val="24"/>
        </w:rPr>
        <w:t xml:space="preserve"> млрд.</w:t>
      </w:r>
      <w:r w:rsidR="003B5978" w:rsidRPr="009F30A3">
        <w:rPr>
          <w:i/>
          <w:iCs/>
          <w:color w:val="000000"/>
          <w:sz w:val="22"/>
          <w:szCs w:val="22"/>
        </w:rPr>
        <w:t xml:space="preserve"> </w:t>
      </w:r>
      <w:r w:rsidRPr="009F30A3">
        <w:rPr>
          <w:i/>
          <w:iCs/>
          <w:color w:val="000000"/>
          <w:sz w:val="22"/>
          <w:szCs w:val="22"/>
        </w:rPr>
        <w:t xml:space="preserve">т </w:t>
      </w:r>
      <w:r w:rsidRPr="00C10D2A">
        <w:rPr>
          <w:color w:val="000000"/>
          <w:sz w:val="24"/>
          <w:szCs w:val="24"/>
        </w:rPr>
        <w:t>горных пород. Предполагается, что к 2000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г. спрос на минеральное сырье в мире увеличится в 2,5 раза по сравнению с нынешним уровнем.</w:t>
      </w:r>
    </w:p>
    <w:p w:rsidR="00341B63" w:rsidRPr="00C10D2A" w:rsidRDefault="00341B63" w:rsidP="009F30A3">
      <w:pPr>
        <w:shd w:val="clear" w:color="auto" w:fill="FFFFFF"/>
        <w:tabs>
          <w:tab w:val="left" w:pos="600"/>
        </w:tabs>
        <w:spacing w:before="100" w:beforeAutospacing="1" w:after="100" w:afterAutospacing="1"/>
        <w:ind w:left="19" w:firstLine="23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2.</w:t>
      </w:r>
      <w:r w:rsidRPr="00C10D2A">
        <w:rPr>
          <w:color w:val="000000"/>
          <w:sz w:val="24"/>
          <w:szCs w:val="24"/>
        </w:rPr>
        <w:tab/>
        <w:t>Увеличение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мощности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горного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Это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означает: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58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повышение удельного веса добычи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крупных бассейнах и месторождениях.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58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Так, развитие добычи в Кузнецком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Донецком угольных бассейнах, Криворожском железорудном бассейне, на месторождениях КМА, Кольского полуострова, зоны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БАМа, Норильского района обосновывалось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возможностью снижать за счет концентрации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производства удельные капитальные вложения на освоение месторождений и себестоимости добычи, а также расширением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возможности комплексного использования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минеральных ресурсов;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right="163" w:firstLine="240"/>
        <w:jc w:val="both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увеличение производственной мощности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горных предприятий. Сейчас в мире насчитывается около 20 подземных рудников с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годовой производительностью свыше 5 млн.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 каждый. В их число входят некоторые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рудники Швеции, Чили и США с годовой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производительностью 10 млн. т. В КанскоАчинском бассейне проектная мощность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угольного разреза "Березовский" N . 1 55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млн. т. В Экибастузском угольном бассейне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годовая производительность разреза "Богатырь" 50 млн. т угля. Мощность ряда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карьеров по добыче железной руды достигает 30 млн. т. Крупные предприятия обеспечивали примерно 60% объемов добычи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полезных ископаемых в СССР;</w:t>
      </w:r>
    </w:p>
    <w:p w:rsidR="005F3ED8" w:rsidRPr="00C10D2A" w:rsidRDefault="005F3ED8" w:rsidP="009F30A3">
      <w:pPr>
        <w:spacing w:before="100" w:beforeAutospacing="1" w:after="100" w:afterAutospacing="1"/>
        <w:jc w:val="both"/>
        <w:rPr>
          <w:bCs/>
          <w:color w:val="000000"/>
          <w:sz w:val="24"/>
          <w:szCs w:val="24"/>
        </w:rPr>
      </w:pPr>
      <w:r w:rsidRPr="00C10D2A">
        <w:rPr>
          <w:bCs/>
          <w:color w:val="000000"/>
          <w:sz w:val="24"/>
          <w:szCs w:val="24"/>
        </w:rPr>
        <w:t>применение в горном производстве оборудования со всевозрастающей единичной мощностью. Так, с помощью мощных роторных экскаваторов на угольных разрезах СССР добывалось около 45% топлива. Американская компания "Вабко" выпускает гамму большегрузных самосвалов, в том числе модель грузоподъемностью 170 т с разгрузкой через днище. В США созданы шагающие экскаваторы с объемом ковша 134 м . В подземных калийных рудниках используется четырехроторный горный комбайн</w:t>
      </w:r>
    </w:p>
    <w:p w:rsidR="005F3ED8" w:rsidRPr="00C10D2A" w:rsidRDefault="005F3ED8" w:rsidP="009F30A3">
      <w:pPr>
        <w:spacing w:before="100" w:beforeAutospacing="1" w:after="100" w:afterAutospacing="1"/>
        <w:jc w:val="both"/>
        <w:rPr>
          <w:bCs/>
          <w:color w:val="000000"/>
          <w:sz w:val="24"/>
          <w:szCs w:val="24"/>
        </w:rPr>
      </w:pPr>
      <w:r w:rsidRPr="00C10D2A">
        <w:rPr>
          <w:bCs/>
          <w:color w:val="000000"/>
          <w:sz w:val="24"/>
          <w:szCs w:val="24"/>
        </w:rPr>
        <w:t>3.</w:t>
      </w:r>
      <w:r w:rsidRPr="00C10D2A">
        <w:rPr>
          <w:bCs/>
          <w:color w:val="000000"/>
          <w:sz w:val="24"/>
          <w:szCs w:val="24"/>
        </w:rPr>
        <w:tab/>
        <w:t>Истощение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запасов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богатого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минерального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сырья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и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увеличение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масштабов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освоения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ресурсов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с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более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бедным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содержанием полезных компонентов</w:t>
      </w:r>
    </w:p>
    <w:p w:rsidR="005F3ED8" w:rsidRPr="00C10D2A" w:rsidRDefault="005F3ED8" w:rsidP="009F30A3">
      <w:pPr>
        <w:spacing w:before="100" w:beforeAutospacing="1" w:after="100" w:afterAutospacing="1"/>
        <w:jc w:val="both"/>
        <w:rPr>
          <w:bCs/>
          <w:color w:val="000000"/>
          <w:sz w:val="24"/>
          <w:szCs w:val="24"/>
        </w:rPr>
      </w:pPr>
      <w:r w:rsidRPr="00C10D2A">
        <w:rPr>
          <w:bCs/>
          <w:color w:val="000000"/>
          <w:sz w:val="24"/>
          <w:szCs w:val="24"/>
        </w:rPr>
        <w:t>К примеру, дальнейший прирост запасов меди д США будет происходить преимущественно за счет разведки бедных руд. В разведанных запасах руд содержание меди снизится с 0,8-0,9% до 0,5-0,6%. В Канаде в связи с вовлечением в переработку более бедных руд среднее содержание меди в руде снизилось с 1,4% в 1965 г. до 0,9% в 1975 г. Аналогичное положение наблюдается и по другим полезным ископаемым</w:t>
      </w:r>
    </w:p>
    <w:p w:rsidR="005F3ED8" w:rsidRPr="00C10D2A" w:rsidRDefault="005F3ED8" w:rsidP="009F30A3">
      <w:pPr>
        <w:spacing w:before="100" w:beforeAutospacing="1" w:after="100" w:afterAutospacing="1"/>
        <w:jc w:val="both"/>
        <w:rPr>
          <w:bCs/>
          <w:color w:val="000000"/>
          <w:sz w:val="24"/>
          <w:szCs w:val="24"/>
        </w:rPr>
      </w:pPr>
      <w:r w:rsidRPr="00C10D2A">
        <w:rPr>
          <w:bCs/>
          <w:color w:val="000000"/>
          <w:sz w:val="24"/>
          <w:szCs w:val="24"/>
        </w:rPr>
        <w:t>4.</w:t>
      </w:r>
      <w:r w:rsidRPr="00C10D2A">
        <w:rPr>
          <w:bCs/>
          <w:color w:val="000000"/>
          <w:sz w:val="24"/>
          <w:szCs w:val="24"/>
        </w:rPr>
        <w:tab/>
        <w:t>Ухудшение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и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усложнение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горно-геологических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и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экономико-географических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условий разработки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месторождений.</w:t>
      </w:r>
    </w:p>
    <w:p w:rsidR="005F3ED8" w:rsidRPr="00C10D2A" w:rsidRDefault="005F3ED8" w:rsidP="009F30A3">
      <w:pPr>
        <w:spacing w:before="100" w:beforeAutospacing="1" w:after="100" w:afterAutospacing="1"/>
        <w:jc w:val="both"/>
        <w:rPr>
          <w:bCs/>
          <w:color w:val="000000"/>
          <w:sz w:val="24"/>
          <w:szCs w:val="24"/>
        </w:rPr>
      </w:pPr>
      <w:r w:rsidRPr="00C10D2A">
        <w:rPr>
          <w:bCs/>
          <w:color w:val="000000"/>
          <w:sz w:val="24"/>
          <w:szCs w:val="24"/>
        </w:rPr>
        <w:t>В начале 30-х годов спорным был вопрос о том, может ли быть освоена добыча руд на месторождении "Норильск-1", расположенном на 69 северной широты, с длинной полярной ночью, с температурой воздуха, достигающей минус 55 С, но с достаточно простыми условиями залегания руды. Теперь в Норильском районе осваиваются подземным способом глубокие горизонты Талнаха (порядка 600 м) с повышенной газоносностью, склонностью к горным ударам и тяжелейшими гидрогеологическими условиями, а ведь климат в Норильске за это время мягче не стал</w:t>
      </w:r>
    </w:p>
    <w:p w:rsidR="005F3ED8" w:rsidRPr="00C10D2A" w:rsidRDefault="005F3ED8" w:rsidP="009F30A3">
      <w:pPr>
        <w:spacing w:before="100" w:beforeAutospacing="1" w:after="100" w:afterAutospacing="1"/>
        <w:jc w:val="both"/>
        <w:rPr>
          <w:bCs/>
          <w:color w:val="000000"/>
          <w:sz w:val="24"/>
          <w:szCs w:val="24"/>
        </w:rPr>
      </w:pPr>
      <w:r w:rsidRPr="00C10D2A">
        <w:rPr>
          <w:bCs/>
          <w:color w:val="000000"/>
          <w:sz w:val="24"/>
          <w:szCs w:val="24"/>
        </w:rPr>
        <w:t>Еще 30 лет назад самая глубокая в мире шахта работала примерно на глубине 2,5 км. Сегодня достигнут 4-километровый рубеж подземных горных работ. Совсем недавно морское дно было недосягаемо для добычи сырья. А сейчас в океане с глубины 5 км добыто свыше 1000 т марганцевых конкреций, содержащих также медь, никель и кобальт</w:t>
      </w:r>
    </w:p>
    <w:p w:rsidR="005F3ED8" w:rsidRPr="00C10D2A" w:rsidRDefault="005F3ED8" w:rsidP="009F30A3">
      <w:pPr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C10D2A">
        <w:rPr>
          <w:bCs/>
          <w:color w:val="000000"/>
          <w:sz w:val="24"/>
          <w:szCs w:val="24"/>
        </w:rPr>
        <w:t>5.</w:t>
      </w:r>
      <w:r w:rsidRPr="00C10D2A">
        <w:rPr>
          <w:bCs/>
          <w:color w:val="000000"/>
          <w:sz w:val="24"/>
          <w:szCs w:val="24"/>
        </w:rPr>
        <w:tab/>
        <w:t>Удорожание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геологоразведочных</w:t>
      </w:r>
      <w:r w:rsidR="003672BB">
        <w:rPr>
          <w:bCs/>
          <w:color w:val="000000"/>
          <w:sz w:val="24"/>
          <w:szCs w:val="24"/>
        </w:rPr>
        <w:t xml:space="preserve"> </w:t>
      </w:r>
      <w:r w:rsidRPr="00C10D2A">
        <w:rPr>
          <w:bCs/>
          <w:color w:val="000000"/>
          <w:sz w:val="24"/>
          <w:szCs w:val="24"/>
        </w:rPr>
        <w:t>работ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Как отмечают специалисты, если в 1970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г. в СССР на добычу сырья стоимостью 1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руб. (в годовом исчислении) требовалось 2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руб. капитальных вложений, в 1978 г. — 3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руб., то в 1985 г. для этого нужны были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уже 4 руб. капитальных вложений и прослеживалась явная тенденция к дальнейшему росту. На разведку и добычу полезных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ископаемых расходуется до 40% промышленных капитальных вложений, здесь сосредоточены почти треть производственных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около 20% трудовых ресурсов.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245"/>
      </w:pPr>
      <w:r w:rsidRPr="00C10D2A">
        <w:rPr>
          <w:color w:val="000000"/>
          <w:sz w:val="24"/>
          <w:szCs w:val="24"/>
        </w:rPr>
        <w:t>Ухудшение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условий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разработки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отечествен</w:t>
      </w:r>
      <w:r w:rsidR="005F3ED8" w:rsidRPr="00C10D2A">
        <w:rPr>
          <w:color w:val="000000"/>
          <w:sz w:val="24"/>
          <w:szCs w:val="24"/>
        </w:rPr>
        <w:t>н</w:t>
      </w:r>
      <w:r w:rsidR="00064D60" w:rsidRPr="009F30A3">
        <w:t xml:space="preserve">ых месторождений полезных ископаемых и </w:t>
      </w:r>
      <w:r w:rsidRPr="00C10D2A">
        <w:rPr>
          <w:color w:val="000000"/>
          <w:sz w:val="24"/>
          <w:szCs w:val="24"/>
        </w:rPr>
        <w:t>рост себестоимости отдельных видов топлива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минерального сырья в условиях ранее существовавших правил хозяйствования и экономических отношений учитывались при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пересмотре оптовых цен на продукцию добывающих отраслей. На мировом рынке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долгосрочные тенденции к повышению цен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минеральное и энергетическое сырье проявляются еще более отчетливо.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этих условиях приобретает особую важность разработка научных основ и практических методов решения проблемы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рационального использования минеральных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ресурсов и охраны недр.</w:t>
      </w:r>
    </w:p>
    <w:p w:rsidR="00341B63" w:rsidRPr="00A72C34" w:rsidRDefault="00341B63" w:rsidP="00A72C34">
      <w:pPr>
        <w:shd w:val="clear" w:color="auto" w:fill="FFFFFF"/>
        <w:spacing w:before="100" w:beforeAutospacing="1" w:after="100" w:afterAutospacing="1"/>
        <w:ind w:firstLine="317"/>
        <w:jc w:val="center"/>
        <w:rPr>
          <w:sz w:val="24"/>
          <w:szCs w:val="24"/>
        </w:rPr>
      </w:pPr>
      <w:r w:rsidRPr="00A72C34">
        <w:rPr>
          <w:b/>
          <w:bCs/>
          <w:color w:val="000000"/>
          <w:sz w:val="24"/>
          <w:szCs w:val="24"/>
        </w:rPr>
        <w:t>3.2, РАЦИОНАЛЬНОЕ</w:t>
      </w:r>
      <w:r w:rsidR="003672BB">
        <w:rPr>
          <w:b/>
          <w:bCs/>
          <w:color w:val="000000"/>
          <w:sz w:val="24"/>
          <w:szCs w:val="24"/>
        </w:rPr>
        <w:t xml:space="preserve"> </w:t>
      </w:r>
      <w:r w:rsidRPr="00A72C34">
        <w:rPr>
          <w:b/>
          <w:bCs/>
          <w:color w:val="000000"/>
          <w:sz w:val="24"/>
          <w:szCs w:val="24"/>
        </w:rPr>
        <w:t>ИСПОЛЬЗОВАНИЕ</w:t>
      </w:r>
      <w:r w:rsidR="003B5978" w:rsidRPr="00A72C34">
        <w:rPr>
          <w:b/>
          <w:bCs/>
          <w:color w:val="000000"/>
          <w:sz w:val="24"/>
          <w:szCs w:val="24"/>
        </w:rPr>
        <w:t xml:space="preserve"> </w:t>
      </w:r>
      <w:r w:rsidRPr="00A72C34">
        <w:rPr>
          <w:b/>
          <w:bCs/>
          <w:color w:val="000000"/>
          <w:sz w:val="24"/>
          <w:szCs w:val="24"/>
        </w:rPr>
        <w:t>МИНЕРАЛЬНЫХ</w:t>
      </w:r>
      <w:r w:rsidR="003672BB">
        <w:rPr>
          <w:b/>
          <w:bCs/>
          <w:color w:val="000000"/>
          <w:sz w:val="24"/>
          <w:szCs w:val="24"/>
        </w:rPr>
        <w:t xml:space="preserve"> </w:t>
      </w:r>
      <w:r w:rsidRPr="00A72C34">
        <w:rPr>
          <w:b/>
          <w:bCs/>
          <w:color w:val="000000"/>
          <w:sz w:val="24"/>
          <w:szCs w:val="24"/>
        </w:rPr>
        <w:t>РЕСУРСОВ</w:t>
      </w:r>
      <w:r w:rsidR="003672BB">
        <w:rPr>
          <w:b/>
          <w:bCs/>
          <w:color w:val="000000"/>
          <w:sz w:val="24"/>
          <w:szCs w:val="24"/>
        </w:rPr>
        <w:t xml:space="preserve"> </w:t>
      </w:r>
      <w:r w:rsidRPr="00A72C34">
        <w:rPr>
          <w:b/>
          <w:bCs/>
          <w:color w:val="000000"/>
          <w:sz w:val="24"/>
          <w:szCs w:val="24"/>
        </w:rPr>
        <w:t>И</w:t>
      </w:r>
      <w:r w:rsidR="003672BB">
        <w:rPr>
          <w:b/>
          <w:bCs/>
          <w:color w:val="000000"/>
          <w:sz w:val="24"/>
          <w:szCs w:val="24"/>
        </w:rPr>
        <w:t xml:space="preserve"> </w:t>
      </w:r>
      <w:r w:rsidRPr="00A72C34">
        <w:rPr>
          <w:b/>
          <w:bCs/>
          <w:color w:val="000000"/>
          <w:sz w:val="24"/>
          <w:szCs w:val="24"/>
        </w:rPr>
        <w:t>ОХРАНА</w:t>
      </w:r>
      <w:r w:rsidR="003672BB">
        <w:rPr>
          <w:b/>
          <w:bCs/>
          <w:color w:val="000000"/>
          <w:sz w:val="24"/>
          <w:szCs w:val="24"/>
        </w:rPr>
        <w:t xml:space="preserve"> </w:t>
      </w:r>
      <w:r w:rsidRPr="00A72C34">
        <w:rPr>
          <w:b/>
          <w:bCs/>
          <w:color w:val="000000"/>
          <w:sz w:val="24"/>
          <w:szCs w:val="24"/>
        </w:rPr>
        <w:t>НЕДР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right="10" w:firstLine="226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Здесь сформулированы и общепризнаны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для эффективного применения две концепции: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0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интенсивного пути использования минеральных ресурсов (концепция интенсификации);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0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единства проблем рационального использования и охраны недр, рационального использования ресурсов биосферы и охраны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окружающей среды (горно-экологическая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концепция).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Практика последних лет доказала, что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валовое увеличение добычи минерального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сырья, кажущееся наиболее простым и доступным методом обеспечения народного хозяйства средствами производства,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действительности приводит к обострению дефицита.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38" w:right="10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Вопросы интенсификации использования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минеральных ресурсов решаются по-разному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сфере производства минерального сырья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(то-есть в собственно в сфере горного производства) и в сфере его потребления.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9" w:right="10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сфере производства минерального сырья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— это комплексное освоение крупных сырьевых регионов, сокращение потерь при добыче и переработке минерального сырья,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комплексное использование всех содержащихся в сырье полезных компонентов, утилизация вмещающих пород и отходов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производства, пересмотр кондиций и вовлечение в эксплуатацию на основе прогрессивных технологических решений запасов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минерального сырья, отнесенных ранее к забалансовым.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48" w:right="10" w:firstLine="21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Экономическая эффективность всех этих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мероприятий определяется дифференцированно, исходя из интересов народного хозяйства страны, территории (региона)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отдельного горного предприятия.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88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сфере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потребления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</w:t>
      </w:r>
      <w:r w:rsidR="002466C2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интенсификация связана со снижением расхода сырья за счет применения более совершенной технологии, использованием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вторичного сырья и отходов, заменой минерального сырья искусственными материалами</w:t>
      </w:r>
    </w:p>
    <w:p w:rsidR="00536E0B" w:rsidRPr="009F30A3" w:rsidRDefault="00341B63" w:rsidP="009F30A3">
      <w:pPr>
        <w:shd w:val="clear" w:color="auto" w:fill="FFFFFF"/>
        <w:tabs>
          <w:tab w:val="left" w:pos="2117"/>
        </w:tabs>
        <w:spacing w:before="100" w:beforeAutospacing="1" w:after="100" w:afterAutospacing="1"/>
        <w:ind w:left="10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  <w:vertAlign w:val="superscript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ДР</w:t>
      </w:r>
    </w:p>
    <w:p w:rsidR="00341B63" w:rsidRPr="009F30A3" w:rsidRDefault="00341B63" w:rsidP="009F30A3">
      <w:pPr>
        <w:shd w:val="clear" w:color="auto" w:fill="FFFFFF"/>
        <w:tabs>
          <w:tab w:val="left" w:pos="2117"/>
        </w:tabs>
        <w:spacing w:before="100" w:beforeAutospacing="1" w:after="100" w:afterAutospacing="1"/>
        <w:ind w:left="10"/>
      </w:pPr>
      <w:r w:rsidRPr="009F30A3">
        <w:rPr>
          <w:color w:val="000000"/>
          <w:sz w:val="23"/>
          <w:szCs w:val="23"/>
        </w:rPr>
        <w:t>В</w:t>
      </w:r>
      <w:r w:rsidR="003672BB">
        <w:rPr>
          <w:color w:val="000000"/>
          <w:sz w:val="23"/>
          <w:szCs w:val="23"/>
        </w:rPr>
        <w:t xml:space="preserve"> </w:t>
      </w:r>
      <w:r w:rsidRPr="009F30A3">
        <w:rPr>
          <w:color w:val="000000"/>
          <w:sz w:val="23"/>
          <w:szCs w:val="23"/>
        </w:rPr>
        <w:t>проблеме охранытжружающей среды от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вредного воздействия горного производства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есть еще много нерешенных вопросов, обусловленных рядом причин объективного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субъективного характера: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3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качественными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различиями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кругооборота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вещества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энергии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искусственных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(хозяйственных)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системах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сравнению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естест-СЭ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венными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(экологическими);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216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недостаточным обоснованием экологических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ограничений в технологии добычи и переработки полезных ископаемых;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216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противоречиями между требованиями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улучшения технико-экономических показателей горного производства и необходимостью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сохранения биосферы;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216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недостаточной разработанностью методов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экономической оценки природных ресурсов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ущерба, наносимого горным производством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элементам биосферы;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221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ведомственным подходом к охране и рациональному использованию природных ресурсов;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221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слабой экологической подготовкой работников горного производства.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216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Проблема рационального использования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минеральных ресурсов комплексная, и ее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решение охватывает несколько направлений.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216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1. Получение максимума информации 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месторождениях полезных ископаемых.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226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 этой целью необходимы совершенствование методов разведки и подсчета полезных ископаемых и вмещающих пород,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разработка научно-обоснованных методов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прогноза инженерно-геологических и гидрогс-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left="53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ологических условий эксплуатации месторождений.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34" w:firstLine="259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Ежегодно бурится несколько десятков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миллионов метров скважин, проходятся сотни километров горных выработок. Объем затрат на эти работы превышает половину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затрат на геологоразведку. Поэтому совершенствование методов разведки следует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первую очередь направить на повышение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качества и эффективности использования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оборудования, а также на широкое применение дистанционных методов исследований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земной коры.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74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разведке многих месторождений ' вещественный состав полезных ископаемых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вмещающих пород изучается некачественно.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Здесь сказывается в основном две причины.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Во-первых, огромный объем проб, подлежащих исследованию. За последнее время ежегодно анализируется 15 млн. проб. Такие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масштабы работ требуют новых экспрессных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методов анализа, основанных на применении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физических и ядерно-физических процессе.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Во-вторых, геологические организации оценивают месторождения лишь по основным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компонентам и, как правило, не учитывают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экономический эффект от попутной добычи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других полезных ископаемых и утилизации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вмещающих пород.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9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Очень важно, чтобы при изучении вещественного состава полезных ископаемых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вмещающих • пород учитывалась возможность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их использования для биологической рекультивации земель, нарушенных горными работами.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9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2. Совершенствование методов добычи полезных ископаемых.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9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Создание новой и совершенствование существующей техники и технологии разработки месторождений обусловливает более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полное извлечение и повышение качества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полезных ископаемых.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4" w:firstLine="254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Прежде всего отметим опережающее развитие добычи полезных ископаемых открытым способом, при котором обеспечивается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значительно более низкий уровень потерь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 сравнению с другими способами добычи.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Широко внедряются на подземных работах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бесцеликовая выемка полезных ископаемых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системы разработки с закладкой выработанного пространства. Для отработки полезных ископаемых с глубоких горизонтов,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недоступных в настоящее время для открытого и подземного способов, а также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добычи бедных и забалансовых руд применяются геотехнологические методы.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0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Как отмечают специалисты, в целом по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добывающей промышленности при суммарной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добыче полезных ископаемых более чем в</w:t>
      </w:r>
      <w:r w:rsidR="002466C2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6,5 млрд. т величина общих потерь состав-;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ляет 2,5 млрд. т, в том числе устранимых;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 нынешнем уровне техники — 500 млн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54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Нормировани</w:t>
      </w:r>
      <w:r w:rsidR="002466C2" w:rsidRPr="00C10D2A">
        <w:rPr>
          <w:color w:val="000000"/>
          <w:sz w:val="24"/>
          <w:szCs w:val="24"/>
        </w:rPr>
        <w:t>е</w:t>
      </w:r>
      <w:r w:rsidR="003672BB">
        <w:rPr>
          <w:color w:val="000000"/>
          <w:sz w:val="24"/>
          <w:szCs w:val="24"/>
        </w:rPr>
        <w:t xml:space="preserve"> </w:t>
      </w:r>
      <w:r w:rsidR="002466C2" w:rsidRPr="00C10D2A">
        <w:rPr>
          <w:color w:val="000000"/>
          <w:sz w:val="24"/>
          <w:szCs w:val="24"/>
        </w:rPr>
        <w:t>количественных</w:t>
      </w:r>
      <w:r w:rsidR="003672BB">
        <w:rPr>
          <w:color w:val="000000"/>
          <w:sz w:val="24"/>
          <w:szCs w:val="24"/>
        </w:rPr>
        <w:t xml:space="preserve"> </w:t>
      </w:r>
      <w:r w:rsidR="002466C2"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="002466C2" w:rsidRPr="00C10D2A">
        <w:rPr>
          <w:color w:val="000000"/>
          <w:sz w:val="24"/>
          <w:szCs w:val="24"/>
        </w:rPr>
        <w:t>каче</w:t>
      </w:r>
      <w:r w:rsidRPr="00C10D2A">
        <w:rPr>
          <w:color w:val="000000"/>
          <w:sz w:val="24"/>
          <w:szCs w:val="24"/>
        </w:rPr>
        <w:t>ственных потерь полезных ископаемых при'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добыче производится на основе типовых методических указаний, разработанных Институтом проблем комплексного освоения недр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АН СССР. Однако, практика нормирования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потерь полезных ископаемых показала необходимость развития методики определения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оптимального уровня потерь, учитывающей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изменения влияния вышеуказанных факторов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 времени.</w:t>
      </w:r>
    </w:p>
    <w:p w:rsidR="00341B63" w:rsidRPr="00C10D2A" w:rsidRDefault="00341B63" w:rsidP="009F30A3">
      <w:pPr>
        <w:shd w:val="clear" w:color="auto" w:fill="FFFFFF"/>
        <w:tabs>
          <w:tab w:val="left" w:pos="619"/>
        </w:tabs>
        <w:spacing w:before="100" w:beforeAutospacing="1" w:after="100" w:afterAutospacing="1"/>
        <w:ind w:left="19" w:firstLine="226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3.</w:t>
      </w:r>
      <w:r w:rsidRPr="00C10D2A">
        <w:rPr>
          <w:color w:val="000000"/>
          <w:sz w:val="24"/>
          <w:szCs w:val="24"/>
        </w:rPr>
        <w:tab/>
        <w:t>Повышение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эффективности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извлечения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полезных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ископаемых.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2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Отсутствие эффективных технологических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решений приводит к тому, что при переработке сырья разных месторождений для черной металлургии теряются медь и кобальт,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свинец, цинк, золото, сера, редкие элементы, фосфор, алюминий, ванадий. В отдельных случаях из руды извлекается по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стоимости лишь половина содержащихся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ней ценных компонентов.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29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Горному производству все чаще приходится иметь дело с труднообогатимыми комплексными рудами, а это требует широкого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использования при их переработке комбинированных технологических схем, включающих наряду с обогатительными операциями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процессы пирои гидрометаллургии. Коллективные концентраты, бедные забалансовые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руды, отходы обогащения, окисленные руды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целесообразно перерабатывать с использованием предварительного обжига, выщелачивания, в том числе бактериального,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сорбционной и экстракционной технологии.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Эти процессы используются на практике пока в незначительных масштабах.</w:t>
      </w:r>
    </w:p>
    <w:p w:rsidR="00341B63" w:rsidRPr="00C10D2A" w:rsidRDefault="00341B63" w:rsidP="009F30A3">
      <w:pPr>
        <w:shd w:val="clear" w:color="auto" w:fill="FFFFFF"/>
        <w:tabs>
          <w:tab w:val="left" w:pos="547"/>
        </w:tabs>
        <w:spacing w:before="100" w:beforeAutospacing="1" w:after="100" w:afterAutospacing="1"/>
        <w:ind w:left="23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4.</w:t>
      </w:r>
      <w:r w:rsidR="00536E0B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Управление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использованием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недр.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19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Правовые и экономические основы комплексного рационального использования недр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содержатся в Законе "О недрах", введенном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действие постановлением Верховного Совета Российской Федерации от 21 февраля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1992 г. N 2396-1.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29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Механизм управления полным и комплексным использованием минеральных ресурсов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включает:</w:t>
      </w:r>
    </w:p>
    <w:p w:rsidR="00341B63" w:rsidRPr="00C10D2A" w:rsidRDefault="00341B63" w:rsidP="009F30A3">
      <w:pPr>
        <w:shd w:val="clear" w:color="auto" w:fill="FFFFFF"/>
        <w:tabs>
          <w:tab w:val="left" w:pos="931"/>
          <w:tab w:val="left" w:pos="1632"/>
          <w:tab w:val="left" w:pos="3557"/>
        </w:tabs>
        <w:spacing w:before="100" w:beforeAutospacing="1" w:after="100" w:afterAutospacing="1"/>
        <w:ind w:left="14" w:right="29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определение стратегии использования, темпов воспроизводства, дальнейшего расширения</w:t>
      </w:r>
      <w:r w:rsidRPr="00C10D2A">
        <w:rPr>
          <w:color w:val="000000"/>
          <w:sz w:val="24"/>
          <w:szCs w:val="24"/>
        </w:rPr>
        <w:tab/>
        <w:t>и</w:t>
      </w:r>
      <w:r w:rsidRPr="00C10D2A">
        <w:rPr>
          <w:color w:val="000000"/>
          <w:sz w:val="24"/>
          <w:szCs w:val="24"/>
        </w:rPr>
        <w:tab/>
        <w:t>качественного</w:t>
      </w:r>
      <w:r w:rsidRPr="00C10D2A">
        <w:rPr>
          <w:color w:val="000000"/>
          <w:sz w:val="24"/>
          <w:szCs w:val="24"/>
        </w:rPr>
        <w:tab/>
        <w:t>улучшения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минерально-сырьевой базы путем разработки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реализации федеральных и территориальных программ;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14" w:right="29" w:firstLine="221"/>
        <w:jc w:val="both"/>
      </w:pPr>
      <w:r w:rsidRPr="00C10D2A">
        <w:rPr>
          <w:color w:val="000000"/>
          <w:sz w:val="24"/>
          <w:szCs w:val="24"/>
        </w:rPr>
        <w:t>установление порядка пользования недрами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их охраны, разработка соответствующих</w:t>
      </w:r>
      <w:r w:rsidR="004C1A1C" w:rsidRPr="009F30A3">
        <w:t xml:space="preserve"> </w:t>
      </w:r>
      <w:r w:rsidR="00064D60" w:rsidRPr="00C10D2A">
        <w:rPr>
          <w:color w:val="000000"/>
          <w:sz w:val="24"/>
          <w:szCs w:val="24"/>
        </w:rPr>
        <w:t xml:space="preserve">стандартов (норм, правил), в т.ч. условий предоставления недр в пользование , доли </w:t>
      </w:r>
      <w:r w:rsidRPr="00C10D2A">
        <w:rPr>
          <w:color w:val="000000"/>
          <w:sz w:val="24"/>
          <w:szCs w:val="24"/>
        </w:rPr>
        <w:t>добываемого сырья, квот на поставку добываемого минерального сырья и др.;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48" w:right="10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систему платежей при пользовании недрами;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38" w:right="5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создание единой системы федерального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территориальных фондов геологической информации;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38" w:right="10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государственный контроль за рациональным использованием и охраной недр;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составление государственного и территориальных балансов полезных ископаемых; учет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участков недр, используемых для добычи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полезных ископаемых и строительства подземных сооружений, не связанных с добычей полезных ископаемых;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введение ограничений на пользование недрами на отдельных участках для обеспечения национальной безопасности и охраны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окружающей природной среды.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9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Недра предоставляются в пользование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субъектам предпринимательской деятельности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специальным разрешением в виде лицензий.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0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Лицензия выдается совместно органом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представительной власти (республики в составе Российской Федерации, края, области)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государственным органом управления фондом недр или его территориальным подразделением.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лицензии содержится согласованный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уровень добычи минерального сырья, а также соглашение о его долевом распределении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условия выполнения установленных законодательством, стандартами (нормами, правилами) требований по охране недр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окружающей природной среды, безопасному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ведению работ.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9" w:right="19" w:firstLine="21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Среди основных требований по рациональному использованию и охране недр Законом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называются: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14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обеспечение наиболее полного извлечения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 недр запасов основных и совместно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ними залегающих полезных ископаемых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сопутствующих компонентов;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9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достоверный учет извлекаемых и оставляемых в недрах запасов основных и совместно с ними залегающих полезных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ископаемых и попутных компонентов при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разработке месторождений полезных ископаемых;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2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охрана месторождений полезных ископаемых от затопления, обводнения, пожаров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других факторов, снижающих качество полезных ископаемых и промышленную ценность месторождений или осложняющих 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разработку;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14" w:right="19" w:firstLine="216"/>
        <w:jc w:val="both"/>
      </w:pPr>
      <w:r w:rsidRPr="00C10D2A">
        <w:rPr>
          <w:color w:val="000000"/>
          <w:sz w:val="24"/>
          <w:szCs w:val="24"/>
        </w:rPr>
        <w:t>предотвращение загрязнения недр при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проведении работ, связанных с пользованием</w:t>
      </w:r>
      <w:r w:rsidR="00536E0B" w:rsidRPr="00C10D2A">
        <w:rPr>
          <w:color w:val="000000"/>
          <w:sz w:val="24"/>
          <w:szCs w:val="24"/>
        </w:rPr>
        <w:t xml:space="preserve"> </w:t>
      </w:r>
      <w:r w:rsidR="00064D60" w:rsidRPr="009F30A3">
        <w:t>недрами, особенно при захоронении вредных веществ и отходов производства, сбросе</w:t>
      </w:r>
      <w:r w:rsidR="00064D60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сточных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вод;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4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предотвращение накопления промышленных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бытовых отходов на площадях водосбора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в местах залегания подземных вод, используемых для питьевого или промышленного водоснабжения.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Пользование недрами осуществляется за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плату.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0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Система платежей при пользовании недрами включает в себя: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14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платежи за право на пользование недрами;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14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отчисления на воспроизводство минерально-сырьевой базы;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5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сбор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выдачу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лицензий;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акцизный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сбор.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Кроме того, пользователи недр уплачивают налоги, сборы и другие платежи, предусмотренные законодательством, включая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плату за землю, плату за геологическую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информацию, и могут получать скидку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платежей за истощение недр.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Платежи за право на пользование недрами включают платежи за право на поиски,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разведку месторождений полезных ископаемых, за право на добычу полезных ископаемых и пользование недрами в иных целях.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Эти платежи могут взиматься в форме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разовых взносов и (или) регулярных платежей в течение срока реализации предоставленного права.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Размеры платежей за право на добычу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определяются с учетом вида полезного ископаемого, количества и качества его запасов,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природно-гсографических, горно-технических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экономических условий освоений и разработки месторождения, степени риска.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Платежи за право на добычу полезных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ископаемых взимаются в формах начального,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а также последующих регулярных платежей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 начала добычи. Их размеры определяются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как доля от стоимости добытого минерального сырья с учетом погашаемых в недрах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запасов полезных ископаемых и включаются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себестоимость его добычи.</w:t>
      </w:r>
    </w:p>
    <w:p w:rsidR="00341B63" w:rsidRPr="00C10D2A" w:rsidRDefault="00341B63" w:rsidP="009F30A3">
      <w:pPr>
        <w:shd w:val="clear" w:color="auto" w:fill="FFFFFF"/>
        <w:tabs>
          <w:tab w:val="left" w:pos="1334"/>
          <w:tab w:val="left" w:pos="2702"/>
          <w:tab w:val="left" w:pos="3725"/>
        </w:tabs>
        <w:spacing w:before="100" w:beforeAutospacing="1" w:after="100" w:afterAutospacing="1"/>
        <w:ind w:right="19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Порядок и условия взимания платежей за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право на пользование недрами, критерии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определения ставок устанавливаются Правительством Российской Федерации. Окончательные</w:t>
      </w:r>
      <w:r w:rsidRPr="00C10D2A">
        <w:rPr>
          <w:color w:val="000000"/>
          <w:sz w:val="24"/>
          <w:szCs w:val="24"/>
        </w:rPr>
        <w:tab/>
        <w:t>размеры</w:t>
      </w:r>
      <w:r w:rsidRPr="00C10D2A">
        <w:rPr>
          <w:color w:val="000000"/>
          <w:sz w:val="24"/>
          <w:szCs w:val="24"/>
        </w:rPr>
        <w:tab/>
        <w:t>этих</w:t>
      </w:r>
      <w:r w:rsidRPr="00C10D2A">
        <w:rPr>
          <w:color w:val="000000"/>
          <w:sz w:val="24"/>
          <w:szCs w:val="24"/>
        </w:rPr>
        <w:tab/>
        <w:t>платежей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устанавливаются при выдаче лицензий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право пользования недрами.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9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Плата за право на пользование недрами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может взиматься в форме: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26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денежных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платежей;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3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части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объема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добытого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минерального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сырья или иной производимой пользователем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продукции;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выполнения работ или предоставления услуг;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зачета сумм предстоящих платежей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бюджет федерации, республики, края, области, города в качестве долевого вклада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уставной фонд создаваемого горного предприятия.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firstLine="250"/>
        <w:jc w:val="both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Форма внесения платы устанавливается в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лицензии на право пользования недрами.</w:t>
      </w:r>
      <w:r w:rsidR="006E78E0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За нарушение Закона о недрах предусматривается ответственность.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 нарушениям Закона среди прочих относится несоблюдение (невыполнение) требований утвержденных в установленном порядке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стандартов (норм, правил) по охране недр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окружающей природной среды, в том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числе нарушения, ведущие к загрязнению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недр и приводящие месторождение полезного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ископаемого в состояние, не пригодное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эксплуатации.</w:t>
      </w:r>
    </w:p>
    <w:p w:rsidR="00064D60" w:rsidRPr="003672BB" w:rsidRDefault="00064D60" w:rsidP="003672BB">
      <w:pPr>
        <w:spacing w:before="100" w:beforeAutospacing="1" w:after="100" w:afterAutospacing="1"/>
        <w:jc w:val="center"/>
        <w:rPr>
          <w:b/>
          <w:bCs/>
          <w:color w:val="000000"/>
          <w:sz w:val="24"/>
          <w:szCs w:val="24"/>
        </w:rPr>
      </w:pPr>
      <w:r w:rsidRPr="003672BB">
        <w:rPr>
          <w:b/>
          <w:bCs/>
          <w:color w:val="000000"/>
          <w:sz w:val="24"/>
          <w:szCs w:val="24"/>
        </w:rPr>
        <w:t>3.3. МИНЕРАЛЬНО-СЫРЬЕВЫЕ РЕСУРСЫ</w:t>
      </w:r>
    </w:p>
    <w:p w:rsidR="00064D60" w:rsidRPr="009F30A3" w:rsidRDefault="00064D60" w:rsidP="009F30A3">
      <w:pPr>
        <w:shd w:val="clear" w:color="auto" w:fill="FFFFFF"/>
        <w:spacing w:before="100" w:beforeAutospacing="1" w:after="100" w:afterAutospacing="1"/>
        <w:ind w:left="10" w:right="14" w:firstLine="250"/>
        <w:jc w:val="both"/>
        <w:rPr>
          <w:b/>
          <w:bCs/>
          <w:color w:val="000000"/>
          <w:sz w:val="17"/>
          <w:szCs w:val="17"/>
        </w:rPr>
      </w:pPr>
      <w:r w:rsidRPr="009F30A3">
        <w:rPr>
          <w:b/>
          <w:bCs/>
          <w:color w:val="000000"/>
          <w:sz w:val="17"/>
          <w:szCs w:val="17"/>
        </w:rPr>
        <w:t xml:space="preserve">СОСТОЯНИЕ ИСПОЛЬЗОВАНИЯ И ОХРАНЫ НЕДР В КЕМЕРОВСКОЙ ОБЛАСТИ 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4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территории Кемеровской области сосредоточены огромные запасы каменных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бурых углей, железных руд, флюсовых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строительных материалов, месторождения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цветных и драгоценных металлов.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14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народном хозяйстве Кузбасса сырьевые,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добывающие отрасли являются ведущими.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связи с этим вопросы комплексной переработки минерального сырья, повышения уровня безотходности производств, снижения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потерь полезных ископаемых при добыче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переработке имеют первостепенное значение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экономики и экологии.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right="10"/>
        <w:jc w:val="center"/>
      </w:pPr>
      <w:r w:rsidRPr="009F30A3">
        <w:rPr>
          <w:b/>
          <w:bCs/>
          <w:color w:val="000000"/>
          <w:sz w:val="22"/>
          <w:szCs w:val="22"/>
        </w:rPr>
        <w:t>Уголь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9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Уголь является главным полезным ископаемым области.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0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территории Кемеровской области расположены Кузнецкий каменноугольный бассейн и западная часть Канско-Ачинского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буроугольного бассейна.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0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Кузнецком бассейне сосредоточены угли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всех марок от бурых до антрацитов. Кондиционные геологические ресурсы углей по состоянию на 01.01.91 г. составляют 538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млрд. т, в т. ч. 212 млрд. т коксующихся.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Государственном балансе запасов по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промышленным категориям учтены 60.0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млрд. т углей, из которых по состоянию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01.01.91 г. разрабатываемые и подготовленные для промышленного освоения составили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26,1 млрд. т, в т. ч. 17,1 для подземных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разработок и 9,0 — для открытой. Запасы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угля в количестве 33,9 млрд. т находятся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различных стадиях изученности, иногда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требуется их доизучение.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бассейне добычу углей ведут 86 шахт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29 разрезов. На балансе действующих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шахт находится 10,1, на балансе разрезов 3,1 млрд. т углей, в т. ч. коксующихся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6,8 и 1,5 млрд. т соответственно.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14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Для нового строительства (резерв "А")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подготовлены 7,8 млрд. т, в т. ч. 5,1 для</w:t>
      </w:r>
      <w:r w:rsidR="006E78E0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шахт и 2,7 для разрезов. В резерве "Б"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прирезок к действующим предприятиям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находится 4,9 млрд. т, в т. ч. для прирезок к шахтам 1,6 и к разрезам — 3,3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млрд. т.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62" w:right="5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Данные Государственного геологического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предприятия "Запсибгеология" (10) по обеспеченности запасами углей действующих угледобывающих предприятий, уровню добычи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углей Кузнецкого бассейна по состоянию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01.01.91 г., потерям в недрах при добыче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приведены в табл. 3.3.1.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67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Как видно, по состоянию на 01.01.90 г.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объем добычи угля составлял в Кузбассе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141,0 млн. т. При этом подземным способом было добыто 79,6 млн. т (56,4%)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открытым способом — 61,4 млн. т (43,6%)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угля.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67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Суммарные потери угля при добыче были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оценены в количестве 28,85 млн. т или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20,5% от объема добытого угля. Из них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22,2 млн. т (7.7,1%) относятся к углю, добытому в шахтах, и 6,6 млн. т — добытому на разрезах.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62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целом по бассейну величина потерь угля при добыче в шахтах находится в пределах от 15,9 до 41,6% (в среднем 27,9%)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 объема добычи и от 8,9 до 21,0% (в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среднем 10,8%) — на разрезах.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62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 состоянии и мерах по улучшению использования и охраны недр Кузбасса неоднократно остро ставился вопрос органами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Госгортехнадзора Кузнецкого округа. По его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данным уровень народно-хозяйственного освоения минерального сырья в области остается крайне неудовлетворительным (11).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62" w:right="5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Шахтами и разрезами освоены месторождения и участки с лучшими по качеству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марками углей и благоприятными горногеологичсскими условиями.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72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Наибольшая часть шахт ведет добычу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относительно небольшой глубине — 150—300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м, а разрезы на глубине 60—200 м. Лишь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отдельные шахты в Анжерском, Кемеровском</w:t>
      </w:r>
    </w:p>
    <w:p w:rsidR="00341B63" w:rsidRPr="009F30A3" w:rsidRDefault="003672BB" w:rsidP="009F30A3">
      <w:pPr>
        <w:spacing w:before="100" w:beforeAutospacing="1" w:after="100" w:afterAutospacing="1"/>
        <w:rPr>
          <w:sz w:val="2"/>
          <w:szCs w:val="2"/>
        </w:rPr>
      </w:pPr>
      <w:r>
        <w:t xml:space="preserve"> </w:t>
      </w:r>
    </w:p>
    <w:p w:rsidR="00341B63" w:rsidRPr="009F30A3" w:rsidRDefault="003672BB" w:rsidP="009F30A3">
      <w:pPr>
        <w:spacing w:before="100" w:beforeAutospacing="1" w:after="100" w:afterAutospacing="1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:rsidR="00341B63" w:rsidRPr="009F30A3" w:rsidRDefault="004C1A1C" w:rsidP="009F30A3">
      <w:pPr>
        <w:shd w:val="clear" w:color="auto" w:fill="FFFFFF"/>
        <w:spacing w:before="100" w:beforeAutospacing="1" w:after="100" w:afterAutospacing="1"/>
        <w:ind w:left="24"/>
        <w:jc w:val="both"/>
      </w:pPr>
      <w:r w:rsidRPr="009F30A3">
        <w:t xml:space="preserve"> </w:t>
      </w:r>
      <w:r w:rsidR="00341B63" w:rsidRPr="00C10D2A">
        <w:rPr>
          <w:color w:val="000000"/>
          <w:sz w:val="24"/>
          <w:szCs w:val="24"/>
          <w:lang w:val="en-US"/>
        </w:rPr>
        <w:t>II</w:t>
      </w:r>
      <w:r w:rsidR="00341B63" w:rsidRPr="00C10D2A">
        <w:rPr>
          <w:color w:val="000000"/>
          <w:sz w:val="24"/>
          <w:szCs w:val="24"/>
        </w:rPr>
        <w:t xml:space="preserve"> Прокопьевске-Киселевском геолого-экономических районах разрабатывают пласты </w:t>
      </w:r>
      <w:r w:rsidR="00341B63" w:rsidRPr="009F30A3">
        <w:rPr>
          <w:i/>
          <w:iCs/>
          <w:color w:val="000000"/>
          <w:sz w:val="22"/>
          <w:szCs w:val="22"/>
        </w:rPr>
        <w:t>ни</w:t>
      </w:r>
      <w:r w:rsidR="003B5978" w:rsidRPr="009F30A3">
        <w:rPr>
          <w:i/>
          <w:iCs/>
          <w:color w:val="000000"/>
          <w:sz w:val="22"/>
          <w:szCs w:val="22"/>
        </w:rPr>
        <w:t xml:space="preserve"> </w:t>
      </w:r>
      <w:r w:rsidR="00341B63" w:rsidRPr="00C10D2A">
        <w:rPr>
          <w:color w:val="000000"/>
          <w:sz w:val="24"/>
          <w:szCs w:val="24"/>
        </w:rPr>
        <w:t>глубине 350—700 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Балансовые запасы угля на учете предприятий на 01.01.90 г. по категориям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А+В+С1+С2 составляют 13558 млн. т., из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них запасы промышленных категорий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12812 млн. т.; кроме того, забалансовые запасы — 1392 млн. т. На долю коксующихся углей приходится около половины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разведанных запасов углей категории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А+В+Сь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4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Из перспективных районов по степени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промышленной угленасыщенности и качеству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углей выделяется Ерунаковский район,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недрах которого заключено свыше 12 млрд.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 балансовых запасов угля промышленных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категорий, в том числе 4,9 млрд. т коксующихся углей.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Анализ полноты извлечения и величины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потерь углей при добыче показывает, что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 последние десять лет по Кузбассу в целом потери колебались от 16,6% в 1990 г.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 20,4% в 1981 г., в среднем 17,5%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год. На отдельных участках со сложными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горно-геологическими условиями (Прокопьевско-Киселевский район) потери достигали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50-52%.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9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подземной добыче за последнее десятилетие потери колебались от 22,5% до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29,6% в год. При открытой добыче они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были значительно ниже — от 9,1% до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10%. Эксплуатационные потери угля составили в среднем 12,5%.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3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 официальным отчетным данным за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последние 11 лет потери по бассейну снижены с 19,4% до 16,6%, в том числе по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подземным работам — с 24,3% до 22,2%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 открытым работам с 10,0% до 9,4%.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right="38" w:firstLine="235"/>
        <w:jc w:val="both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Тенденция к снижению прослеживается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также в эксплуатационных потерях и по</w:t>
      </w:r>
    </w:p>
    <w:p w:rsidR="004F21AE" w:rsidRPr="009F30A3" w:rsidRDefault="004F21AE" w:rsidP="009F30A3">
      <w:pPr>
        <w:shd w:val="clear" w:color="auto" w:fill="FFFFFF"/>
        <w:spacing w:before="100" w:beforeAutospacing="1" w:after="100" w:afterAutospacing="1"/>
        <w:ind w:right="38" w:firstLine="235"/>
        <w:jc w:val="both"/>
      </w:pP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коксующимся углям. Снижены сверхнормативные потери угля на предприятиях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2432 тыс. т (1980 г.) до 98 тыс. т (1990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г.).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Однако фактические данные о полноте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извлечения запасов углей значительно хуже.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0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 учетом произведенного по разным причинам списания запасов 182,4 млн. т углей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коэффициент извлечения за 1979—89 гг. составил по подземным работам 65,0% (т. е.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потери составили 35%). При этом потери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 шахтам П. о. "Севсрокузбассуголь" составили — 56,3%; П. о. "Прокопьевскуголь"</w:t>
      </w:r>
    </w:p>
    <w:p w:rsidR="00341B63" w:rsidRPr="00C10D2A" w:rsidRDefault="00341B63" w:rsidP="009F30A3">
      <w:pPr>
        <w:shd w:val="clear" w:color="auto" w:fill="FFFFFF"/>
        <w:tabs>
          <w:tab w:val="left" w:pos="346"/>
        </w:tabs>
        <w:spacing w:before="100" w:beforeAutospacing="1" w:after="100" w:afterAutospacing="1"/>
        <w:ind w:left="19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-</w:t>
      </w:r>
      <w:r w:rsidRPr="00C10D2A">
        <w:rPr>
          <w:color w:val="000000"/>
          <w:sz w:val="24"/>
          <w:szCs w:val="24"/>
        </w:rPr>
        <w:tab/>
        <w:t>37,1%;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"Киселевскуголь"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33,8%.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Следовательно,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одной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трети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половины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запасов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качественных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разведанных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углей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извлекается,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навсегда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теряется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недрах.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4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нынешних технологиях разработки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месторождений на перспективу уровень извлечения углей ожидается еще ниже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64,7% в целом по Кузбассу от всех балансовых запасов промышленных категорий,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том числе по шахтам 57,7%.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9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Следовательно, уже сегодня планируются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потери угля по бассейну 35,3%, а по шахтному фонду — 42,3%.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Одна из причин больших потерь углей 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оставление запасов в целиках различного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назначения (жилая и промышленная застройка, транспортные магистрали, водоемы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пр.). В этом отношении на потери прямое влияние имеют вопросы землепользования, правомерности размещения различных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народнохозяйственных объектов на площадях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разведанных запасов углей.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29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Наибольшие запасы высококачественных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углей законсервированы в предохранительных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целиках на шахтах ПО "Киселевскуголь" 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478 млн. т, НПО "Прокопьевскгидроуголь" -</w:t>
      </w:r>
    </w:p>
    <w:p w:rsidR="00341B63" w:rsidRPr="00C10D2A" w:rsidRDefault="00341B63" w:rsidP="009F30A3">
      <w:pPr>
        <w:shd w:val="clear" w:color="auto" w:fill="FFFFFF"/>
        <w:tabs>
          <w:tab w:val="left" w:pos="269"/>
        </w:tabs>
        <w:spacing w:before="100" w:beforeAutospacing="1" w:after="100" w:afterAutospacing="1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-</w:t>
      </w:r>
      <w:r w:rsidRPr="00C10D2A">
        <w:rPr>
          <w:color w:val="000000"/>
          <w:sz w:val="24"/>
          <w:szCs w:val="24"/>
        </w:rPr>
        <w:tab/>
        <w:t>413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т,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концерна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"Кузнецкуголь"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—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374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т,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концерна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"Ленинскуголь"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—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275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концерне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"Кузбассразрезуголь"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таких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запасов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4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т.Несколько иная картина по запасам, "нецелесообразным" к отработке: в ПО "Северокузбассуголь" их 374 млн. т,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"Кузнецкугле" — 341 млн. т, "Ленинскугле"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firstLine="398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304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"Кузбассразрезугле"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только около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1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Расчетный уровень намечаемого извлечения запасов при подземных работах из всех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балансовых запасов угля категорий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А+В+С]+С2 в целом составляет только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54,4%, а с учетом забалансовых лишь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48,2%. Наиболее неблагоприятная картина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 "Северокузбассуголь", "Киселевскугле"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"Прокопьевскгидроугле".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Извлечение угля при подземном способе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 многом регламентируется тектонической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нарушенностью, мощностью и углами падения пластов. Их увеличение резко снижает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полноту извлечения угля. Открытый способ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менее зависим от этих горногеологических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факторов и в сопоставимых условиях дает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намного большее извлечение, в среднем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89,0-90,5%.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0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Из числа других наиболее значимых факторов, сдерживающих рост полноты извлечения угля, следует также отметить:</w:t>
      </w:r>
    </w:p>
    <w:p w:rsidR="00341B63" w:rsidRPr="009F30A3" w:rsidRDefault="00341B63" w:rsidP="009F30A3">
      <w:pPr>
        <w:numPr>
          <w:ilvl w:val="0"/>
          <w:numId w:val="1"/>
        </w:numPr>
        <w:shd w:val="clear" w:color="auto" w:fill="FFFFFF"/>
        <w:tabs>
          <w:tab w:val="left" w:pos="566"/>
        </w:tabs>
        <w:spacing w:before="100" w:beforeAutospacing="1" w:after="100" w:afterAutospacing="1"/>
        <w:ind w:firstLine="230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отсутствие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эффективных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безопасных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подземных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систем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разработки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обрушением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закладкой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выработанного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пространства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для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условий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Прокопьевско-Киселевского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района.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результате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плановые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эксплуатационные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потери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угля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подземным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работам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отдельных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шахтах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составляют: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им..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Калинина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—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34,6%,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"Зиминка"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—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33,3%,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"Тырганская"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—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32,4%,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"Суртаиха"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—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31,7%,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"Тайбинская"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—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30,0%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т.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д.;</w:t>
      </w:r>
    </w:p>
    <w:p w:rsidR="00341B63" w:rsidRPr="009F30A3" w:rsidRDefault="00341B63" w:rsidP="009F30A3">
      <w:pPr>
        <w:numPr>
          <w:ilvl w:val="0"/>
          <w:numId w:val="1"/>
        </w:numPr>
        <w:shd w:val="clear" w:color="auto" w:fill="FFFFFF"/>
        <w:tabs>
          <w:tab w:val="left" w:pos="566"/>
        </w:tabs>
        <w:spacing w:before="100" w:beforeAutospacing="1" w:after="100" w:afterAutospacing="1"/>
        <w:ind w:firstLine="230"/>
      </w:pPr>
      <w:r w:rsidRPr="00C10D2A">
        <w:rPr>
          <w:color w:val="000000"/>
          <w:sz w:val="24"/>
          <w:szCs w:val="24"/>
        </w:rPr>
        <w:t>недостаточную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обеспеченность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очистными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механизированными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комплексами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подземной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разработки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один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слой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пологих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пластов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мощностью до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5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Это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приводит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большим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потерям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угля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шахтах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концерна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"Кузнецкуголь",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"Ленинскуголь"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др.</w:t>
      </w:r>
      <w:r w:rsidR="004F21AE" w:rsidRPr="00C10D2A">
        <w:rPr>
          <w:color w:val="000000"/>
          <w:sz w:val="24"/>
          <w:szCs w:val="24"/>
        </w:rPr>
        <w:t xml:space="preserve"> </w:t>
      </w:r>
      <w:r w:rsidR="000B2DCC" w:rsidRPr="009F30A3">
        <w:t>Только по шахте "Распадская" они достигают</w:t>
      </w:r>
      <w:r w:rsidR="003672BB">
        <w:t xml:space="preserve"> </w:t>
      </w:r>
      <w:r w:rsidRPr="00C10D2A">
        <w:rPr>
          <w:color w:val="000000"/>
          <w:sz w:val="24"/>
          <w:szCs w:val="24"/>
        </w:rPr>
        <w:t>300 тыс.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 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год;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— низкое извлечение угля из "маломощных" пластов на открытых работах.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проектировании строительства и реконструкции угледобывающих предприятий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зачастую не соблюдаются требования законодательства о недрах, Единых правил охраны недр и других нормативных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документов в части последовательности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полноты отработки запасов. Это имеет место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практически во всех проектах на строительство отдельных участков по добыче угля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действующих шахт, в ТЭРе прирезки запасов угля Конюхтинского участка шахты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"Южная", в проекте на отработку запасов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пойменной части на шахте "Пионерка" и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др.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1992 году институт "Сибгипрошахт"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выпустил "Корректировку ТЭО освоения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Ерунаковского угольного района Кузбасса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экологической оценкой". Проходившее до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этого без необходимых проектных проработок и обоснований бессистемное освоение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Ерунаковского угольного района сопровождалось неупорядоченным созданием новых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угольных предприятий на неразведанных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 переданных для промышленного освоения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угленосных площадях. В связи с бессистемной отработкой месторождения уже формируются зоны, в пределах которых не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удается извлечь значительные запасы полезного ископаемого.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0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западной части Канско-Ачинского буроугольного бассейна на территории Кемеровской области наибольшую ценность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хозяйственного освоения имеет пласт Итатский мощностью 35—40 м с запасами 46,5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млрд. т, весь пласт может отрабатываться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открытым способом.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4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настоящее время здесь действует два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небольших разреза с объемом добычи 322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тыс. т.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4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базе разведанных запасов планировалось строительство 6 разрезов с суммарной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мощностью 215 млн. т добычи угля в год.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Однако строительство такого количества разрезов на небольшой площади может привести к потере пахотных земель,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значительной запыленности большой территории, осушению основного сельскохозяйственного района области.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9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Значительные потери уже добытого угля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отмечаются при его транспортировке на временные склады и погрузочные комплексы.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10" w:right="14" w:firstLine="226"/>
        <w:jc w:val="both"/>
      </w:pPr>
      <w:r w:rsidRPr="00C10D2A">
        <w:rPr>
          <w:color w:val="000000"/>
          <w:sz w:val="24"/>
          <w:szCs w:val="24"/>
        </w:rPr>
        <w:t>Большинство углеобогатительных фабрик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Кузбасса имеют устаревшее оборудование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</w:t>
      </w:r>
      <w:r w:rsidR="003B5978" w:rsidRPr="00C10D2A">
        <w:rPr>
          <w:color w:val="000000"/>
          <w:sz w:val="24"/>
          <w:szCs w:val="24"/>
        </w:rPr>
        <w:t>ехнологии, давно</w:t>
      </w:r>
      <w:r w:rsidRPr="00C10D2A">
        <w:rPr>
          <w:color w:val="000000"/>
          <w:sz w:val="24"/>
          <w:szCs w:val="24"/>
        </w:rPr>
        <w:t xml:space="preserve"> не подвергались реконструкции и работают "на износ". В результа</w:t>
      </w:r>
      <w:r w:rsidR="000B2DCC" w:rsidRPr="009F30A3">
        <w:t>те качество обогащения угля далеко не со</w:t>
      </w:r>
      <w:r w:rsidRPr="00C10D2A">
        <w:rPr>
          <w:color w:val="000000"/>
          <w:sz w:val="24"/>
          <w:szCs w:val="24"/>
        </w:rPr>
        <w:t>ответствует ни международным стандартам,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ни техническим отраслевым нормам. В итоге, потери угля в отходах обогащения колеблются от 17 до 26%. Следовательно, за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счет низкого качества обогащения по Кузбассу потери угля составляют около 12--15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 т ежегодно.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рассмотрении показателей деятельности угольной промышленности в Кузбассе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обнаруживается, что величина потерь при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добыче в наибольшей степени связана со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способом извлечения угля из недр (подземный или открытый).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Этот фактор рассматривается при разработке концепции развития угледобывающей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отрасли Кузбасса. Однако из вариантов развития угольного комплекса оптимальный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план еще не выбран. Соотношение между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подземным и открытым способами зависит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 общего объема угледобычи, потребности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коксующихся углях, а также от экономических, экологических и социальных показателей способов добычи угля (12, 13, 14).</w:t>
      </w:r>
    </w:p>
    <w:p w:rsidR="00341B63" w:rsidRPr="00626215" w:rsidRDefault="00341B63" w:rsidP="00626215">
      <w:pPr>
        <w:shd w:val="clear" w:color="auto" w:fill="FFFFFF"/>
        <w:spacing w:before="100" w:beforeAutospacing="1" w:after="100" w:afterAutospacing="1"/>
        <w:ind w:left="1176"/>
        <w:jc w:val="center"/>
        <w:rPr>
          <w:sz w:val="28"/>
          <w:szCs w:val="28"/>
        </w:rPr>
      </w:pPr>
      <w:r w:rsidRPr="00626215">
        <w:rPr>
          <w:b/>
          <w:bCs/>
          <w:color w:val="000000"/>
          <w:sz w:val="28"/>
          <w:szCs w:val="28"/>
        </w:rPr>
        <w:t>Железные</w:t>
      </w:r>
      <w:r w:rsidR="003672BB">
        <w:rPr>
          <w:rFonts w:cs="Arial"/>
          <w:b/>
          <w:bCs/>
          <w:color w:val="000000"/>
          <w:sz w:val="28"/>
          <w:szCs w:val="28"/>
        </w:rPr>
        <w:t xml:space="preserve"> </w:t>
      </w:r>
      <w:r w:rsidRPr="00626215">
        <w:rPr>
          <w:b/>
          <w:bCs/>
          <w:color w:val="000000"/>
          <w:sz w:val="28"/>
          <w:szCs w:val="28"/>
        </w:rPr>
        <w:t>руды</w:t>
      </w:r>
    </w:p>
    <w:p w:rsidR="00341B63" w:rsidRPr="00C10D2A" w:rsidRDefault="00341B63" w:rsidP="003672BB">
      <w:pPr>
        <w:shd w:val="clear" w:color="auto" w:fill="FFFFFF"/>
        <w:spacing w:before="100" w:beforeAutospacing="1" w:after="100" w:afterAutospacing="1"/>
        <w:ind w:left="14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Железные руды представлены скарновыми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месторождениями Горной Шории и Кузнецкого Алатау. Достигнутая суммарная мощность Кузнецкого и Западно-Сибирского металлургических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комбинатов по чугуну составляет 10,2 млн.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т. Потребность в железорудном сырье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Кузнецкого комбината полностью удовлетворяется за счет отработки местных скарновомагнетитовых месторождений Кемеровской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области и Красноярского края, расположенных на расстоянии до 550 км от комбината. На четырех рудниках (Каз, Шерегеш,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Таштагол и Темиртау) Кемеровской области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добывается около 10 млн. т сырой руды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 потребности обоих комбинатов около 21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 т, при этом потери руды при добыче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недрах составляют 0,71 млн. т или 3,4%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 добытой руды. По данным НПО "Сибруда" существующая система отработки руды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действующих рудниках является оптимальной как по уровню потерь, так и по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себестоимости добычи. Железорудные предприятия НПО "Сибруда" укладываются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ежегодно планируемый уровень извлечения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полезного ископаемого.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right="10" w:firstLine="245"/>
        <w:jc w:val="both"/>
      </w:pPr>
      <w:r w:rsidRPr="00C10D2A">
        <w:rPr>
          <w:color w:val="000000"/>
          <w:sz w:val="24"/>
          <w:szCs w:val="24"/>
        </w:rPr>
        <w:t>Наиболее оптимальным решением является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полное обеспечение обоих комбинатов местным железорудным сырьем на базе разведанных и утвержденных ГКЗ СССР запасов</w:t>
      </w:r>
      <w:r w:rsidR="004F21AE" w:rsidRPr="009F30A3">
        <w:t xml:space="preserve"> </w:t>
      </w:r>
      <w:r w:rsidRPr="00C10D2A">
        <w:rPr>
          <w:color w:val="000000"/>
          <w:sz w:val="24"/>
          <w:szCs w:val="24"/>
        </w:rPr>
        <w:t>действующих рудников мри условии ускоренной их реконструкции с увеличением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производительности и строительства новых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рудников в районах с благоприятными географо-экономическими условиями.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 учетом этих обстоятельств только Горношорские месторождения — Таштагольское,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Шерегешское и Казское, при доведении 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производительности до проектной и при ускоренном вводе в эксплуатацию участка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Глубокого Таштагольского месторождения,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могут полностью обеспечить Кузнецкий комбинат железорудным сырьем, а 15 млн. 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сырой руды, получаемой на рудниках Красноярского края, полностью обеспечат Западно-Сибирский комбинат, что позволит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решить проблему обеспечения местным железорудным сырьем обоих комбинатов.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 точки зрения экологии отработку железорудных месторождений необходимо вести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закладкой выработанного пространства, что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позволит избежать просадок почв в районах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действующих шахт, а в г. Таштаголе решит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вопросы с отработкой участков, находящихся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под р. Кондомой и в черте города.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10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Обогащение добытой руды проводится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две стадии. Первая — на рудниках, где руда дробится до крупности 0-25 мм и обогащается методом сухой магнитной сепарации;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получаемые при этом отходы из текущей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добычи полностью реализуются для нужд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строительства. Реализация отходов, хранящихся в старых отвалах, сдерживается про</w:t>
      </w:r>
      <w:r w:rsidR="004F21AE" w:rsidRPr="00C10D2A">
        <w:rPr>
          <w:color w:val="000000"/>
          <w:sz w:val="24"/>
          <w:szCs w:val="24"/>
        </w:rPr>
        <w:t>п</w:t>
      </w:r>
      <w:r w:rsidRPr="00C10D2A">
        <w:rPr>
          <w:color w:val="000000"/>
          <w:sz w:val="24"/>
          <w:szCs w:val="24"/>
        </w:rPr>
        <w:t>ускной способностью железной дороги Ташгагол—Новокузнецк.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Вторая стадия обогащения проводится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Мундыбашской и Абагуровской фабриках.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Увеличение добычи железной руды сдерживается отсутствием мощностей обогатительных фабрик, одна из которых (Абагурская)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находится в черте г. Новокузнецка, что ведет к сильному загрязнению атмосферы города. Мундыбашская фабрика морально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устарела, что также наносит вред окружающей среде Горной Шории.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Важной задачей, способствующей улучшению экологической обстановки в районах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действующих обогатительных фабрик, является более полное извлечение попутных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компонентов из железных руд Горной Шории. Глубокое обогащение руд, до сих пор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 внедренное в производство, позволит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получить мсдно-цинковый и пирит-кобальтовый концентраты, а оставшиеся хвосты обогащения использовать в качестве мелкого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заполнителя бетона.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10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Поэтому с точки зрения рационального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использования недр и улучшения экологической обстановки в районах действующих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рудников и обогатительных фабрик необходимо:</w:t>
      </w:r>
    </w:p>
    <w:p w:rsidR="00341B63" w:rsidRPr="00C10D2A" w:rsidRDefault="00341B63" w:rsidP="009F30A3">
      <w:pPr>
        <w:numPr>
          <w:ilvl w:val="0"/>
          <w:numId w:val="2"/>
        </w:numPr>
        <w:shd w:val="clear" w:color="auto" w:fill="FFFFFF"/>
        <w:tabs>
          <w:tab w:val="left" w:pos="586"/>
        </w:tabs>
        <w:spacing w:before="100" w:beforeAutospacing="1" w:after="100" w:afterAutospacing="1"/>
        <w:ind w:left="10" w:firstLine="226"/>
        <w:rPr>
          <w:color w:val="000000"/>
          <w:sz w:val="24"/>
          <w:szCs w:val="24"/>
        </w:rPr>
      </w:pPr>
      <w:r w:rsidRPr="00C10D2A">
        <w:rPr>
          <w:color w:val="000000"/>
          <w:sz w:val="24"/>
          <w:szCs w:val="24"/>
        </w:rPr>
        <w:t>Провести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реконструкцию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рудников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фабрик.</w:t>
      </w:r>
    </w:p>
    <w:p w:rsidR="00341B63" w:rsidRPr="00C10D2A" w:rsidRDefault="00341B63" w:rsidP="009F30A3">
      <w:pPr>
        <w:numPr>
          <w:ilvl w:val="0"/>
          <w:numId w:val="2"/>
        </w:numPr>
        <w:shd w:val="clear" w:color="auto" w:fill="FFFFFF"/>
        <w:tabs>
          <w:tab w:val="left" w:pos="586"/>
        </w:tabs>
        <w:spacing w:before="100" w:beforeAutospacing="1" w:after="100" w:afterAutospacing="1"/>
        <w:ind w:left="10" w:firstLine="226"/>
        <w:rPr>
          <w:color w:val="000000"/>
          <w:sz w:val="24"/>
          <w:szCs w:val="24"/>
        </w:rPr>
      </w:pPr>
      <w:r w:rsidRPr="00C10D2A">
        <w:rPr>
          <w:color w:val="000000"/>
          <w:sz w:val="24"/>
          <w:szCs w:val="24"/>
        </w:rPr>
        <w:t>Отработку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Таштагольского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вести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закладкой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выработанного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пространства.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left="182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16</w:t>
      </w:r>
    </w:p>
    <w:p w:rsidR="00341B63" w:rsidRPr="00C10D2A" w:rsidRDefault="004C1A1C" w:rsidP="009F30A3">
      <w:pPr>
        <w:numPr>
          <w:ilvl w:val="0"/>
          <w:numId w:val="3"/>
        </w:numPr>
        <w:shd w:val="clear" w:color="auto" w:fill="FFFFFF"/>
        <w:tabs>
          <w:tab w:val="left" w:pos="547"/>
        </w:tabs>
        <w:spacing w:before="100" w:beforeAutospacing="1" w:after="100" w:afterAutospacing="1"/>
        <w:ind w:left="19" w:firstLine="216"/>
        <w:rPr>
          <w:color w:val="000000"/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Организовать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полную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реализацию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отходов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сухой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магнитной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сепарации,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что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позволит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уменьшить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дефицит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крупного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заполнителя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для</w:t>
      </w:r>
      <w:r w:rsidR="003672BB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бетона.</w:t>
      </w:r>
    </w:p>
    <w:p w:rsidR="00341B63" w:rsidRPr="009F30A3" w:rsidRDefault="00341B63" w:rsidP="009F30A3">
      <w:pPr>
        <w:numPr>
          <w:ilvl w:val="0"/>
          <w:numId w:val="3"/>
        </w:numPr>
        <w:shd w:val="clear" w:color="auto" w:fill="FFFFFF"/>
        <w:tabs>
          <w:tab w:val="left" w:pos="547"/>
        </w:tabs>
        <w:spacing w:before="100" w:beforeAutospacing="1" w:after="100" w:afterAutospacing="1"/>
        <w:ind w:left="19" w:firstLine="216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На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реконструированных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фабриках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организовать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безотходное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производство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полным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извлечением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реализацией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всех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полезных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ископаемых.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931"/>
      </w:pPr>
      <w:r w:rsidRPr="009F30A3">
        <w:rPr>
          <w:b/>
          <w:bCs/>
          <w:color w:val="000000"/>
          <w:sz w:val="22"/>
          <w:szCs w:val="22"/>
        </w:rPr>
        <w:t>Марганцевые</w:t>
      </w:r>
      <w:r w:rsidR="003672BB">
        <w:rPr>
          <w:b/>
          <w:bCs/>
          <w:color w:val="000000"/>
          <w:sz w:val="22"/>
          <w:szCs w:val="22"/>
        </w:rPr>
        <w:t xml:space="preserve"> </w:t>
      </w:r>
      <w:r w:rsidRPr="009F30A3">
        <w:rPr>
          <w:b/>
          <w:bCs/>
          <w:color w:val="000000"/>
          <w:sz w:val="22"/>
          <w:szCs w:val="22"/>
        </w:rPr>
        <w:t>руды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юге области, в верховьях р. Усы,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80 км от г. Междуреченска разведано крупное Усинское месторождение с запасами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карбонатных руд 92,5 млн. т с содержанием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марганца 19,3% и 5,7 млн. тонн окисленных руд с содержанием марганца 26,9%.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Прогнозные ресурсы месторождения оцениваются дополнительно в 90—100 млн. т.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Окисленные руды пригодны для получения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стандартных ферросплавов в сыром виде, 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большая их часть требует обогащения.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процессе исследовательских поисков рациональных схем переработки предложен вариант автоклавного выщелачивания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получением высококачественных концентратов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(57—80% марганца), которые могут быть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использованы в различных технологических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направлениях.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севере области в 23 км от с. Чумай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располагается Кайгадатское месторождение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кремнистых железо-марганцевых руд (марганца 10%, железа 18%) с запасами110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 т, которые могут быть использованы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взамен привозной атасуйской руды в сталеплавильном производстве ЗСМК, а также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получения марганцевистого ферросилиция.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5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Месторождение не эксплуатируется. Металлургические комбинаты Кузбасса и Кузнецкий ферросплавный завод используют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дальнепривозные руды Казахстана и Украины.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845"/>
      </w:pPr>
      <w:r w:rsidRPr="009F30A3">
        <w:rPr>
          <w:b/>
          <w:bCs/>
          <w:color w:val="000000"/>
          <w:sz w:val="22"/>
          <w:szCs w:val="22"/>
        </w:rPr>
        <w:t>Алюминиевое</w:t>
      </w:r>
      <w:r w:rsidR="003672BB">
        <w:rPr>
          <w:b/>
          <w:bCs/>
          <w:color w:val="000000"/>
          <w:sz w:val="22"/>
          <w:szCs w:val="22"/>
        </w:rPr>
        <w:t xml:space="preserve"> </w:t>
      </w:r>
      <w:r w:rsidRPr="009F30A3">
        <w:rPr>
          <w:b/>
          <w:bCs/>
          <w:color w:val="000000"/>
          <w:sz w:val="22"/>
          <w:szCs w:val="22"/>
        </w:rPr>
        <w:t>сырье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0" w:firstLine="20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Алюминиевое сырье на территории области представлено нефелиновыми рудами, осваиваемыми глиноземной промышленностью.</w:t>
      </w:r>
    </w:p>
    <w:p w:rsidR="00341B63" w:rsidRPr="00C10D2A" w:rsidRDefault="00341B63" w:rsidP="009F30A3">
      <w:pPr>
        <w:shd w:val="clear" w:color="auto" w:fill="FFFFFF"/>
        <w:tabs>
          <w:tab w:val="left" w:pos="1147"/>
          <w:tab w:val="left" w:pos="2189"/>
          <w:tab w:val="left" w:pos="2962"/>
        </w:tabs>
        <w:spacing w:before="100" w:beforeAutospacing="1" w:after="100" w:afterAutospacing="1"/>
        <w:ind w:left="14" w:right="10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Месторождения нефелиновых руд сконцентрированы на севере Кузнецкого Алатау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Мартайгинской провинции нефелиновых пород. Здесь открыто 5 месторождений, из которых</w:t>
      </w:r>
      <w:r w:rsidRPr="00C10D2A">
        <w:rPr>
          <w:color w:val="000000"/>
          <w:sz w:val="24"/>
          <w:szCs w:val="24"/>
        </w:rPr>
        <w:tab/>
        <w:t>одно</w:t>
      </w:r>
      <w:r w:rsidRPr="00C10D2A">
        <w:rPr>
          <w:color w:val="000000"/>
          <w:sz w:val="24"/>
          <w:szCs w:val="24"/>
        </w:rPr>
        <w:tab/>
        <w:t>—</w:t>
      </w:r>
      <w:r w:rsidRPr="00C10D2A">
        <w:rPr>
          <w:color w:val="000000"/>
          <w:sz w:val="24"/>
          <w:szCs w:val="24"/>
        </w:rPr>
        <w:tab/>
        <w:t>Кия-Шалтырское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эксплуатируется одноименным рудником. Руды месторождения представлены уртитами,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содержат высокие количества глинозема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(28%) и щелочей (12%) и не требуют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обогащения. Они успешно перерабатываются</w:t>
      </w:r>
      <w:r w:rsidR="004F21AE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Ачинском глиноземном комбинате (Красноярский край) с получением глинозема,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поташа, соды, цементного клинкера. КияШалтырский рудник обеспечен разведанными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запасами на 40 лет при достигнутой производительности. Месторождение отрабатывается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открытым способом. Все вскрышные породы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складируются в долине р. Урюп. Суммарные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запасы пород вскрыши составляют 200 млн.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</w:t>
      </w:r>
      <w:r w:rsidRPr="00C10D2A">
        <w:rPr>
          <w:color w:val="000000"/>
          <w:sz w:val="24"/>
          <w:szCs w:val="24"/>
          <w:vertAlign w:val="superscript"/>
        </w:rPr>
        <w:t>3</w:t>
      </w:r>
      <w:r w:rsidRPr="00C10D2A">
        <w:rPr>
          <w:color w:val="000000"/>
          <w:sz w:val="24"/>
          <w:szCs w:val="24"/>
        </w:rPr>
        <w:t>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68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Снижение техногенной нагрузки на данный район возможно за счет организации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базе месторождения безотходного производства.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58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Геологической службой ГГП "Запсибгеология" были проведены исследования по возможности использования пород вскрыши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качестве заполнителя бетонов, балластногЪ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сырья, щебня. Запасы пород вскрыши позволяют обеспечить производство 8 млн. 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щебня, что составляет годовой объем потребления области в этом сырье, для чего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необходимо строительство на руднике дробильно-сортировочного комплекса.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5" w:firstLine="393"/>
      </w:pPr>
      <w:r w:rsidRPr="009F30A3">
        <w:rPr>
          <w:b/>
          <w:bCs/>
          <w:color w:val="000000"/>
          <w:sz w:val="22"/>
          <w:szCs w:val="22"/>
        </w:rPr>
        <w:t>Свинец,</w:t>
      </w:r>
      <w:r w:rsidR="003672BB">
        <w:rPr>
          <w:b/>
          <w:bCs/>
          <w:color w:val="000000"/>
          <w:sz w:val="22"/>
          <w:szCs w:val="22"/>
        </w:rPr>
        <w:t xml:space="preserve"> </w:t>
      </w:r>
      <w:r w:rsidRPr="009F30A3">
        <w:rPr>
          <w:b/>
          <w:bCs/>
          <w:color w:val="000000"/>
          <w:sz w:val="22"/>
          <w:szCs w:val="22"/>
        </w:rPr>
        <w:t>цинк,</w:t>
      </w:r>
      <w:r w:rsidR="003672BB">
        <w:rPr>
          <w:b/>
          <w:bCs/>
          <w:color w:val="000000"/>
          <w:sz w:val="22"/>
          <w:szCs w:val="22"/>
        </w:rPr>
        <w:t xml:space="preserve"> </w:t>
      </w:r>
      <w:r w:rsidRPr="00C10D2A">
        <w:rPr>
          <w:color w:val="000000"/>
          <w:sz w:val="24"/>
          <w:szCs w:val="24"/>
        </w:rPr>
        <w:t>медь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58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Все известные промышленные месторождения этих металлов расположены на северовосточном склоне Салаирского кряжа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пределах старейшего горнорудного района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Западной Сибири, эксплуатируемого с конца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  <w:lang w:val="en-US"/>
        </w:rPr>
        <w:t>XVIII</w:t>
      </w:r>
      <w:r w:rsidRPr="00C10D2A">
        <w:rPr>
          <w:color w:val="000000"/>
          <w:sz w:val="24"/>
          <w:szCs w:val="24"/>
        </w:rPr>
        <w:t xml:space="preserve"> века. Здесь разведены 5 барит-свинцово-цинковых месторождений Салаирской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группы, 3 серноколчеданных медно-цинковых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месторождения Урской группы и Каменушинское медно-колчеданное месторождение.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базе Салаирской группы месторождений действует Салаирский горно-обогатительный комбинат, который получает цинковый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/ (для Беловского и Челябинского цинковых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заводов), свинцовый (для Усть-Каменогорского комбината) и баритовый концентраты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нефтехимической промышленности. Комбинат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обеспечен запасами на 14 лет.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63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Остальные месторождения не эксплуатируются. Прогнозные ресурсы Салаира позволяют рассчитывать на возможность двойного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увеличения разведанных здесь к настоящему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времени запасов руд и металла.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9" w:right="5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 точки зрения охраны окружающей среды и более рационального использования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минеральных ресурсов следует отметить, что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Салаирском ГОКе ведется неполное извлечение всех полезных компонентов, при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обогащении значительная часть металла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 xml:space="preserve"> сбрасывается в хвостохранилище, при этом происходит загрязнение почв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подземных вод тяжелыми металлами.</w:t>
      </w:r>
    </w:p>
    <w:p w:rsidR="00341B63" w:rsidRPr="009F30A3" w:rsidRDefault="004C1A1C" w:rsidP="009F30A3">
      <w:pPr>
        <w:spacing w:before="100" w:beforeAutospacing="1" w:after="100" w:afterAutospacing="1"/>
      </w:pPr>
      <w:r w:rsidRPr="009F30A3">
        <w:t xml:space="preserve"> </w:t>
      </w:r>
      <w:r w:rsidR="00341B63" w:rsidRPr="009F30A3">
        <w:rPr>
          <w:smallCaps/>
          <w:color w:val="000000"/>
          <w:sz w:val="27"/>
          <w:szCs w:val="27"/>
        </w:rPr>
        <w:t xml:space="preserve">вровень добычи </w:t>
      </w:r>
      <w:r w:rsidR="00341B63" w:rsidRPr="009F30A3">
        <w:rPr>
          <w:color w:val="000000"/>
          <w:sz w:val="27"/>
          <w:szCs w:val="27"/>
        </w:rPr>
        <w:t xml:space="preserve">и </w:t>
      </w:r>
      <w:r w:rsidR="00341B63" w:rsidRPr="009F30A3">
        <w:rPr>
          <w:smallCaps/>
          <w:color w:val="000000"/>
          <w:sz w:val="27"/>
          <w:szCs w:val="27"/>
        </w:rPr>
        <w:t xml:space="preserve">потерь металла </w:t>
      </w:r>
      <w:r w:rsidR="00341B63" w:rsidRPr="009F30A3">
        <w:rPr>
          <w:color w:val="000000"/>
          <w:sz w:val="27"/>
          <w:szCs w:val="27"/>
        </w:rPr>
        <w:t xml:space="preserve">в </w:t>
      </w:r>
      <w:r w:rsidR="00341B63" w:rsidRPr="009F30A3">
        <w:rPr>
          <w:smallCaps/>
          <w:color w:val="000000"/>
          <w:sz w:val="27"/>
          <w:szCs w:val="27"/>
        </w:rPr>
        <w:t xml:space="preserve">недрах </w:t>
      </w:r>
      <w:r w:rsidR="00341B63" w:rsidRPr="009F30A3">
        <w:rPr>
          <w:color w:val="000000"/>
          <w:sz w:val="27"/>
          <w:szCs w:val="27"/>
        </w:rPr>
        <w:t xml:space="preserve">и </w:t>
      </w:r>
      <w:r w:rsidR="00341B63" w:rsidRPr="009F30A3">
        <w:rPr>
          <w:smallCaps/>
          <w:color w:val="000000"/>
          <w:sz w:val="27"/>
          <w:szCs w:val="27"/>
        </w:rPr>
        <w:t>при обогащении</w:t>
      </w:r>
    </w:p>
    <w:p w:rsidR="00341B63" w:rsidRPr="009F30A3" w:rsidRDefault="00341B63" w:rsidP="009F30A3">
      <w:pPr>
        <w:spacing w:before="100" w:beforeAutospacing="1" w:after="100" w:afterAutospacing="1"/>
        <w:rPr>
          <w:sz w:val="2"/>
          <w:szCs w:val="2"/>
        </w:rPr>
      </w:pP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right="53" w:firstLine="235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Полное извлечение всех компонентов возможно либо при восстановлении на ГОКе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технологической цепочки цианирования, либо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при организации других видов (кучное и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бактериальное выщелачивание) переработки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хвостов.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43" w:firstLine="1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'Салаирский ГОК укладывается в ежегодно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планируемый уровень извлечения полезных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ископаемых и компонентов при добыче,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right="29"/>
        <w:jc w:val="center"/>
      </w:pPr>
      <w:r w:rsidRPr="009F30A3">
        <w:rPr>
          <w:b/>
          <w:bCs/>
          <w:color w:val="000000"/>
          <w:sz w:val="23"/>
          <w:szCs w:val="23"/>
        </w:rPr>
        <w:t>Золото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34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настоящее время в Кемеровской области разведано и учтено Государственным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балансом СССР 9 рудных и 77 россыпных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месторождений золота. Из них силами объединения "Запсибзолото" (рудник Берикуль)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отрабатывается 2 крупных месторождения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(Комсомольское и Старо-Берикульское)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около 20 россыпных месторождений. С 1991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года отработкой россыпных месторождении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начало заниматься ГГП "Запсибгеология".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38" w:right="14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Эксплуатируемые месторождения рудного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золота имеют ограниченные запасы и низкую обеспеченность ими: рудник Комсомольский обеспечен запасами металла на 10—12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лет, а Старо-Берикульский — всего на 2--3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года.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48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Не лучше положение и с остальными 7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резервными месторождениями: они требуют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постановки дополнительных разведочных работ. Так, силами объединения "Запсибзолото" ведется дораздедка месторождения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одновременной реконструкцией рудника Центрального.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8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Россыпные месторождения золота в Кемеровской области отрабатываются дражным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открытым способами. К настоящему времени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разведка дражных полигонов прекращена, 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соответственно будут сокращаться объемы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добычи дражным способом по мере отработки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запасов.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Основной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объем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добычи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будет]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ориентирован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отработку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открытым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способом.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Этот способ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имеет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ряд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преимуществ:</w:t>
      </w:r>
    </w:p>
    <w:p w:rsidR="00341B63" w:rsidRPr="009F30A3" w:rsidRDefault="00341B63" w:rsidP="009F30A3">
      <w:pPr>
        <w:numPr>
          <w:ilvl w:val="0"/>
          <w:numId w:val="4"/>
        </w:numPr>
        <w:shd w:val="clear" w:color="auto" w:fill="FFFFFF"/>
        <w:tabs>
          <w:tab w:val="left" w:pos="595"/>
        </w:tabs>
        <w:spacing w:before="100" w:beforeAutospacing="1" w:after="100" w:afterAutospacing="1"/>
        <w:ind w:left="43" w:firstLine="235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Более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полное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извлечение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золота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при |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одноактном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воздействии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природную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среду |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(драга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отрабатывает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полигон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несколько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раз).</w:t>
      </w:r>
    </w:p>
    <w:p w:rsidR="00341B63" w:rsidRPr="009F30A3" w:rsidRDefault="00341B63" w:rsidP="009F30A3">
      <w:pPr>
        <w:numPr>
          <w:ilvl w:val="0"/>
          <w:numId w:val="4"/>
        </w:numPr>
        <w:shd w:val="clear" w:color="auto" w:fill="FFFFFF"/>
        <w:tabs>
          <w:tab w:val="left" w:pos="595"/>
          <w:tab w:val="left" w:pos="4694"/>
        </w:tabs>
        <w:spacing w:before="100" w:beforeAutospacing="1" w:after="100" w:afterAutospacing="1"/>
        <w:ind w:left="43" w:firstLine="235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Меньшее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влияние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природную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среду, .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т.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к.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вся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долина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реки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попадает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под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от-1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работку.</w:t>
      </w:r>
      <w:r w:rsidRPr="009F30A3">
        <w:rPr>
          <w:color w:val="000000"/>
          <w:sz w:val="22"/>
          <w:szCs w:val="22"/>
        </w:rPr>
        <w:tab/>
      </w:r>
      <w:r w:rsidRPr="009F30A3">
        <w:rPr>
          <w:color w:val="000000"/>
          <w:sz w:val="22"/>
          <w:szCs w:val="22"/>
          <w:lang w:val="en-US"/>
        </w:rPr>
        <w:t>I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right="5" w:firstLine="278"/>
        <w:jc w:val="both"/>
      </w:pPr>
      <w:r w:rsidRPr="00C10D2A">
        <w:rPr>
          <w:color w:val="000000"/>
          <w:sz w:val="24"/>
          <w:szCs w:val="24"/>
        </w:rPr>
        <w:t>Добыча ведется с помощью 9 драг и не</w:t>
      </w:r>
      <w:r w:rsidRPr="009F30A3">
        <w:rPr>
          <w:i/>
          <w:iCs/>
          <w:color w:val="000000"/>
          <w:sz w:val="22"/>
          <w:szCs w:val="22"/>
          <w:lang w:val="en-US"/>
        </w:rPr>
        <w:t>I</w:t>
      </w:r>
      <w:r w:rsidR="003B5978" w:rsidRPr="009F30A3">
        <w:rPr>
          <w:i/>
          <w:iCs/>
          <w:color w:val="000000"/>
          <w:sz w:val="22"/>
          <w:szCs w:val="22"/>
        </w:rPr>
        <w:t xml:space="preserve"> </w:t>
      </w:r>
      <w:r w:rsidRPr="00C10D2A">
        <w:rPr>
          <w:color w:val="000000"/>
          <w:sz w:val="24"/>
          <w:szCs w:val="24"/>
        </w:rPr>
        <w:t>сколькими участками открытой добычи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5 драг расположены в Мариинской тайге и 4 — в Горной Шории.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последние годы идет интенсивное сокращение объемов дражной добычи и закрытие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драг с наращиванием добычи открытым способом как наиболее экологически чистым.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Обеспеченность разведанными запасами россыпного золота, исходя из сложившегося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сегодня объема добычи, составляет около 10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лет. Учитывая состояние дел с золотым запасом России, а также Указ Президента 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. расширении золотодобычи в России, следует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ожидать увеличения добычи золота в Кемеровской области в ближайшие годы в 3—4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раза, что возможно за счет вовлечения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отработку новых россыпей, т. к. на действующих полигонах увеличить добычу крайне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трудно, и, как следствие этого, может произойти нарушение природной среды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большой территории области. Поэтому, исходя из необходимости увеличения добычи золота, с одной стороны, и охраны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окружающей среды, с другой, следует определить максимальный объем добычи, при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котором ущерб от нарушения природной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среды будет минимальным.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1" w:right="82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Предприятия ПО "Запсибзолото" укладываются в ежегодно планируемый уровень извлечения полезного ископаемого.</w:t>
      </w:r>
    </w:p>
    <w:p w:rsidR="00341B63" w:rsidRPr="009F30A3" w:rsidRDefault="004C1A1C" w:rsidP="009F30A3">
      <w:pPr>
        <w:shd w:val="clear" w:color="auto" w:fill="FFFFFF"/>
        <w:spacing w:before="100" w:beforeAutospacing="1" w:after="100" w:afterAutospacing="1"/>
        <w:ind w:left="1056"/>
      </w:pPr>
      <w:r w:rsidRPr="009F30A3">
        <w:rPr>
          <w:sz w:val="2"/>
          <w:szCs w:val="2"/>
        </w:rPr>
        <w:t xml:space="preserve"> </w:t>
      </w:r>
      <w:r w:rsidR="00341B63" w:rsidRPr="009F30A3">
        <w:rPr>
          <w:b/>
          <w:bCs/>
          <w:color w:val="000000"/>
          <w:sz w:val="22"/>
          <w:szCs w:val="22"/>
        </w:rPr>
        <w:t>Нерудное</w:t>
      </w:r>
      <w:r w:rsidR="003672BB">
        <w:rPr>
          <w:b/>
          <w:bCs/>
          <w:color w:val="000000"/>
          <w:sz w:val="22"/>
          <w:szCs w:val="22"/>
        </w:rPr>
        <w:t xml:space="preserve"> </w:t>
      </w:r>
      <w:r w:rsidR="00341B63" w:rsidRPr="009F30A3">
        <w:rPr>
          <w:b/>
          <w:bCs/>
          <w:color w:val="000000"/>
          <w:sz w:val="22"/>
          <w:szCs w:val="22"/>
        </w:rPr>
        <w:t>сырье</w:t>
      </w:r>
      <w:r w:rsidR="003B5978" w:rsidRPr="009F30A3">
        <w:rPr>
          <w:b/>
          <w:bCs/>
          <w:color w:val="000000"/>
          <w:sz w:val="22"/>
          <w:szCs w:val="22"/>
        </w:rPr>
        <w:t xml:space="preserve"> </w:t>
      </w:r>
      <w:r w:rsidR="00341B63" w:rsidRPr="009F30A3">
        <w:rPr>
          <w:b/>
          <w:bCs/>
          <w:color w:val="000000"/>
          <w:sz w:val="22"/>
          <w:szCs w:val="22"/>
        </w:rPr>
        <w:t>для</w:t>
      </w:r>
      <w:r w:rsidR="003672BB">
        <w:rPr>
          <w:b/>
          <w:bCs/>
          <w:color w:val="000000"/>
          <w:sz w:val="22"/>
          <w:szCs w:val="22"/>
        </w:rPr>
        <w:t xml:space="preserve"> </w:t>
      </w:r>
      <w:r w:rsidR="00341B63" w:rsidRPr="009F30A3">
        <w:rPr>
          <w:b/>
          <w:bCs/>
          <w:color w:val="000000"/>
          <w:sz w:val="22"/>
          <w:szCs w:val="22"/>
        </w:rPr>
        <w:t>металлургии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24" w:firstLine="21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качестве нерудного сырья для черной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металлургии (Кузнецкий, Западно-Сибирский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металлургические комбинаты, Гурьсвский металлургический завод, Абагурская, Мундыбашская аглофабрики), цветной (Ачинский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глиноземный комбинат, Беловский цинковый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завод) металлургии и ферросплавного производства (Кузнецкий, Ермаковский ферросплавный заводы) используются флюсовые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известняки, кварциты, доломиты, огнеупорные глины, формовочные пески.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48" w:firstLine="197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Приведенные данные свидетельствуют, что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Кемеровской области создана сырьевая бак: основных полезных ископаемых для мскшгургии: флюсовых известняков, кварцитов, доломитов, огнеупорных глин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формовочных песков.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24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Антоновском руднике выход товарного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кварцита не превышает 41—42%. Кварциты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мелких фракций не находят сбыта по прямому назначению.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Гурьевском рудоуправлении не идут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основное производство известняки пониженного качества.</w:t>
      </w:r>
    </w:p>
    <w:p w:rsidR="00341B63" w:rsidRPr="00C10D2A" w:rsidRDefault="00341B63" w:rsidP="009F30A3">
      <w:pPr>
        <w:shd w:val="clear" w:color="auto" w:fill="FFFFFF"/>
        <w:tabs>
          <w:tab w:val="left" w:pos="3110"/>
        </w:tabs>
        <w:spacing w:before="100" w:beforeAutospacing="1" w:after="100" w:afterAutospacing="1"/>
        <w:ind w:left="24" w:right="19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значительных объемах не используются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промышленности добываемые доломиты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руднике Тсмир-Тау.</w:t>
      </w:r>
      <w:r w:rsidRPr="00C10D2A">
        <w:rPr>
          <w:color w:val="000000"/>
          <w:sz w:val="24"/>
          <w:szCs w:val="24"/>
        </w:rPr>
        <w:tab/>
      </w:r>
      <w:r w:rsidRPr="00C10D2A">
        <w:rPr>
          <w:color w:val="000000"/>
          <w:sz w:val="24"/>
          <w:szCs w:val="24"/>
          <w:vertAlign w:val="superscript"/>
        </w:rPr>
        <w:t>: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 точки зрения комплексного использования, не упорядочена разработка месторождения формовочных песков Зеленая зона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Ижморском районе</w:t>
      </w:r>
      <w:r w:rsidR="004C1A1C" w:rsidRPr="00C10D2A">
        <w:rPr>
          <w:sz w:val="24"/>
          <w:szCs w:val="24"/>
        </w:rPr>
        <w:t xml:space="preserve"> 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86" w:firstLine="350"/>
      </w:pPr>
      <w:r w:rsidRPr="009F30A3">
        <w:rPr>
          <w:color w:val="000000"/>
          <w:sz w:val="18"/>
          <w:szCs w:val="18"/>
        </w:rPr>
        <w:t>Примечание:</w:t>
      </w:r>
      <w:r w:rsidR="003672BB">
        <w:rPr>
          <w:color w:val="000000"/>
          <w:sz w:val="18"/>
          <w:szCs w:val="18"/>
        </w:rPr>
        <w:t xml:space="preserve"> </w:t>
      </w:r>
      <w:r w:rsidRPr="009F30A3">
        <w:rPr>
          <w:color w:val="000000"/>
          <w:sz w:val="18"/>
          <w:szCs w:val="18"/>
        </w:rPr>
        <w:t>в графе обеспеченность запасами</w:t>
      </w:r>
      <w:r w:rsidR="003672BB">
        <w:rPr>
          <w:color w:val="000000"/>
          <w:sz w:val="18"/>
          <w:szCs w:val="18"/>
        </w:rPr>
        <w:t xml:space="preserve"> </w:t>
      </w:r>
      <w:r w:rsidRPr="009F30A3">
        <w:rPr>
          <w:color w:val="000000"/>
          <w:sz w:val="18"/>
          <w:szCs w:val="18"/>
        </w:rPr>
        <w:t>приведено:</w:t>
      </w:r>
      <w:r w:rsidR="003672BB">
        <w:rPr>
          <w:color w:val="000000"/>
          <w:sz w:val="18"/>
          <w:szCs w:val="18"/>
        </w:rPr>
        <w:t xml:space="preserve"> </w:t>
      </w:r>
      <w:r w:rsidRPr="009F30A3">
        <w:rPr>
          <w:color w:val="000000"/>
          <w:sz w:val="18"/>
          <w:szCs w:val="18"/>
        </w:rPr>
        <w:t>в числителе</w:t>
      </w:r>
      <w:r w:rsidR="003672BB">
        <w:rPr>
          <w:color w:val="000000"/>
          <w:sz w:val="18"/>
          <w:szCs w:val="18"/>
        </w:rPr>
        <w:t xml:space="preserve"> </w:t>
      </w:r>
      <w:r w:rsidRPr="009F30A3">
        <w:rPr>
          <w:color w:val="000000"/>
          <w:sz w:val="18"/>
          <w:szCs w:val="18"/>
        </w:rPr>
        <w:t>—</w:t>
      </w:r>
      <w:r w:rsidR="003672BB">
        <w:rPr>
          <w:color w:val="000000"/>
          <w:sz w:val="18"/>
          <w:szCs w:val="18"/>
        </w:rPr>
        <w:t xml:space="preserve"> </w:t>
      </w:r>
      <w:r w:rsidRPr="009F30A3">
        <w:rPr>
          <w:color w:val="000000"/>
          <w:sz w:val="18"/>
          <w:szCs w:val="18"/>
        </w:rPr>
        <w:t>по достигнутой</w:t>
      </w:r>
      <w:r w:rsidR="003672BB">
        <w:rPr>
          <w:color w:val="000000"/>
          <w:sz w:val="18"/>
          <w:szCs w:val="18"/>
        </w:rPr>
        <w:t xml:space="preserve"> </w:t>
      </w:r>
      <w:r w:rsidRPr="009F30A3">
        <w:rPr>
          <w:color w:val="000000"/>
          <w:sz w:val="18"/>
          <w:szCs w:val="18"/>
        </w:rPr>
        <w:t>(фактической)</w:t>
      </w:r>
      <w:r w:rsidR="003B5978" w:rsidRPr="009F30A3">
        <w:rPr>
          <w:color w:val="000000"/>
          <w:sz w:val="18"/>
          <w:szCs w:val="18"/>
        </w:rPr>
        <w:t xml:space="preserve"> </w:t>
      </w:r>
      <w:r w:rsidRPr="009F30A3">
        <w:rPr>
          <w:color w:val="000000"/>
          <w:sz w:val="18"/>
          <w:szCs w:val="18"/>
        </w:rPr>
        <w:t>производительности; в знаменателе — по планируемой.</w:t>
      </w:r>
    </w:p>
    <w:p w:rsidR="00341B63" w:rsidRPr="009F30A3" w:rsidRDefault="004C1A1C" w:rsidP="009F30A3">
      <w:pPr>
        <w:shd w:val="clear" w:color="auto" w:fill="FFFFFF"/>
        <w:spacing w:before="100" w:beforeAutospacing="1" w:after="100" w:afterAutospacing="1"/>
        <w:ind w:left="494"/>
      </w:pPr>
      <w:r w:rsidRPr="009F30A3">
        <w:t xml:space="preserve"> </w:t>
      </w:r>
      <w:r w:rsidR="00341B63" w:rsidRPr="009F30A3">
        <w:rPr>
          <w:b/>
          <w:bCs/>
          <w:color w:val="000000"/>
          <w:sz w:val="23"/>
          <w:szCs w:val="23"/>
        </w:rPr>
        <w:t>Строительные</w:t>
      </w:r>
      <w:r w:rsidR="003672BB">
        <w:rPr>
          <w:b/>
          <w:bCs/>
          <w:color w:val="000000"/>
          <w:sz w:val="23"/>
          <w:szCs w:val="23"/>
        </w:rPr>
        <w:t xml:space="preserve"> </w:t>
      </w:r>
      <w:r w:rsidR="00341B63" w:rsidRPr="009F30A3">
        <w:rPr>
          <w:b/>
          <w:bCs/>
          <w:color w:val="000000"/>
          <w:sz w:val="23"/>
          <w:szCs w:val="23"/>
        </w:rPr>
        <w:t>материалы</w:t>
      </w:r>
    </w:p>
    <w:p w:rsidR="00341B63" w:rsidRPr="00C10D2A" w:rsidRDefault="00341B63" w:rsidP="003672BB">
      <w:pPr>
        <w:shd w:val="clear" w:color="auto" w:fill="FFFFFF"/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области разведано 142 месторождения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различных видов строительных материалов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общими запасами 1768 млн. м</w:t>
      </w:r>
      <w:r w:rsidRPr="00C10D2A">
        <w:rPr>
          <w:color w:val="000000"/>
          <w:sz w:val="24"/>
          <w:szCs w:val="24"/>
          <w:vertAlign w:val="superscript"/>
        </w:rPr>
        <w:t>3</w:t>
      </w:r>
      <w:r w:rsidRPr="00C10D2A">
        <w:rPr>
          <w:color w:val="000000"/>
          <w:sz w:val="24"/>
          <w:szCs w:val="24"/>
        </w:rPr>
        <w:t>, из них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эксплуатируются 62 %сторождения с общими запасами 463 млн. м</w:t>
      </w:r>
      <w:r w:rsidRPr="00C10D2A">
        <w:rPr>
          <w:color w:val="000000"/>
          <w:sz w:val="24"/>
          <w:szCs w:val="24"/>
          <w:vertAlign w:val="superscript"/>
        </w:rPr>
        <w:t>3</w:t>
      </w:r>
      <w:r w:rsidRPr="00C10D2A">
        <w:rPr>
          <w:color w:val="000000"/>
          <w:sz w:val="24"/>
          <w:szCs w:val="24"/>
        </w:rPr>
        <w:t>. Анализ состояния минерально-сырьевой базы строительных материалов свидетельствует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что современные и перспективные потребности области не удовлетворяются существующими объемами добычи и производства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большинства основных видов стройматериалов вследствие недостаточно развитой базы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стройиндустрии. Не всегда благоприятное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географическое размещение разведанных баз</w:t>
      </w:r>
      <w:r w:rsidR="004C1A1C" w:rsidRPr="009F30A3">
        <w:t xml:space="preserve"> </w:t>
      </w:r>
      <w:r w:rsidRPr="00C10D2A">
        <w:rPr>
          <w:color w:val="000000"/>
          <w:sz w:val="24"/>
          <w:szCs w:val="24"/>
        </w:rPr>
        <w:t>к потребителям также привело к низкому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коэффициенту их промышленного освоения;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например, песков месторождения "Зеленая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Зона", расположенного на севере области.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 разработкой общераспространенных полезных ископаемых в области крайне неблагополучно. Горные отводы выдаются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местными органами зачастую без разведки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наличия запасов. Сюда попадают и выхода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пород, где возможно выявление месторождений облицовочных материалов. Возникший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ажиотажный спрос на такого рода сырье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 неупорядоченном подходе предоставления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недр в пользование способен преждевременно погубить возможные месторождения, 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также сопровождается большими потерями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минерального сырья, наносит ущерб земельным угодьям, поверхностным водоемам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подземным водам.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24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Особенности геологического строения области предопределяют широкие перспективы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подготовки необходимой сырьевой базы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производства стройматериалов, при этом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должна учитываться возможность использования золы ТЭЦ, отходов металлургических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заводов и горнорудных предприятий и других отраслей промышленности.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29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Предприятиями черной и цветной металлургии, горнодобывающими комплексами,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тепловыми электростанциями накоплено значительное количество промышленных отходов: металлургических шлаков, отходов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обогащения, зол и шлаков электростанций.</w:t>
      </w:r>
      <w:r w:rsidR="004F21AE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Данные отходы являются ценным сырьем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производства строительных материалов.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9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Концентрация промышленных отходов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густозаселенных районах приводит к сложной экологической обстановке (запыленность,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загрязнение почв тяжелыми металлами и т.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п.).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Ориентировка стройиндустрии только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природные минерально-сырьевые ресурсы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приводит к значительному объему горнодобывающих работ, что влечет за собой изъятие из оборота пахотных и лесных угодий,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изменение водного баланса.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Рекомендуется по наиболее развитым промышленным районам полностью или частично прекратить добычу строительных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материалов и перейти на использование отходов производства.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1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области разведаны и эксплуатируются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месторождения цементного сырья (известняки, глины) — Яшкинское и Соломинское,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являющиеся сырьевой базой Яшкинского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Топкинского цементных заводов. Запасы месторождений обеспечивают заводы на далекую перспективу.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955"/>
      </w:pPr>
      <w:r w:rsidRPr="009F30A3">
        <w:rPr>
          <w:b/>
          <w:bCs/>
          <w:color w:val="000000"/>
          <w:sz w:val="23"/>
          <w:szCs w:val="23"/>
        </w:rPr>
        <w:t>Тальк</w:t>
      </w:r>
      <w:r w:rsidR="003672BB">
        <w:rPr>
          <w:b/>
          <w:bCs/>
          <w:color w:val="000000"/>
          <w:sz w:val="23"/>
          <w:szCs w:val="23"/>
        </w:rPr>
        <w:t xml:space="preserve"> </w:t>
      </w:r>
      <w:r w:rsidRPr="009F30A3">
        <w:rPr>
          <w:b/>
          <w:bCs/>
          <w:color w:val="000000"/>
          <w:sz w:val="23"/>
          <w:szCs w:val="23"/>
        </w:rPr>
        <w:t>и</w:t>
      </w:r>
      <w:r w:rsidR="003672BB">
        <w:rPr>
          <w:b/>
          <w:bCs/>
          <w:color w:val="000000"/>
          <w:sz w:val="23"/>
          <w:szCs w:val="23"/>
        </w:rPr>
        <w:t xml:space="preserve"> </w:t>
      </w:r>
      <w:r w:rsidRPr="009F30A3">
        <w:rPr>
          <w:b/>
          <w:bCs/>
          <w:color w:val="000000"/>
          <w:sz w:val="23"/>
          <w:szCs w:val="23"/>
        </w:rPr>
        <w:t>тремолиты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3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9 км от ж.д. станции Лужба располагается разведанное месторождение высококачественного талька (11 млн. т)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тремолитов (15 млн. м ), пригодных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широкого применения в более чем 30 от-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right="10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раслях народного хозяйства, в т. ч. в электронной, электротехнической промышленности, для изготовления высококачественной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керамической плитки. К настоящему времени месторождение законсервировано.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787"/>
        <w:rPr>
          <w:sz w:val="28"/>
          <w:szCs w:val="28"/>
        </w:rPr>
      </w:pPr>
      <w:r w:rsidRPr="00C10D2A">
        <w:rPr>
          <w:b/>
          <w:bCs/>
          <w:color w:val="000000"/>
          <w:sz w:val="28"/>
          <w:szCs w:val="28"/>
        </w:rPr>
        <w:t>Фосфориты</w:t>
      </w:r>
      <w:r w:rsidR="003672BB">
        <w:rPr>
          <w:b/>
          <w:bCs/>
          <w:color w:val="000000"/>
          <w:sz w:val="28"/>
          <w:szCs w:val="28"/>
        </w:rPr>
        <w:t xml:space="preserve"> </w:t>
      </w:r>
      <w:r w:rsidRPr="00C10D2A">
        <w:rPr>
          <w:b/>
          <w:bCs/>
          <w:color w:val="000000"/>
          <w:sz w:val="28"/>
          <w:szCs w:val="28"/>
        </w:rPr>
        <w:t>и</w:t>
      </w:r>
      <w:r w:rsidR="003672BB">
        <w:rPr>
          <w:b/>
          <w:bCs/>
          <w:color w:val="000000"/>
          <w:sz w:val="28"/>
          <w:szCs w:val="28"/>
        </w:rPr>
        <w:t xml:space="preserve"> </w:t>
      </w:r>
      <w:r w:rsidRPr="00C10D2A">
        <w:rPr>
          <w:b/>
          <w:bCs/>
          <w:color w:val="000000"/>
          <w:sz w:val="28"/>
          <w:szCs w:val="28"/>
        </w:rPr>
        <w:t>цеолиты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9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юге области располагается обширный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Горно-Шорский фосфоритоносный бассейн,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полностью попадающий в Шорский национальный парк, в котором известны месторождения пластовых и связанных с ними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карстовых фосфоритов. Одно из известных Белкинское месторождение разведано. Запасы пластовых фосфоритов в нем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составляют 430 млн. т при среднем содержании пятиокиси фосфора около 7%. Руды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требуют глубокого обогащения с целью получения концентратов, пригодных для производства фосфатных минеральных удобрений.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Карстовые фосфориты, содержащие 20-25% пятиокиси фосфора, в т. ч. 5—6%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лимоннорастворимой форме, пригодны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производства фосфоритной муки, агрономическая эффективность которой на кислых почвах установлена для различных видов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зерновых и овощных культур. Запасы этих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фосфоритов только на Белкинском месторождении (25 млн. тонн) позволяют организовать производство фосфоритной муки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количествах, обеспечивающих потребности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области и всей Западной Сибири. Однако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настоящее время организация добычи невозможна, т. к. месторождение находится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пределах Горно-Шорского национального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парка.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54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Цеолиты являются новым видом сырья.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Их месторождение — Пегасское выявлено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востоке Кузбасса в 40 км от ст. Крапивино. Общие запасы месторождения оцениваются в 44 млн. т, а по всей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перспективной площади 226 млн. т. Руды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представлены пластами цсолитовых туфов,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содержащих в среднем 50—55% цеолита.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Широкомасштабными исследованиями в производственных условиях установлено, что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применение цеолитовых туфов повышает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продуктивность птиц и животных, качество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мясной продукции, урожайность картофеля,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овса и кукурузы с высокой экономической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эффективностью. В промышленности цеолиты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успешно и эффективно могут применяться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осушки и очистки воздуха, улавливания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вредных окислов и элементов в отходящих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промышленных газах.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Для удовлетворения первоочередной потребности сельского хозяйства области (200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тыс. т в год) разведан и передан АПО"Облкемеровоуголь" первоочередной участок!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Западно-Пегасского участка с запасами 61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 т. В небольшом объеме ведутся добыч-1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ные работы.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66"/>
        <w:rPr>
          <w:sz w:val="28"/>
          <w:szCs w:val="28"/>
        </w:rPr>
      </w:pPr>
      <w:r w:rsidRPr="00C10D2A">
        <w:rPr>
          <w:b/>
          <w:bCs/>
          <w:color w:val="000000"/>
          <w:sz w:val="28"/>
          <w:szCs w:val="28"/>
        </w:rPr>
        <w:t>Минеральные воды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34" w:right="48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использовании и охране месторождений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минеральных лечебных вод имеются серьезные недостатки.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43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Борисовском месторождении не соблюдается утвержденный режим зон горносанитарной охраны.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34" w:right="29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Терсинское месторождение в результате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полнейшей бесхозяйственности вообще может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быть загублено до начала его эксплуатации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качестве лечебной базы курорта республиканского значения.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1498" w:hanging="1042"/>
      </w:pPr>
      <w:r w:rsidRPr="009F30A3">
        <w:rPr>
          <w:b/>
          <w:bCs/>
          <w:color w:val="000000"/>
          <w:sz w:val="25"/>
          <w:szCs w:val="25"/>
        </w:rPr>
        <w:t>Другие</w:t>
      </w:r>
      <w:r w:rsidRPr="009F30A3">
        <w:rPr>
          <w:rFonts w:cs="Courier New"/>
          <w:b/>
          <w:bCs/>
          <w:color w:val="000000"/>
          <w:sz w:val="25"/>
          <w:szCs w:val="25"/>
        </w:rPr>
        <w:t xml:space="preserve"> </w:t>
      </w:r>
      <w:r w:rsidRPr="009F30A3">
        <w:rPr>
          <w:b/>
          <w:bCs/>
          <w:color w:val="000000"/>
          <w:sz w:val="25"/>
          <w:szCs w:val="25"/>
        </w:rPr>
        <w:t>актуальные</w:t>
      </w:r>
      <w:r w:rsidRPr="009F30A3">
        <w:rPr>
          <w:rFonts w:cs="Courier New"/>
          <w:b/>
          <w:bCs/>
          <w:color w:val="000000"/>
          <w:sz w:val="25"/>
          <w:szCs w:val="25"/>
        </w:rPr>
        <w:t xml:space="preserve"> </w:t>
      </w:r>
      <w:r w:rsidRPr="009F30A3">
        <w:rPr>
          <w:b/>
          <w:bCs/>
          <w:color w:val="000000"/>
          <w:sz w:val="25"/>
          <w:szCs w:val="25"/>
        </w:rPr>
        <w:t>вопросы</w:t>
      </w:r>
      <w:r w:rsidR="003B5978" w:rsidRPr="009F30A3">
        <w:rPr>
          <w:b/>
          <w:bCs/>
          <w:color w:val="000000"/>
          <w:sz w:val="25"/>
          <w:szCs w:val="25"/>
        </w:rPr>
        <w:t xml:space="preserve"> </w:t>
      </w:r>
      <w:r w:rsidRPr="009F30A3">
        <w:rPr>
          <w:b/>
          <w:bCs/>
          <w:color w:val="000000"/>
          <w:sz w:val="25"/>
          <w:szCs w:val="25"/>
        </w:rPr>
        <w:t>охранынедр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19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Особое значение в Кемеровской области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имеет вопрос строительства на площадях залегания полезных ископаемых, так как наиболее крупные города и многие сельские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населенные пункты, а также большая часть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промышленности и сельскохозяйственного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производства расположены на угленосных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территориях и консервируют сотни миллионов тонн запасов угля.</w:t>
      </w:r>
    </w:p>
    <w:p w:rsidR="00341B63" w:rsidRPr="00C10D2A" w:rsidRDefault="00341B63" w:rsidP="009F30A3">
      <w:pPr>
        <w:shd w:val="clear" w:color="auto" w:fill="FFFFFF"/>
        <w:tabs>
          <w:tab w:val="left" w:pos="960"/>
          <w:tab w:val="left" w:pos="1742"/>
          <w:tab w:val="left" w:pos="3485"/>
        </w:tabs>
        <w:spacing w:before="100" w:beforeAutospacing="1" w:after="100" w:afterAutospacing="1"/>
        <w:ind w:left="24" w:right="2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Вследствие разрушительного характера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проявления деформаций при подземной разработке месторождений и несовместимости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застройки с открытой угледобычей органами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госгортехнадзора совместно с местными органами власти за основное направление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размещении нового перспективного строительства принято "вытеснение" его в основном</w:t>
      </w:r>
      <w:r w:rsidRPr="00C10D2A">
        <w:rPr>
          <w:color w:val="000000"/>
          <w:sz w:val="24"/>
          <w:szCs w:val="24"/>
        </w:rPr>
        <w:tab/>
        <w:t>на</w:t>
      </w:r>
      <w:r w:rsidRPr="00C10D2A">
        <w:rPr>
          <w:color w:val="000000"/>
          <w:sz w:val="24"/>
          <w:szCs w:val="24"/>
        </w:rPr>
        <w:tab/>
        <w:t>безугольныс</w:t>
      </w:r>
      <w:r w:rsidRPr="00C10D2A">
        <w:rPr>
          <w:color w:val="000000"/>
          <w:sz w:val="24"/>
          <w:szCs w:val="24"/>
        </w:rPr>
        <w:tab/>
        <w:t>территории,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сосредоточение линейных коммуникаций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нескольких возможно узких коридорах и др.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Однако это далеко не всегда достигается.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29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Характерным недостатком является неподготовленность государственных и отраслевых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проектных институтов, контор, бюро к проектированию строительства на подрабатываемой (угленосной) территории в соответствии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 требованиями СНиПов, других нормативных и директивных документов Госпроматомнадзора СССР, Госстроя СССР и др.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29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Так как во многих случаях выбор площадок под строительство осуществляется без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участия представителей геологических организаций и органов госгортехнадзора, уже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отсюда закладываются трудно решаемые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проблемы как с отработкой запасов угля,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так и охраной застройки от вредного влияния горных работ.</w:t>
      </w:r>
    </w:p>
    <w:p w:rsidR="00CB447C" w:rsidRPr="009F30A3" w:rsidRDefault="00CB447C" w:rsidP="009F30A3">
      <w:pPr>
        <w:shd w:val="clear" w:color="auto" w:fill="FFFFFF"/>
        <w:tabs>
          <w:tab w:val="left" w:pos="1075"/>
          <w:tab w:val="left" w:pos="2510"/>
          <w:tab w:val="left" w:pos="3806"/>
        </w:tabs>
        <w:spacing w:before="100" w:beforeAutospacing="1" w:after="100" w:afterAutospacing="1"/>
        <w:ind w:right="5" w:firstLine="250"/>
        <w:jc w:val="center"/>
        <w:rPr>
          <w:b/>
          <w:bCs/>
          <w:color w:val="000000"/>
          <w:sz w:val="22"/>
          <w:szCs w:val="22"/>
        </w:rPr>
      </w:pPr>
      <w:r w:rsidRPr="009F30A3">
        <w:rPr>
          <w:b/>
          <w:bCs/>
          <w:color w:val="000000"/>
          <w:sz w:val="22"/>
          <w:szCs w:val="22"/>
        </w:rPr>
        <w:t>6.2. ПЕРСПЕКТИВЫ ИСПОЛЬЗОВАНИЯ ЦЕОЛИТОВ КУЗБАССА</w:t>
      </w:r>
    </w:p>
    <w:p w:rsidR="00CB447C" w:rsidRPr="00C10D2A" w:rsidRDefault="00CB447C" w:rsidP="009F30A3">
      <w:pPr>
        <w:shd w:val="clear" w:color="auto" w:fill="FFFFFF"/>
        <w:tabs>
          <w:tab w:val="left" w:pos="1075"/>
          <w:tab w:val="left" w:pos="2510"/>
          <w:tab w:val="left" w:pos="3806"/>
        </w:tabs>
        <w:spacing w:before="100" w:beforeAutospacing="1" w:after="100" w:afterAutospacing="1"/>
        <w:ind w:right="5" w:firstLine="250"/>
        <w:jc w:val="center"/>
        <w:rPr>
          <w:color w:val="000000"/>
          <w:sz w:val="24"/>
          <w:szCs w:val="24"/>
        </w:rPr>
      </w:pPr>
      <w:r w:rsidRPr="009F30A3">
        <w:rPr>
          <w:b/>
          <w:bCs/>
          <w:color w:val="000000"/>
          <w:sz w:val="22"/>
          <w:szCs w:val="22"/>
        </w:rPr>
        <w:t>Народно-хозяйственное значение цеолитов Общие сведения</w:t>
      </w:r>
    </w:p>
    <w:p w:rsidR="00341B63" w:rsidRPr="009F30A3" w:rsidRDefault="00341B63" w:rsidP="009F30A3">
      <w:pPr>
        <w:shd w:val="clear" w:color="auto" w:fill="FFFFFF"/>
        <w:tabs>
          <w:tab w:val="left" w:pos="1075"/>
          <w:tab w:val="left" w:pos="2510"/>
          <w:tab w:val="left" w:pos="3806"/>
        </w:tabs>
        <w:spacing w:before="100" w:beforeAutospacing="1" w:after="100" w:afterAutospacing="1"/>
        <w:ind w:right="5" w:firstLine="250"/>
        <w:jc w:val="both"/>
      </w:pPr>
      <w:r w:rsidRPr="00C10D2A">
        <w:rPr>
          <w:color w:val="000000"/>
          <w:sz w:val="24"/>
          <w:szCs w:val="24"/>
        </w:rPr>
        <w:t>Предлагаемый раздел Программы подготовлен первооткрывателем Пегасского месторождения</w:t>
      </w:r>
      <w:r w:rsidRPr="00C10D2A">
        <w:rPr>
          <w:color w:val="000000"/>
          <w:sz w:val="24"/>
          <w:szCs w:val="24"/>
        </w:rPr>
        <w:tab/>
        <w:t>цеолитов,</w:t>
      </w:r>
      <w:r w:rsidRPr="00C10D2A">
        <w:rPr>
          <w:color w:val="000000"/>
          <w:sz w:val="24"/>
          <w:szCs w:val="24"/>
        </w:rPr>
        <w:tab/>
        <w:t>главным</w:t>
      </w:r>
      <w:r w:rsidRPr="00C10D2A">
        <w:rPr>
          <w:color w:val="000000"/>
          <w:sz w:val="24"/>
          <w:szCs w:val="24"/>
        </w:rPr>
        <w:tab/>
        <w:t>геологом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литологической партии ПГП "Запсибгеология", кандидатом геолого-минералогических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наук В. П. Болтухиным.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686"/>
      </w:pPr>
      <w:r w:rsidRPr="009F30A3">
        <w:rPr>
          <w:b/>
          <w:bCs/>
          <w:color w:val="000000"/>
          <w:sz w:val="22"/>
          <w:szCs w:val="22"/>
        </w:rPr>
        <w:t>Состояние изученности проблемы.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70-е годы работами ПГП "Запсибгеология" выявлен крупный цсолитоносный район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бассейне р. Томи, вблизи п. Крапивино.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Детально разведано и эксплуатируется Пегасское цеолитовое месторождение, способное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удовлетворить потребности сельского хозяйства, коммунального хозяйства и промышленности Кемеровской области в этом виде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высокоэффективного минерального сырья.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Подготовленные к эксплуатации разведанные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запасы месторождения составляют 36 млн.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тонн.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Уже в 1989 году ПО "Кемеровоуголь" заложило на месторождении эксплуатационный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карьер и артелью "Цеолит" было добыто,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переработано и отправлено потребителям 21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тыс. т пегасских цеолитов. В настоящее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время добыча сырья наращивается.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Параллельно с поисковыми и разведочными работами в 1988—92 гг. проведен большой комплекс научно-исследовательских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работ по многоцелевому использованию цеолитов в Кузбассе: для очистки дымовых газов от окислов серы и азота, для очистки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промышленных и хоз-бытовых сточных вод,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повышения урожайности почв, для использования молотых цеолитов в качестве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добавок в корм скоту и птице, для изготовления лечебных препаратов и так далее.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процессе выполнения программ "Цеолиты Сибири", "Цеолиты Кузбасса", "Цеолиты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России" значительно расширился перечень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областей применения природных цеолитов.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Проведены опыты по их использованию при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производстве строительных материалов, препаратов с фунгицидами и гербицидами,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цветоводстве, рыбном хозяйстве и пр. В научных исследованиях кроме ПГП "Запсибгеология" приняли участие ряд институтов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Сибирского отделения РАН (в том числе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Институт почвоведения и агрохимии, результаты исследований которого рассмотрены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томе 5 настоящей Программы), СО ВАСХНИЛ, КемТИП, СибНИИрыбпроект, Новокузнецкий НИИКПГИПЗ, КемНИИСХ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другие.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 результатам всего комплекса работ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составлена предлагаемая ниже комплексная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программа использования цеолитов Кузбасса.</w:t>
      </w:r>
      <w:r w:rsidR="00CB447C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Бурное развитие промышленности и сельского хозяйства, опирающихся на научнотехнический</w:t>
      </w:r>
      <w:r w:rsidRPr="00C10D2A">
        <w:rPr>
          <w:color w:val="000000"/>
          <w:sz w:val="24"/>
          <w:szCs w:val="24"/>
        </w:rPr>
        <w:tab/>
        <w:t>прогресс,</w:t>
      </w:r>
      <w:r w:rsidRPr="00C10D2A">
        <w:rPr>
          <w:color w:val="000000"/>
          <w:sz w:val="24"/>
          <w:szCs w:val="24"/>
        </w:rPr>
        <w:tab/>
        <w:t>сопровождается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вовлечением в сферу использования новых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видов минерального сырья. Одним из таких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видов сырья с очень широким спектром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применения являются цеолиты.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0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Цеолиты — минералы из группы каркасных алюмосиликатов с общей формулой</w:t>
      </w:r>
      <w:r w:rsidR="00CB447C" w:rsidRPr="00C10D2A">
        <w:rPr>
          <w:color w:val="000000"/>
          <w:sz w:val="24"/>
          <w:szCs w:val="24"/>
        </w:rPr>
        <w:t xml:space="preserve"> </w:t>
      </w:r>
      <w:r w:rsidR="00CB447C" w:rsidRPr="00C10D2A">
        <w:rPr>
          <w:color w:val="000000"/>
          <w:sz w:val="24"/>
          <w:szCs w:val="24"/>
          <w:lang w:val="en-US"/>
        </w:rPr>
        <w:t>M</w:t>
      </w:r>
      <w:r w:rsidR="00CB447C" w:rsidRPr="00C10D2A">
        <w:rPr>
          <w:color w:val="000000"/>
          <w:sz w:val="24"/>
          <w:szCs w:val="24"/>
          <w:vertAlign w:val="subscript"/>
          <w:lang w:val="en-US"/>
        </w:rPr>
        <w:t>x</w:t>
      </w:r>
      <w:r w:rsidR="00CB447C" w:rsidRPr="00C10D2A">
        <w:rPr>
          <w:color w:val="000000"/>
          <w:sz w:val="24"/>
          <w:szCs w:val="24"/>
          <w:vertAlign w:val="subscript"/>
        </w:rPr>
        <w:t>/</w:t>
      </w:r>
      <w:r w:rsidR="00CB447C" w:rsidRPr="00C10D2A">
        <w:rPr>
          <w:color w:val="000000"/>
          <w:sz w:val="24"/>
          <w:szCs w:val="24"/>
          <w:vertAlign w:val="subscript"/>
          <w:lang w:val="en-US"/>
        </w:rPr>
        <w:t>n</w:t>
      </w:r>
      <w:r w:rsidR="00CB447C" w:rsidRPr="00C10D2A">
        <w:rPr>
          <w:color w:val="000000"/>
          <w:sz w:val="24"/>
          <w:szCs w:val="24"/>
        </w:rPr>
        <w:t>[(</w:t>
      </w:r>
      <w:r w:rsidR="00CB447C" w:rsidRPr="00C10D2A">
        <w:rPr>
          <w:color w:val="000000"/>
          <w:sz w:val="24"/>
          <w:szCs w:val="24"/>
          <w:lang w:val="en-US"/>
        </w:rPr>
        <w:t>AlO</w:t>
      </w:r>
      <w:r w:rsidR="00CB447C" w:rsidRPr="00C10D2A">
        <w:rPr>
          <w:color w:val="000000"/>
          <w:sz w:val="24"/>
          <w:szCs w:val="24"/>
          <w:vertAlign w:val="subscript"/>
        </w:rPr>
        <w:t>2</w:t>
      </w:r>
      <w:r w:rsidR="00CB447C" w:rsidRPr="00C10D2A">
        <w:rPr>
          <w:color w:val="000000"/>
          <w:sz w:val="24"/>
          <w:szCs w:val="24"/>
        </w:rPr>
        <w:t>)</w:t>
      </w:r>
      <w:r w:rsidR="00CB447C" w:rsidRPr="00C10D2A">
        <w:rPr>
          <w:color w:val="000000"/>
          <w:sz w:val="24"/>
          <w:szCs w:val="24"/>
          <w:vertAlign w:val="subscript"/>
          <w:lang w:val="en-US"/>
        </w:rPr>
        <w:t>x</w:t>
      </w:r>
      <w:r w:rsidR="00CB447C" w:rsidRPr="00C10D2A">
        <w:rPr>
          <w:color w:val="000000"/>
          <w:sz w:val="24"/>
          <w:szCs w:val="24"/>
        </w:rPr>
        <w:t>(</w:t>
      </w:r>
      <w:r w:rsidR="00CB447C" w:rsidRPr="00C10D2A">
        <w:rPr>
          <w:color w:val="000000"/>
          <w:sz w:val="24"/>
          <w:szCs w:val="24"/>
          <w:lang w:val="en-US"/>
        </w:rPr>
        <w:t>SIO</w:t>
      </w:r>
      <w:r w:rsidR="00CB447C" w:rsidRPr="00C10D2A">
        <w:rPr>
          <w:color w:val="000000"/>
          <w:sz w:val="24"/>
          <w:szCs w:val="24"/>
          <w:vertAlign w:val="subscript"/>
        </w:rPr>
        <w:t>2</w:t>
      </w:r>
      <w:r w:rsidR="00CB447C" w:rsidRPr="00C10D2A">
        <w:rPr>
          <w:color w:val="000000"/>
          <w:sz w:val="24"/>
          <w:szCs w:val="24"/>
        </w:rPr>
        <w:t>)</w:t>
      </w:r>
      <w:r w:rsidR="00CB447C" w:rsidRPr="00C10D2A">
        <w:rPr>
          <w:color w:val="000000"/>
          <w:sz w:val="24"/>
          <w:szCs w:val="24"/>
          <w:vertAlign w:val="subscript"/>
          <w:lang w:val="en-US"/>
        </w:rPr>
        <w:t>y</w:t>
      </w:r>
      <w:r w:rsidR="00CB447C" w:rsidRPr="00C10D2A">
        <w:rPr>
          <w:color w:val="000000"/>
          <w:sz w:val="24"/>
          <w:szCs w:val="24"/>
          <w:vertAlign w:val="subscript"/>
        </w:rPr>
        <w:t>.</w:t>
      </w:r>
      <w:r w:rsidR="00CB447C" w:rsidRPr="00C10D2A">
        <w:rPr>
          <w:color w:val="000000"/>
          <w:sz w:val="24"/>
          <w:szCs w:val="24"/>
          <w:vertAlign w:val="subscript"/>
          <w:lang w:val="en-US"/>
        </w:rPr>
        <w:t>w</w:t>
      </w:r>
      <w:r w:rsidR="00CB447C" w:rsidRPr="00C10D2A">
        <w:rPr>
          <w:color w:val="000000"/>
          <w:sz w:val="24"/>
          <w:szCs w:val="24"/>
          <w:lang w:val="en-US"/>
        </w:rPr>
        <w:t>H</w:t>
      </w:r>
      <w:r w:rsidR="00CB447C" w:rsidRPr="00C10D2A">
        <w:rPr>
          <w:color w:val="000000"/>
          <w:sz w:val="24"/>
          <w:szCs w:val="24"/>
          <w:vertAlign w:val="subscript"/>
        </w:rPr>
        <w:t>2</w:t>
      </w:r>
      <w:r w:rsidR="00CB447C" w:rsidRPr="00C10D2A">
        <w:rPr>
          <w:color w:val="000000"/>
          <w:sz w:val="24"/>
          <w:szCs w:val="24"/>
          <w:lang w:val="en-US"/>
        </w:rPr>
        <w:t>O</w:t>
      </w:r>
      <w:r w:rsidR="00CB447C" w:rsidRPr="00C10D2A">
        <w:rPr>
          <w:color w:val="000000"/>
          <w:sz w:val="24"/>
          <w:szCs w:val="24"/>
        </w:rPr>
        <w:t>]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10" w:right="5" w:firstLine="230"/>
        <w:jc w:val="both"/>
      </w:pPr>
      <w:r w:rsidRPr="00C10D2A">
        <w:rPr>
          <w:color w:val="000000"/>
          <w:sz w:val="24"/>
          <w:szCs w:val="24"/>
        </w:rPr>
        <w:t xml:space="preserve">где: М — катион с валентностью п, </w:t>
      </w:r>
      <w:r w:rsidRPr="009F30A3">
        <w:rPr>
          <w:smallCaps/>
          <w:color w:val="000000"/>
          <w:sz w:val="22"/>
          <w:szCs w:val="22"/>
          <w:lang w:val="en-US"/>
        </w:rPr>
        <w:t>xv</w:t>
      </w:r>
      <w:r w:rsidR="003B5978" w:rsidRPr="009F30A3">
        <w:rPr>
          <w:smallCaps/>
          <w:color w:val="000000"/>
          <w:sz w:val="22"/>
          <w:szCs w:val="22"/>
        </w:rPr>
        <w:t xml:space="preserve"> </w:t>
      </w:r>
      <w:r w:rsidRPr="00C10D2A">
        <w:rPr>
          <w:color w:val="000000"/>
          <w:sz w:val="24"/>
          <w:szCs w:val="24"/>
        </w:rPr>
        <w:t>число молекул воды, у/х в зависимости от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структуры принимает значение от 1 до 5.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Во внутрикристаллическом пространстве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широкополостных цеолитов имеется система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микропор, в которых располагаются обменные катионы и молекулы воды. Эти особенности строения цеолитов объясняют 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уникальные адсорбционные катионообменные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каталитические свойства, которые используются в промышленности и 'сельском хозяйстве.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настоящее время в природе известно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около 40 разновидностей минералов — цеолитов. Из них наибольшее практическое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значение имеют следующие: филлипсит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2,6 (диаметр пор в ангстремах), клиноптилолит — 3,5; мордснит ~ 3,9; шабазит 4,3.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основе природных цеолитов можно получить молекулярные сита с другими размерами входных окон (до 6—9 ангстрем).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Цеолиты, обезвоженные путем нагревания,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приобретают способность сорбировать молекулы различных веществ, которые по своим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размерам не превышают диаметра входных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окон (молекулярно-ситовой эффект).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изменении условий, сорбированные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молекулы могут быть легко удалены, а обменные катионы заменены другими, в результате чего цеолиты легко регенеруются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могут работать в многоцикловом режиме.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Обработка цеолитов растворами кислот, солей и щелочей позволяет модифицировать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их и целенаправленно изменять свойства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применительно к решению поставленных задач.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left="1258" w:hanging="773"/>
      </w:pPr>
      <w:r w:rsidRPr="009F30A3">
        <w:rPr>
          <w:b/>
          <w:bCs/>
          <w:color w:val="000000"/>
          <w:sz w:val="22"/>
          <w:szCs w:val="22"/>
        </w:rPr>
        <w:t>Основные направления использования</w:t>
      </w:r>
      <w:r w:rsidR="003B5978" w:rsidRPr="009F30A3">
        <w:rPr>
          <w:b/>
          <w:bCs/>
          <w:color w:val="000000"/>
          <w:sz w:val="22"/>
          <w:szCs w:val="22"/>
        </w:rPr>
        <w:t xml:space="preserve"> </w:t>
      </w:r>
      <w:r w:rsidRPr="009F30A3">
        <w:rPr>
          <w:b/>
          <w:bCs/>
          <w:color w:val="000000"/>
          <w:sz w:val="22"/>
          <w:szCs w:val="22"/>
        </w:rPr>
        <w:t>природных цеолитов</w:t>
      </w:r>
      <w:r w:rsidR="003B5978" w:rsidRPr="009F30A3">
        <w:rPr>
          <w:b/>
          <w:bCs/>
          <w:color w:val="000000"/>
          <w:sz w:val="22"/>
          <w:szCs w:val="22"/>
        </w:rPr>
        <w:t xml:space="preserve"> </w:t>
      </w:r>
      <w:r w:rsidRPr="009F30A3">
        <w:rPr>
          <w:b/>
          <w:bCs/>
          <w:color w:val="000000"/>
          <w:sz w:val="22"/>
          <w:szCs w:val="22"/>
        </w:rPr>
        <w:t>в народном хозяйстве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Несмотря на то, что цеолиты известны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давних времен, широкое внедрение природных цеолитов в сферу промышленного производства только начинает осуществляться.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Это связано с тем, что до последнего времени не было известно крупных месторождений цеолитового сырья, пригодных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промышленной разработки. Потребность в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адсорбентах подобного типа послужила причиной создания в экономически развитых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странах промышленности синтетических цеолитов.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СССР и за рубежом синтетические цеолиты в больших объемах используются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самых различных областях науки и промышленности. Природные цеолиты по своим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основным полезным свойствам либо не уступают, либо мало уступают синтетическим, 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 некоторым показателям превосходят их.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течение последних 20—25 лет были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выявлены крупные месторождения природных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цеолитов в породах вулканогенного происхождения в США, Японии, ВНР, ВНР, Кубе, СФРЮ, Италии, Франции и СССР.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По-видимому, наиболее крупными запасами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цеолитов обладают СССР и США.</w:t>
      </w:r>
    </w:p>
    <w:p w:rsidR="00341B63" w:rsidRPr="00C10D2A" w:rsidRDefault="00341B63" w:rsidP="009F30A3">
      <w:pPr>
        <w:shd w:val="clear" w:color="auto" w:fill="FFFFFF"/>
        <w:tabs>
          <w:tab w:val="left" w:pos="1330"/>
          <w:tab w:val="left" w:pos="2280"/>
          <w:tab w:val="left" w:pos="3922"/>
        </w:tabs>
        <w:spacing w:before="100" w:beforeAutospacing="1" w:after="100" w:afterAutospacing="1"/>
        <w:ind w:left="10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Экономическая оценка эффективности добычи цеолитов из месторождений США показала,</w:t>
      </w:r>
      <w:r w:rsidRPr="00C10D2A">
        <w:rPr>
          <w:color w:val="000000"/>
          <w:sz w:val="24"/>
          <w:szCs w:val="24"/>
        </w:rPr>
        <w:tab/>
        <w:t>что</w:t>
      </w:r>
      <w:r w:rsidRPr="00C10D2A">
        <w:rPr>
          <w:color w:val="000000"/>
          <w:sz w:val="24"/>
          <w:szCs w:val="24"/>
        </w:rPr>
        <w:tab/>
        <w:t>разработка</w:t>
      </w:r>
      <w:r w:rsidRPr="00C10D2A">
        <w:rPr>
          <w:color w:val="000000"/>
          <w:sz w:val="24"/>
          <w:szCs w:val="24"/>
        </w:rPr>
        <w:tab/>
        <w:t>бедных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месторождений с последующим обогащением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 обходится в 20 раз дешевле производства синтетических, а добыча мономинеральных залежей дешевле в 100 раз.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Стоимость одной тонны цеолитов в Японии составляет 50—200 долларов и зависит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 чистоты продукта и характера предварительной обработки.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Наиболее богатый опыт использования цеолитосодержащего сырья имеется в Японии.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 данным Т. Кагио, наибольшее количество цеолитосодержащих пород применяется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качестве наполнителей при производстве резины и бумаги (30000—36000 т/год),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кондиционирования почв (4800—6000 т/год),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добавления в корм домашним животным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(4300—6000 т/год). Всего за год в Японии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потребляется 80—90 тыс. тонн природного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цеолита.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9" w:right="5" w:firstLine="202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США природные цеолиты разрабатываются и применяются целым рядом компаний, которые используют природные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цеолиты с целью получения катализаторов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молекулярных сит для нефтеперерабатывающей промышленности, как адсорбента при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осушке и очистке газов, очистке сточных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вод.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43" w:firstLine="197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Природные цеолиты используют в некоторых зарубежных странах для удаления из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радиоактивных растворов изотопов цезия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стронция. В ФРГ для этой цели применяют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смесь природных цеолитов с другими природными минералами (фильтролит). По данным комиссии по атомной энергии США</w:t>
      </w:r>
      <w:r w:rsidR="0056602D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природный клиноптилолит можно использовать для ионной дезактивации вод с низкой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радиоактивностью.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СФРЮ, ФРГ, Италии и других странах цеолитовые туфы используются в цементной промышленности. По данным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Мамптона (1973) в одной только СФРЮ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получения цементов используется 200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тыс. тонн цеолитов в год.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Приведенные выше цифры являются ориентировочными и не в полной мере отражают масштабы применения цеолитов за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рубежом, так как вопросы практического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применения цеолитов являются профессиональными секретами фирм. Фактически объем потребления цеолитов за рубежом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постоянно возрастает. В последние годы разработаны новые перспективные области применения цеолитов в энергетике, холодильной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технике, химической и пищевой промышленности, природоохранных мероприятиях.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СССР промышленные месторождения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цеолитов не были известны до 1969 года.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Работами сотрудников ВНИИгеолнеруд во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главе с доктором геолого-минералогических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наук А. С. Михайловым были определены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районы и площади, перспективные на цеолиты. На этих площадях непосредственно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институтом, либо территориальными геологическими организациями, было открыто 20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месторождений с суммарными прогнозными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запасами порядка 1 млрд. тонн клиноптилолита и мордснита.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Одновременно с геологическими работами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нашей стране проводятся промышленные,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опытно-промышленные и лабораторные технологические исследования с целью определения путей использования природных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цеолитов. В настоящее время имеются три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основных области их применения:</w:t>
      </w:r>
    </w:p>
    <w:p w:rsidR="00341B63" w:rsidRPr="009F30A3" w:rsidRDefault="00341B63" w:rsidP="009F30A3">
      <w:pPr>
        <w:numPr>
          <w:ilvl w:val="0"/>
          <w:numId w:val="5"/>
        </w:numPr>
        <w:shd w:val="clear" w:color="auto" w:fill="FFFFFF"/>
        <w:tabs>
          <w:tab w:val="left" w:pos="542"/>
        </w:tabs>
        <w:spacing w:before="100" w:beforeAutospacing="1" w:after="100" w:afterAutospacing="1"/>
        <w:ind w:left="235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Охрана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окружающей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среды;</w:t>
      </w:r>
    </w:p>
    <w:p w:rsidR="00341B63" w:rsidRPr="009F30A3" w:rsidRDefault="00341B63" w:rsidP="009F30A3">
      <w:pPr>
        <w:numPr>
          <w:ilvl w:val="0"/>
          <w:numId w:val="5"/>
        </w:numPr>
        <w:shd w:val="clear" w:color="auto" w:fill="FFFFFF"/>
        <w:tabs>
          <w:tab w:val="left" w:pos="542"/>
        </w:tabs>
        <w:spacing w:before="100" w:beforeAutospacing="1" w:after="100" w:afterAutospacing="1"/>
        <w:ind w:left="235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Промышленность;</w:t>
      </w:r>
    </w:p>
    <w:p w:rsidR="00341B63" w:rsidRPr="009F30A3" w:rsidRDefault="00341B63" w:rsidP="009F30A3">
      <w:pPr>
        <w:numPr>
          <w:ilvl w:val="0"/>
          <w:numId w:val="5"/>
        </w:numPr>
        <w:shd w:val="clear" w:color="auto" w:fill="FFFFFF"/>
        <w:tabs>
          <w:tab w:val="left" w:pos="542"/>
        </w:tabs>
        <w:spacing w:before="100" w:beforeAutospacing="1" w:after="100" w:afterAutospacing="1"/>
        <w:ind w:left="235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Сельское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хозяйство.</w:t>
      </w:r>
    </w:p>
    <w:p w:rsidR="00341B63" w:rsidRPr="00626215" w:rsidRDefault="00341B63" w:rsidP="00626215">
      <w:pPr>
        <w:shd w:val="clear" w:color="auto" w:fill="FFFFFF"/>
        <w:spacing w:before="100" w:beforeAutospacing="1" w:after="100" w:afterAutospacing="1"/>
        <w:ind w:left="542" w:hanging="312"/>
        <w:jc w:val="center"/>
        <w:rPr>
          <w:sz w:val="28"/>
          <w:szCs w:val="28"/>
        </w:rPr>
      </w:pPr>
      <w:r w:rsidRPr="00626215">
        <w:rPr>
          <w:b/>
          <w:bCs/>
          <w:color w:val="000000"/>
          <w:sz w:val="28"/>
          <w:szCs w:val="28"/>
        </w:rPr>
        <w:t>ИСПОЛЬЗОВАНИЕ ЦЕОЛИТОВ В СФЕРЕ</w:t>
      </w:r>
      <w:r w:rsidR="003B5978" w:rsidRPr="00626215">
        <w:rPr>
          <w:b/>
          <w:bCs/>
          <w:color w:val="000000"/>
          <w:sz w:val="28"/>
          <w:szCs w:val="28"/>
        </w:rPr>
        <w:t xml:space="preserve"> </w:t>
      </w:r>
      <w:r w:rsidRPr="00626215">
        <w:rPr>
          <w:b/>
          <w:bCs/>
          <w:color w:val="000000"/>
          <w:sz w:val="28"/>
          <w:szCs w:val="28"/>
        </w:rPr>
        <w:t>ОХРАНЫ ОКРУЖАЮЩЕЙ СРЕДЫ</w:t>
      </w:r>
    </w:p>
    <w:p w:rsidR="00341B63" w:rsidRPr="003672BB" w:rsidRDefault="00341B63" w:rsidP="003672BB">
      <w:pPr>
        <w:shd w:val="clear" w:color="auto" w:fill="FFFFFF"/>
        <w:spacing w:before="100" w:beforeAutospacing="1" w:after="100" w:afterAutospacing="1"/>
        <w:ind w:left="142" w:hanging="461"/>
        <w:jc w:val="both"/>
        <w:rPr>
          <w:sz w:val="24"/>
          <w:szCs w:val="24"/>
        </w:rPr>
      </w:pPr>
      <w:r w:rsidRPr="003672BB">
        <w:rPr>
          <w:b/>
          <w:bCs/>
          <w:color w:val="000000"/>
          <w:sz w:val="24"/>
          <w:szCs w:val="24"/>
        </w:rPr>
        <w:t>Очистка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отходящих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газов</w:t>
      </w:r>
      <w:r w:rsidR="003B5978" w:rsidRPr="003672BB">
        <w:rPr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от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окислов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серы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Алавердском ГМК внедряете^ установка для извлечения двуокиси серы из газовых отходов, Расчеты показывают, что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экономический эффект на весь объем отходящих газов Алавсрдского ГМК составит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около 1 млн. рублей в год. Применение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цеолитов для этой цели только на аналогичных предприятиях Минцветмета СССР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может дать экономический эффект около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10—15 млн. рублей, причем помимо эффек-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left="9274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59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left="14" w:right="34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та охраны окружающей среды, в процессе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очистки газов получается дополнительно 0,8-1,0 млн. тонн серной кислоты.</w:t>
      </w:r>
    </w:p>
    <w:p w:rsidR="00341B63" w:rsidRPr="003672BB" w:rsidRDefault="00341B63" w:rsidP="003672BB">
      <w:pPr>
        <w:shd w:val="clear" w:color="auto" w:fill="FFFFFF"/>
        <w:spacing w:before="100" w:beforeAutospacing="1" w:after="100" w:afterAutospacing="1"/>
        <w:ind w:left="142" w:hanging="547"/>
        <w:jc w:val="both"/>
        <w:rPr>
          <w:sz w:val="24"/>
          <w:szCs w:val="24"/>
        </w:rPr>
      </w:pPr>
      <w:r w:rsidRPr="003672BB">
        <w:rPr>
          <w:b/>
          <w:bCs/>
          <w:color w:val="000000"/>
          <w:sz w:val="24"/>
          <w:szCs w:val="24"/>
        </w:rPr>
        <w:t>Очистка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высокомутных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вод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для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питьевого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и</w:t>
      </w:r>
      <w:r w:rsidR="003B5978" w:rsidRPr="003672BB">
        <w:rPr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промышленного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водоснабжения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29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Азербайджане на опытных установках с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зернистой загрузкой из дробленной цеолитсодержащей породы (туфа) отработан технологический процесс очистки воды р. Куры.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 этом установлено, что при мутности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воды до 150 мг/л и скорости фильтрования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5—8 м/час достигается устойчивый эффект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очистки ее до норм ГОСТа 2874—73 "Вода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питьевая". В настоящее время в стадии пуска находится промышленная установка производительностью 10 тыс. м воды в сутки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для очистки вод р. Куры. Экономический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эффект от внедрения установки составит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250 тыс. рублей.</w:t>
      </w:r>
    </w:p>
    <w:p w:rsidR="00341B63" w:rsidRPr="003672BB" w:rsidRDefault="00341B63" w:rsidP="003672BB">
      <w:pPr>
        <w:shd w:val="clear" w:color="auto" w:fill="FFFFFF"/>
        <w:spacing w:before="100" w:beforeAutospacing="1" w:after="100" w:afterAutospacing="1"/>
        <w:ind w:left="142" w:firstLine="142"/>
        <w:jc w:val="both"/>
        <w:rPr>
          <w:sz w:val="24"/>
          <w:szCs w:val="24"/>
        </w:rPr>
      </w:pPr>
      <w:r w:rsidRPr="003672BB">
        <w:rPr>
          <w:b/>
          <w:bCs/>
          <w:color w:val="000000"/>
          <w:sz w:val="24"/>
          <w:szCs w:val="24"/>
        </w:rPr>
        <w:t>Очистка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городских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сточных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вод</w:t>
      </w:r>
      <w:r w:rsidR="003B5978" w:rsidRPr="003672BB">
        <w:rPr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от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аммонийного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азота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Исследования по очистке бытовых сточных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вод от аммонийного азота, проведенные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Тушинской станции аэрации в г. Москве,'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показали, что ионобменный метод с применением клиноптилолита является наиболее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перспективным из существующих методов.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Одновременно вода очищается от щелочноземельных и цветных металлов.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38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Применение клиноптилолита водородной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формы для доочистки сточных вод от ионов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Са приблизительно в 8 раз дешевле, чем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применение катионов и анионитов. Стоимость очистки с использованием клиноптилолита является наиболее низкой и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установке производительностью 10 тыс.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 /сутки составляет 0,3 коп. за кубометр.</w:t>
      </w:r>
    </w:p>
    <w:p w:rsidR="00341B63" w:rsidRPr="00626215" w:rsidRDefault="00341B63" w:rsidP="00626215">
      <w:pPr>
        <w:shd w:val="clear" w:color="auto" w:fill="FFFFFF"/>
        <w:spacing w:before="100" w:beforeAutospacing="1" w:after="100" w:afterAutospacing="1"/>
        <w:ind w:left="1066" w:hanging="888"/>
        <w:jc w:val="center"/>
        <w:rPr>
          <w:sz w:val="28"/>
          <w:szCs w:val="28"/>
        </w:rPr>
      </w:pPr>
      <w:r w:rsidRPr="00626215">
        <w:rPr>
          <w:b/>
          <w:bCs/>
          <w:color w:val="000000"/>
          <w:sz w:val="28"/>
          <w:szCs w:val="28"/>
        </w:rPr>
        <w:t>ПРИМЕНЕНИЕ ПРИРОДНЫХ ЦЕОЛИТОВ</w:t>
      </w:r>
      <w:r w:rsidR="003B5978" w:rsidRPr="00626215">
        <w:rPr>
          <w:b/>
          <w:bCs/>
          <w:color w:val="000000"/>
          <w:sz w:val="28"/>
          <w:szCs w:val="28"/>
        </w:rPr>
        <w:t xml:space="preserve"> </w:t>
      </w:r>
      <w:r w:rsidRPr="00626215">
        <w:rPr>
          <w:b/>
          <w:bCs/>
          <w:color w:val="000000"/>
          <w:sz w:val="28"/>
          <w:szCs w:val="28"/>
        </w:rPr>
        <w:t>В ПРОМЫШЛЕННОСТИ</w:t>
      </w:r>
    </w:p>
    <w:p w:rsidR="00341B63" w:rsidRPr="003672BB" w:rsidRDefault="00341B63" w:rsidP="003672BB">
      <w:pPr>
        <w:shd w:val="clear" w:color="auto" w:fill="FFFFFF"/>
        <w:spacing w:before="100" w:beforeAutospacing="1" w:after="100" w:afterAutospacing="1"/>
        <w:ind w:left="142"/>
        <w:jc w:val="both"/>
        <w:rPr>
          <w:sz w:val="24"/>
          <w:szCs w:val="24"/>
        </w:rPr>
      </w:pPr>
      <w:r w:rsidRPr="003672BB">
        <w:rPr>
          <w:b/>
          <w:bCs/>
          <w:color w:val="000000"/>
          <w:sz w:val="24"/>
          <w:szCs w:val="24"/>
        </w:rPr>
        <w:t>Осушка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и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очистка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природного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газа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43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Природные цеолиты для этой цели уже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применяются в промышленности на Минибаевском газоперерабатывающем заводе им.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Ленинского комсомола. В течение трех лет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эксплуатации адсорберы с загрузкой по 18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 клиноптилолита с месторождения Дзегви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обеспечивали глубокую и стабильную степень осушки природного газа (минус 65—70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 по точке росы). Годовой экономический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эффект составил 80 тыс. рублей.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48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На основании опытно-промышленных испытаний, проведенных АзВНИИГазом установлено, что природные цеолиты могут</w:t>
      </w:r>
      <w:r w:rsidR="0056602D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применяться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дли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осушки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природного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газа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подготовке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его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дальнейшей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транспортировке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всех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газовых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месторождениях!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СССР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условиях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пониженных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устьевых;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давлений.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результате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достигается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экономия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1,3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рублей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год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(по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сравнению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способом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искусственного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охлаждения).</w:t>
      </w:r>
    </w:p>
    <w:p w:rsidR="00341B63" w:rsidRPr="003672BB" w:rsidRDefault="00341B63" w:rsidP="003672BB">
      <w:pPr>
        <w:shd w:val="clear" w:color="auto" w:fill="FFFFFF"/>
        <w:spacing w:before="100" w:beforeAutospacing="1" w:after="100" w:afterAutospacing="1"/>
        <w:ind w:left="142"/>
        <w:jc w:val="both"/>
        <w:rPr>
          <w:sz w:val="24"/>
          <w:szCs w:val="24"/>
        </w:rPr>
      </w:pPr>
      <w:r w:rsidRPr="003672BB">
        <w:rPr>
          <w:b/>
          <w:bCs/>
          <w:color w:val="000000"/>
          <w:sz w:val="24"/>
          <w:szCs w:val="24"/>
        </w:rPr>
        <w:t>Осушка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воздуха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и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азота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43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промышленном масштабе осушка воздуха и азота внедрена на Нижнекамском ПО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"Нефтехим". Замена материалов, используемых для осушки воздуха и азота, природными цеолитами дает годовую экономию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только по этому предприятию 120 тыс. рублей в год. Также проведены лабораторные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опытно-промышленные испытания по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осушке природными цеолитами технических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масел, фреоновых смесей в холодильной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промышленности и т. д. Во всех случаях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доказана более высокая эффективность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большая экономичность осушки природными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цеолитами по сравнению с другими известными способами.</w:t>
      </w:r>
    </w:p>
    <w:p w:rsidR="00341B63" w:rsidRPr="003672BB" w:rsidRDefault="00341B63" w:rsidP="003672BB">
      <w:pPr>
        <w:shd w:val="clear" w:color="auto" w:fill="FFFFFF"/>
        <w:spacing w:before="100" w:beforeAutospacing="1" w:after="100" w:afterAutospacing="1"/>
        <w:ind w:left="142" w:hanging="283"/>
        <w:jc w:val="both"/>
        <w:rPr>
          <w:sz w:val="24"/>
          <w:szCs w:val="24"/>
        </w:rPr>
      </w:pPr>
      <w:r w:rsidRPr="003672BB">
        <w:rPr>
          <w:b/>
          <w:bCs/>
          <w:color w:val="000000"/>
          <w:sz w:val="24"/>
          <w:szCs w:val="24"/>
        </w:rPr>
        <w:t>Применение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природных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цеолитов</w:t>
      </w:r>
      <w:r w:rsidR="003B5978" w:rsidRPr="003672BB">
        <w:rPr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при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изготовлении</w:t>
      </w:r>
      <w:r w:rsidRPr="003672BB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672BB">
        <w:rPr>
          <w:b/>
          <w:bCs/>
          <w:color w:val="000000"/>
          <w:sz w:val="24"/>
          <w:szCs w:val="24"/>
        </w:rPr>
        <w:t>цементов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3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Опытно-промышленные испытания проведены в объединении Главтюменьнефтегаз" Министерства нефтяной промышленности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Самотлорском месторождении нефти. Добавление 8—12% природного цеолита месторождения Сокирница, гидрофобизированного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кремне-органической жидкостью ГКЖ-94,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вдвое уменьшает величину сжатия тампонажного раствора в период схватывания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раннего твердения, что обеспечивает лучшую газоводонепроницаемость, а также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уменьшает вязкость раствора и повышает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прочность затвердевшего цемента.</w:t>
      </w:r>
    </w:p>
    <w:p w:rsidR="00341B63" w:rsidRPr="003672BB" w:rsidRDefault="00341B63" w:rsidP="009F30A3">
      <w:pPr>
        <w:shd w:val="clear" w:color="auto" w:fill="FFFFFF"/>
        <w:spacing w:before="100" w:beforeAutospacing="1" w:after="100" w:afterAutospacing="1"/>
        <w:ind w:left="5" w:right="34" w:firstLine="235"/>
        <w:jc w:val="both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В качестве активных добавок природные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цеолиты Айдагского месторождения применяются в промышленном масштабе на Таузком цементном заводе (Азербайджанской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ССР) для изготовления высокодекоративных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цементов, начиная с 60-х годов. Замена ра-^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нее применяемых каолиновых глин природными цеолитами позволили увеличить марку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цемента и улучшить его декоративность.</w:t>
      </w:r>
    </w:p>
    <w:p w:rsidR="008C1798" w:rsidRPr="003672BB" w:rsidRDefault="008C1798" w:rsidP="009F30A3">
      <w:pPr>
        <w:shd w:val="clear" w:color="auto" w:fill="FFFFFF"/>
        <w:spacing w:before="100" w:beforeAutospacing="1" w:after="100" w:afterAutospacing="1"/>
        <w:ind w:left="5" w:right="34" w:firstLine="235"/>
        <w:jc w:val="both"/>
        <w:rPr>
          <w:color w:val="000000"/>
          <w:sz w:val="22"/>
          <w:szCs w:val="22"/>
        </w:rPr>
      </w:pPr>
    </w:p>
    <w:p w:rsidR="008C1798" w:rsidRPr="003672BB" w:rsidRDefault="008C1798" w:rsidP="009F30A3">
      <w:pPr>
        <w:shd w:val="clear" w:color="auto" w:fill="FFFFFF"/>
        <w:spacing w:before="100" w:beforeAutospacing="1" w:after="100" w:afterAutospacing="1"/>
        <w:ind w:left="5" w:right="34" w:firstLine="235"/>
        <w:jc w:val="both"/>
      </w:pPr>
    </w:p>
    <w:p w:rsidR="001F6039" w:rsidRPr="003672BB" w:rsidRDefault="001F6039" w:rsidP="003672BB">
      <w:pPr>
        <w:shd w:val="clear" w:color="auto" w:fill="FFFFFF"/>
        <w:spacing w:before="100" w:beforeAutospacing="1" w:after="100" w:afterAutospacing="1"/>
        <w:ind w:left="130"/>
        <w:jc w:val="center"/>
        <w:rPr>
          <w:sz w:val="24"/>
          <w:szCs w:val="24"/>
        </w:rPr>
      </w:pPr>
      <w:r w:rsidRPr="003672BB">
        <w:rPr>
          <w:b/>
          <w:bCs/>
          <w:color w:val="000000"/>
          <w:sz w:val="24"/>
          <w:szCs w:val="24"/>
        </w:rPr>
        <w:t>ПЕРСПЕКТИВЫ ИСПОЛЬЗОВАНИЯ ТОРФОВ И САПРОПЕЛЕМ В АГРОПРОМЫШЛЕННОМ КОМПЛЕКСЕ</w:t>
      </w:r>
    </w:p>
    <w:p w:rsidR="001F6039" w:rsidRPr="003672BB" w:rsidRDefault="001F6039" w:rsidP="003672BB">
      <w:pPr>
        <w:shd w:val="clear" w:color="auto" w:fill="FFFFFF"/>
        <w:spacing w:before="100" w:beforeAutospacing="1" w:after="100" w:afterAutospacing="1"/>
        <w:ind w:right="24"/>
        <w:jc w:val="center"/>
        <w:rPr>
          <w:sz w:val="24"/>
          <w:szCs w:val="24"/>
        </w:rPr>
      </w:pPr>
      <w:r w:rsidRPr="003672BB">
        <w:rPr>
          <w:b/>
          <w:bCs/>
          <w:color w:val="000000"/>
          <w:sz w:val="24"/>
          <w:szCs w:val="24"/>
        </w:rPr>
        <w:t>КЕМЕРОВСКОЙ ОБЛАСТИ</w:t>
      </w:r>
    </w:p>
    <w:p w:rsidR="001F6039" w:rsidRPr="00C10D2A" w:rsidRDefault="001F6039" w:rsidP="009F30A3">
      <w:pPr>
        <w:shd w:val="clear" w:color="auto" w:fill="FFFFFF"/>
        <w:spacing w:before="100" w:beforeAutospacing="1" w:after="100" w:afterAutospacing="1"/>
        <w:ind w:lef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Одной из насущных экологических проблем является проблема состояния земельных ресурсов. Рост населения и технический прогресс обуславливают повышение антропогенной нагрузки на окружающую природу, в том числе и на сельскохозяйственные угодья. Негативные изменения в земельном фонде связаны как с процессами интенсивного земледелия, так и с изъятием сельскохозяйственных угодий под городское и сельское строительство, строительство и расширение промышленных предприятий, дорог, открытых горных выемок, созданием "лунных ландшафтов" на подработанных шахтных полях и т. д. Нарастание сухости, дегумификации почв, засоление, повышение их кислотности, развитие эрозионных процессов, загрязнение ландшафтов токсическими соединениями приводят к потере плодородия и даже полному разрушению почв.</w:t>
      </w:r>
    </w:p>
    <w:p w:rsidR="001F6039" w:rsidRPr="00C10D2A" w:rsidRDefault="001F6039" w:rsidP="009F30A3">
      <w:pPr>
        <w:shd w:val="clear" w:color="auto" w:fill="FFFFFF"/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Особенно остро проблемы сохранения и улучшения плодородия пахотных земель стоят для Кемеровской области, характеризующейся большой плотностью крупных промышленных и горнодобывающих предприятий. При общей площади всех землепользовании области 9572,6 тыс. га, на 1.01.1969 года под городами, промышленными предприятиями, дорогами и т. д. было занято более 712 тыс. га (Трофимов, 1975), к тому же более половины земельного фонда Кузбасса составляют горно-таежные области, являющиеся регулятором водного баланса и, следовательно, не подлежащие вовлечению в сельскохозяйственное освоение.</w:t>
      </w:r>
    </w:p>
    <w:p w:rsidR="001F6039" w:rsidRPr="00C10D2A" w:rsidRDefault="001F6039" w:rsidP="009F30A3">
      <w:pPr>
        <w:shd w:val="clear" w:color="auto" w:fill="FFFFFF"/>
        <w:spacing w:before="100" w:beforeAutospacing="1" w:after="100" w:afterAutospacing="1"/>
        <w:ind w:left="10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 данным Кемеровского агропрома на 1.01.1987 г. пахотные земли в Кемеровской области составляли 1557,6 тыс. га., из них 541 тыс. га приходилась на кислые и 9,3 тыс. га на засоленные почвы. С учетом численности населения области 3081 тыс. чел., на каждого кузбассовца приходится около 0,5 га пашни.</w:t>
      </w:r>
    </w:p>
    <w:p w:rsidR="001F6039" w:rsidRPr="00C10D2A" w:rsidRDefault="001F6039" w:rsidP="009F30A3">
      <w:pPr>
        <w:shd w:val="clear" w:color="auto" w:fill="FFFFFF"/>
        <w:spacing w:before="100" w:beforeAutospacing="1" w:after="100" w:afterAutospacing="1"/>
        <w:ind w:left="14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Большая часть пахотных земель области представлена малоплодородными серыми лесными и дерново-подзолистыми почвами, выщелоченными и оподзоленными черноземами и лишь менее половины их сложена плодородными черноземами, которые в процессе интенсивного землепользования сильно истощены. Резервы пахотных земель по данным С. С. Трофимова (1975) составляют по области 60—85 тыс. га, причем половина из них — торфяные болота и заболоченные массивы.</w:t>
      </w:r>
    </w:p>
    <w:p w:rsidR="001F6039" w:rsidRPr="00C10D2A" w:rsidRDefault="001F6039" w:rsidP="009F30A3">
      <w:pPr>
        <w:shd w:val="clear" w:color="auto" w:fill="FFFFFF"/>
        <w:spacing w:before="100" w:beforeAutospacing="1" w:after="100" w:afterAutospacing="1"/>
        <w:ind w:right="19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Таким образом, вопросы обеспечения населения Кузбасса сельскохозяйственной продукцией вплотную связаны с повышением урожайности имеющихся сельскохозяйственных угодий, их сохранением и вовлечением в сельскохозяйственное освоение техногенных территорий (восстановление земель с нарушенным почвенным покровом и с целью возврата их к сельскохозяйственному использованию) .</w:t>
      </w:r>
    </w:p>
    <w:p w:rsidR="001F6039" w:rsidRPr="00C10D2A" w:rsidRDefault="001F6039" w:rsidP="009F30A3">
      <w:pPr>
        <w:shd w:val="clear" w:color="auto" w:fill="FFFFFF"/>
        <w:spacing w:before="100" w:beforeAutospacing="1" w:after="100" w:afterAutospacing="1"/>
        <w:ind w:left="10" w:righ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Решение этих вопросов невозможно без облагораживания — пахотных земель, восстановления их плодородия, что в прямую связано с обеспечением агропромышленного комплекса области достаточным количеством удобрений.</w:t>
      </w:r>
    </w:p>
    <w:p w:rsidR="001F6039" w:rsidRPr="00C10D2A" w:rsidRDefault="001F6039" w:rsidP="009F30A3">
      <w:pPr>
        <w:shd w:val="clear" w:color="auto" w:fill="FFFFFF"/>
        <w:spacing w:before="100" w:beforeAutospacing="1" w:after="100" w:afterAutospacing="1"/>
        <w:ind w:left="5" w:right="10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Расчеты, основанные на опытных данных научных учреждений и передовой практики, показывают, что при современном уровне агротехники только за счет применения удобрений без расширения посевных площадей можно увеличить ежегодное производство зерна в Западной Сибири на 40—45%, картофеля и кормовых культур — на 70— 75%, овощей на 100%.</w:t>
      </w:r>
    </w:p>
    <w:p w:rsidR="001F6039" w:rsidRPr="00C10D2A" w:rsidRDefault="001F6039" w:rsidP="009F30A3">
      <w:pPr>
        <w:shd w:val="clear" w:color="auto" w:fill="FFFFFF"/>
        <w:spacing w:before="100" w:beforeAutospacing="1" w:after="100" w:afterAutospacing="1"/>
        <w:ind w:left="10" w:righ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настоящее время в регионе на 1 га пашни вносится в 3 раза меньше удобрений, чем в целом по РСФСР и в 6 раз меньше, чем в СССР (Гамзиков и др., 1985). Зависимость урожайности от внесения удобрений наглядно иллюстрируется (Жуков и др. 1988) тем, что за период 1981—85 гг. колхозы и совхозы Западной Сибири собрали всего по 12,4 ц/га (внесли по 43 кг/га действующего вещества), а опытнопроизводственные хозяйства — по 20,7 ц/га (внесли по 122 кг/га действующего вещества).</w:t>
      </w:r>
    </w:p>
    <w:p w:rsidR="001F6039" w:rsidRPr="00C10D2A" w:rsidRDefault="001F6039" w:rsidP="009F30A3">
      <w:pPr>
        <w:shd w:val="clear" w:color="auto" w:fill="FFFFFF"/>
        <w:spacing w:before="100" w:beforeAutospacing="1" w:after="100" w:afterAutospacing="1"/>
        <w:ind w:lef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 данным ИПА СО АН СССР, ИЭ СО ВАСХНИЛ и СибНИИ экономики сельского хозяйства для предотвращения дальнейшего истощения пахотных земель Сибири и улучшения их плодородия необходимо резко увеличить уровень внесения минеральных удобрений и довести его, по крайней мере, до 70—75 кг действующего вещества на га. Это потребует 0,8—1 млн. т удобрений (в пересчете на Рз05) ежегодно.</w:t>
      </w:r>
    </w:p>
    <w:p w:rsidR="00341B63" w:rsidRPr="00C10D2A" w:rsidRDefault="001F6039" w:rsidP="009F30A3">
      <w:pPr>
        <w:shd w:val="clear" w:color="auto" w:fill="FFFFFF"/>
        <w:spacing w:before="100" w:beforeAutospacing="1" w:after="100" w:afterAutospacing="1"/>
        <w:ind w:left="10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До последних лет эта потребность удовлетворялась за счет централизованных поставок лишь на 15—20%, а в последние годы, в связи с разбалансированностью хозяйственных связей, поставки удобрений еще сократились. Очевидно, улучшения положения с обеспеченностью привозными удобре</w:t>
      </w:r>
      <w:r w:rsidR="00341B63" w:rsidRPr="00C10D2A">
        <w:rPr>
          <w:color w:val="000000"/>
          <w:sz w:val="24"/>
          <w:szCs w:val="24"/>
        </w:rPr>
        <w:t>ниями в обозримом будущем ожидать не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приходится. К тому же повышение цен на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сырье и значительное увеличение транспортных расходов резко снижают экономическую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эффективность их использования.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25" w:right="1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Собственной промышленности по производству минеральных удобрений (кроме азотных) в Сибири нет из-за отсутствия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крупных, легко доступных месторождений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традиционного агрохимического сырья, особенно фосфоритов и калийных солей.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34" w:right="10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Известную роль в решении проблемы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удобрений могут сыграть местные агрохимические ресурсы, которым до последних лет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практически не уделялось внимания.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Органические удобрения, приготовленные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основе торфа, сапропели, торфовивианиты, повышают урожайность на 10—30%,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карбонатные сапропели улучшают кислые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почвы, что так же увеличивает продуктивность пашни. В условиях Кемеровской области, где на долю кислых почв приходится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порядка 35% пахотных земель, их химическая мелиорация должна дать большой эффект. По данным Жукова и др. (1988)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каждый рубль, затраченный на известкование, приносит 2—3 рубля чистого дохода,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причем затраты окупаются прибавками уро(|жая первых двух лет.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15" w:right="5" w:firstLine="259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Не менее важное значение для повышения плодородия почв имеет органическое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вещество. Потребность в нем по Кемеровской области на 1990 год по данным Кемеровской станции химизации составила 9300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тыс. т. Удовлетворить эти потребности без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использования торфяных месторождений, видимо, нельзя. Желательно для этих целей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использовать месторождение болотных фосфатов и фосфатно-карбонатно-торфяных смесей, позволяющих одновременно вносить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почву органику, кальций и фосфор. Потребность области в фосфоре по данным Агропрома на 1995 г. составит 75 тыс. 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действующего вещества при фактическом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внесении 30 тыс. т в 1988 г. Таким образом, потребность значительно выше существующих поставок, что свидетельствует 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необходимости разведки и освоения местных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месторождений болотных фосфатов.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66"/>
        <w:jc w:val="center"/>
        <w:rPr>
          <w:sz w:val="28"/>
          <w:szCs w:val="28"/>
        </w:rPr>
      </w:pPr>
      <w:r w:rsidRPr="00C10D2A">
        <w:rPr>
          <w:b/>
          <w:color w:val="000000"/>
          <w:sz w:val="28"/>
          <w:szCs w:val="28"/>
        </w:rPr>
        <w:t xml:space="preserve">Торфа </w:t>
      </w:r>
      <w:r w:rsidRPr="00C10D2A">
        <w:rPr>
          <w:b/>
          <w:bCs/>
          <w:color w:val="000000"/>
          <w:sz w:val="28"/>
          <w:szCs w:val="28"/>
        </w:rPr>
        <w:t>Кемеровской области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15" w:right="1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Кемеровская область довольно хорошо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изучена в отношении торфов. На 1.01.1988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г. здесь выявлено 277 месторождений торфа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 суммарными запасами и ресурсами 199,9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 т. Из них на долю крупных месторождений с запасами и ресурсами более 1млн. т (34 месторождения) приходится 160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 т., или 80% запасов.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29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Распределение запасов по районам области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очень неравномерно. 75% всех запасов (149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млн. т) и наиболее крупные месторождения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сосредоточены на севере области, в Мариинском, Тисульском, Тяжинском и Юргинском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районах. В южных районах области месторождения преимущественно мелкие, но многочисленные. Особенно много их в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Топкинском (37), Беловском (37) и Крапивинском (24) районах (приложение N 1).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Основная масса торфяных месторождений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области приурочена к низким террасам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поймам рр. Томь, Иня, Яя, Кия и их притокам, а также к левобережным притокам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р. Чулым. Торфа низинного типа, связанные с заболоченными поймами и старицами,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реже — займищные. Мелкие месторождения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чаще всего имеют овражно-балочный характер. В Мариинском, Ижморском и Новокузнецком районах установлены также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переходные и верховые торфа.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Торфяные залежи области сложены, в основном, хорошо разложившимися (степень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разложения 30—40%) часто фосфатными высокозольными торфами, причем высокая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зольность обусловлена, чаще всего высокими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содержаниями окислов кальция (карбонатные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торфа). По данным Салмина Л. Н. и др.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(1985) они обогащены азотом (до 6% на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сухое вещество). Кроме того в них установлен широкий спектр микроэлементов, необходимых для развития растений, таких как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марганец, медь, цинк, бор, молибден, ванадий, кобальт. Характерно отсутствие, как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правило, канцерогенных и других вредных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элементов, таких как сурьма, висмут, селен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кадмий. Ртуть присутствует в стотысячных долях %, мышьяк — менее сотых долей %.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Состав торфяных залежей области позволяет использовать их в сельском хозяйстве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 только для изготовления различной продукции на торфяной основе, но и в "чистом" виде, как органическое удобрение.</w:t>
      </w:r>
    </w:p>
    <w:p w:rsidR="00341B63" w:rsidRPr="00626215" w:rsidRDefault="001F6039" w:rsidP="00626215">
      <w:pPr>
        <w:shd w:val="clear" w:color="auto" w:fill="FFFFFF"/>
        <w:spacing w:before="100" w:beforeAutospacing="1" w:after="100" w:afterAutospacing="1"/>
        <w:ind w:right="34"/>
        <w:jc w:val="center"/>
        <w:rPr>
          <w:sz w:val="28"/>
          <w:szCs w:val="28"/>
        </w:rPr>
      </w:pPr>
      <w:r w:rsidRPr="00626215">
        <w:rPr>
          <w:b/>
          <w:bCs/>
          <w:color w:val="000000"/>
          <w:sz w:val="28"/>
          <w:szCs w:val="28"/>
        </w:rPr>
        <w:t>7. ВЫВОДЫ И</w:t>
      </w:r>
      <w:r w:rsidR="00341B63" w:rsidRPr="00626215">
        <w:rPr>
          <w:b/>
          <w:bCs/>
          <w:color w:val="000000"/>
          <w:sz w:val="28"/>
          <w:szCs w:val="28"/>
        </w:rPr>
        <w:t xml:space="preserve"> ПРЕДЛОЖЕНИЯ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left="43" w:firstLine="245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Таким образом, в Кемеровской области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сосредоточены крупные природные ресурсы,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имеющие жизненно важное значение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всей Российской Федерации. Месторождения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каменных и бурых углей уникальны по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своим запасам.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24" w:firstLine="254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Кузбасском регионе осуществляется интенсивная добыча угля, руд черных и цветных металлов, нерудных материалов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строительства и другого потребления, заготовка древесины.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38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народном хозяйстве области преобладают горнодобывающая промышленность, металлургия, энергетика, стройиндустрия,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деревообработка, работающие на местном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минеральном и растительном сырье, а также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химия и машиностроение.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8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Горнодобывающие отрасли промышленности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характеризуются но сравнению с прогрессивными аналогами неудовлетворительными показателями потерь при добыче и извлечении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полезных ископаемых при обогащении. Добыча минерального сырья сопровождается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ростом площадей нарушенных земель.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43" w:right="91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Во всех отраслях народного хозяйства относительно велики энсргои материалоемкость выпускаемой продукции, потери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материально-сырьевых ресурсов и большое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количество образующихся отходов.</w:t>
      </w:r>
    </w:p>
    <w:p w:rsidR="00341B63" w:rsidRPr="00C10D2A" w:rsidRDefault="00341B63" w:rsidP="009F30A3">
      <w:pPr>
        <w:shd w:val="clear" w:color="auto" w:fill="FFFFFF"/>
        <w:tabs>
          <w:tab w:val="left" w:pos="3139"/>
          <w:tab w:val="left" w:pos="4550"/>
        </w:tabs>
        <w:spacing w:before="100" w:beforeAutospacing="1" w:after="100" w:afterAutospacing="1"/>
        <w:ind w:left="2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Отходы производства и потребления в ма-,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лой степени используются в качестве вто-""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ричных материальных</w:t>
      </w:r>
      <w:r w:rsidRPr="00C10D2A">
        <w:rPr>
          <w:color w:val="000000"/>
          <w:sz w:val="24"/>
          <w:szCs w:val="24"/>
        </w:rPr>
        <w:tab/>
        <w:t>ресурсов,</w:t>
      </w:r>
      <w:r w:rsidRPr="00C10D2A">
        <w:rPr>
          <w:color w:val="000000"/>
          <w:sz w:val="24"/>
          <w:szCs w:val="24"/>
        </w:rPr>
        <w:tab/>
        <w:t>а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1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преимущественно размещаются в отвалах,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хранилищах, полигонах и свалках. Твердые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бытовые отходы не перерабатываются в полном объеме.</w:t>
      </w:r>
    </w:p>
    <w:p w:rsidR="00341B63" w:rsidRPr="00C10D2A" w:rsidRDefault="00341B63" w:rsidP="009F30A3">
      <w:pPr>
        <w:shd w:val="clear" w:color="auto" w:fill="FFFFFF"/>
        <w:tabs>
          <w:tab w:val="left" w:pos="1354"/>
          <w:tab w:val="left" w:pos="2606"/>
          <w:tab w:val="left" w:pos="3370"/>
        </w:tabs>
        <w:spacing w:before="100" w:beforeAutospacing="1" w:after="100" w:afterAutospacing="1"/>
        <w:ind w:right="125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транспортировании отходов в места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накопления и при их складировании допускается совместное размещение разнородных,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утилизируемых и неутилизируемых, нетоксичных и токсичных отходов. В местах размещения</w:t>
      </w:r>
      <w:r w:rsidRPr="00C10D2A">
        <w:rPr>
          <w:color w:val="000000"/>
          <w:sz w:val="24"/>
          <w:szCs w:val="24"/>
        </w:rPr>
        <w:tab/>
        <w:t>отходов</w:t>
      </w:r>
      <w:r w:rsidRPr="00C10D2A">
        <w:rPr>
          <w:color w:val="000000"/>
          <w:sz w:val="24"/>
          <w:szCs w:val="24"/>
        </w:rPr>
        <w:tab/>
        <w:t>не</w:t>
      </w:r>
      <w:r w:rsidRPr="00C10D2A">
        <w:rPr>
          <w:color w:val="000000"/>
          <w:sz w:val="24"/>
          <w:szCs w:val="24"/>
        </w:rPr>
        <w:tab/>
        <w:t>выполняются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надлежащим образом природоохранные мероприятия.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left="5" w:firstLine="254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Крупномасштабная добыча минерального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сырья, многоотраслевая промышленность,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громадная масса промышленных, бытовых и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других отходов являются факторами высокой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антропогенной нагрузки на природную среду, превратившей Кемеровскую область в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зону экологического неблагополучия.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целях коренного улучшения экологической ситуации при устойчивом развитии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экономики и улучшении качества жизни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населения в области необходимо проводить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политику рационального использования минерально-сырьевых ресурсов и утилизации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отходов по основным направлениям:</w:t>
      </w:r>
    </w:p>
    <w:p w:rsidR="00341B63" w:rsidRPr="009F30A3" w:rsidRDefault="00341B63" w:rsidP="009F30A3">
      <w:pPr>
        <w:numPr>
          <w:ilvl w:val="0"/>
          <w:numId w:val="6"/>
        </w:numPr>
        <w:shd w:val="clear" w:color="auto" w:fill="FFFFFF"/>
        <w:tabs>
          <w:tab w:val="left" w:pos="571"/>
        </w:tabs>
        <w:spacing w:before="100" w:beforeAutospacing="1" w:after="100" w:afterAutospacing="1"/>
        <w:ind w:firstLine="240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совершенствование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техники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технологии,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повышение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уровня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извлечения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основных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полезных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ископаемых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содержащихся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них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прочих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компонентов;</w:t>
      </w:r>
    </w:p>
    <w:p w:rsidR="00341B63" w:rsidRPr="00C10D2A" w:rsidRDefault="00341B63" w:rsidP="009F30A3">
      <w:pPr>
        <w:numPr>
          <w:ilvl w:val="0"/>
          <w:numId w:val="6"/>
        </w:numPr>
        <w:shd w:val="clear" w:color="auto" w:fill="FFFFFF"/>
        <w:tabs>
          <w:tab w:val="left" w:pos="571"/>
        </w:tabs>
        <w:spacing w:before="100" w:beforeAutospacing="1" w:after="100" w:afterAutospacing="1"/>
        <w:ind w:firstLine="24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комплексное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использование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минерального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основе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разработки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широкого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внедрения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(^наукоемких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ресурсосберегающих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технологических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процессов,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создание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малоотходных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произволе!в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комплексом;</w:t>
      </w:r>
    </w:p>
    <w:p w:rsidR="00341B63" w:rsidRPr="00C10D2A" w:rsidRDefault="00341B63" w:rsidP="009F30A3">
      <w:pPr>
        <w:numPr>
          <w:ilvl w:val="0"/>
          <w:numId w:val="7"/>
        </w:numPr>
        <w:shd w:val="clear" w:color="auto" w:fill="FFFFFF"/>
        <w:tabs>
          <w:tab w:val="left" w:pos="547"/>
        </w:tabs>
        <w:spacing w:before="100" w:beforeAutospacing="1" w:after="100" w:afterAutospacing="1"/>
        <w:ind w:firstLine="230"/>
        <w:rPr>
          <w:color w:val="000000"/>
          <w:sz w:val="24"/>
          <w:szCs w:val="24"/>
        </w:rPr>
      </w:pPr>
      <w:r w:rsidRPr="00C10D2A">
        <w:rPr>
          <w:color w:val="000000"/>
          <w:sz w:val="24"/>
          <w:szCs w:val="24"/>
        </w:rPr>
        <w:t>миниатюризация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изделий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усовершенствование в целях ресурсосбережения;</w:t>
      </w:r>
    </w:p>
    <w:p w:rsidR="00341B63" w:rsidRPr="009F30A3" w:rsidRDefault="00341B63" w:rsidP="009F30A3">
      <w:pPr>
        <w:numPr>
          <w:ilvl w:val="0"/>
          <w:numId w:val="7"/>
        </w:numPr>
        <w:shd w:val="clear" w:color="auto" w:fill="FFFFFF"/>
        <w:tabs>
          <w:tab w:val="left" w:pos="547"/>
        </w:tabs>
        <w:spacing w:before="100" w:beforeAutospacing="1" w:after="100" w:afterAutospacing="1"/>
        <w:ind w:firstLine="230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прямая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экономия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природных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ресурсов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за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счет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снижения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потерь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добыче,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транспортировке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переработке;</w:t>
      </w:r>
    </w:p>
    <w:p w:rsidR="00341B63" w:rsidRPr="009F30A3" w:rsidRDefault="00341B63" w:rsidP="009F30A3">
      <w:pPr>
        <w:numPr>
          <w:ilvl w:val="0"/>
          <w:numId w:val="7"/>
        </w:numPr>
        <w:shd w:val="clear" w:color="auto" w:fill="FFFFFF"/>
        <w:tabs>
          <w:tab w:val="left" w:pos="547"/>
        </w:tabs>
        <w:spacing w:before="100" w:beforeAutospacing="1" w:after="100" w:afterAutospacing="1"/>
        <w:ind w:firstLine="230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утилизация,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переработка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накопившихся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вновь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образующихся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промышленных,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твердых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бытовых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отходов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отходов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сельского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хозяйства;</w:t>
      </w:r>
    </w:p>
    <w:p w:rsidR="00341B63" w:rsidRPr="009F30A3" w:rsidRDefault="00341B63" w:rsidP="009F30A3">
      <w:pPr>
        <w:numPr>
          <w:ilvl w:val="0"/>
          <w:numId w:val="7"/>
        </w:numPr>
        <w:shd w:val="clear" w:color="auto" w:fill="FFFFFF"/>
        <w:tabs>
          <w:tab w:val="left" w:pos="547"/>
        </w:tabs>
        <w:spacing w:before="100" w:beforeAutospacing="1" w:after="100" w:afterAutospacing="1"/>
        <w:ind w:firstLine="230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хранение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неутилизируемых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(в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том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числе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токсичных)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отходов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местах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накопления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условиях,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исключающих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загрязнение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природной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среды;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Средствами реализации основных направлений рационального использования и охраны недр, утилизации отходов являются:</w:t>
      </w:r>
    </w:p>
    <w:p w:rsidR="00341B63" w:rsidRPr="009F30A3" w:rsidRDefault="00341B63" w:rsidP="009F30A3">
      <w:pPr>
        <w:numPr>
          <w:ilvl w:val="0"/>
          <w:numId w:val="7"/>
        </w:numPr>
        <w:shd w:val="clear" w:color="auto" w:fill="FFFFFF"/>
        <w:tabs>
          <w:tab w:val="left" w:pos="547"/>
        </w:tabs>
        <w:spacing w:before="100" w:beforeAutospacing="1" w:after="100" w:afterAutospacing="1"/>
        <w:ind w:firstLine="230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правовые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экономические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положения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Закона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Российской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Федерации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"О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недрах";</w:t>
      </w:r>
    </w:p>
    <w:p w:rsidR="00341B63" w:rsidRPr="009F30A3" w:rsidRDefault="00341B63" w:rsidP="009F30A3">
      <w:pPr>
        <w:numPr>
          <w:ilvl w:val="0"/>
          <w:numId w:val="7"/>
        </w:numPr>
        <w:shd w:val="clear" w:color="auto" w:fill="FFFFFF"/>
        <w:tabs>
          <w:tab w:val="left" w:pos="547"/>
        </w:tabs>
        <w:spacing w:before="100" w:beforeAutospacing="1" w:after="100" w:afterAutospacing="1"/>
        <w:ind w:firstLine="230"/>
        <w:rPr>
          <w:color w:val="000000"/>
          <w:sz w:val="22"/>
          <w:szCs w:val="22"/>
        </w:rPr>
      </w:pPr>
      <w:r w:rsidRPr="009F30A3">
        <w:rPr>
          <w:color w:val="000000"/>
          <w:sz w:val="22"/>
          <w:szCs w:val="22"/>
        </w:rPr>
        <w:t>программа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мероприятий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в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рамках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Территориальной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Комплексной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программы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охраны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окружающей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среды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Кемеровской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области</w:t>
      </w:r>
      <w:r w:rsidR="003B5978" w:rsidRPr="009F30A3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до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2005</w:t>
      </w:r>
      <w:r w:rsidR="003672BB">
        <w:rPr>
          <w:color w:val="000000"/>
          <w:sz w:val="22"/>
          <w:szCs w:val="22"/>
        </w:rPr>
        <w:t xml:space="preserve"> </w:t>
      </w:r>
      <w:r w:rsidRPr="009F30A3">
        <w:rPr>
          <w:color w:val="000000"/>
          <w:sz w:val="22"/>
          <w:szCs w:val="22"/>
        </w:rPr>
        <w:t>года.</w:t>
      </w:r>
    </w:p>
    <w:p w:rsidR="00341B63" w:rsidRPr="00C10D2A" w:rsidRDefault="00341B63" w:rsidP="009F30A3">
      <w:pPr>
        <w:shd w:val="clear" w:color="auto" w:fill="FFFFFF"/>
        <w:tabs>
          <w:tab w:val="left" w:pos="1579"/>
          <w:tab w:val="left" w:pos="2784"/>
          <w:tab w:val="left" w:pos="3946"/>
        </w:tabs>
        <w:spacing w:before="100" w:beforeAutospacing="1" w:after="100" w:afterAutospacing="1"/>
        <w:ind w:left="14" w:firstLine="197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Об инженерной, экономической и социальной сторонах и остроте вопроса свидетельствуют</w:t>
      </w:r>
      <w:r w:rsidRPr="00C10D2A">
        <w:rPr>
          <w:color w:val="000000"/>
          <w:sz w:val="24"/>
          <w:szCs w:val="24"/>
        </w:rPr>
        <w:tab/>
        <w:t>тысячи</w:t>
      </w:r>
      <w:r w:rsidRPr="00C10D2A">
        <w:rPr>
          <w:color w:val="000000"/>
          <w:sz w:val="24"/>
          <w:szCs w:val="24"/>
        </w:rPr>
        <w:tab/>
        <w:t>жилых</w:t>
      </w:r>
      <w:r w:rsidRPr="00C10D2A">
        <w:rPr>
          <w:color w:val="000000"/>
          <w:sz w:val="24"/>
          <w:szCs w:val="24"/>
        </w:rPr>
        <w:tab/>
        <w:t>домов,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социально-культурных и производственных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объектов в зоне подземной подработки во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всех угольных центрах области.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1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Другим актуальным вопросом остается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расширение использования отходов горнодобывающей промышленности — вскрышных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вмещающих пород, отходов от обогащения.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 всех имеющихся здесь положительных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моментах угольная промышленность является</w:t>
      </w:r>
      <w:r w:rsidR="0056602D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практически безграничным источником попутного сырья для производства строительных материалов.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Все отмеченное укрупненно характеризует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лишь некоторые моменты в состоянии использования и охраны недр, отражает далеко не все имеющиеся недостатки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нерешенные вопросы.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4" w:right="5" w:firstLine="22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целях улучшения положения целесообразно осуществить ряд организационно-технических мероприятий.</w:t>
      </w:r>
    </w:p>
    <w:p w:rsidR="00341B63" w:rsidRPr="00626215" w:rsidRDefault="00341B63" w:rsidP="00EC0978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626215">
        <w:rPr>
          <w:b/>
          <w:bCs/>
          <w:color w:val="000000"/>
          <w:sz w:val="28"/>
          <w:szCs w:val="28"/>
        </w:rPr>
        <w:t>4.</w:t>
      </w:r>
      <w:r w:rsidR="003672BB">
        <w:rPr>
          <w:b/>
          <w:bCs/>
          <w:color w:val="000000"/>
          <w:sz w:val="28"/>
          <w:szCs w:val="28"/>
        </w:rPr>
        <w:t xml:space="preserve"> </w:t>
      </w:r>
      <w:r w:rsidRPr="00626215">
        <w:rPr>
          <w:b/>
          <w:bCs/>
          <w:color w:val="000000"/>
          <w:sz w:val="28"/>
          <w:szCs w:val="28"/>
        </w:rPr>
        <w:t>УТИЛИЗАЦИЯ</w:t>
      </w:r>
      <w:r w:rsidR="003672BB">
        <w:rPr>
          <w:b/>
          <w:bCs/>
          <w:color w:val="000000"/>
          <w:sz w:val="28"/>
          <w:szCs w:val="28"/>
        </w:rPr>
        <w:t xml:space="preserve"> </w:t>
      </w:r>
      <w:r w:rsidRPr="00626215">
        <w:rPr>
          <w:b/>
          <w:color w:val="000000"/>
          <w:sz w:val="28"/>
          <w:szCs w:val="28"/>
        </w:rPr>
        <w:t>ОТХОДОВ</w:t>
      </w:r>
      <w:r w:rsidR="003672BB">
        <w:rPr>
          <w:b/>
          <w:color w:val="000000"/>
          <w:sz w:val="28"/>
          <w:szCs w:val="28"/>
        </w:rPr>
        <w:t xml:space="preserve"> </w:t>
      </w:r>
      <w:r w:rsidRPr="00626215">
        <w:rPr>
          <w:b/>
          <w:bCs/>
          <w:color w:val="000000"/>
          <w:sz w:val="28"/>
          <w:szCs w:val="28"/>
        </w:rPr>
        <w:t>ПРОИЗВОДСТВА И ПОТРЕБЛЕНИЯ</w:t>
      </w:r>
    </w:p>
    <w:p w:rsidR="00341B63" w:rsidRPr="00A72C34" w:rsidRDefault="00341B63" w:rsidP="00EC0978">
      <w:pPr>
        <w:shd w:val="clear" w:color="auto" w:fill="FFFFFF"/>
        <w:spacing w:before="100" w:beforeAutospacing="1" w:after="100" w:afterAutospacing="1"/>
        <w:ind w:left="142"/>
        <w:jc w:val="center"/>
        <w:rPr>
          <w:sz w:val="24"/>
          <w:szCs w:val="24"/>
        </w:rPr>
      </w:pPr>
      <w:r w:rsidRPr="00A72C34">
        <w:rPr>
          <w:b/>
          <w:bCs/>
          <w:color w:val="000000"/>
          <w:sz w:val="24"/>
          <w:szCs w:val="24"/>
        </w:rPr>
        <w:t>4.1. СИСТЕМАТИЗАЦИЯ И КЛАССИФИКАЦИЯ ОТХОДОВ</w:t>
      </w:r>
    </w:p>
    <w:p w:rsidR="00341B63" w:rsidRPr="00C10D2A" w:rsidRDefault="004C1A1C" w:rsidP="009F30A3">
      <w:pPr>
        <w:shd w:val="clear" w:color="auto" w:fill="FFFFFF"/>
        <w:spacing w:before="100" w:beforeAutospacing="1" w:after="100" w:afterAutospacing="1"/>
        <w:ind w:left="14" w:firstLine="206"/>
        <w:jc w:val="both"/>
        <w:rPr>
          <w:sz w:val="24"/>
          <w:szCs w:val="24"/>
        </w:rPr>
      </w:pPr>
      <w:r w:rsidRPr="009F30A3">
        <w:t xml:space="preserve"> </w:t>
      </w:r>
      <w:r w:rsidR="00341B63" w:rsidRPr="00C10D2A">
        <w:rPr>
          <w:color w:val="000000"/>
          <w:sz w:val="24"/>
          <w:szCs w:val="24"/>
        </w:rPr>
        <w:t>Отходы в широком смысле понимаются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как материальные остатки, возникающие</w:t>
      </w:r>
      <w:r w:rsidR="003B5978" w:rsidRPr="00C10D2A">
        <w:rPr>
          <w:color w:val="000000"/>
          <w:sz w:val="24"/>
          <w:szCs w:val="24"/>
        </w:rPr>
        <w:t xml:space="preserve"> </w:t>
      </w:r>
      <w:r w:rsidR="00341B63" w:rsidRPr="00C10D2A">
        <w:rPr>
          <w:color w:val="000000"/>
          <w:sz w:val="24"/>
          <w:szCs w:val="24"/>
        </w:rPr>
        <w:t>при удовлетворении людьми своих материальных потребностей (вещественно-энергетических нужд).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5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жизнедеятельности людей отходов образуется множество по качественным признакам и по количеству (массе).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2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Приведение отходов в систему производится как метод познания (изучения), а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также как один из способов разрешения ресурсно-экологической проблемы: с одной стороны, использования природных ресурсов и,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 другой стороны, — поддержания окружающей природной среды в равновесном состоянии.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5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Отходы классифицируют по различным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признакам.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5" w:right="5" w:firstLine="216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Отходы возникают как в процессе (в результате) создания материальных ценностей,</w:t>
      </w:r>
      <w:r w:rsidR="0056602D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вия (технологические, экономические и др.)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использования относят к неиспользуемым отходам.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Вторичные материальные ресурсы, которые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 настоящее время могут повторно использоваться в народном хозяйстве для производства продукции, выполнения работ или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получения энергии, представляют собой вторичное сырье (утилизируемые отходы).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Таким образом, отходы производства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потребления (вторичные материальные ресурсы) состоят из вторичного сырья и неиспользуемых отходов.</w:t>
      </w:r>
    </w:p>
    <w:p w:rsidR="00341B63" w:rsidRPr="009F30A3" w:rsidRDefault="00341B63" w:rsidP="009F30A3">
      <w:pPr>
        <w:shd w:val="clear" w:color="auto" w:fill="FFFFFF"/>
        <w:spacing w:before="100" w:beforeAutospacing="1" w:after="100" w:afterAutospacing="1"/>
        <w:ind w:firstLine="235"/>
        <w:jc w:val="both"/>
      </w:pPr>
      <w:r w:rsidRPr="00C10D2A">
        <w:rPr>
          <w:color w:val="000000"/>
          <w:sz w:val="24"/>
          <w:szCs w:val="24"/>
        </w:rPr>
        <w:t>Приведенные терминология и классификация отходов содержатся в ГОСТ 25916-83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(15). Вместе с тем, ряд авторов указывают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на недостаточность содержания этого документа и незаконченность систематизации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вторичных материальных ресурсов. Например, обращается внимание на необходимость</w:t>
      </w:r>
      <w:r w:rsidR="004C1A1C" w:rsidRPr="009F30A3">
        <w:t xml:space="preserve"> </w:t>
      </w:r>
      <w:r w:rsidRPr="00C10D2A">
        <w:rPr>
          <w:color w:val="000000"/>
          <w:sz w:val="24"/>
          <w:szCs w:val="24"/>
        </w:rPr>
        <w:t>степень ядовитости (токсичности) — чрезвычайно опасные, высокоопасные, умеренно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опасные, малоопасные, нетоксичные;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34" w:right="5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технологическим переделам, при которых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образуются отходы (добыча и обогащение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сырья, механическая обработка, физико-химическая переработка, очистка от загрязнений отходящих газов и сточных вод и др.);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38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видам первичного сырья для изготовления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продукции (отходы добычи и обогащения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железных, марганцевых, алюминиевых, полиметаллических и других руд, флюсовых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материалов для металлургии; отходы коксохимической переработки и энергетического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сжигания каменных углей; отходы заготовки, механической обработки. и-глубокой переработки древесины и др.);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9" w:right="5" w:firstLine="25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методам обработки и переработки (сепарация ценных веществ, разделение на фракции по видам веществ — стекло, металл,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бумага.., извлечение этих фракций, нейтрализация, обезвоживание, сжигание, компостирование, стабилизация и др.);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9" w:right="5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способам долговременного содержания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(складирование в хранилище, затопление,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хранение, захоронение);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0" w:firstLine="24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источникам образования (промышленные,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сельскохозяйственные, строительные, бытовые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(коммунальные), отходы горнодобывающих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обогатительных предприятий, угольной промышленности, теплоэнергетики, черной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цветной металлургии, химической, лесной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деревообрабатывающей, пищевой промышленности и других отраслей народного хозяйства).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1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Существуют и другие схемы классификации.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right="1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Общий недостаток классификаторов состоит в том, что в их основу заложены не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все классификационные признаки, и они не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являются универсальными.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19" w:firstLine="264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 результатам анализа информации,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проведенного СКТБ "Природа", в настоящее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время в странах Содружества независимых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государств (СНГ) и за рубежом нет единой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классификации отходов крупного промышленного города или региона, в которой наиболее полно рассматривался бы ряд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взаимосвязанных элементов: количественный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 качественный состав отходов, применяемые и предлагаемые методы обработки, санитарно-гигиенические, экологические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другие аспекты (20).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3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Японии промышленные отходы разделяют на 14 основных групп (нефтеотходы,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осадки и шламы очистных сооружений, золы, шлаки и др.), в каждой из которых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предусмотрена дополнительная классификация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по способу их взаимной обработки и дальнейшего использования в качестве вторичных материальных ресурсов.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Канаде все промышленные отходы разделены на 10 категорий: органические химикаты и растворители, масла, жиры,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кислоты и щелочи, отходы металлов, пластмасс, тканей, кожи и резины, древесные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бумажные отходы.</w:t>
      </w:r>
    </w:p>
    <w:p w:rsidR="00341B63" w:rsidRPr="00C10D2A" w:rsidRDefault="00341B63" w:rsidP="009F30A3">
      <w:pPr>
        <w:shd w:val="clear" w:color="auto" w:fill="FFFFFF"/>
        <w:tabs>
          <w:tab w:val="left" w:pos="1790"/>
          <w:tab w:val="left" w:pos="3221"/>
          <w:tab w:val="left" w:pos="3984"/>
        </w:tabs>
        <w:spacing w:before="100" w:beforeAutospacing="1" w:after="100" w:afterAutospacing="1"/>
        <w:ind w:left="29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 США разработан ряд градаций для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различных регионов страны, в основном по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типу использования отходов. В дальнейшем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предполагается расширить номенклатуру таких отходов до 400 наименований. По рекомендациям</w:t>
      </w:r>
      <w:r w:rsidRPr="00C10D2A">
        <w:rPr>
          <w:color w:val="000000"/>
          <w:sz w:val="24"/>
          <w:szCs w:val="24"/>
        </w:rPr>
        <w:tab/>
        <w:t>агентства</w:t>
      </w:r>
      <w:r w:rsidRPr="00C10D2A">
        <w:rPr>
          <w:color w:val="000000"/>
          <w:sz w:val="24"/>
          <w:szCs w:val="24"/>
        </w:rPr>
        <w:tab/>
        <w:t>по</w:t>
      </w:r>
      <w:r w:rsidRPr="00C10D2A">
        <w:rPr>
          <w:color w:val="000000"/>
          <w:sz w:val="24"/>
          <w:szCs w:val="24"/>
        </w:rPr>
        <w:tab/>
        <w:t>охране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окружающей среды 50% отходов следует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перерабатывать, 26% — захоранивать, 24%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— термически обезвреживать.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5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Практический интерес представляет создание справочников — классификаторов отходов для отдельных регионов: областей,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экономических районов, крупных промышленных центров.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Кемеровская область представляет собой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развитой промышленный и аграрный регион.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Здесь сконцентрированы отходы многих отраслей промышленности.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9" w:right="10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При анализе образующихся отходов производства и потребления СКТБ "Природа"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были выделены и объединены в 13 групп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общие для всех отраслей отходы: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золошлаковые;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9" w:right="14" w:firstLine="211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отходы добычи и обогащения полезных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ископаемых;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отходы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химической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промышленности;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отходы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нефтепродуктов;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отходы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черных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цветных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металлов;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3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древесные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отходы;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отходы бумаги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картона;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4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резиносодержащие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отходы;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10" w:right="19" w:firstLine="23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полимерои пластмассосодержащие отходы;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3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вторичные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текстильные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материалы;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35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стеклобой;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3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отходы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агропромышленного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комплекса;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left="230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бытовые</w:t>
      </w:r>
      <w:r w:rsidR="003672BB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отходы.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24" w:firstLine="240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Как видно, классификация отходов проведена по вещественному признаку и источникам образования.</w:t>
      </w:r>
    </w:p>
    <w:p w:rsidR="00341B63" w:rsidRPr="00C10D2A" w:rsidRDefault="00341B63" w:rsidP="009F30A3">
      <w:pPr>
        <w:shd w:val="clear" w:color="auto" w:fill="FFFFFF"/>
        <w:spacing w:before="100" w:beforeAutospacing="1" w:after="100" w:afterAutospacing="1"/>
        <w:ind w:right="29" w:firstLine="235"/>
        <w:jc w:val="both"/>
        <w:rPr>
          <w:sz w:val="24"/>
          <w:szCs w:val="24"/>
        </w:rPr>
      </w:pPr>
      <w:r w:rsidRPr="00C10D2A">
        <w:rPr>
          <w:color w:val="000000"/>
          <w:sz w:val="24"/>
          <w:szCs w:val="24"/>
        </w:rPr>
        <w:t>Ниже при рассмотрении образования и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использования отходов в Кемеровской области приведенная классификация в основном</w:t>
      </w:r>
      <w:r w:rsidR="003B5978" w:rsidRPr="00C10D2A">
        <w:rPr>
          <w:color w:val="000000"/>
          <w:sz w:val="24"/>
          <w:szCs w:val="24"/>
        </w:rPr>
        <w:t xml:space="preserve"> </w:t>
      </w:r>
      <w:r w:rsidRPr="00C10D2A">
        <w:rPr>
          <w:color w:val="000000"/>
          <w:sz w:val="24"/>
          <w:szCs w:val="24"/>
        </w:rPr>
        <w:t>сохраняется (табл. 4.1.1).</w:t>
      </w:r>
      <w:bookmarkStart w:id="0" w:name="_GoBack"/>
      <w:bookmarkEnd w:id="0"/>
    </w:p>
    <w:sectPr w:rsidR="00341B63" w:rsidRPr="00C10D2A" w:rsidSect="00A72C34">
      <w:type w:val="continuous"/>
      <w:pgSz w:w="11909" w:h="16834"/>
      <w:pgMar w:top="851" w:right="442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41027C4"/>
    <w:lvl w:ilvl="0">
      <w:numFmt w:val="bullet"/>
      <w:lvlText w:val="*"/>
      <w:lvlJc w:val="left"/>
    </w:lvl>
  </w:abstractNum>
  <w:abstractNum w:abstractNumId="1">
    <w:nsid w:val="09720FD8"/>
    <w:multiLevelType w:val="singleLevel"/>
    <w:tmpl w:val="F066F75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1F6A66CC"/>
    <w:multiLevelType w:val="singleLevel"/>
    <w:tmpl w:val="DC14ABE0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">
    <w:nsid w:val="247319EF"/>
    <w:multiLevelType w:val="singleLevel"/>
    <w:tmpl w:val="472484D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4CB63069"/>
    <w:multiLevelType w:val="singleLevel"/>
    <w:tmpl w:val="C7EC4568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BF7"/>
    <w:rsid w:val="00064D60"/>
    <w:rsid w:val="00092B55"/>
    <w:rsid w:val="000B2DCC"/>
    <w:rsid w:val="001F6039"/>
    <w:rsid w:val="001F7B84"/>
    <w:rsid w:val="002466C2"/>
    <w:rsid w:val="00341B63"/>
    <w:rsid w:val="003672BB"/>
    <w:rsid w:val="003B5978"/>
    <w:rsid w:val="003C4793"/>
    <w:rsid w:val="00487BF7"/>
    <w:rsid w:val="004C1A1C"/>
    <w:rsid w:val="004F21AE"/>
    <w:rsid w:val="005367F2"/>
    <w:rsid w:val="00536E0B"/>
    <w:rsid w:val="0056173E"/>
    <w:rsid w:val="0056602D"/>
    <w:rsid w:val="00587AC2"/>
    <w:rsid w:val="005F3ED8"/>
    <w:rsid w:val="0060423C"/>
    <w:rsid w:val="00626215"/>
    <w:rsid w:val="006E78E0"/>
    <w:rsid w:val="007226D4"/>
    <w:rsid w:val="00792A83"/>
    <w:rsid w:val="008C1798"/>
    <w:rsid w:val="009152ED"/>
    <w:rsid w:val="00947049"/>
    <w:rsid w:val="00984543"/>
    <w:rsid w:val="009A267C"/>
    <w:rsid w:val="009F30A3"/>
    <w:rsid w:val="00A5589D"/>
    <w:rsid w:val="00A72C34"/>
    <w:rsid w:val="00C10D2A"/>
    <w:rsid w:val="00C248F4"/>
    <w:rsid w:val="00CB447C"/>
    <w:rsid w:val="00D63F28"/>
    <w:rsid w:val="00D71358"/>
    <w:rsid w:val="00EC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2BF9CE2-ECA1-42D9-AE04-A61EEB91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14547</Words>
  <Characters>82919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UED</Company>
  <LinksUpToDate>false</LinksUpToDate>
  <CharactersWithSpaces>97272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UnNamed</dc:creator>
  <cp:keywords/>
  <dc:description/>
  <cp:lastModifiedBy>admin</cp:lastModifiedBy>
  <cp:revision>2</cp:revision>
  <cp:lastPrinted>1899-12-31T22:00:00Z</cp:lastPrinted>
  <dcterms:created xsi:type="dcterms:W3CDTF">2014-02-11T21:30:00Z</dcterms:created>
  <dcterms:modified xsi:type="dcterms:W3CDTF">2014-02-11T21:30:00Z</dcterms:modified>
</cp:coreProperties>
</file>