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D2C" w:rsidRPr="001A29D7" w:rsidRDefault="00536D2C" w:rsidP="005D0A65">
      <w:pPr>
        <w:pStyle w:val="a3"/>
        <w:spacing w:line="360" w:lineRule="auto"/>
        <w:ind w:firstLine="709"/>
        <w:rPr>
          <w:b/>
          <w:szCs w:val="36"/>
        </w:rPr>
      </w:pPr>
      <w:r w:rsidRPr="001A29D7">
        <w:rPr>
          <w:b/>
          <w:szCs w:val="36"/>
        </w:rPr>
        <w:t>5. Патентный поиск</w:t>
      </w:r>
    </w:p>
    <w:p w:rsidR="00536D2C" w:rsidRPr="001A29D7" w:rsidRDefault="00536D2C" w:rsidP="005D0A65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</w:p>
    <w:p w:rsidR="00536D2C" w:rsidRPr="001A29D7" w:rsidRDefault="00536D2C" w:rsidP="005D0A65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>5.1. Введение</w:t>
      </w:r>
    </w:p>
    <w:p w:rsidR="00536D2C" w:rsidRPr="001A29D7" w:rsidRDefault="00536D2C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36D2C" w:rsidRPr="001A29D7" w:rsidRDefault="00536D2C" w:rsidP="005D0A65">
      <w:pPr>
        <w:pStyle w:val="a5"/>
        <w:spacing w:line="360" w:lineRule="auto"/>
        <w:ind w:firstLine="709"/>
        <w:jc w:val="both"/>
      </w:pPr>
      <w:r w:rsidRPr="001A29D7">
        <w:t xml:space="preserve">Данная дипломная работа посвящена изучению </w:t>
      </w:r>
      <w:r w:rsidR="00091B2E" w:rsidRPr="001A29D7">
        <w:t>условий возникновения колебательного режима при</w:t>
      </w:r>
      <w:r w:rsidRPr="001A29D7">
        <w:t xml:space="preserve"> окисл</w:t>
      </w:r>
      <w:r w:rsidR="00091B2E" w:rsidRPr="001A29D7">
        <w:t>ительном карбонилировани</w:t>
      </w:r>
      <w:r w:rsidR="0092530F" w:rsidRPr="001A29D7">
        <w:t>и</w:t>
      </w:r>
      <w:r w:rsidR="00091B2E" w:rsidRPr="001A29D7">
        <w:t xml:space="preserve"> алкинов в присутствии палладиевых катализаторов. </w:t>
      </w:r>
      <w:r w:rsidRPr="001A29D7">
        <w:t>Этот процесс представляет большой интерес, поскольку в дальнейшем</w:t>
      </w:r>
      <w:r w:rsidR="005D0A65" w:rsidRPr="001A29D7">
        <w:t xml:space="preserve"> </w:t>
      </w:r>
      <w:r w:rsidRPr="001A29D7">
        <w:t>позволит</w:t>
      </w:r>
      <w:r w:rsidR="00091B2E" w:rsidRPr="001A29D7">
        <w:t xml:space="preserve"> лучше разобраться в механизме карбонилирования на палладиевых комплексах, а также лучше узнать</w:t>
      </w:r>
      <w:r w:rsidR="00B71951" w:rsidRPr="001A29D7">
        <w:t xml:space="preserve"> саму</w:t>
      </w:r>
      <w:r w:rsidR="00091B2E" w:rsidRPr="001A29D7">
        <w:t xml:space="preserve"> природу химических колебаний</w:t>
      </w:r>
      <w:r w:rsidRPr="001A29D7">
        <w:t xml:space="preserve">. </w:t>
      </w:r>
    </w:p>
    <w:p w:rsidR="00536D2C" w:rsidRPr="001A29D7" w:rsidRDefault="00536D2C" w:rsidP="005D0A65">
      <w:pPr>
        <w:pStyle w:val="a5"/>
        <w:spacing w:line="360" w:lineRule="auto"/>
        <w:ind w:firstLine="709"/>
        <w:jc w:val="both"/>
      </w:pPr>
      <w:r w:rsidRPr="001A29D7">
        <w:t>С целью в</w:t>
      </w:r>
      <w:r w:rsidR="00091B2E" w:rsidRPr="001A29D7">
        <w:t xml:space="preserve">ыявления </w:t>
      </w:r>
      <w:r w:rsidR="00672D5F" w:rsidRPr="001A29D7">
        <w:t xml:space="preserve">аналогов моего процесса, а также </w:t>
      </w:r>
      <w:r w:rsidR="00091B2E" w:rsidRPr="001A29D7">
        <w:t xml:space="preserve">последних достижений в области синтеза </w:t>
      </w:r>
      <w:r w:rsidR="00672D5F" w:rsidRPr="001A29D7">
        <w:t xml:space="preserve">реагентов и катализаторов карбонилирования, был </w:t>
      </w:r>
      <w:r w:rsidRPr="001A29D7">
        <w:t>осуществлен патентный поиск.</w:t>
      </w:r>
    </w:p>
    <w:p w:rsidR="00536D2C" w:rsidRPr="001A29D7" w:rsidRDefault="00536D2C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Поиск проведен по реферативному журналу «Изобретения стран мира» в Российской Государственной Патентной Библиотеке и по реферативному журналу «Химия»</w:t>
      </w:r>
      <w:r w:rsidR="005D0A65" w:rsidRPr="001A29D7">
        <w:rPr>
          <w:sz w:val="28"/>
          <w:lang w:val="ru-RU"/>
        </w:rPr>
        <w:t xml:space="preserve"> </w:t>
      </w:r>
      <w:r w:rsidRPr="001A29D7">
        <w:rPr>
          <w:sz w:val="28"/>
          <w:lang w:val="ru-RU"/>
        </w:rPr>
        <w:t xml:space="preserve">в Государственной Публичной Научно-технической Библиотеке. Глубина поиска составила </w:t>
      </w:r>
      <w:r w:rsidR="001A3AB4" w:rsidRPr="001A29D7">
        <w:rPr>
          <w:sz w:val="28"/>
          <w:lang w:val="ru-RU"/>
        </w:rPr>
        <w:t>10</w:t>
      </w:r>
      <w:r w:rsidRPr="001A29D7">
        <w:rPr>
          <w:sz w:val="28"/>
          <w:lang w:val="ru-RU"/>
        </w:rPr>
        <w:t xml:space="preserve"> лет (19</w:t>
      </w:r>
      <w:r w:rsidR="001A3AB4" w:rsidRPr="001A29D7">
        <w:rPr>
          <w:sz w:val="28"/>
          <w:lang w:val="ru-RU"/>
        </w:rPr>
        <w:t>96</w:t>
      </w:r>
      <w:r w:rsidRPr="001A29D7">
        <w:rPr>
          <w:sz w:val="28"/>
          <w:lang w:val="ru-RU"/>
        </w:rPr>
        <w:t>-200</w:t>
      </w:r>
      <w:r w:rsidR="001A3AB4" w:rsidRPr="001A29D7">
        <w:rPr>
          <w:sz w:val="28"/>
          <w:lang w:val="ru-RU"/>
        </w:rPr>
        <w:t>6</w:t>
      </w:r>
      <w:r w:rsidRPr="001A29D7">
        <w:rPr>
          <w:sz w:val="28"/>
          <w:lang w:val="ru-RU"/>
        </w:rPr>
        <w:t>г.г.)</w:t>
      </w:r>
      <w:r w:rsidR="001A3AB4" w:rsidRPr="001A29D7">
        <w:rPr>
          <w:sz w:val="28"/>
          <w:lang w:val="ru-RU"/>
        </w:rPr>
        <w:t>.</w:t>
      </w:r>
      <w:r w:rsidRPr="001A29D7">
        <w:rPr>
          <w:sz w:val="28"/>
          <w:lang w:val="ru-RU"/>
        </w:rPr>
        <w:t xml:space="preserve"> </w:t>
      </w:r>
    </w:p>
    <w:p w:rsidR="00536D2C" w:rsidRPr="001A29D7" w:rsidRDefault="00536D2C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Результаты патентного поиска пр</w:t>
      </w:r>
      <w:r w:rsidR="00B71951" w:rsidRPr="001A29D7">
        <w:rPr>
          <w:sz w:val="28"/>
          <w:lang w:val="ru-RU"/>
        </w:rPr>
        <w:t>едставлены в таблицах № 5.2.1.,</w:t>
      </w:r>
      <w:r w:rsidRPr="001A29D7">
        <w:rPr>
          <w:sz w:val="28"/>
          <w:lang w:val="ru-RU"/>
        </w:rPr>
        <w:t xml:space="preserve"> № 5.2.2.</w:t>
      </w:r>
      <w:r w:rsidR="00B71951" w:rsidRPr="001A29D7">
        <w:rPr>
          <w:sz w:val="28"/>
          <w:lang w:val="ru-RU"/>
        </w:rPr>
        <w:t>,№ 5.2.3.</w:t>
      </w:r>
    </w:p>
    <w:p w:rsidR="00536D2C" w:rsidRPr="001A29D7" w:rsidRDefault="00536D2C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36D2C" w:rsidRPr="001A29D7" w:rsidRDefault="00536D2C" w:rsidP="005D0A65">
      <w:pPr>
        <w:spacing w:line="360" w:lineRule="auto"/>
        <w:ind w:firstLine="709"/>
        <w:jc w:val="center"/>
        <w:rPr>
          <w:sz w:val="28"/>
          <w:lang w:val="ru-RU"/>
        </w:rPr>
      </w:pPr>
      <w:r w:rsidRPr="001A29D7">
        <w:rPr>
          <w:b/>
          <w:sz w:val="28"/>
          <w:lang w:val="ru-RU"/>
        </w:rPr>
        <w:t xml:space="preserve">5.2.Перечень </w:t>
      </w:r>
      <w:r w:rsidRPr="001A29D7">
        <w:rPr>
          <w:b/>
          <w:sz w:val="28"/>
          <w:szCs w:val="32"/>
          <w:lang w:val="ru-RU"/>
        </w:rPr>
        <w:t>патентов</w:t>
      </w:r>
      <w:r w:rsidRPr="001A29D7">
        <w:rPr>
          <w:b/>
          <w:sz w:val="28"/>
          <w:lang w:val="ru-RU"/>
        </w:rPr>
        <w:t>, авторских свидетельств и заявок</w:t>
      </w:r>
      <w:r w:rsidRPr="001A29D7">
        <w:rPr>
          <w:sz w:val="28"/>
          <w:lang w:val="ru-RU"/>
        </w:rPr>
        <w:t>.</w:t>
      </w:r>
    </w:p>
    <w:p w:rsidR="005D0A65" w:rsidRPr="001A29D7" w:rsidRDefault="005D0A65" w:rsidP="005D0A65">
      <w:pPr>
        <w:pStyle w:val="1"/>
        <w:spacing w:line="360" w:lineRule="auto"/>
        <w:ind w:firstLine="709"/>
        <w:jc w:val="both"/>
      </w:pPr>
    </w:p>
    <w:p w:rsidR="00536D2C" w:rsidRPr="001A29D7" w:rsidRDefault="00536D2C" w:rsidP="005D0A65">
      <w:pPr>
        <w:pStyle w:val="1"/>
        <w:spacing w:line="360" w:lineRule="auto"/>
        <w:ind w:firstLine="709"/>
        <w:jc w:val="both"/>
      </w:pPr>
      <w:r w:rsidRPr="001A29D7">
        <w:t>Таблица № 5.2.1.</w:t>
      </w:r>
    </w:p>
    <w:p w:rsidR="00536D2C" w:rsidRPr="001A29D7" w:rsidRDefault="00536D2C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Предмет поиска</w:t>
      </w:r>
      <w:r w:rsidRPr="001A29D7">
        <w:rPr>
          <w:sz w:val="28"/>
          <w:lang w:val="ru-RU"/>
        </w:rPr>
        <w:t xml:space="preserve">: </w:t>
      </w:r>
      <w:r w:rsidR="006D32A8" w:rsidRPr="001A29D7">
        <w:rPr>
          <w:sz w:val="28"/>
          <w:szCs w:val="28"/>
          <w:lang w:val="ru-RU"/>
        </w:rPr>
        <w:t>Палладиевые каталитические системы</w:t>
      </w:r>
    </w:p>
    <w:p w:rsidR="00536D2C" w:rsidRPr="001A29D7" w:rsidRDefault="00536D2C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9"/>
        <w:gridCol w:w="1214"/>
        <w:gridCol w:w="3015"/>
        <w:gridCol w:w="2510"/>
        <w:gridCol w:w="2083"/>
      </w:tblGrid>
      <w:tr w:rsidR="00536D2C" w:rsidRPr="001A29D7">
        <w:tc>
          <w:tcPr>
            <w:tcW w:w="749" w:type="dxa"/>
          </w:tcPr>
          <w:p w:rsidR="00536D2C" w:rsidRPr="001A29D7" w:rsidRDefault="00536D2C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№</w:t>
            </w:r>
          </w:p>
        </w:tc>
        <w:tc>
          <w:tcPr>
            <w:tcW w:w="1214" w:type="dxa"/>
          </w:tcPr>
          <w:p w:rsidR="00536D2C" w:rsidRPr="001A29D7" w:rsidRDefault="00536D2C" w:rsidP="005D0A65">
            <w:pPr>
              <w:pStyle w:val="2"/>
              <w:spacing w:line="360" w:lineRule="auto"/>
              <w:jc w:val="both"/>
              <w:rPr>
                <w:sz w:val="20"/>
                <w:szCs w:val="20"/>
              </w:rPr>
            </w:pPr>
            <w:r w:rsidRPr="001A29D7">
              <w:rPr>
                <w:sz w:val="20"/>
                <w:szCs w:val="20"/>
              </w:rPr>
              <w:t>Страна</w:t>
            </w:r>
          </w:p>
        </w:tc>
        <w:tc>
          <w:tcPr>
            <w:tcW w:w="3015" w:type="dxa"/>
          </w:tcPr>
          <w:p w:rsidR="00536D2C" w:rsidRPr="001A29D7" w:rsidRDefault="00536D2C" w:rsidP="005D0A65">
            <w:pPr>
              <w:pStyle w:val="2"/>
              <w:spacing w:line="360" w:lineRule="auto"/>
              <w:jc w:val="both"/>
              <w:rPr>
                <w:sz w:val="20"/>
                <w:szCs w:val="20"/>
              </w:rPr>
            </w:pPr>
            <w:r w:rsidRPr="001A29D7">
              <w:rPr>
                <w:sz w:val="20"/>
                <w:szCs w:val="20"/>
              </w:rPr>
              <w:t>Название изобретения</w:t>
            </w:r>
          </w:p>
        </w:tc>
        <w:tc>
          <w:tcPr>
            <w:tcW w:w="2510" w:type="dxa"/>
          </w:tcPr>
          <w:p w:rsidR="00536D2C" w:rsidRPr="001A29D7" w:rsidRDefault="006D32A8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Регистрационный номер заявки</w:t>
            </w:r>
            <w:r w:rsidR="00536D2C" w:rsidRPr="001A29D7">
              <w:rPr>
                <w:sz w:val="20"/>
                <w:szCs w:val="20"/>
                <w:lang w:val="ru-RU"/>
              </w:rPr>
              <w:t xml:space="preserve"> патента,</w:t>
            </w:r>
          </w:p>
          <w:p w:rsidR="00536D2C" w:rsidRPr="001A29D7" w:rsidRDefault="00536D2C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авт.свидетельств и дата</w:t>
            </w:r>
          </w:p>
        </w:tc>
        <w:tc>
          <w:tcPr>
            <w:tcW w:w="2083" w:type="dxa"/>
          </w:tcPr>
          <w:p w:rsidR="00536D2C" w:rsidRPr="001A29D7" w:rsidRDefault="00536D2C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Классификационный индекс</w:t>
            </w:r>
          </w:p>
        </w:tc>
      </w:tr>
      <w:tr w:rsidR="00536D2C" w:rsidRPr="001A29D7" w:rsidTr="009E30C9">
        <w:trPr>
          <w:trHeight w:val="982"/>
        </w:trPr>
        <w:tc>
          <w:tcPr>
            <w:tcW w:w="749" w:type="dxa"/>
          </w:tcPr>
          <w:p w:rsidR="00536D2C" w:rsidRPr="001A29D7" w:rsidRDefault="00536D2C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1214" w:type="dxa"/>
          </w:tcPr>
          <w:p w:rsidR="00536D2C" w:rsidRPr="001A29D7" w:rsidRDefault="006D32A8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США</w:t>
            </w:r>
          </w:p>
        </w:tc>
        <w:tc>
          <w:tcPr>
            <w:tcW w:w="3015" w:type="dxa"/>
          </w:tcPr>
          <w:p w:rsidR="00536D2C" w:rsidRPr="001A29D7" w:rsidRDefault="00536D2C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«</w:t>
            </w:r>
            <w:r w:rsidR="006D32A8" w:rsidRPr="001A29D7">
              <w:rPr>
                <w:sz w:val="20"/>
                <w:szCs w:val="20"/>
                <w:lang w:val="ru-RU"/>
              </w:rPr>
              <w:t>Каталитический способ обработки органических соединений</w:t>
            </w:r>
            <w:r w:rsidRPr="001A29D7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2510" w:type="dxa"/>
          </w:tcPr>
          <w:p w:rsidR="00536D2C" w:rsidRPr="001A29D7" w:rsidRDefault="006D32A8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2005115098/04</w:t>
            </w:r>
          </w:p>
          <w:p w:rsidR="006D32A8" w:rsidRPr="001A29D7" w:rsidRDefault="006D32A8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29.04.2004</w:t>
            </w:r>
          </w:p>
        </w:tc>
        <w:tc>
          <w:tcPr>
            <w:tcW w:w="2083" w:type="dxa"/>
          </w:tcPr>
          <w:p w:rsidR="00536D2C" w:rsidRPr="001A29D7" w:rsidRDefault="006D32A8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B01J23/889</w:t>
            </w:r>
          </w:p>
        </w:tc>
      </w:tr>
      <w:tr w:rsidR="00536D2C" w:rsidRPr="001A29D7">
        <w:tc>
          <w:tcPr>
            <w:tcW w:w="749" w:type="dxa"/>
          </w:tcPr>
          <w:p w:rsidR="00536D2C" w:rsidRPr="001A29D7" w:rsidRDefault="00536D2C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1214" w:type="dxa"/>
          </w:tcPr>
          <w:p w:rsidR="00536D2C" w:rsidRPr="001A29D7" w:rsidRDefault="00B41F5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РФ</w:t>
            </w:r>
          </w:p>
        </w:tc>
        <w:tc>
          <w:tcPr>
            <w:tcW w:w="3015" w:type="dxa"/>
          </w:tcPr>
          <w:p w:rsidR="00536D2C" w:rsidRPr="001A29D7" w:rsidRDefault="00536D2C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 xml:space="preserve">«Способ </w:t>
            </w:r>
            <w:r w:rsidR="00B41F57" w:rsidRPr="001A29D7">
              <w:rPr>
                <w:sz w:val="20"/>
                <w:szCs w:val="20"/>
                <w:lang w:val="ru-RU"/>
              </w:rPr>
              <w:t>каталитического риформинга</w:t>
            </w:r>
            <w:r w:rsidRPr="001A29D7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2510" w:type="dxa"/>
          </w:tcPr>
          <w:p w:rsidR="00536D2C" w:rsidRPr="001A29D7" w:rsidRDefault="00B41F5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2004130804/04</w:t>
            </w:r>
          </w:p>
          <w:p w:rsidR="00B41F57" w:rsidRPr="001A29D7" w:rsidRDefault="00B41F5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12.11.2004</w:t>
            </w:r>
          </w:p>
        </w:tc>
        <w:tc>
          <w:tcPr>
            <w:tcW w:w="2083" w:type="dxa"/>
          </w:tcPr>
          <w:p w:rsidR="00536D2C" w:rsidRPr="001A29D7" w:rsidRDefault="00536D2C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</w:t>
            </w:r>
            <w:r w:rsidR="00B41F57" w:rsidRPr="001A29D7">
              <w:rPr>
                <w:sz w:val="20"/>
                <w:szCs w:val="20"/>
                <w:lang w:val="ru-RU"/>
              </w:rPr>
              <w:t>10G3</w:t>
            </w:r>
            <w:r w:rsidRPr="001A29D7">
              <w:rPr>
                <w:sz w:val="20"/>
                <w:szCs w:val="20"/>
                <w:lang w:val="ru-RU"/>
              </w:rPr>
              <w:t>5/0</w:t>
            </w:r>
            <w:r w:rsidR="00B41F57" w:rsidRPr="001A29D7">
              <w:rPr>
                <w:sz w:val="20"/>
                <w:szCs w:val="20"/>
                <w:lang w:val="ru-RU"/>
              </w:rPr>
              <w:t>85</w:t>
            </w:r>
          </w:p>
        </w:tc>
      </w:tr>
      <w:tr w:rsidR="00536D2C" w:rsidRPr="001A29D7">
        <w:tc>
          <w:tcPr>
            <w:tcW w:w="749" w:type="dxa"/>
          </w:tcPr>
          <w:p w:rsidR="00536D2C" w:rsidRPr="001A29D7" w:rsidRDefault="00536D2C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3.</w:t>
            </w:r>
          </w:p>
        </w:tc>
        <w:tc>
          <w:tcPr>
            <w:tcW w:w="1214" w:type="dxa"/>
          </w:tcPr>
          <w:p w:rsidR="00536D2C" w:rsidRPr="001A29D7" w:rsidRDefault="00B41F5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РФ</w:t>
            </w:r>
          </w:p>
        </w:tc>
        <w:tc>
          <w:tcPr>
            <w:tcW w:w="3015" w:type="dxa"/>
          </w:tcPr>
          <w:p w:rsidR="00536D2C" w:rsidRPr="001A29D7" w:rsidRDefault="00536D2C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«</w:t>
            </w:r>
            <w:r w:rsidR="00B41F57" w:rsidRPr="001A29D7">
              <w:rPr>
                <w:sz w:val="20"/>
                <w:szCs w:val="20"/>
                <w:lang w:val="ru-RU"/>
              </w:rPr>
              <w:t>Катализатор для очистки воздуха от монооксида углерода</w:t>
            </w:r>
            <w:r w:rsidRPr="001A29D7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2510" w:type="dxa"/>
          </w:tcPr>
          <w:p w:rsidR="00536D2C" w:rsidRPr="001A29D7" w:rsidRDefault="00B41F5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2004126047/04</w:t>
            </w:r>
          </w:p>
          <w:p w:rsidR="00B41F57" w:rsidRPr="001A29D7" w:rsidRDefault="00B41F5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27.08.2004</w:t>
            </w:r>
          </w:p>
        </w:tc>
        <w:tc>
          <w:tcPr>
            <w:tcW w:w="2083" w:type="dxa"/>
          </w:tcPr>
          <w:p w:rsidR="00536D2C" w:rsidRPr="001A29D7" w:rsidRDefault="00B41F5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B01D53/62</w:t>
            </w:r>
          </w:p>
        </w:tc>
      </w:tr>
      <w:tr w:rsidR="00536D2C" w:rsidRPr="001A29D7">
        <w:tc>
          <w:tcPr>
            <w:tcW w:w="749" w:type="dxa"/>
          </w:tcPr>
          <w:p w:rsidR="00536D2C" w:rsidRPr="001A29D7" w:rsidRDefault="00536D2C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4.</w:t>
            </w:r>
          </w:p>
        </w:tc>
        <w:tc>
          <w:tcPr>
            <w:tcW w:w="1214" w:type="dxa"/>
          </w:tcPr>
          <w:p w:rsidR="00536D2C" w:rsidRPr="001A29D7" w:rsidRDefault="00B41F5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Китай</w:t>
            </w:r>
          </w:p>
        </w:tc>
        <w:tc>
          <w:tcPr>
            <w:tcW w:w="3015" w:type="dxa"/>
          </w:tcPr>
          <w:p w:rsidR="00536D2C" w:rsidRPr="001A29D7" w:rsidRDefault="00536D2C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«</w:t>
            </w:r>
            <w:r w:rsidR="00B41F57" w:rsidRPr="001A29D7">
              <w:rPr>
                <w:sz w:val="20"/>
                <w:szCs w:val="20"/>
                <w:lang w:val="ru-RU"/>
              </w:rPr>
              <w:t>Катализатор селективного гидрирования, способ его получения и способ селективного гидрирования алкинов с его использованием</w:t>
            </w:r>
            <w:r w:rsidRPr="001A29D7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2510" w:type="dxa"/>
          </w:tcPr>
          <w:p w:rsidR="00536D2C" w:rsidRPr="001A29D7" w:rsidRDefault="001551AA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2001112231/04</w:t>
            </w:r>
          </w:p>
          <w:p w:rsidR="001551AA" w:rsidRPr="001A29D7" w:rsidRDefault="001551AA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09.10.2004</w:t>
            </w:r>
          </w:p>
        </w:tc>
        <w:tc>
          <w:tcPr>
            <w:tcW w:w="2083" w:type="dxa"/>
          </w:tcPr>
          <w:p w:rsidR="00536D2C" w:rsidRPr="001A29D7" w:rsidRDefault="001551AA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С07С11</w:t>
            </w:r>
            <w:r w:rsidR="00536D2C" w:rsidRPr="001A29D7">
              <w:rPr>
                <w:sz w:val="20"/>
                <w:szCs w:val="20"/>
                <w:lang w:val="ru-RU"/>
              </w:rPr>
              <w:t>/</w:t>
            </w:r>
            <w:r w:rsidRPr="001A29D7">
              <w:rPr>
                <w:sz w:val="20"/>
                <w:szCs w:val="20"/>
                <w:lang w:val="ru-RU"/>
              </w:rPr>
              <w:t>167</w:t>
            </w:r>
          </w:p>
        </w:tc>
      </w:tr>
      <w:tr w:rsidR="00536D2C" w:rsidRPr="001A29D7">
        <w:tc>
          <w:tcPr>
            <w:tcW w:w="749" w:type="dxa"/>
          </w:tcPr>
          <w:p w:rsidR="00536D2C" w:rsidRPr="001A29D7" w:rsidRDefault="00536D2C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1214" w:type="dxa"/>
          </w:tcPr>
          <w:p w:rsidR="00536D2C" w:rsidRPr="001A29D7" w:rsidRDefault="001551AA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РФ</w:t>
            </w:r>
          </w:p>
        </w:tc>
        <w:tc>
          <w:tcPr>
            <w:tcW w:w="3015" w:type="dxa"/>
          </w:tcPr>
          <w:p w:rsidR="00536D2C" w:rsidRPr="001A29D7" w:rsidRDefault="00536D2C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«</w:t>
            </w:r>
            <w:r w:rsidR="001551AA" w:rsidRPr="001A29D7">
              <w:rPr>
                <w:sz w:val="20"/>
                <w:szCs w:val="20"/>
                <w:lang w:val="ru-RU"/>
              </w:rPr>
              <w:t>Способ регенерации палладиевого катализатора для получения эфиров этиленгликоля</w:t>
            </w:r>
            <w:r w:rsidRPr="001A29D7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2510" w:type="dxa"/>
          </w:tcPr>
          <w:p w:rsidR="00536D2C" w:rsidRPr="001A29D7" w:rsidRDefault="001551AA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2590552/04</w:t>
            </w:r>
          </w:p>
          <w:p w:rsidR="009E7388" w:rsidRPr="001A29D7" w:rsidRDefault="009E7388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20.03.1999</w:t>
            </w:r>
          </w:p>
        </w:tc>
        <w:tc>
          <w:tcPr>
            <w:tcW w:w="2083" w:type="dxa"/>
          </w:tcPr>
          <w:p w:rsidR="00536D2C" w:rsidRPr="001A29D7" w:rsidRDefault="001551AA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В01J23</w:t>
            </w:r>
            <w:r w:rsidR="00536D2C" w:rsidRPr="001A29D7">
              <w:rPr>
                <w:sz w:val="20"/>
                <w:szCs w:val="20"/>
                <w:lang w:val="ru-RU"/>
              </w:rPr>
              <w:t>/</w:t>
            </w:r>
            <w:r w:rsidRPr="001A29D7">
              <w:rPr>
                <w:sz w:val="20"/>
                <w:szCs w:val="20"/>
                <w:lang w:val="ru-RU"/>
              </w:rPr>
              <w:t>96</w:t>
            </w:r>
          </w:p>
        </w:tc>
      </w:tr>
    </w:tbl>
    <w:p w:rsidR="001551AA" w:rsidRPr="001A29D7" w:rsidRDefault="001551AA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36D2C" w:rsidRPr="001A29D7" w:rsidRDefault="00536D2C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Таблица № 5.2.2.</w:t>
      </w:r>
    </w:p>
    <w:p w:rsidR="00536D2C" w:rsidRPr="001A29D7" w:rsidRDefault="00536D2C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lang w:val="ru-RU"/>
        </w:rPr>
        <w:t xml:space="preserve">Предмет поиска: </w:t>
      </w:r>
      <w:r w:rsidR="001551AA" w:rsidRPr="001A29D7">
        <w:rPr>
          <w:sz w:val="28"/>
          <w:szCs w:val="28"/>
          <w:lang w:val="ru-RU"/>
        </w:rPr>
        <w:t>Примеры карбонилирования</w:t>
      </w:r>
    </w:p>
    <w:p w:rsidR="00536D2C" w:rsidRPr="001A29D7" w:rsidRDefault="00536D2C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1316"/>
        <w:gridCol w:w="2880"/>
        <w:gridCol w:w="2520"/>
        <w:gridCol w:w="2083"/>
      </w:tblGrid>
      <w:tr w:rsidR="00536D2C" w:rsidRPr="008479B8" w:rsidTr="008479B8">
        <w:tc>
          <w:tcPr>
            <w:tcW w:w="772" w:type="dxa"/>
            <w:shd w:val="clear" w:color="auto" w:fill="auto"/>
          </w:tcPr>
          <w:p w:rsidR="00536D2C" w:rsidRPr="008479B8" w:rsidRDefault="00536D2C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№</w:t>
            </w:r>
          </w:p>
        </w:tc>
        <w:tc>
          <w:tcPr>
            <w:tcW w:w="1316" w:type="dxa"/>
            <w:shd w:val="clear" w:color="auto" w:fill="auto"/>
          </w:tcPr>
          <w:p w:rsidR="00536D2C" w:rsidRPr="008479B8" w:rsidRDefault="00536D2C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Страна</w:t>
            </w:r>
          </w:p>
        </w:tc>
        <w:tc>
          <w:tcPr>
            <w:tcW w:w="2880" w:type="dxa"/>
            <w:shd w:val="clear" w:color="auto" w:fill="auto"/>
          </w:tcPr>
          <w:p w:rsidR="00536D2C" w:rsidRPr="008479B8" w:rsidRDefault="00536D2C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Название изобретения</w:t>
            </w:r>
          </w:p>
        </w:tc>
        <w:tc>
          <w:tcPr>
            <w:tcW w:w="2520" w:type="dxa"/>
            <w:shd w:val="clear" w:color="auto" w:fill="auto"/>
          </w:tcPr>
          <w:p w:rsidR="00536D2C" w:rsidRPr="008479B8" w:rsidRDefault="00832856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 xml:space="preserve">Регистрационный номер заявки </w:t>
            </w:r>
            <w:r w:rsidR="00536D2C" w:rsidRPr="008479B8">
              <w:rPr>
                <w:sz w:val="20"/>
                <w:szCs w:val="20"/>
                <w:lang w:val="ru-RU"/>
              </w:rPr>
              <w:t>патента,</w:t>
            </w:r>
          </w:p>
          <w:p w:rsidR="00536D2C" w:rsidRPr="008479B8" w:rsidRDefault="00536D2C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 xml:space="preserve"> авт.</w:t>
            </w:r>
            <w:r w:rsidR="005D0A65" w:rsidRPr="008479B8">
              <w:rPr>
                <w:sz w:val="20"/>
                <w:szCs w:val="20"/>
                <w:lang w:val="ru-RU"/>
              </w:rPr>
              <w:t xml:space="preserve"> </w:t>
            </w:r>
            <w:r w:rsidRPr="008479B8">
              <w:rPr>
                <w:sz w:val="20"/>
                <w:szCs w:val="20"/>
                <w:lang w:val="ru-RU"/>
              </w:rPr>
              <w:t>свидетельств и дата</w:t>
            </w:r>
          </w:p>
        </w:tc>
        <w:tc>
          <w:tcPr>
            <w:tcW w:w="2083" w:type="dxa"/>
            <w:shd w:val="clear" w:color="auto" w:fill="auto"/>
          </w:tcPr>
          <w:p w:rsidR="00536D2C" w:rsidRPr="008479B8" w:rsidRDefault="00536D2C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Классификационный индекс</w:t>
            </w:r>
          </w:p>
        </w:tc>
      </w:tr>
      <w:tr w:rsidR="00536D2C" w:rsidRPr="008479B8" w:rsidTr="008479B8">
        <w:trPr>
          <w:trHeight w:val="1981"/>
        </w:trPr>
        <w:tc>
          <w:tcPr>
            <w:tcW w:w="772" w:type="dxa"/>
            <w:shd w:val="clear" w:color="auto" w:fill="auto"/>
          </w:tcPr>
          <w:p w:rsidR="00536D2C" w:rsidRPr="008479B8" w:rsidRDefault="00536D2C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1316" w:type="dxa"/>
            <w:shd w:val="clear" w:color="auto" w:fill="auto"/>
          </w:tcPr>
          <w:p w:rsidR="00536D2C" w:rsidRPr="008479B8" w:rsidRDefault="001551AA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CША</w:t>
            </w:r>
          </w:p>
        </w:tc>
        <w:tc>
          <w:tcPr>
            <w:tcW w:w="2880" w:type="dxa"/>
            <w:shd w:val="clear" w:color="auto" w:fill="auto"/>
          </w:tcPr>
          <w:p w:rsidR="00536D2C" w:rsidRPr="008479B8" w:rsidRDefault="00D37A10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«</w:t>
            </w:r>
            <w:r w:rsidR="00536D2C" w:rsidRPr="008479B8">
              <w:rPr>
                <w:sz w:val="20"/>
                <w:szCs w:val="20"/>
                <w:lang w:val="ru-RU"/>
              </w:rPr>
              <w:t xml:space="preserve">Способ </w:t>
            </w:r>
            <w:r w:rsidR="001551AA" w:rsidRPr="008479B8">
              <w:rPr>
                <w:sz w:val="20"/>
                <w:szCs w:val="20"/>
                <w:lang w:val="ru-RU"/>
              </w:rPr>
              <w:t>карбонилирования метанола в присутствии низкого содержания воды для высокоэффективного получения уксусной кислоты и контроля водного баланса</w:t>
            </w:r>
            <w:r w:rsidR="00536D2C" w:rsidRPr="008479B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2520" w:type="dxa"/>
            <w:shd w:val="clear" w:color="auto" w:fill="auto"/>
          </w:tcPr>
          <w:p w:rsidR="00536D2C" w:rsidRPr="008479B8" w:rsidRDefault="00832856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2005123377/04</w:t>
            </w:r>
          </w:p>
          <w:p w:rsidR="00832856" w:rsidRPr="008479B8" w:rsidRDefault="00832856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22.07.2004</w:t>
            </w:r>
          </w:p>
        </w:tc>
        <w:tc>
          <w:tcPr>
            <w:tcW w:w="2083" w:type="dxa"/>
            <w:shd w:val="clear" w:color="auto" w:fill="auto"/>
          </w:tcPr>
          <w:p w:rsidR="00536D2C" w:rsidRPr="008479B8" w:rsidRDefault="00536D2C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 0</w:t>
            </w:r>
            <w:r w:rsidR="00832856" w:rsidRPr="008479B8">
              <w:rPr>
                <w:sz w:val="20"/>
                <w:szCs w:val="20"/>
                <w:lang w:val="ru-RU"/>
              </w:rPr>
              <w:t>7С51</w:t>
            </w:r>
            <w:r w:rsidRPr="008479B8">
              <w:rPr>
                <w:sz w:val="20"/>
                <w:szCs w:val="20"/>
                <w:lang w:val="ru-RU"/>
              </w:rPr>
              <w:t>/</w:t>
            </w:r>
            <w:r w:rsidR="00832856" w:rsidRPr="008479B8">
              <w:rPr>
                <w:sz w:val="20"/>
                <w:szCs w:val="20"/>
                <w:lang w:val="ru-RU"/>
              </w:rPr>
              <w:t>12</w:t>
            </w:r>
          </w:p>
        </w:tc>
      </w:tr>
      <w:tr w:rsidR="00536D2C" w:rsidRPr="008479B8" w:rsidTr="008479B8">
        <w:trPr>
          <w:trHeight w:val="1032"/>
        </w:trPr>
        <w:tc>
          <w:tcPr>
            <w:tcW w:w="772" w:type="dxa"/>
            <w:shd w:val="clear" w:color="auto" w:fill="auto"/>
          </w:tcPr>
          <w:p w:rsidR="00536D2C" w:rsidRPr="008479B8" w:rsidRDefault="00536D2C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1316" w:type="dxa"/>
            <w:shd w:val="clear" w:color="auto" w:fill="auto"/>
          </w:tcPr>
          <w:p w:rsidR="00536D2C" w:rsidRPr="008479B8" w:rsidRDefault="00832856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Великобритания</w:t>
            </w:r>
          </w:p>
        </w:tc>
        <w:tc>
          <w:tcPr>
            <w:tcW w:w="2880" w:type="dxa"/>
            <w:shd w:val="clear" w:color="auto" w:fill="auto"/>
          </w:tcPr>
          <w:p w:rsidR="00536D2C" w:rsidRPr="008479B8" w:rsidRDefault="00536D2C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 xml:space="preserve">«Способ </w:t>
            </w:r>
            <w:r w:rsidR="00F70CE7" w:rsidRPr="008479B8">
              <w:rPr>
                <w:sz w:val="20"/>
                <w:szCs w:val="20"/>
                <w:lang w:val="ru-RU"/>
              </w:rPr>
              <w:t>карбонилирования спирта и его реакционно-способного производного</w:t>
            </w:r>
            <w:r w:rsidRPr="008479B8">
              <w:rPr>
                <w:sz w:val="20"/>
                <w:szCs w:val="20"/>
                <w:lang w:val="ru-RU"/>
              </w:rPr>
              <w:t xml:space="preserve"> »</w:t>
            </w:r>
          </w:p>
        </w:tc>
        <w:tc>
          <w:tcPr>
            <w:tcW w:w="2520" w:type="dxa"/>
            <w:shd w:val="clear" w:color="auto" w:fill="auto"/>
          </w:tcPr>
          <w:p w:rsidR="00536D2C" w:rsidRPr="008479B8" w:rsidRDefault="00F70CE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96116701/04</w:t>
            </w:r>
          </w:p>
          <w:p w:rsidR="00F70CE7" w:rsidRPr="008479B8" w:rsidRDefault="00F70CE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12.10.1998</w:t>
            </w:r>
          </w:p>
        </w:tc>
        <w:tc>
          <w:tcPr>
            <w:tcW w:w="2083" w:type="dxa"/>
            <w:shd w:val="clear" w:color="auto" w:fill="auto"/>
          </w:tcPr>
          <w:p w:rsidR="00536D2C" w:rsidRPr="008479B8" w:rsidRDefault="00536D2C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 xml:space="preserve">С </w:t>
            </w:r>
            <w:r w:rsidR="00F70CE7" w:rsidRPr="008479B8">
              <w:rPr>
                <w:sz w:val="20"/>
                <w:szCs w:val="20"/>
                <w:lang w:val="ru-RU"/>
              </w:rPr>
              <w:t>07</w:t>
            </w:r>
            <w:r w:rsidRPr="008479B8">
              <w:rPr>
                <w:sz w:val="20"/>
                <w:szCs w:val="20"/>
                <w:lang w:val="ru-RU"/>
              </w:rPr>
              <w:t xml:space="preserve"> </w:t>
            </w:r>
            <w:r w:rsidR="00F70CE7" w:rsidRPr="008479B8">
              <w:rPr>
                <w:sz w:val="20"/>
                <w:szCs w:val="20"/>
                <w:lang w:val="ru-RU"/>
              </w:rPr>
              <w:t>С</w:t>
            </w:r>
            <w:r w:rsidRPr="008479B8">
              <w:rPr>
                <w:sz w:val="20"/>
                <w:szCs w:val="20"/>
                <w:lang w:val="ru-RU"/>
              </w:rPr>
              <w:t xml:space="preserve"> </w:t>
            </w:r>
            <w:r w:rsidR="00F70CE7" w:rsidRPr="008479B8">
              <w:rPr>
                <w:sz w:val="20"/>
                <w:szCs w:val="20"/>
                <w:lang w:val="ru-RU"/>
              </w:rPr>
              <w:t>6</w:t>
            </w:r>
            <w:r w:rsidRPr="008479B8">
              <w:rPr>
                <w:sz w:val="20"/>
                <w:szCs w:val="20"/>
                <w:lang w:val="ru-RU"/>
              </w:rPr>
              <w:t>1/20</w:t>
            </w:r>
          </w:p>
        </w:tc>
      </w:tr>
      <w:tr w:rsidR="00536D2C" w:rsidRPr="008479B8" w:rsidTr="008479B8">
        <w:trPr>
          <w:trHeight w:val="679"/>
        </w:trPr>
        <w:tc>
          <w:tcPr>
            <w:tcW w:w="772" w:type="dxa"/>
            <w:shd w:val="clear" w:color="auto" w:fill="auto"/>
          </w:tcPr>
          <w:p w:rsidR="00536D2C" w:rsidRPr="008479B8" w:rsidRDefault="00536D2C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3.</w:t>
            </w:r>
          </w:p>
        </w:tc>
        <w:tc>
          <w:tcPr>
            <w:tcW w:w="1316" w:type="dxa"/>
            <w:shd w:val="clear" w:color="auto" w:fill="auto"/>
          </w:tcPr>
          <w:p w:rsidR="00536D2C" w:rsidRPr="008479B8" w:rsidRDefault="00536D2C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Р</w:t>
            </w:r>
            <w:r w:rsidR="00F70CE7" w:rsidRPr="008479B8">
              <w:rPr>
                <w:sz w:val="20"/>
                <w:szCs w:val="20"/>
                <w:lang w:val="ru-RU"/>
              </w:rPr>
              <w:t>Ф</w:t>
            </w:r>
          </w:p>
        </w:tc>
        <w:tc>
          <w:tcPr>
            <w:tcW w:w="2880" w:type="dxa"/>
            <w:shd w:val="clear" w:color="auto" w:fill="auto"/>
          </w:tcPr>
          <w:p w:rsidR="00536D2C" w:rsidRPr="008479B8" w:rsidRDefault="00536D2C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 xml:space="preserve">«Способ </w:t>
            </w:r>
            <w:r w:rsidR="00F70CE7" w:rsidRPr="008479B8">
              <w:rPr>
                <w:sz w:val="20"/>
                <w:szCs w:val="20"/>
                <w:lang w:val="ru-RU"/>
              </w:rPr>
              <w:t>карбонилирования спирта</w:t>
            </w:r>
            <w:r w:rsidRPr="008479B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2520" w:type="dxa"/>
            <w:shd w:val="clear" w:color="auto" w:fill="auto"/>
          </w:tcPr>
          <w:p w:rsidR="00536D2C" w:rsidRPr="008479B8" w:rsidRDefault="00F70CE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96100079/04</w:t>
            </w:r>
          </w:p>
          <w:p w:rsidR="00F70CE7" w:rsidRPr="008479B8" w:rsidRDefault="00F70CE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09.10.2001</w:t>
            </w:r>
          </w:p>
        </w:tc>
        <w:tc>
          <w:tcPr>
            <w:tcW w:w="2083" w:type="dxa"/>
            <w:shd w:val="clear" w:color="auto" w:fill="auto"/>
          </w:tcPr>
          <w:p w:rsidR="00536D2C" w:rsidRPr="008479B8" w:rsidRDefault="00536D2C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 0</w:t>
            </w:r>
            <w:r w:rsidR="00F70CE7" w:rsidRPr="008479B8">
              <w:rPr>
                <w:sz w:val="20"/>
                <w:szCs w:val="20"/>
                <w:lang w:val="ru-RU"/>
              </w:rPr>
              <w:t>7</w:t>
            </w:r>
            <w:r w:rsidRPr="008479B8">
              <w:rPr>
                <w:sz w:val="20"/>
                <w:szCs w:val="20"/>
                <w:lang w:val="ru-RU"/>
              </w:rPr>
              <w:t xml:space="preserve"> </w:t>
            </w:r>
            <w:r w:rsidR="00F70CE7" w:rsidRPr="008479B8">
              <w:rPr>
                <w:sz w:val="20"/>
                <w:szCs w:val="20"/>
                <w:lang w:val="ru-RU"/>
              </w:rPr>
              <w:t>С53</w:t>
            </w:r>
            <w:r w:rsidRPr="008479B8">
              <w:rPr>
                <w:sz w:val="20"/>
                <w:szCs w:val="20"/>
                <w:lang w:val="ru-RU"/>
              </w:rPr>
              <w:t>/</w:t>
            </w:r>
            <w:r w:rsidR="00F70CE7" w:rsidRPr="008479B8">
              <w:rPr>
                <w:sz w:val="20"/>
                <w:szCs w:val="20"/>
                <w:lang w:val="ru-RU"/>
              </w:rPr>
              <w:t>12</w:t>
            </w:r>
          </w:p>
        </w:tc>
      </w:tr>
      <w:tr w:rsidR="00536D2C" w:rsidRPr="008479B8" w:rsidTr="008479B8">
        <w:tc>
          <w:tcPr>
            <w:tcW w:w="772" w:type="dxa"/>
            <w:shd w:val="clear" w:color="auto" w:fill="auto"/>
          </w:tcPr>
          <w:p w:rsidR="00536D2C" w:rsidRPr="008479B8" w:rsidRDefault="00536D2C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4.</w:t>
            </w:r>
          </w:p>
        </w:tc>
        <w:tc>
          <w:tcPr>
            <w:tcW w:w="1316" w:type="dxa"/>
            <w:shd w:val="clear" w:color="auto" w:fill="auto"/>
          </w:tcPr>
          <w:p w:rsidR="00536D2C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Франция</w:t>
            </w:r>
          </w:p>
        </w:tc>
        <w:tc>
          <w:tcPr>
            <w:tcW w:w="2880" w:type="dxa"/>
            <w:shd w:val="clear" w:color="auto" w:fill="auto"/>
          </w:tcPr>
          <w:p w:rsidR="00536D2C" w:rsidRPr="008479B8" w:rsidRDefault="00536D2C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«</w:t>
            </w:r>
            <w:r w:rsidR="00B71951" w:rsidRPr="008479B8">
              <w:rPr>
                <w:sz w:val="20"/>
                <w:szCs w:val="20"/>
                <w:lang w:val="ru-RU"/>
              </w:rPr>
              <w:t>Способ получения карбоновых кислот путём карбонилирования на палладии</w:t>
            </w:r>
            <w:r w:rsidRPr="008479B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2520" w:type="dxa"/>
            <w:shd w:val="clear" w:color="auto" w:fill="auto"/>
          </w:tcPr>
          <w:p w:rsidR="00536D2C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2003123117/04</w:t>
            </w:r>
          </w:p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20.02.2005</w:t>
            </w:r>
          </w:p>
        </w:tc>
        <w:tc>
          <w:tcPr>
            <w:tcW w:w="2083" w:type="dxa"/>
            <w:shd w:val="clear" w:color="auto" w:fill="auto"/>
          </w:tcPr>
          <w:p w:rsidR="00536D2C" w:rsidRPr="008479B8" w:rsidRDefault="00536D2C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 0</w:t>
            </w:r>
            <w:r w:rsidR="00B71951" w:rsidRPr="008479B8">
              <w:rPr>
                <w:sz w:val="20"/>
                <w:szCs w:val="20"/>
                <w:lang w:val="ru-RU"/>
              </w:rPr>
              <w:t>7</w:t>
            </w:r>
            <w:r w:rsidRPr="008479B8">
              <w:rPr>
                <w:sz w:val="20"/>
                <w:szCs w:val="20"/>
                <w:lang w:val="ru-RU"/>
              </w:rPr>
              <w:t xml:space="preserve"> </w:t>
            </w:r>
            <w:r w:rsidR="00B71951" w:rsidRPr="008479B8">
              <w:rPr>
                <w:sz w:val="20"/>
                <w:szCs w:val="20"/>
                <w:lang w:val="ru-RU"/>
              </w:rPr>
              <w:t>С53</w:t>
            </w:r>
            <w:r w:rsidRPr="008479B8">
              <w:rPr>
                <w:sz w:val="20"/>
                <w:szCs w:val="20"/>
                <w:lang w:val="ru-RU"/>
              </w:rPr>
              <w:t>/</w:t>
            </w:r>
            <w:r w:rsidR="00B71951" w:rsidRPr="008479B8">
              <w:rPr>
                <w:sz w:val="20"/>
                <w:szCs w:val="20"/>
                <w:lang w:val="ru-RU"/>
              </w:rPr>
              <w:t>04</w:t>
            </w:r>
          </w:p>
        </w:tc>
      </w:tr>
    </w:tbl>
    <w:p w:rsidR="00536D2C" w:rsidRPr="001A29D7" w:rsidRDefault="00536D2C" w:rsidP="005D0A65">
      <w:pPr>
        <w:spacing w:line="360" w:lineRule="auto"/>
        <w:jc w:val="both"/>
        <w:rPr>
          <w:sz w:val="20"/>
          <w:szCs w:val="20"/>
          <w:lang w:val="ru-RU"/>
        </w:rPr>
      </w:pPr>
    </w:p>
    <w:p w:rsidR="00B71951" w:rsidRPr="001A29D7" w:rsidRDefault="009E30C9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B71951" w:rsidRPr="001A29D7">
        <w:rPr>
          <w:sz w:val="28"/>
          <w:szCs w:val="28"/>
          <w:lang w:val="ru-RU"/>
        </w:rPr>
        <w:t>Таблица № 5.2.3.</w:t>
      </w:r>
    </w:p>
    <w:p w:rsidR="00B71951" w:rsidRPr="001A29D7" w:rsidRDefault="00B71951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lang w:val="ru-RU"/>
        </w:rPr>
        <w:t xml:space="preserve">Предмет поиска: </w:t>
      </w:r>
      <w:r w:rsidRPr="001A29D7">
        <w:rPr>
          <w:sz w:val="28"/>
          <w:szCs w:val="28"/>
          <w:lang w:val="ru-RU"/>
        </w:rPr>
        <w:t>Способы получения реагентов</w:t>
      </w:r>
    </w:p>
    <w:p w:rsidR="00B71951" w:rsidRPr="001A29D7" w:rsidRDefault="00B71951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1496"/>
        <w:gridCol w:w="2700"/>
        <w:gridCol w:w="2520"/>
        <w:gridCol w:w="2083"/>
      </w:tblGrid>
      <w:tr w:rsidR="00B71951" w:rsidRPr="008479B8" w:rsidTr="008479B8">
        <w:tc>
          <w:tcPr>
            <w:tcW w:w="772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№</w:t>
            </w:r>
          </w:p>
        </w:tc>
        <w:tc>
          <w:tcPr>
            <w:tcW w:w="1496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Страна</w:t>
            </w:r>
          </w:p>
        </w:tc>
        <w:tc>
          <w:tcPr>
            <w:tcW w:w="2700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Название изобретения</w:t>
            </w:r>
          </w:p>
        </w:tc>
        <w:tc>
          <w:tcPr>
            <w:tcW w:w="2520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Регистрационный номер заявки патента,</w:t>
            </w:r>
          </w:p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 xml:space="preserve"> авт.</w:t>
            </w:r>
            <w:r w:rsidR="005D0A65" w:rsidRPr="008479B8">
              <w:rPr>
                <w:sz w:val="20"/>
                <w:szCs w:val="20"/>
                <w:lang w:val="ru-RU"/>
              </w:rPr>
              <w:t xml:space="preserve"> </w:t>
            </w:r>
            <w:r w:rsidRPr="008479B8">
              <w:rPr>
                <w:sz w:val="20"/>
                <w:szCs w:val="20"/>
                <w:lang w:val="ru-RU"/>
              </w:rPr>
              <w:t>свидетельств и дата</w:t>
            </w:r>
          </w:p>
        </w:tc>
        <w:tc>
          <w:tcPr>
            <w:tcW w:w="2083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Классификационный индекс</w:t>
            </w:r>
          </w:p>
        </w:tc>
      </w:tr>
      <w:tr w:rsidR="00B71951" w:rsidRPr="008479B8" w:rsidTr="008479B8">
        <w:trPr>
          <w:trHeight w:val="633"/>
        </w:trPr>
        <w:tc>
          <w:tcPr>
            <w:tcW w:w="772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1496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Голландия</w:t>
            </w:r>
          </w:p>
        </w:tc>
        <w:tc>
          <w:tcPr>
            <w:tcW w:w="2700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«Способ получения метилацетилена»</w:t>
            </w:r>
          </w:p>
        </w:tc>
        <w:tc>
          <w:tcPr>
            <w:tcW w:w="2520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98115855/04</w:t>
            </w:r>
          </w:p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20.05.2000</w:t>
            </w:r>
          </w:p>
        </w:tc>
        <w:tc>
          <w:tcPr>
            <w:tcW w:w="2083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 07С11/22</w:t>
            </w:r>
          </w:p>
        </w:tc>
      </w:tr>
      <w:tr w:rsidR="00B71951" w:rsidRPr="008479B8" w:rsidTr="008479B8">
        <w:trPr>
          <w:trHeight w:val="1351"/>
        </w:trPr>
        <w:tc>
          <w:tcPr>
            <w:tcW w:w="772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1496" w:type="dxa"/>
            <w:shd w:val="clear" w:color="auto" w:fill="auto"/>
          </w:tcPr>
          <w:p w:rsidR="00B71951" w:rsidRPr="008479B8" w:rsidRDefault="00F55608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Япония</w:t>
            </w:r>
          </w:p>
        </w:tc>
        <w:tc>
          <w:tcPr>
            <w:tcW w:w="2700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 xml:space="preserve">«Способ </w:t>
            </w:r>
            <w:r w:rsidR="00F55608" w:rsidRPr="008479B8">
              <w:rPr>
                <w:sz w:val="20"/>
                <w:szCs w:val="20"/>
                <w:lang w:val="ru-RU"/>
              </w:rPr>
              <w:t>и установка для производства метанола с использованием материала биомассы</w:t>
            </w:r>
            <w:r w:rsidRPr="008479B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2520" w:type="dxa"/>
            <w:shd w:val="clear" w:color="auto" w:fill="auto"/>
          </w:tcPr>
          <w:p w:rsidR="00B71951" w:rsidRPr="008479B8" w:rsidRDefault="00F55608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2001136033/04</w:t>
            </w:r>
          </w:p>
          <w:p w:rsidR="00F55608" w:rsidRPr="008479B8" w:rsidRDefault="00F55608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19.11.2003</w:t>
            </w:r>
          </w:p>
        </w:tc>
        <w:tc>
          <w:tcPr>
            <w:tcW w:w="2083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 xml:space="preserve">С 07 С </w:t>
            </w:r>
            <w:r w:rsidR="00F55608" w:rsidRPr="008479B8">
              <w:rPr>
                <w:sz w:val="20"/>
                <w:szCs w:val="20"/>
                <w:lang w:val="ru-RU"/>
              </w:rPr>
              <w:t>31</w:t>
            </w:r>
            <w:r w:rsidRPr="008479B8">
              <w:rPr>
                <w:sz w:val="20"/>
                <w:szCs w:val="20"/>
                <w:lang w:val="ru-RU"/>
              </w:rPr>
              <w:t>/</w:t>
            </w:r>
            <w:r w:rsidR="00F55608" w:rsidRPr="008479B8">
              <w:rPr>
                <w:sz w:val="20"/>
                <w:szCs w:val="20"/>
                <w:lang w:val="ru-RU"/>
              </w:rPr>
              <w:t>04</w:t>
            </w:r>
          </w:p>
        </w:tc>
      </w:tr>
      <w:tr w:rsidR="00B71951" w:rsidRPr="008479B8" w:rsidTr="008479B8">
        <w:trPr>
          <w:trHeight w:val="975"/>
        </w:trPr>
        <w:tc>
          <w:tcPr>
            <w:tcW w:w="772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3.</w:t>
            </w:r>
          </w:p>
        </w:tc>
        <w:tc>
          <w:tcPr>
            <w:tcW w:w="1496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РФ</w:t>
            </w:r>
          </w:p>
        </w:tc>
        <w:tc>
          <w:tcPr>
            <w:tcW w:w="2700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«Способ</w:t>
            </w:r>
            <w:r w:rsidR="00F55608" w:rsidRPr="008479B8">
              <w:rPr>
                <w:sz w:val="20"/>
                <w:szCs w:val="20"/>
                <w:lang w:val="ru-RU"/>
              </w:rPr>
              <w:t xml:space="preserve"> получения метанола и установка для его осуществления</w:t>
            </w:r>
            <w:r w:rsidRPr="008479B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2520" w:type="dxa"/>
            <w:shd w:val="clear" w:color="auto" w:fill="auto"/>
          </w:tcPr>
          <w:p w:rsidR="00B71951" w:rsidRPr="008479B8" w:rsidRDefault="00F55608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2002117251/04</w:t>
            </w:r>
          </w:p>
          <w:p w:rsidR="00F55608" w:rsidRPr="008479B8" w:rsidRDefault="00F55608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28.06.2002</w:t>
            </w:r>
          </w:p>
        </w:tc>
        <w:tc>
          <w:tcPr>
            <w:tcW w:w="2083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 07 С</w:t>
            </w:r>
            <w:r w:rsidR="00F55608" w:rsidRPr="008479B8">
              <w:rPr>
                <w:sz w:val="20"/>
                <w:szCs w:val="20"/>
                <w:lang w:val="ru-RU"/>
              </w:rPr>
              <w:t>31</w:t>
            </w:r>
            <w:r w:rsidRPr="008479B8">
              <w:rPr>
                <w:sz w:val="20"/>
                <w:szCs w:val="20"/>
                <w:lang w:val="ru-RU"/>
              </w:rPr>
              <w:t>/</w:t>
            </w:r>
            <w:r w:rsidR="00F55608" w:rsidRPr="008479B8">
              <w:rPr>
                <w:sz w:val="20"/>
                <w:szCs w:val="20"/>
                <w:lang w:val="ru-RU"/>
              </w:rPr>
              <w:t>04</w:t>
            </w:r>
          </w:p>
        </w:tc>
      </w:tr>
      <w:tr w:rsidR="00B71951" w:rsidRPr="008479B8" w:rsidTr="008479B8">
        <w:tc>
          <w:tcPr>
            <w:tcW w:w="772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4.</w:t>
            </w:r>
          </w:p>
        </w:tc>
        <w:tc>
          <w:tcPr>
            <w:tcW w:w="1496" w:type="dxa"/>
            <w:shd w:val="clear" w:color="auto" w:fill="auto"/>
          </w:tcPr>
          <w:p w:rsidR="00B71951" w:rsidRPr="008479B8" w:rsidRDefault="00F55608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РФ</w:t>
            </w:r>
          </w:p>
        </w:tc>
        <w:tc>
          <w:tcPr>
            <w:tcW w:w="2700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 xml:space="preserve">«Способ получения </w:t>
            </w:r>
            <w:r w:rsidR="00F55608" w:rsidRPr="008479B8">
              <w:rPr>
                <w:sz w:val="20"/>
                <w:szCs w:val="20"/>
                <w:lang w:val="ru-RU"/>
              </w:rPr>
              <w:t>метанола</w:t>
            </w:r>
            <w:r w:rsidRPr="008479B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2520" w:type="dxa"/>
            <w:shd w:val="clear" w:color="auto" w:fill="auto"/>
          </w:tcPr>
          <w:p w:rsidR="00B71951" w:rsidRPr="008479B8" w:rsidRDefault="00F55608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2001122362/04</w:t>
            </w:r>
          </w:p>
          <w:p w:rsidR="00F55608" w:rsidRPr="008479B8" w:rsidRDefault="00F55608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21.05.2003</w:t>
            </w:r>
          </w:p>
        </w:tc>
        <w:tc>
          <w:tcPr>
            <w:tcW w:w="2083" w:type="dxa"/>
            <w:shd w:val="clear" w:color="auto" w:fill="auto"/>
          </w:tcPr>
          <w:p w:rsidR="00B71951" w:rsidRPr="008479B8" w:rsidRDefault="00B71951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 07 С</w:t>
            </w:r>
            <w:r w:rsidR="00F55608" w:rsidRPr="008479B8">
              <w:rPr>
                <w:sz w:val="20"/>
                <w:szCs w:val="20"/>
                <w:lang w:val="ru-RU"/>
              </w:rPr>
              <w:t>29</w:t>
            </w:r>
            <w:r w:rsidRPr="008479B8">
              <w:rPr>
                <w:sz w:val="20"/>
                <w:szCs w:val="20"/>
                <w:lang w:val="ru-RU"/>
              </w:rPr>
              <w:t>/</w:t>
            </w:r>
            <w:r w:rsidR="00F55608" w:rsidRPr="008479B8">
              <w:rPr>
                <w:sz w:val="20"/>
                <w:szCs w:val="20"/>
                <w:lang w:val="ru-RU"/>
              </w:rPr>
              <w:t>151</w:t>
            </w:r>
          </w:p>
        </w:tc>
      </w:tr>
    </w:tbl>
    <w:p w:rsidR="00BA496E" w:rsidRPr="001A29D7" w:rsidRDefault="00BA496E" w:rsidP="005D0A65">
      <w:pPr>
        <w:spacing w:line="360" w:lineRule="auto"/>
        <w:jc w:val="both"/>
        <w:rPr>
          <w:sz w:val="20"/>
          <w:szCs w:val="20"/>
          <w:lang w:val="ru-RU"/>
        </w:rPr>
      </w:pPr>
    </w:p>
    <w:p w:rsidR="00536D2C" w:rsidRPr="001A29D7" w:rsidRDefault="00536D2C" w:rsidP="005D0A65">
      <w:pPr>
        <w:spacing w:line="360" w:lineRule="auto"/>
        <w:ind w:firstLine="709"/>
        <w:jc w:val="center"/>
        <w:rPr>
          <w:b/>
          <w:sz w:val="28"/>
          <w:lang w:val="ru-RU"/>
        </w:rPr>
      </w:pPr>
      <w:r w:rsidRPr="001A29D7">
        <w:rPr>
          <w:b/>
          <w:sz w:val="28"/>
          <w:szCs w:val="28"/>
          <w:lang w:val="ru-RU"/>
        </w:rPr>
        <w:t>5.3.Краткое описание и анализ патентов</w:t>
      </w:r>
    </w:p>
    <w:p w:rsidR="00536D2C" w:rsidRPr="001A29D7" w:rsidRDefault="00536D2C" w:rsidP="005D0A65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</w:p>
    <w:p w:rsidR="00536D2C" w:rsidRPr="001A29D7" w:rsidRDefault="00536D2C" w:rsidP="005D0A65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1A29D7">
        <w:rPr>
          <w:b/>
          <w:sz w:val="28"/>
          <w:szCs w:val="28"/>
          <w:lang w:val="ru-RU"/>
        </w:rPr>
        <w:t xml:space="preserve">5.3.1. </w:t>
      </w:r>
      <w:r w:rsidR="00BA496E" w:rsidRPr="001A29D7">
        <w:rPr>
          <w:b/>
          <w:sz w:val="28"/>
          <w:szCs w:val="28"/>
          <w:lang w:val="ru-RU"/>
        </w:rPr>
        <w:t>Палладиевые каталитические системы</w:t>
      </w:r>
    </w:p>
    <w:p w:rsidR="00536D2C" w:rsidRPr="001A29D7" w:rsidRDefault="00536D2C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 xml:space="preserve">В патенте США № </w:t>
      </w:r>
      <w:r w:rsidR="00BA496E" w:rsidRPr="001A29D7">
        <w:rPr>
          <w:sz w:val="28"/>
          <w:lang w:val="ru-RU"/>
        </w:rPr>
        <w:t>2005123377/04 авторы предлагают обрабатывать органические вещества палладиевыми комплексами с целью получения нового катализатора, в состав которого будет входить только органика, тем самым добиваясь экономии дорогостоящего палладия.</w:t>
      </w:r>
    </w:p>
    <w:p w:rsidR="00536D2C" w:rsidRPr="001A29D7" w:rsidRDefault="00536D2C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 xml:space="preserve">В патенте </w:t>
      </w:r>
      <w:r w:rsidR="0075649D" w:rsidRPr="001A29D7">
        <w:rPr>
          <w:sz w:val="28"/>
          <w:lang w:val="ru-RU"/>
        </w:rPr>
        <w:t>РФ</w:t>
      </w:r>
      <w:r w:rsidRPr="001A29D7">
        <w:rPr>
          <w:sz w:val="28"/>
          <w:lang w:val="ru-RU"/>
        </w:rPr>
        <w:t xml:space="preserve"> №</w:t>
      </w:r>
      <w:r w:rsidR="0075649D" w:rsidRPr="001A29D7">
        <w:rPr>
          <w:sz w:val="28"/>
          <w:lang w:val="ru-RU"/>
        </w:rPr>
        <w:t>2004130804/04</w:t>
      </w:r>
      <w:r w:rsidRPr="001A29D7">
        <w:rPr>
          <w:sz w:val="28"/>
          <w:lang w:val="ru-RU"/>
        </w:rPr>
        <w:t xml:space="preserve"> </w:t>
      </w:r>
      <w:r w:rsidR="0075649D" w:rsidRPr="001A29D7">
        <w:rPr>
          <w:sz w:val="28"/>
          <w:lang w:val="ru-RU"/>
        </w:rPr>
        <w:t>рассказывается о новом способе каталитического риформинга бензиновых фракций : производится очистка циркулирующего водосодержания газа от непредельных углеводородов путём их гидрирования на предварительно нагретых до 300-600</w:t>
      </w:r>
      <w:r w:rsidR="0075649D" w:rsidRPr="001A29D7">
        <w:rPr>
          <w:sz w:val="28"/>
          <w:vertAlign w:val="superscript"/>
          <w:lang w:val="ru-RU"/>
        </w:rPr>
        <w:t>0</w:t>
      </w:r>
      <w:r w:rsidR="0075649D" w:rsidRPr="001A29D7">
        <w:rPr>
          <w:sz w:val="28"/>
          <w:lang w:val="ru-RU"/>
        </w:rPr>
        <w:t>С палладиевых и платиновых катализаторах</w:t>
      </w:r>
      <w:r w:rsidR="0072583E" w:rsidRPr="001A29D7">
        <w:rPr>
          <w:sz w:val="28"/>
          <w:lang w:val="ru-RU"/>
        </w:rPr>
        <w:t xml:space="preserve"> при умеренной температуре, причём в зоне гидрирования соотношение Pt : Pd находится в интервале </w:t>
      </w:r>
      <w:r w:rsidR="0072583E" w:rsidRPr="001A29D7">
        <w:rPr>
          <w:sz w:val="28"/>
          <w:szCs w:val="28"/>
          <w:lang w:val="ru-RU"/>
        </w:rPr>
        <w:t>1</w:t>
      </w:r>
      <w:r w:rsidR="0075649D" w:rsidRPr="001A29D7">
        <w:rPr>
          <w:sz w:val="28"/>
          <w:szCs w:val="28"/>
          <w:lang w:val="ru-RU"/>
        </w:rPr>
        <w:t xml:space="preserve"> </w:t>
      </w:r>
      <w:r w:rsidR="0072583E" w:rsidRPr="001A29D7">
        <w:rPr>
          <w:sz w:val="28"/>
          <w:szCs w:val="28"/>
          <w:lang w:val="ru-RU"/>
        </w:rPr>
        <w:t>: 10 – 10 : 1.</w:t>
      </w:r>
    </w:p>
    <w:p w:rsidR="003672B5" w:rsidRPr="001A29D7" w:rsidRDefault="00536D2C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 xml:space="preserve">Авторы в патенте </w:t>
      </w:r>
      <w:r w:rsidR="00A72811" w:rsidRPr="001A29D7">
        <w:rPr>
          <w:sz w:val="28"/>
          <w:lang w:val="ru-RU"/>
        </w:rPr>
        <w:t>РФ</w:t>
      </w:r>
      <w:r w:rsidR="004A6BF6" w:rsidRPr="001A29D7">
        <w:rPr>
          <w:sz w:val="28"/>
          <w:lang w:val="ru-RU"/>
        </w:rPr>
        <w:t xml:space="preserve"> №</w:t>
      </w:r>
      <w:r w:rsidR="00A72811" w:rsidRPr="001A29D7">
        <w:rPr>
          <w:sz w:val="28"/>
          <w:lang w:val="ru-RU"/>
        </w:rPr>
        <w:t>2004126047/04</w:t>
      </w:r>
      <w:r w:rsidRPr="001A29D7">
        <w:rPr>
          <w:sz w:val="28"/>
          <w:lang w:val="ru-RU"/>
        </w:rPr>
        <w:t xml:space="preserve"> предлагают усовершенствованный метод </w:t>
      </w:r>
      <w:r w:rsidR="00A72811" w:rsidRPr="001A29D7">
        <w:rPr>
          <w:sz w:val="28"/>
          <w:lang w:val="ru-RU"/>
        </w:rPr>
        <w:t>очистки воздуха от монооксида углерода за счёт нанесённых на пористый носитель : палладиевого катализатора, соли меди, а также промотора, содержащего фтолоцианиновый комплекс железа</w:t>
      </w:r>
      <w:r w:rsidR="00F95913" w:rsidRPr="001A29D7">
        <w:rPr>
          <w:sz w:val="28"/>
          <w:lang w:val="ru-RU"/>
        </w:rPr>
        <w:t xml:space="preserve"> или кобальта и полиатомный спирт.</w:t>
      </w:r>
      <w:r w:rsidR="00A72811" w:rsidRPr="001A29D7">
        <w:rPr>
          <w:sz w:val="28"/>
          <w:lang w:val="ru-RU"/>
        </w:rPr>
        <w:t xml:space="preserve"> </w:t>
      </w:r>
    </w:p>
    <w:p w:rsidR="00536D2C" w:rsidRPr="001A29D7" w:rsidRDefault="00536D2C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 xml:space="preserve">В патенте </w:t>
      </w:r>
      <w:r w:rsidR="00F95913" w:rsidRPr="001A29D7">
        <w:rPr>
          <w:sz w:val="28"/>
          <w:lang w:val="ru-RU"/>
        </w:rPr>
        <w:t>Китая</w:t>
      </w:r>
      <w:r w:rsidRPr="001A29D7">
        <w:rPr>
          <w:sz w:val="28"/>
          <w:lang w:val="ru-RU"/>
        </w:rPr>
        <w:t xml:space="preserve"> №</w:t>
      </w:r>
      <w:r w:rsidR="00F95913" w:rsidRPr="001A29D7">
        <w:rPr>
          <w:sz w:val="28"/>
          <w:lang w:val="ru-RU"/>
        </w:rPr>
        <w:t>2001112231/04 изобретение относится к катализаторам селективного гидрирования алкинов С</w:t>
      </w:r>
      <w:r w:rsidR="00F95913" w:rsidRPr="001A29D7">
        <w:rPr>
          <w:sz w:val="28"/>
          <w:vertAlign w:val="subscript"/>
          <w:lang w:val="ru-RU"/>
        </w:rPr>
        <w:t>4</w:t>
      </w:r>
      <w:r w:rsidR="00F95913" w:rsidRPr="001A29D7">
        <w:rPr>
          <w:sz w:val="28"/>
          <w:lang w:val="ru-RU"/>
        </w:rPr>
        <w:t xml:space="preserve"> – фракций</w:t>
      </w:r>
      <w:r w:rsidR="003672B5" w:rsidRPr="001A29D7">
        <w:rPr>
          <w:sz w:val="28"/>
          <w:lang w:val="ru-RU"/>
        </w:rPr>
        <w:t xml:space="preserve">. Рассказывается </w:t>
      </w:r>
      <w:r w:rsidR="00F95913" w:rsidRPr="001A29D7">
        <w:rPr>
          <w:sz w:val="28"/>
          <w:lang w:val="ru-RU"/>
        </w:rPr>
        <w:t>способ получения</w:t>
      </w:r>
      <w:r w:rsidR="003672B5" w:rsidRPr="001A29D7">
        <w:rPr>
          <w:sz w:val="28"/>
          <w:lang w:val="ru-RU"/>
        </w:rPr>
        <w:t xml:space="preserve"> и удаления из общей реакционной массы палладиевого катализатора, с помощью которого повышается селективность и стабильность процесса гидрирования алкинов.</w:t>
      </w:r>
      <w:r w:rsidR="00F95913" w:rsidRPr="001A29D7">
        <w:rPr>
          <w:sz w:val="28"/>
          <w:lang w:val="ru-RU"/>
        </w:rPr>
        <w:t xml:space="preserve"> </w:t>
      </w:r>
    </w:p>
    <w:p w:rsidR="009555D3" w:rsidRPr="001A29D7" w:rsidRDefault="00536D2C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 xml:space="preserve">В патенте </w:t>
      </w:r>
      <w:r w:rsidR="003672B5" w:rsidRPr="001A29D7">
        <w:rPr>
          <w:sz w:val="28"/>
          <w:lang w:val="ru-RU"/>
        </w:rPr>
        <w:t>РФ</w:t>
      </w:r>
      <w:r w:rsidR="004A6BF6" w:rsidRPr="001A29D7">
        <w:rPr>
          <w:sz w:val="28"/>
          <w:lang w:val="ru-RU"/>
        </w:rPr>
        <w:t xml:space="preserve"> №</w:t>
      </w:r>
      <w:r w:rsidR="003672B5" w:rsidRPr="001A29D7">
        <w:rPr>
          <w:sz w:val="28"/>
          <w:lang w:val="ru-RU"/>
        </w:rPr>
        <w:t>2590552/04 показан способ регенерации катализатора-палладия для получения эфиров этиленгликоля : обработка водородом при повышенной температуре, фильтрация выпавшего осадка в уксусной кислоте в присутствии промоторов.</w:t>
      </w:r>
    </w:p>
    <w:p w:rsidR="00536D2C" w:rsidRPr="001A29D7" w:rsidRDefault="00536D2C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36D2C" w:rsidRPr="001A29D7" w:rsidRDefault="00536D2C" w:rsidP="005D0A65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1A29D7">
        <w:rPr>
          <w:b/>
          <w:sz w:val="28"/>
          <w:szCs w:val="28"/>
          <w:lang w:val="ru-RU"/>
        </w:rPr>
        <w:t xml:space="preserve">5.3.2. </w:t>
      </w:r>
      <w:r w:rsidR="009555D3" w:rsidRPr="001A29D7">
        <w:rPr>
          <w:b/>
          <w:sz w:val="28"/>
          <w:szCs w:val="28"/>
          <w:lang w:val="ru-RU"/>
        </w:rPr>
        <w:t>Примеры карбонилирования</w:t>
      </w:r>
    </w:p>
    <w:p w:rsidR="00536D2C" w:rsidRPr="001A29D7" w:rsidRDefault="00536D2C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 xml:space="preserve">В </w:t>
      </w:r>
      <w:r w:rsidR="003A2A76" w:rsidRPr="001A29D7">
        <w:rPr>
          <w:sz w:val="28"/>
          <w:lang w:val="ru-RU"/>
        </w:rPr>
        <w:t>патенте США</w:t>
      </w:r>
      <w:r w:rsidRPr="001A29D7">
        <w:rPr>
          <w:sz w:val="28"/>
          <w:lang w:val="ru-RU"/>
        </w:rPr>
        <w:t xml:space="preserve"> №</w:t>
      </w:r>
      <w:r w:rsidR="003A2A76" w:rsidRPr="001A29D7">
        <w:rPr>
          <w:sz w:val="28"/>
          <w:lang w:val="ru-RU"/>
        </w:rPr>
        <w:t>2005123377/04</w:t>
      </w:r>
      <w:r w:rsidR="005D0A65" w:rsidRPr="001A29D7">
        <w:rPr>
          <w:sz w:val="28"/>
          <w:lang w:val="ru-RU"/>
        </w:rPr>
        <w:t xml:space="preserve"> </w:t>
      </w:r>
      <w:r w:rsidRPr="001A29D7">
        <w:rPr>
          <w:sz w:val="28"/>
          <w:lang w:val="ru-RU"/>
        </w:rPr>
        <w:t xml:space="preserve">предлагается способ </w:t>
      </w:r>
      <w:r w:rsidR="003A2A76" w:rsidRPr="001A29D7">
        <w:rPr>
          <w:sz w:val="28"/>
          <w:lang w:val="ru-RU"/>
        </w:rPr>
        <w:t>карбонилирования метанола за счёт нахождения в системе малого количества воды, которая влияет на качество получаемой уксусной кислоты.</w:t>
      </w:r>
    </w:p>
    <w:p w:rsidR="00536D2C" w:rsidRPr="001A29D7" w:rsidRDefault="00536D2C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 xml:space="preserve">Сущность изобретения, описанного в патенте № </w:t>
      </w:r>
      <w:r w:rsidR="0010436F" w:rsidRPr="001A29D7">
        <w:rPr>
          <w:sz w:val="28"/>
          <w:lang w:val="ru-RU"/>
        </w:rPr>
        <w:t>96116701/04, Великобритания</w:t>
      </w:r>
      <w:r w:rsidRPr="001A29D7">
        <w:rPr>
          <w:sz w:val="28"/>
          <w:lang w:val="ru-RU"/>
        </w:rPr>
        <w:t xml:space="preserve">, заключается в </w:t>
      </w:r>
      <w:r w:rsidR="0010436F" w:rsidRPr="001A29D7">
        <w:rPr>
          <w:sz w:val="28"/>
          <w:lang w:val="ru-RU"/>
        </w:rPr>
        <w:t xml:space="preserve">карбонилировании спирта и его реакционно-способного производного за счёт повышенных температур и давлении при контакте с моноокисью углерода в жидкой реакционной смеси, содержащей галоген или соединение галогена в качестве промотора и благородный металл VIII группы в качестве катализатора. </w:t>
      </w:r>
    </w:p>
    <w:p w:rsidR="00536D2C" w:rsidRPr="001A29D7" w:rsidRDefault="005D0A65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 xml:space="preserve"> </w:t>
      </w:r>
      <w:r w:rsidR="00536D2C" w:rsidRPr="001A29D7">
        <w:rPr>
          <w:sz w:val="28"/>
          <w:lang w:val="ru-RU"/>
        </w:rPr>
        <w:t>В патенте №</w:t>
      </w:r>
      <w:r w:rsidR="00C71F73" w:rsidRPr="001A29D7">
        <w:rPr>
          <w:sz w:val="28"/>
          <w:lang w:val="ru-RU"/>
        </w:rPr>
        <w:t>96100079/04</w:t>
      </w:r>
      <w:r w:rsidR="00536D2C" w:rsidRPr="001A29D7">
        <w:rPr>
          <w:sz w:val="28"/>
          <w:lang w:val="ru-RU"/>
        </w:rPr>
        <w:t xml:space="preserve">, </w:t>
      </w:r>
      <w:r w:rsidR="00C71F73" w:rsidRPr="001A29D7">
        <w:rPr>
          <w:sz w:val="28"/>
          <w:lang w:val="ru-RU"/>
        </w:rPr>
        <w:t>РФ</w:t>
      </w:r>
      <w:r w:rsidR="00536D2C" w:rsidRPr="001A29D7">
        <w:rPr>
          <w:sz w:val="28"/>
          <w:lang w:val="ru-RU"/>
        </w:rPr>
        <w:t>, предлагается</w:t>
      </w:r>
      <w:r w:rsidR="00C71F73" w:rsidRPr="001A29D7">
        <w:rPr>
          <w:sz w:val="28"/>
          <w:lang w:val="ru-RU"/>
        </w:rPr>
        <w:t xml:space="preserve"> улучшенный</w:t>
      </w:r>
      <w:r w:rsidR="00536D2C" w:rsidRPr="001A29D7">
        <w:rPr>
          <w:sz w:val="28"/>
          <w:lang w:val="ru-RU"/>
        </w:rPr>
        <w:t xml:space="preserve"> способ </w:t>
      </w:r>
      <w:r w:rsidR="00C71F73" w:rsidRPr="001A29D7">
        <w:rPr>
          <w:sz w:val="28"/>
          <w:lang w:val="ru-RU"/>
        </w:rPr>
        <w:t>карбонилирования С</w:t>
      </w:r>
      <w:r w:rsidR="00C71F73" w:rsidRPr="001A29D7">
        <w:rPr>
          <w:sz w:val="28"/>
          <w:vertAlign w:val="subscript"/>
          <w:lang w:val="ru-RU"/>
        </w:rPr>
        <w:t>1</w:t>
      </w:r>
      <w:r w:rsidR="00C71F73" w:rsidRPr="001A29D7">
        <w:rPr>
          <w:sz w:val="28"/>
          <w:lang w:val="ru-RU"/>
        </w:rPr>
        <w:t>-С</w:t>
      </w:r>
      <w:r w:rsidR="00C71F73" w:rsidRPr="001A29D7">
        <w:rPr>
          <w:sz w:val="28"/>
          <w:vertAlign w:val="subscript"/>
          <w:lang w:val="ru-RU"/>
        </w:rPr>
        <w:t>4</w:t>
      </w:r>
      <w:r w:rsidR="00C71F73" w:rsidRPr="001A29D7">
        <w:rPr>
          <w:sz w:val="28"/>
          <w:lang w:val="ru-RU"/>
        </w:rPr>
        <w:t xml:space="preserve"> фракций алкилового спирта и его реакционно-способного производного. Способ включает взаимодействие спирта с СО в жидкой реакционной смеси в реакторе при давлении 1-100 бар. Катализатор-родий и акилгалогенид + промотер (рутений или осмий). В результате увеличивается скорость карбонилирования.</w:t>
      </w:r>
      <w:r w:rsidRPr="001A29D7">
        <w:rPr>
          <w:sz w:val="28"/>
          <w:lang w:val="ru-RU"/>
        </w:rPr>
        <w:t xml:space="preserve"> </w:t>
      </w:r>
    </w:p>
    <w:p w:rsidR="00536D2C" w:rsidRPr="001A29D7" w:rsidRDefault="00536D2C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В патенте</w:t>
      </w:r>
      <w:r w:rsidR="00C15782" w:rsidRPr="001A29D7">
        <w:rPr>
          <w:sz w:val="28"/>
          <w:lang w:val="ru-RU"/>
        </w:rPr>
        <w:t xml:space="preserve"> Франции</w:t>
      </w:r>
      <w:r w:rsidRPr="001A29D7">
        <w:rPr>
          <w:sz w:val="28"/>
          <w:lang w:val="ru-RU"/>
        </w:rPr>
        <w:t xml:space="preserve"> №</w:t>
      </w:r>
      <w:r w:rsidR="00C15782" w:rsidRPr="001A29D7">
        <w:rPr>
          <w:sz w:val="28"/>
          <w:lang w:val="ru-RU"/>
        </w:rPr>
        <w:t xml:space="preserve">2003123117/04 авторы предлагают способ получения ненасыщенных или насыщенных карбоновых кислот из алкенов или алкинов, путём реакции с монооксидом углерода и водой в присутствии палладиевой каталитической системы. Указывается </w:t>
      </w:r>
      <w:r w:rsidR="003424AD" w:rsidRPr="001A29D7">
        <w:rPr>
          <w:sz w:val="28"/>
          <w:lang w:val="ru-RU"/>
        </w:rPr>
        <w:t>также</w:t>
      </w:r>
      <w:r w:rsidR="00C15782" w:rsidRPr="001A29D7">
        <w:rPr>
          <w:sz w:val="28"/>
          <w:lang w:val="ru-RU"/>
        </w:rPr>
        <w:t xml:space="preserve"> необходимость в обработке реакционной среды</w:t>
      </w:r>
      <w:r w:rsidR="003424AD" w:rsidRPr="001A29D7">
        <w:rPr>
          <w:sz w:val="28"/>
          <w:lang w:val="ru-RU"/>
        </w:rPr>
        <w:t xml:space="preserve"> водородом для восстановления палладия, а</w:t>
      </w:r>
      <w:r w:rsidR="00C15782" w:rsidRPr="001A29D7">
        <w:rPr>
          <w:sz w:val="28"/>
          <w:lang w:val="ru-RU"/>
        </w:rPr>
        <w:t xml:space="preserve"> по окончании реакции карбоксилирования </w:t>
      </w:r>
      <w:r w:rsidR="003424AD" w:rsidRPr="001A29D7">
        <w:rPr>
          <w:sz w:val="28"/>
          <w:lang w:val="ru-RU"/>
        </w:rPr>
        <w:t xml:space="preserve">- </w:t>
      </w:r>
      <w:r w:rsidR="00C15782" w:rsidRPr="001A29D7">
        <w:rPr>
          <w:sz w:val="28"/>
          <w:lang w:val="ru-RU"/>
        </w:rPr>
        <w:t>удалени</w:t>
      </w:r>
      <w:r w:rsidR="003424AD" w:rsidRPr="001A29D7">
        <w:rPr>
          <w:sz w:val="28"/>
          <w:lang w:val="ru-RU"/>
        </w:rPr>
        <w:t>е</w:t>
      </w:r>
      <w:r w:rsidR="00C15782" w:rsidRPr="001A29D7">
        <w:rPr>
          <w:sz w:val="28"/>
          <w:lang w:val="ru-RU"/>
        </w:rPr>
        <w:t xml:space="preserve"> </w:t>
      </w:r>
      <w:r w:rsidR="003424AD" w:rsidRPr="001A29D7">
        <w:rPr>
          <w:sz w:val="28"/>
          <w:lang w:val="ru-RU"/>
        </w:rPr>
        <w:t>СО.</w:t>
      </w:r>
    </w:p>
    <w:p w:rsidR="003424AD" w:rsidRPr="001A29D7" w:rsidRDefault="003424AD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3424AD" w:rsidRPr="001A29D7" w:rsidRDefault="003424AD" w:rsidP="005D0A65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1A29D7">
        <w:rPr>
          <w:b/>
          <w:sz w:val="28"/>
          <w:szCs w:val="28"/>
          <w:lang w:val="ru-RU"/>
        </w:rPr>
        <w:t>5.3.3. Способы получения реагентов</w:t>
      </w:r>
    </w:p>
    <w:p w:rsidR="003424AD" w:rsidRPr="001A29D7" w:rsidRDefault="003424AD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 xml:space="preserve">В патенте Голландии №98115855/04 описан способ получения метилацетилена путём взаимодействия в отсутсвии воды пропадиен-содержащего сырья с катализатором изомеризации, содержащего сильное основание (рН=13), растворённое в амидном растворителе. </w:t>
      </w:r>
    </w:p>
    <w:p w:rsidR="004A6BF6" w:rsidRPr="001A29D7" w:rsidRDefault="00F55608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В патенте Японии №2001136033/04 авт</w:t>
      </w:r>
      <w:r w:rsidR="004A6BF6" w:rsidRPr="001A29D7">
        <w:rPr>
          <w:sz w:val="28"/>
          <w:lang w:val="ru-RU"/>
        </w:rPr>
        <w:t>оры предлагают способ производства метанола реакцией моноксида углерода и водорода с использованием биомассы в качестве сырья. Способ включает газификацию биомассы для выработки газа, причём указанную газификацию осуществляют при среднем размере частиц биомассы, которую подают на газификацию, составляющем 0,05-5,0 мм, температуре газификации биомассы 700-1400</w:t>
      </w:r>
      <w:r w:rsidR="004A6BF6" w:rsidRPr="001A29D7">
        <w:rPr>
          <w:sz w:val="28"/>
          <w:vertAlign w:val="superscript"/>
          <w:lang w:val="ru-RU"/>
        </w:rPr>
        <w:t>0</w:t>
      </w:r>
      <w:r w:rsidR="004A6BF6" w:rsidRPr="001A29D7">
        <w:rPr>
          <w:sz w:val="28"/>
          <w:lang w:val="ru-RU"/>
        </w:rPr>
        <w:t>С.</w:t>
      </w:r>
    </w:p>
    <w:p w:rsidR="004A6BF6" w:rsidRPr="001A29D7" w:rsidRDefault="004A6BF6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В патенте РФ №2002117251/04</w:t>
      </w:r>
      <w:r w:rsidR="00A7144F" w:rsidRPr="001A29D7">
        <w:rPr>
          <w:sz w:val="28"/>
          <w:lang w:val="ru-RU"/>
        </w:rPr>
        <w:t xml:space="preserve"> изобретение относится к усовершенствованному способу получения метанола, включающий последовательную подачу в узел смешения реактора, который расположен в разгонной части реактора, нагретого углеводородного газа и сжатого </w:t>
      </w:r>
      <w:r w:rsidR="00A820FC" w:rsidRPr="001A29D7">
        <w:rPr>
          <w:sz w:val="28"/>
          <w:lang w:val="ru-RU"/>
        </w:rPr>
        <w:t>воздуха, последующее прямое окисление углеводородного газа, охлаждение реакционной смеси и её сепарацию, в процессе которой охлаждённую реакционную смесь разделяют на отходящие газы и жидкие продукты, и регенерацию полученного в процессе сепарации метанола-сырца с выделением метанола и отводом отходящих газов</w:t>
      </w:r>
      <w:r w:rsidRPr="001A29D7">
        <w:rPr>
          <w:sz w:val="28"/>
          <w:lang w:val="ru-RU"/>
        </w:rPr>
        <w:t>.</w:t>
      </w:r>
    </w:p>
    <w:p w:rsidR="00F55608" w:rsidRPr="001A29D7" w:rsidRDefault="00455988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Сущность изобретения, описанного в патенте № 2001122362/04 РФ, заключается в способе получения метанола из природного газа и «хвостовых» углеводородсодержащих газов химических и нефтехимических производств. Способ включает стадии получения синтез-газа, каталитической конверсии полученного синтез-газа, каталитической конверсии полученного синтез-газа в метанол в нескольких реакторах при повышенных температурах и давлениях, охлаждения продуктов реакции, выделения метанола и утилизации «хвостовых» газов.</w:t>
      </w:r>
    </w:p>
    <w:p w:rsidR="00536D2C" w:rsidRPr="001A29D7" w:rsidRDefault="00536D2C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36D2C" w:rsidRPr="001A29D7" w:rsidRDefault="00536D2C" w:rsidP="005D0A65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 xml:space="preserve">5.4. </w:t>
      </w:r>
      <w:r w:rsidR="006D2E47" w:rsidRPr="001A29D7">
        <w:rPr>
          <w:b/>
          <w:sz w:val="28"/>
          <w:szCs w:val="32"/>
          <w:lang w:val="ru-RU"/>
        </w:rPr>
        <w:t>Выводы</w:t>
      </w:r>
      <w:r w:rsidRPr="001A29D7">
        <w:rPr>
          <w:b/>
          <w:sz w:val="28"/>
          <w:szCs w:val="32"/>
          <w:lang w:val="ru-RU"/>
        </w:rPr>
        <w:t>:</w:t>
      </w:r>
    </w:p>
    <w:p w:rsidR="005D0A65" w:rsidRPr="001A29D7" w:rsidRDefault="005D0A65" w:rsidP="005D0A65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</w:p>
    <w:p w:rsidR="00536D2C" w:rsidRPr="001A29D7" w:rsidRDefault="00536D2C" w:rsidP="005D0A6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 xml:space="preserve">Патентное исследование помогло в достаточной мере узнать, насколько изучены процессы </w:t>
      </w:r>
      <w:r w:rsidR="00575F89" w:rsidRPr="001A29D7">
        <w:rPr>
          <w:sz w:val="28"/>
          <w:szCs w:val="28"/>
          <w:lang w:val="ru-RU"/>
        </w:rPr>
        <w:t>каталитического карбонилирования</w:t>
      </w:r>
      <w:r w:rsidRPr="001A29D7">
        <w:rPr>
          <w:sz w:val="28"/>
          <w:szCs w:val="28"/>
          <w:lang w:val="ru-RU"/>
        </w:rPr>
        <w:t>.</w:t>
      </w:r>
    </w:p>
    <w:p w:rsidR="00536D2C" w:rsidRPr="001A29D7" w:rsidRDefault="00536D2C" w:rsidP="005D0A6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 xml:space="preserve">В ходе патентного поиска </w:t>
      </w:r>
      <w:r w:rsidR="00575F89" w:rsidRPr="001A29D7">
        <w:rPr>
          <w:sz w:val="28"/>
          <w:szCs w:val="28"/>
          <w:lang w:val="ru-RU"/>
        </w:rPr>
        <w:t xml:space="preserve">найдена информация по гидрированию и карбонилированию алкинов на палладиевых катализаторах, которая лучше помогает понять механизм </w:t>
      </w:r>
      <w:r w:rsidR="00B524CA" w:rsidRPr="001A29D7">
        <w:rPr>
          <w:sz w:val="28"/>
          <w:szCs w:val="28"/>
          <w:lang w:val="ru-RU"/>
        </w:rPr>
        <w:t>моего процесса.</w:t>
      </w:r>
    </w:p>
    <w:p w:rsidR="00C61D32" w:rsidRPr="001A29D7" w:rsidRDefault="00C94E20" w:rsidP="005D0A6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Патентные изобретения, относящиеся к новейшим способам получения реагентов, использу</w:t>
      </w:r>
      <w:r w:rsidR="006703DC" w:rsidRPr="001A29D7">
        <w:rPr>
          <w:sz w:val="28"/>
          <w:szCs w:val="28"/>
          <w:lang w:val="ru-RU"/>
        </w:rPr>
        <w:t>емых</w:t>
      </w:r>
      <w:r w:rsidRPr="001A29D7">
        <w:rPr>
          <w:sz w:val="28"/>
          <w:szCs w:val="28"/>
          <w:lang w:val="ru-RU"/>
        </w:rPr>
        <w:t xml:space="preserve"> в </w:t>
      </w:r>
      <w:r w:rsidR="006703DC" w:rsidRPr="001A29D7">
        <w:rPr>
          <w:sz w:val="28"/>
          <w:szCs w:val="28"/>
          <w:lang w:val="ru-RU"/>
        </w:rPr>
        <w:t xml:space="preserve">моём процессе, дают </w:t>
      </w:r>
      <w:r w:rsidR="00C61D32" w:rsidRPr="001A29D7">
        <w:rPr>
          <w:sz w:val="28"/>
          <w:szCs w:val="28"/>
          <w:lang w:val="ru-RU"/>
        </w:rPr>
        <w:t>широкое</w:t>
      </w:r>
      <w:r w:rsidR="006703DC" w:rsidRPr="001A29D7">
        <w:rPr>
          <w:sz w:val="28"/>
          <w:szCs w:val="28"/>
          <w:lang w:val="ru-RU"/>
        </w:rPr>
        <w:t xml:space="preserve"> представление о природе взаимодействующих веществ</w:t>
      </w:r>
      <w:r w:rsidR="00536D2C" w:rsidRPr="001A29D7">
        <w:rPr>
          <w:sz w:val="28"/>
          <w:szCs w:val="28"/>
          <w:lang w:val="ru-RU"/>
        </w:rPr>
        <w:t>.</w:t>
      </w:r>
    </w:p>
    <w:p w:rsidR="00536D2C" w:rsidRPr="001A29D7" w:rsidRDefault="006703DC" w:rsidP="005D0A65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 xml:space="preserve">Наиболее хотелось бы отметить исследования комплексов палладия в мире, которые показывают насколько многомерно использование катализаторов на основе палладия. </w:t>
      </w:r>
    </w:p>
    <w:p w:rsidR="00536D2C" w:rsidRPr="001A29D7" w:rsidRDefault="009D7480" w:rsidP="005D0A65">
      <w:pPr>
        <w:numPr>
          <w:ilvl w:val="0"/>
          <w:numId w:val="1"/>
        </w:numPr>
        <w:tabs>
          <w:tab w:val="left" w:pos="672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Однако,</w:t>
      </w:r>
      <w:r w:rsidR="00052E77" w:rsidRPr="001A29D7">
        <w:rPr>
          <w:sz w:val="28"/>
          <w:szCs w:val="28"/>
          <w:lang w:val="ru-RU"/>
        </w:rPr>
        <w:t xml:space="preserve"> не все патентные изобретения</w:t>
      </w:r>
      <w:r w:rsidR="000E36DD" w:rsidRPr="001A29D7">
        <w:rPr>
          <w:sz w:val="28"/>
          <w:szCs w:val="28"/>
          <w:lang w:val="ru-RU"/>
        </w:rPr>
        <w:t xml:space="preserve"> применимы</w:t>
      </w:r>
      <w:r w:rsidRPr="001A29D7">
        <w:rPr>
          <w:sz w:val="28"/>
          <w:szCs w:val="28"/>
          <w:lang w:val="ru-RU"/>
        </w:rPr>
        <w:t xml:space="preserve"> для </w:t>
      </w:r>
      <w:r w:rsidR="00052E77" w:rsidRPr="001A29D7">
        <w:rPr>
          <w:sz w:val="28"/>
          <w:szCs w:val="28"/>
          <w:lang w:val="ru-RU"/>
        </w:rPr>
        <w:t>промышленно</w:t>
      </w:r>
      <w:r w:rsidR="000E36DD" w:rsidRPr="001A29D7">
        <w:rPr>
          <w:sz w:val="28"/>
          <w:szCs w:val="28"/>
          <w:lang w:val="ru-RU"/>
        </w:rPr>
        <w:t>го производства. Для этого требуются дополнительные исследования в другом масштабе.</w:t>
      </w:r>
      <w:r w:rsidR="005D0A65" w:rsidRPr="001A29D7">
        <w:rPr>
          <w:sz w:val="28"/>
          <w:szCs w:val="28"/>
          <w:lang w:val="ru-RU"/>
        </w:rPr>
        <w:t xml:space="preserve"> </w:t>
      </w:r>
    </w:p>
    <w:p w:rsidR="006D2E47" w:rsidRPr="001A29D7" w:rsidRDefault="005D0A65" w:rsidP="005D0A65">
      <w:pPr>
        <w:tabs>
          <w:tab w:val="left" w:pos="720"/>
        </w:tabs>
        <w:spacing w:line="360" w:lineRule="auto"/>
        <w:ind w:firstLine="709"/>
        <w:jc w:val="center"/>
        <w:rPr>
          <w:b/>
          <w:sz w:val="28"/>
          <w:szCs w:val="36"/>
          <w:lang w:val="ru-RU"/>
        </w:rPr>
      </w:pPr>
      <w:r w:rsidRPr="001A29D7">
        <w:rPr>
          <w:sz w:val="28"/>
          <w:szCs w:val="28"/>
          <w:lang w:val="ru-RU"/>
        </w:rPr>
        <w:br w:type="page"/>
      </w:r>
      <w:r w:rsidR="0097072B" w:rsidRPr="001A29D7">
        <w:rPr>
          <w:b/>
          <w:sz w:val="28"/>
          <w:szCs w:val="36"/>
          <w:lang w:val="ru-RU"/>
        </w:rPr>
        <w:t>6.Экономическая часть</w:t>
      </w:r>
    </w:p>
    <w:p w:rsidR="005D0A65" w:rsidRPr="001A29D7" w:rsidRDefault="005D0A65" w:rsidP="005D0A65">
      <w:pPr>
        <w:tabs>
          <w:tab w:val="left" w:pos="2080"/>
        </w:tabs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</w:p>
    <w:p w:rsidR="006D2E47" w:rsidRPr="001A29D7" w:rsidRDefault="006D2E47" w:rsidP="005D0A65">
      <w:pPr>
        <w:tabs>
          <w:tab w:val="left" w:pos="2080"/>
        </w:tabs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>6.1. Введение</w:t>
      </w:r>
    </w:p>
    <w:p w:rsidR="005D0A65" w:rsidRPr="001A29D7" w:rsidRDefault="005D0A65" w:rsidP="005D0A65">
      <w:pPr>
        <w:pStyle w:val="af0"/>
        <w:spacing w:after="0" w:line="360" w:lineRule="auto"/>
        <w:ind w:left="0" w:firstLine="709"/>
        <w:jc w:val="both"/>
        <w:rPr>
          <w:sz w:val="28"/>
          <w:lang w:val="ru-RU"/>
        </w:rPr>
      </w:pPr>
    </w:p>
    <w:p w:rsidR="000E36DD" w:rsidRPr="001A29D7" w:rsidRDefault="006D2E47" w:rsidP="005D0A65">
      <w:pPr>
        <w:pStyle w:val="af0"/>
        <w:spacing w:after="0" w:line="360" w:lineRule="auto"/>
        <w:ind w:left="0"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 xml:space="preserve">Данная дипломная работа посвящена изучению </w:t>
      </w:r>
      <w:r w:rsidR="000E36DD" w:rsidRPr="001A29D7">
        <w:rPr>
          <w:sz w:val="28"/>
          <w:lang w:val="ru-RU"/>
        </w:rPr>
        <w:t>условий возникновения нестационарного режима в химической технологии – колебательного. Исследования в этой области помогут в дальнейшем лучше разобраться в механизме возникновения феномена.</w:t>
      </w:r>
    </w:p>
    <w:p w:rsidR="00B23181" w:rsidRPr="001A29D7" w:rsidRDefault="00B23181" w:rsidP="005D0A65">
      <w:pPr>
        <w:pStyle w:val="af0"/>
        <w:spacing w:after="0" w:line="360" w:lineRule="auto"/>
        <w:ind w:left="0"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В данном разделе рассмотрены основы разработки экономической части дипломной работы по всем основным этапам:</w:t>
      </w:r>
    </w:p>
    <w:p w:rsidR="00B23181" w:rsidRPr="001A29D7" w:rsidRDefault="00B23181" w:rsidP="005D0A65">
      <w:pPr>
        <w:pStyle w:val="af0"/>
        <w:spacing w:after="0" w:line="360" w:lineRule="auto"/>
        <w:ind w:left="0"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1. план выполнения работы (сетевой график);</w:t>
      </w:r>
    </w:p>
    <w:p w:rsidR="00B23181" w:rsidRPr="001A29D7" w:rsidRDefault="00B23181" w:rsidP="005D0A65">
      <w:pPr>
        <w:pStyle w:val="af0"/>
        <w:spacing w:after="0" w:line="360" w:lineRule="auto"/>
        <w:ind w:left="0"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2. расчет сметы на её проведение;</w:t>
      </w:r>
    </w:p>
    <w:p w:rsidR="00B23181" w:rsidRPr="001A29D7" w:rsidRDefault="00B23181" w:rsidP="005D0A65">
      <w:pPr>
        <w:pStyle w:val="af0"/>
        <w:spacing w:after="0" w:line="360" w:lineRule="auto"/>
        <w:ind w:left="0"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3. экономическая оценка результатов (эффективность).</w:t>
      </w:r>
    </w:p>
    <w:p w:rsidR="00B23181" w:rsidRPr="001A29D7" w:rsidRDefault="00B23181" w:rsidP="005D0A65">
      <w:pPr>
        <w:pStyle w:val="af0"/>
        <w:spacing w:after="0" w:line="360" w:lineRule="auto"/>
        <w:ind w:left="0"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Методика расчета экономической части пров</w:t>
      </w:r>
      <w:r w:rsidR="00E915A4" w:rsidRPr="001A29D7">
        <w:rPr>
          <w:sz w:val="28"/>
          <w:lang w:val="ru-RU"/>
        </w:rPr>
        <w:t>едена в соответствии с пособием</w:t>
      </w:r>
      <w:r w:rsidRPr="001A29D7">
        <w:rPr>
          <w:sz w:val="28"/>
          <w:lang w:val="ru-RU"/>
        </w:rPr>
        <w:t xml:space="preserve">. </w:t>
      </w:r>
    </w:p>
    <w:p w:rsidR="00B23181" w:rsidRPr="001A29D7" w:rsidRDefault="00B23181" w:rsidP="005D0A65">
      <w:pPr>
        <w:pStyle w:val="af0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>6.2.</w:t>
      </w:r>
      <w:r w:rsidR="00555887" w:rsidRPr="001A29D7">
        <w:rPr>
          <w:b/>
          <w:sz w:val="28"/>
          <w:szCs w:val="32"/>
          <w:lang w:val="ru-RU"/>
        </w:rPr>
        <w:t xml:space="preserve"> </w:t>
      </w:r>
      <w:r w:rsidRPr="001A29D7">
        <w:rPr>
          <w:b/>
          <w:sz w:val="28"/>
          <w:szCs w:val="32"/>
          <w:lang w:val="ru-RU"/>
        </w:rPr>
        <w:t>Сетевой график выполнения дипломной работы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szCs w:val="28"/>
          <w:lang w:val="ru-RU"/>
        </w:rPr>
        <w:t xml:space="preserve">Сетевой график - </w:t>
      </w:r>
      <w:r w:rsidRPr="001A29D7">
        <w:rPr>
          <w:sz w:val="28"/>
          <w:lang w:val="ru-RU"/>
        </w:rPr>
        <w:t>это графическое изображение взаимосвязи событий и работ, имеющих место в процессе проведения исследований.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Сетевой график составляется с целью правильной организации и контроля выполнения работы, а также для рационального использования времени, отводимого на выполнение дипломной работы. Для данной дипломной работы он представлен рис. 6.2.1.</w:t>
      </w:r>
    </w:p>
    <w:p w:rsidR="006D2E47" w:rsidRPr="001A29D7" w:rsidRDefault="006D2E47" w:rsidP="005D0A65">
      <w:pPr>
        <w:pStyle w:val="af0"/>
        <w:spacing w:after="0" w:line="360" w:lineRule="auto"/>
        <w:ind w:left="0"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При составлении сетевого графика различают два вида деятельности:</w:t>
      </w:r>
    </w:p>
    <w:p w:rsidR="006D2E47" w:rsidRPr="001A29D7" w:rsidRDefault="006D2E47" w:rsidP="005D0A65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Работу - деятельность, связанную с потреблением отдельных видов ресурсов и имеющую продолжительность во времени;</w:t>
      </w:r>
    </w:p>
    <w:p w:rsidR="006D2E47" w:rsidRPr="001A29D7" w:rsidRDefault="006D2E47" w:rsidP="005D0A65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Событие-переход одного состояния к другому, не имеющий продолжительности во времени.</w:t>
      </w:r>
    </w:p>
    <w:p w:rsidR="00DA2C5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Наименование работ и их продолжительность приведены в таблице</w:t>
      </w:r>
    </w:p>
    <w:p w:rsidR="006D2E47" w:rsidRPr="009E30C9" w:rsidRDefault="006D2E47" w:rsidP="009E30C9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9E30C9">
        <w:rPr>
          <w:b/>
          <w:sz w:val="28"/>
          <w:szCs w:val="28"/>
          <w:lang w:val="ru-RU"/>
        </w:rPr>
        <w:t xml:space="preserve">6.2.1. Условные </w:t>
      </w:r>
      <w:r w:rsidR="00F6571D" w:rsidRPr="009E30C9">
        <w:rPr>
          <w:b/>
          <w:sz w:val="28"/>
          <w:szCs w:val="28"/>
          <w:lang w:val="ru-RU"/>
        </w:rPr>
        <w:t>обозначения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Деятельность всей работы определяется критическим путем, который представляет собой общую продолжительность работ.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Ожидаемое время выполнения работы рассчитывается по следующей формуле: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1A29D7">
        <w:rPr>
          <w:sz w:val="28"/>
          <w:szCs w:val="32"/>
          <w:lang w:val="ru-RU"/>
        </w:rPr>
        <w:t>t = ( 3 * t</w:t>
      </w:r>
      <w:r w:rsidRPr="001A29D7">
        <w:rPr>
          <w:sz w:val="28"/>
          <w:szCs w:val="32"/>
          <w:vertAlign w:val="subscript"/>
          <w:lang w:val="ru-RU"/>
        </w:rPr>
        <w:t>min</w:t>
      </w:r>
      <w:r w:rsidRPr="001A29D7">
        <w:rPr>
          <w:sz w:val="28"/>
          <w:szCs w:val="32"/>
          <w:lang w:val="ru-RU"/>
        </w:rPr>
        <w:t xml:space="preserve"> + 2 * t</w:t>
      </w:r>
      <w:r w:rsidRPr="001A29D7">
        <w:rPr>
          <w:sz w:val="28"/>
          <w:szCs w:val="32"/>
          <w:vertAlign w:val="subscript"/>
          <w:lang w:val="ru-RU"/>
        </w:rPr>
        <w:t>max</w:t>
      </w:r>
      <w:r w:rsidRPr="001A29D7">
        <w:rPr>
          <w:sz w:val="28"/>
          <w:szCs w:val="32"/>
          <w:lang w:val="ru-RU"/>
        </w:rPr>
        <w:t xml:space="preserve"> ) / 5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04370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lang w:val="ru-RU"/>
        </w:rPr>
        <w:t>где</w:t>
      </w:r>
      <w:r w:rsidR="005D0A65" w:rsidRPr="001A29D7">
        <w:rPr>
          <w:sz w:val="28"/>
          <w:lang w:val="ru-RU"/>
        </w:rPr>
        <w:t xml:space="preserve"> </w:t>
      </w:r>
      <w:r w:rsidRPr="001A29D7">
        <w:rPr>
          <w:sz w:val="28"/>
          <w:lang w:val="ru-RU"/>
        </w:rPr>
        <w:t>t</w:t>
      </w:r>
      <w:r w:rsidRPr="001A29D7">
        <w:rPr>
          <w:sz w:val="28"/>
          <w:vertAlign w:val="subscript"/>
          <w:lang w:val="ru-RU"/>
        </w:rPr>
        <w:t>min</w:t>
      </w:r>
      <w:r w:rsidRPr="001A29D7">
        <w:rPr>
          <w:sz w:val="28"/>
          <w:lang w:val="ru-RU"/>
        </w:rPr>
        <w:t>, t</w:t>
      </w:r>
      <w:r w:rsidRPr="001A29D7">
        <w:rPr>
          <w:sz w:val="28"/>
          <w:vertAlign w:val="subscript"/>
          <w:lang w:val="ru-RU"/>
        </w:rPr>
        <w:t>max</w:t>
      </w:r>
      <w:r w:rsidR="005D0A65" w:rsidRPr="001A29D7">
        <w:rPr>
          <w:sz w:val="28"/>
          <w:lang w:val="ru-RU"/>
        </w:rPr>
        <w:t xml:space="preserve"> </w:t>
      </w:r>
      <w:r w:rsidRPr="001A29D7">
        <w:rPr>
          <w:sz w:val="28"/>
          <w:lang w:val="ru-RU"/>
        </w:rPr>
        <w:t>- минимальное и максимальное время выполнения работы, соответственно.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Параметры сетевого графика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Таблица 6.2.1.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5868"/>
        <w:gridCol w:w="900"/>
        <w:gridCol w:w="900"/>
        <w:gridCol w:w="821"/>
      </w:tblGrid>
      <w:tr w:rsidR="006D2E47" w:rsidRPr="001A29D7">
        <w:trPr>
          <w:trHeight w:val="1458"/>
        </w:trPr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№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Наименование работ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t</w:t>
            </w:r>
            <w:r w:rsidRPr="001A29D7">
              <w:rPr>
                <w:sz w:val="20"/>
                <w:szCs w:val="20"/>
                <w:vertAlign w:val="subscript"/>
                <w:lang w:val="ru-RU"/>
              </w:rPr>
              <w:t>min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t</w:t>
            </w:r>
            <w:r w:rsidRPr="001A29D7">
              <w:rPr>
                <w:sz w:val="20"/>
                <w:szCs w:val="20"/>
                <w:vertAlign w:val="subscript"/>
                <w:lang w:val="ru-RU"/>
              </w:rPr>
              <w:t>max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t</w:t>
            </w:r>
            <w:r w:rsidRPr="001A29D7">
              <w:rPr>
                <w:sz w:val="20"/>
                <w:szCs w:val="20"/>
                <w:vertAlign w:val="subscript"/>
                <w:lang w:val="ru-RU"/>
              </w:rPr>
              <w:t>ож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1-2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Получение задания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2-3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Работа с научно-технической литературой и проведение патентного поиска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21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3-6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Анализ патентных исследований и литературного поиска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14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6-9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Оформление литературного обзора и обобщение результатов патентного поиска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11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2-4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Разработка вопросов по безопасному проведению исследования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4-7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Сбор информации по охране труда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7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7-8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Выполнение заданий по охране труда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8-10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Оформление результатов по охране труда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6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2-5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Подбор данных для выполнения экономической части работы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</w:t>
            </w:r>
          </w:p>
        </w:tc>
      </w:tr>
      <w:tr w:rsidR="006D2E47" w:rsidRPr="001A29D7" w:rsidTr="00904370">
        <w:trPr>
          <w:trHeight w:val="279"/>
        </w:trPr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5-11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Оформление экономической части работы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2-12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Планирование эксперимента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12-13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Ознакомление с методикой эксперимента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13-14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Подготовка к проведению экспериментов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9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14-15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Проведение экспериментов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45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58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50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15-16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Обработка полученных результатов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7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16-17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Обсуждение результатов работы с руководителем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4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17-18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Оформление результатов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18-19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Сдача работы на рецензию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4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19-20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Оформление графической части дипломной работы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20-21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Предзащита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21-22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Подготовка к защите дипломной работы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6</w:t>
            </w:r>
          </w:p>
        </w:tc>
      </w:tr>
      <w:tr w:rsidR="006D2E47" w:rsidRPr="001A29D7">
        <w:tc>
          <w:tcPr>
            <w:tcW w:w="10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22-23</w:t>
            </w:r>
          </w:p>
        </w:tc>
        <w:tc>
          <w:tcPr>
            <w:tcW w:w="58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Защита дипломной работы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2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</w:tr>
    </w:tbl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5588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szCs w:val="28"/>
          <w:lang w:val="ru-RU"/>
        </w:rPr>
        <w:br w:type="page"/>
      </w:r>
      <w:r w:rsidR="00215242">
        <w:rPr>
          <w:noProof/>
          <w:lang w:val="ru-RU" w:eastAsia="ru-RU"/>
        </w:rPr>
        <w:pict>
          <v:shapetype id="_x0000_t123" coordsize="21600,21600" o:spt="123" path="m10800,qx,10800,10800,21600,21600,10800,10800,xem3163,3163nfl18437,18437em3163,18437nfl18437,3163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26" type="#_x0000_t123" style="position:absolute;left:0;text-align:left;margin-left:207pt;margin-top:18pt;width:63pt;height:63pt;z-index:251658752"/>
        </w:pict>
      </w:r>
      <w:r w:rsidR="00215242">
        <w:rPr>
          <w:noProof/>
          <w:lang w:val="ru-RU" w:eastAsia="ru-RU"/>
        </w:rPr>
        <w:pict>
          <v:line id="_x0000_s1027" style="position:absolute;left:0;text-align:left;z-index:251659776" from="238.95pt,78.3pt" to="238.95pt,105.3pt">
            <v:stroke endarrow="block"/>
          </v:line>
        </w:pict>
      </w:r>
      <w:r w:rsidR="00215242">
        <w:rPr>
          <w:noProof/>
          <w:lang w:val="ru-RU" w:eastAsia="ru-RU"/>
        </w:rPr>
        <w:pict>
          <v:shape id="_x0000_s1028" type="#_x0000_t123" style="position:absolute;left:0;text-align:left;margin-left:108pt;margin-top:8in;width:63pt;height:63pt;z-index:251636224"/>
        </w:pict>
      </w:r>
      <w:r w:rsidR="00215242">
        <w:rPr>
          <w:noProof/>
          <w:lang w:val="ru-RU" w:eastAsia="ru-RU"/>
        </w:rPr>
        <w:pict>
          <v:shape id="_x0000_s1029" type="#_x0000_t123" style="position:absolute;left:0;text-align:left;margin-left:0;margin-top:8in;width:63pt;height:63pt;z-index:251637248"/>
        </w:pict>
      </w:r>
      <w:r w:rsidR="00215242">
        <w:rPr>
          <w:noProof/>
          <w:lang w:val="ru-RU" w:eastAsia="ru-RU"/>
        </w:rPr>
        <w:pict>
          <v:shape id="_x0000_s1030" type="#_x0000_t123" style="position:absolute;left:0;text-align:left;margin-left:63pt;margin-top:468pt;width:63pt;height:63pt;z-index:251638272"/>
        </w:pict>
      </w:r>
      <w:r w:rsidR="00215242">
        <w:rPr>
          <w:noProof/>
          <w:lang w:val="ru-RU" w:eastAsia="ru-RU"/>
        </w:rPr>
        <w:pict>
          <v:shape id="_x0000_s1031" type="#_x0000_t123" style="position:absolute;left:0;text-align:left;margin-left:405pt;margin-top:8in;width:63pt;height:63pt;z-index:251639296"/>
        </w:pict>
      </w:r>
      <w:r w:rsidR="00215242">
        <w:rPr>
          <w:noProof/>
          <w:lang w:val="ru-RU" w:eastAsia="ru-RU"/>
        </w:rPr>
        <w:pict>
          <v:shape id="_x0000_s1032" type="#_x0000_t123" style="position:absolute;left:0;text-align:left;margin-left:351pt;margin-top:468pt;width:63pt;height:63pt;z-index:251640320"/>
        </w:pict>
      </w:r>
      <w:r w:rsidR="00215242">
        <w:rPr>
          <w:noProof/>
          <w:lang w:val="ru-RU" w:eastAsia="ru-RU"/>
        </w:rPr>
        <w:pict>
          <v:shape id="_x0000_s1033" type="#_x0000_t123" style="position:absolute;left:0;text-align:left;margin-left:3in;margin-top:666pt;width:63pt;height:63pt;z-index:251641344"/>
        </w:pict>
      </w:r>
      <w:r w:rsidR="00215242">
        <w:rPr>
          <w:noProof/>
          <w:lang w:val="ru-RU" w:eastAsia="ru-RU"/>
        </w:rPr>
        <w:pict>
          <v:shape id="_x0000_s1034" type="#_x0000_t123" style="position:absolute;left:0;text-align:left;margin-left:3in;margin-top:8in;width:63pt;height:63pt;z-index:251642368"/>
        </w:pict>
      </w:r>
      <w:r w:rsidR="00215242">
        <w:rPr>
          <w:noProof/>
          <w:lang w:val="ru-RU" w:eastAsia="ru-RU"/>
        </w:rPr>
        <w:pict>
          <v:shape id="_x0000_s1035" type="#_x0000_t123" style="position:absolute;left:0;text-align:left;margin-left:153pt;margin-top:513pt;width:63pt;height:63pt;z-index:251643392"/>
        </w:pict>
      </w:r>
      <w:r w:rsidR="00215242">
        <w:rPr>
          <w:noProof/>
          <w:lang w:val="ru-RU" w:eastAsia="ru-RU"/>
        </w:rPr>
        <w:pict>
          <v:shape id="_x0000_s1036" type="#_x0000_t123" style="position:absolute;left:0;text-align:left;margin-left:261pt;margin-top:387pt;width:63pt;height:63pt;z-index:251644416"/>
        </w:pict>
      </w:r>
      <w:r w:rsidR="00215242">
        <w:rPr>
          <w:noProof/>
          <w:lang w:val="ru-RU" w:eastAsia="ru-RU"/>
        </w:rPr>
        <w:pict>
          <v:shape id="_x0000_s1037" type="#_x0000_t123" style="position:absolute;left:0;text-align:left;margin-left:405pt;margin-top:387pt;width:63pt;height:63pt;z-index:251645440"/>
        </w:pict>
      </w:r>
      <w:r w:rsidR="00215242">
        <w:rPr>
          <w:noProof/>
          <w:lang w:val="ru-RU" w:eastAsia="ru-RU"/>
        </w:rPr>
        <w:pict>
          <v:shape id="_x0000_s1038" type="#_x0000_t123" style="position:absolute;left:0;text-align:left;margin-left:9pt;margin-top:198pt;width:63pt;height:63pt;z-index:251646464"/>
        </w:pict>
      </w:r>
      <w:r w:rsidR="00215242">
        <w:rPr>
          <w:noProof/>
          <w:lang w:val="ru-RU" w:eastAsia="ru-RU"/>
        </w:rPr>
        <w:pict>
          <v:shape id="_x0000_s1039" type="#_x0000_t123" style="position:absolute;left:0;text-align:left;margin-left:63pt;margin-top:4in;width:63pt;height:63pt;z-index:251647488"/>
        </w:pict>
      </w:r>
      <w:r w:rsidR="00215242">
        <w:rPr>
          <w:noProof/>
          <w:lang w:val="ru-RU" w:eastAsia="ru-RU"/>
        </w:rPr>
        <w:pict>
          <v:shape id="_x0000_s1040" type="#_x0000_t123" style="position:absolute;left:0;text-align:left;margin-left:99pt;margin-top:198pt;width:63pt;height:63pt;z-index:251648512"/>
        </w:pict>
      </w:r>
      <w:r w:rsidR="00215242">
        <w:rPr>
          <w:noProof/>
          <w:lang w:val="ru-RU" w:eastAsia="ru-RU"/>
        </w:rPr>
        <w:pict>
          <v:shape id="_x0000_s1041" type="#_x0000_t123" style="position:absolute;left:0;text-align:left;margin-left:207pt;margin-top:198pt;width:63pt;height:63pt;z-index:251649536"/>
        </w:pict>
      </w:r>
      <w:r w:rsidR="00215242">
        <w:rPr>
          <w:noProof/>
          <w:lang w:val="ru-RU" w:eastAsia="ru-RU"/>
        </w:rPr>
        <w:pict>
          <v:shape id="_x0000_s1042" type="#_x0000_t123" style="position:absolute;left:0;text-align:left;margin-left:9pt;margin-top:378pt;width:63pt;height:63pt;z-index:251650560"/>
        </w:pict>
      </w:r>
      <w:r w:rsidR="00215242">
        <w:rPr>
          <w:noProof/>
          <w:lang w:val="ru-RU" w:eastAsia="ru-RU"/>
        </w:rPr>
        <w:pict>
          <v:shape id="_x0000_s1043" type="#_x0000_t123" style="position:absolute;left:0;text-align:left;margin-left:153pt;margin-top:405pt;width:63pt;height:63pt;z-index:251651584"/>
        </w:pict>
      </w:r>
      <w:r w:rsidR="00215242">
        <w:rPr>
          <w:noProof/>
          <w:lang w:val="ru-RU" w:eastAsia="ru-RU"/>
        </w:rPr>
        <w:pict>
          <v:shape id="_x0000_s1044" type="#_x0000_t123" style="position:absolute;left:0;text-align:left;margin-left:306pt;margin-top:8in;width:63pt;height:63pt;z-index:251652608"/>
        </w:pict>
      </w:r>
      <w:r w:rsidR="00215242">
        <w:rPr>
          <w:noProof/>
          <w:lang w:val="ru-RU" w:eastAsia="ru-RU"/>
        </w:rPr>
        <w:pict>
          <v:shape id="_x0000_s1045" type="#_x0000_t123" style="position:absolute;left:0;text-align:left;margin-left:153pt;margin-top:4in;width:63pt;height:63pt;z-index:251653632"/>
        </w:pict>
      </w:r>
      <w:r w:rsidR="00215242">
        <w:rPr>
          <w:noProof/>
          <w:lang w:val="ru-RU" w:eastAsia="ru-RU"/>
        </w:rPr>
        <w:pict>
          <v:shape id="_x0000_s1046" type="#_x0000_t123" style="position:absolute;left:0;text-align:left;margin-left:351pt;margin-top:4in;width:63pt;height:63pt;z-index:251654656"/>
        </w:pict>
      </w:r>
      <w:r w:rsidR="00215242">
        <w:rPr>
          <w:noProof/>
          <w:lang w:val="ru-RU" w:eastAsia="ru-RU"/>
        </w:rPr>
        <w:pict>
          <v:shape id="_x0000_s1047" type="#_x0000_t123" style="position:absolute;left:0;text-align:left;margin-left:306pt;margin-top:198pt;width:63pt;height:63pt;z-index:251655680"/>
        </w:pict>
      </w:r>
      <w:r w:rsidR="00215242">
        <w:rPr>
          <w:noProof/>
          <w:lang w:val="ru-RU" w:eastAsia="ru-RU"/>
        </w:rPr>
        <w:pict>
          <v:shape id="_x0000_s1048" type="#_x0000_t123" style="position:absolute;left:0;text-align:left;margin-left:396pt;margin-top:198pt;width:63pt;height:63pt;z-index:251656704"/>
        </w:pict>
      </w:r>
      <w:r w:rsidR="00215242">
        <w:rPr>
          <w:noProof/>
          <w:lang w:val="ru-RU" w:eastAsia="ru-RU"/>
        </w:rPr>
        <w:pict>
          <v:shape id="_x0000_s1049" type="#_x0000_t123" style="position:absolute;left:0;text-align:left;margin-left:207pt;margin-top:108pt;width:63pt;height:63pt;z-index:251657728"/>
        </w:pict>
      </w:r>
      <w:r w:rsidR="00215242">
        <w:rPr>
          <w:noProof/>
          <w:lang w:val="ru-RU" w:eastAsia="ru-RU"/>
        </w:rPr>
        <w:pict>
          <v:line id="_x0000_s1050" style="position:absolute;left:0;text-align:left;z-index:251660800" from="238.95pt,168.3pt" to="238.95pt,204.3pt">
            <v:stroke endarrow="block"/>
          </v:line>
        </w:pict>
      </w:r>
      <w:r w:rsidR="00215242">
        <w:rPr>
          <w:noProof/>
          <w:lang w:val="ru-RU" w:eastAsia="ru-RU"/>
        </w:rPr>
        <w:pict>
          <v:line id="_x0000_s1051" style="position:absolute;left:0;text-align:left;z-index:251661824" from="270pt,2in" to="342pt,198pt">
            <v:stroke endarrow="block"/>
          </v:line>
        </w:pict>
      </w:r>
      <w:r w:rsidR="00215242">
        <w:rPr>
          <w:noProof/>
          <w:lang w:val="ru-RU" w:eastAsia="ru-RU"/>
        </w:rPr>
        <w:pict>
          <v:line id="_x0000_s1052" style="position:absolute;left:0;text-align:left;flip:x;z-index:251662848" from="126pt,2in" to="207pt,198pt">
            <v:stroke endarrow="block"/>
          </v:line>
        </w:pict>
      </w:r>
      <w:r w:rsidR="00215242">
        <w:rPr>
          <w:noProof/>
          <w:lang w:val="ru-RU" w:eastAsia="ru-RU"/>
        </w:rPr>
        <w:pict>
          <v:line id="_x0000_s1053" style="position:absolute;left:0;text-align:left;flip:x;z-index:251663872" from="40.95pt,123.3pt" to="211.95pt,195.3pt">
            <v:stroke endarrow="block"/>
          </v:line>
        </w:pict>
      </w:r>
      <w:r w:rsidR="00215242">
        <w:rPr>
          <w:noProof/>
          <w:lang w:val="ru-RU" w:eastAsia="ru-RU"/>
        </w:rPr>
        <w:pict>
          <v:line id="_x0000_s1054" style="position:absolute;left:0;text-align:left;z-index:251666944" from="40.95pt,438.3pt" to="67.95pt,483.3pt">
            <v:stroke endarrow="block"/>
          </v:line>
        </w:pict>
      </w:r>
      <w:r w:rsidR="00215242">
        <w:rPr>
          <w:noProof/>
          <w:lang w:val="ru-RU" w:eastAsia="ru-RU"/>
        </w:rPr>
        <w:pict>
          <v:line id="_x0000_s1055" style="position:absolute;left:0;text-align:left;flip:x;z-index:251667968" from="45pt,531pt" to="81pt,8in">
            <v:stroke endarrow="block"/>
          </v:line>
        </w:pict>
      </w:r>
      <w:r w:rsidR="00215242">
        <w:rPr>
          <w:noProof/>
          <w:lang w:val="ru-RU" w:eastAsia="ru-RU"/>
        </w:rPr>
        <w:pict>
          <v:line id="_x0000_s1056" style="position:absolute;left:0;text-align:left;z-index:251668992" from="243pt,261pt" to="243pt,8in">
            <v:stroke endarrow="block"/>
          </v:line>
        </w:pict>
      </w:r>
      <w:r w:rsidR="00215242">
        <w:rPr>
          <w:noProof/>
          <w:lang w:val="ru-RU" w:eastAsia="ru-RU"/>
        </w:rPr>
        <w:pict>
          <v:line id="_x0000_s1057" style="position:absolute;left:0;text-align:left;z-index:251670016" from="139.95pt,258.3pt" to="184.95pt,285.3pt">
            <v:stroke endarrow="block"/>
          </v:line>
        </w:pict>
      </w:r>
      <w:r w:rsidR="00215242">
        <w:rPr>
          <w:noProof/>
          <w:lang w:val="ru-RU" w:eastAsia="ru-RU"/>
        </w:rPr>
        <w:pict>
          <v:line id="_x0000_s1058" style="position:absolute;left:0;text-align:left;z-index:251671040" from="184.95pt,348.3pt" to="184.95pt,348.3pt">
            <v:stroke endarrow="block"/>
          </v:line>
        </w:pict>
      </w:r>
      <w:r w:rsidR="00215242">
        <w:rPr>
          <w:noProof/>
          <w:lang w:val="ru-RU" w:eastAsia="ru-RU"/>
        </w:rPr>
        <w:pict>
          <v:line id="_x0000_s1059" style="position:absolute;left:0;text-align:left;z-index:251672064" from="184.95pt,348.3pt" to="184.95pt,402.3pt">
            <v:stroke endarrow="block"/>
          </v:line>
        </w:pict>
      </w:r>
      <w:r w:rsidR="00215242">
        <w:rPr>
          <w:noProof/>
          <w:lang w:val="ru-RU" w:eastAsia="ru-RU"/>
        </w:rPr>
        <w:pict>
          <v:line id="_x0000_s1060" style="position:absolute;left:0;text-align:left;z-index:251673088" from="184.95pt,465.3pt" to="184.95pt,510.3pt">
            <v:stroke endarrow="block"/>
          </v:line>
        </w:pict>
      </w:r>
      <w:r w:rsidR="00215242">
        <w:rPr>
          <w:noProof/>
          <w:lang w:val="ru-RU" w:eastAsia="ru-RU"/>
        </w:rPr>
        <w:pict>
          <v:line id="_x0000_s1061" style="position:absolute;left:0;text-align:left;flip:x;z-index:251674112" from="292.95pt,258.3pt" to="328.95pt,384.3pt">
            <v:stroke endarrow="block"/>
          </v:line>
        </w:pict>
      </w:r>
      <w:r w:rsidR="00215242">
        <w:rPr>
          <w:noProof/>
          <w:lang w:val="ru-RU" w:eastAsia="ru-RU"/>
        </w:rPr>
        <w:pict>
          <v:line id="_x0000_s1062" style="position:absolute;left:0;text-align:left;z-index:251675136" from="297pt,450pt" to="333pt,8in">
            <v:stroke endarrow="block"/>
          </v:line>
        </w:pict>
      </w:r>
      <w:r w:rsidR="00215242">
        <w:rPr>
          <w:noProof/>
          <w:lang w:val="ru-RU" w:eastAsia="ru-RU"/>
        </w:rPr>
        <w:pict>
          <v:line id="_x0000_s1063" style="position:absolute;left:0;text-align:left;flip:y;z-index:251676160" from="279pt,639pt" to="423pt,702pt">
            <v:stroke endarrow="block"/>
          </v:line>
        </w:pict>
      </w:r>
      <w:r w:rsidR="00215242">
        <w:rPr>
          <w:noProof/>
          <w:lang w:val="ru-RU" w:eastAsia="ru-RU"/>
        </w:rPr>
        <w:pict>
          <v:line id="_x0000_s1064" style="position:absolute;left:0;text-align:left;flip:x y;z-index:251677184" from="391.95pt,528.3pt" to="436.95pt,573.3pt">
            <v:stroke endarrow="block"/>
          </v:line>
        </w:pict>
      </w: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215242" w:rsidP="005D0A65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noProof/>
          <w:lang w:val="ru-RU" w:eastAsia="ru-RU"/>
        </w:rPr>
        <w:pict>
          <v:line id="_x0000_s1065" style="position:absolute;left:0;text-align:left;z-index:251664896" from="45pt,12.6pt" to="81pt,39.6pt">
            <v:stroke endarrow="block"/>
          </v:line>
        </w:pict>
      </w:r>
      <w:r>
        <w:rPr>
          <w:noProof/>
          <w:lang w:val="ru-RU" w:eastAsia="ru-RU"/>
        </w:rPr>
        <w:pict>
          <v:line id="_x0000_s1066" style="position:absolute;left:0;text-align:left;flip:y;z-index:251679232" from="382.95pt,12.6pt" to="418.95pt,39.6pt">
            <v:stroke endarrow="block"/>
          </v:line>
        </w:pict>
      </w: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215242" w:rsidP="005D0A65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noProof/>
          <w:lang w:val="ru-RU" w:eastAsia="ru-RU"/>
        </w:rPr>
        <w:pict>
          <v:line id="_x0000_s1067" style="position:absolute;left:0;text-align:left;flip:x y;z-index:251678208" from="409.95pt,1.85pt" to="436.95pt,55.85pt">
            <v:stroke endarrow="block"/>
          </v:line>
        </w:pict>
      </w:r>
    </w:p>
    <w:p w:rsidR="00555887" w:rsidRPr="001A29D7" w:rsidRDefault="00215242" w:rsidP="005D0A65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noProof/>
          <w:lang w:val="ru-RU" w:eastAsia="ru-RU"/>
        </w:rPr>
        <w:pict>
          <v:line id="_x0000_s1068" style="position:absolute;left:0;text-align:left;flip:x;z-index:251665920" from="49.95pt,6.05pt" to="85.95pt,33.05pt">
            <v:stroke endarrow="block"/>
          </v:line>
        </w:pict>
      </w: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6D2E47" w:rsidRPr="001A29D7" w:rsidRDefault="006D2E47" w:rsidP="00904370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>6.3. Расчет затрат на проведение исследований</w:t>
      </w:r>
    </w:p>
    <w:p w:rsidR="006D2E47" w:rsidRPr="001A29D7" w:rsidRDefault="006D2E47" w:rsidP="00904370">
      <w:pPr>
        <w:spacing w:line="360" w:lineRule="auto"/>
        <w:ind w:firstLine="709"/>
        <w:jc w:val="center"/>
        <w:rPr>
          <w:b/>
          <w:sz w:val="28"/>
          <w:lang w:val="ru-RU"/>
        </w:rPr>
      </w:pPr>
    </w:p>
    <w:p w:rsidR="0097072B" w:rsidRPr="001A29D7" w:rsidRDefault="006D2E47" w:rsidP="00904370">
      <w:pPr>
        <w:spacing w:line="360" w:lineRule="auto"/>
        <w:ind w:firstLine="709"/>
        <w:jc w:val="center"/>
        <w:rPr>
          <w:b/>
          <w:sz w:val="28"/>
          <w:lang w:val="ru-RU"/>
        </w:rPr>
      </w:pPr>
      <w:r w:rsidRPr="001A29D7">
        <w:rPr>
          <w:b/>
          <w:sz w:val="28"/>
          <w:lang w:val="ru-RU"/>
        </w:rPr>
        <w:t>6.3.1.</w:t>
      </w:r>
      <w:r w:rsidR="00A83091" w:rsidRPr="001A29D7">
        <w:rPr>
          <w:b/>
          <w:sz w:val="28"/>
          <w:lang w:val="ru-RU"/>
        </w:rPr>
        <w:t xml:space="preserve"> </w:t>
      </w:r>
      <w:r w:rsidRPr="001A29D7">
        <w:rPr>
          <w:b/>
          <w:sz w:val="28"/>
          <w:lang w:val="ru-RU"/>
        </w:rPr>
        <w:t>Затраты на сырье, материалы и реактивы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Таблица 6.3.1.</w:t>
      </w:r>
      <w:r w:rsidRPr="001A29D7">
        <w:rPr>
          <w:sz w:val="28"/>
          <w:szCs w:val="22"/>
          <w:lang w:val="ru-RU"/>
        </w:rPr>
        <w:t>Расчет материальных и сырьевых затрат</w:t>
      </w:r>
      <w:r w:rsidRPr="001A29D7">
        <w:rPr>
          <w:sz w:val="28"/>
          <w:szCs w:val="28"/>
          <w:lang w:val="ru-RU"/>
        </w:rPr>
        <w:t xml:space="preserve">. 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0"/>
        <w:gridCol w:w="1606"/>
        <w:gridCol w:w="1428"/>
        <w:gridCol w:w="1934"/>
        <w:gridCol w:w="1482"/>
      </w:tblGrid>
      <w:tr w:rsidR="006D2E47" w:rsidRPr="001A29D7">
        <w:tc>
          <w:tcPr>
            <w:tcW w:w="309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Полное наименование материальных ресурсов</w:t>
            </w:r>
          </w:p>
        </w:tc>
        <w:tc>
          <w:tcPr>
            <w:tcW w:w="1606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Единица измерения</w:t>
            </w:r>
          </w:p>
        </w:tc>
        <w:tc>
          <w:tcPr>
            <w:tcW w:w="142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Цена ресурса, руб./ед.</w:t>
            </w:r>
          </w:p>
        </w:tc>
        <w:tc>
          <w:tcPr>
            <w:tcW w:w="1934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Количество потребляемых ресурсов,</w:t>
            </w: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ед.</w:t>
            </w:r>
          </w:p>
        </w:tc>
        <w:tc>
          <w:tcPr>
            <w:tcW w:w="1482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Затраты на ресурсы, руб.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Бромид палладия</w:t>
            </w:r>
          </w:p>
        </w:tc>
        <w:tc>
          <w:tcPr>
            <w:tcW w:w="1606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г</w:t>
            </w:r>
          </w:p>
        </w:tc>
        <w:tc>
          <w:tcPr>
            <w:tcW w:w="142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274,56</w:t>
            </w:r>
          </w:p>
        </w:tc>
        <w:tc>
          <w:tcPr>
            <w:tcW w:w="1934" w:type="dxa"/>
          </w:tcPr>
          <w:p w:rsidR="006D2E47" w:rsidRPr="001A29D7" w:rsidRDefault="00E915A4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482" w:type="dxa"/>
          </w:tcPr>
          <w:p w:rsidR="006D2E47" w:rsidRPr="001A29D7" w:rsidRDefault="00E915A4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2745,6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E915A4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Иодид палладия</w:t>
            </w:r>
          </w:p>
        </w:tc>
        <w:tc>
          <w:tcPr>
            <w:tcW w:w="1606" w:type="dxa"/>
          </w:tcPr>
          <w:p w:rsidR="006D2E47" w:rsidRPr="001A29D7" w:rsidRDefault="00E915A4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г</w:t>
            </w:r>
          </w:p>
        </w:tc>
        <w:tc>
          <w:tcPr>
            <w:tcW w:w="1428" w:type="dxa"/>
          </w:tcPr>
          <w:p w:rsidR="006D2E47" w:rsidRPr="001A29D7" w:rsidRDefault="00E915A4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256</w:t>
            </w:r>
          </w:p>
        </w:tc>
        <w:tc>
          <w:tcPr>
            <w:tcW w:w="1934" w:type="dxa"/>
          </w:tcPr>
          <w:p w:rsidR="006D2E47" w:rsidRPr="001A29D7" w:rsidRDefault="00E915A4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1482" w:type="dxa"/>
          </w:tcPr>
          <w:p w:rsidR="006D2E47" w:rsidRPr="001A29D7" w:rsidRDefault="00E915A4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128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E915A4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Хлорид палладия</w:t>
            </w:r>
          </w:p>
        </w:tc>
        <w:tc>
          <w:tcPr>
            <w:tcW w:w="1606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</w:t>
            </w:r>
          </w:p>
        </w:tc>
        <w:tc>
          <w:tcPr>
            <w:tcW w:w="1428" w:type="dxa"/>
          </w:tcPr>
          <w:p w:rsidR="006D2E47" w:rsidRPr="001A29D7" w:rsidRDefault="00E915A4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265,28</w:t>
            </w:r>
          </w:p>
        </w:tc>
        <w:tc>
          <w:tcPr>
            <w:tcW w:w="1934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0,2</w:t>
            </w:r>
          </w:p>
        </w:tc>
        <w:tc>
          <w:tcPr>
            <w:tcW w:w="1482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53,1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Муравьиная кислота</w:t>
            </w:r>
          </w:p>
        </w:tc>
        <w:tc>
          <w:tcPr>
            <w:tcW w:w="1606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</w:t>
            </w:r>
          </w:p>
        </w:tc>
        <w:tc>
          <w:tcPr>
            <w:tcW w:w="1428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2150</w:t>
            </w:r>
          </w:p>
        </w:tc>
        <w:tc>
          <w:tcPr>
            <w:tcW w:w="1934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</w:t>
            </w:r>
            <w:r w:rsidR="006D2E47" w:rsidRPr="001A29D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82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215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Серная кислота</w:t>
            </w:r>
          </w:p>
        </w:tc>
        <w:tc>
          <w:tcPr>
            <w:tcW w:w="1606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</w:t>
            </w:r>
          </w:p>
        </w:tc>
        <w:tc>
          <w:tcPr>
            <w:tcW w:w="1428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934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82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1250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Азотная кислота</w:t>
            </w:r>
          </w:p>
        </w:tc>
        <w:tc>
          <w:tcPr>
            <w:tcW w:w="1606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</w:t>
            </w:r>
          </w:p>
        </w:tc>
        <w:tc>
          <w:tcPr>
            <w:tcW w:w="1428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2400</w:t>
            </w:r>
          </w:p>
        </w:tc>
        <w:tc>
          <w:tcPr>
            <w:tcW w:w="1934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0,45</w:t>
            </w:r>
          </w:p>
        </w:tc>
        <w:tc>
          <w:tcPr>
            <w:tcW w:w="1482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1080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Иодистый калий</w:t>
            </w:r>
          </w:p>
        </w:tc>
        <w:tc>
          <w:tcPr>
            <w:tcW w:w="1606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кг</w:t>
            </w:r>
          </w:p>
        </w:tc>
        <w:tc>
          <w:tcPr>
            <w:tcW w:w="142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623,7</w:t>
            </w:r>
          </w:p>
        </w:tc>
        <w:tc>
          <w:tcPr>
            <w:tcW w:w="1934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0,0041</w:t>
            </w:r>
          </w:p>
        </w:tc>
        <w:tc>
          <w:tcPr>
            <w:tcW w:w="1482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2,56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Соляная кислота</w:t>
            </w:r>
          </w:p>
        </w:tc>
        <w:tc>
          <w:tcPr>
            <w:tcW w:w="1606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</w:t>
            </w:r>
          </w:p>
        </w:tc>
        <w:tc>
          <w:tcPr>
            <w:tcW w:w="1428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2700</w:t>
            </w:r>
          </w:p>
        </w:tc>
        <w:tc>
          <w:tcPr>
            <w:tcW w:w="1934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</w:t>
            </w:r>
            <w:r w:rsidR="006F387A" w:rsidRPr="001A29D7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482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405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Метанол</w:t>
            </w:r>
          </w:p>
        </w:tc>
        <w:tc>
          <w:tcPr>
            <w:tcW w:w="1606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</w:t>
            </w:r>
          </w:p>
        </w:tc>
        <w:tc>
          <w:tcPr>
            <w:tcW w:w="1428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1120</w:t>
            </w:r>
          </w:p>
        </w:tc>
        <w:tc>
          <w:tcPr>
            <w:tcW w:w="1934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82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1120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Вакуумная смазка</w:t>
            </w:r>
          </w:p>
        </w:tc>
        <w:tc>
          <w:tcPr>
            <w:tcW w:w="1606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кг</w:t>
            </w:r>
          </w:p>
        </w:tc>
        <w:tc>
          <w:tcPr>
            <w:tcW w:w="142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33</w:t>
            </w:r>
          </w:p>
        </w:tc>
        <w:tc>
          <w:tcPr>
            <w:tcW w:w="1934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0,2</w:t>
            </w:r>
          </w:p>
        </w:tc>
        <w:tc>
          <w:tcPr>
            <w:tcW w:w="1482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6,6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Бромистый литий</w:t>
            </w:r>
          </w:p>
        </w:tc>
        <w:tc>
          <w:tcPr>
            <w:tcW w:w="1606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кг</w:t>
            </w:r>
          </w:p>
        </w:tc>
        <w:tc>
          <w:tcPr>
            <w:tcW w:w="1428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420</w:t>
            </w:r>
          </w:p>
        </w:tc>
        <w:tc>
          <w:tcPr>
            <w:tcW w:w="1934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0,01</w:t>
            </w:r>
          </w:p>
        </w:tc>
        <w:tc>
          <w:tcPr>
            <w:tcW w:w="1482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11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6F387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Иодистый литий</w:t>
            </w:r>
          </w:p>
        </w:tc>
        <w:tc>
          <w:tcPr>
            <w:tcW w:w="1606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кг</w:t>
            </w:r>
          </w:p>
        </w:tc>
        <w:tc>
          <w:tcPr>
            <w:tcW w:w="1428" w:type="dxa"/>
          </w:tcPr>
          <w:p w:rsidR="006D2E47" w:rsidRPr="001A29D7" w:rsidRDefault="00A803AC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1436,4</w:t>
            </w:r>
          </w:p>
        </w:tc>
        <w:tc>
          <w:tcPr>
            <w:tcW w:w="1934" w:type="dxa"/>
          </w:tcPr>
          <w:p w:rsidR="006D2E47" w:rsidRPr="001A29D7" w:rsidRDefault="00A803AC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0,005</w:t>
            </w:r>
          </w:p>
        </w:tc>
        <w:tc>
          <w:tcPr>
            <w:tcW w:w="1482" w:type="dxa"/>
          </w:tcPr>
          <w:p w:rsidR="006D2E47" w:rsidRPr="001A29D7" w:rsidRDefault="00A803AC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7,182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Ацетон</w:t>
            </w:r>
          </w:p>
        </w:tc>
        <w:tc>
          <w:tcPr>
            <w:tcW w:w="1606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</w:t>
            </w:r>
          </w:p>
        </w:tc>
        <w:tc>
          <w:tcPr>
            <w:tcW w:w="142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34,2</w:t>
            </w:r>
          </w:p>
        </w:tc>
        <w:tc>
          <w:tcPr>
            <w:tcW w:w="1934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1482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17,10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A803AC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Кислород</w:t>
            </w:r>
          </w:p>
        </w:tc>
        <w:tc>
          <w:tcPr>
            <w:tcW w:w="1606" w:type="dxa"/>
          </w:tcPr>
          <w:p w:rsidR="006D2E47" w:rsidRPr="001A29D7" w:rsidRDefault="00A803AC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баллон</w:t>
            </w:r>
          </w:p>
        </w:tc>
        <w:tc>
          <w:tcPr>
            <w:tcW w:w="1428" w:type="dxa"/>
          </w:tcPr>
          <w:p w:rsidR="006D2E47" w:rsidRPr="001A29D7" w:rsidRDefault="00A803AC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934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</w:t>
            </w:r>
            <w:r w:rsidR="00A803AC" w:rsidRPr="001A29D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482" w:type="dxa"/>
          </w:tcPr>
          <w:p w:rsidR="006D2E47" w:rsidRPr="001A29D7" w:rsidRDefault="00A803AC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600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Аргон</w:t>
            </w:r>
          </w:p>
        </w:tc>
        <w:tc>
          <w:tcPr>
            <w:tcW w:w="1606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баллон</w:t>
            </w:r>
          </w:p>
        </w:tc>
        <w:tc>
          <w:tcPr>
            <w:tcW w:w="142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934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482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300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Гелий</w:t>
            </w:r>
          </w:p>
        </w:tc>
        <w:tc>
          <w:tcPr>
            <w:tcW w:w="1606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баллон</w:t>
            </w:r>
          </w:p>
        </w:tc>
        <w:tc>
          <w:tcPr>
            <w:tcW w:w="142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1400</w:t>
            </w:r>
          </w:p>
        </w:tc>
        <w:tc>
          <w:tcPr>
            <w:tcW w:w="1934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82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1400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4D055F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Фенилацетилен</w:t>
            </w:r>
          </w:p>
        </w:tc>
        <w:tc>
          <w:tcPr>
            <w:tcW w:w="1606" w:type="dxa"/>
          </w:tcPr>
          <w:p w:rsidR="006D2E47" w:rsidRPr="001A29D7" w:rsidRDefault="004D055F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</w:t>
            </w:r>
          </w:p>
        </w:tc>
        <w:tc>
          <w:tcPr>
            <w:tcW w:w="1428" w:type="dxa"/>
          </w:tcPr>
          <w:p w:rsidR="006D2E47" w:rsidRPr="001A29D7" w:rsidRDefault="004D055F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1780</w:t>
            </w:r>
          </w:p>
        </w:tc>
        <w:tc>
          <w:tcPr>
            <w:tcW w:w="1934" w:type="dxa"/>
          </w:tcPr>
          <w:p w:rsidR="006D2E47" w:rsidRPr="001A29D7" w:rsidRDefault="004D055F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1482" w:type="dxa"/>
          </w:tcPr>
          <w:p w:rsidR="006D2E47" w:rsidRPr="001A29D7" w:rsidRDefault="004D055F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890</w:t>
            </w:r>
          </w:p>
        </w:tc>
      </w:tr>
      <w:tr w:rsidR="006D2E47" w:rsidRPr="001A29D7">
        <w:tc>
          <w:tcPr>
            <w:tcW w:w="3090" w:type="dxa"/>
          </w:tcPr>
          <w:p w:rsidR="006D2E47" w:rsidRPr="001A29D7" w:rsidRDefault="004D055F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Метилацетилен</w:t>
            </w:r>
          </w:p>
        </w:tc>
        <w:tc>
          <w:tcPr>
            <w:tcW w:w="1606" w:type="dxa"/>
          </w:tcPr>
          <w:p w:rsidR="006D2E47" w:rsidRPr="001A29D7" w:rsidRDefault="004D055F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баллон</w:t>
            </w:r>
          </w:p>
        </w:tc>
        <w:tc>
          <w:tcPr>
            <w:tcW w:w="1428" w:type="dxa"/>
          </w:tcPr>
          <w:p w:rsidR="006D2E47" w:rsidRPr="001A29D7" w:rsidRDefault="004D055F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420</w:t>
            </w:r>
          </w:p>
        </w:tc>
        <w:tc>
          <w:tcPr>
            <w:tcW w:w="1934" w:type="dxa"/>
          </w:tcPr>
          <w:p w:rsidR="006D2E47" w:rsidRPr="001A29D7" w:rsidRDefault="004D055F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0,2</w:t>
            </w:r>
          </w:p>
        </w:tc>
        <w:tc>
          <w:tcPr>
            <w:tcW w:w="1482" w:type="dxa"/>
          </w:tcPr>
          <w:p w:rsidR="006D2E47" w:rsidRPr="001A29D7" w:rsidRDefault="004D055F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84</w:t>
            </w:r>
          </w:p>
        </w:tc>
      </w:tr>
      <w:tr w:rsidR="004D055F" w:rsidRPr="001A29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AE540D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Триэтиламин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AE540D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AE540D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AE540D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0,01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AE540D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12</w:t>
            </w:r>
          </w:p>
        </w:tc>
      </w:tr>
      <w:tr w:rsidR="004D055F" w:rsidRPr="001A29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AE540D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Бромистый калий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EC2C6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кг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EC2C6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546,95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EC2C6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EC2C6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0,8</w:t>
            </w:r>
          </w:p>
        </w:tc>
      </w:tr>
      <w:tr w:rsidR="004D055F" w:rsidRPr="001A29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EC2C6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Хлорид калия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EC2C6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кг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EC2C6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820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EC2C6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0,02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EC2C6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16,4</w:t>
            </w:r>
          </w:p>
        </w:tc>
      </w:tr>
      <w:tr w:rsidR="004D055F" w:rsidRPr="001A29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EC2C6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Дихромат калия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EC2C6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кг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EC2C6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EC2C6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0,02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5F" w:rsidRPr="001A29D7" w:rsidRDefault="00EC2C6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24</w:t>
            </w:r>
          </w:p>
        </w:tc>
      </w:tr>
      <w:tr w:rsidR="00B244B6" w:rsidRPr="001A29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B6" w:rsidRPr="001A29D7" w:rsidRDefault="00B244B6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Диэтиловый эфир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B6" w:rsidRPr="001A29D7" w:rsidRDefault="00B244B6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B6" w:rsidRPr="001A29D7" w:rsidRDefault="00B244B6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860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B6" w:rsidRPr="001A29D7" w:rsidRDefault="00B244B6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B6" w:rsidRPr="001A29D7" w:rsidRDefault="00B244B6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172</w:t>
            </w:r>
          </w:p>
        </w:tc>
      </w:tr>
      <w:tr w:rsidR="00B244B6" w:rsidRPr="001A29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B6" w:rsidRPr="001A29D7" w:rsidRDefault="00B244B6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B6" w:rsidRPr="001A29D7" w:rsidRDefault="00B244B6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B6" w:rsidRPr="001A29D7" w:rsidRDefault="00B244B6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B6" w:rsidRPr="001A29D7" w:rsidRDefault="00B244B6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B6" w:rsidRPr="001A29D7" w:rsidRDefault="00F24201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10540,342</w:t>
            </w:r>
          </w:p>
        </w:tc>
      </w:tr>
    </w:tbl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 xml:space="preserve">Вспомогательные материалы составляют 10% от общей стоимости затрат на сырье: </w:t>
      </w:r>
    </w:p>
    <w:p w:rsidR="006D2E47" w:rsidRPr="001A29D7" w:rsidRDefault="00F24201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10540,342</w:t>
      </w:r>
      <w:r w:rsidR="006D2E47" w:rsidRPr="001A29D7">
        <w:rPr>
          <w:sz w:val="28"/>
          <w:szCs w:val="28"/>
          <w:lang w:val="ru-RU"/>
        </w:rPr>
        <w:t xml:space="preserve"> * 0,1 = </w:t>
      </w:r>
      <w:r w:rsidRPr="001A29D7">
        <w:rPr>
          <w:sz w:val="28"/>
          <w:szCs w:val="28"/>
          <w:lang w:val="ru-RU"/>
        </w:rPr>
        <w:t>1054,034</w:t>
      </w:r>
      <w:r w:rsidR="006D2E47" w:rsidRPr="001A29D7">
        <w:rPr>
          <w:sz w:val="28"/>
          <w:szCs w:val="28"/>
          <w:lang w:val="ru-RU"/>
        </w:rPr>
        <w:t xml:space="preserve"> руб.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Транспортировка и хранение составляют 10% от общей стоимости затрат на сырье:</w:t>
      </w:r>
    </w:p>
    <w:p w:rsidR="006D2E47" w:rsidRPr="001A29D7" w:rsidRDefault="00F24201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10540,342 * 0,1 = 1054,034 руб</w:t>
      </w:r>
    </w:p>
    <w:p w:rsidR="0055588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 xml:space="preserve">Всего затраты составляют: </w:t>
      </w:r>
      <w:r w:rsidR="00F24201" w:rsidRPr="001A29D7">
        <w:rPr>
          <w:sz w:val="28"/>
          <w:szCs w:val="28"/>
          <w:lang w:val="ru-RU"/>
        </w:rPr>
        <w:t>10540,342</w:t>
      </w:r>
      <w:r w:rsidRPr="001A29D7">
        <w:rPr>
          <w:sz w:val="28"/>
          <w:szCs w:val="28"/>
          <w:lang w:val="ru-RU"/>
        </w:rPr>
        <w:t xml:space="preserve"> + </w:t>
      </w:r>
      <w:r w:rsidR="00F24201" w:rsidRPr="001A29D7">
        <w:rPr>
          <w:sz w:val="28"/>
          <w:szCs w:val="28"/>
          <w:lang w:val="ru-RU"/>
        </w:rPr>
        <w:t>1054,034</w:t>
      </w:r>
      <w:r w:rsidRPr="001A29D7">
        <w:rPr>
          <w:sz w:val="28"/>
          <w:szCs w:val="28"/>
          <w:lang w:val="ru-RU"/>
        </w:rPr>
        <w:t xml:space="preserve"> + </w:t>
      </w:r>
      <w:r w:rsidR="00F24201" w:rsidRPr="001A29D7">
        <w:rPr>
          <w:sz w:val="28"/>
          <w:szCs w:val="28"/>
          <w:lang w:val="ru-RU"/>
        </w:rPr>
        <w:t>1054,034</w:t>
      </w:r>
      <w:r w:rsidRPr="001A29D7">
        <w:rPr>
          <w:sz w:val="28"/>
          <w:szCs w:val="28"/>
          <w:lang w:val="ru-RU"/>
        </w:rPr>
        <w:t xml:space="preserve"> = </w:t>
      </w:r>
      <w:r w:rsidR="00F24201" w:rsidRPr="001A29D7">
        <w:rPr>
          <w:sz w:val="28"/>
          <w:szCs w:val="28"/>
          <w:lang w:val="ru-RU"/>
        </w:rPr>
        <w:t>12648,41</w:t>
      </w:r>
      <w:r w:rsidRPr="001A29D7">
        <w:rPr>
          <w:sz w:val="28"/>
          <w:szCs w:val="28"/>
          <w:lang w:val="ru-RU"/>
        </w:rPr>
        <w:t xml:space="preserve"> руб.</w:t>
      </w:r>
    </w:p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904370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>6.4.Энергетические затраты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vertAlign w:val="subscript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Расчет затрат на электроэнергию определяется по формуле: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Еэ</w:t>
      </w:r>
      <w:r w:rsidRPr="001A29D7">
        <w:rPr>
          <w:sz w:val="28"/>
          <w:lang w:val="ru-RU"/>
        </w:rPr>
        <w:t xml:space="preserve"> = </w:t>
      </w:r>
      <w:r w:rsidRPr="001A29D7">
        <w:rPr>
          <w:sz w:val="28"/>
          <w:szCs w:val="28"/>
          <w:lang w:val="ru-RU"/>
        </w:rPr>
        <w:t>∑</w:t>
      </w:r>
      <w:r w:rsidRPr="001A29D7">
        <w:rPr>
          <w:sz w:val="28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N</w:t>
      </w:r>
      <w:r w:rsidRPr="001A29D7">
        <w:rPr>
          <w:sz w:val="28"/>
          <w:szCs w:val="28"/>
          <w:vertAlign w:val="subscript"/>
          <w:lang w:val="ru-RU"/>
        </w:rPr>
        <w:t>i</w:t>
      </w:r>
      <w:r w:rsidRPr="001A29D7">
        <w:rPr>
          <w:sz w:val="28"/>
          <w:szCs w:val="28"/>
          <w:lang w:val="ru-RU"/>
        </w:rPr>
        <w:t xml:space="preserve"> *</w:t>
      </w:r>
      <w:r w:rsidRPr="001A29D7">
        <w:rPr>
          <w:sz w:val="28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T</w:t>
      </w:r>
      <w:r w:rsidRPr="001A29D7">
        <w:rPr>
          <w:sz w:val="28"/>
          <w:szCs w:val="28"/>
          <w:vertAlign w:val="subscript"/>
          <w:lang w:val="ru-RU"/>
        </w:rPr>
        <w:t>э</w:t>
      </w:r>
      <w:r w:rsidRPr="001A29D7">
        <w:rPr>
          <w:sz w:val="28"/>
          <w:szCs w:val="28"/>
          <w:lang w:val="ru-RU"/>
        </w:rPr>
        <w:t xml:space="preserve"> * Ц</w:t>
      </w:r>
      <w:r w:rsidRPr="001A29D7">
        <w:rPr>
          <w:sz w:val="28"/>
          <w:szCs w:val="28"/>
          <w:vertAlign w:val="subscript"/>
          <w:lang w:val="ru-RU"/>
        </w:rPr>
        <w:t>э</w:t>
      </w:r>
      <w:r w:rsidR="005D0A65" w:rsidRPr="001A29D7">
        <w:rPr>
          <w:sz w:val="28"/>
          <w:szCs w:val="28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,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где</w:t>
      </w:r>
      <w:r w:rsidR="005D0A65" w:rsidRPr="001A29D7">
        <w:rPr>
          <w:sz w:val="28"/>
          <w:szCs w:val="28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N</w:t>
      </w:r>
      <w:r w:rsidRPr="001A29D7">
        <w:rPr>
          <w:sz w:val="28"/>
          <w:szCs w:val="28"/>
          <w:vertAlign w:val="subscript"/>
          <w:lang w:val="ru-RU"/>
        </w:rPr>
        <w:t xml:space="preserve">i </w:t>
      </w:r>
      <w:r w:rsidRPr="001A29D7">
        <w:rPr>
          <w:sz w:val="28"/>
          <w:szCs w:val="28"/>
          <w:lang w:val="ru-RU"/>
        </w:rPr>
        <w:t>- мощность электроприборов по паспорту, кВт;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T</w:t>
      </w:r>
      <w:r w:rsidRPr="001A29D7">
        <w:rPr>
          <w:sz w:val="28"/>
          <w:szCs w:val="28"/>
          <w:vertAlign w:val="subscript"/>
          <w:lang w:val="ru-RU"/>
        </w:rPr>
        <w:t xml:space="preserve">э </w:t>
      </w:r>
      <w:r w:rsidRPr="001A29D7">
        <w:rPr>
          <w:sz w:val="28"/>
          <w:szCs w:val="28"/>
          <w:lang w:val="ru-RU"/>
        </w:rPr>
        <w:t>- время использования электрооборудования, час;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Ц</w:t>
      </w:r>
      <w:r w:rsidRPr="001A29D7">
        <w:rPr>
          <w:sz w:val="28"/>
          <w:szCs w:val="28"/>
          <w:vertAlign w:val="subscript"/>
          <w:lang w:val="ru-RU"/>
        </w:rPr>
        <w:t xml:space="preserve">э </w:t>
      </w:r>
      <w:r w:rsidRPr="001A29D7">
        <w:rPr>
          <w:sz w:val="28"/>
          <w:szCs w:val="28"/>
          <w:lang w:val="ru-RU"/>
        </w:rPr>
        <w:t>- цена одного кВт*ч, руб.∑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Таблица 6.4.1.</w:t>
      </w:r>
      <w:r w:rsidRPr="001A29D7">
        <w:rPr>
          <w:sz w:val="28"/>
          <w:szCs w:val="22"/>
          <w:lang w:val="ru-RU"/>
        </w:rPr>
        <w:t>Расчет затрат на электроэнергию</w:t>
      </w:r>
      <w:r w:rsidRPr="001A29D7">
        <w:rPr>
          <w:sz w:val="28"/>
          <w:szCs w:val="28"/>
          <w:lang w:val="ru-RU"/>
        </w:rPr>
        <w:t>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5"/>
        <w:gridCol w:w="2543"/>
        <w:gridCol w:w="1816"/>
        <w:gridCol w:w="2281"/>
      </w:tblGrid>
      <w:tr w:rsidR="006D2E47" w:rsidRPr="001A29D7">
        <w:trPr>
          <w:trHeight w:val="1272"/>
        </w:trPr>
        <w:tc>
          <w:tcPr>
            <w:tcW w:w="3015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Наименование прибора</w:t>
            </w:r>
          </w:p>
        </w:tc>
        <w:tc>
          <w:tcPr>
            <w:tcW w:w="2543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Мощность прибора, N</w:t>
            </w:r>
            <w:r w:rsidRPr="001A29D7">
              <w:rPr>
                <w:sz w:val="20"/>
                <w:szCs w:val="20"/>
                <w:vertAlign w:val="subscript"/>
                <w:lang w:val="ru-RU"/>
              </w:rPr>
              <w:t>i</w:t>
            </w:r>
            <w:r w:rsidRPr="001A29D7">
              <w:rPr>
                <w:sz w:val="20"/>
                <w:szCs w:val="20"/>
                <w:lang w:val="ru-RU"/>
              </w:rPr>
              <w:t>, кВт</w:t>
            </w:r>
          </w:p>
        </w:tc>
        <w:tc>
          <w:tcPr>
            <w:tcW w:w="1816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Время использова-</w:t>
            </w: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ния прибора</w:t>
            </w:r>
            <w:r w:rsidR="005D0A65" w:rsidRPr="001A29D7">
              <w:rPr>
                <w:sz w:val="20"/>
                <w:szCs w:val="20"/>
                <w:lang w:val="ru-RU"/>
              </w:rPr>
              <w:t xml:space="preserve"> </w:t>
            </w:r>
            <w:r w:rsidRPr="001A29D7">
              <w:rPr>
                <w:sz w:val="20"/>
                <w:szCs w:val="20"/>
                <w:lang w:val="ru-RU"/>
              </w:rPr>
              <w:t>T</w:t>
            </w:r>
            <w:r w:rsidRPr="001A29D7">
              <w:rPr>
                <w:sz w:val="20"/>
                <w:szCs w:val="20"/>
                <w:vertAlign w:val="subscript"/>
                <w:lang w:val="ru-RU"/>
              </w:rPr>
              <w:t>э</w:t>
            </w:r>
            <w:r w:rsidRPr="001A29D7">
              <w:rPr>
                <w:sz w:val="20"/>
                <w:szCs w:val="20"/>
                <w:lang w:val="ru-RU"/>
              </w:rPr>
              <w:t>, час</w:t>
            </w:r>
          </w:p>
        </w:tc>
        <w:tc>
          <w:tcPr>
            <w:tcW w:w="228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Сумма затрат на электроэнергию, Е</w:t>
            </w:r>
            <w:r w:rsidRPr="001A29D7">
              <w:rPr>
                <w:sz w:val="20"/>
                <w:szCs w:val="20"/>
                <w:vertAlign w:val="subscript"/>
                <w:lang w:val="ru-RU"/>
              </w:rPr>
              <w:t>э</w:t>
            </w:r>
            <w:r w:rsidRPr="001A29D7">
              <w:rPr>
                <w:sz w:val="20"/>
                <w:szCs w:val="20"/>
                <w:lang w:val="ru-RU"/>
              </w:rPr>
              <w:t>, руб.</w:t>
            </w:r>
          </w:p>
        </w:tc>
      </w:tr>
      <w:tr w:rsidR="006D2E47" w:rsidRPr="001A29D7">
        <w:trPr>
          <w:trHeight w:val="309"/>
        </w:trPr>
        <w:tc>
          <w:tcPr>
            <w:tcW w:w="3015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Хроматограф:</w:t>
            </w:r>
          </w:p>
        </w:tc>
        <w:tc>
          <w:tcPr>
            <w:tcW w:w="2543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816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28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6D2E47" w:rsidRPr="001A29D7">
        <w:trPr>
          <w:trHeight w:val="309"/>
        </w:trPr>
        <w:tc>
          <w:tcPr>
            <w:tcW w:w="3015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ЛХМ – 8МД</w:t>
            </w:r>
          </w:p>
        </w:tc>
        <w:tc>
          <w:tcPr>
            <w:tcW w:w="2543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1,3</w:t>
            </w:r>
          </w:p>
        </w:tc>
        <w:tc>
          <w:tcPr>
            <w:tcW w:w="1816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  <w:r w:rsidR="00A041B9" w:rsidRPr="001A29D7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2281" w:type="dxa"/>
          </w:tcPr>
          <w:p w:rsidR="006D2E47" w:rsidRPr="001A29D7" w:rsidRDefault="008A558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292,5</w:t>
            </w:r>
          </w:p>
        </w:tc>
      </w:tr>
      <w:tr w:rsidR="00F24201" w:rsidRPr="001A29D7">
        <w:trPr>
          <w:trHeight w:val="309"/>
        </w:trPr>
        <w:tc>
          <w:tcPr>
            <w:tcW w:w="3015" w:type="dxa"/>
          </w:tcPr>
          <w:p w:rsidR="00F24201" w:rsidRPr="001A29D7" w:rsidRDefault="00F24201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Термостат</w:t>
            </w:r>
          </w:p>
        </w:tc>
        <w:tc>
          <w:tcPr>
            <w:tcW w:w="2543" w:type="dxa"/>
          </w:tcPr>
          <w:p w:rsidR="00F24201" w:rsidRPr="001A29D7" w:rsidRDefault="00F24201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1,72</w:t>
            </w:r>
          </w:p>
        </w:tc>
        <w:tc>
          <w:tcPr>
            <w:tcW w:w="1816" w:type="dxa"/>
          </w:tcPr>
          <w:p w:rsidR="00F24201" w:rsidRPr="001A29D7" w:rsidRDefault="00F24201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  <w:r w:rsidR="00A041B9" w:rsidRPr="001A29D7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2281" w:type="dxa"/>
          </w:tcPr>
          <w:p w:rsidR="00F24201" w:rsidRPr="001A29D7" w:rsidRDefault="008A558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387</w:t>
            </w:r>
          </w:p>
        </w:tc>
      </w:tr>
      <w:tr w:rsidR="00F24201" w:rsidRPr="001A29D7">
        <w:trPr>
          <w:trHeight w:val="309"/>
        </w:trPr>
        <w:tc>
          <w:tcPr>
            <w:tcW w:w="3015" w:type="dxa"/>
          </w:tcPr>
          <w:p w:rsidR="00F24201" w:rsidRPr="001A29D7" w:rsidRDefault="00F24201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рН – метр «Аквилон»</w:t>
            </w:r>
          </w:p>
        </w:tc>
        <w:tc>
          <w:tcPr>
            <w:tcW w:w="2543" w:type="dxa"/>
          </w:tcPr>
          <w:p w:rsidR="00F24201" w:rsidRPr="001A29D7" w:rsidRDefault="00F24201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0,015</w:t>
            </w:r>
          </w:p>
        </w:tc>
        <w:tc>
          <w:tcPr>
            <w:tcW w:w="1816" w:type="dxa"/>
          </w:tcPr>
          <w:p w:rsidR="00F24201" w:rsidRPr="001A29D7" w:rsidRDefault="00A041B9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2281" w:type="dxa"/>
          </w:tcPr>
          <w:p w:rsidR="00F24201" w:rsidRPr="001A29D7" w:rsidRDefault="008A558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3,375</w:t>
            </w:r>
          </w:p>
        </w:tc>
      </w:tr>
      <w:tr w:rsidR="00F24201" w:rsidRPr="001A29D7">
        <w:trPr>
          <w:trHeight w:val="309"/>
        </w:trPr>
        <w:tc>
          <w:tcPr>
            <w:tcW w:w="3015" w:type="dxa"/>
          </w:tcPr>
          <w:p w:rsidR="00F24201" w:rsidRPr="001A29D7" w:rsidRDefault="00F24201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Магнитная мешалка</w:t>
            </w:r>
          </w:p>
        </w:tc>
        <w:tc>
          <w:tcPr>
            <w:tcW w:w="2543" w:type="dxa"/>
          </w:tcPr>
          <w:p w:rsidR="00F24201" w:rsidRPr="001A29D7" w:rsidRDefault="00F24201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0,03</w:t>
            </w:r>
          </w:p>
        </w:tc>
        <w:tc>
          <w:tcPr>
            <w:tcW w:w="1816" w:type="dxa"/>
          </w:tcPr>
          <w:p w:rsidR="00F24201" w:rsidRPr="001A29D7" w:rsidRDefault="00A041B9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2281" w:type="dxa"/>
          </w:tcPr>
          <w:p w:rsidR="00F24201" w:rsidRPr="001A29D7" w:rsidRDefault="008A558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6,75</w:t>
            </w:r>
          </w:p>
        </w:tc>
      </w:tr>
      <w:tr w:rsidR="00F24201" w:rsidRPr="001A29D7">
        <w:trPr>
          <w:trHeight w:val="309"/>
        </w:trPr>
        <w:tc>
          <w:tcPr>
            <w:tcW w:w="3015" w:type="dxa"/>
          </w:tcPr>
          <w:p w:rsidR="00F24201" w:rsidRPr="001A29D7" w:rsidRDefault="00F24201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Электроплитка</w:t>
            </w:r>
          </w:p>
        </w:tc>
        <w:tc>
          <w:tcPr>
            <w:tcW w:w="2543" w:type="dxa"/>
          </w:tcPr>
          <w:p w:rsidR="00F24201" w:rsidRPr="001A29D7" w:rsidRDefault="00F24201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0,3</w:t>
            </w:r>
          </w:p>
        </w:tc>
        <w:tc>
          <w:tcPr>
            <w:tcW w:w="1816" w:type="dxa"/>
          </w:tcPr>
          <w:p w:rsidR="00F24201" w:rsidRPr="001A29D7" w:rsidRDefault="00F24201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281" w:type="dxa"/>
          </w:tcPr>
          <w:p w:rsidR="00F24201" w:rsidRPr="001A29D7" w:rsidRDefault="008A558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9</w:t>
            </w:r>
          </w:p>
        </w:tc>
      </w:tr>
      <w:tr w:rsidR="00F24201" w:rsidRPr="001A29D7">
        <w:trPr>
          <w:trHeight w:val="309"/>
        </w:trPr>
        <w:tc>
          <w:tcPr>
            <w:tcW w:w="3015" w:type="dxa"/>
          </w:tcPr>
          <w:p w:rsidR="00F24201" w:rsidRPr="001A29D7" w:rsidRDefault="00A041B9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Электронные весы</w:t>
            </w:r>
          </w:p>
        </w:tc>
        <w:tc>
          <w:tcPr>
            <w:tcW w:w="2543" w:type="dxa"/>
          </w:tcPr>
          <w:p w:rsidR="00F24201" w:rsidRPr="001A29D7" w:rsidRDefault="00A041B9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0,02</w:t>
            </w:r>
          </w:p>
        </w:tc>
        <w:tc>
          <w:tcPr>
            <w:tcW w:w="1816" w:type="dxa"/>
          </w:tcPr>
          <w:p w:rsidR="00F24201" w:rsidRPr="001A29D7" w:rsidRDefault="00A041B9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281" w:type="dxa"/>
          </w:tcPr>
          <w:p w:rsidR="00F24201" w:rsidRPr="001A29D7" w:rsidRDefault="008A558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0,6</w:t>
            </w:r>
          </w:p>
        </w:tc>
      </w:tr>
      <w:tr w:rsidR="00F24201" w:rsidRPr="001A29D7">
        <w:trPr>
          <w:trHeight w:val="309"/>
        </w:trPr>
        <w:tc>
          <w:tcPr>
            <w:tcW w:w="3015" w:type="dxa"/>
          </w:tcPr>
          <w:p w:rsidR="00F24201" w:rsidRPr="001A29D7" w:rsidRDefault="00F24201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2543" w:type="dxa"/>
          </w:tcPr>
          <w:p w:rsidR="00F24201" w:rsidRPr="001A29D7" w:rsidRDefault="00F24201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816" w:type="dxa"/>
          </w:tcPr>
          <w:p w:rsidR="00F24201" w:rsidRPr="001A29D7" w:rsidRDefault="00F24201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281" w:type="dxa"/>
          </w:tcPr>
          <w:p w:rsidR="00F24201" w:rsidRPr="001A29D7" w:rsidRDefault="008A558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699,225</w:t>
            </w:r>
          </w:p>
        </w:tc>
      </w:tr>
    </w:tbl>
    <w:p w:rsidR="008A558A" w:rsidRPr="001A29D7" w:rsidRDefault="008A558A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904370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>6.5.Расчет амортизационных отчислений</w:t>
      </w:r>
    </w:p>
    <w:p w:rsidR="006D2E47" w:rsidRPr="001A29D7" w:rsidRDefault="006D2E47" w:rsidP="00904370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Затраты определяются в виде амортизации по формуле: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Еам = (</w:t>
      </w:r>
      <w:r w:rsidRPr="001A29D7">
        <w:rPr>
          <w:sz w:val="28"/>
          <w:szCs w:val="32"/>
          <w:lang w:val="ru-RU"/>
        </w:rPr>
        <w:t xml:space="preserve">∑ </w:t>
      </w:r>
      <w:r w:rsidRPr="001A29D7">
        <w:rPr>
          <w:sz w:val="28"/>
          <w:szCs w:val="28"/>
          <w:lang w:val="ru-RU"/>
        </w:rPr>
        <w:t>Коб</w:t>
      </w:r>
      <w:r w:rsidRPr="001A29D7">
        <w:rPr>
          <w:sz w:val="28"/>
          <w:szCs w:val="28"/>
          <w:vertAlign w:val="subscript"/>
          <w:lang w:val="ru-RU"/>
        </w:rPr>
        <w:t xml:space="preserve">i </w:t>
      </w:r>
      <w:r w:rsidRPr="001A29D7">
        <w:rPr>
          <w:sz w:val="28"/>
          <w:szCs w:val="28"/>
          <w:lang w:val="ru-RU"/>
        </w:rPr>
        <w:t>* Нам</w:t>
      </w:r>
      <w:r w:rsidRPr="001A29D7">
        <w:rPr>
          <w:sz w:val="28"/>
          <w:szCs w:val="28"/>
          <w:vertAlign w:val="subscript"/>
          <w:lang w:val="ru-RU"/>
        </w:rPr>
        <w:t>i</w:t>
      </w:r>
      <w:r w:rsidRPr="001A29D7">
        <w:rPr>
          <w:sz w:val="28"/>
          <w:szCs w:val="28"/>
          <w:lang w:val="ru-RU"/>
        </w:rPr>
        <w:t xml:space="preserve"> * Тоб</w:t>
      </w:r>
      <w:r w:rsidRPr="001A29D7">
        <w:rPr>
          <w:sz w:val="28"/>
          <w:szCs w:val="28"/>
          <w:vertAlign w:val="subscript"/>
          <w:lang w:val="ru-RU"/>
        </w:rPr>
        <w:t>i</w:t>
      </w:r>
      <w:r w:rsidRPr="001A29D7">
        <w:rPr>
          <w:sz w:val="28"/>
          <w:szCs w:val="28"/>
          <w:lang w:val="ru-RU"/>
        </w:rPr>
        <w:t>) / (365 * 100) ,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где</w:t>
      </w:r>
      <w:r w:rsidR="005D0A65" w:rsidRPr="001A29D7">
        <w:rPr>
          <w:sz w:val="28"/>
          <w:szCs w:val="28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Коб</w:t>
      </w:r>
      <w:r w:rsidRPr="001A29D7">
        <w:rPr>
          <w:sz w:val="28"/>
          <w:szCs w:val="28"/>
          <w:vertAlign w:val="subscript"/>
          <w:lang w:val="ru-RU"/>
        </w:rPr>
        <w:t xml:space="preserve">i </w:t>
      </w:r>
      <w:r w:rsidRPr="001A29D7">
        <w:rPr>
          <w:sz w:val="28"/>
          <w:szCs w:val="28"/>
          <w:lang w:val="ru-RU"/>
        </w:rPr>
        <w:t>–стоимость ед. прибора или оборудования, руб.;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Нам</w:t>
      </w:r>
      <w:r w:rsidRPr="001A29D7">
        <w:rPr>
          <w:sz w:val="28"/>
          <w:szCs w:val="28"/>
          <w:vertAlign w:val="subscript"/>
          <w:lang w:val="ru-RU"/>
        </w:rPr>
        <w:t>i</w:t>
      </w:r>
      <w:r w:rsidRPr="001A29D7">
        <w:rPr>
          <w:sz w:val="28"/>
          <w:szCs w:val="28"/>
          <w:lang w:val="ru-RU"/>
        </w:rPr>
        <w:t>-норма амортизации прибора или оборудования, %;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Тоб</w:t>
      </w:r>
      <w:r w:rsidRPr="001A29D7">
        <w:rPr>
          <w:sz w:val="28"/>
          <w:szCs w:val="28"/>
          <w:vertAlign w:val="subscript"/>
          <w:lang w:val="ru-RU"/>
        </w:rPr>
        <w:t xml:space="preserve">i </w:t>
      </w:r>
      <w:r w:rsidRPr="001A29D7">
        <w:rPr>
          <w:sz w:val="28"/>
          <w:szCs w:val="28"/>
          <w:lang w:val="ru-RU"/>
        </w:rPr>
        <w:t>–время использования оборудования, дни.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2"/>
          <w:lang w:val="ru-RU"/>
        </w:rPr>
      </w:pPr>
      <w:r w:rsidRPr="001A29D7">
        <w:rPr>
          <w:sz w:val="28"/>
          <w:szCs w:val="28"/>
          <w:lang w:val="ru-RU"/>
        </w:rPr>
        <w:t>Таблица 6.5.1.</w:t>
      </w:r>
      <w:r w:rsidRPr="001A29D7">
        <w:rPr>
          <w:sz w:val="28"/>
          <w:szCs w:val="22"/>
          <w:lang w:val="ru-RU"/>
        </w:rPr>
        <w:t>Расчет амортизационных отчислений.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2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620"/>
        <w:gridCol w:w="1620"/>
        <w:gridCol w:w="1980"/>
        <w:gridCol w:w="2261"/>
      </w:tblGrid>
      <w:tr w:rsidR="006D2E47" w:rsidRPr="001A29D7">
        <w:tc>
          <w:tcPr>
            <w:tcW w:w="208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Наименование прибора</w:t>
            </w:r>
          </w:p>
        </w:tc>
        <w:tc>
          <w:tcPr>
            <w:tcW w:w="162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Стоимость прибора,</w:t>
            </w:r>
            <w:r w:rsidR="005D0A65" w:rsidRPr="001A29D7">
              <w:rPr>
                <w:sz w:val="20"/>
                <w:szCs w:val="20"/>
                <w:lang w:val="ru-RU"/>
              </w:rPr>
              <w:t xml:space="preserve"> </w:t>
            </w:r>
            <w:r w:rsidRPr="001A29D7">
              <w:rPr>
                <w:sz w:val="20"/>
                <w:szCs w:val="20"/>
                <w:lang w:val="ru-RU"/>
              </w:rPr>
              <w:t>Коб</w:t>
            </w:r>
            <w:r w:rsidRPr="001A29D7">
              <w:rPr>
                <w:sz w:val="20"/>
                <w:szCs w:val="20"/>
                <w:vertAlign w:val="subscript"/>
                <w:lang w:val="ru-RU"/>
              </w:rPr>
              <w:t>i,</w:t>
            </w:r>
            <w:r w:rsidRPr="001A29D7">
              <w:rPr>
                <w:sz w:val="20"/>
                <w:szCs w:val="20"/>
                <w:lang w:val="ru-RU"/>
              </w:rPr>
              <w:t>, руб.</w:t>
            </w:r>
          </w:p>
        </w:tc>
        <w:tc>
          <w:tcPr>
            <w:tcW w:w="162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vertAlign w:val="superscript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Время использования, Тоб</w:t>
            </w:r>
            <w:r w:rsidRPr="001A29D7">
              <w:rPr>
                <w:sz w:val="20"/>
                <w:szCs w:val="20"/>
                <w:vertAlign w:val="subscript"/>
                <w:lang w:val="ru-RU"/>
              </w:rPr>
              <w:t>i,</w:t>
            </w:r>
            <w:r w:rsidRPr="001A29D7">
              <w:rPr>
                <w:sz w:val="20"/>
                <w:szCs w:val="20"/>
                <w:lang w:val="ru-RU"/>
              </w:rPr>
              <w:t>дни</w:t>
            </w:r>
          </w:p>
        </w:tc>
        <w:tc>
          <w:tcPr>
            <w:tcW w:w="19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Норма амортизации, Нам</w:t>
            </w:r>
            <w:r w:rsidRPr="001A29D7">
              <w:rPr>
                <w:sz w:val="20"/>
                <w:szCs w:val="20"/>
                <w:vertAlign w:val="subscript"/>
                <w:lang w:val="ru-RU"/>
              </w:rPr>
              <w:t>i</w:t>
            </w:r>
            <w:r w:rsidRPr="001A29D7">
              <w:rPr>
                <w:sz w:val="20"/>
                <w:szCs w:val="20"/>
                <w:lang w:val="ru-RU"/>
              </w:rPr>
              <w:t>, %</w:t>
            </w:r>
          </w:p>
        </w:tc>
        <w:tc>
          <w:tcPr>
            <w:tcW w:w="226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Сумма амортизацион -</w:t>
            </w: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ных отчислений, Еам, руб.</w:t>
            </w:r>
          </w:p>
        </w:tc>
      </w:tr>
      <w:tr w:rsidR="006D2E47" w:rsidRPr="001A29D7">
        <w:tc>
          <w:tcPr>
            <w:tcW w:w="208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Хроматограф:</w:t>
            </w:r>
          </w:p>
        </w:tc>
        <w:tc>
          <w:tcPr>
            <w:tcW w:w="162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26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6D2E47" w:rsidRPr="001A29D7">
        <w:tc>
          <w:tcPr>
            <w:tcW w:w="208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ЛХМ – 8МД</w:t>
            </w:r>
          </w:p>
        </w:tc>
        <w:tc>
          <w:tcPr>
            <w:tcW w:w="162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11000</w:t>
            </w:r>
          </w:p>
        </w:tc>
        <w:tc>
          <w:tcPr>
            <w:tcW w:w="1620" w:type="dxa"/>
          </w:tcPr>
          <w:p w:rsidR="006D2E47" w:rsidRPr="001A29D7" w:rsidRDefault="008A558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9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14,3</w:t>
            </w:r>
          </w:p>
        </w:tc>
        <w:tc>
          <w:tcPr>
            <w:tcW w:w="2261" w:type="dxa"/>
          </w:tcPr>
          <w:p w:rsidR="006D2E47" w:rsidRPr="001A29D7" w:rsidRDefault="008A558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6</w:t>
            </w:r>
            <w:r w:rsidR="00B96D90" w:rsidRPr="001A29D7">
              <w:rPr>
                <w:sz w:val="20"/>
                <w:szCs w:val="20"/>
                <w:lang w:val="ru-RU"/>
              </w:rPr>
              <w:t>46</w:t>
            </w:r>
          </w:p>
        </w:tc>
      </w:tr>
      <w:tr w:rsidR="006D2E47" w:rsidRPr="001A29D7">
        <w:tc>
          <w:tcPr>
            <w:tcW w:w="208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Термостат</w:t>
            </w:r>
          </w:p>
        </w:tc>
        <w:tc>
          <w:tcPr>
            <w:tcW w:w="162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20000</w:t>
            </w:r>
          </w:p>
        </w:tc>
        <w:tc>
          <w:tcPr>
            <w:tcW w:w="1620" w:type="dxa"/>
          </w:tcPr>
          <w:p w:rsidR="006D2E47" w:rsidRPr="001A29D7" w:rsidRDefault="008A558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9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14,3</w:t>
            </w:r>
          </w:p>
        </w:tc>
        <w:tc>
          <w:tcPr>
            <w:tcW w:w="2261" w:type="dxa"/>
          </w:tcPr>
          <w:p w:rsidR="006D2E47" w:rsidRPr="001A29D7" w:rsidRDefault="00B96D90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1175,3</w:t>
            </w:r>
          </w:p>
        </w:tc>
      </w:tr>
      <w:tr w:rsidR="006D2E47" w:rsidRPr="001A29D7">
        <w:tc>
          <w:tcPr>
            <w:tcW w:w="208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рН – метр</w:t>
            </w:r>
          </w:p>
        </w:tc>
        <w:tc>
          <w:tcPr>
            <w:tcW w:w="162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10000</w:t>
            </w:r>
          </w:p>
        </w:tc>
        <w:tc>
          <w:tcPr>
            <w:tcW w:w="1620" w:type="dxa"/>
          </w:tcPr>
          <w:p w:rsidR="006D2E47" w:rsidRPr="001A29D7" w:rsidRDefault="008A558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9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14,3</w:t>
            </w:r>
          </w:p>
        </w:tc>
        <w:tc>
          <w:tcPr>
            <w:tcW w:w="2261" w:type="dxa"/>
          </w:tcPr>
          <w:p w:rsidR="006D2E47" w:rsidRPr="001A29D7" w:rsidRDefault="00B96D90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587,67</w:t>
            </w:r>
          </w:p>
        </w:tc>
      </w:tr>
      <w:tr w:rsidR="006D2E47" w:rsidRPr="001A29D7">
        <w:tc>
          <w:tcPr>
            <w:tcW w:w="208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Магнитная мешалка</w:t>
            </w:r>
          </w:p>
        </w:tc>
        <w:tc>
          <w:tcPr>
            <w:tcW w:w="1620" w:type="dxa"/>
          </w:tcPr>
          <w:p w:rsidR="006D2E47" w:rsidRPr="001A29D7" w:rsidRDefault="008A558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45</w:t>
            </w:r>
            <w:r w:rsidR="006D2E47" w:rsidRPr="001A29D7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620" w:type="dxa"/>
          </w:tcPr>
          <w:p w:rsidR="006D2E47" w:rsidRPr="001A29D7" w:rsidRDefault="008A558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9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14,3</w:t>
            </w:r>
          </w:p>
        </w:tc>
        <w:tc>
          <w:tcPr>
            <w:tcW w:w="2261" w:type="dxa"/>
          </w:tcPr>
          <w:p w:rsidR="006D2E47" w:rsidRPr="001A29D7" w:rsidRDefault="00B96D90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264,45</w:t>
            </w:r>
          </w:p>
        </w:tc>
      </w:tr>
      <w:tr w:rsidR="006D2E47" w:rsidRPr="001A29D7">
        <w:tc>
          <w:tcPr>
            <w:tcW w:w="208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Электроплитка</w:t>
            </w:r>
          </w:p>
        </w:tc>
        <w:tc>
          <w:tcPr>
            <w:tcW w:w="162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62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9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14,3</w:t>
            </w:r>
          </w:p>
        </w:tc>
        <w:tc>
          <w:tcPr>
            <w:tcW w:w="2261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3,92</w:t>
            </w:r>
          </w:p>
        </w:tc>
      </w:tr>
      <w:tr w:rsidR="006D2E47" w:rsidRPr="001A29D7">
        <w:tc>
          <w:tcPr>
            <w:tcW w:w="2088" w:type="dxa"/>
          </w:tcPr>
          <w:p w:rsidR="006D2E47" w:rsidRPr="001A29D7" w:rsidRDefault="008A558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Электрон. весы</w:t>
            </w:r>
          </w:p>
        </w:tc>
        <w:tc>
          <w:tcPr>
            <w:tcW w:w="1620" w:type="dxa"/>
          </w:tcPr>
          <w:p w:rsidR="006D2E47" w:rsidRPr="001A29D7" w:rsidRDefault="008A558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7500</w:t>
            </w:r>
          </w:p>
        </w:tc>
        <w:tc>
          <w:tcPr>
            <w:tcW w:w="1620" w:type="dxa"/>
          </w:tcPr>
          <w:p w:rsidR="006D2E47" w:rsidRPr="001A29D7" w:rsidRDefault="008A558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980" w:type="dxa"/>
          </w:tcPr>
          <w:p w:rsidR="006D2E47" w:rsidRPr="001A29D7" w:rsidRDefault="008A558A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14,3</w:t>
            </w:r>
          </w:p>
        </w:tc>
        <w:tc>
          <w:tcPr>
            <w:tcW w:w="2261" w:type="dxa"/>
          </w:tcPr>
          <w:p w:rsidR="006D2E47" w:rsidRPr="001A29D7" w:rsidRDefault="00B96D90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58,77</w:t>
            </w:r>
          </w:p>
        </w:tc>
      </w:tr>
      <w:tr w:rsidR="006D2E47" w:rsidRPr="001A29D7">
        <w:tc>
          <w:tcPr>
            <w:tcW w:w="208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162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261" w:type="dxa"/>
          </w:tcPr>
          <w:p w:rsidR="006D2E47" w:rsidRPr="001A29D7" w:rsidRDefault="00B96D90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2736,11</w:t>
            </w:r>
          </w:p>
        </w:tc>
      </w:tr>
    </w:tbl>
    <w:p w:rsidR="00F3538E" w:rsidRPr="001A29D7" w:rsidRDefault="00F3538E" w:rsidP="005D0A65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6D2E47" w:rsidRPr="001A29D7" w:rsidRDefault="006D2E47" w:rsidP="00904370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>6.6. Затраты на заработную плату</w:t>
      </w:r>
    </w:p>
    <w:p w:rsidR="00507962" w:rsidRPr="001A29D7" w:rsidRDefault="00507962" w:rsidP="005D0A65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2"/>
          <w:lang w:val="ru-RU"/>
        </w:rPr>
      </w:pPr>
      <w:r w:rsidRPr="001A29D7">
        <w:rPr>
          <w:sz w:val="28"/>
          <w:szCs w:val="28"/>
          <w:lang w:val="ru-RU"/>
        </w:rPr>
        <w:t>Таблица 6.6.1.</w:t>
      </w:r>
      <w:r w:rsidRPr="001A29D7">
        <w:rPr>
          <w:sz w:val="28"/>
          <w:szCs w:val="22"/>
          <w:lang w:val="ru-RU"/>
        </w:rPr>
        <w:t>Расчет заработной платы и начислений на социальное страхование.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W w:w="9569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2"/>
        <w:gridCol w:w="2392"/>
        <w:gridCol w:w="2393"/>
      </w:tblGrid>
      <w:tr w:rsidR="006D2E47" w:rsidRPr="008479B8" w:rsidTr="008479B8"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Специальность и квалификация работ</w:t>
            </w:r>
          </w:p>
        </w:tc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Оклад, руб.</w:t>
            </w:r>
          </w:p>
        </w:tc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Фактическое отработанное время, месяц, час</w:t>
            </w:r>
          </w:p>
        </w:tc>
        <w:tc>
          <w:tcPr>
            <w:tcW w:w="2393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Основная зар./плата, руб.</w:t>
            </w:r>
          </w:p>
        </w:tc>
      </w:tr>
      <w:tr w:rsidR="006D2E47" w:rsidRPr="008479B8" w:rsidTr="008479B8"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Исполнитель</w:t>
            </w:r>
          </w:p>
        </w:tc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300</w:t>
            </w:r>
            <w:r w:rsidR="00B96D90" w:rsidRPr="008479B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2393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1500</w:t>
            </w:r>
          </w:p>
        </w:tc>
      </w:tr>
      <w:tr w:rsidR="006D2E47" w:rsidRPr="008479B8" w:rsidTr="008479B8">
        <w:tc>
          <w:tcPr>
            <w:tcW w:w="2392" w:type="dxa"/>
            <w:shd w:val="clear" w:color="auto" w:fill="auto"/>
          </w:tcPr>
          <w:p w:rsidR="0055588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Руководитель</w:t>
            </w:r>
          </w:p>
        </w:tc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1890</w:t>
            </w:r>
          </w:p>
        </w:tc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25 часов</w:t>
            </w:r>
          </w:p>
        </w:tc>
        <w:tc>
          <w:tcPr>
            <w:tcW w:w="2393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246</w:t>
            </w:r>
          </w:p>
        </w:tc>
      </w:tr>
      <w:tr w:rsidR="006D2E47" w:rsidRPr="008479B8" w:rsidTr="008479B8"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Консультанты: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По экономике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По охране труда</w:t>
            </w:r>
          </w:p>
        </w:tc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1300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1630</w:t>
            </w:r>
          </w:p>
        </w:tc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2часа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2часа</w:t>
            </w:r>
          </w:p>
        </w:tc>
        <w:tc>
          <w:tcPr>
            <w:tcW w:w="2393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14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17</w:t>
            </w:r>
          </w:p>
        </w:tc>
      </w:tr>
      <w:tr w:rsidR="006D2E47" w:rsidRPr="008479B8" w:rsidTr="008479B8"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393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1777</w:t>
            </w:r>
          </w:p>
        </w:tc>
      </w:tr>
      <w:tr w:rsidR="006D2E47" w:rsidRPr="008479B8" w:rsidTr="008479B8"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Начисления на зар./плату 36,8%</w:t>
            </w:r>
          </w:p>
        </w:tc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393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653,94</w:t>
            </w:r>
          </w:p>
        </w:tc>
      </w:tr>
      <w:tr w:rsidR="006D2E47" w:rsidRPr="008479B8" w:rsidTr="008479B8">
        <w:tc>
          <w:tcPr>
            <w:tcW w:w="2392" w:type="dxa"/>
            <w:shd w:val="clear" w:color="auto" w:fill="auto"/>
          </w:tcPr>
          <w:p w:rsidR="0055588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392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393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2430,94</w:t>
            </w:r>
          </w:p>
        </w:tc>
      </w:tr>
    </w:tbl>
    <w:p w:rsidR="00555887" w:rsidRPr="001A29D7" w:rsidRDefault="0055588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904370" w:rsidP="00904370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sz w:val="28"/>
          <w:szCs w:val="28"/>
          <w:lang w:val="ru-RU"/>
        </w:rPr>
        <w:br w:type="page"/>
      </w:r>
      <w:r w:rsidR="006D2E47" w:rsidRPr="001A29D7">
        <w:rPr>
          <w:b/>
          <w:sz w:val="28"/>
          <w:szCs w:val="32"/>
          <w:lang w:val="ru-RU"/>
        </w:rPr>
        <w:t>6.7. Суммарные затраты на проведение исследования</w:t>
      </w:r>
    </w:p>
    <w:p w:rsidR="009F1EEB" w:rsidRPr="001A29D7" w:rsidRDefault="009F1EEB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5D0A65">
      <w:pPr>
        <w:tabs>
          <w:tab w:val="left" w:pos="2632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Таблица 6.7.1.</w:t>
      </w:r>
      <w:r w:rsidRPr="001A29D7">
        <w:rPr>
          <w:sz w:val="28"/>
          <w:szCs w:val="22"/>
          <w:lang w:val="ru-RU"/>
        </w:rPr>
        <w:t>Суммарные затраты на выполнение работы.</w:t>
      </w:r>
    </w:p>
    <w:p w:rsidR="006D2E47" w:rsidRPr="001A29D7" w:rsidRDefault="006D2E47" w:rsidP="005D0A65">
      <w:pPr>
        <w:tabs>
          <w:tab w:val="left" w:pos="2632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440"/>
        <w:gridCol w:w="1901"/>
      </w:tblGrid>
      <w:tr w:rsidR="006D2E47" w:rsidRPr="008479B8" w:rsidTr="008479B8">
        <w:tc>
          <w:tcPr>
            <w:tcW w:w="622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Наименование затрат</w:t>
            </w:r>
          </w:p>
        </w:tc>
        <w:tc>
          <w:tcPr>
            <w:tcW w:w="144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Сумма, руб.</w:t>
            </w:r>
          </w:p>
        </w:tc>
        <w:tc>
          <w:tcPr>
            <w:tcW w:w="190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Доля в общих затратах, %</w:t>
            </w:r>
          </w:p>
        </w:tc>
      </w:tr>
      <w:tr w:rsidR="006D2E47" w:rsidRPr="008479B8" w:rsidTr="008479B8">
        <w:tc>
          <w:tcPr>
            <w:tcW w:w="622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Затраты на сырьё, материалы и транспортные расходы</w:t>
            </w:r>
          </w:p>
        </w:tc>
        <w:tc>
          <w:tcPr>
            <w:tcW w:w="1440" w:type="dxa"/>
            <w:shd w:val="clear" w:color="auto" w:fill="auto"/>
          </w:tcPr>
          <w:p w:rsidR="006D2E47" w:rsidRPr="008479B8" w:rsidRDefault="00B96D90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10540,342</w:t>
            </w:r>
          </w:p>
        </w:tc>
        <w:tc>
          <w:tcPr>
            <w:tcW w:w="1901" w:type="dxa"/>
            <w:shd w:val="clear" w:color="auto" w:fill="auto"/>
          </w:tcPr>
          <w:p w:rsidR="006D2E47" w:rsidRPr="008479B8" w:rsidRDefault="008B061E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57,97</w:t>
            </w:r>
          </w:p>
        </w:tc>
      </w:tr>
      <w:tr w:rsidR="006D2E47" w:rsidRPr="008479B8" w:rsidTr="008479B8">
        <w:tc>
          <w:tcPr>
            <w:tcW w:w="622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Заработная плата с начислениями на</w:t>
            </w:r>
            <w:r w:rsidR="005D0A65" w:rsidRPr="008479B8">
              <w:rPr>
                <w:sz w:val="20"/>
                <w:szCs w:val="20"/>
                <w:lang w:val="ru-RU"/>
              </w:rPr>
              <w:t xml:space="preserve"> </w:t>
            </w:r>
            <w:r w:rsidRPr="008479B8">
              <w:rPr>
                <w:sz w:val="20"/>
                <w:szCs w:val="20"/>
                <w:lang w:val="ru-RU"/>
              </w:rPr>
              <w:t>социальное страхование</w:t>
            </w:r>
          </w:p>
        </w:tc>
        <w:tc>
          <w:tcPr>
            <w:tcW w:w="144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2430,94</w:t>
            </w:r>
          </w:p>
        </w:tc>
        <w:tc>
          <w:tcPr>
            <w:tcW w:w="1901" w:type="dxa"/>
            <w:shd w:val="clear" w:color="auto" w:fill="auto"/>
          </w:tcPr>
          <w:p w:rsidR="006D2E47" w:rsidRPr="008479B8" w:rsidRDefault="008B061E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13,37</w:t>
            </w:r>
          </w:p>
        </w:tc>
      </w:tr>
      <w:tr w:rsidR="006D2E47" w:rsidRPr="008479B8" w:rsidTr="008479B8">
        <w:tc>
          <w:tcPr>
            <w:tcW w:w="622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Энергетические затраты</w:t>
            </w:r>
          </w:p>
        </w:tc>
        <w:tc>
          <w:tcPr>
            <w:tcW w:w="1440" w:type="dxa"/>
            <w:shd w:val="clear" w:color="auto" w:fill="auto"/>
          </w:tcPr>
          <w:p w:rsidR="006D2E47" w:rsidRPr="008479B8" w:rsidRDefault="00B96D90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699,225</w:t>
            </w:r>
          </w:p>
        </w:tc>
        <w:tc>
          <w:tcPr>
            <w:tcW w:w="1901" w:type="dxa"/>
            <w:shd w:val="clear" w:color="auto" w:fill="auto"/>
          </w:tcPr>
          <w:p w:rsidR="006D2E47" w:rsidRPr="008479B8" w:rsidRDefault="008B061E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3,85</w:t>
            </w:r>
          </w:p>
        </w:tc>
      </w:tr>
      <w:tr w:rsidR="006D2E47" w:rsidRPr="008479B8" w:rsidTr="008479B8">
        <w:tc>
          <w:tcPr>
            <w:tcW w:w="622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Амортизационные отчисления</w:t>
            </w:r>
          </w:p>
        </w:tc>
        <w:tc>
          <w:tcPr>
            <w:tcW w:w="1440" w:type="dxa"/>
            <w:shd w:val="clear" w:color="auto" w:fill="auto"/>
          </w:tcPr>
          <w:p w:rsidR="006D2E47" w:rsidRPr="008479B8" w:rsidRDefault="00B96D90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2736,11</w:t>
            </w:r>
          </w:p>
        </w:tc>
        <w:tc>
          <w:tcPr>
            <w:tcW w:w="1901" w:type="dxa"/>
            <w:shd w:val="clear" w:color="auto" w:fill="auto"/>
          </w:tcPr>
          <w:p w:rsidR="006D2E47" w:rsidRPr="008479B8" w:rsidRDefault="008B061E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15,05</w:t>
            </w:r>
          </w:p>
        </w:tc>
      </w:tr>
      <w:tr w:rsidR="006D2E47" w:rsidRPr="008479B8" w:rsidTr="008479B8">
        <w:tc>
          <w:tcPr>
            <w:tcW w:w="622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Накладные расходы</w:t>
            </w:r>
          </w:p>
        </w:tc>
        <w:tc>
          <w:tcPr>
            <w:tcW w:w="144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1777</w:t>
            </w:r>
          </w:p>
        </w:tc>
        <w:tc>
          <w:tcPr>
            <w:tcW w:w="1901" w:type="dxa"/>
            <w:shd w:val="clear" w:color="auto" w:fill="auto"/>
          </w:tcPr>
          <w:p w:rsidR="006D2E47" w:rsidRPr="008479B8" w:rsidRDefault="008B061E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9,76</w:t>
            </w:r>
          </w:p>
        </w:tc>
      </w:tr>
      <w:tr w:rsidR="006D2E47" w:rsidRPr="008479B8" w:rsidTr="008479B8">
        <w:tc>
          <w:tcPr>
            <w:tcW w:w="622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1440" w:type="dxa"/>
            <w:shd w:val="clear" w:color="auto" w:fill="auto"/>
          </w:tcPr>
          <w:p w:rsidR="006D2E47" w:rsidRPr="008479B8" w:rsidRDefault="00B96D90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18183,617</w:t>
            </w:r>
          </w:p>
        </w:tc>
        <w:tc>
          <w:tcPr>
            <w:tcW w:w="190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100</w:t>
            </w:r>
          </w:p>
        </w:tc>
      </w:tr>
    </w:tbl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904370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>6.8. Оценка эффективности результатов выполнения исследовательской работы</w:t>
      </w:r>
    </w:p>
    <w:p w:rsidR="00904370" w:rsidRPr="001A29D7" w:rsidRDefault="00904370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 xml:space="preserve">Из – за отсутствия необходимой информации по количественной оценки экономической эффективности результатов теоретической работы проведем качественную оценку научно – технической эффективности результатов. Она носит экспертно – вероятностный характер и может быть произведена методами </w:t>
      </w:r>
      <w:r w:rsidR="00007518" w:rsidRPr="001A29D7">
        <w:rPr>
          <w:sz w:val="28"/>
          <w:lang w:val="ru-RU"/>
        </w:rPr>
        <w:t>экспертных оценок, т.е. методом ранговых корреляций.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Для</w:t>
      </w:r>
      <w:r w:rsidR="001631DC" w:rsidRPr="001A29D7">
        <w:rPr>
          <w:sz w:val="28"/>
          <w:lang w:val="ru-RU"/>
        </w:rPr>
        <w:t xml:space="preserve"> проведения экспертной оценки (таблица № 6.8.1.</w:t>
      </w:r>
      <w:r w:rsidRPr="001A29D7">
        <w:rPr>
          <w:sz w:val="28"/>
          <w:lang w:val="ru-RU"/>
        </w:rPr>
        <w:t xml:space="preserve">) имеются 9 основных факторов, характеризующих научно – техническую и экономическую эффективность теоретических работ, факторы имеют разные знаки включения в результирующий показатель эффективности, а также соответствующие корректировочные коэффициенты. 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 xml:space="preserve">Таблица 6.8.1. </w:t>
      </w:r>
      <w:r w:rsidRPr="001A29D7">
        <w:rPr>
          <w:sz w:val="28"/>
          <w:szCs w:val="22"/>
          <w:lang w:val="ru-RU"/>
        </w:rPr>
        <w:t>Основные факторы, характеризующие научно – техническую и экономическую эффективность теоретических работ.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40"/>
        <w:gridCol w:w="1620"/>
        <w:gridCol w:w="1260"/>
        <w:gridCol w:w="1260"/>
      </w:tblGrid>
      <w:tr w:rsidR="006D2E47" w:rsidRPr="008479B8" w:rsidTr="008479B8">
        <w:tc>
          <w:tcPr>
            <w:tcW w:w="46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№</w:t>
            </w:r>
          </w:p>
        </w:tc>
        <w:tc>
          <w:tcPr>
            <w:tcW w:w="504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Наименование факторов</w:t>
            </w:r>
          </w:p>
        </w:tc>
        <w:tc>
          <w:tcPr>
            <w:tcW w:w="162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Условное обозначе-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ние и знак включения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Коррек-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тирую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щий коэффициент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Ранг фактических характеристик</w:t>
            </w:r>
          </w:p>
        </w:tc>
      </w:tr>
      <w:tr w:rsidR="006D2E47" w:rsidRPr="008479B8" w:rsidTr="008479B8">
        <w:tc>
          <w:tcPr>
            <w:tcW w:w="46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5</w:t>
            </w:r>
          </w:p>
        </w:tc>
      </w:tr>
      <w:tr w:rsidR="006D2E47" w:rsidRPr="008479B8" w:rsidTr="008479B8">
        <w:tc>
          <w:tcPr>
            <w:tcW w:w="46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Важность и актуальность темы исследования</w:t>
            </w:r>
          </w:p>
        </w:tc>
        <w:tc>
          <w:tcPr>
            <w:tcW w:w="162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Э</w:t>
            </w:r>
            <w:r w:rsidRPr="008479B8">
              <w:rPr>
                <w:sz w:val="20"/>
                <w:szCs w:val="20"/>
                <w:vertAlign w:val="subscript"/>
                <w:lang w:val="ru-RU"/>
              </w:rPr>
              <w:t>1</w:t>
            </w:r>
            <w:r w:rsidRPr="008479B8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1,4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</w:t>
            </w:r>
          </w:p>
        </w:tc>
      </w:tr>
      <w:tr w:rsidR="006D2E47" w:rsidRPr="008479B8" w:rsidTr="008479B8">
        <w:tc>
          <w:tcPr>
            <w:tcW w:w="46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04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Значимость, комплексность, организационный уровень работы</w:t>
            </w:r>
          </w:p>
        </w:tc>
        <w:tc>
          <w:tcPr>
            <w:tcW w:w="162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Э</w:t>
            </w:r>
            <w:r w:rsidRPr="008479B8">
              <w:rPr>
                <w:sz w:val="20"/>
                <w:szCs w:val="20"/>
                <w:vertAlign w:val="subscript"/>
                <w:lang w:val="ru-RU"/>
              </w:rPr>
              <w:t>2</w:t>
            </w:r>
            <w:r w:rsidRPr="008479B8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1,2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</w:t>
            </w:r>
          </w:p>
        </w:tc>
      </w:tr>
      <w:tr w:rsidR="006D2E47" w:rsidRPr="008479B8" w:rsidTr="008479B8">
        <w:tc>
          <w:tcPr>
            <w:tcW w:w="46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04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Степень научной новизны работы</w:t>
            </w:r>
          </w:p>
        </w:tc>
        <w:tc>
          <w:tcPr>
            <w:tcW w:w="162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Э</w:t>
            </w:r>
            <w:r w:rsidRPr="008479B8">
              <w:rPr>
                <w:sz w:val="20"/>
                <w:szCs w:val="20"/>
                <w:vertAlign w:val="subscript"/>
                <w:lang w:val="ru-RU"/>
              </w:rPr>
              <w:t>3</w:t>
            </w:r>
            <w:r w:rsidRPr="008479B8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1,4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4</w:t>
            </w:r>
          </w:p>
        </w:tc>
      </w:tr>
      <w:tr w:rsidR="006D2E47" w:rsidRPr="008479B8" w:rsidTr="008479B8">
        <w:tc>
          <w:tcPr>
            <w:tcW w:w="46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5040" w:type="dxa"/>
            <w:shd w:val="clear" w:color="auto" w:fill="auto"/>
          </w:tcPr>
          <w:p w:rsidR="0055588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Научно – техническая сложность метода анализа и исследования, используемых в работе</w:t>
            </w:r>
          </w:p>
        </w:tc>
        <w:tc>
          <w:tcPr>
            <w:tcW w:w="162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Э</w:t>
            </w:r>
            <w:r w:rsidRPr="008479B8">
              <w:rPr>
                <w:sz w:val="20"/>
                <w:szCs w:val="20"/>
                <w:vertAlign w:val="subscript"/>
                <w:lang w:val="ru-RU"/>
              </w:rPr>
              <w:t>4</w:t>
            </w:r>
            <w:r w:rsidRPr="008479B8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1,2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5</w:t>
            </w:r>
          </w:p>
        </w:tc>
      </w:tr>
      <w:tr w:rsidR="006D2E47" w:rsidRPr="008479B8" w:rsidTr="008479B8">
        <w:tc>
          <w:tcPr>
            <w:tcW w:w="46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040" w:type="dxa"/>
            <w:shd w:val="clear" w:color="auto" w:fill="auto"/>
          </w:tcPr>
          <w:p w:rsidR="0055588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Уровень технической оснащенности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рабочего места</w:t>
            </w:r>
          </w:p>
        </w:tc>
        <w:tc>
          <w:tcPr>
            <w:tcW w:w="162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Э</w:t>
            </w:r>
            <w:r w:rsidRPr="008479B8">
              <w:rPr>
                <w:sz w:val="20"/>
                <w:szCs w:val="20"/>
                <w:vertAlign w:val="subscript"/>
                <w:lang w:val="ru-RU"/>
              </w:rPr>
              <w:t>5</w:t>
            </w:r>
            <w:r w:rsidRPr="008479B8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</w:t>
            </w:r>
          </w:p>
        </w:tc>
      </w:tr>
      <w:tr w:rsidR="006D2E47" w:rsidRPr="008479B8" w:rsidTr="008479B8">
        <w:tc>
          <w:tcPr>
            <w:tcW w:w="46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504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Общая сметная стоимость проведения работы</w:t>
            </w:r>
          </w:p>
        </w:tc>
        <w:tc>
          <w:tcPr>
            <w:tcW w:w="162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Э</w:t>
            </w:r>
            <w:r w:rsidRPr="008479B8">
              <w:rPr>
                <w:sz w:val="20"/>
                <w:szCs w:val="20"/>
                <w:vertAlign w:val="subscript"/>
                <w:lang w:val="ru-RU"/>
              </w:rPr>
              <w:t>6</w:t>
            </w:r>
            <w:r w:rsidRPr="008479B8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</w:t>
            </w:r>
          </w:p>
        </w:tc>
      </w:tr>
      <w:tr w:rsidR="006D2E47" w:rsidRPr="008479B8" w:rsidTr="008479B8">
        <w:tc>
          <w:tcPr>
            <w:tcW w:w="46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504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Продолжительность проведения работы</w:t>
            </w:r>
          </w:p>
        </w:tc>
        <w:tc>
          <w:tcPr>
            <w:tcW w:w="162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Э</w:t>
            </w:r>
            <w:r w:rsidRPr="008479B8">
              <w:rPr>
                <w:sz w:val="20"/>
                <w:szCs w:val="20"/>
                <w:vertAlign w:val="subscript"/>
                <w:lang w:val="ru-RU"/>
              </w:rPr>
              <w:t>7</w:t>
            </w:r>
            <w:r w:rsidRPr="008479B8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1,3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</w:t>
            </w:r>
          </w:p>
        </w:tc>
      </w:tr>
      <w:tr w:rsidR="006D2E47" w:rsidRPr="008479B8" w:rsidTr="008479B8">
        <w:tc>
          <w:tcPr>
            <w:tcW w:w="46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504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Предполагаемый срок внедрения результатов работы в научно – производственную практику</w:t>
            </w:r>
          </w:p>
        </w:tc>
        <w:tc>
          <w:tcPr>
            <w:tcW w:w="162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Э</w:t>
            </w:r>
            <w:r w:rsidRPr="008479B8">
              <w:rPr>
                <w:sz w:val="20"/>
                <w:szCs w:val="20"/>
                <w:vertAlign w:val="subscript"/>
                <w:lang w:val="ru-RU"/>
              </w:rPr>
              <w:t>8</w:t>
            </w:r>
            <w:r w:rsidRPr="008479B8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1,3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</w:t>
            </w:r>
          </w:p>
        </w:tc>
      </w:tr>
      <w:tr w:rsidR="006D2E47" w:rsidRPr="008479B8" w:rsidTr="008479B8">
        <w:tc>
          <w:tcPr>
            <w:tcW w:w="468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504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Предполагаемая сфера внедрения результатов в научно – производственную практику (научно – информативная ценность работы )</w:t>
            </w:r>
          </w:p>
        </w:tc>
        <w:tc>
          <w:tcPr>
            <w:tcW w:w="162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Э</w:t>
            </w:r>
            <w:r w:rsidRPr="008479B8">
              <w:rPr>
                <w:sz w:val="20"/>
                <w:szCs w:val="20"/>
                <w:vertAlign w:val="subscript"/>
                <w:lang w:val="ru-RU"/>
              </w:rPr>
              <w:t>9</w:t>
            </w:r>
            <w:r w:rsidRPr="008479B8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1,4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</w:t>
            </w:r>
          </w:p>
        </w:tc>
      </w:tr>
    </w:tbl>
    <w:p w:rsidR="006E014A" w:rsidRPr="001A29D7" w:rsidRDefault="006E014A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Величина результирующей комплексной бальной оценки научно – технической и экономической эффект</w:t>
      </w:r>
      <w:r w:rsidR="001631DC" w:rsidRPr="001A29D7">
        <w:rPr>
          <w:sz w:val="28"/>
          <w:lang w:val="ru-RU"/>
        </w:rPr>
        <w:t>ивности теоретических работ (Эт</w:t>
      </w:r>
      <w:r w:rsidRPr="001A29D7">
        <w:rPr>
          <w:sz w:val="28"/>
          <w:lang w:val="ru-RU"/>
        </w:rPr>
        <w:t>) определяется по формуле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Э</w:t>
      </w:r>
      <w:r w:rsidRPr="001A29D7">
        <w:rPr>
          <w:sz w:val="28"/>
          <w:szCs w:val="28"/>
          <w:vertAlign w:val="subscript"/>
          <w:lang w:val="ru-RU"/>
        </w:rPr>
        <w:t>т</w:t>
      </w:r>
      <w:r w:rsidRPr="001A29D7">
        <w:rPr>
          <w:sz w:val="28"/>
          <w:szCs w:val="28"/>
          <w:lang w:val="ru-RU"/>
        </w:rPr>
        <w:t xml:space="preserve"> = ( </w:t>
      </w:r>
      <w:r w:rsidRPr="001A29D7">
        <w:rPr>
          <w:sz w:val="28"/>
          <w:szCs w:val="32"/>
          <w:lang w:val="ru-RU"/>
        </w:rPr>
        <w:t>∑</w:t>
      </w:r>
      <w:r w:rsidRPr="001A29D7">
        <w:rPr>
          <w:sz w:val="28"/>
          <w:szCs w:val="28"/>
          <w:lang w:val="ru-RU"/>
        </w:rPr>
        <w:t xml:space="preserve"> К</w:t>
      </w:r>
      <w:r w:rsidRPr="001A29D7">
        <w:rPr>
          <w:sz w:val="28"/>
          <w:szCs w:val="28"/>
          <w:vertAlign w:val="subscript"/>
          <w:lang w:val="ru-RU"/>
        </w:rPr>
        <w:t>i</w:t>
      </w:r>
      <w:r w:rsidRPr="001A29D7">
        <w:rPr>
          <w:sz w:val="28"/>
          <w:szCs w:val="28"/>
          <w:lang w:val="ru-RU"/>
        </w:rPr>
        <w:t xml:space="preserve"> * Э</w:t>
      </w:r>
      <w:r w:rsidRPr="001A29D7">
        <w:rPr>
          <w:sz w:val="28"/>
          <w:szCs w:val="28"/>
          <w:vertAlign w:val="subscript"/>
          <w:lang w:val="ru-RU"/>
        </w:rPr>
        <w:t>i</w:t>
      </w:r>
      <w:r w:rsidRPr="001A29D7">
        <w:rPr>
          <w:sz w:val="28"/>
          <w:szCs w:val="28"/>
          <w:lang w:val="ru-RU"/>
        </w:rPr>
        <w:t xml:space="preserve"> ) /n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где</w:t>
      </w:r>
      <w:r w:rsidR="005D0A65" w:rsidRPr="001A29D7">
        <w:rPr>
          <w:sz w:val="28"/>
          <w:szCs w:val="28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Э</w:t>
      </w:r>
      <w:r w:rsidRPr="001A29D7">
        <w:rPr>
          <w:sz w:val="28"/>
          <w:szCs w:val="28"/>
          <w:vertAlign w:val="subscript"/>
          <w:lang w:val="ru-RU"/>
        </w:rPr>
        <w:t>т</w:t>
      </w:r>
      <w:r w:rsidRPr="001A29D7">
        <w:rPr>
          <w:sz w:val="28"/>
          <w:szCs w:val="28"/>
          <w:lang w:val="ru-RU"/>
        </w:rPr>
        <w:t xml:space="preserve"> – дифференцированная оценка научно – технической и экономической эффективности работы по её i - му основному фактору;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К</w:t>
      </w:r>
      <w:r w:rsidRPr="001A29D7">
        <w:rPr>
          <w:sz w:val="28"/>
          <w:szCs w:val="28"/>
          <w:vertAlign w:val="subscript"/>
          <w:lang w:val="ru-RU"/>
        </w:rPr>
        <w:t>i</w:t>
      </w:r>
      <w:r w:rsidR="005D0A65" w:rsidRPr="001A29D7">
        <w:rPr>
          <w:sz w:val="28"/>
          <w:szCs w:val="28"/>
          <w:lang w:val="ru-RU"/>
        </w:rPr>
        <w:t xml:space="preserve"> </w:t>
      </w:r>
      <w:r w:rsidR="00A83091" w:rsidRPr="001A29D7">
        <w:rPr>
          <w:sz w:val="28"/>
          <w:szCs w:val="28"/>
          <w:lang w:val="ru-RU"/>
        </w:rPr>
        <w:t>–</w:t>
      </w:r>
      <w:r w:rsidR="005D0A65" w:rsidRPr="001A29D7">
        <w:rPr>
          <w:sz w:val="28"/>
          <w:szCs w:val="28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корректировочный коэффициент;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 xml:space="preserve">n </w:t>
      </w:r>
      <w:r w:rsidR="00A83091" w:rsidRPr="001A29D7">
        <w:rPr>
          <w:sz w:val="28"/>
          <w:szCs w:val="28"/>
          <w:lang w:val="ru-RU"/>
        </w:rPr>
        <w:t>– число, у</w:t>
      </w:r>
      <w:r w:rsidRPr="001A29D7">
        <w:rPr>
          <w:sz w:val="28"/>
          <w:szCs w:val="28"/>
          <w:lang w:val="ru-RU"/>
        </w:rPr>
        <w:t>читываемых основных i – ых факторов, характеризующих рассматриваемую эффективность</w:t>
      </w:r>
    </w:p>
    <w:p w:rsidR="006D2E47" w:rsidRPr="001A29D7" w:rsidRDefault="006D2E47" w:rsidP="005D0A65">
      <w:pPr>
        <w:tabs>
          <w:tab w:val="left" w:pos="13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Эт = (1,4*1+1,2*1+1,4*4+1,2*5–2*1,0–1*1,0-1,3*1–2*1,3+1,4*1) /9 = 0,967</w:t>
      </w:r>
    </w:p>
    <w:p w:rsidR="006D2E47" w:rsidRPr="001A29D7" w:rsidRDefault="009F1EEB" w:rsidP="005D0A65">
      <w:pPr>
        <w:tabs>
          <w:tab w:val="left" w:pos="13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Уровни эффективности:</w:t>
      </w:r>
    </w:p>
    <w:p w:rsidR="009F1EEB" w:rsidRPr="001A29D7" w:rsidRDefault="009F1EEB" w:rsidP="005D0A65">
      <w:pPr>
        <w:tabs>
          <w:tab w:val="left" w:pos="13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1. Очень высокая эффективность [ 2</w:t>
      </w:r>
      <w:r w:rsidR="006E014A" w:rsidRPr="001A29D7">
        <w:rPr>
          <w:sz w:val="28"/>
          <w:szCs w:val="28"/>
          <w:lang w:val="ru-RU"/>
        </w:rPr>
        <w:t>,7</w:t>
      </w:r>
      <w:r w:rsidRPr="001A29D7">
        <w:rPr>
          <w:sz w:val="28"/>
          <w:szCs w:val="28"/>
          <w:lang w:val="ru-RU"/>
        </w:rPr>
        <w:t xml:space="preserve">; </w:t>
      </w:r>
      <w:r w:rsidR="006E014A" w:rsidRPr="001A29D7">
        <w:rPr>
          <w:sz w:val="28"/>
          <w:szCs w:val="28"/>
          <w:lang w:val="ru-RU"/>
        </w:rPr>
        <w:t>3,16</w:t>
      </w:r>
      <w:r w:rsidRPr="001A29D7">
        <w:rPr>
          <w:sz w:val="28"/>
          <w:szCs w:val="28"/>
          <w:lang w:val="ru-RU"/>
        </w:rPr>
        <w:t xml:space="preserve"> ];</w:t>
      </w:r>
    </w:p>
    <w:p w:rsidR="009F1EEB" w:rsidRPr="001A29D7" w:rsidRDefault="009F1EEB" w:rsidP="005D0A65">
      <w:pPr>
        <w:tabs>
          <w:tab w:val="left" w:pos="13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2. Высокая эффективность [ 2; 2,69 ];</w:t>
      </w:r>
    </w:p>
    <w:p w:rsidR="006E014A" w:rsidRPr="001A29D7" w:rsidRDefault="006E014A" w:rsidP="005D0A65">
      <w:pPr>
        <w:tabs>
          <w:tab w:val="left" w:pos="13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3. Средняя эффективность [ 0,01; 1,99 ];</w:t>
      </w:r>
    </w:p>
    <w:p w:rsidR="006E014A" w:rsidRPr="001A29D7" w:rsidRDefault="006E014A" w:rsidP="005D0A65">
      <w:pPr>
        <w:tabs>
          <w:tab w:val="left" w:pos="13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4. Низкая эффективность [ -1,82; 0 ];</w:t>
      </w:r>
    </w:p>
    <w:p w:rsidR="006D2E47" w:rsidRPr="001A29D7" w:rsidRDefault="006D2E47" w:rsidP="005D0A65">
      <w:pPr>
        <w:tabs>
          <w:tab w:val="left" w:pos="1380"/>
        </w:tabs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На основании полученного Эт можно сделать вывод, что уровень научно – технической и экономической эффективности теоретических работ соответствует среднему уровню эффективности.</w:t>
      </w:r>
    </w:p>
    <w:p w:rsidR="009F1EEB" w:rsidRPr="001A29D7" w:rsidRDefault="009F1EEB" w:rsidP="005D0A65">
      <w:pPr>
        <w:tabs>
          <w:tab w:val="left" w:pos="13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A83091" w:rsidP="00904370">
      <w:pPr>
        <w:tabs>
          <w:tab w:val="left" w:pos="1380"/>
        </w:tabs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 xml:space="preserve">6.9. </w:t>
      </w:r>
      <w:r w:rsidR="006D2E47" w:rsidRPr="001A29D7">
        <w:rPr>
          <w:b/>
          <w:sz w:val="28"/>
          <w:szCs w:val="32"/>
          <w:lang w:val="ru-RU"/>
        </w:rPr>
        <w:t>Выводы</w:t>
      </w:r>
    </w:p>
    <w:p w:rsidR="006D2E47" w:rsidRPr="001A29D7" w:rsidRDefault="006D2E47" w:rsidP="005D0A65">
      <w:pPr>
        <w:tabs>
          <w:tab w:val="left" w:pos="13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5D0A65">
      <w:pPr>
        <w:tabs>
          <w:tab w:val="left" w:pos="13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 xml:space="preserve">1. В данной дипломной работе </w:t>
      </w:r>
      <w:r w:rsidR="001631DC" w:rsidRPr="001A29D7">
        <w:rPr>
          <w:sz w:val="28"/>
          <w:szCs w:val="28"/>
          <w:lang w:val="ru-RU"/>
        </w:rPr>
        <w:t xml:space="preserve">изучались </w:t>
      </w:r>
      <w:r w:rsidR="008B061E" w:rsidRPr="001A29D7">
        <w:rPr>
          <w:sz w:val="28"/>
          <w:szCs w:val="28"/>
          <w:lang w:val="ru-RU"/>
        </w:rPr>
        <w:t>условия</w:t>
      </w:r>
      <w:r w:rsidR="001631DC" w:rsidRPr="001A29D7">
        <w:rPr>
          <w:sz w:val="28"/>
          <w:szCs w:val="28"/>
          <w:lang w:val="ru-RU"/>
        </w:rPr>
        <w:t xml:space="preserve"> </w:t>
      </w:r>
      <w:r w:rsidR="008B061E" w:rsidRPr="001A29D7">
        <w:rPr>
          <w:sz w:val="28"/>
          <w:szCs w:val="28"/>
          <w:lang w:val="ru-RU"/>
        </w:rPr>
        <w:t>возникновения колебательного режима при окислительном карбонилировании алкинов в присутствии комплексов палладия</w:t>
      </w:r>
      <w:r w:rsidRPr="001A29D7">
        <w:rPr>
          <w:sz w:val="28"/>
          <w:szCs w:val="28"/>
          <w:lang w:val="ru-RU"/>
        </w:rPr>
        <w:t>.</w:t>
      </w:r>
    </w:p>
    <w:p w:rsidR="006D2E47" w:rsidRPr="001A29D7" w:rsidRDefault="006D2E47" w:rsidP="005D0A65">
      <w:pPr>
        <w:tabs>
          <w:tab w:val="left" w:pos="13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2. Построенный сетевой график позволил выявить резерв времени и наиболее рационально его использовать.</w:t>
      </w:r>
    </w:p>
    <w:p w:rsidR="000C5C10" w:rsidRPr="001A29D7" w:rsidRDefault="006D2E47" w:rsidP="005D0A65">
      <w:pPr>
        <w:tabs>
          <w:tab w:val="left" w:pos="13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3. Предлагаем</w:t>
      </w:r>
      <w:r w:rsidR="005A2D93" w:rsidRPr="001A29D7">
        <w:rPr>
          <w:sz w:val="28"/>
          <w:szCs w:val="28"/>
          <w:lang w:val="ru-RU"/>
        </w:rPr>
        <w:t>ые</w:t>
      </w:r>
      <w:r w:rsidRPr="001A29D7">
        <w:rPr>
          <w:sz w:val="28"/>
          <w:szCs w:val="28"/>
          <w:lang w:val="ru-RU"/>
        </w:rPr>
        <w:t xml:space="preserve"> </w:t>
      </w:r>
      <w:r w:rsidR="005A2D93" w:rsidRPr="001A29D7">
        <w:rPr>
          <w:sz w:val="28"/>
          <w:szCs w:val="28"/>
          <w:lang w:val="ru-RU"/>
        </w:rPr>
        <w:t>исследования</w:t>
      </w:r>
      <w:r w:rsidRPr="001A29D7">
        <w:rPr>
          <w:sz w:val="28"/>
          <w:szCs w:val="28"/>
          <w:lang w:val="ru-RU"/>
        </w:rPr>
        <w:t xml:space="preserve"> </w:t>
      </w:r>
      <w:r w:rsidR="00B97079" w:rsidRPr="001A29D7">
        <w:rPr>
          <w:sz w:val="28"/>
          <w:szCs w:val="28"/>
          <w:lang w:val="ru-RU"/>
        </w:rPr>
        <w:t>целесообразно использовать для</w:t>
      </w:r>
      <w:r w:rsidR="000C5C10" w:rsidRPr="001A29D7">
        <w:rPr>
          <w:sz w:val="28"/>
          <w:szCs w:val="28"/>
          <w:lang w:val="ru-RU"/>
        </w:rPr>
        <w:t xml:space="preserve"> изучения химических процессов, протекающих в нестационарном режиме.</w:t>
      </w:r>
    </w:p>
    <w:p w:rsidR="006D2E47" w:rsidRPr="001A29D7" w:rsidRDefault="006D2E47" w:rsidP="005D0A65">
      <w:pPr>
        <w:tabs>
          <w:tab w:val="left" w:pos="13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4. Рассчитана оценка эффективности, которая составляет 0,967, что соответствует среднему уровню эффективности.</w:t>
      </w:r>
    </w:p>
    <w:p w:rsidR="006D2E47" w:rsidRPr="001A29D7" w:rsidRDefault="00904370" w:rsidP="00904370">
      <w:pPr>
        <w:spacing w:line="360" w:lineRule="auto"/>
        <w:ind w:firstLine="709"/>
        <w:jc w:val="center"/>
        <w:rPr>
          <w:b/>
          <w:sz w:val="28"/>
          <w:szCs w:val="36"/>
          <w:lang w:val="ru-RU"/>
        </w:rPr>
      </w:pPr>
      <w:r w:rsidRPr="001A29D7">
        <w:rPr>
          <w:sz w:val="28"/>
          <w:szCs w:val="32"/>
          <w:lang w:val="ru-RU"/>
        </w:rPr>
        <w:br w:type="page"/>
      </w:r>
      <w:r w:rsidR="006D2E47" w:rsidRPr="001A29D7">
        <w:rPr>
          <w:b/>
          <w:sz w:val="28"/>
          <w:szCs w:val="36"/>
          <w:lang w:val="ru-RU"/>
        </w:rPr>
        <w:t>7.Охрана труда</w:t>
      </w:r>
    </w:p>
    <w:p w:rsidR="006D2E47" w:rsidRPr="001A29D7" w:rsidRDefault="006D2E47" w:rsidP="00904370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</w:p>
    <w:p w:rsidR="006D2E47" w:rsidRPr="001A29D7" w:rsidRDefault="006D2E47" w:rsidP="00904370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>7.1.Введение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761555" w:rsidRPr="001A29D7" w:rsidRDefault="00761555" w:rsidP="005D0A65">
      <w:pPr>
        <w:pStyle w:val="af0"/>
        <w:spacing w:after="0" w:line="360" w:lineRule="auto"/>
        <w:ind w:left="0"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Данная дипломная работа посвящена изучению условий возникновения нестационарного режима в химической технологии – колебательного. Исследования в этой области помогут в дальнейшем лучше разобраться в механизме возникновения феномена.</w:t>
      </w:r>
    </w:p>
    <w:p w:rsidR="006D2E47" w:rsidRPr="001A29D7" w:rsidRDefault="006D2E47" w:rsidP="005D0A65">
      <w:pPr>
        <w:pStyle w:val="af0"/>
        <w:spacing w:after="0" w:line="360" w:lineRule="auto"/>
        <w:ind w:left="0"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Разработка охраны труда даёт возможность обеспечить благоприятные и безопасные условия труда в процессе проведения экспериментальных исследований</w:t>
      </w:r>
      <w:r w:rsidR="00BC358B" w:rsidRPr="001A29D7">
        <w:rPr>
          <w:sz w:val="28"/>
          <w:lang w:val="ru-RU"/>
        </w:rPr>
        <w:t xml:space="preserve">. 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Выполнение работы предусматривает проведение экспериментов с веществами, обладающими токсичными и пожароопасными свойствами, а также использование электроустановок, сосудов, работающих под давлением; приборов, являющихся источником шума и вибрации. В связи с этим необходимо разработать технические решения по вопросам охраны труда с учетом условий и специфики проведения экспериментальной работы.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904370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>7.2. Пожароопасные свойства горючих веществ и материалов и меры безопасности при работе с ними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При выполнении дипломной работы использовались вещества, обладающие пожароопасными свойствами. Сведения о них были н</w:t>
      </w:r>
      <w:r w:rsidR="00F11783" w:rsidRPr="001A29D7">
        <w:rPr>
          <w:sz w:val="28"/>
          <w:lang w:val="ru-RU"/>
        </w:rPr>
        <w:t>айдены в справочной литературе</w:t>
      </w:r>
      <w:r w:rsidRPr="001A29D7">
        <w:rPr>
          <w:sz w:val="28"/>
          <w:lang w:val="ru-RU"/>
        </w:rPr>
        <w:t xml:space="preserve"> и представлены в таблице № 7.2.1.</w:t>
      </w:r>
    </w:p>
    <w:p w:rsidR="006D2E47" w:rsidRPr="001A29D7" w:rsidRDefault="00904370" w:rsidP="005D0A65">
      <w:pPr>
        <w:spacing w:line="360" w:lineRule="auto"/>
        <w:ind w:firstLine="709"/>
        <w:jc w:val="both"/>
        <w:rPr>
          <w:sz w:val="28"/>
          <w:szCs w:val="22"/>
          <w:lang w:val="ru-RU"/>
        </w:rPr>
      </w:pPr>
      <w:r w:rsidRPr="001A29D7">
        <w:rPr>
          <w:sz w:val="28"/>
          <w:lang w:val="ru-RU"/>
        </w:rPr>
        <w:br w:type="page"/>
      </w:r>
      <w:r w:rsidR="006D2E47" w:rsidRPr="001A29D7">
        <w:rPr>
          <w:sz w:val="28"/>
          <w:szCs w:val="28"/>
          <w:lang w:val="ru-RU"/>
        </w:rPr>
        <w:t>Таблица № 7.2.1.</w:t>
      </w:r>
      <w:r w:rsidR="00926EC9" w:rsidRPr="001A29D7">
        <w:rPr>
          <w:sz w:val="28"/>
          <w:szCs w:val="28"/>
          <w:lang w:val="ru-RU"/>
        </w:rPr>
        <w:t xml:space="preserve"> </w:t>
      </w:r>
      <w:r w:rsidR="006D2E47" w:rsidRPr="001A29D7">
        <w:rPr>
          <w:sz w:val="28"/>
          <w:szCs w:val="22"/>
          <w:lang w:val="ru-RU"/>
        </w:rPr>
        <w:t>Пожароопасные свойства веществ.</w:t>
      </w:r>
    </w:p>
    <w:p w:rsidR="00904370" w:rsidRPr="001A29D7" w:rsidRDefault="00904370" w:rsidP="005D0A65">
      <w:pPr>
        <w:spacing w:line="360" w:lineRule="auto"/>
        <w:ind w:firstLine="709"/>
        <w:jc w:val="both"/>
        <w:rPr>
          <w:sz w:val="28"/>
          <w:szCs w:val="22"/>
          <w:lang w:val="ru-RU"/>
        </w:rPr>
      </w:pPr>
    </w:p>
    <w:tbl>
      <w:tblPr>
        <w:tblW w:w="1020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991"/>
        <w:gridCol w:w="1190"/>
        <w:gridCol w:w="1190"/>
        <w:gridCol w:w="991"/>
        <w:gridCol w:w="794"/>
        <w:gridCol w:w="991"/>
        <w:gridCol w:w="794"/>
        <w:gridCol w:w="1555"/>
      </w:tblGrid>
      <w:tr w:rsidR="006D2E47" w:rsidRPr="008479B8" w:rsidTr="008479B8">
        <w:trPr>
          <w:trHeight w:val="1044"/>
        </w:trPr>
        <w:tc>
          <w:tcPr>
            <w:tcW w:w="1706" w:type="dxa"/>
            <w:vMerge w:val="restart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Наименова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ние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веществ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Агре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гат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ное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сос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тоя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ние</w:t>
            </w:r>
          </w:p>
        </w:tc>
        <w:tc>
          <w:tcPr>
            <w:tcW w:w="1190" w:type="dxa"/>
            <w:vMerge w:val="restart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Плот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ность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паров (газов)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по воз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духу</w:t>
            </w:r>
          </w:p>
        </w:tc>
        <w:tc>
          <w:tcPr>
            <w:tcW w:w="2975" w:type="dxa"/>
            <w:gridSpan w:val="3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 xml:space="preserve">Температура, </w:t>
            </w:r>
            <w:r w:rsidRPr="008479B8">
              <w:rPr>
                <w:sz w:val="20"/>
                <w:szCs w:val="20"/>
                <w:vertAlign w:val="superscript"/>
                <w:lang w:val="ru-RU"/>
              </w:rPr>
              <w:t>0</w:t>
            </w:r>
            <w:r w:rsidRPr="008479B8">
              <w:rPr>
                <w:sz w:val="20"/>
                <w:szCs w:val="20"/>
                <w:lang w:val="ru-RU"/>
              </w:rPr>
              <w:t>С</w:t>
            </w:r>
          </w:p>
        </w:tc>
        <w:tc>
          <w:tcPr>
            <w:tcW w:w="1785" w:type="dxa"/>
            <w:gridSpan w:val="2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Пределы воспламенения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Средства пожаро-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тушения вещества</w:t>
            </w:r>
          </w:p>
        </w:tc>
      </w:tr>
      <w:tr w:rsidR="006D2E47" w:rsidRPr="008479B8" w:rsidTr="008479B8">
        <w:trPr>
          <w:trHeight w:val="157"/>
        </w:trPr>
        <w:tc>
          <w:tcPr>
            <w:tcW w:w="1706" w:type="dxa"/>
            <w:vMerge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vMerge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вспыш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ки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само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вос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пла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мене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ния</w:t>
            </w:r>
          </w:p>
        </w:tc>
        <w:tc>
          <w:tcPr>
            <w:tcW w:w="794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воспламе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не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ния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кон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цент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раци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он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 xml:space="preserve">ные 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% об.</w:t>
            </w:r>
          </w:p>
        </w:tc>
        <w:tc>
          <w:tcPr>
            <w:tcW w:w="794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тем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пе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ра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тур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 xml:space="preserve">ные, </w:t>
            </w:r>
            <w:r w:rsidRPr="008479B8">
              <w:rPr>
                <w:sz w:val="20"/>
                <w:szCs w:val="20"/>
                <w:vertAlign w:val="superscript"/>
                <w:lang w:val="ru-RU"/>
              </w:rPr>
              <w:t>0</w:t>
            </w:r>
            <w:r w:rsidRPr="008479B8">
              <w:rPr>
                <w:sz w:val="20"/>
                <w:szCs w:val="20"/>
                <w:lang w:val="ru-RU"/>
              </w:rPr>
              <w:t>С</w:t>
            </w:r>
          </w:p>
        </w:tc>
        <w:tc>
          <w:tcPr>
            <w:tcW w:w="1555" w:type="dxa"/>
            <w:vMerge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6D2E47" w:rsidRPr="008479B8" w:rsidTr="008479B8">
        <w:trPr>
          <w:trHeight w:val="327"/>
        </w:trPr>
        <w:tc>
          <w:tcPr>
            <w:tcW w:w="1706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9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9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94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794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555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9</w:t>
            </w:r>
          </w:p>
        </w:tc>
      </w:tr>
      <w:tr w:rsidR="006D2E47" w:rsidRPr="008479B8" w:rsidTr="008479B8">
        <w:trPr>
          <w:trHeight w:val="1044"/>
        </w:trPr>
        <w:tc>
          <w:tcPr>
            <w:tcW w:w="1706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Моноок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сид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углерода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б/ц газ</w:t>
            </w:r>
          </w:p>
        </w:tc>
        <w:tc>
          <w:tcPr>
            <w:tcW w:w="119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0,967</w:t>
            </w:r>
          </w:p>
        </w:tc>
        <w:tc>
          <w:tcPr>
            <w:tcW w:w="119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605 – 610</w:t>
            </w:r>
          </w:p>
        </w:tc>
        <w:tc>
          <w:tcPr>
            <w:tcW w:w="794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12,5 – 74</w:t>
            </w:r>
          </w:p>
        </w:tc>
        <w:tc>
          <w:tcPr>
            <w:tcW w:w="794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5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Инертный газ, объёмное тушение</w:t>
            </w:r>
          </w:p>
        </w:tc>
      </w:tr>
      <w:tr w:rsidR="006D2E47" w:rsidRPr="008479B8" w:rsidTr="008479B8">
        <w:trPr>
          <w:trHeight w:val="718"/>
        </w:trPr>
        <w:tc>
          <w:tcPr>
            <w:tcW w:w="1706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Муравьи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ная кислота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Жид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кость</w:t>
            </w:r>
          </w:p>
        </w:tc>
        <w:tc>
          <w:tcPr>
            <w:tcW w:w="119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0,47</w:t>
            </w:r>
          </w:p>
        </w:tc>
        <w:tc>
          <w:tcPr>
            <w:tcW w:w="119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504 – 600</w:t>
            </w:r>
          </w:p>
        </w:tc>
        <w:tc>
          <w:tcPr>
            <w:tcW w:w="794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57 – 78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1,6 – 8,3</w:t>
            </w:r>
          </w:p>
        </w:tc>
        <w:tc>
          <w:tcPr>
            <w:tcW w:w="794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52 – 78</w:t>
            </w:r>
          </w:p>
        </w:tc>
        <w:tc>
          <w:tcPr>
            <w:tcW w:w="1555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Вода, пена, порошок ПСБ</w:t>
            </w:r>
          </w:p>
        </w:tc>
      </w:tr>
      <w:tr w:rsidR="006D2E47" w:rsidRPr="008479B8" w:rsidTr="008479B8">
        <w:trPr>
          <w:trHeight w:val="696"/>
        </w:trPr>
        <w:tc>
          <w:tcPr>
            <w:tcW w:w="1706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Диоксан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Жид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кость</w:t>
            </w:r>
          </w:p>
        </w:tc>
        <w:tc>
          <w:tcPr>
            <w:tcW w:w="119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1,03</w:t>
            </w:r>
          </w:p>
        </w:tc>
        <w:tc>
          <w:tcPr>
            <w:tcW w:w="119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375</w:t>
            </w:r>
          </w:p>
        </w:tc>
        <w:tc>
          <w:tcPr>
            <w:tcW w:w="794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7 – 58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 – 22,5</w:t>
            </w:r>
          </w:p>
        </w:tc>
        <w:tc>
          <w:tcPr>
            <w:tcW w:w="794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5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Вода, пена, порошок ПСБ</w:t>
            </w:r>
          </w:p>
        </w:tc>
      </w:tr>
      <w:tr w:rsidR="006D2E47" w:rsidRPr="008479B8" w:rsidTr="008479B8">
        <w:trPr>
          <w:trHeight w:val="1689"/>
        </w:trPr>
        <w:tc>
          <w:tcPr>
            <w:tcW w:w="1706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Ацетон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Жид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кость</w:t>
            </w:r>
          </w:p>
        </w:tc>
        <w:tc>
          <w:tcPr>
            <w:tcW w:w="119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2,56</w:t>
            </w:r>
          </w:p>
        </w:tc>
        <w:tc>
          <w:tcPr>
            <w:tcW w:w="119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-18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585</w:t>
            </w:r>
          </w:p>
        </w:tc>
        <w:tc>
          <w:tcPr>
            <w:tcW w:w="794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-5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2,9 – 12,8</w:t>
            </w:r>
          </w:p>
        </w:tc>
        <w:tc>
          <w:tcPr>
            <w:tcW w:w="794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-15 -10</w:t>
            </w:r>
          </w:p>
        </w:tc>
        <w:tc>
          <w:tcPr>
            <w:tcW w:w="1555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Тонко распыленной водой омылен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ной химичес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кой пеной</w:t>
            </w:r>
          </w:p>
        </w:tc>
      </w:tr>
      <w:tr w:rsidR="006D2E47" w:rsidRPr="008479B8" w:rsidTr="008479B8">
        <w:trPr>
          <w:trHeight w:val="665"/>
        </w:trPr>
        <w:tc>
          <w:tcPr>
            <w:tcW w:w="1706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Серная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Кислота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Жид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кость</w:t>
            </w:r>
          </w:p>
        </w:tc>
        <w:tc>
          <w:tcPr>
            <w:tcW w:w="119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3,4</w:t>
            </w:r>
          </w:p>
        </w:tc>
        <w:tc>
          <w:tcPr>
            <w:tcW w:w="119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него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рючая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4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94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55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Пена на основе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ПО – 1С</w:t>
            </w:r>
          </w:p>
        </w:tc>
      </w:tr>
      <w:tr w:rsidR="006D2E47" w:rsidRPr="008479B8" w:rsidTr="008479B8">
        <w:trPr>
          <w:trHeight w:val="696"/>
        </w:trPr>
        <w:tc>
          <w:tcPr>
            <w:tcW w:w="1706" w:type="dxa"/>
            <w:shd w:val="clear" w:color="auto" w:fill="auto"/>
          </w:tcPr>
          <w:p w:rsidR="006D2E47" w:rsidRPr="008479B8" w:rsidRDefault="00926EC9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Диметиловый эфир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Жид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кость</w:t>
            </w:r>
          </w:p>
        </w:tc>
        <w:tc>
          <w:tcPr>
            <w:tcW w:w="1190" w:type="dxa"/>
            <w:shd w:val="clear" w:color="auto" w:fill="auto"/>
          </w:tcPr>
          <w:p w:rsidR="006D2E47" w:rsidRPr="008479B8" w:rsidRDefault="00926EC9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2,01</w:t>
            </w:r>
          </w:p>
        </w:tc>
        <w:tc>
          <w:tcPr>
            <w:tcW w:w="119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-23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233</w:t>
            </w:r>
          </w:p>
        </w:tc>
        <w:tc>
          <w:tcPr>
            <w:tcW w:w="794" w:type="dxa"/>
            <w:shd w:val="clear" w:color="auto" w:fill="auto"/>
          </w:tcPr>
          <w:p w:rsidR="006D2E47" w:rsidRPr="008479B8" w:rsidRDefault="00926EC9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-2</w:t>
            </w:r>
          </w:p>
        </w:tc>
        <w:tc>
          <w:tcPr>
            <w:tcW w:w="991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-1,2 – 7,4</w:t>
            </w:r>
          </w:p>
        </w:tc>
        <w:tc>
          <w:tcPr>
            <w:tcW w:w="794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-26-4</w:t>
            </w:r>
          </w:p>
        </w:tc>
        <w:tc>
          <w:tcPr>
            <w:tcW w:w="1555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904370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>7.3. Характеристика токсичных веществ и меры безопасности</w:t>
      </w:r>
    </w:p>
    <w:p w:rsidR="00904370" w:rsidRPr="001A29D7" w:rsidRDefault="00904370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При выполнении дипломной работы использовались вещества</w:t>
      </w:r>
      <w:r w:rsidR="00A83091" w:rsidRPr="001A29D7">
        <w:rPr>
          <w:sz w:val="28"/>
          <w:lang w:val="ru-RU"/>
        </w:rPr>
        <w:t>,</w:t>
      </w:r>
      <w:r w:rsidRPr="001A29D7">
        <w:rPr>
          <w:sz w:val="28"/>
          <w:lang w:val="ru-RU"/>
        </w:rPr>
        <w:t xml:space="preserve"> обладающие токсичными свойствами. Сведения о них были н</w:t>
      </w:r>
      <w:r w:rsidR="00F11783" w:rsidRPr="001A29D7">
        <w:rPr>
          <w:sz w:val="28"/>
          <w:lang w:val="ru-RU"/>
        </w:rPr>
        <w:t>айдены в справочной литературе</w:t>
      </w:r>
      <w:r w:rsidRPr="001A29D7">
        <w:rPr>
          <w:sz w:val="28"/>
          <w:lang w:val="ru-RU"/>
        </w:rPr>
        <w:t xml:space="preserve"> и представлены в таблице № 7.3.1. </w:t>
      </w:r>
    </w:p>
    <w:p w:rsidR="006D2E47" w:rsidRPr="001A29D7" w:rsidRDefault="00904370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br w:type="page"/>
      </w:r>
      <w:r w:rsidR="006D2E47" w:rsidRPr="001A29D7">
        <w:rPr>
          <w:sz w:val="28"/>
          <w:szCs w:val="28"/>
          <w:lang w:val="ru-RU"/>
        </w:rPr>
        <w:t>Таблица № 7.3.1</w:t>
      </w:r>
      <w:r w:rsidR="00926EC9" w:rsidRPr="001A29D7">
        <w:rPr>
          <w:sz w:val="28"/>
          <w:szCs w:val="28"/>
          <w:lang w:val="ru-RU"/>
        </w:rPr>
        <w:t xml:space="preserve"> </w:t>
      </w:r>
      <w:r w:rsidR="006D2E47" w:rsidRPr="001A29D7">
        <w:rPr>
          <w:sz w:val="28"/>
          <w:szCs w:val="22"/>
          <w:lang w:val="ru-RU"/>
        </w:rPr>
        <w:t>Токсилогическая характеристика веществ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260"/>
        <w:gridCol w:w="1800"/>
        <w:gridCol w:w="2510"/>
        <w:gridCol w:w="1260"/>
        <w:gridCol w:w="1450"/>
      </w:tblGrid>
      <w:tr w:rsidR="006D2E47" w:rsidRPr="008479B8" w:rsidTr="008479B8">
        <w:trPr>
          <w:jc w:val="center"/>
        </w:trPr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Наиме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нование вещест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ва и его хими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ческая брутто формула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Агрегатное состоя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ние</w:t>
            </w:r>
          </w:p>
        </w:tc>
        <w:tc>
          <w:tcPr>
            <w:tcW w:w="180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Характер воздействия на организм</w:t>
            </w:r>
          </w:p>
        </w:tc>
        <w:tc>
          <w:tcPr>
            <w:tcW w:w="251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Мера и средства первой помощи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ПДК,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мг/м</w:t>
            </w:r>
            <w:r w:rsidRPr="008479B8">
              <w:rPr>
                <w:sz w:val="20"/>
                <w:szCs w:val="20"/>
                <w:vertAlign w:val="superscript"/>
                <w:lang w:val="ru-RU"/>
              </w:rPr>
              <w:t>3</w:t>
            </w:r>
          </w:p>
        </w:tc>
        <w:tc>
          <w:tcPr>
            <w:tcW w:w="145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Класс опасности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по 12.005-88</w:t>
            </w:r>
          </w:p>
        </w:tc>
      </w:tr>
      <w:tr w:rsidR="006D2E47" w:rsidRPr="008479B8" w:rsidTr="008479B8">
        <w:trPr>
          <w:jc w:val="center"/>
        </w:trPr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51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45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6</w:t>
            </w:r>
          </w:p>
        </w:tc>
      </w:tr>
      <w:tr w:rsidR="006D2E47" w:rsidRPr="008479B8" w:rsidTr="008479B8">
        <w:trPr>
          <w:jc w:val="center"/>
        </w:trPr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Оксид углеро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да СО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Газ</w:t>
            </w:r>
          </w:p>
        </w:tc>
        <w:tc>
          <w:tcPr>
            <w:tcW w:w="180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При отравлении вызывает головокружение, слабость, рвоту, шум в ушах, судорога и потерю сознания.</w:t>
            </w:r>
          </w:p>
        </w:tc>
        <w:tc>
          <w:tcPr>
            <w:tcW w:w="251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Немедленно выйти свежий воздух. При потери сознания необхо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димо пострадавшему сделать искусственное дыхание. Необходим</w:t>
            </w:r>
            <w:r w:rsidR="005D0A65" w:rsidRPr="008479B8">
              <w:rPr>
                <w:sz w:val="20"/>
                <w:szCs w:val="20"/>
                <w:lang w:val="ru-RU"/>
              </w:rPr>
              <w:t xml:space="preserve"> </w:t>
            </w:r>
            <w:r w:rsidRPr="008479B8">
              <w:rPr>
                <w:sz w:val="20"/>
                <w:szCs w:val="20"/>
                <w:lang w:val="ru-RU"/>
              </w:rPr>
              <w:t>постоянный контроль за концентрацией СО в воздухе лаборато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рии.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45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4</w:t>
            </w:r>
          </w:p>
        </w:tc>
      </w:tr>
      <w:tr w:rsidR="006D2E47" w:rsidRPr="008479B8" w:rsidTr="008479B8">
        <w:trPr>
          <w:jc w:val="center"/>
        </w:trPr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Серная кислота H</w:t>
            </w:r>
            <w:r w:rsidRPr="008479B8">
              <w:rPr>
                <w:sz w:val="20"/>
                <w:szCs w:val="20"/>
                <w:vertAlign w:val="subscript"/>
                <w:lang w:val="ru-RU"/>
              </w:rPr>
              <w:t>2</w:t>
            </w:r>
            <w:r w:rsidRPr="008479B8">
              <w:rPr>
                <w:sz w:val="20"/>
                <w:szCs w:val="20"/>
                <w:lang w:val="ru-RU"/>
              </w:rPr>
              <w:t>SO</w:t>
            </w:r>
            <w:r w:rsidRPr="008479B8">
              <w:rPr>
                <w:sz w:val="20"/>
                <w:szCs w:val="20"/>
                <w:vertAlign w:val="subscript"/>
                <w:lang w:val="ru-RU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Жид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кость</w:t>
            </w:r>
          </w:p>
        </w:tc>
        <w:tc>
          <w:tcPr>
            <w:tcW w:w="180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Раздражает и сжигает слизистые верхних дых</w:t>
            </w:r>
            <w:r w:rsidR="00EA2F97" w:rsidRPr="008479B8">
              <w:rPr>
                <w:sz w:val="20"/>
                <w:szCs w:val="20"/>
                <w:lang w:val="ru-RU"/>
              </w:rPr>
              <w:t>.</w:t>
            </w:r>
            <w:r w:rsidRPr="008479B8">
              <w:rPr>
                <w:sz w:val="20"/>
                <w:szCs w:val="20"/>
                <w:lang w:val="ru-RU"/>
              </w:rPr>
              <w:t xml:space="preserve"> путей, поражает легкие. Вызывает ожоги при попадании на кожу.</w:t>
            </w:r>
          </w:p>
        </w:tc>
        <w:tc>
          <w:tcPr>
            <w:tcW w:w="251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При раздражении дыхательных путей выйти на с</w:t>
            </w:r>
            <w:r w:rsidR="0061056C" w:rsidRPr="008479B8">
              <w:rPr>
                <w:sz w:val="20"/>
                <w:szCs w:val="20"/>
                <w:lang w:val="ru-RU"/>
              </w:rPr>
              <w:t>вежий воздух, ингаляция содой</w:t>
            </w:r>
            <w:r w:rsidRPr="008479B8">
              <w:rPr>
                <w:sz w:val="20"/>
                <w:szCs w:val="20"/>
                <w:lang w:val="ru-RU"/>
              </w:rPr>
              <w:t>. Внутрь теплое молоко с содой. При попадании на кожу обильное промывание водой.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5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</w:t>
            </w:r>
          </w:p>
        </w:tc>
      </w:tr>
      <w:tr w:rsidR="006D2E47" w:rsidRPr="008479B8" w:rsidTr="008479B8">
        <w:trPr>
          <w:jc w:val="center"/>
        </w:trPr>
        <w:tc>
          <w:tcPr>
            <w:tcW w:w="1260" w:type="dxa"/>
            <w:shd w:val="clear" w:color="auto" w:fill="auto"/>
          </w:tcPr>
          <w:p w:rsidR="006D2E47" w:rsidRPr="008479B8" w:rsidRDefault="00EA2F9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Бромид пала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дия PdBr</w:t>
            </w:r>
            <w:r w:rsidRPr="008479B8">
              <w:rPr>
                <w:sz w:val="20"/>
                <w:szCs w:val="20"/>
                <w:vertAlign w:val="subscript"/>
                <w:lang w:val="ru-RU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EA2F9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Красно – коричн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вые кристаллы</w:t>
            </w:r>
          </w:p>
        </w:tc>
        <w:tc>
          <w:tcPr>
            <w:tcW w:w="1800" w:type="dxa"/>
            <w:shd w:val="clear" w:color="auto" w:fill="auto"/>
          </w:tcPr>
          <w:p w:rsidR="006D2E47" w:rsidRPr="008479B8" w:rsidRDefault="00EA2F9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3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Общее действие слабо и в производст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 xml:space="preserve">венных условиях острого отравления вызывать не 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может.</w:t>
            </w:r>
          </w:p>
        </w:tc>
        <w:tc>
          <w:tcPr>
            <w:tcW w:w="2510" w:type="dxa"/>
            <w:shd w:val="clear" w:color="auto" w:fill="auto"/>
          </w:tcPr>
          <w:p w:rsidR="006D2E47" w:rsidRPr="008479B8" w:rsidRDefault="00EA2F9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4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При попадании на кожу промывать водой.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EA2F9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5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Нет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данных</w:t>
            </w:r>
          </w:p>
        </w:tc>
        <w:tc>
          <w:tcPr>
            <w:tcW w:w="1450" w:type="dxa"/>
            <w:shd w:val="clear" w:color="auto" w:fill="auto"/>
          </w:tcPr>
          <w:p w:rsidR="006D2E47" w:rsidRPr="008479B8" w:rsidRDefault="00EA2F9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6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Нет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данных</w:t>
            </w:r>
          </w:p>
        </w:tc>
      </w:tr>
      <w:tr w:rsidR="006D2E47" w:rsidRPr="008479B8" w:rsidTr="008479B8">
        <w:trPr>
          <w:jc w:val="center"/>
        </w:trPr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Муравьиная кислота НСООН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Жид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кость</w:t>
            </w:r>
          </w:p>
        </w:tc>
        <w:tc>
          <w:tcPr>
            <w:tcW w:w="180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Ядовита. Вызывает ожоги кожи и слизистых оболочек; раздража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ющее воздействие паров на верхние дыхательные пути.</w:t>
            </w:r>
          </w:p>
        </w:tc>
        <w:tc>
          <w:tcPr>
            <w:tcW w:w="251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При ожогах кожи и слизистых оболочек необхо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димо обильное обмывание пораженного места водой, фильтрующий противогаз марки А или В.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5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</w:t>
            </w:r>
          </w:p>
        </w:tc>
      </w:tr>
      <w:tr w:rsidR="006D2E47" w:rsidRPr="008479B8" w:rsidTr="008479B8">
        <w:trPr>
          <w:jc w:val="center"/>
        </w:trPr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Ди</w:t>
            </w:r>
            <w:r w:rsidR="00EA2F97" w:rsidRPr="008479B8">
              <w:rPr>
                <w:sz w:val="20"/>
                <w:szCs w:val="20"/>
                <w:lang w:val="ru-RU"/>
              </w:rPr>
              <w:t>метиловый эфир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Жид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кость</w:t>
            </w:r>
          </w:p>
        </w:tc>
        <w:tc>
          <w:tcPr>
            <w:tcW w:w="180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Яд наркотичес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кого действия, избиратель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но влияет на печень, почки, вызывая в них необратимые морфологи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ческие изменения, часто приводящие к смерти при явлениях уремии.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1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Защитные средства, фильтрующий противогаз марки А..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Использование герметического оборудования и вентиляции.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45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3</w:t>
            </w:r>
          </w:p>
        </w:tc>
      </w:tr>
      <w:tr w:rsidR="006D2E47" w:rsidRPr="008479B8" w:rsidTr="008479B8">
        <w:trPr>
          <w:jc w:val="center"/>
        </w:trPr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Ацетон СН</w:t>
            </w:r>
            <w:r w:rsidRPr="008479B8">
              <w:rPr>
                <w:sz w:val="20"/>
                <w:szCs w:val="20"/>
                <w:vertAlign w:val="subscript"/>
                <w:lang w:val="ru-RU"/>
              </w:rPr>
              <w:t>3</w:t>
            </w:r>
            <w:r w:rsidRPr="008479B8">
              <w:rPr>
                <w:sz w:val="20"/>
                <w:szCs w:val="20"/>
                <w:lang w:val="ru-RU"/>
              </w:rPr>
              <w:t>СОСН</w:t>
            </w:r>
            <w:r w:rsidRPr="008479B8">
              <w:rPr>
                <w:sz w:val="20"/>
                <w:szCs w:val="20"/>
                <w:vertAlign w:val="subscript"/>
                <w:lang w:val="ru-RU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Жид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кость</w:t>
            </w:r>
          </w:p>
        </w:tc>
        <w:tc>
          <w:tcPr>
            <w:tcW w:w="180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 xml:space="preserve">Действует как наркотик, последовательно поражая все отделы центральной нервной 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системы.</w:t>
            </w:r>
          </w:p>
        </w:tc>
        <w:tc>
          <w:tcPr>
            <w:tcW w:w="251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Фильтрующий противогаз марки А, свежий воздух, кофеин с пирамидоном.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45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4</w:t>
            </w:r>
          </w:p>
        </w:tc>
      </w:tr>
      <w:tr w:rsidR="006D2E47" w:rsidRPr="008479B8" w:rsidTr="008479B8">
        <w:trPr>
          <w:jc w:val="center"/>
        </w:trPr>
        <w:tc>
          <w:tcPr>
            <w:tcW w:w="1260" w:type="dxa"/>
            <w:shd w:val="clear" w:color="auto" w:fill="auto"/>
          </w:tcPr>
          <w:p w:rsidR="006D2E47" w:rsidRPr="008479B8" w:rsidRDefault="00EA2F9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Метанол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Жид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кость</w:t>
            </w:r>
          </w:p>
        </w:tc>
        <w:tc>
          <w:tcPr>
            <w:tcW w:w="1800" w:type="dxa"/>
            <w:shd w:val="clear" w:color="auto" w:fill="auto"/>
          </w:tcPr>
          <w:p w:rsidR="006D2E47" w:rsidRPr="008479B8" w:rsidRDefault="00EA2F9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ЯД.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Раздражает дыхательные пути, оказывает наркотичес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кое действие, влияет на центральную нервную систему.</w:t>
            </w:r>
          </w:p>
        </w:tc>
        <w:tc>
          <w:tcPr>
            <w:tcW w:w="251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 xml:space="preserve">Изолирующий шланговый противогаз марки 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 xml:space="preserve">ШС – 5, </w:t>
            </w:r>
          </w:p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ТИ – 1.</w:t>
            </w:r>
          </w:p>
        </w:tc>
        <w:tc>
          <w:tcPr>
            <w:tcW w:w="126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450" w:type="dxa"/>
            <w:shd w:val="clear" w:color="auto" w:fill="auto"/>
          </w:tcPr>
          <w:p w:rsidR="006D2E47" w:rsidRPr="008479B8" w:rsidRDefault="006D2E47" w:rsidP="008479B8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8479B8">
              <w:rPr>
                <w:sz w:val="20"/>
                <w:szCs w:val="20"/>
                <w:lang w:val="ru-RU"/>
              </w:rPr>
              <w:t>4</w:t>
            </w:r>
          </w:p>
        </w:tc>
      </w:tr>
    </w:tbl>
    <w:p w:rsidR="006D2E47" w:rsidRPr="001A29D7" w:rsidRDefault="00904370" w:rsidP="00904370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br w:type="page"/>
      </w:r>
      <w:r w:rsidR="006D2E47" w:rsidRPr="001A29D7">
        <w:rPr>
          <w:b/>
          <w:sz w:val="28"/>
          <w:szCs w:val="28"/>
          <w:lang w:val="ru-RU"/>
        </w:rPr>
        <w:t>7.4.</w:t>
      </w:r>
      <w:r w:rsidR="007545FB" w:rsidRPr="001A29D7">
        <w:rPr>
          <w:b/>
          <w:sz w:val="28"/>
          <w:szCs w:val="28"/>
          <w:lang w:val="ru-RU"/>
        </w:rPr>
        <w:t xml:space="preserve"> </w:t>
      </w:r>
      <w:r w:rsidR="006D2E47" w:rsidRPr="001A29D7">
        <w:rPr>
          <w:b/>
          <w:sz w:val="28"/>
          <w:szCs w:val="28"/>
          <w:lang w:val="ru-RU"/>
        </w:rPr>
        <w:t>Вопросы электробезопасности в соответствии с «Правилами устройства электроустановок» (ПЭУ)</w:t>
      </w:r>
    </w:p>
    <w:p w:rsidR="006D2E47" w:rsidRPr="001A29D7" w:rsidRDefault="006D2E47" w:rsidP="00904370">
      <w:pPr>
        <w:spacing w:line="360" w:lineRule="auto"/>
        <w:ind w:firstLine="709"/>
        <w:jc w:val="center"/>
        <w:rPr>
          <w:b/>
          <w:sz w:val="28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В соответствии с правилами устройства электроустановок наша лаборатория по классу опасности поражения электрическим током относится к помещениям без повышенной опасности.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Условия в лаборатории:</w:t>
      </w:r>
    </w:p>
    <w:p w:rsidR="006D2E47" w:rsidRPr="001A29D7" w:rsidRDefault="006D2E47" w:rsidP="005D0A6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относительная влажность воздуха - 75 %,</w:t>
      </w:r>
    </w:p>
    <w:p w:rsidR="006D2E47" w:rsidRPr="001A29D7" w:rsidRDefault="006D2E47" w:rsidP="005D0A6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 xml:space="preserve">температура воздуха – 19 - 23 </w:t>
      </w:r>
      <w:r w:rsidRPr="001A29D7">
        <w:rPr>
          <w:sz w:val="28"/>
          <w:szCs w:val="28"/>
          <w:lang w:val="ru-RU"/>
        </w:rPr>
        <w:sym w:font="Symbol" w:char="F0B0"/>
      </w:r>
      <w:r w:rsidRPr="001A29D7">
        <w:rPr>
          <w:sz w:val="28"/>
          <w:szCs w:val="28"/>
          <w:lang w:val="ru-RU"/>
        </w:rPr>
        <w:t>С,</w:t>
      </w:r>
    </w:p>
    <w:p w:rsidR="006D2E47" w:rsidRPr="001A29D7" w:rsidRDefault="006D2E47" w:rsidP="005D0A6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отсутствие токопроводящей пыли.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В лаборатории разрешено использование установок с напряжением 220В.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В целях обеспечения безопасности используется зануление – присоединение металлических токоведущих частей оборудования (термостата, хроматографов), формально не находящихся под напряжением, но которые вследствие повреждения изоляции могут оказаться под ним, к многократно заземленному нулевому проводу. Все токовыводящие провода приборов снабжены изоляцией.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Таблица № 7.4.1.</w:t>
      </w:r>
      <w:r w:rsidRPr="001A29D7">
        <w:rPr>
          <w:sz w:val="28"/>
          <w:szCs w:val="22"/>
          <w:lang w:val="ru-RU"/>
        </w:rPr>
        <w:t>Классификация помещений по взрывопожароопасности и выбор взрывозащищенного электрооборудования</w:t>
      </w:r>
      <w:r w:rsidRPr="001A29D7">
        <w:rPr>
          <w:sz w:val="28"/>
          <w:szCs w:val="28"/>
          <w:lang w:val="ru-RU"/>
        </w:rPr>
        <w:t>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W w:w="95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260"/>
        <w:gridCol w:w="1260"/>
        <w:gridCol w:w="1620"/>
        <w:gridCol w:w="900"/>
        <w:gridCol w:w="1260"/>
        <w:gridCol w:w="2068"/>
      </w:tblGrid>
      <w:tr w:rsidR="006D2E47" w:rsidRPr="001A29D7">
        <w:tc>
          <w:tcPr>
            <w:tcW w:w="118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Наиме-нование</w:t>
            </w: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помеще-ний и участ</w:t>
            </w: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ков</w:t>
            </w:r>
          </w:p>
        </w:tc>
        <w:tc>
          <w:tcPr>
            <w:tcW w:w="126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Класс помеще-ний по взрыво-опаснос-ти</w:t>
            </w:r>
          </w:p>
        </w:tc>
        <w:tc>
          <w:tcPr>
            <w:tcW w:w="126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Класс помеще-ний по пожаро-опаснос-ти</w:t>
            </w:r>
          </w:p>
        </w:tc>
        <w:tc>
          <w:tcPr>
            <w:tcW w:w="162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Характе-ристика по степени поражения электричес</w:t>
            </w: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ким током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Тем</w:t>
            </w: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пера</w:t>
            </w: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тур</w:t>
            </w: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ный класс</w:t>
            </w:r>
          </w:p>
        </w:tc>
        <w:tc>
          <w:tcPr>
            <w:tcW w:w="126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Уро</w:t>
            </w: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вень и вид взрыво</w:t>
            </w: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защиты</w:t>
            </w:r>
          </w:p>
        </w:tc>
        <w:tc>
          <w:tcPr>
            <w:tcW w:w="20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Условные обозначения выбранного электричес</w:t>
            </w: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кого обору-дования</w:t>
            </w:r>
          </w:p>
        </w:tc>
      </w:tr>
      <w:tr w:rsidR="006D2E47" w:rsidRPr="001A29D7">
        <w:tc>
          <w:tcPr>
            <w:tcW w:w="118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Зона вытяж</w:t>
            </w: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ного шкафа</w:t>
            </w:r>
          </w:p>
        </w:tc>
        <w:tc>
          <w:tcPr>
            <w:tcW w:w="126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В - 1б</w:t>
            </w:r>
          </w:p>
        </w:tc>
        <w:tc>
          <w:tcPr>
            <w:tcW w:w="126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П 1</w:t>
            </w:r>
          </w:p>
        </w:tc>
        <w:tc>
          <w:tcPr>
            <w:tcW w:w="162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Без спе</w:t>
            </w: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циальной взрыво</w:t>
            </w:r>
          </w:p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защиты</w:t>
            </w:r>
          </w:p>
        </w:tc>
        <w:tc>
          <w:tcPr>
            <w:tcW w:w="90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Т 1</w:t>
            </w:r>
          </w:p>
        </w:tc>
        <w:tc>
          <w:tcPr>
            <w:tcW w:w="1260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06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В1бE*ld</w:t>
            </w:r>
          </w:p>
        </w:tc>
      </w:tr>
    </w:tbl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904370" w:rsidP="00904370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sz w:val="28"/>
          <w:szCs w:val="28"/>
          <w:lang w:val="ru-RU"/>
        </w:rPr>
        <w:br w:type="page"/>
      </w:r>
      <w:r w:rsidR="006D2E47" w:rsidRPr="001A29D7">
        <w:rPr>
          <w:b/>
          <w:sz w:val="28"/>
          <w:szCs w:val="32"/>
          <w:lang w:val="ru-RU"/>
        </w:rPr>
        <w:t>7.5. Анализ потенциальны</w:t>
      </w:r>
      <w:r w:rsidR="00507962" w:rsidRPr="001A29D7">
        <w:rPr>
          <w:b/>
          <w:sz w:val="28"/>
          <w:szCs w:val="32"/>
          <w:lang w:val="ru-RU"/>
        </w:rPr>
        <w:t xml:space="preserve">х опасностей и вредных факторов </w:t>
      </w:r>
      <w:r w:rsidR="006D2E47" w:rsidRPr="001A29D7">
        <w:rPr>
          <w:b/>
          <w:sz w:val="28"/>
          <w:szCs w:val="32"/>
          <w:lang w:val="ru-RU"/>
        </w:rPr>
        <w:t>при выполнении экспериментальных исследований</w:t>
      </w:r>
    </w:p>
    <w:p w:rsidR="00EA2F97" w:rsidRPr="001A29D7" w:rsidRDefault="00EA2F97" w:rsidP="005D0A65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Таблица № 7.5.1.</w:t>
      </w:r>
      <w:r w:rsidRPr="001A29D7">
        <w:rPr>
          <w:sz w:val="28"/>
          <w:szCs w:val="22"/>
          <w:lang w:val="ru-RU"/>
        </w:rPr>
        <w:t>Анализ технологических опасностей.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W w:w="10440" w:type="dxa"/>
        <w:tblInd w:w="-6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8"/>
        <w:gridCol w:w="1708"/>
        <w:gridCol w:w="1708"/>
        <w:gridCol w:w="1708"/>
        <w:gridCol w:w="1628"/>
        <w:gridCol w:w="1980"/>
      </w:tblGrid>
      <w:tr w:rsidR="006D2E47" w:rsidRPr="001A29D7">
        <w:tc>
          <w:tcPr>
            <w:tcW w:w="1708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Наименование технологической операции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Оборудова</w:t>
            </w:r>
          </w:p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ние, на котором осуществ</w:t>
            </w:r>
          </w:p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лялась. технологическая операция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Реактивы,</w:t>
            </w:r>
          </w:p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используе</w:t>
            </w:r>
          </w:p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мые в опытах при проведе-нии операции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Выявлен-ные опасности и вредности</w:t>
            </w:r>
          </w:p>
        </w:tc>
        <w:tc>
          <w:tcPr>
            <w:tcW w:w="162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Причины проявления данной опасности или вредности</w:t>
            </w:r>
          </w:p>
        </w:tc>
        <w:tc>
          <w:tcPr>
            <w:tcW w:w="1980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Меры, обеспечи-вающие безопасное проведение технолог. операции</w:t>
            </w:r>
          </w:p>
        </w:tc>
      </w:tr>
      <w:tr w:rsidR="006D2E47" w:rsidRPr="001A29D7"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62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980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6</w:t>
            </w:r>
          </w:p>
        </w:tc>
      </w:tr>
      <w:tr w:rsidR="006D2E47" w:rsidRPr="001A29D7" w:rsidTr="001A29D7">
        <w:trPr>
          <w:trHeight w:val="2349"/>
        </w:trPr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Получение оксида углерода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Стеклянная круглодон</w:t>
            </w:r>
          </w:p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ная колба, капельная воронка, газометр, электроплитка</w:t>
            </w:r>
          </w:p>
        </w:tc>
        <w:tc>
          <w:tcPr>
            <w:tcW w:w="1708" w:type="dxa"/>
          </w:tcPr>
          <w:p w:rsidR="006D2E47" w:rsidRPr="001A29D7" w:rsidRDefault="006D2E47" w:rsidP="00904370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Серная и муравьиная</w:t>
            </w:r>
            <w:r w:rsidR="005D0A65" w:rsidRPr="001A29D7">
              <w:rPr>
                <w:sz w:val="20"/>
                <w:szCs w:val="20"/>
                <w:lang w:val="ru-RU"/>
              </w:rPr>
              <w:t xml:space="preserve"> </w:t>
            </w:r>
            <w:r w:rsidRPr="001A29D7">
              <w:rPr>
                <w:sz w:val="20"/>
                <w:szCs w:val="20"/>
                <w:lang w:val="ru-RU"/>
              </w:rPr>
              <w:t>кислота.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Попадание на кожу, в случае раз-герметиза</w:t>
            </w:r>
          </w:p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ции воз-можно отравление СО.</w:t>
            </w:r>
          </w:p>
        </w:tc>
        <w:tc>
          <w:tcPr>
            <w:tcW w:w="162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Небреж-ность в работе, плохо соб-рали уста-новку.</w:t>
            </w:r>
          </w:p>
        </w:tc>
        <w:tc>
          <w:tcPr>
            <w:tcW w:w="1980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Использо-вание перчаток, проводить опыт в вытяжном шкафу.</w:t>
            </w:r>
          </w:p>
        </w:tc>
      </w:tr>
      <w:tr w:rsidR="006D2E47" w:rsidRPr="001A29D7"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Набор газа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Газометр, баллоны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Монооксид углерода, монооксид, кислород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Утечка газа</w:t>
            </w:r>
          </w:p>
        </w:tc>
        <w:tc>
          <w:tcPr>
            <w:tcW w:w="1628" w:type="dxa"/>
          </w:tcPr>
          <w:p w:rsidR="006D2E47" w:rsidRPr="001A29D7" w:rsidRDefault="009C31FF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Небреж</w:t>
            </w:r>
            <w:r w:rsidR="006D2E47" w:rsidRPr="001A29D7">
              <w:rPr>
                <w:sz w:val="20"/>
                <w:szCs w:val="20"/>
                <w:lang w:val="ru-RU"/>
              </w:rPr>
              <w:t>ность в работе.</w:t>
            </w:r>
          </w:p>
        </w:tc>
        <w:tc>
          <w:tcPr>
            <w:tcW w:w="1980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Проведение в вытяжном шкафу.</w:t>
            </w:r>
          </w:p>
        </w:tc>
      </w:tr>
      <w:tr w:rsidR="006D2E47" w:rsidRPr="001A29D7"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Анализ продуктов</w:t>
            </w:r>
            <w:r w:rsidR="005D0A65" w:rsidRPr="001A29D7">
              <w:rPr>
                <w:sz w:val="20"/>
                <w:szCs w:val="20"/>
                <w:lang w:val="ru-RU"/>
              </w:rPr>
              <w:t xml:space="preserve"> </w:t>
            </w:r>
            <w:r w:rsidRPr="001A29D7">
              <w:rPr>
                <w:sz w:val="20"/>
                <w:szCs w:val="20"/>
                <w:lang w:val="ru-RU"/>
              </w:rPr>
              <w:t>реакции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Баллон с инертным газом, хро-матографы.</w:t>
            </w:r>
          </w:p>
        </w:tc>
        <w:tc>
          <w:tcPr>
            <w:tcW w:w="1708" w:type="dxa"/>
          </w:tcPr>
          <w:p w:rsidR="006D2E47" w:rsidRPr="001A29D7" w:rsidRDefault="009C31FF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Сжатый аргон,t=150</w:t>
            </w:r>
            <w:r w:rsidRPr="001A29D7">
              <w:rPr>
                <w:sz w:val="20"/>
                <w:szCs w:val="20"/>
                <w:vertAlign w:val="superscript"/>
                <w:lang w:val="ru-RU"/>
              </w:rPr>
              <w:t>0</w:t>
            </w:r>
            <w:r w:rsidRPr="001A29D7">
              <w:rPr>
                <w:sz w:val="20"/>
                <w:szCs w:val="20"/>
                <w:lang w:val="ru-RU"/>
              </w:rPr>
              <w:t>C,</w:t>
            </w:r>
            <w:r w:rsidR="006D2E47" w:rsidRPr="001A29D7">
              <w:rPr>
                <w:sz w:val="20"/>
                <w:szCs w:val="20"/>
                <w:lang w:val="ru-RU"/>
              </w:rPr>
              <w:t>гелий шприц.</w:t>
            </w:r>
          </w:p>
        </w:tc>
        <w:tc>
          <w:tcPr>
            <w:tcW w:w="1708" w:type="dxa"/>
          </w:tcPr>
          <w:p w:rsidR="006D2E47" w:rsidRPr="001A29D7" w:rsidRDefault="009C31FF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Возможность взрыва баллона,отравление газом</w:t>
            </w:r>
          </w:p>
        </w:tc>
        <w:tc>
          <w:tcPr>
            <w:tcW w:w="162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Небрежность в работе.</w:t>
            </w:r>
          </w:p>
        </w:tc>
        <w:tc>
          <w:tcPr>
            <w:tcW w:w="1980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Проверка работы прибора перед</w:t>
            </w:r>
            <w:r w:rsidR="009C31FF" w:rsidRPr="001A29D7">
              <w:rPr>
                <w:sz w:val="20"/>
                <w:szCs w:val="20"/>
                <w:lang w:val="ru-RU"/>
              </w:rPr>
              <w:t xml:space="preserve"> </w:t>
            </w:r>
            <w:r w:rsidRPr="001A29D7">
              <w:rPr>
                <w:sz w:val="20"/>
                <w:szCs w:val="20"/>
                <w:lang w:val="ru-RU"/>
              </w:rPr>
              <w:t>исп.</w:t>
            </w:r>
          </w:p>
        </w:tc>
      </w:tr>
      <w:tr w:rsidR="006D2E47" w:rsidRPr="001A29D7"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Загрузка реактора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Стеклянная посуда и реактор, весы.</w:t>
            </w:r>
          </w:p>
        </w:tc>
        <w:tc>
          <w:tcPr>
            <w:tcW w:w="1708" w:type="dxa"/>
          </w:tcPr>
          <w:p w:rsidR="006D2E47" w:rsidRPr="001A29D7" w:rsidRDefault="00DC7463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LiBr,LiCl,LiI,KI,KBr,KCl,PdBr2,PdCl2,PdI2,CH3OH,(CH3)2O,C6H5(CH),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Разлив раствори</w:t>
            </w:r>
            <w:r w:rsidR="009C31FF" w:rsidRPr="001A29D7">
              <w:rPr>
                <w:sz w:val="20"/>
                <w:szCs w:val="20"/>
                <w:lang w:val="ru-RU"/>
              </w:rPr>
              <w:t>теля,попадание на кожу,</w:t>
            </w:r>
            <w:r w:rsidRPr="001A29D7">
              <w:rPr>
                <w:sz w:val="20"/>
                <w:szCs w:val="20"/>
                <w:lang w:val="ru-RU"/>
              </w:rPr>
              <w:t xml:space="preserve">вдыхание </w:t>
            </w:r>
            <w:r w:rsidR="009C31FF" w:rsidRPr="001A29D7">
              <w:rPr>
                <w:sz w:val="20"/>
                <w:szCs w:val="20"/>
                <w:lang w:val="ru-RU"/>
              </w:rPr>
              <w:t>его паров, утечка газа из газо</w:t>
            </w:r>
            <w:r w:rsidRPr="001A29D7">
              <w:rPr>
                <w:sz w:val="20"/>
                <w:szCs w:val="20"/>
                <w:lang w:val="ru-RU"/>
              </w:rPr>
              <w:t>метра.</w:t>
            </w:r>
          </w:p>
        </w:tc>
        <w:tc>
          <w:tcPr>
            <w:tcW w:w="1628" w:type="dxa"/>
          </w:tcPr>
          <w:p w:rsidR="006D2E47" w:rsidRPr="001A29D7" w:rsidRDefault="00DC7463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Небреж</w:t>
            </w:r>
            <w:r w:rsidR="006D2E47" w:rsidRPr="001A29D7">
              <w:rPr>
                <w:sz w:val="20"/>
                <w:szCs w:val="20"/>
                <w:lang w:val="ru-RU"/>
              </w:rPr>
              <w:t>ность в работе.</w:t>
            </w:r>
          </w:p>
        </w:tc>
        <w:tc>
          <w:tcPr>
            <w:tcW w:w="1980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Использо-вание перчаток, работа в вытяжном шкафу</w:t>
            </w:r>
          </w:p>
        </w:tc>
      </w:tr>
      <w:tr w:rsidR="006D2E47" w:rsidRPr="001A29D7">
        <w:tc>
          <w:tcPr>
            <w:tcW w:w="1708" w:type="dxa"/>
          </w:tcPr>
          <w:p w:rsidR="006D2E47" w:rsidRPr="001A29D7" w:rsidRDefault="00DC7463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Проведение экспе</w:t>
            </w:r>
            <w:r w:rsidR="006D2E47" w:rsidRPr="001A29D7">
              <w:rPr>
                <w:sz w:val="20"/>
                <w:szCs w:val="20"/>
                <w:lang w:val="ru-RU"/>
              </w:rPr>
              <w:t>римента</w:t>
            </w:r>
          </w:p>
        </w:tc>
        <w:tc>
          <w:tcPr>
            <w:tcW w:w="1708" w:type="dxa"/>
          </w:tcPr>
          <w:p w:rsidR="00DC7463" w:rsidRPr="001A29D7" w:rsidRDefault="00DC7463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Стеклянный реактор, газометр,</w:t>
            </w:r>
          </w:p>
          <w:p w:rsidR="006D2E47" w:rsidRPr="001A29D7" w:rsidRDefault="00DC7463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термостат,</w:t>
            </w:r>
            <w:r w:rsidR="009C31FF" w:rsidRPr="001A29D7">
              <w:rPr>
                <w:sz w:val="20"/>
                <w:szCs w:val="20"/>
                <w:lang w:val="ru-RU"/>
              </w:rPr>
              <w:t>магнитная мешалка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Каталити-ческий раствор, смесь газов:</w:t>
            </w:r>
          </w:p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СО+О</w:t>
            </w:r>
            <w:r w:rsidRPr="001A29D7">
              <w:rPr>
                <w:sz w:val="20"/>
                <w:szCs w:val="20"/>
                <w:vertAlign w:val="subscript"/>
                <w:lang w:val="ru-RU"/>
              </w:rPr>
              <w:t>2</w:t>
            </w:r>
          </w:p>
        </w:tc>
        <w:tc>
          <w:tcPr>
            <w:tcW w:w="1708" w:type="dxa"/>
          </w:tcPr>
          <w:p w:rsidR="006D2E47" w:rsidRPr="001A29D7" w:rsidRDefault="009C31FF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Отравле</w:t>
            </w:r>
            <w:r w:rsidR="006D2E47" w:rsidRPr="001A29D7">
              <w:rPr>
                <w:sz w:val="20"/>
                <w:szCs w:val="20"/>
                <w:lang w:val="ru-RU"/>
              </w:rPr>
              <w:t>ние СО.</w:t>
            </w:r>
          </w:p>
        </w:tc>
        <w:tc>
          <w:tcPr>
            <w:tcW w:w="1628" w:type="dxa"/>
          </w:tcPr>
          <w:p w:rsidR="006D2E47" w:rsidRPr="001A29D7" w:rsidRDefault="009C31FF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Небреж</w:t>
            </w:r>
            <w:r w:rsidR="006D2E47" w:rsidRPr="001A29D7">
              <w:rPr>
                <w:sz w:val="20"/>
                <w:szCs w:val="20"/>
                <w:lang w:val="ru-RU"/>
              </w:rPr>
              <w:t>ность в работе.</w:t>
            </w:r>
          </w:p>
        </w:tc>
        <w:tc>
          <w:tcPr>
            <w:tcW w:w="1980" w:type="dxa"/>
          </w:tcPr>
          <w:p w:rsidR="006D2E47" w:rsidRPr="001A29D7" w:rsidRDefault="009C31FF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Использо</w:t>
            </w:r>
            <w:r w:rsidR="006D2E47" w:rsidRPr="001A29D7">
              <w:rPr>
                <w:sz w:val="20"/>
                <w:szCs w:val="20"/>
                <w:lang w:val="ru-RU"/>
              </w:rPr>
              <w:t>вание вакуумной смазки.</w:t>
            </w:r>
          </w:p>
        </w:tc>
      </w:tr>
      <w:tr w:rsidR="006D2E47" w:rsidRPr="001A29D7"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Мытье лаборатор -</w:t>
            </w:r>
          </w:p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ной посуды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Стеклянная посуда.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Дистиллированная вода, сода, эфир,</w:t>
            </w:r>
          </w:p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хромпик, ацетон, царская водка.</w:t>
            </w:r>
          </w:p>
        </w:tc>
        <w:tc>
          <w:tcPr>
            <w:tcW w:w="1708" w:type="dxa"/>
          </w:tcPr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Травма при разрушении стекла при попадание остатков содержимо</w:t>
            </w:r>
          </w:p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го посуды на кожу.</w:t>
            </w:r>
          </w:p>
        </w:tc>
        <w:tc>
          <w:tcPr>
            <w:tcW w:w="1628" w:type="dxa"/>
          </w:tcPr>
          <w:p w:rsidR="006D2E47" w:rsidRPr="001A29D7" w:rsidRDefault="009C31FF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Небреж</w:t>
            </w:r>
            <w:r w:rsidR="006D2E47" w:rsidRPr="001A29D7">
              <w:rPr>
                <w:sz w:val="20"/>
                <w:szCs w:val="20"/>
                <w:lang w:val="ru-RU"/>
              </w:rPr>
              <w:t>ность в работе; свойства, использу</w:t>
            </w:r>
          </w:p>
          <w:p w:rsidR="006D2E47" w:rsidRPr="001A29D7" w:rsidRDefault="006D2E47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емых веществ.</w:t>
            </w:r>
          </w:p>
        </w:tc>
        <w:tc>
          <w:tcPr>
            <w:tcW w:w="1980" w:type="dxa"/>
          </w:tcPr>
          <w:p w:rsidR="006D2E47" w:rsidRPr="001A29D7" w:rsidRDefault="009C31FF" w:rsidP="005D0A65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Использо</w:t>
            </w:r>
            <w:r w:rsidR="006D2E47" w:rsidRPr="001A29D7">
              <w:rPr>
                <w:sz w:val="20"/>
                <w:szCs w:val="20"/>
                <w:lang w:val="ru-RU"/>
              </w:rPr>
              <w:t>вание резиновых перчаток, халата.</w:t>
            </w:r>
          </w:p>
        </w:tc>
      </w:tr>
    </w:tbl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Из анализа данной таблицы можно сделать вывод, что наиболее опасными и вредными этапами выполнения экспериментальной части работы являются:</w:t>
      </w:r>
    </w:p>
    <w:p w:rsidR="006D2E47" w:rsidRPr="001A29D7" w:rsidRDefault="006D2E47" w:rsidP="005D0A65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получение монооксида углерода</w:t>
      </w:r>
    </w:p>
    <w:p w:rsidR="006D2E47" w:rsidRPr="001A29D7" w:rsidRDefault="006D2E47" w:rsidP="005D0A65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процесс проведения эксперимента</w:t>
      </w:r>
    </w:p>
    <w:p w:rsidR="006D2E47" w:rsidRPr="001A29D7" w:rsidRDefault="006D2E47" w:rsidP="005D0A65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мытьё лабораторной посуды</w:t>
      </w:r>
    </w:p>
    <w:p w:rsidR="009C31FF" w:rsidRPr="001A29D7" w:rsidRDefault="009C31FF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1A29D7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>7.6.Обоснование мер предосторожностей при проведении потенциально опасных операций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Перед началом каждого опыта проверяется исправность работы термостата, электро</w:t>
      </w:r>
      <w:r w:rsidR="009C31FF" w:rsidRPr="001A29D7">
        <w:rPr>
          <w:sz w:val="28"/>
          <w:lang w:val="ru-RU"/>
        </w:rPr>
        <w:t>магнитной</w:t>
      </w:r>
      <w:r w:rsidRPr="001A29D7">
        <w:rPr>
          <w:sz w:val="28"/>
          <w:lang w:val="ru-RU"/>
        </w:rPr>
        <w:t xml:space="preserve"> мешал</w:t>
      </w:r>
      <w:r w:rsidR="009C31FF" w:rsidRPr="001A29D7">
        <w:rPr>
          <w:sz w:val="28"/>
          <w:lang w:val="ru-RU"/>
        </w:rPr>
        <w:t>ки</w:t>
      </w:r>
      <w:r w:rsidRPr="001A29D7">
        <w:rPr>
          <w:sz w:val="28"/>
          <w:lang w:val="ru-RU"/>
        </w:rPr>
        <w:t xml:space="preserve"> и состояние всех соединительных шлангов. Так как использовались токсичные вещества, то работа проводилась в вытяжном шкафу.</w:t>
      </w:r>
      <w:r w:rsidRPr="001A29D7">
        <w:rPr>
          <w:sz w:val="28"/>
          <w:szCs w:val="28"/>
          <w:lang w:val="ru-RU"/>
        </w:rPr>
        <w:t xml:space="preserve"> </w:t>
      </w:r>
      <w:r w:rsidRPr="001A29D7">
        <w:rPr>
          <w:sz w:val="28"/>
          <w:lang w:val="ru-RU"/>
        </w:rPr>
        <w:t>Герметичность установки достигалась при помощи вакуумной смазки и притертых шлифов.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Исследование проводилось с использованием оксида углерода, который получали разложением муравьиной кислоты в серной кислоте. Установка для процесса разложения была герметична и находилась под тягой. Для предупреждения ожогов кислота загружались в установку с использованием резиновых перчаток</w:t>
      </w:r>
      <w:r w:rsidR="007545FB" w:rsidRPr="001A29D7">
        <w:rPr>
          <w:sz w:val="28"/>
          <w:lang w:val="ru-RU"/>
        </w:rPr>
        <w:t>,</w:t>
      </w:r>
      <w:r w:rsidRPr="001A29D7">
        <w:rPr>
          <w:sz w:val="28"/>
          <w:lang w:val="ru-RU"/>
        </w:rPr>
        <w:t xml:space="preserve"> так как реакция разложения муравьиной кислоты экзотермична и возможен перегрев системы, то для проведения реакции использовалась колба, изготовленная из термостойкого стекла. Скорость образования оксида углерода контролировалась скоростью подачи муравьиной кислоты. Муравьиную кислоту приливали по каплям к серной кислоте. Отходящий воздух и оксид углерода отбрасывались под тягу.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Кислород в газометр отбирали из баллона, который находился в лаборатории.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Во время проведения эксперимента проводились отборы проб газовой смеси и контактного раствора непосредственно из реактора. Для обеспечения герметичности для отбора проб использовалась вакуумная смазка и прокладки.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В ходе опыта проводился анализ газов и жидкостей в хроматографах. Скорость отбираемого газового потока из таких баллонов регулируют с помощью газового редуктора. Для отбора газа из баллона сначала открывают вентиль баллона, затем открываем газовый редуктор, устанавливая необходимую скорость газового потока. Вентили закрывают только вручную.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В случае аварии в лаборатории имеются противогазы марки А для защиты органов дыхания от вредных паров органических веществ и для защиты глаз от брызг – химические очки.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 xml:space="preserve"> При приготовлении каталитических растворов пользовались резиновыми перчатками, во избежание попадания раствора на кожу. По окончанию каждого эксперимента проводилось мытьё посуды под тягой в резиновых перчатках для устранения попадания химических веществ на кожу. 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1A29D7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>7.7.Санитарно-гигиенические условия в рабочем помещении</w:t>
      </w:r>
    </w:p>
    <w:p w:rsidR="001A29D7" w:rsidRDefault="001A29D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В лаборатории нормальные микроклиматические условия поддерживали отоплением и вентиляцией.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Естественное освещение в лаборатории осуществлялось через окно, а также искусственными люминесцентными лампами.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При проведении эксперимента различались предметы размером 0,3-0,5 мм, что соответствует работам III разряда высокой точности согласно</w:t>
      </w:r>
      <w:r w:rsidR="003D5004" w:rsidRPr="001A29D7">
        <w:rPr>
          <w:sz w:val="28"/>
          <w:lang w:val="ru-RU"/>
        </w:rPr>
        <w:t xml:space="preserve"> </w:t>
      </w:r>
      <w:r w:rsidRPr="001A29D7">
        <w:rPr>
          <w:sz w:val="28"/>
          <w:lang w:val="ru-RU"/>
        </w:rPr>
        <w:t>ГОСТу 12.1.005 - 88 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Таблица №.7.7.1</w:t>
      </w:r>
      <w:r w:rsidRPr="001A29D7">
        <w:rPr>
          <w:sz w:val="28"/>
          <w:szCs w:val="22"/>
          <w:lang w:val="ru-RU"/>
        </w:rPr>
        <w:t>. Условия освещенности в рабочем помещении</w:t>
      </w:r>
      <w:r w:rsidRPr="001A29D7">
        <w:rPr>
          <w:sz w:val="28"/>
          <w:szCs w:val="28"/>
          <w:lang w:val="ru-RU"/>
        </w:rPr>
        <w:t>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W w:w="10248" w:type="dxa"/>
        <w:tblInd w:w="-7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302"/>
        <w:gridCol w:w="1281"/>
        <w:gridCol w:w="1281"/>
        <w:gridCol w:w="1281"/>
        <w:gridCol w:w="1281"/>
        <w:gridCol w:w="1281"/>
        <w:gridCol w:w="1281"/>
      </w:tblGrid>
      <w:tr w:rsidR="006D2E47" w:rsidRPr="001A29D7">
        <w:tc>
          <w:tcPr>
            <w:tcW w:w="1260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Наиме нование помеще-ния</w:t>
            </w:r>
          </w:p>
        </w:tc>
        <w:tc>
          <w:tcPr>
            <w:tcW w:w="1302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Харак-тер работы</w:t>
            </w:r>
          </w:p>
        </w:tc>
        <w:tc>
          <w:tcPr>
            <w:tcW w:w="1281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Размер объекта различе-ния, мм</w:t>
            </w:r>
          </w:p>
        </w:tc>
        <w:tc>
          <w:tcPr>
            <w:tcW w:w="1281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Нормы,КЕО,% при верх. комбин. освеще-нии</w:t>
            </w:r>
          </w:p>
        </w:tc>
        <w:tc>
          <w:tcPr>
            <w:tcW w:w="1281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Нормы,КЕО,% при боковом освеще-нии</w:t>
            </w:r>
          </w:p>
        </w:tc>
        <w:tc>
          <w:tcPr>
            <w:tcW w:w="1281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Искусст. освещен комбин. освеще-ние</w:t>
            </w:r>
          </w:p>
        </w:tc>
        <w:tc>
          <w:tcPr>
            <w:tcW w:w="1281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Искусст. освещен общее освеще-ние</w:t>
            </w:r>
          </w:p>
        </w:tc>
        <w:tc>
          <w:tcPr>
            <w:tcW w:w="1281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Тип светиль-ника</w:t>
            </w:r>
          </w:p>
        </w:tc>
      </w:tr>
      <w:tr w:rsidR="006D2E47" w:rsidRPr="001A29D7">
        <w:tc>
          <w:tcPr>
            <w:tcW w:w="1260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Лабора-тория</w:t>
            </w:r>
          </w:p>
        </w:tc>
        <w:tc>
          <w:tcPr>
            <w:tcW w:w="1302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легкий</w:t>
            </w:r>
          </w:p>
        </w:tc>
        <w:tc>
          <w:tcPr>
            <w:tcW w:w="1281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0,3-0,5</w:t>
            </w:r>
          </w:p>
        </w:tc>
        <w:tc>
          <w:tcPr>
            <w:tcW w:w="1281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81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281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400</w:t>
            </w:r>
          </w:p>
        </w:tc>
        <w:tc>
          <w:tcPr>
            <w:tcW w:w="1281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281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ЛБ-40</w:t>
            </w:r>
          </w:p>
        </w:tc>
      </w:tr>
    </w:tbl>
    <w:p w:rsidR="003D5004" w:rsidRPr="001A29D7" w:rsidRDefault="003D5004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1A29D7">
      <w:pPr>
        <w:spacing w:line="360" w:lineRule="auto"/>
        <w:ind w:firstLine="709"/>
        <w:jc w:val="center"/>
        <w:rPr>
          <w:b/>
          <w:sz w:val="28"/>
          <w:szCs w:val="22"/>
          <w:lang w:val="ru-RU"/>
        </w:rPr>
      </w:pPr>
      <w:r w:rsidRPr="001A29D7">
        <w:rPr>
          <w:b/>
          <w:sz w:val="28"/>
          <w:szCs w:val="28"/>
          <w:lang w:val="ru-RU"/>
        </w:rPr>
        <w:t xml:space="preserve">Таблица № 7.7.2. </w:t>
      </w:r>
      <w:r w:rsidRPr="001A29D7">
        <w:rPr>
          <w:b/>
          <w:sz w:val="28"/>
          <w:szCs w:val="22"/>
          <w:lang w:val="ru-RU"/>
        </w:rPr>
        <w:t>Оптимальные и допустимые нормы микроклимата в рабочей зоне производственных помещений.</w:t>
      </w:r>
    </w:p>
    <w:p w:rsidR="006D2E47" w:rsidRPr="001A29D7" w:rsidRDefault="006D2E47" w:rsidP="005D0A65">
      <w:pPr>
        <w:tabs>
          <w:tab w:val="left" w:pos="9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206"/>
        <w:gridCol w:w="1080"/>
        <w:gridCol w:w="1080"/>
        <w:gridCol w:w="900"/>
        <w:gridCol w:w="1080"/>
        <w:gridCol w:w="1260"/>
        <w:gridCol w:w="1620"/>
      </w:tblGrid>
      <w:tr w:rsidR="006D2E47" w:rsidRPr="001A29D7" w:rsidTr="001A29D7">
        <w:trPr>
          <w:trHeight w:val="202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Сезон года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Кате-гория рабо- ты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Опти</w:t>
            </w:r>
          </w:p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маль-ная темпе</w:t>
            </w:r>
          </w:p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ратура,</w:t>
            </w:r>
            <w:r w:rsidRPr="001A29D7">
              <w:rPr>
                <w:sz w:val="20"/>
                <w:szCs w:val="20"/>
                <w:lang w:val="ru-RU"/>
              </w:rPr>
              <w:sym w:font="Symbol" w:char="F0B0"/>
            </w:r>
            <w:r w:rsidRPr="001A29D7">
              <w:rPr>
                <w:sz w:val="20"/>
                <w:szCs w:val="20"/>
                <w:lang w:val="ru-RU"/>
              </w:rPr>
              <w:t>С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Допустимая темпе</w:t>
            </w:r>
          </w:p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ратура,</w:t>
            </w:r>
            <w:r w:rsidRPr="001A29D7">
              <w:rPr>
                <w:sz w:val="20"/>
                <w:szCs w:val="20"/>
                <w:lang w:val="ru-RU"/>
              </w:rPr>
              <w:sym w:font="Symbol" w:char="F0B0"/>
            </w:r>
            <w:r w:rsidRPr="001A29D7">
              <w:rPr>
                <w:sz w:val="20"/>
                <w:szCs w:val="20"/>
                <w:lang w:val="ru-RU"/>
              </w:rPr>
              <w:t>С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Оптималь-ная отно-сит. влажность,%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До-пусти</w:t>
            </w:r>
          </w:p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мая отно-сит. Влаж</w:t>
            </w:r>
          </w:p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ность,%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Оптимальная ско</w:t>
            </w:r>
          </w:p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рость движе</w:t>
            </w:r>
          </w:p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ния воздуха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Допусти</w:t>
            </w:r>
          </w:p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мая ско-рость дви-же</w:t>
            </w:r>
          </w:p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ния воздуха.</w:t>
            </w:r>
          </w:p>
        </w:tc>
      </w:tr>
      <w:tr w:rsidR="006D2E47" w:rsidRPr="001A29D7">
        <w:tc>
          <w:tcPr>
            <w:tcW w:w="1242" w:type="dxa"/>
            <w:tcBorders>
              <w:top w:val="single" w:sz="4" w:space="0" w:color="auto"/>
            </w:tcBorders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Холод</w:t>
            </w:r>
          </w:p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ный -пе</w:t>
            </w:r>
          </w:p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реход</w:t>
            </w:r>
          </w:p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ный.</w:t>
            </w:r>
          </w:p>
        </w:tc>
        <w:tc>
          <w:tcPr>
            <w:tcW w:w="1206" w:type="dxa"/>
            <w:tcBorders>
              <w:top w:val="single" w:sz="4" w:space="0" w:color="auto"/>
            </w:tcBorders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легкая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20 - 23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19-25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60-40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75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0,2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0,2</w:t>
            </w:r>
          </w:p>
        </w:tc>
      </w:tr>
      <w:tr w:rsidR="006D2E47" w:rsidRPr="001A29D7">
        <w:tc>
          <w:tcPr>
            <w:tcW w:w="1242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Теплый</w:t>
            </w:r>
          </w:p>
        </w:tc>
        <w:tc>
          <w:tcPr>
            <w:tcW w:w="1206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легкая</w:t>
            </w:r>
          </w:p>
        </w:tc>
        <w:tc>
          <w:tcPr>
            <w:tcW w:w="1080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22-25</w:t>
            </w:r>
          </w:p>
        </w:tc>
        <w:tc>
          <w:tcPr>
            <w:tcW w:w="1080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25-28</w:t>
            </w:r>
          </w:p>
        </w:tc>
        <w:tc>
          <w:tcPr>
            <w:tcW w:w="900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080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1260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0,2</w:t>
            </w:r>
          </w:p>
        </w:tc>
        <w:tc>
          <w:tcPr>
            <w:tcW w:w="1620" w:type="dxa"/>
          </w:tcPr>
          <w:p w:rsidR="006D2E47" w:rsidRPr="001A29D7" w:rsidRDefault="006D2E47" w:rsidP="001A29D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1A29D7">
              <w:rPr>
                <w:sz w:val="20"/>
                <w:szCs w:val="20"/>
                <w:lang w:val="ru-RU"/>
              </w:rPr>
              <w:t>0,2</w:t>
            </w:r>
          </w:p>
        </w:tc>
      </w:tr>
    </w:tbl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В нашей лаборатории температура воздуха 16 – 19</w:t>
      </w:r>
      <w:r w:rsidRPr="001A29D7">
        <w:rPr>
          <w:sz w:val="28"/>
          <w:vertAlign w:val="superscript"/>
          <w:lang w:val="ru-RU"/>
        </w:rPr>
        <w:t>0</w:t>
      </w:r>
      <w:r w:rsidRPr="001A29D7">
        <w:rPr>
          <w:sz w:val="28"/>
          <w:lang w:val="ru-RU"/>
        </w:rPr>
        <w:t>С, относительная влажность 75%, скорость движения воздуха 0,1 – 0,2 м/с.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Расчет искусственного освещения по методу светового потока.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Уравнение для расчета люминесцентного освещения: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n = (E*S*K*Z) / (F*m*</w:t>
      </w:r>
      <w:r w:rsidRPr="001A29D7">
        <w:rPr>
          <w:sz w:val="28"/>
          <w:szCs w:val="28"/>
          <w:lang w:val="ru-RU"/>
        </w:rPr>
        <w:sym w:font="Symbol" w:char="F068"/>
      </w:r>
      <w:r w:rsidRPr="001A29D7">
        <w:rPr>
          <w:sz w:val="28"/>
          <w:szCs w:val="28"/>
          <w:lang w:val="ru-RU"/>
        </w:rPr>
        <w:t>),</w:t>
      </w:r>
      <w:r w:rsidR="005D0A65" w:rsidRPr="001A29D7">
        <w:rPr>
          <w:sz w:val="28"/>
          <w:szCs w:val="28"/>
          <w:lang w:val="ru-RU"/>
        </w:rPr>
        <w:t xml:space="preserve"> </w:t>
      </w:r>
      <w:r w:rsidR="007545FB" w:rsidRPr="001A29D7">
        <w:rPr>
          <w:sz w:val="28"/>
          <w:szCs w:val="28"/>
          <w:lang w:val="ru-RU"/>
        </w:rPr>
        <w:t>где</w:t>
      </w:r>
    </w:p>
    <w:p w:rsidR="007545FB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n</w:t>
      </w:r>
      <w:r w:rsidR="005D0A65" w:rsidRPr="001A29D7">
        <w:rPr>
          <w:sz w:val="28"/>
          <w:szCs w:val="28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- число светильник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Е</w:t>
      </w:r>
      <w:r w:rsidR="005D0A65" w:rsidRPr="001A29D7">
        <w:rPr>
          <w:sz w:val="28"/>
          <w:szCs w:val="28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- нормированная освещенность, лк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S</w:t>
      </w:r>
      <w:r w:rsidR="005D0A65" w:rsidRPr="001A29D7">
        <w:rPr>
          <w:sz w:val="28"/>
          <w:szCs w:val="28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- площадь помещения, м</w:t>
      </w:r>
      <w:r w:rsidRPr="001A29D7">
        <w:rPr>
          <w:sz w:val="28"/>
          <w:szCs w:val="28"/>
          <w:vertAlign w:val="superscript"/>
          <w:lang w:val="ru-RU"/>
        </w:rPr>
        <w:t>2</w:t>
      </w:r>
    </w:p>
    <w:p w:rsidR="007545FB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К - коэффициент запаса, учитывающий снижение освещенности при эксплуатации, в зависимости от типа светильника; К=1,5-1,7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F</w:t>
      </w:r>
      <w:r w:rsidR="005D0A65" w:rsidRPr="001A29D7">
        <w:rPr>
          <w:sz w:val="28"/>
          <w:szCs w:val="28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- световой поток одной лампы, лк</w:t>
      </w:r>
    </w:p>
    <w:p w:rsidR="006D2E47" w:rsidRPr="001A29D7" w:rsidRDefault="007545FB" w:rsidP="005D0A65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 xml:space="preserve"> </w:t>
      </w:r>
      <w:r w:rsidR="006D2E47" w:rsidRPr="001A29D7">
        <w:rPr>
          <w:sz w:val="28"/>
          <w:szCs w:val="28"/>
          <w:lang w:val="ru-RU"/>
        </w:rPr>
        <w:t>η - коэффициент использования светового потока (зависит от размеров и конфигурации помещений, типа и высоты подвеса</w:t>
      </w:r>
      <w:r w:rsidR="005D0A65" w:rsidRPr="001A29D7">
        <w:rPr>
          <w:sz w:val="28"/>
          <w:szCs w:val="28"/>
          <w:lang w:val="ru-RU"/>
        </w:rPr>
        <w:t xml:space="preserve"> </w:t>
      </w:r>
      <w:r w:rsidR="006D2E47" w:rsidRPr="001A29D7">
        <w:rPr>
          <w:sz w:val="28"/>
          <w:szCs w:val="28"/>
          <w:lang w:val="ru-RU"/>
        </w:rPr>
        <w:t>светильника, отраженности от стен и потолка) находится в пределах 0,55-0,6 принимаем</w:t>
      </w:r>
      <w:r w:rsidR="005D0A65" w:rsidRPr="001A29D7">
        <w:rPr>
          <w:sz w:val="28"/>
          <w:szCs w:val="28"/>
          <w:lang w:val="ru-RU"/>
        </w:rPr>
        <w:t xml:space="preserve"> </w:t>
      </w:r>
      <w:r w:rsidR="006D2E47" w:rsidRPr="001A29D7">
        <w:rPr>
          <w:sz w:val="28"/>
          <w:szCs w:val="28"/>
          <w:lang w:val="ru-RU"/>
        </w:rPr>
        <w:sym w:font="Symbol" w:char="F068"/>
      </w:r>
      <w:r w:rsidR="006D2E47" w:rsidRPr="001A29D7">
        <w:rPr>
          <w:sz w:val="28"/>
          <w:szCs w:val="28"/>
          <w:lang w:val="ru-RU"/>
        </w:rPr>
        <w:t>= 0,55</w:t>
      </w:r>
    </w:p>
    <w:p w:rsidR="006D2E47" w:rsidRPr="001A29D7" w:rsidRDefault="006D2E47" w:rsidP="005D0A65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m -число ламп в светильнике,</w:t>
      </w:r>
      <w:r w:rsidR="005D0A65" w:rsidRPr="001A29D7">
        <w:rPr>
          <w:sz w:val="28"/>
          <w:szCs w:val="28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m = 2</w:t>
      </w:r>
    </w:p>
    <w:p w:rsidR="006D2E47" w:rsidRPr="001A29D7" w:rsidRDefault="006D2E47" w:rsidP="005D0A65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Z - поправочный коэффициент светильника</w:t>
      </w:r>
      <w:r w:rsidR="005D0A65" w:rsidRPr="001A29D7">
        <w:rPr>
          <w:sz w:val="28"/>
          <w:szCs w:val="28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Z</w:t>
      </w:r>
      <w:r w:rsidR="007545FB" w:rsidRPr="001A29D7">
        <w:rPr>
          <w:sz w:val="28"/>
          <w:szCs w:val="28"/>
          <w:lang w:val="ru-RU"/>
        </w:rPr>
        <w:t xml:space="preserve"> = 1,15-1,2 </w:t>
      </w:r>
      <w:r w:rsidRPr="001A29D7">
        <w:rPr>
          <w:sz w:val="28"/>
          <w:szCs w:val="28"/>
          <w:lang w:val="ru-RU"/>
        </w:rPr>
        <w:t>принимаем</w:t>
      </w:r>
      <w:r w:rsidR="005D0A65" w:rsidRPr="001A29D7">
        <w:rPr>
          <w:sz w:val="28"/>
          <w:szCs w:val="28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Z = 1,2</w:t>
      </w:r>
    </w:p>
    <w:p w:rsidR="006D2E47" w:rsidRPr="001A29D7" w:rsidRDefault="006D2E47" w:rsidP="005D0A65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n = (200 *</w:t>
      </w:r>
      <w:r w:rsidRPr="001A29D7">
        <w:rPr>
          <w:sz w:val="28"/>
          <w:szCs w:val="28"/>
          <w:vertAlign w:val="superscript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60 *</w:t>
      </w:r>
      <w:r w:rsidRPr="001A29D7">
        <w:rPr>
          <w:sz w:val="28"/>
          <w:szCs w:val="28"/>
          <w:vertAlign w:val="superscript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1,7 *</w:t>
      </w:r>
      <w:r w:rsidRPr="001A29D7">
        <w:rPr>
          <w:sz w:val="28"/>
          <w:szCs w:val="28"/>
          <w:vertAlign w:val="superscript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1,2) / (920 * 0,55*</w:t>
      </w:r>
      <w:r w:rsidRPr="001A29D7">
        <w:rPr>
          <w:sz w:val="28"/>
          <w:szCs w:val="28"/>
          <w:vertAlign w:val="superscript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2) = 24</w:t>
      </w:r>
    </w:p>
    <w:p w:rsidR="006D2E47" w:rsidRPr="001A29D7" w:rsidRDefault="006D2E47" w:rsidP="005D0A65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 xml:space="preserve">В лаборатории в наличие имеется 24 лампы со световым потоком 920 лк. Следовательно, нормы по освещенности выполнены. Тип ламп ЛБ-40. </w:t>
      </w:r>
    </w:p>
    <w:p w:rsidR="006D2E47" w:rsidRPr="001A29D7" w:rsidRDefault="006D2E47" w:rsidP="005D0A65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1A29D7">
      <w:pPr>
        <w:numPr>
          <w:ilvl w:val="12"/>
          <w:numId w:val="0"/>
        </w:num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>7.8. Пожарная безопасность и средства пожаротушения</w:t>
      </w:r>
    </w:p>
    <w:p w:rsidR="006D2E47" w:rsidRPr="001A29D7" w:rsidRDefault="006D2E47" w:rsidP="001A29D7">
      <w:pPr>
        <w:numPr>
          <w:ilvl w:val="12"/>
          <w:numId w:val="0"/>
        </w:num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</w:p>
    <w:p w:rsidR="006D2E47" w:rsidRPr="001A29D7" w:rsidRDefault="006D2E47" w:rsidP="005D0A65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При выполнении данной дипломной работы использовались пожароопасные вещества, к хранению которых предъявлялся ряд требований. Для обеспечения безопасности хранения все горючие вещества в лаборатории хранились в толстостенных стеклянных бутылях с пробками, обеспечивающими</w:t>
      </w:r>
      <w:r w:rsidR="005D0A65" w:rsidRPr="001A29D7">
        <w:rPr>
          <w:sz w:val="28"/>
          <w:lang w:val="ru-RU"/>
        </w:rPr>
        <w:t xml:space="preserve"> </w:t>
      </w:r>
      <w:r w:rsidRPr="001A29D7">
        <w:rPr>
          <w:sz w:val="28"/>
          <w:lang w:val="ru-RU"/>
        </w:rPr>
        <w:t>герметичность и снабженными соответствующими этикетками в металлическом шкафу, стены и дно которого выложены асбестом. Запасы горючих веществ в лаборатории были в пределах суточной потребности. Для предотвращения случайных повреждений стеклянной посуды, транспортировку горючих жидкостей проводили в корзине, изготовленной из проволочной сетки.</w:t>
      </w:r>
    </w:p>
    <w:p w:rsidR="006D2E47" w:rsidRPr="001A29D7" w:rsidRDefault="006D2E47" w:rsidP="005D0A65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При хранении химических веществ соблюдались правила их совмещения. Совместное хранение кислот с другими химическими реактивами было исключено. Кислоты хранились на специальных полках, в вытяжном шкафу.</w:t>
      </w:r>
    </w:p>
    <w:p w:rsidR="006D2E47" w:rsidRPr="001A29D7" w:rsidRDefault="006D2E47" w:rsidP="005D0A65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О взрывоопасности зоны вытяжного шкафа в соответствии с ПУЭ относятся к классу В - 1б, так как в ней возможно образование только локальных взрывных концентраций. В вытяжном шкафу применяли светильники только закрытого типа.</w:t>
      </w:r>
    </w:p>
    <w:p w:rsidR="006D2E47" w:rsidRPr="001A29D7" w:rsidRDefault="006D2E47" w:rsidP="005D0A65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Для предупреждения возможных возгораний</w:t>
      </w:r>
      <w:r w:rsidR="005D0A65" w:rsidRPr="001A29D7">
        <w:rPr>
          <w:sz w:val="28"/>
          <w:lang w:val="ru-RU"/>
        </w:rPr>
        <w:t xml:space="preserve"> </w:t>
      </w:r>
      <w:r w:rsidRPr="001A29D7">
        <w:rPr>
          <w:sz w:val="28"/>
          <w:lang w:val="ru-RU"/>
        </w:rPr>
        <w:t>в лаборатории имеются первичные средства пожаротушения:</w:t>
      </w:r>
    </w:p>
    <w:p w:rsidR="006D2E47" w:rsidRPr="001A29D7" w:rsidRDefault="006D2E47" w:rsidP="001A29D7">
      <w:pPr>
        <w:numPr>
          <w:ilvl w:val="0"/>
          <w:numId w:val="15"/>
        </w:numPr>
        <w:tabs>
          <w:tab w:val="clear" w:pos="2679"/>
          <w:tab w:val="num" w:pos="1418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песок</w:t>
      </w:r>
    </w:p>
    <w:p w:rsidR="006D2E47" w:rsidRPr="001A29D7" w:rsidRDefault="006D2E47" w:rsidP="001A29D7">
      <w:pPr>
        <w:numPr>
          <w:ilvl w:val="0"/>
          <w:numId w:val="15"/>
        </w:numPr>
        <w:tabs>
          <w:tab w:val="clear" w:pos="2679"/>
          <w:tab w:val="num" w:pos="1418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асбестовая ткань</w:t>
      </w:r>
    </w:p>
    <w:p w:rsidR="006D2E47" w:rsidRPr="001A29D7" w:rsidRDefault="006D2E47" w:rsidP="001A29D7">
      <w:pPr>
        <w:numPr>
          <w:ilvl w:val="0"/>
          <w:numId w:val="15"/>
        </w:numPr>
        <w:tabs>
          <w:tab w:val="clear" w:pos="2679"/>
          <w:tab w:val="num" w:pos="1418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углекислотный огнетушитель ОУ - 2.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В лаборатории предусматривается пожарная сигнализация с установкой комбинированных датчиков, которые реагируют на тепло и дым и тем самым оповещают о пожаре.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1A29D7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>7.9. Выводы</w:t>
      </w:r>
    </w:p>
    <w:p w:rsidR="001A29D7" w:rsidRDefault="001A29D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Разработка вопросов охраны труда позволила:</w:t>
      </w:r>
    </w:p>
    <w:p w:rsidR="006D2E47" w:rsidRPr="001A29D7" w:rsidRDefault="006D2E47" w:rsidP="005D0A65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выявить пожароопасные и токсические вещества;</w:t>
      </w:r>
    </w:p>
    <w:p w:rsidR="006D2E47" w:rsidRPr="001A29D7" w:rsidRDefault="006D2E47" w:rsidP="005D0A65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 xml:space="preserve">решить вопросы электробезопасности; </w:t>
      </w:r>
    </w:p>
    <w:p w:rsidR="006D2E47" w:rsidRPr="001A29D7" w:rsidRDefault="006D2E47" w:rsidP="005D0A65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проанализировать потенциальные опасности и</w:t>
      </w:r>
      <w:r w:rsidR="005D0A65" w:rsidRPr="001A29D7">
        <w:rPr>
          <w:sz w:val="28"/>
          <w:szCs w:val="28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вредности;</w:t>
      </w:r>
    </w:p>
    <w:p w:rsidR="006D2E47" w:rsidRPr="001A29D7" w:rsidRDefault="006D2E47" w:rsidP="005D0A65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обеспечить благоприятные и безопасные условия труда в процессе</w:t>
      </w:r>
      <w:r w:rsidR="005D0A65" w:rsidRPr="001A29D7">
        <w:rPr>
          <w:sz w:val="28"/>
          <w:szCs w:val="28"/>
          <w:lang w:val="ru-RU"/>
        </w:rPr>
        <w:t xml:space="preserve"> </w:t>
      </w:r>
      <w:r w:rsidRPr="001A29D7">
        <w:rPr>
          <w:sz w:val="28"/>
          <w:szCs w:val="28"/>
          <w:lang w:val="ru-RU"/>
        </w:rPr>
        <w:t>проведения экспериментальных исследований.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D2E47" w:rsidRPr="001A29D7" w:rsidRDefault="00EA2F97" w:rsidP="001A29D7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1A29D7">
        <w:rPr>
          <w:b/>
          <w:sz w:val="28"/>
          <w:szCs w:val="32"/>
          <w:lang w:val="ru-RU"/>
        </w:rPr>
        <w:t>7.10</w:t>
      </w:r>
      <w:r w:rsidR="006D2E47" w:rsidRPr="001A29D7">
        <w:rPr>
          <w:b/>
          <w:sz w:val="28"/>
          <w:szCs w:val="32"/>
          <w:lang w:val="ru-RU"/>
        </w:rPr>
        <w:t>. Промышленная экология</w:t>
      </w:r>
    </w:p>
    <w:p w:rsidR="001A29D7" w:rsidRDefault="001A29D7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Специальные нормы регламентируют содержание вредных веществ в воздухе и воде. ПДК вредных веществ в воздухе рабочей зоны, среднесу -</w:t>
      </w:r>
      <w:r w:rsidR="005D0A65" w:rsidRPr="001A29D7">
        <w:rPr>
          <w:sz w:val="28"/>
          <w:lang w:val="ru-RU"/>
        </w:rPr>
        <w:t xml:space="preserve"> </w:t>
      </w:r>
      <w:r w:rsidRPr="001A29D7">
        <w:rPr>
          <w:sz w:val="28"/>
          <w:lang w:val="ru-RU"/>
        </w:rPr>
        <w:t>точные в воздухе населенных мест, максимально разовые приведены в ГОСТе</w:t>
      </w:r>
      <w:r w:rsidR="005D0A65" w:rsidRPr="001A29D7">
        <w:rPr>
          <w:sz w:val="28"/>
          <w:lang w:val="ru-RU"/>
        </w:rPr>
        <w:t xml:space="preserve"> </w:t>
      </w:r>
      <w:r w:rsidRPr="001A29D7">
        <w:rPr>
          <w:sz w:val="28"/>
          <w:lang w:val="ru-RU"/>
        </w:rPr>
        <w:t>12.1.005 - 88.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>В результате проведения эксперимента отходами являлись исследуемые контактные растворы, содержащие реагенты. По мере их накопления в специальном сливе для палладийсодержащих</w:t>
      </w:r>
      <w:r w:rsidR="005D0A65" w:rsidRPr="001A29D7">
        <w:rPr>
          <w:sz w:val="28"/>
          <w:lang w:val="ru-RU"/>
        </w:rPr>
        <w:t xml:space="preserve"> </w:t>
      </w:r>
      <w:r w:rsidRPr="001A29D7">
        <w:rPr>
          <w:sz w:val="28"/>
          <w:lang w:val="ru-RU"/>
        </w:rPr>
        <w:t>растворов проводилась очистка путем удаления летучих компонентов при нагревании под тягой, которые пройдя фильтры ФЭТО - 750, установленные в вытяжном шкафу, выбрасывались на улицу в концентрациях, допустимых нормами. После выпаривания растворов твердый остаток собирается и централизовано отправляется на переработку и восстановление палладия.</w:t>
      </w:r>
    </w:p>
    <w:p w:rsidR="006D2E47" w:rsidRPr="001A29D7" w:rsidRDefault="006D2E47" w:rsidP="005D0A65">
      <w:pPr>
        <w:spacing w:line="360" w:lineRule="auto"/>
        <w:ind w:firstLine="709"/>
        <w:jc w:val="both"/>
        <w:rPr>
          <w:sz w:val="28"/>
          <w:lang w:val="ru-RU"/>
        </w:rPr>
      </w:pPr>
      <w:r w:rsidRPr="001A29D7">
        <w:rPr>
          <w:sz w:val="28"/>
          <w:lang w:val="ru-RU"/>
        </w:rPr>
        <w:t xml:space="preserve">Органические вещества, используемые в работе, сливаются в соответствующие емкости, находящиеся под тягой. Затем сливы отправляются на переработку. </w:t>
      </w:r>
    </w:p>
    <w:p w:rsidR="00C17F81" w:rsidRPr="001A29D7" w:rsidRDefault="00C17F81" w:rsidP="005D0A65">
      <w:pPr>
        <w:spacing w:line="360" w:lineRule="auto"/>
        <w:ind w:firstLine="709"/>
        <w:jc w:val="both"/>
        <w:rPr>
          <w:sz w:val="28"/>
          <w:lang w:val="ru-RU"/>
        </w:rPr>
      </w:pPr>
    </w:p>
    <w:p w:rsidR="006D2E47" w:rsidRPr="001A29D7" w:rsidRDefault="00C17F81" w:rsidP="001A29D7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1A29D7">
        <w:rPr>
          <w:b/>
          <w:sz w:val="28"/>
          <w:szCs w:val="28"/>
          <w:lang w:val="ru-RU"/>
        </w:rPr>
        <w:t xml:space="preserve">7.10.1. </w:t>
      </w:r>
      <w:r w:rsidR="006D2E47" w:rsidRPr="001A29D7">
        <w:rPr>
          <w:b/>
          <w:sz w:val="28"/>
          <w:szCs w:val="28"/>
          <w:lang w:val="ru-RU"/>
        </w:rPr>
        <w:t>Предлагается следующая очистка:</w:t>
      </w:r>
    </w:p>
    <w:p w:rsidR="006D2E47" w:rsidRPr="001A29D7" w:rsidRDefault="006D2E47" w:rsidP="005D0A65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Методом кристаллизации выделить растворенные твердые вещества и реализовать потребителю.</w:t>
      </w:r>
    </w:p>
    <w:p w:rsidR="006D2E47" w:rsidRPr="001A29D7" w:rsidRDefault="006D2E47" w:rsidP="005D0A65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Методом ректификации получить фракции веществ с близкими температурами кипения. Далее, если имеет смысл, разделить их до чистых компонентов и реализовать потребителю.</w:t>
      </w:r>
    </w:p>
    <w:p w:rsidR="006D2E47" w:rsidRPr="001A29D7" w:rsidRDefault="006D2E47" w:rsidP="005D0A65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  <w:lang w:val="ru-RU"/>
        </w:rPr>
      </w:pPr>
      <w:r w:rsidRPr="001A29D7">
        <w:rPr>
          <w:sz w:val="28"/>
          <w:szCs w:val="28"/>
          <w:lang w:val="ru-RU"/>
        </w:rPr>
        <w:t>Горючие компоненты можно сжигать, а продукты горения выбрасывать в атмосферу, предварительно использовав тепло. Выбросы должны соответствовать нормам, установленным для этих целей.</w:t>
      </w:r>
    </w:p>
    <w:p w:rsidR="005D0A65" w:rsidRPr="001A29D7" w:rsidRDefault="006D2E47" w:rsidP="001A29D7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lang w:val="ru-RU"/>
        </w:rPr>
      </w:pPr>
      <w:r w:rsidRPr="001A29D7">
        <w:rPr>
          <w:sz w:val="28"/>
          <w:szCs w:val="28"/>
          <w:lang w:val="ru-RU"/>
        </w:rPr>
        <w:t>Использованная вода поступает в канализацию и отправляется на городские очистительные сооружения для удаления химических веществ. Далее используется в качестве оборотной воды на предприятиях города.</w:t>
      </w:r>
      <w:bookmarkStart w:id="0" w:name="_GoBack"/>
      <w:bookmarkEnd w:id="0"/>
    </w:p>
    <w:sectPr w:rsidR="005D0A65" w:rsidRPr="001A29D7" w:rsidSect="005D0A6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76A7C"/>
    <w:multiLevelType w:val="hybridMultilevel"/>
    <w:tmpl w:val="A72E1772"/>
    <w:lvl w:ilvl="0" w:tplc="3EDAAA6C">
      <w:start w:val="1"/>
      <w:numFmt w:val="none"/>
      <w:lvlText w:val=""/>
      <w:legacy w:legacy="1" w:legacySpace="0" w:legacyIndent="283"/>
      <w:lvlJc w:val="left"/>
      <w:pPr>
        <w:ind w:left="643" w:hanging="283"/>
      </w:pPr>
      <w:rPr>
        <w:rFonts w:ascii="Symbol" w:hAnsi="Symbol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  <w:rPr>
        <w:rFonts w:cs="Times New Roman"/>
      </w:rPr>
    </w:lvl>
  </w:abstractNum>
  <w:abstractNum w:abstractNumId="1">
    <w:nsid w:val="11D723ED"/>
    <w:multiLevelType w:val="hybridMultilevel"/>
    <w:tmpl w:val="507AD1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742FC5"/>
    <w:multiLevelType w:val="singleLevel"/>
    <w:tmpl w:val="3EDAAA6C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Times New Roman" w:hint="default"/>
      </w:rPr>
    </w:lvl>
  </w:abstractNum>
  <w:abstractNum w:abstractNumId="3">
    <w:nsid w:val="34490610"/>
    <w:multiLevelType w:val="singleLevel"/>
    <w:tmpl w:val="3EDAAA6C"/>
    <w:lvl w:ilvl="0">
      <w:start w:val="1"/>
      <w:numFmt w:val="none"/>
      <w:lvlText w:val=""/>
      <w:legacy w:legacy="1" w:legacySpace="0" w:legacyIndent="283"/>
      <w:lvlJc w:val="left"/>
      <w:pPr>
        <w:ind w:left="443" w:hanging="283"/>
      </w:pPr>
      <w:rPr>
        <w:rFonts w:ascii="Symbol" w:hAnsi="Symbol" w:cs="Times New Roman" w:hint="default"/>
      </w:rPr>
    </w:lvl>
  </w:abstractNum>
  <w:abstractNum w:abstractNumId="4">
    <w:nsid w:val="370A3CCB"/>
    <w:multiLevelType w:val="singleLevel"/>
    <w:tmpl w:val="3EDAAA6C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Times New Roman" w:hint="default"/>
      </w:rPr>
    </w:lvl>
  </w:abstractNum>
  <w:abstractNum w:abstractNumId="5">
    <w:nsid w:val="38E9013E"/>
    <w:multiLevelType w:val="hybridMultilevel"/>
    <w:tmpl w:val="9C7CC632"/>
    <w:lvl w:ilvl="0" w:tplc="3EDAAA6C">
      <w:start w:val="1"/>
      <w:numFmt w:val="none"/>
      <w:lvlText w:val=""/>
      <w:legacy w:legacy="1" w:legacySpace="0" w:legacyIndent="283"/>
      <w:lvlJc w:val="left"/>
      <w:pPr>
        <w:ind w:left="443" w:hanging="283"/>
      </w:pPr>
      <w:rPr>
        <w:rFonts w:ascii="Symbol" w:hAnsi="Symbol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D020B3"/>
    <w:multiLevelType w:val="singleLevel"/>
    <w:tmpl w:val="4DB6BA24"/>
    <w:lvl w:ilvl="0">
      <w:start w:val="2"/>
      <w:numFmt w:val="decimal"/>
      <w:lvlText w:val="5.1.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32"/>
        <w:u w:val="single"/>
      </w:rPr>
    </w:lvl>
  </w:abstractNum>
  <w:abstractNum w:abstractNumId="7">
    <w:nsid w:val="3C9C7416"/>
    <w:multiLevelType w:val="hybridMultilevel"/>
    <w:tmpl w:val="7F5A0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F3514A7"/>
    <w:multiLevelType w:val="singleLevel"/>
    <w:tmpl w:val="3EDAAA6C"/>
    <w:lvl w:ilvl="0">
      <w:start w:val="1"/>
      <w:numFmt w:val="none"/>
      <w:lvlText w:val=""/>
      <w:legacy w:legacy="1" w:legacySpace="0" w:legacyIndent="283"/>
      <w:lvlJc w:val="left"/>
      <w:pPr>
        <w:ind w:left="443" w:hanging="283"/>
      </w:pPr>
      <w:rPr>
        <w:rFonts w:ascii="Symbol" w:hAnsi="Symbol" w:cs="Times New Roman" w:hint="default"/>
      </w:rPr>
    </w:lvl>
  </w:abstractNum>
  <w:abstractNum w:abstractNumId="9">
    <w:nsid w:val="4D976222"/>
    <w:multiLevelType w:val="hybridMultilevel"/>
    <w:tmpl w:val="1F0440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30825F6"/>
    <w:multiLevelType w:val="singleLevel"/>
    <w:tmpl w:val="9078E45C"/>
    <w:lvl w:ilvl="0">
      <w:start w:val="1"/>
      <w:numFmt w:val="decimal"/>
      <w:lvlText w:val="%1."/>
      <w:legacy w:legacy="1" w:legacySpace="0" w:legacyIndent="283"/>
      <w:lvlJc w:val="left"/>
      <w:pPr>
        <w:ind w:left="443" w:hanging="283"/>
      </w:pPr>
      <w:rPr>
        <w:rFonts w:cs="Times New Roman"/>
      </w:rPr>
    </w:lvl>
  </w:abstractNum>
  <w:abstractNum w:abstractNumId="11">
    <w:nsid w:val="53F80D01"/>
    <w:multiLevelType w:val="singleLevel"/>
    <w:tmpl w:val="3EDAAA6C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Times New Roman" w:hint="default"/>
      </w:rPr>
    </w:lvl>
  </w:abstractNum>
  <w:abstractNum w:abstractNumId="12">
    <w:nsid w:val="57C309BE"/>
    <w:multiLevelType w:val="singleLevel"/>
    <w:tmpl w:val="C728D7BA"/>
    <w:lvl w:ilvl="0">
      <w:start w:val="504"/>
      <w:numFmt w:val="decimal"/>
      <w:lvlText w:val="%1- "/>
      <w:legacy w:legacy="1" w:legacySpace="0" w:legacyIndent="283"/>
      <w:lvlJc w:val="left"/>
      <w:pPr>
        <w:ind w:left="358" w:hanging="283"/>
      </w:pPr>
      <w:rPr>
        <w:rFonts w:cs="Times New Roman"/>
        <w:b w:val="0"/>
        <w:i w:val="0"/>
        <w:sz w:val="32"/>
      </w:rPr>
    </w:lvl>
  </w:abstractNum>
  <w:abstractNum w:abstractNumId="13">
    <w:nsid w:val="63847FB4"/>
    <w:multiLevelType w:val="hybridMultilevel"/>
    <w:tmpl w:val="85046838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>
    <w:nsid w:val="63D52CE9"/>
    <w:multiLevelType w:val="hybridMultilevel"/>
    <w:tmpl w:val="387C4E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542D48"/>
    <w:multiLevelType w:val="singleLevel"/>
    <w:tmpl w:val="3EDAAA6C"/>
    <w:lvl w:ilvl="0">
      <w:start w:val="1"/>
      <w:numFmt w:val="none"/>
      <w:lvlText w:val=""/>
      <w:legacy w:legacy="1" w:legacySpace="0" w:legacyIndent="283"/>
      <w:lvlJc w:val="left"/>
      <w:pPr>
        <w:ind w:left="443" w:hanging="283"/>
      </w:pPr>
      <w:rPr>
        <w:rFonts w:ascii="Symbol" w:hAnsi="Symbol" w:cs="Times New Roman" w:hint="default"/>
      </w:rPr>
    </w:lvl>
  </w:abstractNum>
  <w:abstractNum w:abstractNumId="16">
    <w:nsid w:val="65F95C3B"/>
    <w:multiLevelType w:val="hybridMultilevel"/>
    <w:tmpl w:val="50B235B2"/>
    <w:lvl w:ilvl="0" w:tplc="04190001">
      <w:start w:val="1"/>
      <w:numFmt w:val="bullet"/>
      <w:lvlText w:val=""/>
      <w:lvlJc w:val="left"/>
      <w:pPr>
        <w:tabs>
          <w:tab w:val="num" w:pos="2679"/>
        </w:tabs>
        <w:ind w:left="26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99"/>
        </w:tabs>
        <w:ind w:left="339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19"/>
        </w:tabs>
        <w:ind w:left="41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39"/>
        </w:tabs>
        <w:ind w:left="48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59"/>
        </w:tabs>
        <w:ind w:left="555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79"/>
        </w:tabs>
        <w:ind w:left="62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99"/>
        </w:tabs>
        <w:ind w:left="69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19"/>
        </w:tabs>
        <w:ind w:left="771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39"/>
        </w:tabs>
        <w:ind w:left="8439" w:hanging="360"/>
      </w:pPr>
      <w:rPr>
        <w:rFonts w:ascii="Wingdings" w:hAnsi="Wingdings" w:hint="default"/>
      </w:rPr>
    </w:lvl>
  </w:abstractNum>
  <w:abstractNum w:abstractNumId="17">
    <w:nsid w:val="6BB252A5"/>
    <w:multiLevelType w:val="singleLevel"/>
    <w:tmpl w:val="9A7AE2A8"/>
    <w:lvl w:ilvl="0">
      <w:start w:val="1"/>
      <w:numFmt w:val="none"/>
      <w:lvlText w:val=""/>
      <w:legacy w:legacy="1" w:legacySpace="0" w:legacyIndent="283"/>
      <w:lvlJc w:val="left"/>
      <w:pPr>
        <w:ind w:left="1363" w:hanging="283"/>
      </w:pPr>
      <w:rPr>
        <w:rFonts w:ascii="Symbol" w:hAnsi="Symbol" w:cs="Times New Roman" w:hint="default"/>
        <w:b w:val="0"/>
        <w:i w:val="0"/>
        <w:sz w:val="32"/>
      </w:rPr>
    </w:lvl>
  </w:abstractNum>
  <w:abstractNum w:abstractNumId="18">
    <w:nsid w:val="746C2AF7"/>
    <w:multiLevelType w:val="hybridMultilevel"/>
    <w:tmpl w:val="F8D22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11"/>
  </w:num>
  <w:num w:numId="5">
    <w:abstractNumId w:val="4"/>
  </w:num>
  <w:num w:numId="6">
    <w:abstractNumId w:val="2"/>
  </w:num>
  <w:num w:numId="7">
    <w:abstractNumId w:val="17"/>
  </w:num>
  <w:num w:numId="8">
    <w:abstractNumId w:val="15"/>
  </w:num>
  <w:num w:numId="9">
    <w:abstractNumId w:val="3"/>
  </w:num>
  <w:num w:numId="10">
    <w:abstractNumId w:val="8"/>
  </w:num>
  <w:num w:numId="11">
    <w:abstractNumId w:val="14"/>
  </w:num>
  <w:num w:numId="12">
    <w:abstractNumId w:val="1"/>
  </w:num>
  <w:num w:numId="13">
    <w:abstractNumId w:val="5"/>
  </w:num>
  <w:num w:numId="14">
    <w:abstractNumId w:val="0"/>
  </w:num>
  <w:num w:numId="15">
    <w:abstractNumId w:val="16"/>
  </w:num>
  <w:num w:numId="16">
    <w:abstractNumId w:val="18"/>
  </w:num>
  <w:num w:numId="17">
    <w:abstractNumId w:val="7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932"/>
    <w:rsid w:val="00007518"/>
    <w:rsid w:val="00050AD5"/>
    <w:rsid w:val="00052E77"/>
    <w:rsid w:val="00091B2E"/>
    <w:rsid w:val="000A7488"/>
    <w:rsid w:val="000C5C10"/>
    <w:rsid w:val="000E36DD"/>
    <w:rsid w:val="0010436F"/>
    <w:rsid w:val="00122932"/>
    <w:rsid w:val="001551AA"/>
    <w:rsid w:val="001631DC"/>
    <w:rsid w:val="001A29D7"/>
    <w:rsid w:val="001A3AB4"/>
    <w:rsid w:val="00215242"/>
    <w:rsid w:val="00282A4E"/>
    <w:rsid w:val="00305F69"/>
    <w:rsid w:val="003424AD"/>
    <w:rsid w:val="003672B5"/>
    <w:rsid w:val="003A2A76"/>
    <w:rsid w:val="003B3133"/>
    <w:rsid w:val="003D5004"/>
    <w:rsid w:val="00455988"/>
    <w:rsid w:val="004A6BF6"/>
    <w:rsid w:val="004D055F"/>
    <w:rsid w:val="004E07AA"/>
    <w:rsid w:val="00507962"/>
    <w:rsid w:val="00536D2C"/>
    <w:rsid w:val="00555887"/>
    <w:rsid w:val="00575F89"/>
    <w:rsid w:val="005A2D93"/>
    <w:rsid w:val="005A539B"/>
    <w:rsid w:val="005D0A65"/>
    <w:rsid w:val="005D1C72"/>
    <w:rsid w:val="0061056C"/>
    <w:rsid w:val="006703DC"/>
    <w:rsid w:val="00672D5F"/>
    <w:rsid w:val="006D2E47"/>
    <w:rsid w:val="006D32A8"/>
    <w:rsid w:val="006E014A"/>
    <w:rsid w:val="006F387A"/>
    <w:rsid w:val="0072583E"/>
    <w:rsid w:val="00732E65"/>
    <w:rsid w:val="007545FB"/>
    <w:rsid w:val="0075649D"/>
    <w:rsid w:val="00761555"/>
    <w:rsid w:val="00832856"/>
    <w:rsid w:val="008479B8"/>
    <w:rsid w:val="00862862"/>
    <w:rsid w:val="008A558A"/>
    <w:rsid w:val="008B061E"/>
    <w:rsid w:val="008B5D6C"/>
    <w:rsid w:val="00904370"/>
    <w:rsid w:val="0092530F"/>
    <w:rsid w:val="00926EC9"/>
    <w:rsid w:val="009555D3"/>
    <w:rsid w:val="0097072B"/>
    <w:rsid w:val="009C31FF"/>
    <w:rsid w:val="009D7480"/>
    <w:rsid w:val="009E30C9"/>
    <w:rsid w:val="009E7388"/>
    <w:rsid w:val="009F1EEB"/>
    <w:rsid w:val="00A041B9"/>
    <w:rsid w:val="00A7144F"/>
    <w:rsid w:val="00A72811"/>
    <w:rsid w:val="00A803AC"/>
    <w:rsid w:val="00A820FC"/>
    <w:rsid w:val="00A83091"/>
    <w:rsid w:val="00AE540D"/>
    <w:rsid w:val="00B23181"/>
    <w:rsid w:val="00B244B6"/>
    <w:rsid w:val="00B41F57"/>
    <w:rsid w:val="00B524CA"/>
    <w:rsid w:val="00B71951"/>
    <w:rsid w:val="00B96D90"/>
    <w:rsid w:val="00B97079"/>
    <w:rsid w:val="00BA496E"/>
    <w:rsid w:val="00BB3744"/>
    <w:rsid w:val="00BC358B"/>
    <w:rsid w:val="00BE7146"/>
    <w:rsid w:val="00C15782"/>
    <w:rsid w:val="00C17F81"/>
    <w:rsid w:val="00C61D32"/>
    <w:rsid w:val="00C718CD"/>
    <w:rsid w:val="00C71F73"/>
    <w:rsid w:val="00C94E20"/>
    <w:rsid w:val="00CE518C"/>
    <w:rsid w:val="00D37A10"/>
    <w:rsid w:val="00D74CD6"/>
    <w:rsid w:val="00DA2C57"/>
    <w:rsid w:val="00DC7463"/>
    <w:rsid w:val="00DE180D"/>
    <w:rsid w:val="00E04B3D"/>
    <w:rsid w:val="00E915A4"/>
    <w:rsid w:val="00EA2F97"/>
    <w:rsid w:val="00EC2C67"/>
    <w:rsid w:val="00F11783"/>
    <w:rsid w:val="00F24201"/>
    <w:rsid w:val="00F3538E"/>
    <w:rsid w:val="00F55608"/>
    <w:rsid w:val="00F6571D"/>
    <w:rsid w:val="00F70CE7"/>
    <w:rsid w:val="00F82DCF"/>
    <w:rsid w:val="00F95913"/>
    <w:rsid w:val="00FD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9"/>
    <o:shapelayout v:ext="edit">
      <o:idmap v:ext="edit" data="1"/>
    </o:shapelayout>
  </w:shapeDefaults>
  <w:decimalSymbol w:val=","/>
  <w:listSeparator w:val=";"/>
  <w14:defaultImageDpi w14:val="0"/>
  <w15:chartTrackingRefBased/>
  <w15:docId w15:val="{E4990626-3B51-482B-ACCA-4F09D2FB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2C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36D2C"/>
    <w:pPr>
      <w:keepNext/>
      <w:outlineLvl w:val="0"/>
    </w:pPr>
    <w:rPr>
      <w:sz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536D2C"/>
    <w:pPr>
      <w:keepNext/>
      <w:jc w:val="center"/>
      <w:outlineLvl w:val="1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styleId="a3">
    <w:name w:val="Title"/>
    <w:basedOn w:val="a"/>
    <w:link w:val="a4"/>
    <w:uiPriority w:val="10"/>
    <w:qFormat/>
    <w:rsid w:val="00536D2C"/>
    <w:pPr>
      <w:jc w:val="center"/>
    </w:pPr>
    <w:rPr>
      <w:sz w:val="28"/>
      <w:lang w:val="ru-RU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styleId="a5">
    <w:name w:val="Body Text"/>
    <w:basedOn w:val="a"/>
    <w:link w:val="a6"/>
    <w:uiPriority w:val="99"/>
    <w:rsid w:val="00536D2C"/>
    <w:rPr>
      <w:sz w:val="28"/>
      <w:lang w:val="ru-RU"/>
    </w:rPr>
  </w:style>
  <w:style w:type="character" w:customStyle="1" w:styleId="a6">
    <w:name w:val="Основний текст Знак"/>
    <w:link w:val="a5"/>
    <w:uiPriority w:val="99"/>
    <w:semiHidden/>
    <w:rPr>
      <w:sz w:val="24"/>
      <w:szCs w:val="24"/>
      <w:lang w:val="en-US" w:eastAsia="en-US"/>
    </w:rPr>
  </w:style>
  <w:style w:type="table" w:styleId="a7">
    <w:name w:val="Table Grid"/>
    <w:basedOn w:val="a1"/>
    <w:uiPriority w:val="59"/>
    <w:rsid w:val="00536D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6D2E47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character" w:customStyle="1" w:styleId="a9">
    <w:name w:val="Текст виноски Знак"/>
    <w:link w:val="a8"/>
    <w:uiPriority w:val="99"/>
    <w:semiHidden/>
    <w:rPr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6D2E47"/>
    <w:rPr>
      <w:rFonts w:ascii="Tahoma" w:hAnsi="Tahoma" w:cs="Tahoma"/>
      <w:sz w:val="16"/>
      <w:szCs w:val="16"/>
      <w:lang w:val="ru-RU" w:eastAsia="ru-RU"/>
    </w:rPr>
  </w:style>
  <w:style w:type="character" w:customStyle="1" w:styleId="ab">
    <w:name w:val="Текст у виносці Знак"/>
    <w:link w:val="aa"/>
    <w:uiPriority w:val="99"/>
    <w:semiHidden/>
    <w:rPr>
      <w:rFonts w:ascii="Tahoma" w:hAnsi="Tahoma" w:cs="Tahoma"/>
      <w:sz w:val="16"/>
      <w:szCs w:val="16"/>
      <w:lang w:val="en-US" w:eastAsia="en-US"/>
    </w:rPr>
  </w:style>
  <w:style w:type="paragraph" w:styleId="ac">
    <w:name w:val="header"/>
    <w:basedOn w:val="a"/>
    <w:link w:val="ad"/>
    <w:uiPriority w:val="99"/>
    <w:rsid w:val="006D2E4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d">
    <w:name w:val="Верхній колонтитул Знак"/>
    <w:link w:val="ac"/>
    <w:uiPriority w:val="99"/>
    <w:semiHidden/>
    <w:rPr>
      <w:sz w:val="24"/>
      <w:szCs w:val="24"/>
      <w:lang w:val="en-US" w:eastAsia="en-US"/>
    </w:rPr>
  </w:style>
  <w:style w:type="paragraph" w:styleId="ae">
    <w:name w:val="footer"/>
    <w:basedOn w:val="a"/>
    <w:link w:val="af"/>
    <w:uiPriority w:val="99"/>
    <w:rsid w:val="006D2E4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f">
    <w:name w:val="Нижній колонтитул Знак"/>
    <w:link w:val="ae"/>
    <w:uiPriority w:val="99"/>
    <w:semiHidden/>
    <w:rPr>
      <w:sz w:val="24"/>
      <w:szCs w:val="24"/>
      <w:lang w:val="en-US" w:eastAsia="en-US"/>
    </w:rPr>
  </w:style>
  <w:style w:type="paragraph" w:styleId="af0">
    <w:name w:val="Body Text Indent"/>
    <w:basedOn w:val="a"/>
    <w:link w:val="af1"/>
    <w:uiPriority w:val="99"/>
    <w:rsid w:val="006D2E47"/>
    <w:pPr>
      <w:spacing w:after="120"/>
      <w:ind w:left="283"/>
    </w:pPr>
  </w:style>
  <w:style w:type="character" w:customStyle="1" w:styleId="af1">
    <w:name w:val="Основний текст з відступом Знак"/>
    <w:link w:val="af0"/>
    <w:uiPriority w:val="99"/>
    <w:semiHidden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28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4968</Words>
  <Characters>28319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33221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ИРИНА</dc:creator>
  <cp:keywords/>
  <dc:description/>
  <cp:lastModifiedBy>Irina</cp:lastModifiedBy>
  <cp:revision>2</cp:revision>
  <cp:lastPrinted>2006-01-30T14:05:00Z</cp:lastPrinted>
  <dcterms:created xsi:type="dcterms:W3CDTF">2014-08-23T07:58:00Z</dcterms:created>
  <dcterms:modified xsi:type="dcterms:W3CDTF">2014-08-23T07:58:00Z</dcterms:modified>
</cp:coreProperties>
</file>