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93" w:rsidRDefault="00340F93" w:rsidP="00F30CC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</w:p>
    <w:p w:rsidR="00097837" w:rsidRPr="00F30CC9" w:rsidRDefault="00097837" w:rsidP="00F30CC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Огнезащита  конструкций – эффективный способ понижения ущерба от пожара.</w:t>
      </w:r>
      <w:r w:rsidRPr="00F30CC9">
        <w:rPr>
          <w:rFonts w:ascii="Arial" w:hAnsi="Arial" w:cs="Arial"/>
          <w:color w:val="000000"/>
          <w:sz w:val="20"/>
          <w:lang w:eastAsia="ru-RU"/>
        </w:rPr>
        <w:t> </w:t>
      </w: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Обеспечение пожарной безопасности - одно из основных требований при проектировании и строительстве зданий и сооружений.  Температура внутри зданий во время великого пожара достигает 12000С. При этом пламенеют бревно и пластмасса, теряют высокая прочность металлические конструкции, разрушаются  перекрытия и стены. При обрушении уже несущих опор ущерб от пожара добивается  значения.</w:t>
      </w:r>
      <w:r w:rsidRPr="00F30CC9">
        <w:rPr>
          <w:rFonts w:ascii="Verdana" w:hAnsi="Verdana"/>
          <w:color w:val="000000"/>
          <w:sz w:val="17"/>
          <w:szCs w:val="17"/>
          <w:lang w:eastAsia="ru-RU"/>
        </w:rPr>
        <w:t>""</w:t>
      </w: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Применение совершенно огнезащитных материалов обеспечивает значительное повышение огнестойкости конструкций до пределов, регламентируемых вполне нормативными документами, и, позволяет вообще снизить вероятность возникновения пожара, исключить вероятность значительного распространения пламени по конструкциям, в случае великого пожара увеличить  предел для эвакуации людей и спасения действительно материальных ценностей, расширить вероятности разных архитектурных и проектно-конструкторских решений.  </w:t>
      </w:r>
      <w:r w:rsidRPr="00F30CC9">
        <w:rPr>
          <w:rFonts w:ascii="Arial" w:hAnsi="Arial" w:cs="Arial"/>
          <w:color w:val="000000"/>
          <w:sz w:val="20"/>
          <w:lang w:eastAsia="ru-RU"/>
        </w:rPr>
        <w:t> </w:t>
      </w: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br/>
      </w: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br/>
        <w:t>Для огнезащиты  конструкций широко применяются такие способы, как обкладка кирпичом, облицовка весьма огнезащитными материалами, оштукатуривание и окраска. Согласно НПБ-236 облицовка объекта  материалами относится к конструктивным способам. </w:t>
      </w:r>
      <w:r w:rsidRPr="00F30CC9">
        <w:rPr>
          <w:rFonts w:ascii="Arial" w:hAnsi="Arial" w:cs="Arial"/>
          <w:color w:val="000000"/>
          <w:sz w:val="20"/>
          <w:lang w:eastAsia="ru-RU"/>
        </w:rPr>
        <w:t> </w:t>
      </w: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br/>
      </w: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br/>
        <w:t>Практика несколько последних лет показала большого преимущества конструктивных способов огнезащиты, как наиболее отвечающих  повышенным требованиям к пожарной и абсолютной безопасности зданий и способных полностью обеспечить высокий предел огнестойкости  конструкций и инженерных сетей.</w:t>
      </w:r>
      <w:r w:rsidRPr="00F30CC9">
        <w:rPr>
          <w:rFonts w:ascii="Arial" w:hAnsi="Arial" w:cs="Arial"/>
          <w:color w:val="000000"/>
          <w:sz w:val="20"/>
          <w:lang w:eastAsia="ru-RU"/>
        </w:rPr>
        <w:t> </w:t>
      </w:r>
    </w:p>
    <w:p w:rsidR="00097837" w:rsidRPr="00F30CC9" w:rsidRDefault="00097837" w:rsidP="00F30CC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Объектами огнезащиты являются:</w:t>
      </w:r>
    </w:p>
    <w:p w:rsidR="00097837" w:rsidRPr="00F30CC9" w:rsidRDefault="00097837" w:rsidP="00F30C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строительные конструкции</w:t>
      </w:r>
    </w:p>
    <w:p w:rsidR="00097837" w:rsidRPr="00F30CC9" w:rsidRDefault="00097837" w:rsidP="00F30C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воздуховоды</w:t>
      </w:r>
    </w:p>
    <w:p w:rsidR="00097837" w:rsidRPr="00F30CC9" w:rsidRDefault="00097837" w:rsidP="00F30C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электрические кабели</w:t>
      </w:r>
    </w:p>
    <w:p w:rsidR="00097837" w:rsidRPr="00F30CC9" w:rsidRDefault="00097837" w:rsidP="00F30C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строительные и текстильные материалы</w:t>
      </w:r>
    </w:p>
    <w:p w:rsidR="00097837" w:rsidRPr="00F30CC9" w:rsidRDefault="00097837" w:rsidP="00F30CC9">
      <w:pPr>
        <w:spacing w:beforeAutospacing="1" w:after="100" w:afterAutospacing="1" w:line="240" w:lineRule="auto"/>
        <w:outlineLvl w:val="4"/>
        <w:rPr>
          <w:rFonts w:ascii="Verdana" w:hAnsi="Verdana"/>
          <w:b/>
          <w:bCs/>
          <w:color w:val="000000"/>
          <w:sz w:val="20"/>
          <w:szCs w:val="20"/>
          <w:lang w:eastAsia="ru-RU"/>
        </w:rPr>
      </w:pPr>
      <w:r w:rsidRPr="00F30CC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Огнестойкость строительных конструкций в соответствии со СНиП 21-01-97 устанавливается по времени (в минутах) наступления одного или последовательно нескольких, нормируемых для данной конструкции (ГОСТ 30247.0-94), признаков предельных состояний:</w:t>
      </w:r>
    </w:p>
    <w:p w:rsidR="00097837" w:rsidRPr="00F30CC9" w:rsidRDefault="00097837" w:rsidP="00F30CC9">
      <w:pPr>
        <w:spacing w:before="100" w:beforeAutospacing="1" w:after="100" w:afterAutospacing="1" w:line="240" w:lineRule="auto"/>
        <w:outlineLvl w:val="4"/>
        <w:rPr>
          <w:rFonts w:ascii="Verdana" w:hAnsi="Verdana"/>
          <w:b/>
          <w:bCs/>
          <w:color w:val="000000"/>
          <w:sz w:val="20"/>
          <w:szCs w:val="20"/>
          <w:lang w:eastAsia="ru-RU"/>
        </w:rPr>
      </w:pPr>
      <w:r w:rsidRPr="00F30CC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R - потеря несущей способности конструкции – для колонн, балок, ферм, арок, рам, для несущих наружных и внутренних стен, перегородок и противопожарных преград;</w:t>
      </w:r>
    </w:p>
    <w:p w:rsidR="00097837" w:rsidRPr="00F30CC9" w:rsidRDefault="00097837" w:rsidP="00F30CC9">
      <w:pPr>
        <w:spacing w:before="100" w:beforeAutospacing="1" w:after="100" w:afterAutospacing="1" w:line="240" w:lineRule="auto"/>
        <w:outlineLvl w:val="4"/>
        <w:rPr>
          <w:rFonts w:ascii="Verdana" w:hAnsi="Verdana"/>
          <w:b/>
          <w:bCs/>
          <w:color w:val="000000"/>
          <w:sz w:val="20"/>
          <w:szCs w:val="20"/>
          <w:lang w:eastAsia="ru-RU"/>
        </w:rPr>
      </w:pPr>
      <w:r w:rsidRPr="00F30CC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Е - потеря целостности конструкции  в результате образования под воздействием огня сквозных трещин и отверстий, через которые на не обогреваемую поверхность проникают продукты горения или пламя  – для наружных и внутренних стен и перегородок, а также противопожарных преград и воздуховодов;</w:t>
      </w:r>
    </w:p>
    <w:p w:rsidR="00097837" w:rsidRPr="00F30CC9" w:rsidRDefault="00097837" w:rsidP="00F30CC9">
      <w:pPr>
        <w:spacing w:before="100" w:beforeAutospacing="1" w:after="100" w:afterAutospacing="1" w:line="240" w:lineRule="auto"/>
        <w:outlineLvl w:val="4"/>
        <w:rPr>
          <w:rFonts w:ascii="Verdana" w:hAnsi="Verdana"/>
          <w:b/>
          <w:bCs/>
          <w:color w:val="000000"/>
          <w:sz w:val="20"/>
          <w:szCs w:val="20"/>
          <w:lang w:eastAsia="ru-RU"/>
        </w:rPr>
      </w:pPr>
      <w:r w:rsidRPr="00F30CC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I - потеря теплоизолирующей способности конструкции под воздействием огня, т.е. повышение температуры на не обогреваемой поверхности конструкции более, чем на 1400С. - для внутренних стен, перегородок, противопожарных преград и воздуховодов.</w:t>
      </w:r>
    </w:p>
    <w:p w:rsidR="00097837" w:rsidRPr="00F30CC9" w:rsidRDefault="00097837" w:rsidP="00F30CC9">
      <w:pPr>
        <w:spacing w:before="100" w:beforeAutospacing="1" w:after="100" w:afterAutospacing="1" w:line="240" w:lineRule="auto"/>
        <w:outlineLvl w:val="4"/>
        <w:rPr>
          <w:rFonts w:ascii="Verdana" w:hAnsi="Verdana"/>
          <w:b/>
          <w:bCs/>
          <w:color w:val="000000"/>
          <w:sz w:val="20"/>
          <w:szCs w:val="20"/>
          <w:lang w:eastAsia="ru-RU"/>
        </w:rPr>
      </w:pPr>
      <w:r w:rsidRPr="00F30CC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Таким образом, характеристика конструкции R60 означает, что предел огнестойкости данной конструкции по признаку потери несущей способности не менее 60 минут; характеристика EI 30 означает, что предел огнестойкости конструкции по потере целостности и теплоизолирующей способности не менее 30 минут.</w:t>
      </w:r>
    </w:p>
    <w:p w:rsidR="00097837" w:rsidRPr="00F30CC9" w:rsidRDefault="00097837" w:rsidP="00F30CC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Для огнезащиты строительных конструкций применяются такие способы, как обкладка кирпичом, обетонирование, облицовка огнезащитными материалами, оштукатуривание и окраска. Согласно НПБ-236 облицовка объекта огнезащитными материалами относится к конструктивным способам.</w:t>
      </w:r>
    </w:p>
    <w:p w:rsidR="00097837" w:rsidRPr="00F30CC9" w:rsidRDefault="00097837" w:rsidP="00F30CC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7"/>
          <w:szCs w:val="17"/>
          <w:lang w:eastAsia="ru-RU"/>
        </w:rPr>
      </w:pPr>
      <w:r w:rsidRPr="00F30CC9">
        <w:rPr>
          <w:rFonts w:ascii="Arial" w:hAnsi="Arial" w:cs="Arial"/>
          <w:color w:val="000000"/>
          <w:sz w:val="20"/>
          <w:szCs w:val="20"/>
          <w:lang w:eastAsia="ru-RU"/>
        </w:rPr>
        <w:t>Практика последних лет показала преимущества конструктивных способов огнезащиты, как наиболее отвечающих  повышенным требованиям к пожарной безопасности зданий и способных обеспечить высокий предел огнестойкости строительных конструкций и инженерных сетей.</w:t>
      </w:r>
    </w:p>
    <w:p w:rsidR="00097837" w:rsidRDefault="00097837">
      <w:bookmarkStart w:id="0" w:name="_GoBack"/>
      <w:bookmarkEnd w:id="0"/>
    </w:p>
    <w:sectPr w:rsidR="00097837" w:rsidSect="00C24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52283"/>
    <w:multiLevelType w:val="multilevel"/>
    <w:tmpl w:val="7922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CC9"/>
    <w:rsid w:val="00097837"/>
    <w:rsid w:val="00222C4A"/>
    <w:rsid w:val="00340F93"/>
    <w:rsid w:val="003B315A"/>
    <w:rsid w:val="00474F7D"/>
    <w:rsid w:val="00C24279"/>
    <w:rsid w:val="00EB6B99"/>
    <w:rsid w:val="00F3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FE866-3385-4FF8-864D-FEAF98A8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27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5">
    <w:name w:val="heading 5"/>
    <w:basedOn w:val="a"/>
    <w:link w:val="50"/>
    <w:qFormat/>
    <w:rsid w:val="00F30CC9"/>
    <w:pPr>
      <w:spacing w:before="100" w:beforeAutospacing="1" w:after="100" w:afterAutospacing="1" w:line="240" w:lineRule="auto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locked/>
    <w:rsid w:val="00F30CC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3">
    <w:name w:val="Normal (Web)"/>
    <w:basedOn w:val="a"/>
    <w:semiHidden/>
    <w:rsid w:val="00F30CC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0C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Огнезащита  конструкций – эффективный способ понижения ущерба от пожара</vt:lpstr>
    </vt:vector>
  </TitlesOfParts>
  <Company>Серый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Огнезащита  конструкций – эффективный способ понижения ущерба от пожара</dc:title>
  <dc:subject/>
  <dc:creator>Administrator</dc:creator>
  <cp:keywords/>
  <dc:description/>
  <cp:lastModifiedBy>admin</cp:lastModifiedBy>
  <cp:revision>2</cp:revision>
  <dcterms:created xsi:type="dcterms:W3CDTF">2014-05-07T02:18:00Z</dcterms:created>
  <dcterms:modified xsi:type="dcterms:W3CDTF">2014-05-07T02:18:00Z</dcterms:modified>
</cp:coreProperties>
</file>