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37" w:rsidRDefault="001A7437">
      <w:pPr>
        <w:pStyle w:val="a3"/>
        <w:ind w:firstLine="709"/>
        <w:jc w:val="both"/>
      </w:pPr>
      <w:r>
        <w:t xml:space="preserve">    Абсорбция – это явление поглощения веществ жидкостями.</w:t>
      </w:r>
    </w:p>
    <w:p w:rsidR="001A7437" w:rsidRDefault="001A7437">
      <w:pPr>
        <w:pStyle w:val="a3"/>
        <w:ind w:firstLine="709"/>
        <w:jc w:val="both"/>
      </w:pPr>
      <w:r>
        <w:t xml:space="preserve">    Адгезия – это молекулярная связь двух разнородных поверхностей. </w:t>
      </w:r>
    </w:p>
    <w:p w:rsidR="001A7437" w:rsidRDefault="001A7437">
      <w:pPr>
        <w:pStyle w:val="a3"/>
        <w:ind w:firstLine="709"/>
        <w:jc w:val="both"/>
      </w:pPr>
      <w:r>
        <w:t xml:space="preserve">    Адденд – это молекула или ион, связанная с центральным атомом.</w:t>
      </w:r>
    </w:p>
    <w:p w:rsidR="001A7437" w:rsidRDefault="001A7437">
      <w:pPr>
        <w:pStyle w:val="a3"/>
        <w:ind w:firstLine="709"/>
        <w:jc w:val="both"/>
      </w:pPr>
      <w:r>
        <w:t xml:space="preserve">    Адсорбент – это вещество, на поверхности которого происходит адсорбция.</w:t>
      </w:r>
    </w:p>
    <w:p w:rsidR="001A7437" w:rsidRDefault="001A7437">
      <w:pPr>
        <w:pStyle w:val="a3"/>
        <w:ind w:firstLine="709"/>
        <w:jc w:val="both"/>
      </w:pPr>
      <w:r>
        <w:t xml:space="preserve">    Адсорбция – это поглощение вещества из раствора или газа поверхностным слоем другого вещества – адсорбента.  </w:t>
      </w:r>
    </w:p>
    <w:p w:rsidR="001A7437" w:rsidRDefault="001A7437">
      <w:pPr>
        <w:pStyle w:val="a3"/>
        <w:ind w:firstLine="709"/>
        <w:jc w:val="both"/>
      </w:pPr>
      <w:r>
        <w:t xml:space="preserve">    Азеотроп – это смесь жидкостей, перегоняющаяся без изменения состава.</w:t>
      </w:r>
    </w:p>
    <w:p w:rsidR="001A7437" w:rsidRDefault="001A7437">
      <w:pPr>
        <w:pStyle w:val="a3"/>
        <w:ind w:firstLine="709"/>
        <w:jc w:val="both"/>
      </w:pPr>
      <w:r>
        <w:t xml:space="preserve">    Акцептор – это частица, принимающая электрон.</w:t>
      </w:r>
    </w:p>
    <w:p w:rsidR="001A7437" w:rsidRDefault="001A7437">
      <w:pPr>
        <w:pStyle w:val="a3"/>
        <w:ind w:firstLine="709"/>
        <w:jc w:val="both"/>
      </w:pPr>
      <w:r>
        <w:t xml:space="preserve">    Акцепторные свойства – это способность атомов элемента притягивать электроны.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</w:t>
      </w:r>
      <w:r>
        <w:rPr>
          <w:i w:val="0"/>
          <w:iCs w:val="0"/>
        </w:rPr>
        <w:t>Аллотропия – это явление существования одного и того же химического элемента в виде двух или нескольких простых веществ – аллотропных модификаций.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Аллотропная модификация – это видоизменённый химический элемент.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Аморфное вещество – это вещество не имеющее кристаллической решётки.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Амфотерность – это способность некоторых химических соединений проявлять кислотные или основные свойства, в зависимости от веществ, которые с ними реагируют.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Анод – это положительный полюс источника постоянного электрического тока.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Аноксия – это процесс окисления органических веществ растворённым в воде кислородом до полного его исчезновения.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Атом – это мельчайшая частица химического элемента, являющаяся носителем свойств химического элемента, и образующая с атомами того же элемента или с атомами других элементов более сложные химические частицы – молекулы.</w:t>
      </w:r>
      <w:r>
        <w:t xml:space="preserve">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Атомное ядро – это центральная часть атома, состоящая из нейтронов и протонов, в котором сосредоточена практически вся основная масса атома и его положительный электрический заряд.</w:t>
      </w:r>
      <w:r>
        <w:rPr>
          <w:i w:val="0"/>
          <w:iCs w:val="0"/>
        </w:rPr>
        <w:t xml:space="preserve">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Бертоллиды – это химические соединения переменного состава.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Брожение – это процесс распада органических веществ, вызываемый микроорганизмами.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Валентность – это число электронных пар, с помощью которых атом данного элемента связан с другими атомами.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Восстановитель – это вещество, способное отдавать электроны другому веществу – окислителю.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Восстановление – это химическая реакция, в процессе которой происходит присоединение электронов к атомам или ионам.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Гетерогенная реакция – это химическая реакция, во время протекания которой реагирующие вещества находятся на поверхности раздела фаз.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Гидратация – это донорно-акцепторное связывание молекул (или атомов, ионов вещества) с водой, не сопровождающееся разрушением молекул воды.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Гидролиз – это реакция обмена ионов между различными веществами и водой.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Гомогенная реакция – это химическая реакция, во время протекания которой реагирующие вещества и продукты реакции находятся в одной фазе.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Гомологи – это соединения, сходные по строению и химическим свойствам, но отличающиеся друг от друга на одну или несколько гомологичных разностей.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Гомологическая разность – это </w:t>
      </w:r>
      <w:r>
        <w:rPr>
          <w:i w:val="0"/>
          <w:iCs w:val="0"/>
          <w:lang w:val="en-US"/>
        </w:rPr>
        <w:t>CH</w:t>
      </w:r>
      <w:r>
        <w:rPr>
          <w:i w:val="0"/>
          <w:iCs w:val="0"/>
          <w:vertAlign w:val="subscript"/>
        </w:rPr>
        <w:t>2</w:t>
      </w:r>
      <w:r>
        <w:rPr>
          <w:i w:val="0"/>
          <w:iCs w:val="0"/>
        </w:rPr>
        <w:t xml:space="preserve"> группа.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Дальтониды – это химические соединения постоянного состава.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Декантация – это сливание жидкости с отстоявшегося осадка.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Диффузия – это проникновение молекул одного вещества (газа, жидкости, твёрдого тела) в другое при их непосредственном соприкосновении или через пористую перегородку, обусловленное тепловым движением молекул.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Донор – это атом или группа атомов, содержащий неподелённую пару электронов.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Донорно-акцепторная связь – это вид химической связи, которая образуется за счёт обобществления электронной пары одного атома – донора электронов.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Донорные свойства – это способность атомов элемента отдавать свои электроны другим атомам.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Заряд ядра – это положительный электрический заряд, равный количеству протонов в ядре.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Изомеры – это химические соединения, одинаковые по составу и молекулярной массе, но различающиеся по строению и свойствам.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Изотопы – это атомы  одного и того же химического элемента, ядра которых содержат одинаковое число протонов, но разное число нейтронов.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Индекс – это число, стоящее внизу от символа химического элемента.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Ингибиторы – это вещества, способные замедлять химические реакции.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Ионная связь – это вид химической связи, возникающей между ионами в результате действия электростатических сил притяжения.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Ионы – это электрически заряженные частицы, образующиеся при потере или приобретении избыточных электронов атомами элементов или группами атомов.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Катализ – это изменение скорости химических реакций в присутствии катализаторов, вступающих в промежуточное химическое взаимодействие с реагирующими веществами, но восстанавливающих после каждого цикла промежуточных взаимодействий свой химический состав.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Катализаторы – это вещества, способные ускорять химические реакции.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Каталитические реакции – это реакции с участием катализатора.</w:t>
      </w:r>
    </w:p>
    <w:p w:rsidR="001A7437" w:rsidRDefault="001A7437">
      <w:pPr>
        <w:pStyle w:val="a3"/>
        <w:ind w:firstLine="709"/>
        <w:jc w:val="both"/>
      </w:pPr>
      <w:r>
        <w:t xml:space="preserve">    Катенация – это способность элементов образовывать цепи.</w:t>
      </w:r>
    </w:p>
    <w:p w:rsidR="001A7437" w:rsidRDefault="001A7437">
      <w:pPr>
        <w:pStyle w:val="a3"/>
        <w:ind w:firstLine="709"/>
        <w:jc w:val="both"/>
      </w:pPr>
      <w:r>
        <w:t xml:space="preserve">    Катод – это отрицательный полюс источника постоянного электрического тока.</w:t>
      </w:r>
    </w:p>
    <w:p w:rsidR="001A7437" w:rsidRDefault="001A7437">
      <w:pPr>
        <w:pStyle w:val="a3"/>
        <w:ind w:firstLine="709"/>
        <w:jc w:val="both"/>
      </w:pPr>
      <w:r>
        <w:t xml:space="preserve">    Квантовые числа – это энергетические параметры, определяющие состояние электрона и тип атомной орбитали, на которой он находится.</w:t>
      </w:r>
    </w:p>
    <w:p w:rsidR="001A7437" w:rsidRDefault="001A7437">
      <w:pPr>
        <w:pStyle w:val="a3"/>
        <w:ind w:firstLine="709"/>
        <w:jc w:val="both"/>
      </w:pPr>
      <w:r>
        <w:t xml:space="preserve">    Ковалентная связь – это вид химической связи между двумя атомами, которая осуществляется общей для них электронной парой.</w:t>
      </w:r>
    </w:p>
    <w:p w:rsidR="001A7437" w:rsidRDefault="001A7437">
      <w:pPr>
        <w:pStyle w:val="a3"/>
        <w:ind w:firstLine="709"/>
        <w:jc w:val="both"/>
      </w:pPr>
      <w:r>
        <w:t xml:space="preserve">    Ковалентная неполярная связь – это вид химической связи, которая образуется между атомами, электроотрицательность которых одинакова.</w:t>
      </w:r>
    </w:p>
    <w:p w:rsidR="001A7437" w:rsidRDefault="001A7437">
      <w:pPr>
        <w:pStyle w:val="a3"/>
        <w:ind w:firstLine="709"/>
        <w:jc w:val="both"/>
      </w:pPr>
      <w:r>
        <w:t xml:space="preserve">    Ковалентная полярная связь – это вид химической связи, которая образуется между атомами, электроотрицательность которых отличается незначительно.</w:t>
      </w:r>
    </w:p>
    <w:p w:rsidR="001A7437" w:rsidRDefault="001A7437">
      <w:pPr>
        <w:pStyle w:val="a3"/>
        <w:ind w:firstLine="709"/>
        <w:jc w:val="both"/>
      </w:pPr>
      <w:r>
        <w:t xml:space="preserve">    Конформация – это геометрическая формула, которую может принять молекула органических соединений, при вращении атомов или групп атомов, вокруг простых связей, при сохранении неизменного порядка химической связи атомов, длины связей и валентных углов.</w:t>
      </w:r>
    </w:p>
    <w:p w:rsidR="001A7437" w:rsidRDefault="001A7437">
      <w:pPr>
        <w:pStyle w:val="a3"/>
        <w:ind w:firstLine="709"/>
        <w:jc w:val="both"/>
      </w:pPr>
      <w:r>
        <w:t xml:space="preserve">    Кристалл – это твёрдое вещество, в котором атомы, ионы или молекулы расположены в пространстве регулярно, практически бесконечно повторяющимися группами.</w:t>
      </w:r>
    </w:p>
    <w:p w:rsidR="001A7437" w:rsidRDefault="001A7437">
      <w:pPr>
        <w:pStyle w:val="a3"/>
        <w:ind w:firstLine="709"/>
        <w:jc w:val="both"/>
      </w:pPr>
      <w:r>
        <w:t xml:space="preserve">    Кристаллизация – это способ очистки вещества путём его осаждения из насыщенного раствора.</w:t>
      </w:r>
    </w:p>
    <w:p w:rsidR="001A7437" w:rsidRDefault="001A7437">
      <w:pPr>
        <w:pStyle w:val="a3"/>
        <w:ind w:firstLine="709"/>
        <w:jc w:val="both"/>
      </w:pPr>
      <w:r>
        <w:t xml:space="preserve">    Кристаллическая решётка – это кристаллическая структура, которая характеризуется регулярным расположением частиц в строго определённых точках пространства кристалла.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Металлическая связь – это вид химической связи между положительно заряженными ионами в кристаллах металлов, осуществляемый за счёт притяжения электронов, свободно перемещающихся по кристаллу.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</w:t>
      </w:r>
      <w:r>
        <w:t>Молекула – это наименьшая частица вещества, обладающая его химическими свойствами.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Моль – это количество вещества, содержащее столько структурных единиц (молекул, атомов, ионов …) сколько их содержится в 12-ти граммах углерода-изотопа-12. 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Молярная масса – это масса 1-го моля вещества или химического элемента.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Молярность – это отношение количества вещества данного компонента, к объёму раствора, содержащего данный компонент.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Нейтрализация – это химическая реакция, в которой кислотные свойства нейтрализуются с помощью щелочей, а щелочные – с помощью кислот.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Нейтрон – это электрически нейтральная элементарная частица.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Неподеленная пара электронов – это внешняя электронная пара атома, не участвующая в образовании химической связи. 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Окисление – это химическая реакция, в процессе которой происходит отнятие электронов от атомов или ионов.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Окислитель – это вещество, способное отнимать электроны у другого вещества – восстановителя.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Окислительно-восстановительные реакции – это реакции, в которых происходит изменение степеней окисления каких-либо атомов в реагирующих молекулах.</w:t>
      </w:r>
    </w:p>
    <w:p w:rsidR="001A7437" w:rsidRDefault="001A7437">
      <w:pPr>
        <w:ind w:firstLine="709"/>
        <w:jc w:val="both"/>
        <w:rPr>
          <w:rFonts w:ascii="Monotype Corsiva" w:hAnsi="Monotype Corsiva" w:cs="Monotype Corsiva"/>
          <w:i/>
          <w:iCs/>
          <w:spacing w:val="40"/>
          <w:sz w:val="36"/>
          <w:szCs w:val="36"/>
        </w:rPr>
      </w:pPr>
      <w:r>
        <w:rPr>
          <w:rFonts w:ascii="Monotype Corsiva" w:hAnsi="Monotype Corsiva" w:cs="Monotype Corsiva"/>
          <w:i/>
          <w:iCs/>
          <w:spacing w:val="40"/>
          <w:sz w:val="36"/>
          <w:szCs w:val="36"/>
        </w:rPr>
        <w:t xml:space="preserve">    Орбиталь – это объём пространства около ядра, в котором высока вероятность нахождения электрона.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Относительная атомная масса – это масса атома, равная отношению средней массы атома химического элемента к 1/12-ой части массы атома углерода.</w:t>
      </w:r>
      <w:r>
        <w:rPr>
          <w:i w:val="0"/>
          <w:iCs w:val="0"/>
        </w:rPr>
        <w:t xml:space="preserve">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Относительная молекулярная масса – это масса одной молекулы, равная отношению средней массы молекулы химического элемента.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Перегонка – это способ очистки веществ, путём их испарения в одном сосуде, и конденсации образовавшихся паров в другом сосуде.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Подуровень – это часть электронного уровня, состоящая из орбиталей одного вида.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Поликристалл – это множество сросшихся монокристаллов кристаллического вещества.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Поляризация – это разделение положительных и отрицательных зарядов.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Предельные углеводороды – это соединения углерода с водородом, в которых атомы углерода соединены между собой одинарной связью, а все остальные связи “насыщенны” атомами водорода.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Проскок электрона – это отступления от общей для большинства элементов последовательности заполнения электронных оболочек, связанные с тем, что эти “нарушения правил” обеспечивают атомам некоторых элементов наименьшую энергию, по сравнению с заполнением электронных оболочек “по правилам”.  </w:t>
      </w:r>
    </w:p>
    <w:p w:rsidR="001A7437" w:rsidRDefault="001A7437">
      <w:pPr>
        <w:pStyle w:val="a3"/>
        <w:ind w:firstLine="709"/>
        <w:jc w:val="both"/>
      </w:pPr>
      <w:r>
        <w:t xml:space="preserve">    Простое вещество – это вещество, состоящее из атомов одного вида. </w:t>
      </w:r>
    </w:p>
    <w:p w:rsidR="001A7437" w:rsidRDefault="001A7437">
      <w:pPr>
        <w:pStyle w:val="a3"/>
        <w:ind w:firstLine="709"/>
        <w:jc w:val="both"/>
      </w:pPr>
      <w:r>
        <w:t xml:space="preserve">    Протон – это устойчивая, положительно заряженная элементарная частица.</w:t>
      </w:r>
    </w:p>
    <w:p w:rsidR="001A7437" w:rsidRDefault="001A7437">
      <w:pPr>
        <w:pStyle w:val="a3"/>
        <w:ind w:firstLine="709"/>
        <w:jc w:val="both"/>
      </w:pPr>
      <w:r>
        <w:t xml:space="preserve">    Растворы – это однородные физико-химические смеси переменного состава, состоящие из двух или нескольких веществ и продуктов их взаимодействия.</w:t>
      </w:r>
    </w:p>
    <w:p w:rsidR="001A7437" w:rsidRDefault="001A7437">
      <w:pPr>
        <w:pStyle w:val="a3"/>
        <w:ind w:firstLine="709"/>
        <w:jc w:val="both"/>
      </w:pPr>
      <w:r>
        <w:t xml:space="preserve">    Сложное вещество – это вещество, состоящее из атомов разных видов.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Смешенный элемент – это элемент, состоящий из нескольких изотопов.</w:t>
      </w:r>
      <w:r>
        <w:rPr>
          <w:i w:val="0"/>
          <w:iCs w:val="0"/>
        </w:rPr>
        <w:t xml:space="preserve">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Сорбция – это поглощение твёрдыми телами или жидкостями каких-либо веществ из окружающей среды.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Спин – это собственный момент количества движения элементарных частиц, имеющий квантовую природу и не связанный с перемещением частицы, как целого.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Средняя абсолютная атомная масса – это масса атома.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Средняя абсолютная молекулярная масса – это масса молекулы.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Степень окисления – это количество отданных или принятых атомом электронов.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Стехиометрические количества – это количества веществ, которые соответствуют уравнению реакции или формуле.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Структурные формулы – это изображение молекулы, в котором показан порядок связывания атомов между собой.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Титрование – это основной приём химического анализа, для определения молярности раствора вещества.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Углеродная единица – это 1/12-ая часть массы атома углерода к 1/12-ой части массы атома углерода.</w:t>
      </w:r>
      <w:r>
        <w:t xml:space="preserve"> </w:t>
      </w:r>
    </w:p>
    <w:p w:rsidR="001A7437" w:rsidRDefault="001A7437">
      <w:pPr>
        <w:pStyle w:val="a3"/>
        <w:ind w:firstLine="709"/>
        <w:jc w:val="both"/>
      </w:pPr>
      <w:r>
        <w:t xml:space="preserve">    Фаза – это состояние вещества (плазма, твёрдое, жидкое или газообразное).</w:t>
      </w:r>
    </w:p>
    <w:p w:rsidR="001A7437" w:rsidRDefault="001A7437">
      <w:pPr>
        <w:pStyle w:val="a3"/>
        <w:ind w:firstLine="709"/>
        <w:jc w:val="both"/>
      </w:pPr>
      <w:r>
        <w:t xml:space="preserve">    Химическая реакция – это реакция превращения одних химических соединений в другие соединения, отличных от исходных веществ по составу и свойствам.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Химический фактор эквивалентности – это число, обратное  числу химического фактора эквивалентности. 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 xml:space="preserve">    Химическая формула – это условная запись состава вещества с помощью химических знаков и индексов.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Химический эквивалент – это условная или реальная частица, которая взаимодействует (присоединяет или высвобождает) с одним ионом водорода или с равноценной ему частицей в обменных условиях, или с одним электроном в окислительно-восстановительных реакциях.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Химический элемент – это вид атомов, характеризующихся определённым зарядом ядра, определённой массой и строением электронных оболочек (заряд ядра постоянен, если элемент не радиоактивен).</w:t>
      </w:r>
      <w:r>
        <w:rPr>
          <w:i w:val="0"/>
          <w:iCs w:val="0"/>
        </w:rPr>
        <w:t xml:space="preserve"> 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</w:t>
      </w:r>
      <w:r>
        <w:t>Химическое уравнение – это условная запись химической реакции посредством химических знаков и формул.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Химическое эквивалентное число – это число, показывающее количество химических эквивалентов, содержащихся в одной молекуле.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</w:t>
      </w:r>
      <w:r>
        <w:t>Химия – это наука, изучающая состав, строение, свойства, получение и превращение веществ или химических элементов.</w:t>
      </w:r>
    </w:p>
    <w:p w:rsidR="001A7437" w:rsidRDefault="001A7437">
      <w:pPr>
        <w:pStyle w:val="a3"/>
        <w:ind w:firstLine="709"/>
        <w:jc w:val="both"/>
        <w:rPr>
          <w:i w:val="0"/>
          <w:iCs w:val="0"/>
        </w:rPr>
      </w:pPr>
      <w:r>
        <w:t xml:space="preserve">    Хроматография – это способ разделения смесей, заключающийся в сорбции компонентов смеси твёрдым носителем и последовательном их “вымывании”.</w:t>
      </w:r>
    </w:p>
    <w:p w:rsidR="001A7437" w:rsidRDefault="001A7437">
      <w:pPr>
        <w:pStyle w:val="a3"/>
        <w:ind w:firstLine="709"/>
        <w:jc w:val="both"/>
      </w:pPr>
      <w:r>
        <w:rPr>
          <w:i w:val="0"/>
          <w:iCs w:val="0"/>
        </w:rPr>
        <w:t xml:space="preserve">    </w:t>
      </w:r>
      <w:r>
        <w:t>Чистый элемент – это элемент, состоящий из одного изотопа.</w:t>
      </w:r>
    </w:p>
    <w:p w:rsidR="001A7437" w:rsidRDefault="001A7437">
      <w:pPr>
        <w:pStyle w:val="a3"/>
        <w:ind w:firstLine="709"/>
        <w:jc w:val="both"/>
      </w:pPr>
      <w:r>
        <w:t xml:space="preserve">    Экзотермические реакции – это химические реакции, протекающие с выделением теплоты.</w:t>
      </w:r>
    </w:p>
    <w:p w:rsidR="001A7437" w:rsidRDefault="001A7437">
      <w:pPr>
        <w:pStyle w:val="a3"/>
        <w:ind w:firstLine="709"/>
        <w:jc w:val="both"/>
      </w:pPr>
      <w:r>
        <w:t xml:space="preserve">    Электрод – это проводник, которым заканчивается участок электрической цепи, содержащий источник электродвижущей силы. </w:t>
      </w:r>
    </w:p>
    <w:p w:rsidR="001A7437" w:rsidRDefault="001A7437">
      <w:pPr>
        <w:pStyle w:val="a3"/>
        <w:ind w:firstLine="709"/>
        <w:jc w:val="both"/>
      </w:pPr>
      <w:r>
        <w:t xml:space="preserve">    Электролиз – это реакция разложения вещества при прохождении через него постоянного электрического тока.</w:t>
      </w:r>
    </w:p>
    <w:p w:rsidR="001A7437" w:rsidRDefault="001A7437">
      <w:pPr>
        <w:pStyle w:val="a3"/>
        <w:ind w:firstLine="709"/>
        <w:jc w:val="both"/>
      </w:pPr>
      <w:r>
        <w:t xml:space="preserve">    Электролизёр – это “ванна” для получения, расплавленного металла.</w:t>
      </w:r>
    </w:p>
    <w:p w:rsidR="001A7437" w:rsidRDefault="001A7437">
      <w:pPr>
        <w:pStyle w:val="a3"/>
        <w:ind w:firstLine="709"/>
        <w:jc w:val="both"/>
      </w:pPr>
      <w:r>
        <w:t xml:space="preserve">    Электрон – это устойчивая, отрицательно заряженная элементарная частица.</w:t>
      </w:r>
    </w:p>
    <w:p w:rsidR="001A7437" w:rsidRDefault="001A7437">
      <w:pPr>
        <w:pStyle w:val="a3"/>
        <w:ind w:firstLine="709"/>
        <w:jc w:val="both"/>
      </w:pPr>
      <w:r>
        <w:t xml:space="preserve">    Электронная конфигурация – это распределение электронов по энергетическим уровням, существующим в “электронном облаке” атома.</w:t>
      </w:r>
    </w:p>
    <w:p w:rsidR="001A7437" w:rsidRDefault="001A7437">
      <w:pPr>
        <w:pStyle w:val="a3"/>
        <w:ind w:firstLine="709"/>
        <w:jc w:val="both"/>
      </w:pPr>
      <w:r>
        <w:t xml:space="preserve">    Элюент – это растворитель или смесь растворителей, необходимые для извлечения вещества. </w:t>
      </w:r>
    </w:p>
    <w:p w:rsidR="001A7437" w:rsidRDefault="001A7437">
      <w:pPr>
        <w:pStyle w:val="a3"/>
        <w:ind w:firstLine="709"/>
        <w:jc w:val="both"/>
      </w:pPr>
      <w:r>
        <w:t xml:space="preserve">    Элюирование – это извлечение вещества, вымыванием его подходящим растворителем – элюентом.</w:t>
      </w:r>
    </w:p>
    <w:p w:rsidR="001A7437" w:rsidRDefault="001A7437">
      <w:pPr>
        <w:pStyle w:val="a3"/>
        <w:ind w:firstLine="709"/>
        <w:jc w:val="both"/>
      </w:pPr>
      <w:r>
        <w:t xml:space="preserve">    Эндотермические реакции – это химические реакции, протекающие с поглощением теплоты.</w:t>
      </w:r>
    </w:p>
    <w:p w:rsidR="001A7437" w:rsidRDefault="001A7437">
      <w:pPr>
        <w:pStyle w:val="a3"/>
        <w:ind w:firstLine="709"/>
        <w:jc w:val="both"/>
      </w:pPr>
      <w:r>
        <w:t xml:space="preserve">    Энергетический уровень – это </w:t>
      </w:r>
      <w:r>
        <w:rPr>
          <w:i w:val="0"/>
          <w:iCs w:val="0"/>
        </w:rPr>
        <w:t>“набор” орбиталей с одинаковыми значениями главного квантового числа.</w:t>
      </w:r>
    </w:p>
    <w:p w:rsidR="001A7437" w:rsidRDefault="001A7437">
      <w:pPr>
        <w:pStyle w:val="a3"/>
        <w:ind w:firstLine="709"/>
        <w:jc w:val="both"/>
      </w:pPr>
      <w:r>
        <w:t xml:space="preserve">    Этерификация – это получение сложных эфиров из кислот и спиртов. </w:t>
      </w:r>
    </w:p>
    <w:p w:rsidR="001A7437" w:rsidRDefault="001A7437">
      <w:pPr>
        <w:pStyle w:val="a3"/>
      </w:pPr>
      <w:r>
        <w:t xml:space="preserve">    </w:t>
      </w:r>
      <w:bookmarkStart w:id="0" w:name="_GoBack"/>
      <w:bookmarkEnd w:id="0"/>
    </w:p>
    <w:sectPr w:rsidR="001A743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37" w:rsidRDefault="001A7437">
      <w:r>
        <w:separator/>
      </w:r>
    </w:p>
  </w:endnote>
  <w:endnote w:type="continuationSeparator" w:id="0">
    <w:p w:rsidR="001A7437" w:rsidRDefault="001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37" w:rsidRDefault="001A7437">
      <w:r>
        <w:separator/>
      </w:r>
    </w:p>
  </w:footnote>
  <w:footnote w:type="continuationSeparator" w:id="0">
    <w:p w:rsidR="001A7437" w:rsidRDefault="001A7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437" w:rsidRDefault="001A7437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B48"/>
    <w:rsid w:val="001709B8"/>
    <w:rsid w:val="001A7437"/>
    <w:rsid w:val="001F4B48"/>
    <w:rsid w:val="004B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CE762C-232B-44F4-8AEE-DE94FAC4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rFonts w:ascii="Monotype Corsiva" w:hAnsi="Monotype Corsiva" w:cs="Monotype Corsiva"/>
      <w:i/>
      <w:iCs/>
      <w:spacing w:val="40"/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определения химии.</vt:lpstr>
    </vt:vector>
  </TitlesOfParts>
  <Manager>Жаков Роман Александрович</Manager>
  <Company>нет</Company>
  <LinksUpToDate>false</LinksUpToDate>
  <CharactersWithSpaces>12371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определения химии.</dc:title>
  <dc:subject>Определения</dc:subject>
  <dc:creator>Жаков Роман Александрович</dc:creator>
  <cp:keywords>Это надо знать</cp:keywords>
  <dc:description>В данном файле "Основные определения химии." содержатся основные определения химии которые должен знать всякий уважающий себя химик.</dc:description>
  <cp:lastModifiedBy>admin</cp:lastModifiedBy>
  <cp:revision>2</cp:revision>
  <dcterms:created xsi:type="dcterms:W3CDTF">2014-04-18T16:42:00Z</dcterms:created>
  <dcterms:modified xsi:type="dcterms:W3CDTF">2014-04-18T16:42:00Z</dcterms:modified>
  <cp:category>Наука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сновные определения химии.">
    <vt:lpwstr>Научное</vt:lpwstr>
  </property>
</Properties>
</file>