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4EE" w:rsidRPr="00FC1A85" w:rsidRDefault="00372088" w:rsidP="00FC1A85">
      <w:pPr>
        <w:keepNext w:val="0"/>
        <w:widowControl w:val="0"/>
        <w:tabs>
          <w:tab w:val="left" w:pos="142"/>
          <w:tab w:val="left" w:pos="426"/>
        </w:tabs>
        <w:ind w:firstLine="0"/>
        <w:jc w:val="left"/>
        <w:rPr>
          <w:b/>
          <w:sz w:val="28"/>
          <w:szCs w:val="28"/>
        </w:rPr>
      </w:pPr>
      <w:r w:rsidRPr="00FC1A85">
        <w:rPr>
          <w:b/>
          <w:sz w:val="28"/>
          <w:szCs w:val="28"/>
        </w:rPr>
        <w:t>Оглавление</w:t>
      </w:r>
    </w:p>
    <w:p w:rsidR="005874EE" w:rsidRPr="00FC1A85" w:rsidRDefault="00947317" w:rsidP="00FC1A85">
      <w:pPr>
        <w:keepNext w:val="0"/>
        <w:widowControl w:val="0"/>
        <w:tabs>
          <w:tab w:val="left" w:pos="142"/>
          <w:tab w:val="left" w:pos="426"/>
        </w:tabs>
        <w:ind w:firstLine="0"/>
        <w:jc w:val="left"/>
        <w:rPr>
          <w:sz w:val="28"/>
          <w:szCs w:val="28"/>
        </w:rPr>
      </w:pPr>
      <w:r w:rsidRPr="00FC1A85">
        <w:rPr>
          <w:sz w:val="28"/>
          <w:szCs w:val="28"/>
        </w:rPr>
        <w:t>Введение</w:t>
      </w:r>
      <w:r w:rsidR="00FC1A85" w:rsidRPr="00FC1A85">
        <w:rPr>
          <w:sz w:val="28"/>
          <w:szCs w:val="28"/>
        </w:rPr>
        <w:t xml:space="preserve">  </w:t>
      </w:r>
    </w:p>
    <w:p w:rsidR="005874EE" w:rsidRPr="00FC1A85" w:rsidRDefault="005874EE" w:rsidP="00FC1A85">
      <w:pPr>
        <w:keepNext w:val="0"/>
        <w:widowControl w:val="0"/>
        <w:numPr>
          <w:ilvl w:val="0"/>
          <w:numId w:val="37"/>
        </w:numPr>
        <w:tabs>
          <w:tab w:val="clear" w:pos="708"/>
          <w:tab w:val="left" w:pos="142"/>
          <w:tab w:val="left" w:pos="426"/>
          <w:tab w:val="num" w:pos="720"/>
        </w:tabs>
        <w:ind w:left="0" w:firstLine="0"/>
        <w:jc w:val="left"/>
        <w:rPr>
          <w:sz w:val="28"/>
          <w:szCs w:val="28"/>
        </w:rPr>
      </w:pPr>
      <w:r w:rsidRPr="00FC1A85">
        <w:rPr>
          <w:sz w:val="28"/>
          <w:szCs w:val="28"/>
        </w:rPr>
        <w:t>Литературный обзор</w:t>
      </w:r>
      <w:r w:rsidR="00FC1A85" w:rsidRPr="00FC1A85">
        <w:rPr>
          <w:sz w:val="28"/>
          <w:szCs w:val="28"/>
        </w:rPr>
        <w:t xml:space="preserve">  </w:t>
      </w:r>
    </w:p>
    <w:p w:rsidR="005874EE" w:rsidRPr="00FC1A85" w:rsidRDefault="005874EE" w:rsidP="00FC1A85">
      <w:pPr>
        <w:keepNext w:val="0"/>
        <w:widowControl w:val="0"/>
        <w:numPr>
          <w:ilvl w:val="1"/>
          <w:numId w:val="37"/>
        </w:numPr>
        <w:tabs>
          <w:tab w:val="left" w:pos="142"/>
          <w:tab w:val="left" w:pos="426"/>
          <w:tab w:val="num" w:pos="1080"/>
        </w:tabs>
        <w:ind w:firstLine="0"/>
        <w:jc w:val="left"/>
        <w:rPr>
          <w:sz w:val="28"/>
          <w:szCs w:val="28"/>
        </w:rPr>
      </w:pPr>
      <w:r w:rsidRPr="00FC1A85">
        <w:rPr>
          <w:sz w:val="28"/>
          <w:szCs w:val="28"/>
        </w:rPr>
        <w:t>Термодинамико-топологический анализ структур диаграмм фазового равновесия</w:t>
      </w:r>
      <w:r w:rsidR="00FC1A85" w:rsidRPr="00FC1A85">
        <w:rPr>
          <w:sz w:val="28"/>
          <w:szCs w:val="28"/>
        </w:rPr>
        <w:t xml:space="preserve">  </w:t>
      </w:r>
    </w:p>
    <w:p w:rsidR="005874EE" w:rsidRPr="00FC1A85" w:rsidRDefault="005874EE" w:rsidP="00FC1A85">
      <w:pPr>
        <w:keepNext w:val="0"/>
        <w:widowControl w:val="0"/>
        <w:numPr>
          <w:ilvl w:val="1"/>
          <w:numId w:val="37"/>
        </w:numPr>
        <w:tabs>
          <w:tab w:val="left" w:pos="142"/>
          <w:tab w:val="left" w:pos="426"/>
          <w:tab w:val="num" w:pos="1080"/>
        </w:tabs>
        <w:ind w:firstLine="0"/>
        <w:jc w:val="left"/>
        <w:rPr>
          <w:sz w:val="28"/>
          <w:szCs w:val="28"/>
        </w:rPr>
      </w:pPr>
      <w:r w:rsidRPr="00FC1A85">
        <w:rPr>
          <w:sz w:val="28"/>
          <w:szCs w:val="28"/>
        </w:rPr>
        <w:t>Закономерности векторного поля нод</w:t>
      </w:r>
      <w:r w:rsidR="001650FB" w:rsidRPr="00FC1A85">
        <w:rPr>
          <w:sz w:val="28"/>
          <w:szCs w:val="28"/>
        </w:rPr>
        <w:t xml:space="preserve"> и скалярного поля равновесных температур.</w:t>
      </w:r>
      <w:r w:rsidR="00947317" w:rsidRPr="00FC1A85">
        <w:rPr>
          <w:sz w:val="28"/>
          <w:szCs w:val="28"/>
        </w:rPr>
        <w:t xml:space="preserve"> Уравнение их взаимосвязи</w:t>
      </w:r>
      <w:r w:rsidR="00FC1A85" w:rsidRPr="00FC1A85">
        <w:rPr>
          <w:sz w:val="28"/>
          <w:szCs w:val="28"/>
        </w:rPr>
        <w:t xml:space="preserve">   </w:t>
      </w:r>
    </w:p>
    <w:p w:rsidR="002F15E9" w:rsidRPr="00FC1A85" w:rsidRDefault="001B425E" w:rsidP="00FC1A85">
      <w:pPr>
        <w:keepNext w:val="0"/>
        <w:widowControl w:val="0"/>
        <w:numPr>
          <w:ilvl w:val="1"/>
          <w:numId w:val="37"/>
        </w:numPr>
        <w:tabs>
          <w:tab w:val="left" w:pos="142"/>
          <w:tab w:val="left" w:pos="426"/>
          <w:tab w:val="num" w:pos="1080"/>
        </w:tabs>
        <w:ind w:firstLine="0"/>
        <w:jc w:val="left"/>
        <w:rPr>
          <w:sz w:val="28"/>
          <w:szCs w:val="28"/>
        </w:rPr>
      </w:pPr>
      <w:r w:rsidRPr="00FC1A85">
        <w:rPr>
          <w:sz w:val="28"/>
          <w:szCs w:val="28"/>
        </w:rPr>
        <w:t>Нелокальные за</w:t>
      </w:r>
      <w:r w:rsidR="00A55FE5" w:rsidRPr="00FC1A85">
        <w:rPr>
          <w:sz w:val="28"/>
          <w:szCs w:val="28"/>
        </w:rPr>
        <w:t xml:space="preserve">кономерности диаграмм </w:t>
      </w:r>
      <w:r w:rsidR="00072F81" w:rsidRPr="00FC1A85">
        <w:rPr>
          <w:sz w:val="28"/>
          <w:szCs w:val="28"/>
        </w:rPr>
        <w:t xml:space="preserve">фазового равновесия </w:t>
      </w:r>
      <w:r w:rsidR="00947317" w:rsidRPr="00FC1A85">
        <w:rPr>
          <w:sz w:val="28"/>
          <w:szCs w:val="28"/>
        </w:rPr>
        <w:t>жидкость–</w:t>
      </w:r>
      <w:r w:rsidR="00A55FE5" w:rsidRPr="00FC1A85">
        <w:rPr>
          <w:sz w:val="28"/>
          <w:szCs w:val="28"/>
        </w:rPr>
        <w:t>пар</w:t>
      </w:r>
      <w:r w:rsidR="00FC1A85" w:rsidRPr="00FC1A85">
        <w:rPr>
          <w:sz w:val="28"/>
          <w:szCs w:val="28"/>
        </w:rPr>
        <w:t xml:space="preserve">  </w:t>
      </w:r>
    </w:p>
    <w:p w:rsidR="00A55FE5" w:rsidRPr="00FC1A85" w:rsidRDefault="00A55FE5" w:rsidP="00FC1A85">
      <w:pPr>
        <w:keepNext w:val="0"/>
        <w:widowControl w:val="0"/>
        <w:numPr>
          <w:ilvl w:val="1"/>
          <w:numId w:val="37"/>
        </w:numPr>
        <w:tabs>
          <w:tab w:val="left" w:pos="142"/>
          <w:tab w:val="left" w:pos="426"/>
          <w:tab w:val="num" w:pos="1080"/>
        </w:tabs>
        <w:ind w:firstLine="0"/>
        <w:jc w:val="left"/>
        <w:rPr>
          <w:sz w:val="28"/>
          <w:szCs w:val="28"/>
        </w:rPr>
      </w:pPr>
      <w:r w:rsidRPr="00FC1A85">
        <w:rPr>
          <w:sz w:val="28"/>
          <w:szCs w:val="28"/>
        </w:rPr>
        <w:t xml:space="preserve">Единичные </w:t>
      </w:r>
      <w:r w:rsidRPr="00FC1A85">
        <w:rPr>
          <w:position w:val="-6"/>
          <w:sz w:val="28"/>
          <w:szCs w:val="28"/>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7" o:title=""/>
          </v:shape>
          <o:OLEObject Type="Embed" ProgID="Equation.3" ShapeID="_x0000_i1025" DrawAspect="Content" ObjectID="_1469456778" r:id="rId8"/>
        </w:object>
      </w:r>
      <w:r w:rsidR="00417281" w:rsidRPr="00FC1A85">
        <w:rPr>
          <w:sz w:val="28"/>
          <w:szCs w:val="28"/>
        </w:rPr>
        <w:t>-</w:t>
      </w:r>
      <w:r w:rsidRPr="00FC1A85">
        <w:rPr>
          <w:sz w:val="28"/>
          <w:szCs w:val="28"/>
        </w:rPr>
        <w:t>многообразия</w:t>
      </w:r>
      <w:r w:rsidR="00FC1A85" w:rsidRPr="00FC1A85">
        <w:rPr>
          <w:sz w:val="28"/>
          <w:szCs w:val="28"/>
        </w:rPr>
        <w:t xml:space="preserve">   </w:t>
      </w:r>
    </w:p>
    <w:p w:rsidR="005874EE" w:rsidRPr="00FC1A85" w:rsidRDefault="005874EE" w:rsidP="00FC1A85">
      <w:pPr>
        <w:keepNext w:val="0"/>
        <w:widowControl w:val="0"/>
        <w:numPr>
          <w:ilvl w:val="1"/>
          <w:numId w:val="37"/>
        </w:numPr>
        <w:tabs>
          <w:tab w:val="left" w:pos="142"/>
          <w:tab w:val="left" w:pos="426"/>
          <w:tab w:val="num" w:pos="1080"/>
        </w:tabs>
        <w:ind w:firstLine="0"/>
        <w:jc w:val="left"/>
        <w:rPr>
          <w:sz w:val="28"/>
          <w:szCs w:val="28"/>
        </w:rPr>
      </w:pPr>
      <w:r w:rsidRPr="00FC1A85">
        <w:rPr>
          <w:sz w:val="28"/>
          <w:szCs w:val="28"/>
        </w:rPr>
        <w:t>Складки на скалярных полях равновесных температур кипения двухфазных многокомпонентны</w:t>
      </w:r>
      <w:r w:rsidR="00495BC9" w:rsidRPr="00FC1A85">
        <w:rPr>
          <w:sz w:val="28"/>
          <w:szCs w:val="28"/>
        </w:rPr>
        <w:t>х смесей</w:t>
      </w:r>
      <w:r w:rsidR="00FC1A85" w:rsidRPr="00FC1A85">
        <w:rPr>
          <w:sz w:val="28"/>
          <w:szCs w:val="28"/>
        </w:rPr>
        <w:t xml:space="preserve">   </w:t>
      </w:r>
    </w:p>
    <w:p w:rsidR="005874EE" w:rsidRPr="00FC1A85" w:rsidRDefault="009C1743" w:rsidP="00FC1A85">
      <w:pPr>
        <w:keepNext w:val="0"/>
        <w:widowControl w:val="0"/>
        <w:numPr>
          <w:ilvl w:val="1"/>
          <w:numId w:val="37"/>
        </w:numPr>
        <w:tabs>
          <w:tab w:val="left" w:pos="142"/>
          <w:tab w:val="left" w:pos="426"/>
          <w:tab w:val="num" w:pos="1080"/>
        </w:tabs>
        <w:ind w:firstLine="0"/>
        <w:jc w:val="left"/>
        <w:rPr>
          <w:sz w:val="28"/>
          <w:szCs w:val="28"/>
        </w:rPr>
      </w:pPr>
      <w:r w:rsidRPr="00FC1A85">
        <w:rPr>
          <w:sz w:val="28"/>
          <w:szCs w:val="28"/>
        </w:rPr>
        <w:t>Экстрактивная ректификация как спо</w:t>
      </w:r>
      <w:r w:rsidR="00AC3178" w:rsidRPr="00FC1A85">
        <w:rPr>
          <w:sz w:val="28"/>
          <w:szCs w:val="28"/>
        </w:rPr>
        <w:t>с</w:t>
      </w:r>
      <w:r w:rsidRPr="00FC1A85">
        <w:rPr>
          <w:sz w:val="28"/>
          <w:szCs w:val="28"/>
        </w:rPr>
        <w:t>об раз</w:t>
      </w:r>
      <w:r w:rsidR="00495BC9" w:rsidRPr="00FC1A85">
        <w:rPr>
          <w:sz w:val="28"/>
          <w:szCs w:val="28"/>
        </w:rPr>
        <w:t>деления многокомпонентных смесей</w:t>
      </w:r>
      <w:r w:rsidR="00FC1A85" w:rsidRPr="00FC1A85">
        <w:rPr>
          <w:sz w:val="28"/>
          <w:szCs w:val="28"/>
        </w:rPr>
        <w:t xml:space="preserve">  </w:t>
      </w:r>
    </w:p>
    <w:p w:rsidR="005874EE" w:rsidRPr="00FC1A85" w:rsidRDefault="005874EE" w:rsidP="00FC1A85">
      <w:pPr>
        <w:keepNext w:val="0"/>
        <w:widowControl w:val="0"/>
        <w:numPr>
          <w:ilvl w:val="1"/>
          <w:numId w:val="37"/>
        </w:numPr>
        <w:tabs>
          <w:tab w:val="left" w:pos="142"/>
          <w:tab w:val="left" w:pos="426"/>
          <w:tab w:val="num" w:pos="1080"/>
        </w:tabs>
        <w:ind w:firstLine="0"/>
        <w:jc w:val="left"/>
        <w:rPr>
          <w:sz w:val="28"/>
          <w:szCs w:val="28"/>
        </w:rPr>
      </w:pPr>
      <w:r w:rsidRPr="00FC1A85">
        <w:rPr>
          <w:sz w:val="28"/>
          <w:szCs w:val="28"/>
        </w:rPr>
        <w:t>Математическое мод</w:t>
      </w:r>
      <w:r w:rsidR="00947317" w:rsidRPr="00FC1A85">
        <w:rPr>
          <w:sz w:val="28"/>
          <w:szCs w:val="28"/>
        </w:rPr>
        <w:t>елирование фазовых равновесий</w:t>
      </w:r>
      <w:r w:rsidR="00FC1A85" w:rsidRPr="00FC1A85">
        <w:rPr>
          <w:sz w:val="28"/>
          <w:szCs w:val="28"/>
        </w:rPr>
        <w:t xml:space="preserve">  </w:t>
      </w:r>
    </w:p>
    <w:p w:rsidR="005874EE" w:rsidRPr="00FC1A85" w:rsidRDefault="005874EE" w:rsidP="00FC1A85">
      <w:pPr>
        <w:keepNext w:val="0"/>
        <w:widowControl w:val="0"/>
        <w:numPr>
          <w:ilvl w:val="1"/>
          <w:numId w:val="37"/>
        </w:numPr>
        <w:tabs>
          <w:tab w:val="left" w:pos="142"/>
          <w:tab w:val="left" w:pos="426"/>
          <w:tab w:val="num" w:pos="1080"/>
        </w:tabs>
        <w:ind w:firstLine="0"/>
        <w:jc w:val="left"/>
        <w:rPr>
          <w:sz w:val="28"/>
          <w:szCs w:val="28"/>
        </w:rPr>
      </w:pPr>
      <w:r w:rsidRPr="00FC1A85">
        <w:rPr>
          <w:sz w:val="28"/>
          <w:szCs w:val="28"/>
        </w:rPr>
        <w:t>Постановка задачи исследования</w:t>
      </w:r>
      <w:r w:rsidR="00FC1A85" w:rsidRPr="00FC1A85">
        <w:rPr>
          <w:sz w:val="28"/>
          <w:szCs w:val="28"/>
        </w:rPr>
        <w:t xml:space="preserve">  </w:t>
      </w:r>
    </w:p>
    <w:p w:rsidR="005874EE" w:rsidRPr="00FC1A85" w:rsidRDefault="00495BC9" w:rsidP="00FC1A85">
      <w:pPr>
        <w:keepNext w:val="0"/>
        <w:widowControl w:val="0"/>
        <w:numPr>
          <w:ilvl w:val="0"/>
          <w:numId w:val="37"/>
        </w:numPr>
        <w:tabs>
          <w:tab w:val="clear" w:pos="708"/>
          <w:tab w:val="left" w:pos="142"/>
          <w:tab w:val="left" w:pos="426"/>
          <w:tab w:val="num" w:pos="720"/>
        </w:tabs>
        <w:ind w:left="0" w:firstLine="0"/>
        <w:jc w:val="left"/>
        <w:rPr>
          <w:sz w:val="28"/>
          <w:szCs w:val="28"/>
        </w:rPr>
      </w:pPr>
      <w:r w:rsidRPr="00FC1A85">
        <w:rPr>
          <w:sz w:val="28"/>
          <w:szCs w:val="28"/>
        </w:rPr>
        <w:t>Расчетно-</w:t>
      </w:r>
      <w:r w:rsidR="005874EE" w:rsidRPr="00FC1A85">
        <w:rPr>
          <w:sz w:val="28"/>
          <w:szCs w:val="28"/>
        </w:rPr>
        <w:t>аналитическая часть</w:t>
      </w:r>
      <w:r w:rsidR="00FC1A85" w:rsidRPr="00FC1A85">
        <w:rPr>
          <w:sz w:val="28"/>
          <w:szCs w:val="28"/>
        </w:rPr>
        <w:t xml:space="preserve">  </w:t>
      </w:r>
    </w:p>
    <w:p w:rsidR="005874EE" w:rsidRPr="00FC1A85" w:rsidRDefault="005874EE" w:rsidP="00FC1A85">
      <w:pPr>
        <w:keepNext w:val="0"/>
        <w:widowControl w:val="0"/>
        <w:numPr>
          <w:ilvl w:val="1"/>
          <w:numId w:val="37"/>
        </w:numPr>
        <w:tabs>
          <w:tab w:val="left" w:pos="142"/>
          <w:tab w:val="left" w:pos="426"/>
          <w:tab w:val="num" w:pos="1080"/>
        </w:tabs>
        <w:ind w:firstLine="0"/>
        <w:jc w:val="left"/>
        <w:rPr>
          <w:sz w:val="28"/>
          <w:szCs w:val="28"/>
        </w:rPr>
      </w:pPr>
      <w:r w:rsidRPr="00FC1A85">
        <w:rPr>
          <w:sz w:val="28"/>
          <w:szCs w:val="28"/>
        </w:rPr>
        <w:t>Число степеней свободы при изменении состава вдоль складок на скалярных полях равновесных температур д</w:t>
      </w:r>
      <w:r w:rsidR="00191A84" w:rsidRPr="00FC1A85">
        <w:rPr>
          <w:sz w:val="28"/>
          <w:szCs w:val="28"/>
        </w:rPr>
        <w:t>вухф</w:t>
      </w:r>
      <w:r w:rsidR="00495BC9" w:rsidRPr="00FC1A85">
        <w:rPr>
          <w:sz w:val="28"/>
          <w:szCs w:val="28"/>
        </w:rPr>
        <w:t>азных четырехкомпонентных смесей</w:t>
      </w:r>
      <w:r w:rsidR="00FC1A85" w:rsidRPr="00FC1A85">
        <w:rPr>
          <w:sz w:val="28"/>
          <w:szCs w:val="28"/>
        </w:rPr>
        <w:t xml:space="preserve">  </w:t>
      </w:r>
    </w:p>
    <w:p w:rsidR="005874EE" w:rsidRPr="00FC1A85" w:rsidRDefault="005874EE" w:rsidP="00FC1A85">
      <w:pPr>
        <w:keepNext w:val="0"/>
        <w:widowControl w:val="0"/>
        <w:numPr>
          <w:ilvl w:val="1"/>
          <w:numId w:val="37"/>
        </w:numPr>
        <w:tabs>
          <w:tab w:val="left" w:pos="142"/>
          <w:tab w:val="left" w:pos="426"/>
          <w:tab w:val="num" w:pos="1080"/>
        </w:tabs>
        <w:ind w:firstLine="0"/>
        <w:jc w:val="left"/>
        <w:rPr>
          <w:sz w:val="28"/>
          <w:szCs w:val="28"/>
        </w:rPr>
      </w:pPr>
      <w:r w:rsidRPr="00FC1A85">
        <w:rPr>
          <w:sz w:val="28"/>
          <w:szCs w:val="28"/>
        </w:rPr>
        <w:t>Систематический анализ складок на повер</w:t>
      </w:r>
      <w:r w:rsidR="00DD6ED2" w:rsidRPr="00FC1A85">
        <w:rPr>
          <w:sz w:val="28"/>
          <w:szCs w:val="28"/>
        </w:rPr>
        <w:t xml:space="preserve">хности равновесных температур </w:t>
      </w:r>
      <w:r w:rsidRPr="00FC1A85">
        <w:rPr>
          <w:sz w:val="28"/>
          <w:szCs w:val="28"/>
        </w:rPr>
        <w:t>че</w:t>
      </w:r>
      <w:r w:rsidR="00495BC9" w:rsidRPr="00FC1A85">
        <w:rPr>
          <w:sz w:val="28"/>
          <w:szCs w:val="28"/>
        </w:rPr>
        <w:t>тырехкомпонентных смесей</w:t>
      </w:r>
      <w:r w:rsidR="00FC1A85" w:rsidRPr="00FC1A85">
        <w:rPr>
          <w:sz w:val="28"/>
          <w:szCs w:val="28"/>
        </w:rPr>
        <w:t xml:space="preserve">  </w:t>
      </w:r>
    </w:p>
    <w:p w:rsidR="009440EE" w:rsidRPr="00FC1A85" w:rsidRDefault="009440EE" w:rsidP="00FC1A85">
      <w:pPr>
        <w:keepNext w:val="0"/>
        <w:widowControl w:val="0"/>
        <w:numPr>
          <w:ilvl w:val="1"/>
          <w:numId w:val="37"/>
        </w:numPr>
        <w:tabs>
          <w:tab w:val="left" w:pos="142"/>
          <w:tab w:val="left" w:pos="426"/>
          <w:tab w:val="num" w:pos="1080"/>
        </w:tabs>
        <w:ind w:firstLine="0"/>
        <w:jc w:val="left"/>
        <w:rPr>
          <w:sz w:val="28"/>
          <w:szCs w:val="28"/>
        </w:rPr>
      </w:pPr>
      <w:r w:rsidRPr="00FC1A85">
        <w:rPr>
          <w:sz w:val="28"/>
          <w:szCs w:val="28"/>
        </w:rPr>
        <w:t>Выбор объекта и метода исследования</w:t>
      </w:r>
      <w:r w:rsidR="00FC1A85" w:rsidRPr="00FC1A85">
        <w:rPr>
          <w:sz w:val="28"/>
          <w:szCs w:val="28"/>
        </w:rPr>
        <w:t xml:space="preserve">  </w:t>
      </w:r>
    </w:p>
    <w:p w:rsidR="00276A43" w:rsidRPr="00FC1A85" w:rsidRDefault="00495BC9" w:rsidP="00FC1A85">
      <w:pPr>
        <w:keepNext w:val="0"/>
        <w:widowControl w:val="0"/>
        <w:numPr>
          <w:ilvl w:val="0"/>
          <w:numId w:val="37"/>
        </w:numPr>
        <w:tabs>
          <w:tab w:val="left" w:pos="142"/>
          <w:tab w:val="left" w:pos="426"/>
          <w:tab w:val="num" w:pos="1080"/>
        </w:tabs>
        <w:ind w:left="0" w:firstLine="0"/>
        <w:jc w:val="left"/>
        <w:rPr>
          <w:sz w:val="28"/>
          <w:szCs w:val="28"/>
        </w:rPr>
      </w:pPr>
      <w:r w:rsidRPr="00FC1A85">
        <w:rPr>
          <w:sz w:val="28"/>
          <w:szCs w:val="28"/>
        </w:rPr>
        <w:t>Проверка смеси ацетон–толуол–н-бутанол–диметилформамид</w:t>
      </w:r>
      <w:r w:rsidR="00276A43" w:rsidRPr="00FC1A85">
        <w:rPr>
          <w:sz w:val="28"/>
          <w:szCs w:val="28"/>
        </w:rPr>
        <w:t xml:space="preserve"> по правилам азеотропии</w:t>
      </w:r>
      <w:r w:rsidR="00FC1A85" w:rsidRPr="00FC1A85">
        <w:rPr>
          <w:sz w:val="28"/>
          <w:szCs w:val="28"/>
        </w:rPr>
        <w:t xml:space="preserve"> </w:t>
      </w:r>
    </w:p>
    <w:p w:rsidR="005874EE" w:rsidRPr="00FC1A85" w:rsidRDefault="00DC476F" w:rsidP="00FC1A85">
      <w:pPr>
        <w:keepNext w:val="0"/>
        <w:widowControl w:val="0"/>
        <w:numPr>
          <w:ilvl w:val="0"/>
          <w:numId w:val="37"/>
        </w:numPr>
        <w:tabs>
          <w:tab w:val="left" w:pos="142"/>
          <w:tab w:val="left" w:pos="426"/>
        </w:tabs>
        <w:ind w:left="0" w:firstLine="0"/>
        <w:jc w:val="left"/>
        <w:rPr>
          <w:sz w:val="28"/>
          <w:szCs w:val="28"/>
        </w:rPr>
      </w:pPr>
      <w:r w:rsidRPr="00FC1A85">
        <w:rPr>
          <w:sz w:val="28"/>
          <w:szCs w:val="28"/>
        </w:rPr>
        <w:t>Моделирование парожидкостного равновесия</w:t>
      </w:r>
      <w:r w:rsidR="00495BC9" w:rsidRPr="00FC1A85">
        <w:rPr>
          <w:sz w:val="28"/>
          <w:szCs w:val="28"/>
        </w:rPr>
        <w:t xml:space="preserve"> в четырехкомпонентной смеси</w:t>
      </w:r>
      <w:r w:rsidR="005874EE" w:rsidRPr="00FC1A85">
        <w:rPr>
          <w:sz w:val="28"/>
          <w:szCs w:val="28"/>
        </w:rPr>
        <w:t xml:space="preserve"> </w:t>
      </w:r>
      <w:r w:rsidR="002F15E9" w:rsidRPr="00FC1A85">
        <w:rPr>
          <w:sz w:val="28"/>
          <w:szCs w:val="28"/>
        </w:rPr>
        <w:t>ацетон</w:t>
      </w:r>
      <w:r w:rsidR="005874EE" w:rsidRPr="00FC1A85">
        <w:rPr>
          <w:sz w:val="28"/>
          <w:szCs w:val="28"/>
        </w:rPr>
        <w:t>–толуол–</w:t>
      </w:r>
      <w:r w:rsidR="00276A43" w:rsidRPr="00FC1A85">
        <w:rPr>
          <w:sz w:val="28"/>
          <w:szCs w:val="28"/>
        </w:rPr>
        <w:t>н-</w:t>
      </w:r>
      <w:r w:rsidR="002F15E9" w:rsidRPr="00FC1A85">
        <w:rPr>
          <w:sz w:val="28"/>
          <w:szCs w:val="28"/>
        </w:rPr>
        <w:t>бутанол</w:t>
      </w:r>
      <w:r w:rsidR="005874EE" w:rsidRPr="00FC1A85">
        <w:rPr>
          <w:sz w:val="28"/>
          <w:szCs w:val="28"/>
        </w:rPr>
        <w:t>–</w:t>
      </w:r>
      <w:r w:rsidR="00947317" w:rsidRPr="00FC1A85">
        <w:rPr>
          <w:sz w:val="28"/>
          <w:szCs w:val="28"/>
        </w:rPr>
        <w:t>диметилформамид</w:t>
      </w:r>
      <w:r w:rsidR="00FC1A85" w:rsidRPr="00FC1A85">
        <w:rPr>
          <w:sz w:val="28"/>
          <w:szCs w:val="28"/>
        </w:rPr>
        <w:t xml:space="preserve">  </w:t>
      </w:r>
    </w:p>
    <w:p w:rsidR="00171431" w:rsidRPr="00FC1A85" w:rsidRDefault="00171431" w:rsidP="00FC1A85">
      <w:pPr>
        <w:keepNext w:val="0"/>
        <w:widowControl w:val="0"/>
        <w:numPr>
          <w:ilvl w:val="1"/>
          <w:numId w:val="37"/>
        </w:numPr>
        <w:tabs>
          <w:tab w:val="left" w:pos="142"/>
          <w:tab w:val="left" w:pos="426"/>
          <w:tab w:val="num" w:pos="1080"/>
        </w:tabs>
        <w:ind w:firstLine="0"/>
        <w:jc w:val="left"/>
        <w:rPr>
          <w:sz w:val="28"/>
          <w:szCs w:val="28"/>
        </w:rPr>
      </w:pPr>
      <w:r w:rsidRPr="00FC1A85">
        <w:rPr>
          <w:sz w:val="28"/>
          <w:szCs w:val="28"/>
        </w:rPr>
        <w:t>Система</w:t>
      </w:r>
      <w:r w:rsidR="00AA682A" w:rsidRPr="00FC1A85">
        <w:rPr>
          <w:sz w:val="28"/>
          <w:szCs w:val="28"/>
        </w:rPr>
        <w:t xml:space="preserve"> ацетон–толуол–н-бутанол</w:t>
      </w:r>
      <w:r w:rsidR="00FC1A85" w:rsidRPr="00FC1A85">
        <w:rPr>
          <w:sz w:val="28"/>
          <w:szCs w:val="28"/>
        </w:rPr>
        <w:t xml:space="preserve">  </w:t>
      </w:r>
    </w:p>
    <w:p w:rsidR="00AA682A" w:rsidRPr="00FC1A85" w:rsidRDefault="00AA682A" w:rsidP="00FC1A85">
      <w:pPr>
        <w:keepNext w:val="0"/>
        <w:widowControl w:val="0"/>
        <w:numPr>
          <w:ilvl w:val="1"/>
          <w:numId w:val="37"/>
        </w:numPr>
        <w:tabs>
          <w:tab w:val="left" w:pos="142"/>
          <w:tab w:val="left" w:pos="426"/>
          <w:tab w:val="num" w:pos="1080"/>
        </w:tabs>
        <w:ind w:firstLine="0"/>
        <w:jc w:val="left"/>
        <w:rPr>
          <w:sz w:val="28"/>
          <w:szCs w:val="28"/>
        </w:rPr>
      </w:pPr>
      <w:r w:rsidRPr="00FC1A85">
        <w:rPr>
          <w:sz w:val="28"/>
          <w:szCs w:val="28"/>
        </w:rPr>
        <w:t>Система толуол–н-бутанол–диметилформамид</w:t>
      </w:r>
      <w:r w:rsidR="00FC1A85" w:rsidRPr="00FC1A85">
        <w:rPr>
          <w:sz w:val="28"/>
          <w:szCs w:val="28"/>
        </w:rPr>
        <w:t xml:space="preserve">  </w:t>
      </w:r>
    </w:p>
    <w:p w:rsidR="00AA682A" w:rsidRPr="00FC1A85" w:rsidRDefault="00AA682A" w:rsidP="00FC1A85">
      <w:pPr>
        <w:keepNext w:val="0"/>
        <w:widowControl w:val="0"/>
        <w:numPr>
          <w:ilvl w:val="1"/>
          <w:numId w:val="37"/>
        </w:numPr>
        <w:tabs>
          <w:tab w:val="left" w:pos="142"/>
          <w:tab w:val="left" w:pos="426"/>
          <w:tab w:val="num" w:pos="1080"/>
        </w:tabs>
        <w:ind w:firstLine="0"/>
        <w:jc w:val="left"/>
        <w:rPr>
          <w:sz w:val="28"/>
          <w:szCs w:val="28"/>
        </w:rPr>
      </w:pPr>
      <w:r w:rsidRPr="00FC1A85">
        <w:rPr>
          <w:sz w:val="28"/>
          <w:szCs w:val="28"/>
        </w:rPr>
        <w:t>Система ацетон–н-бутанол–диметилформамид</w:t>
      </w:r>
      <w:r w:rsidR="00FC1A85" w:rsidRPr="00FC1A85">
        <w:rPr>
          <w:sz w:val="28"/>
          <w:szCs w:val="28"/>
        </w:rPr>
        <w:t xml:space="preserve">  </w:t>
      </w:r>
    </w:p>
    <w:p w:rsidR="00AA682A" w:rsidRPr="00FC1A85" w:rsidRDefault="00AA682A" w:rsidP="00FC1A85">
      <w:pPr>
        <w:keepNext w:val="0"/>
        <w:widowControl w:val="0"/>
        <w:numPr>
          <w:ilvl w:val="1"/>
          <w:numId w:val="37"/>
        </w:numPr>
        <w:tabs>
          <w:tab w:val="left" w:pos="142"/>
          <w:tab w:val="left" w:pos="426"/>
          <w:tab w:val="num" w:pos="1080"/>
        </w:tabs>
        <w:ind w:firstLine="0"/>
        <w:jc w:val="left"/>
        <w:rPr>
          <w:sz w:val="28"/>
          <w:szCs w:val="28"/>
        </w:rPr>
      </w:pPr>
      <w:r w:rsidRPr="00FC1A85">
        <w:rPr>
          <w:sz w:val="28"/>
          <w:szCs w:val="28"/>
        </w:rPr>
        <w:t>Система ацетон–толуол–диметилформамид</w:t>
      </w:r>
      <w:r w:rsidR="00FC1A85" w:rsidRPr="00FC1A85">
        <w:rPr>
          <w:sz w:val="28"/>
          <w:szCs w:val="28"/>
        </w:rPr>
        <w:t xml:space="preserve">  </w:t>
      </w:r>
    </w:p>
    <w:p w:rsidR="00763E75" w:rsidRPr="00FC1A85" w:rsidRDefault="00580C4B" w:rsidP="00FC1A85">
      <w:pPr>
        <w:keepNext w:val="0"/>
        <w:widowControl w:val="0"/>
        <w:numPr>
          <w:ilvl w:val="1"/>
          <w:numId w:val="37"/>
        </w:numPr>
        <w:tabs>
          <w:tab w:val="left" w:pos="142"/>
          <w:tab w:val="num" w:pos="1080"/>
        </w:tabs>
        <w:ind w:firstLine="0"/>
        <w:jc w:val="left"/>
        <w:rPr>
          <w:sz w:val="28"/>
          <w:szCs w:val="28"/>
        </w:rPr>
      </w:pPr>
      <w:r w:rsidRPr="00FC1A85">
        <w:rPr>
          <w:sz w:val="28"/>
          <w:szCs w:val="28"/>
        </w:rPr>
        <w:t>Система ацетон–толуол–н-бутанол–диметилформамид</w:t>
      </w:r>
      <w:r w:rsidR="00FC1A85" w:rsidRPr="00FC1A85">
        <w:rPr>
          <w:sz w:val="28"/>
          <w:szCs w:val="28"/>
        </w:rPr>
        <w:t xml:space="preserve">    </w:t>
      </w:r>
    </w:p>
    <w:p w:rsidR="00FD529E" w:rsidRPr="00FC1A85" w:rsidRDefault="00580C4B" w:rsidP="00FC1A85">
      <w:pPr>
        <w:keepNext w:val="0"/>
        <w:widowControl w:val="0"/>
        <w:numPr>
          <w:ilvl w:val="0"/>
          <w:numId w:val="37"/>
        </w:numPr>
        <w:tabs>
          <w:tab w:val="left" w:pos="142"/>
        </w:tabs>
        <w:ind w:left="0" w:firstLine="0"/>
        <w:jc w:val="left"/>
        <w:rPr>
          <w:sz w:val="28"/>
          <w:szCs w:val="28"/>
        </w:rPr>
      </w:pPr>
      <w:r w:rsidRPr="00FC1A85">
        <w:rPr>
          <w:sz w:val="28"/>
          <w:szCs w:val="28"/>
        </w:rPr>
        <w:t>Обсуждение результатов</w:t>
      </w:r>
      <w:r w:rsidR="00FC1A85" w:rsidRPr="00FC1A85">
        <w:rPr>
          <w:sz w:val="28"/>
          <w:szCs w:val="28"/>
        </w:rPr>
        <w:t xml:space="preserve">  </w:t>
      </w:r>
    </w:p>
    <w:p w:rsidR="005874EE" w:rsidRPr="00FC1A85" w:rsidRDefault="00206020" w:rsidP="00FC1A85">
      <w:pPr>
        <w:keepNext w:val="0"/>
        <w:widowControl w:val="0"/>
        <w:tabs>
          <w:tab w:val="left" w:pos="142"/>
        </w:tabs>
        <w:ind w:firstLine="0"/>
        <w:jc w:val="left"/>
        <w:rPr>
          <w:sz w:val="28"/>
          <w:szCs w:val="28"/>
        </w:rPr>
      </w:pPr>
      <w:r w:rsidRPr="00FC1A85">
        <w:rPr>
          <w:sz w:val="28"/>
          <w:szCs w:val="28"/>
        </w:rPr>
        <w:t>Выводы</w:t>
      </w:r>
      <w:r w:rsidR="00FC1A85" w:rsidRPr="00FC1A85">
        <w:rPr>
          <w:sz w:val="28"/>
          <w:szCs w:val="28"/>
        </w:rPr>
        <w:t xml:space="preserve">  </w:t>
      </w:r>
    </w:p>
    <w:p w:rsidR="005874EE" w:rsidRPr="00FC1A85" w:rsidRDefault="005874EE" w:rsidP="00FC1A85">
      <w:pPr>
        <w:keepNext w:val="0"/>
        <w:widowControl w:val="0"/>
        <w:tabs>
          <w:tab w:val="left" w:pos="142"/>
        </w:tabs>
        <w:ind w:firstLine="0"/>
        <w:jc w:val="left"/>
        <w:rPr>
          <w:sz w:val="28"/>
          <w:szCs w:val="28"/>
        </w:rPr>
      </w:pPr>
      <w:r w:rsidRPr="00FC1A85">
        <w:rPr>
          <w:sz w:val="28"/>
          <w:szCs w:val="28"/>
        </w:rPr>
        <w:t>Список литературы</w:t>
      </w:r>
      <w:r w:rsidR="00FC1A85" w:rsidRPr="00FC1A85">
        <w:rPr>
          <w:sz w:val="28"/>
          <w:szCs w:val="28"/>
        </w:rPr>
        <w:t xml:space="preserve">  </w:t>
      </w:r>
    </w:p>
    <w:p w:rsidR="0048564C" w:rsidRPr="00FC1A85" w:rsidRDefault="0048564C" w:rsidP="00FC1A85">
      <w:pPr>
        <w:keepNext w:val="0"/>
        <w:widowControl w:val="0"/>
        <w:tabs>
          <w:tab w:val="left" w:pos="142"/>
        </w:tabs>
        <w:ind w:firstLine="0"/>
        <w:jc w:val="left"/>
        <w:rPr>
          <w:sz w:val="28"/>
          <w:szCs w:val="28"/>
          <w:lang w:val="en-US"/>
        </w:rPr>
      </w:pPr>
      <w:r w:rsidRPr="00FC1A85">
        <w:rPr>
          <w:sz w:val="28"/>
          <w:szCs w:val="28"/>
        </w:rPr>
        <w:t>Приложение</w:t>
      </w:r>
      <w:r w:rsidR="00FC1A85" w:rsidRPr="00FC1A85">
        <w:rPr>
          <w:sz w:val="28"/>
          <w:szCs w:val="28"/>
        </w:rPr>
        <w:t xml:space="preserve">  </w:t>
      </w:r>
    </w:p>
    <w:p w:rsidR="00A35A94" w:rsidRPr="00FC1A85" w:rsidRDefault="00A35A94" w:rsidP="00FC1A85">
      <w:pPr>
        <w:keepNext w:val="0"/>
        <w:widowControl w:val="0"/>
        <w:tabs>
          <w:tab w:val="left" w:pos="142"/>
        </w:tabs>
        <w:ind w:firstLine="0"/>
        <w:jc w:val="left"/>
        <w:rPr>
          <w:sz w:val="28"/>
          <w:szCs w:val="28"/>
        </w:rPr>
      </w:pPr>
      <w:r w:rsidRPr="00FC1A85">
        <w:rPr>
          <w:sz w:val="28"/>
          <w:szCs w:val="28"/>
        </w:rPr>
        <w:t xml:space="preserve">Приложение </w:t>
      </w:r>
      <w:r w:rsidRPr="00FC1A85">
        <w:rPr>
          <w:sz w:val="28"/>
          <w:szCs w:val="28"/>
          <w:lang w:val="en-US"/>
        </w:rPr>
        <w:t>I</w:t>
      </w:r>
      <w:r w:rsidR="00FC1A85" w:rsidRPr="00FC1A85">
        <w:rPr>
          <w:sz w:val="28"/>
          <w:szCs w:val="28"/>
        </w:rPr>
        <w:t xml:space="preserve">  </w:t>
      </w:r>
    </w:p>
    <w:p w:rsidR="00A35A94" w:rsidRPr="00FC1A85" w:rsidRDefault="00A35A94" w:rsidP="00FC1A85">
      <w:pPr>
        <w:keepNext w:val="0"/>
        <w:widowControl w:val="0"/>
        <w:tabs>
          <w:tab w:val="left" w:pos="142"/>
        </w:tabs>
        <w:ind w:firstLine="0"/>
        <w:jc w:val="left"/>
        <w:rPr>
          <w:sz w:val="28"/>
          <w:szCs w:val="28"/>
        </w:rPr>
      </w:pPr>
      <w:r w:rsidRPr="00FC1A85">
        <w:rPr>
          <w:sz w:val="28"/>
          <w:szCs w:val="28"/>
        </w:rPr>
        <w:t xml:space="preserve">Приложение </w:t>
      </w:r>
      <w:r w:rsidRPr="00FC1A85">
        <w:rPr>
          <w:sz w:val="28"/>
          <w:szCs w:val="28"/>
          <w:lang w:val="en-US"/>
        </w:rPr>
        <w:t>II</w:t>
      </w:r>
      <w:r w:rsidR="00FC1A85" w:rsidRPr="00FC1A85">
        <w:rPr>
          <w:sz w:val="28"/>
          <w:szCs w:val="28"/>
        </w:rPr>
        <w:t xml:space="preserve">  </w:t>
      </w:r>
    </w:p>
    <w:p w:rsidR="00A35A94" w:rsidRPr="00FC1A85" w:rsidRDefault="00A35A94" w:rsidP="00FC1A85">
      <w:pPr>
        <w:keepNext w:val="0"/>
        <w:widowControl w:val="0"/>
        <w:tabs>
          <w:tab w:val="left" w:pos="142"/>
        </w:tabs>
        <w:ind w:firstLine="0"/>
        <w:jc w:val="left"/>
        <w:rPr>
          <w:sz w:val="28"/>
          <w:szCs w:val="28"/>
        </w:rPr>
      </w:pPr>
      <w:r w:rsidRPr="00FC1A85">
        <w:rPr>
          <w:sz w:val="28"/>
          <w:szCs w:val="28"/>
        </w:rPr>
        <w:t xml:space="preserve">Приложение </w:t>
      </w:r>
      <w:r w:rsidRPr="00FC1A85">
        <w:rPr>
          <w:sz w:val="28"/>
          <w:szCs w:val="28"/>
          <w:lang w:val="en-US"/>
        </w:rPr>
        <w:t>II</w:t>
      </w:r>
      <w:r w:rsidRPr="00FC1A85">
        <w:rPr>
          <w:sz w:val="28"/>
          <w:szCs w:val="28"/>
        </w:rPr>
        <w:t>-</w:t>
      </w:r>
      <w:r w:rsidRPr="00FC1A85">
        <w:rPr>
          <w:sz w:val="28"/>
          <w:szCs w:val="28"/>
          <w:lang w:val="en-US"/>
        </w:rPr>
        <w:t>a</w:t>
      </w:r>
      <w:r w:rsidR="00FC1A85" w:rsidRPr="00FC1A85">
        <w:rPr>
          <w:sz w:val="28"/>
          <w:szCs w:val="28"/>
        </w:rPr>
        <w:t xml:space="preserve">  </w:t>
      </w:r>
    </w:p>
    <w:p w:rsidR="00A35A94" w:rsidRPr="00FC1A85" w:rsidRDefault="00A35A94" w:rsidP="00FC1A85">
      <w:pPr>
        <w:keepNext w:val="0"/>
        <w:widowControl w:val="0"/>
        <w:tabs>
          <w:tab w:val="left" w:pos="142"/>
        </w:tabs>
        <w:ind w:firstLine="0"/>
        <w:jc w:val="left"/>
        <w:rPr>
          <w:sz w:val="28"/>
          <w:szCs w:val="28"/>
        </w:rPr>
      </w:pPr>
      <w:r w:rsidRPr="00FC1A85">
        <w:rPr>
          <w:sz w:val="28"/>
          <w:szCs w:val="28"/>
        </w:rPr>
        <w:t xml:space="preserve">Приложение </w:t>
      </w:r>
      <w:r w:rsidRPr="00FC1A85">
        <w:rPr>
          <w:sz w:val="28"/>
          <w:szCs w:val="28"/>
          <w:lang w:val="en-US"/>
        </w:rPr>
        <w:t>III</w:t>
      </w:r>
      <w:r w:rsidR="00FC1A85">
        <w:rPr>
          <w:sz w:val="28"/>
          <w:szCs w:val="28"/>
        </w:rPr>
        <w:t xml:space="preserve">  </w:t>
      </w:r>
    </w:p>
    <w:p w:rsidR="00A35A94" w:rsidRPr="00FC1A85" w:rsidRDefault="00A35A94" w:rsidP="00FC1A85">
      <w:pPr>
        <w:keepNext w:val="0"/>
        <w:widowControl w:val="0"/>
        <w:tabs>
          <w:tab w:val="left" w:pos="142"/>
        </w:tabs>
        <w:ind w:firstLine="0"/>
        <w:jc w:val="left"/>
        <w:rPr>
          <w:sz w:val="28"/>
          <w:szCs w:val="28"/>
        </w:rPr>
      </w:pPr>
      <w:r w:rsidRPr="00FC1A85">
        <w:rPr>
          <w:sz w:val="28"/>
          <w:szCs w:val="28"/>
        </w:rPr>
        <w:t xml:space="preserve">Приложение </w:t>
      </w:r>
      <w:r w:rsidRPr="00FC1A85">
        <w:rPr>
          <w:sz w:val="28"/>
          <w:szCs w:val="28"/>
          <w:lang w:val="en-US"/>
        </w:rPr>
        <w:t>IV</w:t>
      </w:r>
      <w:r w:rsidR="00FC1A85">
        <w:rPr>
          <w:sz w:val="28"/>
          <w:szCs w:val="28"/>
        </w:rPr>
        <w:t xml:space="preserve">  </w:t>
      </w:r>
    </w:p>
    <w:p w:rsidR="00A35A94" w:rsidRPr="00FC1A85" w:rsidRDefault="00A35A94" w:rsidP="00FC1A85">
      <w:pPr>
        <w:keepNext w:val="0"/>
        <w:widowControl w:val="0"/>
        <w:tabs>
          <w:tab w:val="left" w:pos="142"/>
        </w:tabs>
        <w:ind w:firstLine="0"/>
        <w:jc w:val="left"/>
        <w:rPr>
          <w:sz w:val="28"/>
          <w:szCs w:val="28"/>
          <w:lang w:val="en-US"/>
        </w:rPr>
      </w:pPr>
      <w:r w:rsidRPr="00FC1A85">
        <w:rPr>
          <w:sz w:val="28"/>
          <w:szCs w:val="28"/>
        </w:rPr>
        <w:t xml:space="preserve">Приложение </w:t>
      </w:r>
      <w:r w:rsidRPr="00FC1A85">
        <w:rPr>
          <w:sz w:val="28"/>
          <w:szCs w:val="28"/>
          <w:lang w:val="en-US"/>
        </w:rPr>
        <w:t>V</w:t>
      </w:r>
      <w:r w:rsidR="00FC1A85">
        <w:rPr>
          <w:sz w:val="28"/>
          <w:szCs w:val="28"/>
        </w:rPr>
        <w:t xml:space="preserve">  </w:t>
      </w:r>
    </w:p>
    <w:p w:rsidR="00A35A94" w:rsidRPr="00FC1A85" w:rsidRDefault="00A35A94" w:rsidP="00FC1A85">
      <w:pPr>
        <w:keepNext w:val="0"/>
        <w:widowControl w:val="0"/>
        <w:tabs>
          <w:tab w:val="left" w:pos="142"/>
        </w:tabs>
        <w:ind w:firstLine="0"/>
        <w:jc w:val="left"/>
        <w:rPr>
          <w:sz w:val="28"/>
          <w:szCs w:val="28"/>
          <w:lang w:val="en-US"/>
        </w:rPr>
      </w:pPr>
      <w:r w:rsidRPr="00FC1A85">
        <w:rPr>
          <w:sz w:val="28"/>
          <w:szCs w:val="28"/>
        </w:rPr>
        <w:t xml:space="preserve">Приложение </w:t>
      </w:r>
      <w:r w:rsidRPr="00FC1A85">
        <w:rPr>
          <w:sz w:val="28"/>
          <w:szCs w:val="28"/>
          <w:lang w:val="en-US"/>
        </w:rPr>
        <w:t>VI</w:t>
      </w:r>
      <w:r w:rsidR="00FC1A85">
        <w:rPr>
          <w:sz w:val="28"/>
          <w:szCs w:val="28"/>
        </w:rPr>
        <w:t xml:space="preserve">  </w:t>
      </w:r>
    </w:p>
    <w:p w:rsidR="008D4A9A" w:rsidRPr="00FC1A85" w:rsidRDefault="005874EE" w:rsidP="00FC1A85">
      <w:pPr>
        <w:keepNext w:val="0"/>
        <w:widowControl w:val="0"/>
        <w:tabs>
          <w:tab w:val="left" w:pos="142"/>
        </w:tabs>
        <w:ind w:firstLine="0"/>
        <w:jc w:val="left"/>
        <w:rPr>
          <w:b/>
          <w:sz w:val="28"/>
          <w:szCs w:val="28"/>
        </w:rPr>
      </w:pPr>
      <w:r w:rsidRPr="00FC1A85">
        <w:rPr>
          <w:sz w:val="28"/>
          <w:szCs w:val="28"/>
        </w:rPr>
        <w:br w:type="page"/>
      </w:r>
      <w:r w:rsidR="008D4A9A" w:rsidRPr="00FC1A85">
        <w:rPr>
          <w:b/>
          <w:sz w:val="28"/>
          <w:szCs w:val="28"/>
        </w:rPr>
        <w:t>Введение</w:t>
      </w:r>
    </w:p>
    <w:p w:rsidR="00794E1A" w:rsidRPr="00FC1A85" w:rsidRDefault="00794E1A" w:rsidP="00B957C4">
      <w:pPr>
        <w:keepNext w:val="0"/>
        <w:widowControl w:val="0"/>
        <w:jc w:val="center"/>
        <w:rPr>
          <w:b/>
          <w:sz w:val="28"/>
          <w:szCs w:val="28"/>
        </w:rPr>
      </w:pPr>
    </w:p>
    <w:p w:rsidR="0071629D" w:rsidRPr="00FC1A85" w:rsidRDefault="00302AC8" w:rsidP="00FC1A85">
      <w:pPr>
        <w:keepNext w:val="0"/>
        <w:widowControl w:val="0"/>
        <w:rPr>
          <w:sz w:val="28"/>
          <w:szCs w:val="28"/>
        </w:rPr>
      </w:pPr>
      <w:r w:rsidRPr="00FC1A85">
        <w:rPr>
          <w:sz w:val="28"/>
          <w:szCs w:val="28"/>
        </w:rPr>
        <w:t xml:space="preserve">Для разделения азеотропных смесей в технологии основного органического и нефтехимического синтеза широкое распространение получили ректификационные методы. </w:t>
      </w:r>
      <w:r w:rsidR="000B3EC8" w:rsidRPr="00FC1A85">
        <w:rPr>
          <w:sz w:val="28"/>
          <w:szCs w:val="28"/>
        </w:rPr>
        <w:t xml:space="preserve">Создание научно обоснованных схем разделения сложных многокомпонентных смесей является неотъемлемой частью решения таких стратегически важных задач химической технологии, как экологическая безопасность, ресурсосбережение и повышение качества органических продуктов. </w:t>
      </w:r>
      <w:r w:rsidR="00277626" w:rsidRPr="00FC1A85">
        <w:rPr>
          <w:sz w:val="28"/>
          <w:szCs w:val="28"/>
        </w:rPr>
        <w:t>В основе синтеза технологической схемы разделения многокомпонентных азеотропных смесей лежит термодинамико-топологический анализ структур диаграмм гетерогенного равновесия, помогающий выявить</w:t>
      </w:r>
      <w:r w:rsidR="002C1062" w:rsidRPr="00FC1A85">
        <w:rPr>
          <w:sz w:val="28"/>
          <w:szCs w:val="28"/>
        </w:rPr>
        <w:t xml:space="preserve"> все возможные ограничения на </w:t>
      </w:r>
      <w:r w:rsidR="0071629D" w:rsidRPr="00FC1A85">
        <w:rPr>
          <w:color w:val="000000"/>
          <w:sz w:val="28"/>
          <w:szCs w:val="28"/>
        </w:rPr>
        <w:t>выделение продуктов требуемого качества и определить предельные возможности процесса разделения.</w:t>
      </w:r>
    </w:p>
    <w:p w:rsidR="000B1198" w:rsidRPr="00FC1A85" w:rsidRDefault="00684B9E" w:rsidP="00FC1A85">
      <w:pPr>
        <w:keepNext w:val="0"/>
        <w:widowControl w:val="0"/>
        <w:rPr>
          <w:sz w:val="28"/>
          <w:szCs w:val="28"/>
        </w:rPr>
      </w:pPr>
      <w:r w:rsidRPr="00FC1A85">
        <w:rPr>
          <w:sz w:val="28"/>
          <w:szCs w:val="28"/>
        </w:rPr>
        <w:t>Основной характеристикой диаграммы фазового равновесия разделяемой смеси является наличие особых точек, к которым относятся точки азеотропов и чистых компонентов. Наличие этих точек порождает сепаратрические многообразия, обусловленные векторным полем нод и складки на скалярн</w:t>
      </w:r>
      <w:r w:rsidR="00955971" w:rsidRPr="00FC1A85">
        <w:rPr>
          <w:sz w:val="28"/>
          <w:szCs w:val="28"/>
        </w:rPr>
        <w:t>ых полях равновесных температур.</w:t>
      </w:r>
      <w:r w:rsidR="00462F33" w:rsidRPr="00FC1A85">
        <w:rPr>
          <w:sz w:val="28"/>
          <w:szCs w:val="28"/>
        </w:rPr>
        <w:t xml:space="preserve"> </w:t>
      </w:r>
      <w:r w:rsidR="00955971" w:rsidRPr="00FC1A85">
        <w:rPr>
          <w:sz w:val="28"/>
          <w:szCs w:val="28"/>
        </w:rPr>
        <w:t>О</w:t>
      </w:r>
      <w:r w:rsidR="00700403" w:rsidRPr="00FC1A85">
        <w:rPr>
          <w:sz w:val="28"/>
          <w:szCs w:val="28"/>
        </w:rPr>
        <w:t xml:space="preserve">собенности поведения скалярных стационарных полей температуры имеют практическое значение. </w:t>
      </w:r>
      <w:r w:rsidR="000B1198" w:rsidRPr="00FC1A85">
        <w:rPr>
          <w:sz w:val="28"/>
          <w:szCs w:val="28"/>
        </w:rPr>
        <w:t>Они в определенной степени объясняют ход траектории процесса экстрактивной ректификации смесей в присутствии разделяющего агента, которая проходит через минимум или максимум температуры.</w:t>
      </w:r>
    </w:p>
    <w:p w:rsidR="00462F33" w:rsidRPr="00FC1A85" w:rsidRDefault="00395B8C" w:rsidP="00684B9E">
      <w:pPr>
        <w:keepNext w:val="0"/>
        <w:widowControl w:val="0"/>
        <w:rPr>
          <w:sz w:val="28"/>
          <w:szCs w:val="28"/>
        </w:rPr>
      </w:pPr>
      <w:r w:rsidRPr="00FC1A85">
        <w:rPr>
          <w:sz w:val="28"/>
          <w:szCs w:val="28"/>
        </w:rPr>
        <w:t xml:space="preserve">В данной работе на примере системы ацетон–толуол–н-бутанол–диметилформамид был изучен ход поверхности складки на скалярном поле равновесных температур и едничной </w:t>
      </w:r>
      <w:r w:rsidRPr="00FC1A85">
        <w:rPr>
          <w:position w:val="-6"/>
          <w:sz w:val="28"/>
          <w:szCs w:val="28"/>
        </w:rPr>
        <w:object w:dxaOrig="240" w:dyaOrig="220">
          <v:shape id="_x0000_i1026" type="#_x0000_t75" style="width:12pt;height:11.25pt" o:ole="">
            <v:imagedata r:id="rId9" o:title=""/>
          </v:shape>
          <o:OLEObject Type="Embed" ProgID="Equation.3" ShapeID="_x0000_i1026" DrawAspect="Content" ObjectID="_1469456779" r:id="rId10"/>
        </w:object>
      </w:r>
      <w:r w:rsidRPr="00FC1A85">
        <w:rPr>
          <w:sz w:val="28"/>
          <w:szCs w:val="28"/>
        </w:rPr>
        <w:t>–поверхности. Данная четырехкомпонентная система является смесью растворителей производства термостабилизатора стабилина-9.</w:t>
      </w:r>
    </w:p>
    <w:p w:rsidR="00575FF0" w:rsidRPr="00FC1A85" w:rsidRDefault="00CC79EE" w:rsidP="00575FF0">
      <w:pPr>
        <w:keepNext w:val="0"/>
        <w:widowControl w:val="0"/>
        <w:rPr>
          <w:sz w:val="28"/>
          <w:szCs w:val="28"/>
        </w:rPr>
      </w:pPr>
      <w:r w:rsidRPr="00FC1A85">
        <w:rPr>
          <w:sz w:val="28"/>
          <w:szCs w:val="28"/>
        </w:rPr>
        <w:t xml:space="preserve">В качестве метода исследования выбран вычислительный эксперимент с использованием проблемно-ориентированного комплекса "CHEMCAD 5.2.0". </w:t>
      </w:r>
      <w:r w:rsidRPr="00FC1A85">
        <w:rPr>
          <w:spacing w:val="-2"/>
          <w:sz w:val="28"/>
          <w:szCs w:val="28"/>
        </w:rPr>
        <w:t xml:space="preserve">Для моделирования парожидкостного равновесия системы при давлении </w:t>
      </w:r>
      <w:smartTag w:uri="urn:schemas-microsoft-com:office:smarttags" w:element="metricconverter">
        <w:smartTagPr>
          <w:attr w:name="ProductID" w:val="760 мм"/>
        </w:smartTagPr>
        <w:r w:rsidRPr="00FC1A85">
          <w:rPr>
            <w:spacing w:val="-2"/>
            <w:sz w:val="28"/>
            <w:szCs w:val="28"/>
          </w:rPr>
          <w:t>760 мм</w:t>
        </w:r>
      </w:smartTag>
      <w:r w:rsidRPr="00FC1A85">
        <w:rPr>
          <w:spacing w:val="-2"/>
          <w:sz w:val="28"/>
          <w:szCs w:val="28"/>
        </w:rPr>
        <w:t xml:space="preserve"> рт.</w:t>
      </w:r>
      <w:r w:rsidR="006A543D" w:rsidRPr="00FC1A85">
        <w:rPr>
          <w:spacing w:val="-2"/>
          <w:sz w:val="28"/>
          <w:szCs w:val="28"/>
        </w:rPr>
        <w:t xml:space="preserve"> </w:t>
      </w:r>
      <w:r w:rsidRPr="00FC1A85">
        <w:rPr>
          <w:spacing w:val="-2"/>
          <w:sz w:val="28"/>
          <w:szCs w:val="28"/>
        </w:rPr>
        <w:t>ст. использовалось уравнение Вильсона.</w:t>
      </w:r>
      <w:r w:rsidRPr="00FC1A85">
        <w:rPr>
          <w:sz w:val="28"/>
          <w:szCs w:val="28"/>
        </w:rPr>
        <w:t xml:space="preserve"> </w:t>
      </w:r>
      <w:r w:rsidR="00575FF0" w:rsidRPr="00FC1A85">
        <w:rPr>
          <w:sz w:val="28"/>
          <w:szCs w:val="28"/>
        </w:rPr>
        <w:t>Получена полная математическая модель</w:t>
      </w:r>
      <w:r w:rsidRPr="00FC1A85">
        <w:rPr>
          <w:sz w:val="28"/>
          <w:szCs w:val="28"/>
        </w:rPr>
        <w:t xml:space="preserve"> парожидкостного равновесия </w:t>
      </w:r>
      <w:r w:rsidR="00575FF0" w:rsidRPr="00FC1A85">
        <w:rPr>
          <w:sz w:val="28"/>
          <w:szCs w:val="28"/>
        </w:rPr>
        <w:t>системы ацетон–толуол–н-бутанол–диметилформамид</w:t>
      </w:r>
      <w:r w:rsidRPr="00FC1A85">
        <w:rPr>
          <w:sz w:val="28"/>
          <w:szCs w:val="28"/>
        </w:rPr>
        <w:t xml:space="preserve">. </w:t>
      </w:r>
      <w:r w:rsidR="00575FF0" w:rsidRPr="00FC1A85">
        <w:rPr>
          <w:sz w:val="28"/>
          <w:szCs w:val="28"/>
        </w:rPr>
        <w:t>В концентрационном</w:t>
      </w:r>
      <w:r w:rsidRPr="00FC1A85">
        <w:rPr>
          <w:sz w:val="28"/>
          <w:szCs w:val="28"/>
        </w:rPr>
        <w:t xml:space="preserve"> т</w:t>
      </w:r>
      <w:r w:rsidR="00575FF0" w:rsidRPr="00FC1A85">
        <w:rPr>
          <w:sz w:val="28"/>
          <w:szCs w:val="28"/>
        </w:rPr>
        <w:t>етраэдре</w:t>
      </w:r>
      <w:r w:rsidRPr="00FC1A85">
        <w:rPr>
          <w:sz w:val="28"/>
          <w:szCs w:val="28"/>
        </w:rPr>
        <w:t xml:space="preserve"> построены</w:t>
      </w:r>
      <w:r w:rsidR="00575FF0" w:rsidRPr="00FC1A85">
        <w:rPr>
          <w:sz w:val="28"/>
          <w:szCs w:val="28"/>
        </w:rPr>
        <w:t xml:space="preserve"> изотермо–изобарические поверхности</w:t>
      </w:r>
      <w:r w:rsidRPr="00FC1A85">
        <w:rPr>
          <w:sz w:val="28"/>
          <w:szCs w:val="28"/>
        </w:rPr>
        <w:t xml:space="preserve">, </w:t>
      </w:r>
      <w:r w:rsidR="006A543D" w:rsidRPr="00FC1A85">
        <w:rPr>
          <w:sz w:val="28"/>
          <w:szCs w:val="28"/>
        </w:rPr>
        <w:t>поверхность</w:t>
      </w:r>
      <w:r w:rsidR="00575FF0" w:rsidRPr="00FC1A85">
        <w:rPr>
          <w:sz w:val="28"/>
          <w:szCs w:val="28"/>
        </w:rPr>
        <w:t xml:space="preserve"> складки на скалярном поле равновесных температур и едничная </w:t>
      </w:r>
      <w:r w:rsidR="00575FF0" w:rsidRPr="00FC1A85">
        <w:rPr>
          <w:position w:val="-6"/>
          <w:sz w:val="28"/>
          <w:szCs w:val="28"/>
        </w:rPr>
        <w:object w:dxaOrig="240" w:dyaOrig="220">
          <v:shape id="_x0000_i1027" type="#_x0000_t75" style="width:12pt;height:11.25pt" o:ole="">
            <v:imagedata r:id="rId9" o:title=""/>
          </v:shape>
          <o:OLEObject Type="Embed" ProgID="Equation.3" ShapeID="_x0000_i1027" DrawAspect="Content" ObjectID="_1469456780" r:id="rId11"/>
        </w:object>
      </w:r>
      <w:r w:rsidR="00575FF0" w:rsidRPr="00FC1A85">
        <w:rPr>
          <w:sz w:val="28"/>
          <w:szCs w:val="28"/>
        </w:rPr>
        <w:t>–поверхность.</w:t>
      </w:r>
    </w:p>
    <w:p w:rsidR="00575FF0" w:rsidRPr="00FC1A85" w:rsidRDefault="00575FF0" w:rsidP="00575FF0">
      <w:pPr>
        <w:keepNext w:val="0"/>
        <w:widowControl w:val="0"/>
        <w:rPr>
          <w:sz w:val="28"/>
          <w:szCs w:val="28"/>
        </w:rPr>
      </w:pPr>
      <w:r w:rsidRPr="00FC1A85">
        <w:rPr>
          <w:sz w:val="28"/>
          <w:szCs w:val="28"/>
        </w:rPr>
        <w:t>Работа выполнена на кафедре химии и технологии основного органического синтеза Московской государственной академии тонкой химической технологии имени М.В. Ломоносова.</w:t>
      </w:r>
    </w:p>
    <w:p w:rsidR="005874EE" w:rsidRPr="00FC1A85" w:rsidRDefault="00093B7A" w:rsidP="00575FF0">
      <w:pPr>
        <w:keepNext w:val="0"/>
        <w:widowControl w:val="0"/>
        <w:jc w:val="center"/>
        <w:rPr>
          <w:b/>
          <w:sz w:val="28"/>
          <w:szCs w:val="28"/>
        </w:rPr>
      </w:pPr>
      <w:r w:rsidRPr="00FC1A85">
        <w:rPr>
          <w:sz w:val="28"/>
          <w:szCs w:val="28"/>
        </w:rPr>
        <w:br w:type="page"/>
      </w:r>
      <w:r w:rsidR="008D4A9A" w:rsidRPr="00FC1A85">
        <w:rPr>
          <w:b/>
          <w:sz w:val="28"/>
          <w:szCs w:val="28"/>
        </w:rPr>
        <w:t>1.</w:t>
      </w:r>
      <w:r w:rsidR="008D4A9A" w:rsidRPr="00FC1A85">
        <w:rPr>
          <w:b/>
          <w:sz w:val="28"/>
          <w:szCs w:val="28"/>
        </w:rPr>
        <w:tab/>
      </w:r>
      <w:r w:rsidR="005874EE" w:rsidRPr="00FC1A85">
        <w:rPr>
          <w:b/>
          <w:sz w:val="28"/>
          <w:szCs w:val="28"/>
        </w:rPr>
        <w:t>Литературный обзор</w:t>
      </w:r>
    </w:p>
    <w:p w:rsidR="00866C5A" w:rsidRPr="00FC1A85" w:rsidRDefault="00866C5A" w:rsidP="00B957C4">
      <w:pPr>
        <w:keepNext w:val="0"/>
        <w:widowControl w:val="0"/>
        <w:jc w:val="center"/>
        <w:rPr>
          <w:sz w:val="28"/>
          <w:szCs w:val="28"/>
        </w:rPr>
      </w:pPr>
    </w:p>
    <w:p w:rsidR="005874EE" w:rsidRPr="00FC1A85" w:rsidRDefault="00A22BE8" w:rsidP="00B957C4">
      <w:pPr>
        <w:keepNext w:val="0"/>
        <w:widowControl w:val="0"/>
        <w:jc w:val="center"/>
        <w:rPr>
          <w:i/>
          <w:sz w:val="28"/>
          <w:szCs w:val="28"/>
        </w:rPr>
      </w:pPr>
      <w:bookmarkStart w:id="0" w:name="_Toc106084524"/>
      <w:r w:rsidRPr="00FC1A85">
        <w:rPr>
          <w:i/>
          <w:sz w:val="28"/>
          <w:szCs w:val="28"/>
        </w:rPr>
        <w:t>1.1</w:t>
      </w:r>
      <w:r w:rsidRPr="00FC1A85">
        <w:rPr>
          <w:i/>
          <w:sz w:val="28"/>
          <w:szCs w:val="28"/>
        </w:rPr>
        <w:tab/>
      </w:r>
      <w:r w:rsidR="005874EE" w:rsidRPr="00FC1A85">
        <w:rPr>
          <w:i/>
          <w:sz w:val="28"/>
          <w:szCs w:val="28"/>
        </w:rPr>
        <w:t>Термодинамико</w:t>
      </w:r>
      <w:r w:rsidR="00495BC9" w:rsidRPr="00FC1A85">
        <w:rPr>
          <w:i/>
          <w:sz w:val="28"/>
          <w:szCs w:val="28"/>
        </w:rPr>
        <w:t>-</w:t>
      </w:r>
      <w:r w:rsidR="005874EE" w:rsidRPr="00FC1A85">
        <w:rPr>
          <w:i/>
          <w:sz w:val="28"/>
          <w:szCs w:val="28"/>
        </w:rPr>
        <w:t>топологический анализ структур диаграмм фазового равновесия</w:t>
      </w:r>
      <w:bookmarkEnd w:id="0"/>
    </w:p>
    <w:p w:rsidR="001F6E7D" w:rsidRPr="00FC1A85" w:rsidRDefault="001F6E7D" w:rsidP="00B957C4">
      <w:pPr>
        <w:keepNext w:val="0"/>
        <w:rPr>
          <w:sz w:val="28"/>
          <w:szCs w:val="28"/>
        </w:rPr>
      </w:pPr>
    </w:p>
    <w:p w:rsidR="00866C5A" w:rsidRPr="00FC1A85" w:rsidRDefault="00866C5A" w:rsidP="00B957C4">
      <w:pPr>
        <w:keepNext w:val="0"/>
        <w:rPr>
          <w:sz w:val="28"/>
          <w:szCs w:val="28"/>
        </w:rPr>
      </w:pPr>
      <w:r w:rsidRPr="00FC1A85">
        <w:rPr>
          <w:sz w:val="28"/>
          <w:szCs w:val="28"/>
        </w:rPr>
        <w:t>Для технологий</w:t>
      </w:r>
      <w:r w:rsidR="000343C0" w:rsidRPr="00FC1A85">
        <w:rPr>
          <w:sz w:val="28"/>
          <w:szCs w:val="28"/>
        </w:rPr>
        <w:t xml:space="preserve"> получения различных продуктов</w:t>
      </w:r>
      <w:r w:rsidRPr="00FC1A85">
        <w:rPr>
          <w:sz w:val="28"/>
          <w:szCs w:val="28"/>
        </w:rPr>
        <w:t xml:space="preserve"> основного органического и нефтехимического синтеза характерны крупнотоннажность производства, широкий ассортимент получающихся </w:t>
      </w:r>
      <w:r w:rsidR="000343C0" w:rsidRPr="00FC1A85">
        <w:rPr>
          <w:sz w:val="28"/>
          <w:szCs w:val="28"/>
        </w:rPr>
        <w:t>веществ</w:t>
      </w:r>
      <w:r w:rsidRPr="00FC1A85">
        <w:rPr>
          <w:sz w:val="28"/>
          <w:szCs w:val="28"/>
        </w:rPr>
        <w:t>, которые используются в том числе в дальнейших синтезах, высокие требования к качеству получаемых продуктов. Поэтому при разработке технологии большая роль принадлежит блоку разделения реакционной смеси.</w:t>
      </w:r>
    </w:p>
    <w:p w:rsidR="00866C5A" w:rsidRPr="00FC1A85" w:rsidRDefault="00866C5A" w:rsidP="00B957C4">
      <w:pPr>
        <w:keepNext w:val="0"/>
        <w:rPr>
          <w:sz w:val="28"/>
          <w:szCs w:val="28"/>
        </w:rPr>
      </w:pPr>
      <w:r w:rsidRPr="00FC1A85">
        <w:rPr>
          <w:sz w:val="28"/>
          <w:szCs w:val="28"/>
        </w:rPr>
        <w:t>В производствах основного органического и нефтехимического синтеза применяются практически все известные методы ра</w:t>
      </w:r>
      <w:r w:rsidR="009F5AAB" w:rsidRPr="00FC1A85">
        <w:rPr>
          <w:sz w:val="28"/>
          <w:szCs w:val="28"/>
        </w:rPr>
        <w:t>з</w:t>
      </w:r>
      <w:r w:rsidR="00495BC9" w:rsidRPr="00FC1A85">
        <w:rPr>
          <w:sz w:val="28"/>
          <w:szCs w:val="28"/>
        </w:rPr>
        <w:t>деления многокомпонентных смесей</w:t>
      </w:r>
      <w:r w:rsidRPr="00FC1A85">
        <w:rPr>
          <w:sz w:val="28"/>
          <w:szCs w:val="28"/>
        </w:rPr>
        <w:t xml:space="preserve"> на чистые компоненты или фракции</w:t>
      </w:r>
      <w:r w:rsidR="00883819" w:rsidRPr="00FC1A85">
        <w:rPr>
          <w:sz w:val="28"/>
          <w:szCs w:val="28"/>
        </w:rPr>
        <w:t>, имеющие товарную ценность.</w:t>
      </w:r>
      <w:r w:rsidRPr="00FC1A85">
        <w:rPr>
          <w:sz w:val="28"/>
          <w:szCs w:val="28"/>
        </w:rPr>
        <w:t xml:space="preserve"> Это обусловлено постоянным расширением номенклатуры продуктов промышленного органического синтеза, широким диапазоном свойств синтезируемых веществ и повышением требований к их чистоте. Однако одним из основных процессов разделения</w:t>
      </w:r>
      <w:r w:rsidR="00495BC9" w:rsidRPr="00FC1A85">
        <w:rPr>
          <w:sz w:val="28"/>
          <w:szCs w:val="28"/>
        </w:rPr>
        <w:t xml:space="preserve"> многокомпонентных жидких смесей</w:t>
      </w:r>
      <w:r w:rsidRPr="00FC1A85">
        <w:rPr>
          <w:sz w:val="28"/>
          <w:szCs w:val="28"/>
        </w:rPr>
        <w:t xml:space="preserve"> является ректификация, так как данный процесс от</w:t>
      </w:r>
      <w:r w:rsidR="000343C0" w:rsidRPr="00FC1A85">
        <w:rPr>
          <w:sz w:val="28"/>
          <w:szCs w:val="28"/>
        </w:rPr>
        <w:t>вечает специфике рассматриваемой</w:t>
      </w:r>
      <w:r w:rsidRPr="00FC1A85">
        <w:rPr>
          <w:sz w:val="28"/>
          <w:szCs w:val="28"/>
        </w:rPr>
        <w:t xml:space="preserve"> </w:t>
      </w:r>
      <w:r w:rsidR="000343C0" w:rsidRPr="00FC1A85">
        <w:rPr>
          <w:sz w:val="28"/>
          <w:szCs w:val="28"/>
        </w:rPr>
        <w:t>отрасли промышленности</w:t>
      </w:r>
      <w:r w:rsidRPr="00FC1A85">
        <w:rPr>
          <w:sz w:val="28"/>
          <w:szCs w:val="28"/>
        </w:rPr>
        <w:t>.</w:t>
      </w:r>
    </w:p>
    <w:p w:rsidR="00866C5A" w:rsidRPr="00FC1A85" w:rsidRDefault="00866C5A" w:rsidP="00B957C4">
      <w:pPr>
        <w:keepNext w:val="0"/>
        <w:rPr>
          <w:sz w:val="28"/>
          <w:szCs w:val="28"/>
        </w:rPr>
      </w:pPr>
      <w:r w:rsidRPr="00FC1A85">
        <w:rPr>
          <w:sz w:val="28"/>
          <w:szCs w:val="28"/>
        </w:rPr>
        <w:t>Блок разделения является самым энергоемким. Энергозатраты на разделение зависят от технологической схемы разделения, а выбор той или иной схемы определяется физико-химическими и химическими свойствами как отдельных компо</w:t>
      </w:r>
      <w:r w:rsidR="000343C0" w:rsidRPr="00FC1A85">
        <w:rPr>
          <w:sz w:val="28"/>
          <w:szCs w:val="28"/>
        </w:rPr>
        <w:t>нентов, так и разделяемых смесей</w:t>
      </w:r>
      <w:r w:rsidRPr="00FC1A85">
        <w:rPr>
          <w:sz w:val="28"/>
          <w:szCs w:val="28"/>
        </w:rPr>
        <w:t xml:space="preserve"> в целом. На ра</w:t>
      </w:r>
      <w:r w:rsidR="009F5AAB" w:rsidRPr="00FC1A85">
        <w:rPr>
          <w:sz w:val="28"/>
          <w:szCs w:val="28"/>
        </w:rPr>
        <w:t>зл</w:t>
      </w:r>
      <w:r w:rsidR="00495BC9" w:rsidRPr="00FC1A85">
        <w:rPr>
          <w:sz w:val="28"/>
          <w:szCs w:val="28"/>
        </w:rPr>
        <w:t>ичных стадиях разделения смесей</w:t>
      </w:r>
      <w:r w:rsidRPr="00FC1A85">
        <w:rPr>
          <w:sz w:val="28"/>
          <w:szCs w:val="28"/>
        </w:rPr>
        <w:t xml:space="preserve"> любой сложности выделяются фракции, содержащие разное число компонентов, которые, в свою очередь, также подвергаются разделению. В связи с этим возникает необходимость в исследовании физик</w:t>
      </w:r>
      <w:r w:rsidR="00495BC9" w:rsidRPr="00FC1A85">
        <w:rPr>
          <w:sz w:val="28"/>
          <w:szCs w:val="28"/>
        </w:rPr>
        <w:t>о-химических свойств всех смесей</w:t>
      </w:r>
      <w:r w:rsidRPr="00FC1A85">
        <w:rPr>
          <w:sz w:val="28"/>
          <w:szCs w:val="28"/>
        </w:rPr>
        <w:t>, составляющ</w:t>
      </w:r>
      <w:r w:rsidR="009F5AAB" w:rsidRPr="00FC1A85">
        <w:rPr>
          <w:sz w:val="28"/>
          <w:szCs w:val="28"/>
        </w:rPr>
        <w:t>и</w:t>
      </w:r>
      <w:r w:rsidR="00495BC9" w:rsidRPr="00FC1A85">
        <w:rPr>
          <w:sz w:val="28"/>
          <w:szCs w:val="28"/>
        </w:rPr>
        <w:t>х первоначальную сложную смесь</w:t>
      </w:r>
      <w:r w:rsidRPr="00FC1A85">
        <w:rPr>
          <w:sz w:val="28"/>
          <w:szCs w:val="28"/>
        </w:rPr>
        <w:t>.</w:t>
      </w:r>
    </w:p>
    <w:p w:rsidR="00866C5A" w:rsidRPr="00FC1A85" w:rsidRDefault="00866C5A" w:rsidP="00B957C4">
      <w:pPr>
        <w:keepNext w:val="0"/>
        <w:rPr>
          <w:sz w:val="28"/>
          <w:szCs w:val="28"/>
        </w:rPr>
      </w:pPr>
      <w:r w:rsidRPr="00FC1A85">
        <w:rPr>
          <w:sz w:val="28"/>
          <w:szCs w:val="28"/>
        </w:rPr>
        <w:t>Синтез технологической схемы разделения мно</w:t>
      </w:r>
      <w:r w:rsidR="009F5AAB" w:rsidRPr="00FC1A85">
        <w:rPr>
          <w:sz w:val="28"/>
          <w:szCs w:val="28"/>
        </w:rPr>
        <w:t>гокомпонентной азеотропной системы</w:t>
      </w:r>
      <w:r w:rsidRPr="00FC1A85">
        <w:rPr>
          <w:sz w:val="28"/>
          <w:szCs w:val="28"/>
        </w:rPr>
        <w:t xml:space="preserve"> – сложная многоуровневая задача. Первым этапом ее решения является</w:t>
      </w:r>
      <w:r w:rsidR="00883819" w:rsidRPr="00FC1A85">
        <w:rPr>
          <w:sz w:val="28"/>
          <w:szCs w:val="28"/>
        </w:rPr>
        <w:t xml:space="preserve"> </w:t>
      </w:r>
      <w:r w:rsidR="00364788" w:rsidRPr="00FC1A85">
        <w:rPr>
          <w:sz w:val="28"/>
          <w:szCs w:val="28"/>
        </w:rPr>
        <w:t xml:space="preserve">метод </w:t>
      </w:r>
      <w:r w:rsidR="00883819" w:rsidRPr="00FC1A85">
        <w:rPr>
          <w:sz w:val="28"/>
          <w:szCs w:val="28"/>
        </w:rPr>
        <w:t>термодинамико</w:t>
      </w:r>
      <w:r w:rsidR="00495BC9" w:rsidRPr="00FC1A85">
        <w:rPr>
          <w:sz w:val="28"/>
          <w:szCs w:val="28"/>
        </w:rPr>
        <w:t>-</w:t>
      </w:r>
      <w:r w:rsidR="00364788" w:rsidRPr="00FC1A85">
        <w:rPr>
          <w:sz w:val="28"/>
          <w:szCs w:val="28"/>
        </w:rPr>
        <w:t>топологического</w:t>
      </w:r>
      <w:r w:rsidRPr="00FC1A85">
        <w:rPr>
          <w:sz w:val="28"/>
          <w:szCs w:val="28"/>
        </w:rPr>
        <w:t xml:space="preserve"> анализ</w:t>
      </w:r>
      <w:r w:rsidR="00364788" w:rsidRPr="00FC1A85">
        <w:rPr>
          <w:sz w:val="28"/>
          <w:szCs w:val="28"/>
        </w:rPr>
        <w:t>а</w:t>
      </w:r>
      <w:r w:rsidRPr="00FC1A85">
        <w:rPr>
          <w:sz w:val="28"/>
          <w:szCs w:val="28"/>
        </w:rPr>
        <w:t xml:space="preserve"> (ТТА)</w:t>
      </w:r>
      <w:r w:rsidR="00883819" w:rsidRPr="00FC1A85">
        <w:rPr>
          <w:sz w:val="28"/>
          <w:szCs w:val="28"/>
        </w:rPr>
        <w:t xml:space="preserve"> структур</w:t>
      </w:r>
      <w:r w:rsidRPr="00FC1A85">
        <w:rPr>
          <w:sz w:val="28"/>
          <w:szCs w:val="28"/>
        </w:rPr>
        <w:t xml:space="preserve"> диаграмм фазового равновесия. Этот метод</w:t>
      </w:r>
      <w:r w:rsidR="00883819" w:rsidRPr="00FC1A85">
        <w:rPr>
          <w:sz w:val="28"/>
          <w:szCs w:val="28"/>
        </w:rPr>
        <w:t xml:space="preserve"> впервые</w:t>
      </w:r>
      <w:r w:rsidRPr="00FC1A85">
        <w:rPr>
          <w:sz w:val="28"/>
          <w:szCs w:val="28"/>
        </w:rPr>
        <w:t xml:space="preserve"> был предложен Серафимовым Л.А. [</w:t>
      </w:r>
      <w:r w:rsidR="00883819" w:rsidRPr="00FC1A85">
        <w:rPr>
          <w:sz w:val="28"/>
          <w:szCs w:val="28"/>
        </w:rPr>
        <w:t>1</w:t>
      </w:r>
      <w:r w:rsidRPr="00FC1A85">
        <w:rPr>
          <w:sz w:val="28"/>
          <w:szCs w:val="28"/>
        </w:rPr>
        <w:t>] и рассмотрен в [</w:t>
      </w:r>
      <w:r w:rsidR="002C5B84" w:rsidRPr="00FC1A85">
        <w:rPr>
          <w:sz w:val="28"/>
          <w:szCs w:val="28"/>
        </w:rPr>
        <w:t>3</w:t>
      </w:r>
      <w:r w:rsidR="00883819" w:rsidRPr="00FC1A85">
        <w:rPr>
          <w:sz w:val="28"/>
          <w:szCs w:val="28"/>
        </w:rPr>
        <w:t>-6</w:t>
      </w:r>
      <w:r w:rsidRPr="00FC1A85">
        <w:rPr>
          <w:sz w:val="28"/>
          <w:szCs w:val="28"/>
        </w:rPr>
        <w:t>]. ТТА базируется на теоремах о локальных и нелокальных закономерностях</w:t>
      </w:r>
      <w:r w:rsidR="00E04268" w:rsidRPr="00FC1A85">
        <w:rPr>
          <w:sz w:val="28"/>
          <w:szCs w:val="28"/>
        </w:rPr>
        <w:t xml:space="preserve"> структур</w:t>
      </w:r>
      <w:r w:rsidRPr="00FC1A85">
        <w:rPr>
          <w:sz w:val="28"/>
          <w:szCs w:val="28"/>
        </w:rPr>
        <w:t xml:space="preserve"> диаграмм фазового равновесия</w:t>
      </w:r>
      <w:r w:rsidR="00883819" w:rsidRPr="00FC1A85">
        <w:rPr>
          <w:sz w:val="28"/>
          <w:szCs w:val="28"/>
        </w:rPr>
        <w:t>, то есть</w:t>
      </w:r>
      <w:r w:rsidRPr="00FC1A85">
        <w:rPr>
          <w:sz w:val="28"/>
          <w:szCs w:val="28"/>
        </w:rPr>
        <w:t xml:space="preserve"> включает в себя закономерности соотношения неподвижных стационарных точек векторных полей нод и особых точек скалярных полей различных свойств, обусловленных физико-химическ</w:t>
      </w:r>
      <w:r w:rsidR="009F5AAB" w:rsidRPr="00FC1A85">
        <w:rPr>
          <w:sz w:val="28"/>
          <w:szCs w:val="28"/>
        </w:rPr>
        <w:t>им</w:t>
      </w:r>
      <w:r w:rsidR="00364788" w:rsidRPr="00FC1A85">
        <w:rPr>
          <w:sz w:val="28"/>
          <w:szCs w:val="28"/>
        </w:rPr>
        <w:t>и свойствами разделяемой смеси</w:t>
      </w:r>
      <w:r w:rsidRPr="00FC1A85">
        <w:rPr>
          <w:sz w:val="28"/>
          <w:szCs w:val="28"/>
        </w:rPr>
        <w:t xml:space="preserve">. При ТТА выявляются все возможные ограничения на те или иные </w:t>
      </w:r>
      <w:r w:rsidR="009F5AAB" w:rsidRPr="00FC1A85">
        <w:rPr>
          <w:sz w:val="28"/>
          <w:szCs w:val="28"/>
        </w:rPr>
        <w:t>ва</w:t>
      </w:r>
      <w:r w:rsidR="00364788" w:rsidRPr="00FC1A85">
        <w:rPr>
          <w:sz w:val="28"/>
          <w:szCs w:val="28"/>
        </w:rPr>
        <w:t>рианты разделения данной смеси</w:t>
      </w:r>
      <w:r w:rsidRPr="00FC1A85">
        <w:rPr>
          <w:sz w:val="28"/>
          <w:szCs w:val="28"/>
        </w:rPr>
        <w:t>.</w:t>
      </w:r>
    </w:p>
    <w:p w:rsidR="005874EE" w:rsidRPr="00FC1A85" w:rsidRDefault="002C5B84" w:rsidP="00B957C4">
      <w:pPr>
        <w:keepNext w:val="0"/>
        <w:widowControl w:val="0"/>
        <w:jc w:val="center"/>
        <w:rPr>
          <w:i/>
          <w:sz w:val="28"/>
          <w:szCs w:val="28"/>
        </w:rPr>
      </w:pPr>
      <w:bookmarkStart w:id="1" w:name="_Toc106084525"/>
      <w:r w:rsidRPr="00FC1A85">
        <w:rPr>
          <w:i/>
          <w:sz w:val="28"/>
          <w:szCs w:val="28"/>
        </w:rPr>
        <w:t>1.2</w:t>
      </w:r>
      <w:r w:rsidR="00A22BE8" w:rsidRPr="00FC1A85">
        <w:rPr>
          <w:i/>
          <w:sz w:val="28"/>
          <w:szCs w:val="28"/>
        </w:rPr>
        <w:tab/>
        <w:t>За</w:t>
      </w:r>
      <w:r w:rsidR="005874EE" w:rsidRPr="00FC1A85">
        <w:rPr>
          <w:i/>
          <w:sz w:val="28"/>
          <w:szCs w:val="28"/>
        </w:rPr>
        <w:t>кономерности векторного поля нод</w:t>
      </w:r>
      <w:bookmarkEnd w:id="1"/>
      <w:r w:rsidRPr="00FC1A85">
        <w:rPr>
          <w:i/>
          <w:sz w:val="28"/>
          <w:szCs w:val="28"/>
        </w:rPr>
        <w:t xml:space="preserve"> и скалярного поля равновесных температур. Уравнение их взаимосвязи</w:t>
      </w:r>
    </w:p>
    <w:p w:rsidR="001F6E7D" w:rsidRPr="00FC1A85" w:rsidRDefault="001F6E7D" w:rsidP="00B957C4">
      <w:pPr>
        <w:keepNext w:val="0"/>
        <w:widowControl w:val="0"/>
        <w:rPr>
          <w:sz w:val="28"/>
          <w:szCs w:val="28"/>
        </w:rPr>
      </w:pPr>
    </w:p>
    <w:p w:rsidR="002C5B84" w:rsidRPr="00FC1A85" w:rsidRDefault="002C5B84" w:rsidP="00B957C4">
      <w:pPr>
        <w:keepNext w:val="0"/>
        <w:widowControl w:val="0"/>
        <w:rPr>
          <w:sz w:val="28"/>
          <w:szCs w:val="28"/>
        </w:rPr>
      </w:pPr>
      <w:r w:rsidRPr="00FC1A85">
        <w:rPr>
          <w:sz w:val="28"/>
          <w:szCs w:val="28"/>
        </w:rPr>
        <w:t>Фазовое равновесие жидкость–па</w:t>
      </w:r>
      <w:r w:rsidR="00364788" w:rsidRPr="00FC1A85">
        <w:rPr>
          <w:sz w:val="28"/>
          <w:szCs w:val="28"/>
        </w:rPr>
        <w:t>р многокомпонентных смесей</w:t>
      </w:r>
      <w:r w:rsidR="00F97931" w:rsidRPr="00FC1A85">
        <w:rPr>
          <w:sz w:val="28"/>
          <w:szCs w:val="28"/>
        </w:rPr>
        <w:t xml:space="preserve"> можно рассматривать в диаграммах, отражающих зависимости скалярных свойств от вектора состава, и в диаграммах, отражающих закономерности векторного поля нод жидкость–пар.</w:t>
      </w:r>
    </w:p>
    <w:p w:rsidR="00F97931" w:rsidRPr="00FC1A85" w:rsidRDefault="00F97931" w:rsidP="00B957C4">
      <w:pPr>
        <w:keepNext w:val="0"/>
        <w:widowControl w:val="0"/>
        <w:rPr>
          <w:sz w:val="28"/>
          <w:szCs w:val="28"/>
        </w:rPr>
      </w:pPr>
      <w:r w:rsidRPr="00FC1A85">
        <w:rPr>
          <w:sz w:val="28"/>
          <w:szCs w:val="28"/>
        </w:rPr>
        <w:t>Рассмотрим закономерности векторного поля нод.</w:t>
      </w:r>
    </w:p>
    <w:p w:rsidR="003E1CDC" w:rsidRPr="00FC1A85" w:rsidRDefault="003E1CDC" w:rsidP="00B957C4">
      <w:pPr>
        <w:keepNext w:val="0"/>
        <w:widowControl w:val="0"/>
        <w:rPr>
          <w:sz w:val="28"/>
          <w:szCs w:val="28"/>
        </w:rPr>
      </w:pPr>
      <w:r w:rsidRPr="00FC1A85">
        <w:rPr>
          <w:sz w:val="28"/>
          <w:szCs w:val="28"/>
        </w:rPr>
        <w:t>Представим фазовое равновесие н</w:t>
      </w:r>
      <w:r w:rsidR="009F5AAB" w:rsidRPr="00FC1A85">
        <w:rPr>
          <w:sz w:val="28"/>
          <w:szCs w:val="28"/>
        </w:rPr>
        <w:t>ек</w:t>
      </w:r>
      <w:r w:rsidR="00364788" w:rsidRPr="00FC1A85">
        <w:rPr>
          <w:sz w:val="28"/>
          <w:szCs w:val="28"/>
        </w:rPr>
        <w:t>оторой многокомпонентной смеси</w:t>
      </w:r>
      <w:r w:rsidRPr="00FC1A85">
        <w:rPr>
          <w:sz w:val="28"/>
          <w:szCs w:val="28"/>
        </w:rPr>
        <w:t xml:space="preserve"> в общем виде как функцию </w:t>
      </w:r>
      <w:r w:rsidRPr="00FC1A85">
        <w:rPr>
          <w:position w:val="-10"/>
          <w:sz w:val="28"/>
          <w:szCs w:val="28"/>
        </w:rPr>
        <w:object w:dxaOrig="220" w:dyaOrig="260">
          <v:shape id="_x0000_i1028" type="#_x0000_t75" style="width:11.25pt;height:12.75pt" o:ole="">
            <v:imagedata r:id="rId12" o:title=""/>
          </v:shape>
          <o:OLEObject Type="Embed" ProgID="Equation.3" ShapeID="_x0000_i1028" DrawAspect="Content" ObjectID="_1469456781" r:id="rId13"/>
        </w:object>
      </w:r>
      <w:r w:rsidRPr="00FC1A85">
        <w:rPr>
          <w:sz w:val="28"/>
          <w:szCs w:val="28"/>
        </w:rPr>
        <w:t xml:space="preserve"> отображения множества (т.е. симплекса) составов одной фазы </w:t>
      </w:r>
      <w:r w:rsidR="00883819" w:rsidRPr="00FC1A85">
        <w:rPr>
          <w:position w:val="-4"/>
          <w:sz w:val="28"/>
          <w:szCs w:val="28"/>
        </w:rPr>
        <w:object w:dxaOrig="279" w:dyaOrig="260">
          <v:shape id="_x0000_i1029" type="#_x0000_t75" style="width:14.25pt;height:12.75pt" o:ole="">
            <v:imagedata r:id="rId14" o:title=""/>
          </v:shape>
          <o:OLEObject Type="Embed" ProgID="Equation.3" ShapeID="_x0000_i1029" DrawAspect="Content" ObjectID="_1469456782" r:id="rId15"/>
        </w:object>
      </w:r>
      <w:r w:rsidRPr="00FC1A85">
        <w:rPr>
          <w:sz w:val="28"/>
          <w:szCs w:val="28"/>
        </w:rPr>
        <w:t xml:space="preserve"> в множество (т.е. симплекс) составов другой фазы </w:t>
      </w:r>
      <w:r w:rsidR="00883819" w:rsidRPr="00FC1A85">
        <w:rPr>
          <w:position w:val="-4"/>
          <w:sz w:val="28"/>
          <w:szCs w:val="28"/>
        </w:rPr>
        <w:object w:dxaOrig="220" w:dyaOrig="260">
          <v:shape id="_x0000_i1030" type="#_x0000_t75" style="width:11.25pt;height:12.75pt" o:ole="">
            <v:imagedata r:id="rId16" o:title=""/>
          </v:shape>
          <o:OLEObject Type="Embed" ProgID="Equation.3" ShapeID="_x0000_i1030" DrawAspect="Content" ObjectID="_1469456783" r:id="rId17"/>
        </w:object>
      </w:r>
      <w:r w:rsidR="004F0D5C" w:rsidRPr="00FC1A85">
        <w:rPr>
          <w:sz w:val="28"/>
          <w:szCs w:val="28"/>
        </w:rPr>
        <w:t>:</w:t>
      </w:r>
    </w:p>
    <w:p w:rsidR="004F0D5C" w:rsidRPr="00FC1A85" w:rsidRDefault="00883819" w:rsidP="00B957C4">
      <w:pPr>
        <w:keepNext w:val="0"/>
        <w:widowControl w:val="0"/>
        <w:jc w:val="right"/>
        <w:rPr>
          <w:sz w:val="28"/>
          <w:szCs w:val="28"/>
        </w:rPr>
      </w:pPr>
      <w:r w:rsidRPr="00FC1A85">
        <w:rPr>
          <w:position w:val="-10"/>
          <w:sz w:val="28"/>
          <w:szCs w:val="28"/>
        </w:rPr>
        <w:object w:dxaOrig="1080" w:dyaOrig="320">
          <v:shape id="_x0000_i1031" type="#_x0000_t75" style="width:54pt;height:15.75pt" o:ole="">
            <v:imagedata r:id="rId18" o:title=""/>
          </v:shape>
          <o:OLEObject Type="Embed" ProgID="Equation.3" ShapeID="_x0000_i1031" DrawAspect="Content" ObjectID="_1469456784" r:id="rId19"/>
        </w:object>
      </w:r>
      <w:r w:rsidR="00435739" w:rsidRPr="00FC1A85">
        <w:rPr>
          <w:sz w:val="28"/>
          <w:szCs w:val="28"/>
        </w:rPr>
        <w:t>,</w:t>
      </w:r>
      <w:r w:rsidR="00435739" w:rsidRPr="00FC1A85">
        <w:rPr>
          <w:sz w:val="28"/>
          <w:szCs w:val="28"/>
        </w:rPr>
        <w:tab/>
      </w:r>
      <w:r w:rsidR="00435739" w:rsidRPr="00FC1A85">
        <w:rPr>
          <w:sz w:val="28"/>
          <w:szCs w:val="28"/>
        </w:rPr>
        <w:tab/>
      </w:r>
      <w:r w:rsidR="004F0D5C" w:rsidRPr="00FC1A85">
        <w:rPr>
          <w:sz w:val="28"/>
          <w:szCs w:val="28"/>
        </w:rPr>
        <w:tab/>
      </w:r>
      <w:r w:rsidR="004F0D5C" w:rsidRPr="00FC1A85">
        <w:rPr>
          <w:sz w:val="28"/>
          <w:szCs w:val="28"/>
        </w:rPr>
        <w:tab/>
      </w:r>
      <w:r w:rsidR="004F0D5C" w:rsidRPr="00FC1A85">
        <w:rPr>
          <w:sz w:val="28"/>
          <w:szCs w:val="28"/>
        </w:rPr>
        <w:tab/>
      </w:r>
      <w:r w:rsidR="004F0D5C" w:rsidRPr="00FC1A85">
        <w:rPr>
          <w:sz w:val="28"/>
          <w:szCs w:val="28"/>
        </w:rPr>
        <w:tab/>
      </w:r>
      <w:r w:rsidRPr="00FC1A85">
        <w:rPr>
          <w:sz w:val="28"/>
          <w:szCs w:val="28"/>
        </w:rPr>
        <w:t>(</w:t>
      </w:r>
      <w:r w:rsidR="004F0D5C" w:rsidRPr="00FC1A85">
        <w:rPr>
          <w:sz w:val="28"/>
          <w:szCs w:val="28"/>
        </w:rPr>
        <w:t>1.1</w:t>
      </w:r>
      <w:r w:rsidRPr="00FC1A85">
        <w:rPr>
          <w:sz w:val="28"/>
          <w:szCs w:val="28"/>
        </w:rPr>
        <w:t>)</w:t>
      </w:r>
    </w:p>
    <w:p w:rsidR="003E1CDC" w:rsidRPr="00FC1A85" w:rsidRDefault="004F0D5C" w:rsidP="00B957C4">
      <w:pPr>
        <w:keepNext w:val="0"/>
        <w:widowControl w:val="0"/>
        <w:rPr>
          <w:sz w:val="28"/>
          <w:szCs w:val="28"/>
        </w:rPr>
      </w:pPr>
      <w:r w:rsidRPr="00FC1A85">
        <w:rPr>
          <w:sz w:val="28"/>
          <w:szCs w:val="28"/>
        </w:rPr>
        <w:t xml:space="preserve">где </w:t>
      </w:r>
      <w:r w:rsidRPr="00FC1A85">
        <w:rPr>
          <w:position w:val="-10"/>
          <w:sz w:val="28"/>
          <w:szCs w:val="28"/>
        </w:rPr>
        <w:object w:dxaOrig="220" w:dyaOrig="260">
          <v:shape id="_x0000_i1032" type="#_x0000_t75" style="width:11.25pt;height:12.75pt" o:ole="">
            <v:imagedata r:id="rId12" o:title=""/>
          </v:shape>
          <o:OLEObject Type="Embed" ProgID="Equation.3" ShapeID="_x0000_i1032" DrawAspect="Content" ObjectID="_1469456785" r:id="rId20"/>
        </w:object>
      </w:r>
      <w:r w:rsidRPr="00FC1A85">
        <w:rPr>
          <w:sz w:val="28"/>
          <w:szCs w:val="28"/>
        </w:rPr>
        <w:t xml:space="preserve"> означает, что каждому составу первой фазы</w:t>
      </w:r>
      <w:r w:rsidR="00883819" w:rsidRPr="00FC1A85">
        <w:rPr>
          <w:sz w:val="28"/>
          <w:szCs w:val="28"/>
        </w:rPr>
        <w:t xml:space="preserve"> </w:t>
      </w:r>
      <w:r w:rsidR="00883819" w:rsidRPr="00FC1A85">
        <w:rPr>
          <w:position w:val="-4"/>
          <w:sz w:val="28"/>
          <w:szCs w:val="28"/>
        </w:rPr>
        <w:object w:dxaOrig="279" w:dyaOrig="260">
          <v:shape id="_x0000_i1033" type="#_x0000_t75" style="width:14.25pt;height:12.75pt" o:ole="">
            <v:imagedata r:id="rId14" o:title=""/>
          </v:shape>
          <o:OLEObject Type="Embed" ProgID="Equation.3" ShapeID="_x0000_i1033" DrawAspect="Content" ObjectID="_1469456786" r:id="rId21"/>
        </w:object>
      </w:r>
      <w:r w:rsidRPr="00FC1A85">
        <w:rPr>
          <w:sz w:val="28"/>
          <w:szCs w:val="28"/>
        </w:rPr>
        <w:t xml:space="preserve">, который характеризуется набором концентраций компонентов </w:t>
      </w:r>
      <w:r w:rsidR="00883819" w:rsidRPr="00FC1A85">
        <w:rPr>
          <w:position w:val="-16"/>
          <w:sz w:val="28"/>
          <w:szCs w:val="28"/>
        </w:rPr>
        <w:object w:dxaOrig="2040" w:dyaOrig="440">
          <v:shape id="_x0000_i1034" type="#_x0000_t75" style="width:102pt;height:21.75pt" o:ole="">
            <v:imagedata r:id="rId22" o:title=""/>
          </v:shape>
          <o:OLEObject Type="Embed" ProgID="Equation.3" ShapeID="_x0000_i1034" DrawAspect="Content" ObjectID="_1469456787" r:id="rId23"/>
        </w:object>
      </w:r>
      <w:r w:rsidRPr="00FC1A85">
        <w:rPr>
          <w:sz w:val="28"/>
          <w:szCs w:val="28"/>
        </w:rPr>
        <w:t>, ставится в соответствие термодинамически равновесный ему состав второй фазы</w:t>
      </w:r>
      <w:r w:rsidR="00883819" w:rsidRPr="00FC1A85">
        <w:rPr>
          <w:sz w:val="28"/>
          <w:szCs w:val="28"/>
        </w:rPr>
        <w:t xml:space="preserve"> </w:t>
      </w:r>
      <w:r w:rsidR="00883819" w:rsidRPr="00FC1A85">
        <w:rPr>
          <w:position w:val="-4"/>
          <w:sz w:val="28"/>
          <w:szCs w:val="28"/>
        </w:rPr>
        <w:object w:dxaOrig="220" w:dyaOrig="260">
          <v:shape id="_x0000_i1035" type="#_x0000_t75" style="width:11.25pt;height:12.75pt" o:ole="">
            <v:imagedata r:id="rId16" o:title=""/>
          </v:shape>
          <o:OLEObject Type="Embed" ProgID="Equation.3" ShapeID="_x0000_i1035" DrawAspect="Content" ObjectID="_1469456788" r:id="rId24"/>
        </w:object>
      </w:r>
      <w:r w:rsidR="00F150FF" w:rsidRPr="00FC1A85">
        <w:rPr>
          <w:sz w:val="28"/>
          <w:szCs w:val="28"/>
        </w:rPr>
        <w:t xml:space="preserve">, который характеризуется своим набором концентраций </w:t>
      </w:r>
      <w:r w:rsidR="00883819" w:rsidRPr="00FC1A85">
        <w:rPr>
          <w:position w:val="-16"/>
          <w:sz w:val="28"/>
          <w:szCs w:val="28"/>
        </w:rPr>
        <w:object w:dxaOrig="2100" w:dyaOrig="440">
          <v:shape id="_x0000_i1036" type="#_x0000_t75" style="width:105pt;height:21.75pt" o:ole="">
            <v:imagedata r:id="rId25" o:title=""/>
          </v:shape>
          <o:OLEObject Type="Embed" ProgID="Equation.3" ShapeID="_x0000_i1036" DrawAspect="Content" ObjectID="_1469456789" r:id="rId26"/>
        </w:object>
      </w:r>
      <w:r w:rsidR="00F150FF" w:rsidRPr="00FC1A85">
        <w:rPr>
          <w:sz w:val="28"/>
          <w:szCs w:val="28"/>
        </w:rPr>
        <w:t>.</w:t>
      </w:r>
    </w:p>
    <w:p w:rsidR="00F150FF" w:rsidRPr="00FC1A85" w:rsidRDefault="00677DBB" w:rsidP="00B957C4">
      <w:pPr>
        <w:keepNext w:val="0"/>
        <w:widowControl w:val="0"/>
        <w:rPr>
          <w:sz w:val="28"/>
          <w:szCs w:val="28"/>
        </w:rPr>
      </w:pPr>
      <w:r w:rsidRPr="00FC1A85">
        <w:rPr>
          <w:sz w:val="28"/>
          <w:szCs w:val="28"/>
        </w:rPr>
        <w:t>Данное соответствие о</w:t>
      </w:r>
      <w:r w:rsidR="009F5AAB" w:rsidRPr="00FC1A85">
        <w:rPr>
          <w:sz w:val="28"/>
          <w:szCs w:val="28"/>
        </w:rPr>
        <w:t>бе</w:t>
      </w:r>
      <w:r w:rsidR="00364788" w:rsidRPr="00FC1A85">
        <w:rPr>
          <w:sz w:val="28"/>
          <w:szCs w:val="28"/>
        </w:rPr>
        <w:t>спечивается для бинарной смеси</w:t>
      </w:r>
      <w:r w:rsidRPr="00FC1A85">
        <w:rPr>
          <w:sz w:val="28"/>
          <w:szCs w:val="28"/>
        </w:rPr>
        <w:t xml:space="preserve"> построением кривой равновесия </w:t>
      </w:r>
      <w:r w:rsidR="00364788" w:rsidRPr="00FC1A85">
        <w:rPr>
          <w:sz w:val="28"/>
          <w:szCs w:val="28"/>
        </w:rPr>
        <w:t>жидкость–пар</w:t>
      </w:r>
      <w:r w:rsidR="009F5AAB" w:rsidRPr="00FC1A85">
        <w:rPr>
          <w:sz w:val="28"/>
          <w:szCs w:val="28"/>
        </w:rPr>
        <w:t>. Дл</w:t>
      </w:r>
      <w:r w:rsidR="00364788" w:rsidRPr="00FC1A85">
        <w:rPr>
          <w:sz w:val="28"/>
          <w:szCs w:val="28"/>
        </w:rPr>
        <w:t>я многокомпонентной смеси</w:t>
      </w:r>
      <w:r w:rsidRPr="00FC1A85">
        <w:rPr>
          <w:sz w:val="28"/>
          <w:szCs w:val="28"/>
        </w:rPr>
        <w:t xml:space="preserve"> такое построение в принципе невозможно, так как состав каждой из фаз имеет уже не скалярную, а векторную природу.</w:t>
      </w:r>
    </w:p>
    <w:p w:rsidR="003D6AB9" w:rsidRPr="00FC1A85" w:rsidRDefault="00677DBB" w:rsidP="00B957C4">
      <w:pPr>
        <w:keepNext w:val="0"/>
        <w:widowControl w:val="0"/>
        <w:rPr>
          <w:sz w:val="28"/>
          <w:szCs w:val="28"/>
        </w:rPr>
      </w:pPr>
      <w:r w:rsidRPr="00FC1A85">
        <w:rPr>
          <w:sz w:val="28"/>
          <w:szCs w:val="28"/>
        </w:rPr>
        <w:t>Основой, позволяющей осуществить различные процессы разделения</w:t>
      </w:r>
      <w:r w:rsidR="00936D60" w:rsidRPr="00FC1A85">
        <w:rPr>
          <w:sz w:val="28"/>
          <w:szCs w:val="28"/>
        </w:rPr>
        <w:t>,</w:t>
      </w:r>
      <w:r w:rsidRPr="00FC1A85">
        <w:rPr>
          <w:sz w:val="28"/>
          <w:szCs w:val="28"/>
        </w:rPr>
        <w:t xml:space="preserve"> является</w:t>
      </w:r>
      <w:r w:rsidR="00936D60" w:rsidRPr="00FC1A85">
        <w:rPr>
          <w:sz w:val="28"/>
          <w:szCs w:val="28"/>
        </w:rPr>
        <w:t xml:space="preserve"> </w:t>
      </w:r>
      <w:r w:rsidRPr="00FC1A85">
        <w:rPr>
          <w:sz w:val="28"/>
          <w:szCs w:val="28"/>
        </w:rPr>
        <w:t>то, что в общем случае составы равновесных фаз различаются. Степень этого различия</w:t>
      </w:r>
      <w:r w:rsidR="000343C0" w:rsidRPr="00FC1A85">
        <w:rPr>
          <w:sz w:val="28"/>
          <w:szCs w:val="28"/>
        </w:rPr>
        <w:t xml:space="preserve"> в бинарных смесях</w:t>
      </w:r>
      <w:r w:rsidRPr="00FC1A85">
        <w:rPr>
          <w:sz w:val="28"/>
          <w:szCs w:val="28"/>
        </w:rPr>
        <w:t xml:space="preserve"> определяется степенью удаления кривой фазового равновесия от диагонали в диаграмме </w:t>
      </w:r>
      <w:r w:rsidRPr="00FC1A85">
        <w:rPr>
          <w:position w:val="-10"/>
          <w:sz w:val="28"/>
          <w:szCs w:val="28"/>
        </w:rPr>
        <w:object w:dxaOrig="900" w:dyaOrig="320">
          <v:shape id="_x0000_i1037" type="#_x0000_t75" style="width:45pt;height:15.75pt" o:ole="">
            <v:imagedata r:id="rId27" o:title=""/>
          </v:shape>
          <o:OLEObject Type="Embed" ProgID="Equation.3" ShapeID="_x0000_i1037" DrawAspect="Content" ObjectID="_1469456790" r:id="rId28"/>
        </w:object>
      </w:r>
      <w:r w:rsidRPr="00FC1A85">
        <w:rPr>
          <w:sz w:val="28"/>
          <w:szCs w:val="28"/>
        </w:rPr>
        <w:t>. Пример крив</w:t>
      </w:r>
      <w:r w:rsidR="00364788" w:rsidRPr="00FC1A85">
        <w:rPr>
          <w:sz w:val="28"/>
          <w:szCs w:val="28"/>
        </w:rPr>
        <w:t>ых</w:t>
      </w:r>
      <w:r w:rsidR="00883819" w:rsidRPr="00FC1A85">
        <w:rPr>
          <w:sz w:val="28"/>
          <w:szCs w:val="28"/>
        </w:rPr>
        <w:t xml:space="preserve"> фазового равновесия жидкость</w:t>
      </w:r>
      <w:r w:rsidR="009F5AAB" w:rsidRPr="00FC1A85">
        <w:rPr>
          <w:sz w:val="28"/>
          <w:szCs w:val="28"/>
        </w:rPr>
        <w:t>–</w:t>
      </w:r>
      <w:r w:rsidRPr="00FC1A85">
        <w:rPr>
          <w:sz w:val="28"/>
          <w:szCs w:val="28"/>
        </w:rPr>
        <w:t>пар</w:t>
      </w:r>
      <w:r w:rsidR="00364788" w:rsidRPr="00FC1A85">
        <w:rPr>
          <w:sz w:val="28"/>
          <w:szCs w:val="28"/>
        </w:rPr>
        <w:t xml:space="preserve"> для бинарных зеотропных</w:t>
      </w:r>
      <w:r w:rsidR="00883819" w:rsidRPr="00FC1A85">
        <w:rPr>
          <w:sz w:val="28"/>
          <w:szCs w:val="28"/>
        </w:rPr>
        <w:t xml:space="preserve"> и</w:t>
      </w:r>
      <w:r w:rsidRPr="00FC1A85">
        <w:rPr>
          <w:sz w:val="28"/>
          <w:szCs w:val="28"/>
        </w:rPr>
        <w:t xml:space="preserve"> азеотро</w:t>
      </w:r>
      <w:r w:rsidR="00364788" w:rsidRPr="00FC1A85">
        <w:rPr>
          <w:sz w:val="28"/>
          <w:szCs w:val="28"/>
        </w:rPr>
        <w:t>пных смесей</w:t>
      </w:r>
      <w:r w:rsidR="00F97931" w:rsidRPr="00FC1A85">
        <w:rPr>
          <w:sz w:val="28"/>
          <w:szCs w:val="28"/>
        </w:rPr>
        <w:t xml:space="preserve"> приведен на рис. 1.1.</w:t>
      </w:r>
    </w:p>
    <w:p w:rsidR="0046772C" w:rsidRPr="00FC1A85" w:rsidRDefault="0046772C" w:rsidP="00B957C4">
      <w:pPr>
        <w:keepNext w:val="0"/>
        <w:widowControl w:val="0"/>
        <w:rPr>
          <w:sz w:val="28"/>
          <w:szCs w:val="28"/>
        </w:rPr>
      </w:pPr>
    </w:p>
    <w:p w:rsidR="00F97931" w:rsidRPr="00FC1A85" w:rsidRDefault="006E4F8A" w:rsidP="00B957C4">
      <w:pPr>
        <w:keepNext w:val="0"/>
        <w:widowControl w:val="0"/>
        <w:spacing w:line="240" w:lineRule="auto"/>
        <w:rPr>
          <w:sz w:val="28"/>
          <w:szCs w:val="28"/>
        </w:rPr>
      </w:pPr>
      <w:r>
        <w:rPr>
          <w:noProof/>
        </w:rPr>
        <w:pict>
          <v:group id="_x0000_s1026" editas="canvas" style="position:absolute;left:0;text-align:left;margin-left:162pt;margin-top:4.6pt;width:116.7pt;height:116.6pt;z-index:-251662848" coordorigin="4250,11300" coordsize="2267,2236">
            <o:lock v:ext="edit" aspectratio="t"/>
            <v:shape id="_x0000_s1027" type="#_x0000_t75" style="position:absolute;left:4250;top:11300;width:2267;height:2236" o:preferrelative="f">
              <v:fill o:detectmouseclick="t"/>
              <v:path o:extrusionok="t" o:connecttype="none"/>
              <o:lock v:ext="edit" text="t"/>
            </v:shape>
            <v:rect id="_x0000_s1028" style="position:absolute;left:4257;top:11300;width:2260;height:2229"/>
            <v:line id="_x0000_s1029" style="position:absolute;flip:y" from="4257,11300" to="6516,13529"/>
            <v:shape id="_x0000_s1030" style="position:absolute;left:4257;top:11300;width:2259;height:2229;mso-wrap-style:square;mso-wrap-distance-left:9pt;mso-wrap-distance-top:0;mso-wrap-distance-right:9pt;mso-wrap-distance-bottom:0;mso-position-horizontal:absolute;mso-position-horizontal-relative:text;mso-position-vertical:absolute;mso-position-vertical-relative:text;v-text-anchor:top" coordsize="2880,2880" path="m2880,v-90,315,-180,630,-540,900c1980,1170,1110,1290,720,1620,330,1950,165,2415,,2880e" filled="f">
              <v:path arrowok="t"/>
            </v:shape>
            <v:shape id="_x0000_s1031" style="position:absolute;left:4257;top:11300;width:2259;height:2229;mso-wrap-style:square;mso-wrap-distance-left:9pt;mso-wrap-distance-top:0;mso-wrap-distance-right:9pt;mso-wrap-distance-bottom:0;mso-position-horizontal:absolute;mso-position-horizontal-relative:text;mso-position-vertical:absolute;mso-position-vertical-relative:text;v-text-anchor:top" coordsize="2880,2880" path="m2880,c2340,240,1800,480,1440,900,1080,1320,960,2190,720,2520,480,2850,240,2865,,2880e" filled="f">
              <v:path arrowok="t"/>
            </v:shape>
            <v:shape id="_x0000_s1032" style="position:absolute;left:4257;top:11300;width:2259;height:2229;mso-wrap-style:square;mso-wrap-distance-left:9pt;mso-wrap-distance-top:0;mso-wrap-distance-right:9pt;mso-wrap-distance-bottom:0;mso-position-horizontal:absolute;mso-position-horizontal-relative:text;mso-position-vertical:absolute;mso-position-vertical-relative:text;v-text-anchor:top" coordsize="2700,2880" path="m,2880c45,2130,90,1380,540,900,990,420,1845,210,2700,e" filled="f">
              <v:path arrowok="t"/>
            </v:shape>
          </v:group>
        </w:pict>
      </w:r>
      <w:r w:rsidR="0053336F" w:rsidRPr="00FC1A85">
        <w:rPr>
          <w:sz w:val="28"/>
          <w:szCs w:val="28"/>
        </w:rPr>
        <w:t xml:space="preserve">         </w:t>
      </w:r>
      <w:r w:rsidR="00F97931" w:rsidRPr="00FC1A85">
        <w:rPr>
          <w:sz w:val="28"/>
          <w:szCs w:val="28"/>
        </w:rPr>
        <w:t xml:space="preserve">                             </w:t>
      </w:r>
      <w:r w:rsidR="00F97931" w:rsidRPr="00FC1A85">
        <w:rPr>
          <w:position w:val="-12"/>
          <w:sz w:val="28"/>
          <w:szCs w:val="28"/>
        </w:rPr>
        <w:object w:dxaOrig="260" w:dyaOrig="360">
          <v:shape id="_x0000_i1038" type="#_x0000_t75" style="width:12.75pt;height:18pt" o:ole="">
            <v:imagedata r:id="rId29" o:title=""/>
          </v:shape>
          <o:OLEObject Type="Embed" ProgID="Equation.3" ShapeID="_x0000_i1038" DrawAspect="Content" ObjectID="_1469456791" r:id="rId30"/>
        </w:object>
      </w:r>
      <w:r w:rsidR="00F97931" w:rsidRPr="00FC1A85">
        <w:rPr>
          <w:sz w:val="28"/>
          <w:szCs w:val="28"/>
        </w:rPr>
        <w:t xml:space="preserve">  </w:t>
      </w:r>
    </w:p>
    <w:p w:rsidR="00936D60" w:rsidRPr="00FC1A85" w:rsidRDefault="00025676" w:rsidP="00B957C4">
      <w:pPr>
        <w:keepNext w:val="0"/>
        <w:widowControl w:val="0"/>
        <w:spacing w:line="240" w:lineRule="auto"/>
        <w:rPr>
          <w:sz w:val="28"/>
          <w:szCs w:val="28"/>
        </w:rPr>
      </w:pPr>
      <w:r w:rsidRPr="00FC1A85">
        <w:rPr>
          <w:sz w:val="28"/>
          <w:szCs w:val="28"/>
        </w:rPr>
        <w:t xml:space="preserve">                                         </w:t>
      </w:r>
    </w:p>
    <w:p w:rsidR="00883819" w:rsidRPr="00FC1A85" w:rsidRDefault="0053336F" w:rsidP="00B957C4">
      <w:pPr>
        <w:keepNext w:val="0"/>
        <w:widowControl w:val="0"/>
        <w:spacing w:line="240" w:lineRule="auto"/>
        <w:rPr>
          <w:sz w:val="28"/>
          <w:szCs w:val="28"/>
        </w:rPr>
      </w:pPr>
      <w:r w:rsidRPr="00FC1A85">
        <w:rPr>
          <w:sz w:val="28"/>
          <w:szCs w:val="28"/>
        </w:rPr>
        <w:t xml:space="preserve">                        </w:t>
      </w:r>
      <w:r w:rsidR="00F97931" w:rsidRPr="00FC1A85">
        <w:rPr>
          <w:sz w:val="28"/>
          <w:szCs w:val="28"/>
        </w:rPr>
        <w:t xml:space="preserve">                       1</w:t>
      </w:r>
    </w:p>
    <w:p w:rsidR="00883819" w:rsidRPr="00FC1A85" w:rsidRDefault="00025676" w:rsidP="00B957C4">
      <w:pPr>
        <w:keepNext w:val="0"/>
        <w:widowControl w:val="0"/>
        <w:spacing w:line="240" w:lineRule="auto"/>
        <w:rPr>
          <w:sz w:val="28"/>
          <w:szCs w:val="28"/>
        </w:rPr>
      </w:pPr>
      <w:r w:rsidRPr="00FC1A85">
        <w:rPr>
          <w:sz w:val="28"/>
          <w:szCs w:val="28"/>
        </w:rPr>
        <w:t xml:space="preserve">                    </w:t>
      </w:r>
      <w:r w:rsidR="00F97931" w:rsidRPr="00FC1A85">
        <w:rPr>
          <w:sz w:val="28"/>
          <w:szCs w:val="28"/>
        </w:rPr>
        <w:t xml:space="preserve">                               </w:t>
      </w:r>
    </w:p>
    <w:p w:rsidR="00025676" w:rsidRPr="00FC1A85" w:rsidRDefault="0053336F" w:rsidP="00B957C4">
      <w:pPr>
        <w:keepNext w:val="0"/>
        <w:widowControl w:val="0"/>
        <w:spacing w:line="240" w:lineRule="auto"/>
        <w:rPr>
          <w:sz w:val="28"/>
          <w:szCs w:val="28"/>
        </w:rPr>
      </w:pPr>
      <w:r w:rsidRPr="00FC1A85">
        <w:rPr>
          <w:sz w:val="28"/>
          <w:szCs w:val="28"/>
        </w:rPr>
        <w:t xml:space="preserve">                         </w:t>
      </w:r>
      <w:r w:rsidR="00F97931" w:rsidRPr="00FC1A85">
        <w:rPr>
          <w:sz w:val="28"/>
          <w:szCs w:val="28"/>
        </w:rPr>
        <w:t xml:space="preserve">                        2</w:t>
      </w:r>
    </w:p>
    <w:p w:rsidR="00025676" w:rsidRPr="00FC1A85" w:rsidRDefault="00025676" w:rsidP="00B957C4">
      <w:pPr>
        <w:keepNext w:val="0"/>
        <w:widowControl w:val="0"/>
        <w:spacing w:line="240" w:lineRule="auto"/>
        <w:rPr>
          <w:sz w:val="28"/>
          <w:szCs w:val="28"/>
        </w:rPr>
      </w:pPr>
    </w:p>
    <w:p w:rsidR="00025676" w:rsidRPr="00FC1A85" w:rsidRDefault="0053336F" w:rsidP="00B957C4">
      <w:pPr>
        <w:keepNext w:val="0"/>
        <w:widowControl w:val="0"/>
        <w:spacing w:line="240" w:lineRule="auto"/>
        <w:rPr>
          <w:sz w:val="28"/>
          <w:szCs w:val="28"/>
        </w:rPr>
      </w:pPr>
      <w:r w:rsidRPr="00FC1A85">
        <w:rPr>
          <w:sz w:val="28"/>
          <w:szCs w:val="28"/>
        </w:rPr>
        <w:t xml:space="preserve">                          </w:t>
      </w:r>
      <w:r w:rsidR="001869F6" w:rsidRPr="00FC1A85">
        <w:rPr>
          <w:sz w:val="28"/>
          <w:szCs w:val="28"/>
        </w:rPr>
        <w:t xml:space="preserve"> </w:t>
      </w:r>
      <w:r w:rsidR="00F97931" w:rsidRPr="00FC1A85">
        <w:rPr>
          <w:sz w:val="28"/>
          <w:szCs w:val="28"/>
        </w:rPr>
        <w:t xml:space="preserve">                            3</w:t>
      </w:r>
    </w:p>
    <w:p w:rsidR="00025676" w:rsidRPr="00FC1A85" w:rsidRDefault="00025676" w:rsidP="00B957C4">
      <w:pPr>
        <w:keepNext w:val="0"/>
        <w:widowControl w:val="0"/>
        <w:spacing w:line="240" w:lineRule="auto"/>
        <w:rPr>
          <w:sz w:val="28"/>
          <w:szCs w:val="28"/>
        </w:rPr>
      </w:pPr>
    </w:p>
    <w:p w:rsidR="00883819" w:rsidRPr="00FC1A85" w:rsidRDefault="0053336F" w:rsidP="00B957C4">
      <w:pPr>
        <w:keepNext w:val="0"/>
        <w:widowControl w:val="0"/>
        <w:spacing w:line="240" w:lineRule="auto"/>
        <w:rPr>
          <w:sz w:val="28"/>
          <w:szCs w:val="28"/>
        </w:rPr>
      </w:pPr>
      <w:r w:rsidRPr="00FC1A85">
        <w:rPr>
          <w:sz w:val="28"/>
          <w:szCs w:val="28"/>
        </w:rPr>
        <w:t xml:space="preserve">             </w:t>
      </w:r>
      <w:r w:rsidR="00025676" w:rsidRPr="00FC1A85">
        <w:rPr>
          <w:sz w:val="28"/>
          <w:szCs w:val="28"/>
        </w:rPr>
        <w:t xml:space="preserve">                     </w:t>
      </w:r>
      <w:r w:rsidR="00F97931" w:rsidRPr="00FC1A85">
        <w:rPr>
          <w:sz w:val="28"/>
          <w:szCs w:val="28"/>
        </w:rPr>
        <w:t xml:space="preserve">                           </w:t>
      </w:r>
      <w:r w:rsidR="00025676" w:rsidRPr="00FC1A85">
        <w:rPr>
          <w:sz w:val="28"/>
          <w:szCs w:val="28"/>
        </w:rPr>
        <w:t xml:space="preserve">                  </w:t>
      </w:r>
      <w:r w:rsidR="001869F6" w:rsidRPr="00FC1A85">
        <w:rPr>
          <w:position w:val="-12"/>
          <w:sz w:val="28"/>
          <w:szCs w:val="28"/>
        </w:rPr>
        <w:object w:dxaOrig="240" w:dyaOrig="360">
          <v:shape id="_x0000_i1039" type="#_x0000_t75" style="width:12pt;height:18pt" o:ole="">
            <v:imagedata r:id="rId31" o:title=""/>
          </v:shape>
          <o:OLEObject Type="Embed" ProgID="Equation.3" ShapeID="_x0000_i1039" DrawAspect="Content" ObjectID="_1469456792" r:id="rId32"/>
        </w:object>
      </w:r>
    </w:p>
    <w:p w:rsidR="00936D60" w:rsidRPr="00FC1A85" w:rsidRDefault="00CE3BAF" w:rsidP="009A0C1E">
      <w:pPr>
        <w:keepNext w:val="0"/>
        <w:widowControl w:val="0"/>
        <w:spacing w:line="240" w:lineRule="auto"/>
        <w:ind w:firstLine="0"/>
        <w:jc w:val="center"/>
        <w:rPr>
          <w:sz w:val="28"/>
          <w:szCs w:val="28"/>
        </w:rPr>
      </w:pPr>
      <w:r w:rsidRPr="00FC1A85">
        <w:rPr>
          <w:sz w:val="28"/>
          <w:szCs w:val="28"/>
        </w:rPr>
        <w:t>Рис. 1.1. Кривые фазового равновесия жидкость</w:t>
      </w:r>
      <w:r w:rsidR="00364788" w:rsidRPr="00FC1A85">
        <w:rPr>
          <w:sz w:val="28"/>
          <w:szCs w:val="28"/>
        </w:rPr>
        <w:t>–пар бинарных</w:t>
      </w:r>
      <w:r w:rsidRPr="00FC1A85">
        <w:rPr>
          <w:sz w:val="28"/>
          <w:szCs w:val="28"/>
        </w:rPr>
        <w:t xml:space="preserve"> </w:t>
      </w:r>
      <w:r w:rsidR="00364788" w:rsidRPr="00FC1A85">
        <w:rPr>
          <w:sz w:val="28"/>
          <w:szCs w:val="28"/>
        </w:rPr>
        <w:t>зеотропных</w:t>
      </w:r>
      <w:r w:rsidR="001869F6" w:rsidRPr="00FC1A85">
        <w:rPr>
          <w:sz w:val="28"/>
          <w:szCs w:val="28"/>
        </w:rPr>
        <w:t xml:space="preserve"> (1) и </w:t>
      </w:r>
      <w:r w:rsidR="00364788" w:rsidRPr="00FC1A85">
        <w:rPr>
          <w:sz w:val="28"/>
          <w:szCs w:val="28"/>
        </w:rPr>
        <w:t>азеотропных смесей</w:t>
      </w:r>
      <w:r w:rsidRPr="00FC1A85">
        <w:rPr>
          <w:sz w:val="28"/>
          <w:szCs w:val="28"/>
        </w:rPr>
        <w:t>:</w:t>
      </w:r>
      <w:r w:rsidR="001869F6" w:rsidRPr="00FC1A85">
        <w:rPr>
          <w:sz w:val="28"/>
          <w:szCs w:val="28"/>
        </w:rPr>
        <w:t xml:space="preserve"> с минимумом (2) и максимумом (3) температуры кипения.</w:t>
      </w:r>
    </w:p>
    <w:p w:rsidR="0046772C" w:rsidRPr="00FC1A85" w:rsidRDefault="0046772C" w:rsidP="009A0C1E">
      <w:pPr>
        <w:keepNext w:val="0"/>
        <w:widowControl w:val="0"/>
        <w:spacing w:line="240" w:lineRule="auto"/>
        <w:jc w:val="center"/>
        <w:rPr>
          <w:sz w:val="28"/>
          <w:szCs w:val="28"/>
        </w:rPr>
      </w:pPr>
    </w:p>
    <w:p w:rsidR="0046772C" w:rsidRPr="00FC1A85" w:rsidRDefault="00364788" w:rsidP="00B957C4">
      <w:pPr>
        <w:keepNext w:val="0"/>
        <w:widowControl w:val="0"/>
        <w:rPr>
          <w:sz w:val="28"/>
          <w:szCs w:val="28"/>
        </w:rPr>
      </w:pPr>
      <w:r w:rsidRPr="00FC1A85">
        <w:rPr>
          <w:sz w:val="28"/>
          <w:szCs w:val="28"/>
        </w:rPr>
        <w:t>Для многокомпонентных смесей</w:t>
      </w:r>
      <w:r w:rsidR="0046772C" w:rsidRPr="00FC1A85">
        <w:rPr>
          <w:sz w:val="28"/>
          <w:szCs w:val="28"/>
        </w:rPr>
        <w:t xml:space="preserve">, </w:t>
      </w:r>
      <w:r w:rsidR="000343C0" w:rsidRPr="00FC1A85">
        <w:rPr>
          <w:sz w:val="28"/>
          <w:szCs w:val="28"/>
        </w:rPr>
        <w:t>совместив</w:t>
      </w:r>
      <w:r w:rsidR="0046772C" w:rsidRPr="00FC1A85">
        <w:rPr>
          <w:sz w:val="28"/>
          <w:szCs w:val="28"/>
        </w:rPr>
        <w:t xml:space="preserve"> концентрационный симплекс одной фазы на концентрационный симплекс другой, соединим равновесные фазы некоторыми отрезками, указанная степень отличия будет определяться длиной каждого отрезка. Отрезки такого типа называются </w:t>
      </w:r>
      <w:r w:rsidR="0046772C" w:rsidRPr="00FC1A85">
        <w:rPr>
          <w:iCs/>
          <w:sz w:val="28"/>
          <w:szCs w:val="28"/>
        </w:rPr>
        <w:t>равновесными нодами</w:t>
      </w:r>
      <w:r w:rsidR="0046772C" w:rsidRPr="00FC1A85">
        <w:rPr>
          <w:sz w:val="28"/>
          <w:szCs w:val="28"/>
        </w:rPr>
        <w:t xml:space="preserve"> (</w:t>
      </w:r>
      <w:r w:rsidR="00B34FC8" w:rsidRPr="00FC1A85">
        <w:rPr>
          <w:sz w:val="28"/>
          <w:szCs w:val="28"/>
        </w:rPr>
        <w:t xml:space="preserve">например, </w:t>
      </w:r>
      <w:r w:rsidR="0046772C" w:rsidRPr="00FC1A85">
        <w:rPr>
          <w:sz w:val="28"/>
          <w:szCs w:val="28"/>
        </w:rPr>
        <w:t>нода жидкост</w:t>
      </w:r>
      <w:r w:rsidRPr="00FC1A85">
        <w:rPr>
          <w:sz w:val="28"/>
          <w:szCs w:val="28"/>
        </w:rPr>
        <w:t>ь–пар, нода жидкость–жидкость</w:t>
      </w:r>
      <w:r w:rsidR="0046772C" w:rsidRPr="00FC1A85">
        <w:rPr>
          <w:sz w:val="28"/>
          <w:szCs w:val="28"/>
        </w:rPr>
        <w:t>).</w:t>
      </w:r>
    </w:p>
    <w:p w:rsidR="00C36C8E" w:rsidRPr="00FC1A85" w:rsidRDefault="00926ECC" w:rsidP="00B957C4">
      <w:pPr>
        <w:keepNext w:val="0"/>
        <w:widowControl w:val="0"/>
        <w:rPr>
          <w:sz w:val="28"/>
          <w:szCs w:val="28"/>
        </w:rPr>
      </w:pPr>
      <w:r w:rsidRPr="00FC1A85">
        <w:rPr>
          <w:sz w:val="28"/>
          <w:szCs w:val="28"/>
        </w:rPr>
        <w:t>С учетом того</w:t>
      </w:r>
      <w:r w:rsidR="00C36C8E" w:rsidRPr="00FC1A85">
        <w:rPr>
          <w:sz w:val="28"/>
          <w:szCs w:val="28"/>
        </w:rPr>
        <w:t xml:space="preserve">, что энтропия </w:t>
      </w:r>
      <w:r w:rsidRPr="00FC1A85">
        <w:rPr>
          <w:sz w:val="28"/>
          <w:szCs w:val="28"/>
        </w:rPr>
        <w:t>жидкой</w:t>
      </w:r>
      <w:r w:rsidR="00C36C8E" w:rsidRPr="00FC1A85">
        <w:rPr>
          <w:sz w:val="28"/>
          <w:szCs w:val="28"/>
        </w:rPr>
        <w:t xml:space="preserve"> фазы</w:t>
      </w:r>
      <w:r w:rsidR="00B02535" w:rsidRPr="00FC1A85">
        <w:rPr>
          <w:sz w:val="28"/>
          <w:szCs w:val="28"/>
        </w:rPr>
        <w:t xml:space="preserve"> (1)</w:t>
      </w:r>
      <w:r w:rsidR="00C36C8E" w:rsidRPr="00FC1A85">
        <w:rPr>
          <w:sz w:val="28"/>
          <w:szCs w:val="28"/>
        </w:rPr>
        <w:t xml:space="preserve"> меньше, чем энтропия </w:t>
      </w:r>
      <w:r w:rsidRPr="00FC1A85">
        <w:rPr>
          <w:sz w:val="28"/>
          <w:szCs w:val="28"/>
        </w:rPr>
        <w:t>паровой фазы</w:t>
      </w:r>
      <w:r w:rsidR="00B02535" w:rsidRPr="00FC1A85">
        <w:rPr>
          <w:sz w:val="28"/>
          <w:szCs w:val="28"/>
        </w:rPr>
        <w:t xml:space="preserve"> (2)</w:t>
      </w:r>
      <w:r w:rsidRPr="00FC1A85">
        <w:rPr>
          <w:sz w:val="28"/>
          <w:szCs w:val="28"/>
        </w:rPr>
        <w:t>,</w:t>
      </w:r>
      <w:r w:rsidR="000343C0" w:rsidRPr="00FC1A85">
        <w:rPr>
          <w:sz w:val="28"/>
          <w:szCs w:val="28"/>
        </w:rPr>
        <w:t xml:space="preserve"> будем считать, что</w:t>
      </w:r>
      <w:r w:rsidRPr="00FC1A85">
        <w:rPr>
          <w:sz w:val="28"/>
          <w:szCs w:val="28"/>
        </w:rPr>
        <w:t xml:space="preserve"> вектор </w:t>
      </w:r>
      <w:r w:rsidR="00C36C8E" w:rsidRPr="00FC1A85">
        <w:rPr>
          <w:sz w:val="28"/>
          <w:szCs w:val="28"/>
        </w:rPr>
        <w:t>ноды будет направлен от состава жидкости к составу пара, и наоборот. Та</w:t>
      </w:r>
      <w:r w:rsidRPr="00FC1A85">
        <w:rPr>
          <w:sz w:val="28"/>
          <w:szCs w:val="28"/>
        </w:rPr>
        <w:t xml:space="preserve">ким образом, нода </w:t>
      </w:r>
      <w:r w:rsidR="00B02535" w:rsidRPr="00FC1A85">
        <w:rPr>
          <w:position w:val="-10"/>
          <w:sz w:val="28"/>
          <w:szCs w:val="28"/>
        </w:rPr>
        <w:object w:dxaOrig="200" w:dyaOrig="260">
          <v:shape id="_x0000_i1040" type="#_x0000_t75" style="width:9.75pt;height:12.75pt" o:ole="">
            <v:imagedata r:id="rId33" o:title=""/>
          </v:shape>
          <o:OLEObject Type="Embed" ProgID="Equation.3" ShapeID="_x0000_i1040" DrawAspect="Content" ObjectID="_1469456793" r:id="rId34"/>
        </w:object>
      </w:r>
      <w:r w:rsidR="00C36C8E" w:rsidRPr="00FC1A85">
        <w:rPr>
          <w:sz w:val="28"/>
          <w:szCs w:val="28"/>
        </w:rPr>
        <w:t xml:space="preserve"> – это некоторый вектор, получаемый как разность состава фаз:</w:t>
      </w:r>
    </w:p>
    <w:p w:rsidR="00C36C8E" w:rsidRPr="00FC1A85" w:rsidRDefault="002309F8" w:rsidP="00B957C4">
      <w:pPr>
        <w:keepNext w:val="0"/>
        <w:widowControl w:val="0"/>
        <w:jc w:val="right"/>
        <w:rPr>
          <w:sz w:val="28"/>
          <w:szCs w:val="28"/>
        </w:rPr>
      </w:pPr>
      <w:r w:rsidRPr="00FC1A85">
        <w:rPr>
          <w:position w:val="-10"/>
          <w:sz w:val="28"/>
          <w:szCs w:val="28"/>
        </w:rPr>
        <w:object w:dxaOrig="1340" w:dyaOrig="380">
          <v:shape id="_x0000_i1041" type="#_x0000_t75" style="width:66.75pt;height:18.75pt" o:ole="">
            <v:imagedata r:id="rId35" o:title=""/>
          </v:shape>
          <o:OLEObject Type="Embed" ProgID="Equation.3" ShapeID="_x0000_i1041" DrawAspect="Content" ObjectID="_1469456794" r:id="rId36"/>
        </w:object>
      </w:r>
      <w:r w:rsidR="00C36C8E" w:rsidRPr="00FC1A85">
        <w:rPr>
          <w:sz w:val="28"/>
          <w:szCs w:val="28"/>
        </w:rPr>
        <w:t>,</w:t>
      </w:r>
      <w:r w:rsidR="00C36C8E" w:rsidRPr="00FC1A85">
        <w:rPr>
          <w:sz w:val="28"/>
          <w:szCs w:val="28"/>
        </w:rPr>
        <w:tab/>
      </w:r>
      <w:r w:rsidR="00C36C8E" w:rsidRPr="00FC1A85">
        <w:rPr>
          <w:sz w:val="28"/>
          <w:szCs w:val="28"/>
        </w:rPr>
        <w:tab/>
      </w:r>
      <w:r w:rsidR="00C36C8E" w:rsidRPr="00FC1A85">
        <w:rPr>
          <w:sz w:val="28"/>
          <w:szCs w:val="28"/>
        </w:rPr>
        <w:tab/>
      </w:r>
      <w:r w:rsidR="00C36C8E" w:rsidRPr="00FC1A85">
        <w:rPr>
          <w:sz w:val="28"/>
          <w:szCs w:val="28"/>
        </w:rPr>
        <w:tab/>
      </w:r>
      <w:r w:rsidR="00C36C8E" w:rsidRPr="00FC1A85">
        <w:rPr>
          <w:sz w:val="28"/>
          <w:szCs w:val="28"/>
        </w:rPr>
        <w:tab/>
      </w:r>
      <w:r w:rsidR="00C36C8E" w:rsidRPr="00FC1A85">
        <w:rPr>
          <w:sz w:val="28"/>
          <w:szCs w:val="28"/>
        </w:rPr>
        <w:tab/>
      </w:r>
      <w:r w:rsidR="00B02535" w:rsidRPr="00FC1A85">
        <w:rPr>
          <w:sz w:val="28"/>
          <w:szCs w:val="28"/>
        </w:rPr>
        <w:t>(</w:t>
      </w:r>
      <w:r w:rsidR="00C36C8E" w:rsidRPr="00FC1A85">
        <w:rPr>
          <w:sz w:val="28"/>
          <w:szCs w:val="28"/>
        </w:rPr>
        <w:t>1.2</w:t>
      </w:r>
      <w:r w:rsidR="00B02535" w:rsidRPr="00FC1A85">
        <w:rPr>
          <w:sz w:val="28"/>
          <w:szCs w:val="28"/>
        </w:rPr>
        <w:t>)</w:t>
      </w:r>
    </w:p>
    <w:p w:rsidR="00C36C8E" w:rsidRPr="00FC1A85" w:rsidRDefault="00C36C8E" w:rsidP="00B957C4">
      <w:pPr>
        <w:keepNext w:val="0"/>
        <w:widowControl w:val="0"/>
        <w:rPr>
          <w:sz w:val="28"/>
          <w:szCs w:val="28"/>
        </w:rPr>
      </w:pPr>
      <w:r w:rsidRPr="00FC1A85">
        <w:rPr>
          <w:sz w:val="28"/>
          <w:szCs w:val="28"/>
        </w:rPr>
        <w:t>Противоположно направленный вект</w:t>
      </w:r>
      <w:r w:rsidR="00926ECC" w:rsidRPr="00FC1A85">
        <w:rPr>
          <w:sz w:val="28"/>
          <w:szCs w:val="28"/>
        </w:rPr>
        <w:t>ор называется ренодой.</w:t>
      </w:r>
    </w:p>
    <w:p w:rsidR="00C36C8E" w:rsidRPr="00FC1A85" w:rsidRDefault="002309F8" w:rsidP="00B957C4">
      <w:pPr>
        <w:keepNext w:val="0"/>
        <w:widowControl w:val="0"/>
        <w:jc w:val="right"/>
        <w:rPr>
          <w:sz w:val="28"/>
          <w:szCs w:val="28"/>
        </w:rPr>
      </w:pPr>
      <w:r w:rsidRPr="00FC1A85">
        <w:rPr>
          <w:position w:val="-10"/>
          <w:sz w:val="28"/>
          <w:szCs w:val="28"/>
        </w:rPr>
        <w:object w:dxaOrig="1340" w:dyaOrig="380">
          <v:shape id="_x0000_i1042" type="#_x0000_t75" style="width:66.75pt;height:18.75pt" o:ole="">
            <v:imagedata r:id="rId37" o:title=""/>
          </v:shape>
          <o:OLEObject Type="Embed" ProgID="Equation.3" ShapeID="_x0000_i1042" DrawAspect="Content" ObjectID="_1469456795" r:id="rId38"/>
        </w:object>
      </w:r>
      <w:r w:rsidR="00926ECC" w:rsidRPr="00FC1A85">
        <w:rPr>
          <w:sz w:val="28"/>
          <w:szCs w:val="28"/>
        </w:rPr>
        <w:tab/>
      </w:r>
      <w:r w:rsidR="00926ECC" w:rsidRPr="00FC1A85">
        <w:rPr>
          <w:sz w:val="28"/>
          <w:szCs w:val="28"/>
        </w:rPr>
        <w:tab/>
      </w:r>
      <w:r w:rsidR="00926ECC" w:rsidRPr="00FC1A85">
        <w:rPr>
          <w:sz w:val="28"/>
          <w:szCs w:val="28"/>
        </w:rPr>
        <w:tab/>
      </w:r>
      <w:r w:rsidR="00926ECC" w:rsidRPr="00FC1A85">
        <w:rPr>
          <w:sz w:val="28"/>
          <w:szCs w:val="28"/>
        </w:rPr>
        <w:tab/>
      </w:r>
      <w:r w:rsidR="00926ECC" w:rsidRPr="00FC1A85">
        <w:rPr>
          <w:sz w:val="28"/>
          <w:szCs w:val="28"/>
        </w:rPr>
        <w:tab/>
      </w:r>
      <w:r w:rsidR="00926ECC" w:rsidRPr="00FC1A85">
        <w:rPr>
          <w:sz w:val="28"/>
          <w:szCs w:val="28"/>
        </w:rPr>
        <w:tab/>
      </w:r>
      <w:r w:rsidR="00B02535" w:rsidRPr="00FC1A85">
        <w:rPr>
          <w:sz w:val="28"/>
          <w:szCs w:val="28"/>
        </w:rPr>
        <w:t>(</w:t>
      </w:r>
      <w:r w:rsidR="00926ECC" w:rsidRPr="00FC1A85">
        <w:rPr>
          <w:sz w:val="28"/>
          <w:szCs w:val="28"/>
        </w:rPr>
        <w:t>1.3</w:t>
      </w:r>
      <w:r w:rsidR="00B02535" w:rsidRPr="00FC1A85">
        <w:rPr>
          <w:sz w:val="28"/>
          <w:szCs w:val="28"/>
        </w:rPr>
        <w:t>)</w:t>
      </w:r>
    </w:p>
    <w:p w:rsidR="00C36C8E" w:rsidRPr="00FC1A85" w:rsidRDefault="00926ECC" w:rsidP="00B957C4">
      <w:pPr>
        <w:keepNext w:val="0"/>
        <w:widowControl w:val="0"/>
        <w:rPr>
          <w:sz w:val="28"/>
          <w:szCs w:val="28"/>
        </w:rPr>
      </w:pPr>
      <w:r w:rsidRPr="00FC1A85">
        <w:rPr>
          <w:sz w:val="28"/>
          <w:szCs w:val="28"/>
        </w:rPr>
        <w:t>Очевидно, что:</w:t>
      </w:r>
    </w:p>
    <w:p w:rsidR="00926ECC" w:rsidRPr="00FC1A85" w:rsidRDefault="00926ECC" w:rsidP="00B957C4">
      <w:pPr>
        <w:keepNext w:val="0"/>
        <w:widowControl w:val="0"/>
        <w:jc w:val="right"/>
        <w:rPr>
          <w:sz w:val="28"/>
          <w:szCs w:val="28"/>
        </w:rPr>
      </w:pPr>
      <w:r w:rsidRPr="00FC1A85">
        <w:rPr>
          <w:position w:val="-10"/>
          <w:sz w:val="28"/>
          <w:szCs w:val="28"/>
        </w:rPr>
        <w:object w:dxaOrig="1520" w:dyaOrig="360">
          <v:shape id="_x0000_i1043" type="#_x0000_t75" style="width:75.75pt;height:18pt" o:ole="">
            <v:imagedata r:id="rId39" o:title=""/>
          </v:shape>
          <o:OLEObject Type="Embed" ProgID="Equation.3" ShapeID="_x0000_i1043" DrawAspect="Content" ObjectID="_1469456796" r:id="rId40"/>
        </w:object>
      </w:r>
      <w:r w:rsidRPr="00FC1A85">
        <w:rPr>
          <w:sz w:val="28"/>
          <w:szCs w:val="28"/>
        </w:rPr>
        <w:tab/>
      </w:r>
      <w:r w:rsidR="00790D91" w:rsidRPr="00FC1A85">
        <w:rPr>
          <w:sz w:val="28"/>
          <w:szCs w:val="28"/>
        </w:rPr>
        <w:tab/>
      </w:r>
      <w:r w:rsidRPr="00FC1A85">
        <w:rPr>
          <w:sz w:val="28"/>
          <w:szCs w:val="28"/>
        </w:rPr>
        <w:tab/>
      </w:r>
      <w:r w:rsidRPr="00FC1A85">
        <w:rPr>
          <w:sz w:val="28"/>
          <w:szCs w:val="28"/>
        </w:rPr>
        <w:tab/>
      </w:r>
      <w:r w:rsidRPr="00FC1A85">
        <w:rPr>
          <w:sz w:val="28"/>
          <w:szCs w:val="28"/>
        </w:rPr>
        <w:tab/>
      </w:r>
      <w:r w:rsidR="00B02535" w:rsidRPr="00FC1A85">
        <w:rPr>
          <w:sz w:val="28"/>
          <w:szCs w:val="28"/>
        </w:rPr>
        <w:t>(</w:t>
      </w:r>
      <w:r w:rsidRPr="00FC1A85">
        <w:rPr>
          <w:sz w:val="28"/>
          <w:szCs w:val="28"/>
        </w:rPr>
        <w:t>1.4</w:t>
      </w:r>
      <w:r w:rsidR="00B02535" w:rsidRPr="00FC1A85">
        <w:rPr>
          <w:sz w:val="28"/>
          <w:szCs w:val="28"/>
        </w:rPr>
        <w:t>)</w:t>
      </w:r>
    </w:p>
    <w:p w:rsidR="005874EE" w:rsidRPr="00FC1A85" w:rsidRDefault="00C36C8E" w:rsidP="00B957C4">
      <w:pPr>
        <w:keepNext w:val="0"/>
        <w:widowControl w:val="0"/>
        <w:rPr>
          <w:sz w:val="28"/>
          <w:szCs w:val="28"/>
        </w:rPr>
      </w:pPr>
      <w:r w:rsidRPr="00FC1A85">
        <w:rPr>
          <w:sz w:val="28"/>
          <w:szCs w:val="28"/>
        </w:rPr>
        <w:t>Совокупность нод образует в совмещенном концентрационном симплексе некоторое векторное поле, покрывающее весь симплекс или его часть. Данное векторное поле, которое является стационарным, то есть не зависит от времени, является геометрическим образом, отражающим физико-химическ</w:t>
      </w:r>
      <w:r w:rsidR="009F5AAB" w:rsidRPr="00FC1A85">
        <w:rPr>
          <w:sz w:val="28"/>
          <w:szCs w:val="28"/>
        </w:rPr>
        <w:t>ую природу рассматриваемой системы</w:t>
      </w:r>
      <w:r w:rsidRPr="00FC1A85">
        <w:rPr>
          <w:sz w:val="28"/>
          <w:szCs w:val="28"/>
        </w:rPr>
        <w:t>.</w:t>
      </w:r>
      <w:r w:rsidR="005874EE" w:rsidRPr="00FC1A85">
        <w:rPr>
          <w:sz w:val="28"/>
          <w:szCs w:val="28"/>
        </w:rPr>
        <w:t xml:space="preserve"> На рис.</w:t>
      </w:r>
      <w:r w:rsidR="00E04268" w:rsidRPr="00FC1A85">
        <w:rPr>
          <w:sz w:val="28"/>
          <w:szCs w:val="28"/>
        </w:rPr>
        <w:t xml:space="preserve"> </w:t>
      </w:r>
      <w:r w:rsidR="005874EE" w:rsidRPr="00FC1A85">
        <w:rPr>
          <w:sz w:val="28"/>
          <w:szCs w:val="28"/>
        </w:rPr>
        <w:t>1.2 приведен</w:t>
      </w:r>
      <w:r w:rsidR="00472165" w:rsidRPr="00FC1A85">
        <w:rPr>
          <w:sz w:val="28"/>
          <w:szCs w:val="28"/>
        </w:rPr>
        <w:t>ы векторные поля</w:t>
      </w:r>
      <w:r w:rsidR="005874EE" w:rsidRPr="00FC1A85">
        <w:rPr>
          <w:sz w:val="28"/>
          <w:szCs w:val="28"/>
        </w:rPr>
        <w:t xml:space="preserve"> нод </w:t>
      </w:r>
      <w:r w:rsidR="00364788" w:rsidRPr="00FC1A85">
        <w:rPr>
          <w:sz w:val="28"/>
          <w:szCs w:val="28"/>
        </w:rPr>
        <w:t>жидкость–пар</w:t>
      </w:r>
      <w:r w:rsidR="005874EE" w:rsidRPr="00FC1A85">
        <w:rPr>
          <w:sz w:val="28"/>
          <w:szCs w:val="28"/>
        </w:rPr>
        <w:t xml:space="preserve"> дл</w:t>
      </w:r>
      <w:r w:rsidR="009F5AAB" w:rsidRPr="00FC1A85">
        <w:rPr>
          <w:sz w:val="28"/>
          <w:szCs w:val="28"/>
        </w:rPr>
        <w:t xml:space="preserve">я </w:t>
      </w:r>
      <w:r w:rsidR="00472165" w:rsidRPr="00FC1A85">
        <w:rPr>
          <w:sz w:val="28"/>
          <w:szCs w:val="28"/>
        </w:rPr>
        <w:t>трехкомпонентных смесей</w:t>
      </w:r>
      <w:r w:rsidR="001F6E7D" w:rsidRPr="00FC1A85">
        <w:rPr>
          <w:sz w:val="28"/>
          <w:szCs w:val="28"/>
        </w:rPr>
        <w:t>.</w:t>
      </w:r>
    </w:p>
    <w:p w:rsidR="00472165" w:rsidRPr="00FC1A85" w:rsidRDefault="001C5E49" w:rsidP="00B957C4">
      <w:pPr>
        <w:keepNext w:val="0"/>
        <w:widowControl w:val="0"/>
        <w:rPr>
          <w:sz w:val="28"/>
          <w:szCs w:val="28"/>
        </w:rPr>
      </w:pPr>
      <w:r w:rsidRPr="00FC1A85">
        <w:rPr>
          <w:sz w:val="28"/>
          <w:szCs w:val="28"/>
        </w:rPr>
        <w:t>Точки, в которых длина вектора ноды равна нулю, а направление его неопределенно, называются неподвижными точками функции отображения или особыми точками диаграммы фазового равновесия. К таким точкам относятся, например, в случае фазового равновесия жидкость–пар точки, соответствующие чистым компонентам, и точки, соответствующие бинарным, тройным, четверным и другим азеотропам. В этих точках составы равновесных фаз равны друг другу, а для случая азеотропов в соответствии с законом Гиббса–Коновалова наблюдается экстремум температуры (при закрепленном давлении) или давления (при закрепленной температуре) [2].</w:t>
      </w:r>
    </w:p>
    <w:p w:rsidR="00472165" w:rsidRPr="00FC1A85" w:rsidRDefault="00472165" w:rsidP="00B957C4">
      <w:pPr>
        <w:keepNext w:val="0"/>
        <w:widowControl w:val="0"/>
        <w:rPr>
          <w:sz w:val="28"/>
          <w:szCs w:val="28"/>
        </w:rPr>
      </w:pPr>
    </w:p>
    <w:p w:rsidR="00472165" w:rsidRPr="00FC1A85" w:rsidRDefault="00472165" w:rsidP="00B957C4">
      <w:pPr>
        <w:keepNext w:val="0"/>
        <w:widowControl w:val="0"/>
        <w:rPr>
          <w:sz w:val="28"/>
          <w:szCs w:val="28"/>
        </w:rPr>
      </w:pPr>
    </w:p>
    <w:p w:rsidR="00472165" w:rsidRPr="00FC1A85" w:rsidRDefault="00472165" w:rsidP="00B957C4">
      <w:pPr>
        <w:keepNext w:val="0"/>
        <w:widowControl w:val="0"/>
        <w:rPr>
          <w:sz w:val="28"/>
          <w:szCs w:val="28"/>
        </w:rPr>
      </w:pPr>
    </w:p>
    <w:p w:rsidR="00472165" w:rsidRPr="00FC1A85" w:rsidRDefault="00472165" w:rsidP="00B957C4">
      <w:pPr>
        <w:keepNext w:val="0"/>
        <w:widowControl w:val="0"/>
        <w:rPr>
          <w:sz w:val="28"/>
          <w:szCs w:val="28"/>
        </w:rPr>
      </w:pPr>
    </w:p>
    <w:p w:rsidR="00472165" w:rsidRPr="00FC1A85" w:rsidRDefault="00472165" w:rsidP="00B957C4">
      <w:pPr>
        <w:keepNext w:val="0"/>
        <w:widowControl w:val="0"/>
        <w:rPr>
          <w:sz w:val="28"/>
          <w:szCs w:val="28"/>
        </w:rPr>
      </w:pPr>
    </w:p>
    <w:p w:rsidR="00472165" w:rsidRPr="00FC1A85" w:rsidRDefault="00472165" w:rsidP="00B957C4">
      <w:pPr>
        <w:keepNext w:val="0"/>
        <w:widowControl w:val="0"/>
        <w:rPr>
          <w:sz w:val="28"/>
          <w:szCs w:val="28"/>
        </w:rPr>
      </w:pPr>
    </w:p>
    <w:p w:rsidR="00472165" w:rsidRPr="00FC1A85" w:rsidRDefault="006E4F8A" w:rsidP="001C5E49">
      <w:pPr>
        <w:keepNext w:val="0"/>
        <w:widowControl w:val="0"/>
        <w:spacing w:line="240" w:lineRule="auto"/>
        <w:rPr>
          <w:sz w:val="28"/>
          <w:szCs w:val="28"/>
        </w:rPr>
      </w:pPr>
      <w:r>
        <w:rPr>
          <w:noProof/>
        </w:rPr>
        <w:pict>
          <v:group id="_x0000_s1033" editas="canvas" style="position:absolute;left:0;text-align:left;margin-left:53.85pt;margin-top:9pt;width:407.1pt;height:263pt;z-index:-251659776" coordorigin="2546,248" coordsize="6386,4072">
            <o:lock v:ext="edit" aspectratio="t"/>
            <v:shape id="_x0000_s1034" type="#_x0000_t75" style="position:absolute;left:2546;top:248;width:6386;height:4072" o:preferrelative="f">
              <v:fill o:detectmouseclick="t"/>
              <v:path o:extrusionok="t" o:connecttype="none"/>
              <o:lock v:ext="edit" text="t"/>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5" type="#_x0000_t5" style="position:absolute;left:2563;top:265;width:1271;height:977"/>
            <v:shape id="_x0000_s1036" type="#_x0000_t5" style="position:absolute;left:4257;top:1798;width:1269;height:975"/>
            <v:shape id="_x0000_s1037" type="#_x0000_t5" style="position:absolute;left:2563;top:1798;width:1269;height:977"/>
            <v:shape id="_x0000_s1038" type="#_x0000_t5" style="position:absolute;left:4257;top:265;width:1269;height:977"/>
            <v:shape id="_x0000_s1039" type="#_x0000_t5" style="position:absolute;left:5952;top:3331;width:1269;height:977"/>
            <v:shape id="_x0000_s1040" type="#_x0000_t5" style="position:absolute;left:5952;top:1798;width:1269;height:977"/>
            <v:shape id="_x0000_s1041" type="#_x0000_t5" style="position:absolute;left:7646;top:3331;width:1268;height:977"/>
            <v:shape id="_x0000_s1042" type="#_x0000_t5" style="position:absolute;left:7646;top:1798;width:1269;height:977"/>
            <v:shape id="_x0000_s1043" type="#_x0000_t5" style="position:absolute;left:5952;top:265;width:1269;height:977"/>
            <v:shape id="_x0000_s1044" type="#_x0000_t5" style="position:absolute;left:7646;top:265;width:1269;height:977"/>
            <v:shape id="_x0000_s1045" type="#_x0000_t5" style="position:absolute;left:4257;top:3331;width:1269;height:977"/>
            <v:shape id="_x0000_s1046" type="#_x0000_t5" style="position:absolute;left:2563;top:3331;width:1269;height:975"/>
            <v:line id="_x0000_s1047" style="position:absolute;rotation:-25;flip:y" from="3163,415" to="3164,554">
              <v:stroke endarrow="block" endarrowwidth="narrow"/>
            </v:line>
            <v:line id="_x0000_s1048" style="position:absolute;rotation:-35;flip:y" from="2986,639" to="2987,778">
              <v:stroke endarrow="block" endarrowwidth="narrow"/>
            </v:line>
            <v:line id="_x0000_s1049" style="position:absolute;rotation:-330;flip:y" from="2890,876" to="2934,1014">
              <v:stroke endarrow="block" endarrowwidth="narrow"/>
            </v:line>
            <v:line id="_x0000_s1050" style="position:absolute;rotation:-19;flip:x" from="2987,1122" to="3128,1123">
              <v:stroke endarrow="block" endarrowwidth="narrow"/>
            </v:line>
            <v:line id="_x0000_s1051" style="position:absolute;rotation:-17;flip:x" from="3269,1122" to="3410,1123">
              <v:stroke endarrow="block" endarrowwidth="narrow"/>
            </v:line>
            <v:line id="_x0000_s1052" style="position:absolute;rotation:10;flip:x y" from="3534,1124" to="3675,1125">
              <v:stroke endarrow="block" endarrowwidth="narrow"/>
            </v:line>
            <v:line id="_x0000_s1053" style="position:absolute;rotation:-77;flip:x" from="2988,920" to="3128,921">
              <v:stroke endarrow="block" endarrowwidth="narrow"/>
            </v:line>
            <v:line id="_x0000_s1054" style="position:absolute;rotation:-60;flip:x" from="3410,962" to="3550,963">
              <v:stroke endarrow="block" endarrowwidth="narrow"/>
            </v:line>
            <v:line id="_x0000_s1055" style="position:absolute;rotation:-67;flip:x" from="3175,962" to="3316,963">
              <v:stroke endarrow="block" endarrowwidth="narrow"/>
            </v:line>
            <v:line id="_x0000_s1056" style="position:absolute;rotation:-114;flip:x" from="3057,710" to="3200,711">
              <v:stroke endarrow="block" endarrowwidth="narrow"/>
            </v:line>
            <v:line id="_x0000_s1057" style="position:absolute;rotation:-86;flip:x" from="3154,754" to="3297,755">
              <v:stroke endarrow="block" endarrowwidth="narrow"/>
            </v:line>
            <v:line id="_x0000_s1058" style="position:absolute;rotation:-64;flip:x" from="3296,753" to="3440,756">
              <v:stroke endarrow="block" endarrowwidth="narrow"/>
            </v:line>
            <v:line id="_x0000_s1059" style="position:absolute;rotation:-316;flip:y" from="2756,999" to="2827,1143">
              <v:stroke endarrow="block" endarrowwidth="narrow"/>
            </v:line>
            <v:line id="_x0000_s1060" style="position:absolute;rotation:-66;flip:x" from="3199,520" to="3343,523">
              <v:stroke endarrow="block" endarrowwidth="narrow"/>
            </v:line>
            <v:line id="_x0000_s1061" style="position:absolute;rotation:-60;flip:x" from="5266,1073" to="5406,1076">
              <v:stroke endarrow="block" endarrowwidth="narrow"/>
            </v:line>
            <v:line id="_x0000_s1062" style="position:absolute;rotation:-5;flip:x" from="5175,1170" to="5317,1172">
              <v:stroke endarrow="block" endarrowwidth="narrow"/>
            </v:line>
            <v:line id="_x0000_s1063" style="position:absolute;rotation:-60;flip:x" from="5167,892" to="5306,893">
              <v:stroke endarrow="block" endarrowwidth="narrow"/>
            </v:line>
            <v:line id="_x0000_s1064" style="position:absolute;rotation:-50;flip:x" from="5034,710" to="5173,711">
              <v:stroke endarrow="block" endarrowwidth="narrow"/>
            </v:line>
            <v:line id="_x0000_s1065" style="position:absolute;rotation:-11;flip:x" from="4846,614" to="4988,615">
              <v:stroke endarrow="block" endarrowwidth="narrow"/>
            </v:line>
            <v:line id="_x0000_s1066" style="position:absolute;rotation:-344;flip:x" from="4660,630" to="4803,632">
              <v:stroke endarrow="block" endarrowwidth="narrow"/>
            </v:line>
            <v:line id="_x0000_s1067" style="position:absolute;rotation:-5;flip:x" from="4913,1144" to="5055,1149">
              <v:stroke endarrow="block" endarrowwidth="narrow"/>
            </v:line>
            <v:line id="_x0000_s1068" style="position:absolute;rotation:-14;flip:x" from="4717,1101" to="4859,1107">
              <v:stroke endarrow="block" endarrowwidth="narrow"/>
            </v:line>
            <v:line id="_x0000_s1069" style="position:absolute;rotation:-59;flip:x" from="4576,1008" to="4717,1014">
              <v:stroke endarrow="block" endarrowwidth="narrow"/>
            </v:line>
            <v:line id="_x0000_s1070" style="position:absolute;rotation:-95;flip:x" from="4514,836" to="4656,843">
              <v:stroke endarrow="block" endarrowwidth="narrow"/>
            </v:line>
            <v:line id="_x0000_s1071" style="position:absolute;rotation:-12;flip:x" from="4512,1161" to="4657,1167">
              <v:stroke endarrow="block" endarrowwidth="narrow"/>
            </v:line>
            <v:line id="_x0000_s1072" style="position:absolute;rotation:-101;flip:x" from="4425,1007" to="4569,1012">
              <v:stroke endarrow="block" endarrowwidth="narrow"/>
            </v:line>
            <v:line id="_x0000_s1073" style="position:absolute;rotation:-15;flip:x" from="5033,1065" to="5174,1067">
              <v:stroke endarrow="block" endarrowwidth="narrow"/>
            </v:line>
            <v:line id="_x0000_s1074" style="position:absolute;rotation:-7;flip:x" from="3269,2356" to="3411,2357">
              <v:stroke endarrow="block" endarrowwidth="narrow"/>
            </v:line>
            <v:line id="_x0000_s1075" style="position:absolute;rotation:-56;flip:x" from="4629,867" to="4769,869">
              <v:stroke endarrow="block" endarrowwidth="narrow"/>
            </v:line>
            <v:line id="_x0000_s1076" style="position:absolute;rotation:-41;flip:x" from="4988,892" to="5129,893">
              <v:stroke endarrow="block" endarrowwidth="narrow"/>
            </v:line>
            <v:line id="_x0000_s1077" style="position:absolute;rotation:-18;flip:x" from="4797,752" to="4937,753">
              <v:stroke endarrow="block" endarrowwidth="narrow"/>
            </v:line>
            <v:line id="_x0000_s1078" style="position:absolute;rotation:-58;flip:x" from="6959,1096" to="7098,1098">
              <v:stroke endarrow="block" endarrowwidth="narrow"/>
            </v:line>
            <v:line id="_x0000_s1079" style="position:absolute;rotation:-8;flip:x" from="6789,1153" to="6930,1155">
              <v:stroke endarrow="block" endarrowwidth="narrow"/>
            </v:line>
            <v:line id="_x0000_s1080" style="position:absolute;rotation:-9;flip:x" from="6581,1148" to="6723,1150">
              <v:stroke endarrow="block" endarrowwidth="narrow"/>
            </v:line>
            <v:line id="_x0000_s1081" style="position:absolute;rotation:-16;flip:x" from="6359,1117" to="6498,1119">
              <v:stroke endarrow="block" endarrowwidth="narrow"/>
            </v:line>
            <v:line id="_x0000_s1082" style="position:absolute;rotation:-122;flip:x" from="6350,613" to="6489,615">
              <v:stroke endarrow="block" endarrowwidth="narrow"/>
            </v:line>
            <v:line id="_x0000_s1083" style="position:absolute;rotation:-115;flip:x" from="6252,792" to="6392,795">
              <v:stroke endarrow="block" endarrowwidth="narrow"/>
            </v:line>
            <v:line id="_x0000_s1084" style="position:absolute;rotation:-71;flip:x" from="6207,1008" to="6349,1010">
              <v:stroke endarrow="block" endarrowwidth="narrow"/>
            </v:line>
            <v:line id="_x0000_s1085" style="position:absolute;rotation:-172;flip:x" from="6491,516" to="6632,519">
              <v:stroke endarrow="block" endarrowwidth="narrow"/>
            </v:line>
            <v:line id="_x0000_s1086" style="position:absolute;rotation:-222;flip:x" from="6677,613" to="6821,616">
              <v:stroke endarrow="block" endarrowwidth="narrow"/>
            </v:line>
            <v:line id="_x0000_s1087" style="position:absolute;rotation:-66;flip:x" from="6817,868" to="6955,870">
              <v:stroke endarrow="block" endarrowwidth="narrow"/>
            </v:line>
            <v:line id="_x0000_s1088" style="position:absolute;rotation:-40;flip:x" from="6749,977" to="6890,978">
              <v:stroke endarrow="block" endarrowwidth="narrow"/>
            </v:line>
            <v:line id="_x0000_s1089" style="position:absolute;rotation:-12;flip:x" from="6634,1052" to="6774,1057">
              <v:stroke endarrow="block" endarrowwidth="narrow"/>
            </v:line>
            <v:line id="_x0000_s1090" style="position:absolute;rotation:-55;flip:x" from="6424,920" to="6558,923">
              <v:stroke endarrow="block" endarrowwidth="narrow"/>
            </v:line>
            <v:line id="_x0000_s1091" style="position:absolute;rotation:-179;flip:x" from="6516,683" to="6659,687">
              <v:stroke endarrow="block" endarrowwidth="narrow"/>
            </v:line>
            <v:line id="_x0000_s1092" style="position:absolute;rotation:-115;flip:x" from="6679,802" to="6819,808">
              <v:stroke endarrow="block" endarrowwidth="narrow"/>
            </v:line>
            <v:line id="_x0000_s1093" style="position:absolute;rotation:-101;flip:x" from="6541,858" to="6685,864">
              <v:stroke endarrow="block" endarrowwidth="narrow"/>
            </v:line>
            <v:line id="_x0000_s1094" style="position:absolute;rotation:-71;flip:x" from="6097,1095" to="6239,1096">
              <v:stroke endarrow="block" endarrowwidth="narrow"/>
            </v:line>
            <v:line id="_x0000_s1095" style="position:absolute;rotation:-107;flip:x" from="8183,1126" to="8326,1127">
              <v:stroke endarrow="block" endarrowwidth="narrow"/>
            </v:line>
            <v:line id="_x0000_s1096" style="position:absolute;rotation:-85;flip:x" from="8239,614" to="8380,615">
              <v:stroke endarrow="block" endarrowwidth="narrow"/>
            </v:line>
            <v:line id="_x0000_s1097" style="position:absolute;rotation:-100;flip:x" from="8239,893" to="8380,894">
              <v:stroke endarrow="block" endarrowwidth="narrow"/>
            </v:line>
            <v:line id="_x0000_s1098" style="position:absolute;rotation:-87;flip:x" from="8209,377" to="8350,378">
              <v:stroke endarrow="block" endarrowwidth="narrow"/>
            </v:line>
            <v:line id="_x0000_s1099" style="position:absolute;rotation:-168;flip:x" from="7945,1172" to="8090,1173">
              <v:stroke endarrow="block" endarrowwidth="narrow"/>
            </v:line>
            <v:line id="_x0000_s1100" style="position:absolute;rotation:-165;flip:x" from="7754,1078" to="7850,1167">
              <v:stroke endarrow="block" endarrowwidth="narrow"/>
            </v:line>
            <v:line id="_x0000_s1101" style="position:absolute;rotation:-119;flip:x" from="7857,894" to="8001,895">
              <v:stroke endarrow="block" endarrowwidth="narrow"/>
            </v:line>
            <v:line id="_x0000_s1102" style="position:absolute;rotation:-107;flip:x" from="8139,476" to="8282,478">
              <v:stroke endarrow="block" endarrowwidth="narrow"/>
            </v:line>
            <v:line id="_x0000_s1103" style="position:absolute;rotation:-141;flip:x" from="7858,1074" to="7999,1076">
              <v:stroke endarrow="block" endarrowwidth="narrow"/>
            </v:line>
            <v:line id="_x0000_s1104" style="position:absolute;rotation:-124;flip:x" from="7998,666" to="8141,667">
              <v:stroke endarrow="block" endarrowwidth="narrow"/>
            </v:line>
            <v:line id="_x0000_s1105" style="position:absolute;rotation:-111;flip:x" from="8115,1032" to="8256,1034">
              <v:stroke endarrow="block" endarrowwidth="narrow"/>
            </v:line>
            <v:line id="_x0000_s1106" style="position:absolute;rotation:-117;flip:x" from="8002,890" to="8140,893">
              <v:stroke endarrow="block" endarrowwidth="narrow"/>
            </v:line>
            <v:line id="_x0000_s1107" style="position:absolute;rotation:-102;flip:x" from="8160,779" to="8299,782">
              <v:stroke endarrow="block" endarrowwidth="narrow"/>
            </v:line>
            <v:line id="_x0000_s1108" style="position:absolute;rotation:-118;flip:x" from="8075,693" to="8214,695">
              <v:stroke endarrow="block" endarrowwidth="narrow"/>
            </v:line>
            <v:line id="_x0000_s1109" style="position:absolute;rotation:-48;flip:x" from="8663,1117" to="8800,1120">
              <v:stroke endarrow="block" endarrowwidth="narrow"/>
            </v:line>
            <v:line id="_x0000_s1110" style="position:absolute;rotation:-12;flip:x" from="8493,1144" to="8633,1147">
              <v:stroke endarrow="block" endarrowwidth="narrow"/>
            </v:line>
            <v:line id="_x0000_s1111" style="position:absolute;rotation:-65;flip:x" from="8353,1012" to="8492,1015">
              <v:stroke endarrow="block" endarrowwidth="narrow"/>
            </v:line>
            <v:line id="_x0000_s1112" style="position:absolute;rotation:-58;flip:x" from="8510,943" to="8649,945">
              <v:stroke endarrow="block" endarrowwidth="narrow"/>
            </v:line>
            <v:line id="_x0000_s1113" style="position:absolute;rotation:-69;flip:x" from="8424,752" to="8564,754">
              <v:stroke endarrow="block" endarrowwidth="narrow"/>
            </v:line>
            <v:line id="_x0000_s1114" style="position:absolute;rotation:-87;flip:x" from="8325,797" to="8467,798">
              <v:stroke endarrow="block" endarrowwidth="narrow"/>
            </v:line>
            <v:line id="_x0000_s1115" style="position:absolute;rotation:-68;flip:x" from="8330,560" to="8470,561">
              <v:stroke endarrow="block" endarrowwidth="narrow"/>
            </v:line>
            <v:line id="_x0000_s1116" style="position:absolute;rotation:-69;flip:x" from="3188,2469" to="3331,2470">
              <v:stroke endarrow="block" endarrowwidth="narrow"/>
            </v:line>
            <v:line id="_x0000_s1117" style="position:absolute;rotation:-249;flip:x" from="3087,2216" to="3229,2219">
              <v:stroke endarrow="block" endarrowwidth="narrow"/>
            </v:line>
            <v:line id="_x0000_s1118" style="position:absolute;rotation:-306;flip:x" from="3199,2241" to="3343,2244">
              <v:stroke endarrow="block" endarrowwidth="narrow"/>
            </v:line>
            <v:line id="_x0000_s1119" style="position:absolute;rotation:-165;flip:x" from="2987,2356" to="3129,2361">
              <v:stroke endarrow="block" endarrowwidth="narrow"/>
            </v:line>
            <v:line id="_x0000_s1120" style="position:absolute;rotation:-104;flip:x" from="3059,2474" to="3198,2475">
              <v:stroke endarrow="block" endarrowwidth="narrow"/>
            </v:line>
            <v:line id="_x0000_s1121" style="position:absolute;rotation:-215;flip:x" from="2987,2259" to="3129,2266">
              <v:stroke endarrow="block" endarrowwidth="narrow"/>
            </v:line>
            <v:line id="_x0000_s1122" style="position:absolute;rotation:-103;flip:x" from="2842,2495" to="2980,2498">
              <v:stroke endarrow="block" endarrowwidth="narrow"/>
            </v:line>
            <v:line id="_x0000_s1123" style="position:absolute;rotation:-18;flip:x" from="2916,2658" to="3061,2663">
              <v:stroke endarrow="block" endarrowwidth="narrow"/>
            </v:line>
            <v:line id="_x0000_s1124" style="position:absolute;rotation:-8;flip:x" from="3128,2720" to="3273,2729">
              <v:stroke endarrow="block" endarrowwidth="narrow"/>
            </v:line>
            <v:line id="_x0000_s1125" style="position:absolute;rotation:-6;flip:x" from="3410,2728" to="3556,2733">
              <v:stroke endarrow="block" endarrowwidth="narrow"/>
            </v:line>
            <v:line id="_x0000_s1126" style="position:absolute;rotation:-41;flip:x" from="3597,2675" to="3737,2679">
              <v:stroke endarrow="block" endarrowwidth="narrow"/>
            </v:line>
            <v:line id="_x0000_s1127" style="position:absolute;rotation:-41;flip:x" from="3269,2634" to="3409,2640">
              <v:stroke endarrow="block" endarrowwidth="narrow"/>
            </v:line>
            <v:line id="_x0000_s1128" style="position:absolute;rotation:-41;flip:x" from="3128,2610" to="3268,2618">
              <v:stroke endarrow="block" endarrowwidth="narrow"/>
            </v:line>
            <v:line id="_x0000_s1129" style="position:absolute;rotation:-48;flip:x" from="3371,2566" to="3514,2567">
              <v:stroke endarrow="block" endarrowwidth="narrow"/>
            </v:line>
            <v:line id="_x0000_s1130" style="position:absolute;rotation:-59;flip:x" from="3486,2470" to="3623,2476">
              <v:stroke endarrow="block" endarrowwidth="narrow"/>
            </v:line>
            <v:line id="_x0000_s1131" style="position:absolute;rotation:-59;flip:x" from="3344,2236" to="3482,2241">
              <v:stroke endarrow="block" endarrowwidth="narrow"/>
            </v:line>
            <v:line id="_x0000_s1132" style="position:absolute;rotation:-44;flip:x" from="3179,2003" to="3317,2009">
              <v:stroke endarrow="block" endarrowwidth="narrow"/>
            </v:line>
            <v:line id="_x0000_s1133" style="position:absolute;rotation:-295;flip:x" from="3057,2030" to="3201,2032">
              <v:stroke endarrow="block" endarrowwidth="narrow"/>
            </v:line>
            <v:line id="_x0000_s1134" style="position:absolute;rotation:-316;flip:y" from="2792,2566" to="2861,2710">
              <v:stroke endarrow="block" endarrowwidth="narrow"/>
            </v:line>
            <v:line id="_x0000_s1135" style="position:absolute;rotation:-249;flip:x" from="4794,2241" to="4938,2243">
              <v:stroke endarrow="block" endarrowwidth="narrow"/>
            </v:line>
            <v:line id="_x0000_s1136" style="position:absolute;rotation:-199;flip:x" from="4660,2356" to="4802,2363">
              <v:stroke endarrow="block" endarrowwidth="narrow"/>
            </v:line>
            <v:line id="_x0000_s1137" style="position:absolute;rotation:-321;flip:x" from="4935,2286" to="5081,2291">
              <v:stroke endarrow="block" endarrowwidth="narrow"/>
            </v:line>
            <v:line id="_x0000_s1138" style="position:absolute;rotation:-48;flip:x" from="4975,2395" to="5115,2492">
              <v:stroke endarrow="block" endarrowwidth="narrow"/>
            </v:line>
            <v:line id="_x0000_s1139" style="position:absolute;rotation:-75;flip:x" from="4848,2566" to="4991,2567">
              <v:stroke endarrow="block" endarrowwidth="narrow"/>
            </v:line>
            <v:line id="_x0000_s1140" style="position:absolute;rotation:-116;flip:x" from="4710,2517" to="4848,2518">
              <v:stroke endarrow="block" endarrowwidth="narrow"/>
            </v:line>
            <v:line id="_x0000_s1141" style="position:absolute;rotation:-23;flip:x" from="4822,962" to="4964,968">
              <v:stroke endarrow="block" endarrowwidth="narrow"/>
            </v:line>
            <v:line id="_x0000_s1142" style="position:absolute;rotation:-48;flip:x" from="5340,2676" to="5479,2682">
              <v:stroke endarrow="block" endarrowwidth="narrow"/>
            </v:line>
            <v:line id="_x0000_s1143" style="position:absolute;rotation:-42;flip:x" from="5174,2565" to="5319,2568">
              <v:stroke endarrow="block" endarrowwidth="narrow"/>
            </v:line>
            <v:line id="_x0000_s1144" style="position:absolute;rotation:-6;flip:x" from="5148,2728" to="5295,2733">
              <v:stroke endarrow="block" endarrowwidth="narrow"/>
            </v:line>
            <v:line id="_x0000_s1145" style="position:absolute;rotation:-18;flip:x" from="4963,2685" to="5108,2690">
              <v:stroke endarrow="block" endarrowwidth="narrow"/>
            </v:line>
            <v:line id="_x0000_s1146" style="position:absolute;rotation:-26;flip:x" from="4780,2675" to="4923,2683">
              <v:stroke endarrow="block" endarrowwidth="narrow"/>
            </v:line>
            <v:line id="_x0000_s1147" style="position:absolute;rotation:-41;flip:x" from="5006,2588" to="5146,2598">
              <v:stroke endarrow="block" endarrowwidth="narrow"/>
            </v:line>
            <v:line id="_x0000_s1148" style="position:absolute;rotation:-22;flip:x" from="4562,2675" to="4707,2685">
              <v:stroke endarrow="block" endarrowwidth="narrow"/>
            </v:line>
            <v:line id="_x0000_s1149" style="position:absolute;rotation:-316;flip:y" from="4495,2478" to="4564,2622">
              <v:stroke endarrow="block" endarrowwidth="narrow"/>
            </v:line>
            <v:line id="_x0000_s1150" style="position:absolute;rotation:-123;flip:x" from="4491,2382" to="4628,2384">
              <v:stroke endarrow="block" endarrowwidth="narrow"/>
            </v:line>
            <v:line id="_x0000_s1151" style="position:absolute;rotation:-149;flip:x" from="4612,2465" to="4752,2467">
              <v:stroke endarrow="block" endarrowwidth="narrow"/>
            </v:line>
            <v:line id="_x0000_s1152" style="position:absolute;rotation:-47;flip:x" from="5131,2378" to="5270,2382">
              <v:stroke endarrow="block" endarrowwidth="narrow"/>
            </v:line>
            <v:line id="_x0000_s1153" style="position:absolute;rotation:-90;flip:x" from="6519,2329" to="6658,2330">
              <v:stroke endarrow="block" endarrowwidth="narrow"/>
            </v:line>
            <v:line id="_x0000_s1154" style="position:absolute;rotation:-46;flip:x" from="6933,2633" to="7074,2730">
              <v:stroke endarrow="block" endarrowwidth="narrow"/>
            </v:line>
            <v:line id="_x0000_s1155" style="position:absolute;rotation:-250;flip:x" from="4936,2105" to="5080,2106">
              <v:stroke endarrow="block" endarrowwidth="narrow"/>
            </v:line>
            <v:line id="_x0000_s1156" style="position:absolute;rotation:-179;flip:x" from="4822,1991" to="4964,1996">
              <v:stroke endarrow="block" endarrowwidth="narrow"/>
            </v:line>
            <v:line id="_x0000_s1157" style="position:absolute;rotation:-227;flip:x" from="4681,2217" to="4822,2221">
              <v:stroke endarrow="block" endarrowwidth="narrow"/>
            </v:line>
            <v:line id="_x0000_s1158" style="position:absolute;rotation:-123;flip:x" from="4700,2057" to="4837,2059">
              <v:stroke endarrow="block" endarrowwidth="narrow"/>
            </v:line>
            <v:line id="_x0000_s1159" style="position:absolute;rotation:-270;flip:x" from="6528,2645" to="6667,2647">
              <v:stroke endarrow="block" endarrowwidth="narrow"/>
            </v:line>
            <v:line id="_x0000_s1160" style="position:absolute;rotation:-25;flip:x" from="6678,2656" to="6821,2753">
              <v:stroke endarrow="block" endarrowwidth="narrow"/>
            </v:line>
            <v:line id="_x0000_s1161" style="position:absolute;rotation:-173;flip:x" from="6109,2675" to="6253,2678">
              <v:stroke endarrow="block" endarrowwidth="narrow"/>
            </v:line>
            <v:line id="_x0000_s1162" style="position:absolute;rotation:-199;flip:x" from="6375,2675" to="6517,2683">
              <v:stroke endarrow="block" endarrowwidth="narrow"/>
            </v:line>
            <v:line id="_x0000_s1163" style="position:absolute;rotation:-156;flip:x" from="6180,2540" to="6324,2545">
              <v:stroke endarrow="block" endarrowwidth="narrow"/>
            </v:line>
            <v:line id="_x0000_s1164" style="position:absolute;rotation:-205;flip:x" from="6375,2540" to="6518,2544">
              <v:stroke endarrow="block" endarrowwidth="narrow"/>
            </v:line>
            <v:line id="_x0000_s1165" style="position:absolute;rotation:-59;flip:x" from="6871,2516" to="7013,2613">
              <v:stroke endarrow="block" endarrowwidth="narrow"/>
            </v:line>
            <v:line id="_x0000_s1166" style="position:absolute;rotation:-12;flip:x" from="6657,2540" to="6801,2637">
              <v:stroke endarrow="block" endarrowwidth="narrow"/>
            </v:line>
            <v:line id="_x0000_s1167" style="position:absolute;rotation:-90;flip:x" from="6510,2100" to="6650,2102">
              <v:stroke endarrow="block" endarrowwidth="narrow"/>
            </v:line>
            <v:line id="_x0000_s1168" style="position:absolute;rotation:-90;flip:x" from="6515,1866" to="6654,1869">
              <v:stroke endarrow="block" endarrowwidth="narrow"/>
            </v:line>
            <v:line id="_x0000_s1169" style="position:absolute;rotation:-77;flip:x" from="6635,2333" to="6777,2431">
              <v:stroke endarrow="block" endarrowwidth="narrow"/>
            </v:line>
            <v:line id="_x0000_s1170" style="position:absolute;rotation:-153;flip:x" from="6375,2356" to="6519,2361">
              <v:stroke endarrow="block" endarrowwidth="narrow"/>
            </v:line>
            <v:line id="_x0000_s1171" style="position:absolute;rotation:-59;flip:x" from="6831,2377" to="6969,2382">
              <v:stroke endarrow="block" endarrowwidth="narrow"/>
            </v:line>
            <v:line id="_x0000_s1172" style="position:absolute;rotation:-59;flip:x" from="6688,2144" to="6826,2148">
              <v:stroke endarrow="block" endarrowwidth="narrow"/>
            </v:line>
            <v:line id="_x0000_s1173" style="position:absolute;rotation:-123;flip:x" from="6212,2372" to="6349,2375">
              <v:stroke endarrow="block" endarrowwidth="narrow"/>
            </v:line>
            <v:line id="_x0000_s1174" style="position:absolute;rotation:-123;flip:x" from="6354,2144" to="6489,2146">
              <v:stroke endarrow="block" endarrowwidth="narrow"/>
            </v:line>
            <v:line id="_x0000_s1175" style="position:absolute;rotation:-59;flip:x" from="6643,2237" to="6780,2241">
              <v:stroke endarrow="block" endarrowwidth="narrow"/>
            </v:line>
            <v:line id="_x0000_s1176" style="position:absolute;rotation:-123;flip:x" from="6399,2237" to="6534,2240">
              <v:stroke endarrow="block" endarrowwidth="narrow"/>
            </v:line>
            <v:line id="_x0000_s1177" style="position:absolute;rotation:-123;flip:x" from="6450,2004" to="6584,2006">
              <v:stroke endarrow="block" endarrowwidth="narrow"/>
            </v:line>
            <v:line id="_x0000_s1178" style="position:absolute;rotation:-59;flip:x" from="6590,2005" to="6728,2009">
              <v:stroke endarrow="block" endarrowwidth="narrow"/>
            </v:line>
            <v:line id="_x0000_s1179" style="position:absolute;rotation:-153;flip:x" from="8115,2077" to="8258,2084">
              <v:stroke endarrow="block" endarrowwidth="narrow"/>
            </v:line>
            <v:line id="_x0000_s1180" style="position:absolute;rotation:-205;flip:x" from="8305,2077" to="8447,2081">
              <v:stroke endarrow="block" endarrowwidth="narrow"/>
            </v:line>
            <v:line id="_x0000_s1181" style="position:absolute;rotation:-169;flip:x" from="8069,2216" to="8212,2223">
              <v:stroke endarrow="block" endarrowwidth="narrow"/>
            </v:line>
            <v:line id="_x0000_s1182" style="position:absolute;rotation:-180;flip:x" from="8217,2216" to="8359,2220">
              <v:stroke endarrow="block" endarrowwidth="narrow"/>
            </v:line>
            <v:line id="_x0000_s1183" style="position:absolute;rotation:-196;flip:x" from="8395,2223" to="8537,2229">
              <v:stroke endarrow="block" endarrowwidth="narrow"/>
            </v:line>
            <v:line id="_x0000_s1184" style="position:absolute;rotation:-180;flip:x" from="8210,2356" to="8352,2360">
              <v:stroke endarrow="block" endarrowwidth="narrow"/>
            </v:line>
            <v:line id="_x0000_s1185" style="position:absolute;rotation:-225;flip:x" from="8017,2364" to="8159,2368">
              <v:stroke endarrow="block" endarrowwidth="narrow"/>
            </v:line>
            <v:line id="_x0000_s1186" style="position:absolute;rotation:-254;flip:x" from="7911,2478" to="8054,2479">
              <v:stroke endarrow="block" endarrowwidth="narrow"/>
            </v:line>
            <v:line id="_x0000_s1187" style="position:absolute;rotation:-215;flip:x" from="8069,2634" to="8211,2638">
              <v:stroke endarrow="block" endarrowwidth="narrow"/>
            </v:line>
            <v:line id="_x0000_s1188" style="position:absolute;rotation:-188;flip:x" from="8252,2675" to="8395,2685">
              <v:stroke endarrow="block" endarrowwidth="narrow"/>
            </v:line>
            <v:line id="_x0000_s1189" style="position:absolute;rotation:-156;flip:x" from="8448,2634" to="8592,2640">
              <v:stroke endarrow="block" endarrowwidth="narrow"/>
            </v:line>
            <v:line id="_x0000_s1190" style="position:absolute;rotation:-105;flip:x" from="8516,2464" to="8652,2467">
              <v:stroke endarrow="block" endarrowwidth="narrow"/>
            </v:line>
            <v:line id="_x0000_s1191" style="position:absolute;rotation:-149;flip:x" from="8395,2356" to="8535,2358">
              <v:stroke endarrow="block" endarrowwidth="narrow"/>
            </v:line>
            <v:line id="_x0000_s1192" style="position:absolute;rotation:-205;flip:x" from="8069,2495" to="8212,2499">
              <v:stroke endarrow="block" endarrowwidth="narrow"/>
            </v:line>
            <v:line id="_x0000_s1193" style="position:absolute;rotation:-156;flip:x" from="8395,2495" to="8538,2500">
              <v:stroke endarrow="block" endarrowwidth="narrow"/>
            </v:line>
            <v:line id="_x0000_s1194" style="position:absolute;rotation:-180;flip:x" from="8221,2541" to="8365,2546">
              <v:stroke endarrow="block" endarrowwidth="narrow"/>
            </v:line>
            <v:line id="_x0000_s1195" style="position:absolute;rotation:-226;flip:x" from="7831,2632" to="7971,2639">
              <v:stroke endarrow="block" endarrowwidth="narrow"/>
            </v:line>
            <v:line id="_x0000_s1196" style="position:absolute;rotation:-142;flip:x" from="8634,2634" to="8778,2640">
              <v:stroke endarrow="block" endarrowwidth="narrow"/>
            </v:line>
            <v:line id="_x0000_s1197" style="position:absolute;rotation:-35;flip:x" from="3552,4167" to="3691,4173">
              <v:stroke endarrow="block" endarrowwidth="narrow"/>
            </v:line>
            <v:line id="_x0000_s1198" style="position:absolute;rotation:-35;flip:x" from="3366,4050" to="3504,4057">
              <v:stroke endarrow="block" endarrowwidth="narrow"/>
            </v:line>
            <v:line id="_x0000_s1199" style="position:absolute;rotation:-35;flip:x" from="3134,3931" to="3272,3935">
              <v:stroke endarrow="block" endarrowwidth="narrow"/>
            </v:line>
            <v:line id="_x0000_s1200" style="position:absolute;rotation:-35;flip:x" from="2934,3800" to="3072,3805">
              <v:stroke endarrow="block" endarrowwidth="narrow"/>
            </v:line>
            <v:line id="_x0000_s1201" style="position:absolute;rotation:-50;flip:x" from="3478,4189" to="3620,4287">
              <v:stroke endarrow="block" endarrowwidth="narrow"/>
            </v:line>
            <v:line id="_x0000_s1202" style="position:absolute;rotation:-46;flip:x" from="3237,4137" to="3378,4235">
              <v:stroke endarrow="block" endarrowwidth="narrow"/>
            </v:line>
            <v:line id="_x0000_s1203" style="position:absolute;rotation:-12;flip:x" from="2658,4167" to="2802,4265">
              <v:stroke endarrow="block" endarrowwidth="narrow"/>
            </v:line>
            <v:line id="_x0000_s1204" style="position:absolute;rotation:-29;flip:x" from="2934,4124" to="3079,4221">
              <v:stroke endarrow="block" endarrowwidth="narrow"/>
            </v:line>
            <v:line id="_x0000_s1205" style="position:absolute;rotation:-54;flip:x" from="3247,4050" to="3389,4148">
              <v:stroke endarrow="block" endarrowwidth="narrow"/>
            </v:line>
            <v:line id="_x0000_s1206" style="position:absolute;rotation:-43;flip:x" from="2987,3984" to="3130,4081">
              <v:stroke endarrow="block" endarrowwidth="narrow"/>
            </v:line>
            <v:line id="_x0000_s1207" style="position:absolute;rotation:-12;flip:x" from="2748,4028" to="2891,4125">
              <v:stroke endarrow="block" endarrowwidth="narrow"/>
            </v:line>
            <v:line id="_x0000_s1208" style="position:absolute;rotation:-28;flip:x" from="2846,3889" to="2988,3986">
              <v:stroke endarrow="block" endarrowwidth="narrow"/>
            </v:line>
            <v:line id="_x0000_s1209" style="position:absolute;rotation:-72;flip:x" from="3429,3948" to="3569,3949">
              <v:stroke endarrow="block" endarrowwidth="narrow"/>
            </v:line>
            <v:line id="_x0000_s1210" style="position:absolute;rotation:-143;flip:x" from="3295,3861" to="3433,3862">
              <v:stroke endarrow="block" endarrowwidth="narrow"/>
            </v:line>
            <v:line id="_x0000_s1211" style="position:absolute;rotation:-55;flip:x" from="2989,3707" to="3126,3708">
              <v:stroke endarrow="block" endarrowwidth="narrow"/>
            </v:line>
            <v:line id="_x0000_s1212" style="position:absolute;rotation:-199;flip:x" from="3263,3707" to="3405,3711">
              <v:stroke endarrow="block" endarrowwidth="narrow"/>
            </v:line>
            <v:line id="_x0000_s1213" style="position:absolute;rotation:-143;flip:x" from="3128,3749" to="3266,3750">
              <v:stroke endarrow="block" endarrowwidth="narrow"/>
            </v:line>
            <v:line id="_x0000_s1214" style="position:absolute;rotation:-83;flip:x" from="3042,3611" to="3179,3613">
              <v:stroke endarrow="block" endarrowwidth="narrow"/>
            </v:line>
            <v:line id="_x0000_s1215" style="position:absolute;rotation:-179;flip:x" from="3128,3497" to="3271,3499">
              <v:stroke endarrow="block" endarrowwidth="narrow"/>
            </v:line>
            <v:line id="_x0000_s1216" style="position:absolute;rotation:-238;flip:x" from="3242,3593" to="3386,3594">
              <v:stroke endarrow="block" endarrowwidth="narrow"/>
            </v:line>
            <v:line id="_x0000_s1217" style="position:absolute;rotation:-45;flip:x" from="5313,4190" to="5457,4287">
              <v:stroke endarrow="block" endarrowwidth="narrow"/>
            </v:line>
            <v:line id="_x0000_s1218" style="position:absolute;rotation:-45;flip:x" from="4984,4136" to="5128,4235">
              <v:stroke endarrow="block" endarrowwidth="narrow"/>
            </v:line>
            <v:line id="_x0000_s1219" style="position:absolute;rotation:-70;flip:x" from="4704,4049" to="4845,4149">
              <v:stroke endarrow="block" endarrowwidth="narrow"/>
            </v:line>
            <v:line id="_x0000_s1220" style="position:absolute;rotation:-75;flip:x" from="4558,3905" to="4696,3906">
              <v:stroke endarrow="block" endarrowwidth="narrow"/>
            </v:line>
            <v:line id="_x0000_s1221" style="position:absolute;rotation:-35;flip:x" from="4681,3839" to="4819,3847">
              <v:stroke endarrow="block" endarrowwidth="narrow"/>
            </v:line>
            <v:line id="_x0000_s1222" style="position:absolute;rotation:-35;flip:x" from="4869,4023" to="5007,4030">
              <v:stroke endarrow="block" endarrowwidth="narrow"/>
            </v:line>
            <v:line id="_x0000_s1223" style="position:absolute;rotation:-26;flip:x" from="5100,4124" to="5239,4129">
              <v:stroke endarrow="block" endarrowwidth="narrow"/>
            </v:line>
            <v:line id="_x0000_s1224" style="position:absolute;rotation:-47;flip:x" from="5221,4089" to="5358,4090">
              <v:stroke endarrow="block" endarrowwidth="narrow"/>
            </v:line>
            <v:line id="_x0000_s1225" style="position:absolute;rotation:-59;flip:x" from="4998,3908" to="5138,4009">
              <v:stroke endarrow="block" endarrowwidth="narrow"/>
            </v:line>
            <v:line id="_x0000_s1226" style="position:absolute;rotation:-54;flip:x" from="4736,3702" to="4877,3801">
              <v:stroke endarrow="block" endarrowwidth="narrow"/>
            </v:line>
            <v:line id="_x0000_s1227" style="position:absolute;rotation:-307;flip:x" from="4709,3629" to="4847,3631">
              <v:stroke endarrow="block" endarrowwidth="narrow"/>
            </v:line>
            <v:line id="_x0000_s1228" style="position:absolute;rotation:-285;flip:x" from="4808,3443" to="4946,3444">
              <v:stroke endarrow="block" endarrowwidth="narrow"/>
            </v:line>
            <v:line id="_x0000_s1229" style="position:absolute;rotation:-241;flip:x" from="4892,3549" to="5035,3551">
              <v:stroke endarrow="block" endarrowwidth="narrow"/>
            </v:line>
            <v:line id="_x0000_s1230" style="position:absolute;rotation:-346;flip:x" from="4860,3689" to="5006,3690">
              <v:stroke endarrow="block" endarrowwidth="narrow"/>
            </v:line>
            <v:line id="_x0000_s1231" style="position:absolute;rotation:-57;flip:x" from="4950,3769" to="5090,3869">
              <v:stroke endarrow="block" endarrowwidth="narrow"/>
            </v:line>
            <v:line id="_x0000_s1232" style="position:absolute;rotation:-47;flip:x" from="5127,3957" to="5264,3958">
              <v:stroke endarrow="block" endarrowwidth="narrow"/>
            </v:line>
            <v:line id="_x0000_s1233" style="position:absolute;rotation:-205;flip:x" from="8352,4062" to="8496,4160">
              <v:stroke endarrow="block" endarrowwidth="narrow"/>
            </v:line>
            <v:line id="_x0000_s1234" style="position:absolute;rotation:-111;flip:x" from="4473,4005" to="4614,4106">
              <v:stroke endarrow="block" endarrowwidth="narrow"/>
            </v:line>
            <v:line id="_x0000_s1235" style="position:absolute;rotation:-88;flip:x" from="4380,4119" to="4522,4220">
              <v:stroke endarrow="block" endarrowwidth="narrow"/>
            </v:line>
            <v:line id="_x0000_s1236" style="position:absolute;rotation:-311;flip:x" from="6457,3497" to="6598,3502">
              <v:stroke endarrow="block" endarrowwidth="narrow"/>
            </v:line>
            <v:line id="_x0000_s1237" style="position:absolute;rotation:-65;flip:x" from="8285,3956" to="8420,3957">
              <v:stroke endarrow="block" endarrowwidth="narrow"/>
            </v:line>
            <v:line id="_x0000_s1238" style="position:absolute;rotation:-6;flip:x" from="6940,4256" to="7087,4261">
              <v:stroke endarrow="block" endarrowwidth="narrow"/>
            </v:line>
            <v:line id="_x0000_s1239" style="position:absolute;rotation:-8;flip:x" from="6657,4212" to="6806,4217">
              <v:stroke endarrow="block" endarrowwidth="narrow"/>
            </v:line>
            <v:line id="_x0000_s1240" style="position:absolute;rotation:-14;flip:x" from="6398,4167" to="6547,4172">
              <v:stroke endarrow="block" endarrowwidth="narrow"/>
            </v:line>
            <v:line id="_x0000_s1241" style="position:absolute;rotation:-143;flip:x" from="6278,3889" to="6416,3890">
              <v:stroke endarrow="block" endarrowwidth="narrow"/>
            </v:line>
            <v:line id="_x0000_s1242" style="position:absolute;rotation:-65;flip:x" from="6447,4051" to="6582,4053">
              <v:stroke endarrow="block" endarrowwidth="narrow"/>
            </v:line>
            <v:line id="_x0000_s1243" style="position:absolute;rotation:-65;flip:x" from="6592,4050" to="6726,4054">
              <v:stroke endarrow="block" endarrowwidth="narrow"/>
            </v:line>
            <v:line id="_x0000_s1244" style="position:absolute;rotation:-65;flip:x" from="6772,4098" to="6911,4100">
              <v:stroke endarrow="block" endarrowwidth="narrow"/>
            </v:line>
            <v:line id="_x0000_s1245" style="position:absolute;rotation:-143;flip:x" from="6474,3889" to="6612,3890">
              <v:stroke endarrow="block" endarrowwidth="narrow"/>
            </v:line>
            <v:line id="_x0000_s1246" style="position:absolute;rotation:-143;flip:x" from="6657,3889" to="6796,3890">
              <v:stroke endarrow="block" endarrowwidth="narrow"/>
            </v:line>
            <v:line id="_x0000_s1247" style="position:absolute;rotation:-130;flip:x" from="6800,3931" to="6936,3932">
              <v:stroke endarrow="block" endarrowwidth="narrow"/>
            </v:line>
            <v:line id="_x0000_s1248" style="position:absolute;rotation:-65;flip:x" from="6919,4095" to="7054,4097">
              <v:stroke endarrow="block" endarrowwidth="narrow"/>
            </v:line>
            <v:line id="_x0000_s1249" style="position:absolute;rotation:-88;flip:x" from="6124,4093" to="6266,4195">
              <v:stroke endarrow="block" endarrowwidth="narrow"/>
            </v:line>
            <v:line id="_x0000_s1250" style="position:absolute;rotation:-241;flip:x" from="6653,3637" to="6795,3638">
              <v:stroke endarrow="block" endarrowwidth="narrow"/>
            </v:line>
            <v:line id="_x0000_s1251" style="position:absolute;rotation:-187;flip:x" from="6701,3795" to="6844,3799">
              <v:stroke endarrow="block" endarrowwidth="narrow"/>
            </v:line>
            <v:line id="_x0000_s1252" style="position:absolute;rotation:-183;flip:x" from="6516,3749" to="6659,3754">
              <v:stroke endarrow="block" endarrowwidth="narrow"/>
            </v:line>
            <v:line id="_x0000_s1253" style="position:absolute;rotation:-259;flip:x" from="6372,3721" to="6511,3726">
              <v:stroke endarrow="block" endarrowwidth="narrow"/>
            </v:line>
            <v:line id="_x0000_s1254" style="position:absolute;rotation:-263;flip:x" from="6537,3584" to="6674,3585">
              <v:stroke endarrow="block" endarrowwidth="narrow"/>
            </v:line>
            <v:line id="_x0000_s1255" style="position:absolute;rotation:-179;flip:x" from="8069,3843" to="8212,3845">
              <v:stroke endarrow="block" endarrowwidth="narrow"/>
            </v:line>
            <v:line id="_x0000_s1256" style="position:absolute;flip:x" from="8345,3856" to="8489,3858">
              <v:stroke endarrow="block" endarrowwidth="narrow"/>
            </v:line>
            <v:line id="_x0000_s1257" style="position:absolute;rotation:123;flip:x y" from="8108,3900" to="8288,3948">
              <v:stroke endarrow="block" endarrowwidth="narrow"/>
            </v:line>
            <v:line id="_x0000_s1258" style="position:absolute;rotation:-65;flip:x" from="6265,4050" to="6400,4053">
              <v:stroke endarrow="block" endarrowwidth="narrow"/>
            </v:line>
            <v:line id="_x0000_s1259" style="position:absolute;rotation:-244;flip:x" from="7956,3921" to="8098,3923">
              <v:stroke endarrow="block" endarrowwidth="narrow"/>
            </v:line>
            <v:line id="_x0000_s1260" style="position:absolute;rotation:-11;flip:x" from="4822,494" to="4964,497">
              <v:stroke endarrow="block" endarrowwidth="narrow"/>
            </v:line>
            <v:line id="_x0000_s1261" style="position:absolute;rotation:-90;flip:x" from="8196,4054" to="8333,4055">
              <v:stroke endarrow="block" endarrowwidth="narrow"/>
            </v:line>
            <v:line id="_x0000_s1262" style="position:absolute;rotation:-240;flip:x" from="7902,4010" to="8044,4012">
              <v:stroke endarrow="block" endarrowwidth="narrow"/>
            </v:line>
            <v:line id="_x0000_s1263" style="position:absolute;rotation:-202;flip:x" from="8043,4097" to="8188,4100">
              <v:stroke endarrow="block" endarrowwidth="narrow"/>
            </v:line>
            <v:line id="_x0000_s1264" style="position:absolute;rotation:-42;flip:x" from="4660,4188" to="4803,4287">
              <v:stroke endarrow="block" endarrowwidth="narrow"/>
            </v:line>
            <v:line id="_x0000_s1265" style="position:absolute;rotation:-137;flip:x" from="8025,3707" to="8163,3708">
              <v:stroke endarrow="block" endarrowwidth="narrow"/>
            </v:line>
            <v:line id="_x0000_s1266" style="position:absolute;rotation:-240;flip:x" from="8196,3763" to="8336,3769">
              <v:stroke endarrow="block" endarrowwidth="narrow"/>
            </v:line>
            <v:line id="_x0000_s1267" style="position:absolute;rotation:-176;flip:x" from="8208,3609" to="8346,3612">
              <v:stroke endarrow="block" endarrowwidth="narrow"/>
            </v:line>
            <v:line id="_x0000_s1268" style="position:absolute;rotation:-176;flip:x" from="8210,3513" to="8348,3516">
              <v:stroke endarrow="block" endarrowwidth="narrow"/>
            </v:line>
            <v:line id="_x0000_s1269" style="position:absolute;rotation:-275;flip:x" from="8329,3720" to="8468,3725">
              <v:stroke endarrow="block" endarrowwidth="narrow"/>
            </v:line>
            <v:line id="_x0000_s1270" style="position:absolute;rotation:-33;flip:x" from="8425,3955" to="8563,3958">
              <v:stroke endarrow="block" endarrowwidth="narrow"/>
            </v:line>
            <v:line id="_x0000_s1271" style="position:absolute;rotation:-260;flip:x" from="7813,4097" to="7955,4099">
              <v:stroke endarrow="block" endarrowwidth="narrow"/>
            </v:line>
            <v:line id="_x0000_s1272" style="position:absolute;rotation:-202;flip:x" from="7972,4212" to="8116,4215">
              <v:stroke endarrow="block" endarrowwidth="narrow"/>
            </v:line>
            <v:line id="_x0000_s1273" style="position:absolute;rotation:-186;flip:x" from="8210,4264" to="8356,4267">
              <v:stroke endarrow="block" endarrowwidth="narrow"/>
            </v:line>
            <v:line id="_x0000_s1274" style="position:absolute;rotation:-205;flip:x" from="8493,4212" to="8636,4308">
              <v:stroke endarrow="block" endarrowwidth="narrow"/>
            </v:line>
            <v:line id="_x0000_s1275" style="position:absolute;rotation:-110;flip:x" from="8547,4070" to="8688,4167">
              <v:stroke endarrow="block" endarrowwidth="narrow"/>
            </v:line>
            <v:line id="_x0000_s1276" style="position:absolute;rotation:-233;flip:x" from="7760,4237" to="7901,4238">
              <v:stroke endarrow="block" endarrowwidth="narrow"/>
            </v:line>
            <v:line id="_x0000_s1277" style="position:absolute;rotation:-2;flip:y" from="8733,4080" to="8734,4219">
              <v:stroke endarrow="block" endarrowwidth="narrow"/>
            </v:line>
            <v:line id="_x0000_s1278" style="position:absolute;rotation:-51;flip:x" from="8566,3956" to="8703,3957">
              <v:stroke endarrow="block" endarrowwidth="narrow"/>
            </v:line>
            <v:oval id="_x0000_s1279" style="position:absolute;left:4573;top:686;width:46;height:44" fillcolor="black"/>
            <v:oval id="_x0000_s1280" style="position:absolute;left:6859;top:709;width:46;height:44" fillcolor="black"/>
            <v:oval id="_x0000_s1281" style="position:absolute;left:8196;top:1223;width:47;height:46" fillcolor="black"/>
            <v:oval id="_x0000_s1282" style="position:absolute;left:3164;top:2338;width:47;height:47" fillcolor="black"/>
            <v:oval id="_x0000_s1283" style="position:absolute;left:3537;top:2338;width:47;height:47" fillcolor="black"/>
            <v:oval id="_x0000_s1284" style="position:absolute;left:4853;top:2381;width:46;height:45" fillcolor="black"/>
            <v:oval id="_x0000_s1285" style="position:absolute;left:5142;top:2199;width:46;height:43" fillcolor="black"/>
            <v:oval id="_x0000_s1286" style="position:absolute;left:6570;top:2478;width:46;height:43" fillcolor="black"/>
            <v:oval id="_x0000_s1287" style="position:absolute;left:6570;top:2756;width:45;height:43" fillcolor="black"/>
            <v:oval id="_x0000_s1288" style="position:absolute;left:7935;top:2266;width:45;height:44" fillcolor="black"/>
            <v:oval id="_x0000_s1289" style="position:absolute;left:8553;top:2245;width:46;height:44" fillcolor="black"/>
            <v:oval id="_x0000_s1290" style="position:absolute;left:2875;top:3777;width:46;height:42" fillcolor="black"/>
            <v:oval id="_x0000_s1291" style="position:absolute;left:3457;top:3754;width:47;height:41" fillcolor="black"/>
            <v:oval id="_x0000_s1292" style="position:absolute;left:4600;top:3732;width:46;height:41" fillcolor="black"/>
            <v:oval id="_x0000_s1293" style="position:absolute;left:5138;top:3732;width:46;height:41" fillcolor="black"/>
            <v:oval id="_x0000_s1294" style="position:absolute;left:6250;top:3785;width:46;height:41" fillcolor="black"/>
            <v:oval id="_x0000_s1295" style="position:absolute;left:6894;top:3807;width:45;height:41" fillcolor="black"/>
            <v:oval id="_x0000_s1296" style="position:absolute;left:7913;top:3829;width:44;height:41" fillcolor="black"/>
            <v:oval id="_x0000_s1297" style="position:absolute;left:8286;top:3851;width:43;height:41" fillcolor="black"/>
            <v:oval id="_x0000_s1298" style="position:absolute;left:8553;top:3777;width:42;height:41" fillcolor="black"/>
          </v:group>
        </w:pict>
      </w:r>
    </w:p>
    <w:p w:rsidR="00472165" w:rsidRPr="00FC1A85" w:rsidRDefault="00472165" w:rsidP="001C5E49">
      <w:pPr>
        <w:keepNext w:val="0"/>
        <w:widowControl w:val="0"/>
        <w:spacing w:line="240" w:lineRule="auto"/>
        <w:rPr>
          <w:sz w:val="28"/>
          <w:szCs w:val="28"/>
        </w:rPr>
      </w:pPr>
    </w:p>
    <w:p w:rsidR="00472165" w:rsidRPr="00FC1A85" w:rsidRDefault="00472165" w:rsidP="001C5E49">
      <w:pPr>
        <w:keepNext w:val="0"/>
        <w:widowControl w:val="0"/>
        <w:spacing w:line="240" w:lineRule="auto"/>
        <w:rPr>
          <w:sz w:val="28"/>
          <w:szCs w:val="28"/>
        </w:rPr>
      </w:pPr>
    </w:p>
    <w:p w:rsidR="00472165" w:rsidRPr="00FC1A85" w:rsidRDefault="00472165" w:rsidP="001C5E49">
      <w:pPr>
        <w:keepNext w:val="0"/>
        <w:widowControl w:val="0"/>
        <w:spacing w:line="240" w:lineRule="auto"/>
        <w:rPr>
          <w:sz w:val="28"/>
          <w:szCs w:val="28"/>
        </w:rPr>
      </w:pPr>
    </w:p>
    <w:p w:rsidR="00472165" w:rsidRPr="00FC1A85" w:rsidRDefault="00472165" w:rsidP="00C71F0F">
      <w:pPr>
        <w:keepNext w:val="0"/>
        <w:widowControl w:val="0"/>
        <w:spacing w:line="240" w:lineRule="auto"/>
        <w:rPr>
          <w:sz w:val="28"/>
          <w:szCs w:val="28"/>
        </w:rPr>
      </w:pPr>
    </w:p>
    <w:p w:rsidR="00472165" w:rsidRPr="00FC1A85" w:rsidRDefault="00AD5DF5" w:rsidP="00C71F0F">
      <w:pPr>
        <w:keepNext w:val="0"/>
        <w:widowControl w:val="0"/>
        <w:spacing w:line="240" w:lineRule="auto"/>
        <w:rPr>
          <w:sz w:val="28"/>
          <w:szCs w:val="28"/>
        </w:rPr>
      </w:pPr>
      <w:r w:rsidRPr="00FC1A85">
        <w:rPr>
          <w:sz w:val="28"/>
          <w:szCs w:val="28"/>
        </w:rPr>
        <w:t xml:space="preserve">              3.0.0-1                        3.1.0-1а                       3.1.0-1б                       3.1.0-2</w:t>
      </w:r>
    </w:p>
    <w:p w:rsidR="00472165" w:rsidRPr="00FC1A85" w:rsidRDefault="00472165" w:rsidP="00C71F0F">
      <w:pPr>
        <w:keepNext w:val="0"/>
        <w:widowControl w:val="0"/>
        <w:spacing w:line="240" w:lineRule="auto"/>
        <w:rPr>
          <w:sz w:val="28"/>
          <w:szCs w:val="28"/>
        </w:rPr>
      </w:pPr>
    </w:p>
    <w:p w:rsidR="00472165" w:rsidRPr="00FC1A85" w:rsidRDefault="00472165" w:rsidP="00C71F0F">
      <w:pPr>
        <w:keepNext w:val="0"/>
        <w:widowControl w:val="0"/>
        <w:spacing w:line="240" w:lineRule="auto"/>
        <w:rPr>
          <w:sz w:val="28"/>
          <w:szCs w:val="28"/>
        </w:rPr>
      </w:pPr>
    </w:p>
    <w:p w:rsidR="00472165" w:rsidRPr="00FC1A85" w:rsidRDefault="00472165" w:rsidP="00C71F0F">
      <w:pPr>
        <w:keepNext w:val="0"/>
        <w:widowControl w:val="0"/>
        <w:spacing w:line="240" w:lineRule="auto"/>
        <w:rPr>
          <w:sz w:val="28"/>
          <w:szCs w:val="28"/>
        </w:rPr>
      </w:pPr>
    </w:p>
    <w:p w:rsidR="00472165" w:rsidRPr="00FC1A85" w:rsidRDefault="00472165" w:rsidP="00C71F0F">
      <w:pPr>
        <w:keepNext w:val="0"/>
        <w:widowControl w:val="0"/>
        <w:spacing w:line="240" w:lineRule="auto"/>
        <w:rPr>
          <w:sz w:val="28"/>
          <w:szCs w:val="28"/>
        </w:rPr>
      </w:pPr>
    </w:p>
    <w:p w:rsidR="00472165" w:rsidRPr="00FC1A85" w:rsidRDefault="00472165" w:rsidP="00C71F0F">
      <w:pPr>
        <w:keepNext w:val="0"/>
        <w:widowControl w:val="0"/>
        <w:spacing w:line="240" w:lineRule="auto"/>
        <w:rPr>
          <w:sz w:val="28"/>
          <w:szCs w:val="28"/>
        </w:rPr>
      </w:pPr>
    </w:p>
    <w:p w:rsidR="00472165" w:rsidRPr="00FC1A85" w:rsidRDefault="00472165" w:rsidP="00C71F0F">
      <w:pPr>
        <w:keepNext w:val="0"/>
        <w:widowControl w:val="0"/>
        <w:spacing w:line="240" w:lineRule="auto"/>
        <w:rPr>
          <w:sz w:val="28"/>
          <w:szCs w:val="28"/>
        </w:rPr>
      </w:pPr>
    </w:p>
    <w:p w:rsidR="00472165" w:rsidRPr="00FC1A85" w:rsidRDefault="00AD5DF5" w:rsidP="00C71F0F">
      <w:pPr>
        <w:keepNext w:val="0"/>
        <w:widowControl w:val="0"/>
        <w:spacing w:line="240" w:lineRule="auto"/>
        <w:rPr>
          <w:sz w:val="28"/>
          <w:szCs w:val="28"/>
        </w:rPr>
      </w:pPr>
      <w:r w:rsidRPr="00FC1A85">
        <w:rPr>
          <w:sz w:val="28"/>
          <w:szCs w:val="28"/>
        </w:rPr>
        <w:t xml:space="preserve">              3.1.1-1а                      3.1.1-1б                        3.1.1-2                          3.2.0-1</w:t>
      </w:r>
    </w:p>
    <w:p w:rsidR="00472165" w:rsidRPr="00FC1A85" w:rsidRDefault="00472165" w:rsidP="00C71F0F">
      <w:pPr>
        <w:keepNext w:val="0"/>
        <w:widowControl w:val="0"/>
        <w:spacing w:line="240" w:lineRule="auto"/>
        <w:rPr>
          <w:sz w:val="28"/>
          <w:szCs w:val="28"/>
        </w:rPr>
      </w:pPr>
    </w:p>
    <w:p w:rsidR="00472165" w:rsidRPr="00FC1A85" w:rsidRDefault="00472165" w:rsidP="00C71F0F">
      <w:pPr>
        <w:keepNext w:val="0"/>
        <w:widowControl w:val="0"/>
        <w:spacing w:line="240" w:lineRule="auto"/>
        <w:rPr>
          <w:sz w:val="28"/>
          <w:szCs w:val="28"/>
        </w:rPr>
      </w:pPr>
    </w:p>
    <w:p w:rsidR="00472165" w:rsidRPr="00FC1A85" w:rsidRDefault="00472165" w:rsidP="00C71F0F">
      <w:pPr>
        <w:keepNext w:val="0"/>
        <w:widowControl w:val="0"/>
        <w:spacing w:line="240" w:lineRule="auto"/>
        <w:rPr>
          <w:sz w:val="28"/>
          <w:szCs w:val="28"/>
        </w:rPr>
      </w:pPr>
    </w:p>
    <w:p w:rsidR="00472165" w:rsidRPr="00FC1A85" w:rsidRDefault="00472165" w:rsidP="00C71F0F">
      <w:pPr>
        <w:keepNext w:val="0"/>
        <w:widowControl w:val="0"/>
        <w:spacing w:line="240" w:lineRule="auto"/>
        <w:rPr>
          <w:sz w:val="28"/>
          <w:szCs w:val="28"/>
        </w:rPr>
      </w:pPr>
    </w:p>
    <w:p w:rsidR="00472165" w:rsidRPr="00FC1A85" w:rsidRDefault="00472165" w:rsidP="00C71F0F">
      <w:pPr>
        <w:keepNext w:val="0"/>
        <w:widowControl w:val="0"/>
        <w:spacing w:line="240" w:lineRule="auto"/>
        <w:rPr>
          <w:sz w:val="28"/>
          <w:szCs w:val="28"/>
        </w:rPr>
      </w:pPr>
    </w:p>
    <w:p w:rsidR="00472165" w:rsidRPr="00FC1A85" w:rsidRDefault="00472165" w:rsidP="00C71F0F">
      <w:pPr>
        <w:keepNext w:val="0"/>
        <w:widowControl w:val="0"/>
        <w:spacing w:line="240" w:lineRule="auto"/>
        <w:rPr>
          <w:sz w:val="28"/>
          <w:szCs w:val="28"/>
        </w:rPr>
      </w:pPr>
    </w:p>
    <w:p w:rsidR="00472165" w:rsidRPr="00FC1A85" w:rsidRDefault="00AD5DF5" w:rsidP="00D237A6">
      <w:pPr>
        <w:keepNext w:val="0"/>
        <w:widowControl w:val="0"/>
        <w:spacing w:line="240" w:lineRule="auto"/>
        <w:rPr>
          <w:sz w:val="28"/>
          <w:szCs w:val="28"/>
        </w:rPr>
      </w:pPr>
      <w:r w:rsidRPr="00FC1A85">
        <w:rPr>
          <w:sz w:val="28"/>
          <w:szCs w:val="28"/>
        </w:rPr>
        <w:t xml:space="preserve">             3.2.0-2а                        3.2.0-2б                      3.2.0-2в                        3.2.1-1</w:t>
      </w:r>
    </w:p>
    <w:p w:rsidR="00472165" w:rsidRPr="00FC1A85" w:rsidRDefault="00472165" w:rsidP="00D237A6">
      <w:pPr>
        <w:keepNext w:val="0"/>
        <w:widowControl w:val="0"/>
        <w:spacing w:line="240" w:lineRule="auto"/>
        <w:rPr>
          <w:sz w:val="28"/>
          <w:szCs w:val="28"/>
        </w:rPr>
      </w:pPr>
    </w:p>
    <w:p w:rsidR="00472165" w:rsidRPr="00FC1A85" w:rsidRDefault="006E4F8A" w:rsidP="00D237A6">
      <w:pPr>
        <w:keepNext w:val="0"/>
        <w:widowControl w:val="0"/>
        <w:spacing w:line="240" w:lineRule="auto"/>
        <w:rPr>
          <w:sz w:val="28"/>
          <w:szCs w:val="28"/>
        </w:rPr>
      </w:pPr>
      <w:r>
        <w:rPr>
          <w:noProof/>
        </w:rPr>
        <w:pict>
          <v:group id="_x0000_s1299" editas="canvas" style="position:absolute;left:0;text-align:left;margin-left:54pt;margin-top:2.45pt;width:407.1pt;height:63.4pt;z-index:-251658752" coordorigin="2546,4275" coordsize="6386,982">
            <o:lock v:ext="edit" aspectratio="t"/>
            <v:shape id="_x0000_s1300" type="#_x0000_t75" style="position:absolute;left:2546;top:4275;width:6386;height:982" o:preferrelative="f">
              <v:fill o:detectmouseclick="t"/>
              <v:path o:extrusionok="t" o:connecttype="none"/>
              <o:lock v:ext="edit" text="t"/>
            </v:shape>
            <v:shape id="_x0000_s1301" type="#_x0000_t5" style="position:absolute;left:2563;top:4275;width:1270;height:975"/>
            <v:shape id="_x0000_s1302" type="#_x0000_t5" style="position:absolute;left:4257;top:4275;width:1269;height:974"/>
            <v:shape id="_x0000_s1303" type="#_x0000_t5" style="position:absolute;left:5952;top:4275;width:1269;height:974"/>
            <v:shape id="_x0000_s1304" type="#_x0000_t5" style="position:absolute;left:7646;top:4275;width:1269;height:974"/>
            <v:oval id="_x0000_s1305" style="position:absolute;left:4548;top:4738;width:46;height:44" fillcolor="black"/>
            <v:oval id="_x0000_s1306" style="position:absolute;left:2890;top:4693;width:44;height:44" fillcolor="black"/>
            <v:oval id="_x0000_s1307" style="position:absolute;left:3454;top:4693;width:47;height:43" fillcolor="black"/>
            <v:oval id="_x0000_s1308" style="position:absolute;left:3179;top:4746;width:45;height:43" fillcolor="black"/>
            <v:line id="_x0000_s1309" style="position:absolute;rotation:-58;flip:x" from="3575,5132" to="3714,5229">
              <v:stroke endarrow="block" endarrowwidth="narrow"/>
            </v:line>
            <v:line id="_x0000_s1310" style="position:absolute;rotation:-17;flip:x" from="2683,5133" to="2824,5227">
              <v:stroke endarrow="block" endarrowwidth="narrow"/>
            </v:line>
            <v:line id="_x0000_s1311" style="position:absolute;rotation:-54;flip:x" from="2944,4831" to="3081,4926">
              <v:stroke endarrow="block" endarrowwidth="narrow"/>
            </v:line>
            <v:line id="_x0000_s1312" style="position:absolute;rotation:-30;flip:x" from="2987,5111" to="3127,5205">
              <v:stroke endarrow="block" endarrowwidth="narrow"/>
            </v:line>
            <v:line id="_x0000_s1313" style="position:absolute;rotation:-40;flip:x" from="3269,5111" to="3409,5205">
              <v:stroke endarrow="block" endarrowwidth="narrow"/>
            </v:line>
            <v:line id="_x0000_s1314" style="position:absolute;rotation:-17;flip:x" from="2890,5014" to="3029,5109">
              <v:stroke endarrow="block" endarrowwidth="narrow"/>
            </v:line>
            <v:line id="_x0000_s1315" style="position:absolute;rotation:-345;flip:x" from="2756,4922" to="2896,5017">
              <v:stroke endarrow="block" endarrowwidth="narrow"/>
            </v:line>
            <v:line id="_x0000_s1316" style="position:absolute;rotation:-75;flip:x" from="3487,4947" to="3627,5042">
              <v:stroke endarrow="block" endarrowwidth="narrow"/>
            </v:line>
            <v:line id="_x0000_s1317" style="position:absolute;rotation:-63;flip:x" from="3344,4824" to="3484,4919">
              <v:stroke endarrow="block" endarrowwidth="narrow"/>
            </v:line>
            <v:line id="_x0000_s1318" style="position:absolute;rotation:-51;flip:x" from="3357,5013" to="3497,5110">
              <v:stroke endarrow="block" endarrowwidth="narrow"/>
            </v:line>
            <v:line id="_x0000_s1319" style="position:absolute;rotation:-40;flip:x" from="3108,4992" to="3247,5088">
              <v:stroke endarrow="block" endarrowwidth="narrow"/>
            </v:line>
            <v:line id="_x0000_s1320" style="position:absolute;rotation:-100;flip:x" from="3216,4854" to="3356,4950">
              <v:stroke endarrow="block" endarrowwidth="narrow"/>
            </v:line>
            <v:line id="_x0000_s1321" style="position:absolute;rotation:-144;flip:x" from="3081,4855" to="3223,4949">
              <v:stroke endarrow="block" endarrowwidth="narrow"/>
            </v:line>
            <v:line id="_x0000_s1322" style="position:absolute;rotation:-99;flip:x" from="2963,4707" to="3106,4803">
              <v:stroke endarrow="block" endarrowwidth="narrow"/>
            </v:line>
            <v:line id="_x0000_s1323" style="position:absolute;rotation:-253;flip:x" from="3033,4597" to="3174,4693">
              <v:stroke endarrow="block" endarrowwidth="narrow"/>
            </v:line>
            <v:line id="_x0000_s1324" style="position:absolute;rotation:-307;flip:x" from="3158,4576" to="3300,4671">
              <v:stroke endarrow="block" endarrowwidth="narrow"/>
            </v:line>
            <v:line id="_x0000_s1325" style="position:absolute;rotation:-338;flip:x" from="3259,4618" to="3403,4715">
              <v:stroke endarrow="block" endarrowwidth="narrow"/>
            </v:line>
            <v:line id="_x0000_s1326" style="position:absolute;rotation:-205;flip:x" from="3170,4474" to="3310,4475">
              <v:stroke endarrow="block" endarrowwidth="narrow"/>
            </v:line>
            <v:line id="_x0000_s1327" style="position:absolute;rotation:-124;flip:x" from="3042,4500" to="3179,4503">
              <v:stroke endarrow="block" endarrowwidth="narrow"/>
            </v:line>
            <v:oval id="_x0000_s1328" style="position:absolute;left:5188;top:4738;width:44;height:44" fillcolor="black"/>
            <v:oval id="_x0000_s1329" style="position:absolute;left:4868;top:4781;width:46;height:43" fillcolor="black"/>
            <v:line id="_x0000_s1330" style="position:absolute;rotation:-190;flip:x" from="4681,4781" to="4821,4784">
              <v:stroke endarrow="block" endarrowwidth="narrow"/>
            </v:line>
            <v:line id="_x0000_s1331" style="position:absolute;rotation:-354;flip:x" from="4963,4790" to="5104,4792">
              <v:stroke endarrow="block" endarrowwidth="narrow"/>
            </v:line>
            <v:line id="_x0000_s1332" style="position:absolute;rotation:-58;flip:x" from="5269,5133" to="5408,5229">
              <v:stroke endarrow="block" endarrowwidth="narrow"/>
            </v:line>
            <v:line id="_x0000_s1333" style="position:absolute;rotation:-58;flip:x" from="4985,5110" to="5125,5207">
              <v:stroke endarrow="block" endarrowwidth="narrow"/>
            </v:line>
            <v:line id="_x0000_s1334" style="position:absolute;rotation:-64;flip:x" from="4659,5087" to="4799,5183">
              <v:stroke endarrow="block" endarrowwidth="narrow"/>
            </v:line>
            <v:line id="_x0000_s1335" style="position:absolute;rotation:-71;flip:x" from="4420,5088" to="4560,5184">
              <v:stroke endarrow="block" endarrowwidth="narrow"/>
            </v:line>
            <v:line id="_x0000_s1336" style="position:absolute;rotation:-73;flip:x" from="5083,4993" to="5223,5089">
              <v:stroke endarrow="block" endarrowwidth="narrow"/>
            </v:line>
            <v:line id="_x0000_s1337" style="position:absolute;rotation:-84;flip:x" from="4799,4994" to="4940,5090">
              <v:stroke endarrow="block" endarrowwidth="narrow"/>
            </v:line>
            <v:line id="_x0000_s1338" style="position:absolute;rotation:-169;flip:x" from="4495,4899" to="4637,4993">
              <v:stroke endarrow="block" endarrowwidth="narrow"/>
            </v:line>
            <v:line id="_x0000_s1339" style="position:absolute;rotation:-307;flip:x" from="4821,4394" to="4964,4491">
              <v:stroke endarrow="block" endarrowwidth="narrow"/>
            </v:line>
            <v:line id="_x0000_s1340" style="position:absolute;rotation:-333;flip:x" from="4681,4553" to="4820,4649">
              <v:stroke endarrow="block" endarrowwidth="narrow"/>
            </v:line>
            <v:line id="_x0000_s1341" style="position:absolute;rotation:-272;flip:x" from="4958,4557" to="5100,4655">
              <v:stroke endarrow="block" endarrowwidth="narrow"/>
            </v:line>
            <v:line id="_x0000_s1342" style="position:absolute;rotation:-250;flip:x" from="4771,4693" to="4910,4697">
              <v:stroke endarrow="block" endarrowwidth="narrow"/>
            </v:line>
            <v:line id="_x0000_s1343" style="position:absolute;rotation:-286;flip:x" from="4883,4699" to="5022,4705">
              <v:stroke endarrow="block" endarrowwidth="narrow"/>
            </v:line>
            <v:line id="_x0000_s1344" style="position:absolute;rotation:-23;flip:x" from="4963,4878" to="5103,4881">
              <v:stroke endarrow="block" endarrowwidth="narrow"/>
            </v:line>
            <v:line id="_x0000_s1345" style="position:absolute;rotation:-50;flip:x" from="5193,4988" to="5330,4990">
              <v:stroke endarrow="block" endarrowwidth="narrow"/>
            </v:line>
            <v:line id="_x0000_s1346" style="position:absolute;rotation:-141;flip:x" from="4681,4879" to="4820,4882">
              <v:stroke endarrow="block" endarrowwidth="narrow"/>
            </v:line>
            <v:line id="_x0000_s1347" style="position:absolute;rotation:-98;flip:x" from="4856,4898" to="4996,4993">
              <v:stroke endarrow="block" endarrowwidth="narrow"/>
            </v:line>
            <v:line id="_x0000_s1348" style="position:absolute;rotation:-32;flip:x" from="4593,5001" to="4732,5003">
              <v:stroke endarrow="block" endarrowwidth="narrow"/>
            </v:line>
            <v:oval id="_x0000_s1349" style="position:absolute;left:6274;top:4693;width:45;height:43" fillcolor="black"/>
            <v:oval id="_x0000_s1350" style="position:absolute;left:6852;top:4693;width:45;height:46" fillcolor="black"/>
            <v:oval id="_x0000_s1351" style="position:absolute;left:6563;top:4790;width:44;height:45" fillcolor="black"/>
            <v:oval id="_x0000_s1352" style="position:absolute;left:7972;top:4693;width:44;height:44" fillcolor="black"/>
            <v:line id="_x0000_s1353" style="position:absolute;rotation:-180;flip:x" from="6516,4711" to="6657,4715">
              <v:stroke endarrow="block" endarrowwidth="narrow"/>
            </v:line>
            <v:line id="_x0000_s1354" style="position:absolute;flip:x" from="6516,4900" to="6656,4903">
              <v:stroke endarrow="block" endarrowwidth="narrow"/>
            </v:line>
            <v:line id="_x0000_s1355" style="position:absolute;rotation:-90;flip:x" from="6612,4808" to="6749,4812">
              <v:stroke endarrow="block" endarrowwidth="narrow"/>
            </v:line>
            <v:line id="_x0000_s1356" style="position:absolute;rotation:-270;flip:x" from="6421,4804" to="6558,4812">
              <v:stroke endarrow="block" endarrowwidth="narrow"/>
            </v:line>
            <v:line id="_x0000_s1357" style="position:absolute;rotation:-141;flip:x" from="6354,4649" to="6493,4653">
              <v:stroke endarrow="block" endarrowwidth="narrow"/>
            </v:line>
            <v:line id="_x0000_s1358" style="position:absolute;rotation:-250;flip:x" from="6309,4856" to="6447,4862">
              <v:stroke endarrow="block" endarrowwidth="narrow"/>
            </v:line>
            <v:line id="_x0000_s1359" style="position:absolute;rotation:-220;flip:x" from="6678,4659" to="6817,4662">
              <v:stroke endarrow="block" endarrowwidth="narrow"/>
            </v:line>
            <v:line id="_x0000_s1360" style="position:absolute;rotation:-122;flip:x" from="6746,4825" to="6883,4830">
              <v:stroke endarrow="block" endarrowwidth="narrow"/>
            </v:line>
            <v:line id="_x0000_s1361" style="position:absolute;rotation:-180;flip:x" from="6516,4580" to="6656,4586">
              <v:stroke endarrow="block" endarrowwidth="narrow"/>
            </v:line>
            <v:line id="_x0000_s1362" style="position:absolute;rotation:-124;flip:x" from="6450,4480" to="6587,4485">
              <v:stroke endarrow="block" endarrowwidth="narrow"/>
            </v:line>
            <v:line id="_x0000_s1363" style="position:absolute;rotation:-272;flip:x" from="6595,4436" to="6738,4536">
              <v:stroke endarrow="block" endarrowwidth="narrow"/>
            </v:line>
            <v:line id="_x0000_s1364" style="position:absolute;rotation:-331;flip:x" from="6149,4883" to="6290,4977">
              <v:stroke endarrow="block" endarrowwidth="narrow"/>
            </v:line>
            <v:line id="_x0000_s1365" style="position:absolute;rotation:-94;flip:x" from="6854,4872" to="6994,4969">
              <v:stroke endarrow="block" endarrowwidth="narrow"/>
            </v:line>
            <v:line id="_x0000_s1366" style="position:absolute;rotation:-58;flip:x" from="7013,5133" to="7152,5228">
              <v:stroke endarrow="block" endarrowwidth="narrow"/>
            </v:line>
            <v:line id="_x0000_s1367" style="position:absolute;rotation:-17;flip:x" from="6046,5111" to="6186,5206">
              <v:stroke endarrow="block" endarrowwidth="narrow"/>
            </v:line>
            <v:line id="_x0000_s1368" style="position:absolute;rotation:-40;flip:x" from="6657,5093" to="6798,5186">
              <v:stroke endarrow="block" endarrowwidth="narrow"/>
            </v:line>
            <v:line id="_x0000_s1369" style="position:absolute;rotation:-30;flip:x" from="6375,5093" to="6516,5186">
              <v:stroke endarrow="block" endarrowwidth="narrow"/>
            </v:line>
            <v:line id="_x0000_s1370" style="position:absolute;rotation:-73;flip:x" from="6777,4994" to="6917,5089">
              <v:stroke endarrow="block" endarrowwidth="narrow"/>
            </v:line>
            <v:line id="_x0000_s1371" style="position:absolute;rotation:-332;flip:x" from="6234,4972" to="6373,5067">
              <v:stroke endarrow="block" endarrowwidth="narrow"/>
            </v:line>
            <v:line id="_x0000_s1372" style="position:absolute;rotation:-346;flip:x" from="6375,5014" to="6515,5016">
              <v:stroke endarrow="block" endarrowwidth="narrow"/>
            </v:line>
            <v:line id="_x0000_s1373" style="position:absolute;rotation:-23;flip:x" from="6607,5023" to="6746,5026">
              <v:stroke endarrow="block" endarrowwidth="narrow"/>
            </v:line>
            <v:oval id="_x0000_s1374" style="position:absolute;left:8252;top:4790;width:45;height:45" fillcolor="black"/>
            <v:oval id="_x0000_s1375" style="position:absolute;left:8537;top:4693;width:44;height:44" fillcolor="black"/>
            <v:line id="_x0000_s1376" style="position:absolute;rotation:-307;flip:x" from="8209,4416" to="8352,4514">
              <v:stroke endarrow="block" endarrowwidth="narrow"/>
            </v:line>
            <v:line id="_x0000_s1377" style="position:absolute;rotation:-294;flip:x" from="8120,4531" to="8260,4537">
              <v:stroke endarrow="block" endarrowwidth="narrow"/>
            </v:line>
            <v:line id="_x0000_s1378" style="position:absolute;rotation:-244;flip:x" from="8306,4532" to="8445,4536">
              <v:stroke endarrow="block" endarrowwidth="narrow"/>
            </v:line>
            <v:line id="_x0000_s1379" style="position:absolute;rotation:-320;flip:x" from="8083,4680" to="8226,4685">
              <v:stroke endarrow="block" endarrowwidth="narrow"/>
            </v:line>
            <v:line id="_x0000_s1380" style="position:absolute;rotation:-220;flip:x" from="8332,4672" to="8474,4674">
              <v:stroke endarrow="block" endarrowwidth="narrow"/>
            </v:line>
            <v:line id="_x0000_s1381" style="position:absolute;rotation:-24;flip:x" from="8048,4794" to="8188,4797">
              <v:stroke endarrow="block" endarrowwidth="narrow"/>
            </v:line>
            <v:line id="_x0000_s1382" style="position:absolute;rotation:-168;flip:x" from="8363,4807" to="8502,4813">
              <v:stroke endarrow="block" endarrowwidth="narrow"/>
            </v:line>
            <v:line id="_x0000_s1383" style="position:absolute;rotation:-97;flip:x" from="7919,4870" to="8045,4872">
              <v:stroke endarrow="block" endarrowwidth="narrow"/>
            </v:line>
            <v:line id="_x0000_s1384" style="position:absolute;rotation:-71;flip:x" from="7765,5101" to="7905,5197">
              <v:stroke endarrow="block" endarrowwidth="narrow"/>
            </v:line>
            <v:line id="_x0000_s1385" style="position:absolute;rotation:-58;flip:x" from="8702,5133" to="8841,5229">
              <v:stroke endarrow="block" endarrowwidth="narrow"/>
            </v:line>
            <v:line id="_x0000_s1386" style="position:absolute;rotation:-58;flip:x" from="8331,5132" to="8470,5229">
              <v:stroke endarrow="block" endarrowwidth="narrow"/>
            </v:line>
            <v:line id="_x0000_s1387" style="position:absolute;rotation:-58;flip:x" from="8048,5132" to="8187,5229">
              <v:stroke endarrow="block" endarrowwidth="narrow"/>
            </v:line>
            <v:line id="_x0000_s1388" style="position:absolute;rotation:-97;flip:x" from="7814,4988" to="7938,4989">
              <v:stroke endarrow="block" endarrowwidth="narrow"/>
            </v:line>
            <v:line id="_x0000_s1389" style="position:absolute;rotation:-63;flip:x" from="8093,4852" to="8229,4947">
              <v:stroke endarrow="block" endarrowwidth="narrow"/>
            </v:line>
            <v:line id="_x0000_s1390" style="position:absolute;rotation:-169;flip:x" from="8372,4873" to="8509,4965">
              <v:stroke endarrow="block" endarrowwidth="narrow"/>
            </v:line>
            <v:line id="_x0000_s1391" style="position:absolute;rotation:-51;flip:x" from="8472,4993" to="8611,5090">
              <v:stroke endarrow="block" endarrowwidth="narrow"/>
            </v:line>
            <v:line id="_x0000_s1392" style="position:absolute;rotation:-51;flip:x" from="8190,4992" to="8328,5090">
              <v:stroke endarrow="block" endarrowwidth="narrow"/>
            </v:line>
            <v:line id="_x0000_s1393" style="position:absolute;rotation:-75;flip:x" from="8003,4992" to="8140,5090">
              <v:stroke endarrow="block" endarrowwidth="narrow"/>
            </v:line>
            <v:line id="_x0000_s1394" style="position:absolute;rotation:-76;flip:x" from="8520,4857" to="8659,4861">
              <v:stroke endarrow="block" endarrowwidth="narrow"/>
            </v:line>
            <v:line id="_x0000_s1395" style="position:absolute;rotation:-84;flip:x" from="8613,4993" to="8753,5090">
              <v:stroke endarrow="block" endarrowwidth="narrow"/>
            </v:line>
            <v:line id="_x0000_s1396" style="position:absolute;rotation:-34;flip:x" from="8448,5154" to="8588,5157">
              <v:stroke endarrow="block" endarrowwidth="narrow"/>
            </v:line>
          </v:group>
        </w:pict>
      </w:r>
    </w:p>
    <w:p w:rsidR="00472165" w:rsidRPr="00FC1A85" w:rsidRDefault="00472165" w:rsidP="00D237A6">
      <w:pPr>
        <w:keepNext w:val="0"/>
        <w:widowControl w:val="0"/>
        <w:spacing w:line="240" w:lineRule="auto"/>
        <w:rPr>
          <w:sz w:val="28"/>
          <w:szCs w:val="28"/>
        </w:rPr>
      </w:pPr>
    </w:p>
    <w:p w:rsidR="00472165" w:rsidRPr="00FC1A85" w:rsidRDefault="00472165" w:rsidP="00D237A6">
      <w:pPr>
        <w:keepNext w:val="0"/>
        <w:widowControl w:val="0"/>
        <w:spacing w:line="240" w:lineRule="auto"/>
        <w:rPr>
          <w:sz w:val="28"/>
          <w:szCs w:val="28"/>
        </w:rPr>
      </w:pPr>
    </w:p>
    <w:p w:rsidR="00472165" w:rsidRPr="00FC1A85" w:rsidRDefault="00472165" w:rsidP="00D237A6">
      <w:pPr>
        <w:keepNext w:val="0"/>
        <w:widowControl w:val="0"/>
        <w:spacing w:line="240" w:lineRule="auto"/>
        <w:rPr>
          <w:sz w:val="28"/>
          <w:szCs w:val="28"/>
        </w:rPr>
      </w:pPr>
    </w:p>
    <w:p w:rsidR="00472165" w:rsidRPr="00FC1A85" w:rsidRDefault="00472165" w:rsidP="00D237A6">
      <w:pPr>
        <w:keepNext w:val="0"/>
        <w:widowControl w:val="0"/>
        <w:spacing w:line="240" w:lineRule="auto"/>
        <w:rPr>
          <w:sz w:val="28"/>
          <w:szCs w:val="28"/>
        </w:rPr>
      </w:pPr>
    </w:p>
    <w:p w:rsidR="00472165" w:rsidRPr="00FC1A85" w:rsidRDefault="00AD5DF5" w:rsidP="00D237A6">
      <w:pPr>
        <w:keepNext w:val="0"/>
        <w:widowControl w:val="0"/>
        <w:spacing w:line="240" w:lineRule="auto"/>
        <w:rPr>
          <w:sz w:val="28"/>
          <w:szCs w:val="28"/>
        </w:rPr>
      </w:pPr>
      <w:r w:rsidRPr="00FC1A85">
        <w:rPr>
          <w:sz w:val="28"/>
          <w:szCs w:val="28"/>
        </w:rPr>
        <w:t xml:space="preserve">             3.2.1-2а                        3.2.1-2б                      3.2.1-3а                        3.2.1-3б</w:t>
      </w:r>
    </w:p>
    <w:p w:rsidR="00472165" w:rsidRPr="00FC1A85" w:rsidRDefault="00472165" w:rsidP="00D237A6">
      <w:pPr>
        <w:keepNext w:val="0"/>
        <w:widowControl w:val="0"/>
        <w:spacing w:line="240" w:lineRule="auto"/>
        <w:rPr>
          <w:sz w:val="28"/>
          <w:szCs w:val="28"/>
        </w:rPr>
      </w:pPr>
    </w:p>
    <w:p w:rsidR="00472165" w:rsidRPr="00FC1A85" w:rsidRDefault="006E4F8A" w:rsidP="00D237A6">
      <w:pPr>
        <w:keepNext w:val="0"/>
        <w:widowControl w:val="0"/>
        <w:spacing w:line="240" w:lineRule="auto"/>
        <w:rPr>
          <w:sz w:val="28"/>
          <w:szCs w:val="28"/>
        </w:rPr>
      </w:pPr>
      <w:r>
        <w:rPr>
          <w:noProof/>
        </w:rPr>
        <w:pict>
          <v:group id="_x0000_s1397" editas="canvas" style="position:absolute;left:0;text-align:left;margin-left:378pt;margin-top:4.85pt;width:83.2pt;height:65.8pt;z-index:-251656704" coordorigin="5421,9672" coordsize="1305,1019">
            <o:lock v:ext="edit" aspectratio="t"/>
            <v:shape id="_x0000_s1398" type="#_x0000_t75" style="position:absolute;left:5421;top:9672;width:1305;height:1019" o:preferrelative="f">
              <v:fill o:detectmouseclick="t"/>
              <v:path o:extrusionok="t" o:connecttype="none"/>
              <o:lock v:ext="edit" text="t"/>
            </v:shape>
            <v:shape id="_x0000_s1399" type="#_x0000_t5" style="position:absolute;left:5438;top:9689;width:1270;height:977"/>
            <v:oval id="_x0000_s1400" style="position:absolute;left:5776;top:10107;width:45;height:41" fillcolor="black"/>
            <v:line id="_x0000_s1401" style="position:absolute;rotation:86" from="5994,9836" to="6133,9872">
              <v:stroke endarrow="block" endarrowwidth="narrow"/>
            </v:line>
            <v:oval id="_x0000_s1402" style="position:absolute;left:6331;top:10107;width:46;height:41" fillcolor="black"/>
            <v:oval id="_x0000_s1403" style="position:absolute;left:6046;top:10644;width:47;height:41" fillcolor="black"/>
            <v:oval id="_x0000_s1404" style="position:absolute;left:6180;top:10289;width:46;height:41" fillcolor="black"/>
            <v:line id="_x0000_s1405" style="position:absolute;rotation:108" from="5847,9999" to="5986,10034">
              <v:stroke endarrow="block" endarrowwidth="narrow"/>
            </v:line>
            <v:line id="_x0000_s1406" style="position:absolute;rotation:174" from="6247,10289" to="6391,10324">
              <v:stroke endarrow="block" endarrowwidth="narrow"/>
            </v:line>
            <v:line id="_x0000_s1407" style="position:absolute;rotation:303" from="6398,10561" to="6537,10597">
              <v:stroke endarrow="block" endarrowwidth="narrow"/>
            </v:line>
            <v:line id="_x0000_s1408" style="position:absolute;rotation:228" from="6408,10394" to="6549,10430">
              <v:stroke endarrow="block" endarrowwidth="narrow"/>
            </v:line>
            <v:line id="_x0000_s1409" style="position:absolute;rotation:340" from="6224,10577" to="6365,10613">
              <v:stroke endarrow="block" endarrowwidth="narrow"/>
            </v:line>
            <v:line id="_x0000_s1410" style="position:absolute;rotation:285" from="6083,10394" to="6223,10428">
              <v:stroke endarrow="block" endarrowwidth="narrow"/>
            </v:line>
            <v:line id="_x0000_s1411" style="position:absolute;rotation:270" from="6270,10437" to="6409,10472">
              <v:stroke endarrow="block" endarrowwidth="narrow"/>
            </v:line>
            <v:line id="_x0000_s1412" style="position:absolute;rotation:68" from="5990,10069" to="6129,10105">
              <v:stroke endarrow="block" endarrowwidth="narrow"/>
            </v:line>
            <v:line id="_x0000_s1413" style="position:absolute;rotation:68" from="5967,10253" to="6106,10289">
              <v:stroke endarrow="block" endarrowwidth="narrow"/>
            </v:line>
            <v:line id="_x0000_s1414" style="position:absolute;rotation:68" from="5968,10525" to="6106,10561">
              <v:stroke endarrow="block" endarrowwidth="narrow"/>
            </v:line>
            <v:line id="_x0000_s1415" style="position:absolute;rotation:140" from="5833,10107" to="5973,10158">
              <v:stroke endarrow="block" endarrowwidth="narrow"/>
            </v:line>
            <v:line id="_x0000_s1416" style="position:absolute;rotation:239" from="5757,10232" to="5898,10268">
              <v:stroke endarrow="block" endarrowwidth="narrow"/>
            </v:line>
            <v:line id="_x0000_s1417" style="position:absolute;rotation:68" from="6084,9976" to="6222,10011">
              <v:stroke endarrow="block" endarrowwidth="narrow"/>
            </v:line>
            <v:line id="_x0000_s1418" style="position:absolute;rotation:86" from="5900,10341" to="6040,10377">
              <v:stroke endarrow="block" endarrowwidth="narrow"/>
            </v:line>
            <v:line id="_x0000_s1419" style="position:absolute;rotation:108" from="5803,10557" to="5944,10592">
              <v:stroke endarrow="block" endarrowwidth="narrow"/>
            </v:line>
            <v:line id="_x0000_s1420" style="position:absolute;rotation:172" from="5615,10570" to="5755,10621">
              <v:stroke endarrow="block" endarrowwidth="narrow"/>
            </v:line>
            <v:line id="_x0000_s1421" style="position:absolute;rotation:266" from="5661,10300" to="5803,10334">
              <v:stroke endarrow="block" endarrowwidth="narrow"/>
            </v:line>
            <v:line id="_x0000_s1422" style="position:absolute;rotation:266" from="5568,10439" to="5711,10474">
              <v:stroke endarrow="block" endarrowwidth="narrow"/>
            </v:line>
            <v:line id="_x0000_s1423" style="position:absolute;rotation:131" from="5757,10438" to="5898,10474">
              <v:stroke endarrow="block" endarrowwidth="narrow"/>
            </v:line>
            <v:line id="_x0000_s1424" style="position:absolute;rotation:68" from="6084,10158" to="6222,10194">
              <v:stroke endarrow="block" endarrowwidth="narrow"/>
            </v:line>
            <v:line id="_x0000_s1425" style="position:absolute;rotation:86" from="6182,10152" to="6322,10188">
              <v:stroke endarrow="block" endarrowwidth="narrow"/>
            </v:line>
          </v:group>
        </w:pict>
      </w:r>
      <w:r>
        <w:rPr>
          <w:noProof/>
        </w:rPr>
        <w:pict>
          <v:group id="_x0000_s1426" editas="canvas" style="position:absolute;left:0;text-align:left;margin-left:54pt;margin-top:4.85pt;width:299.15pt;height:65.7pt;z-index:-251657728" coordorigin="2688,5976" coordsize="4693,1017">
            <o:lock v:ext="edit" aspectratio="t"/>
            <v:shape id="_x0000_s1427" type="#_x0000_t75" style="position:absolute;left:2688;top:5976;width:4693;height:1017" o:preferrelative="f">
              <v:fill o:detectmouseclick="t"/>
              <v:path o:extrusionok="t" o:connecttype="none"/>
              <o:lock v:ext="edit" text="t"/>
            </v:shape>
            <v:shape id="_x0000_s1428" type="#_x0000_t5" style="position:absolute;left:2705;top:5993;width:1269;height:975"/>
            <v:oval id="_x0000_s1429" style="position:absolute;left:3032;top:6411;width:46;height:43" fillcolor="black"/>
            <v:shape id="_x0000_s1430" type="#_x0000_t5" style="position:absolute;left:4399;top:5993;width:1269;height:976"/>
            <v:shape id="_x0000_s1431" type="#_x0000_t5" style="position:absolute;left:6093;top:5993;width:1270;height:975"/>
            <v:oval id="_x0000_s1432" style="position:absolute;left:3597;top:6411;width:45;height:42" fillcolor="black"/>
            <v:oval id="_x0000_s1433" style="position:absolute;left:3356;top:6946;width:44;height:41" fillcolor="black"/>
            <v:oval id="_x0000_s1434" style="position:absolute;left:4726;top:6411;width:45;height:42" fillcolor="black"/>
            <v:oval id="_x0000_s1435" style="position:absolute;left:5300;top:6411;width:45;height:43" fillcolor="black"/>
            <v:oval id="_x0000_s1436" style="position:absolute;left:5050;top:6946;width:46;height:41" fillcolor="black"/>
            <v:oval id="_x0000_s1437" style="position:absolute;left:6421;top:6411;width:44;height:43" fillcolor="black"/>
            <v:oval id="_x0000_s1438" style="position:absolute;left:6985;top:6411;width:46;height:42" fillcolor="black"/>
            <v:oval id="_x0000_s1439" style="position:absolute;left:6745;top:6946;width:47;height:41" fillcolor="black"/>
            <v:line id="_x0000_s1440" style="position:absolute;rotation:-347;flip:x" from="3712,6827" to="3853,6922">
              <v:stroke endarrow="block" endarrowwidth="narrow"/>
            </v:line>
            <v:line id="_x0000_s1441" style="position:absolute;rotation:-260;flip:x" from="2847,6829" to="2985,6924">
              <v:stroke endarrow="block" endarrowwidth="narrow"/>
            </v:line>
            <v:line id="_x0000_s1442" style="position:absolute;rotation:-180;flip:x" from="3128,6919" to="3271,6922">
              <v:stroke endarrow="block" endarrowwidth="narrow"/>
            </v:line>
            <v:line id="_x0000_s1443" style="position:absolute;flip:x" from="3508,6919" to="3650,6922">
              <v:stroke endarrow="block" endarrowwidth="narrow"/>
            </v:line>
            <v:line id="_x0000_s1444" style="position:absolute;rotation:-302;flip:x" from="2909,6660" to="3045,6669">
              <v:stroke endarrow="block" endarrowwidth="narrow"/>
            </v:line>
            <v:line id="_x0000_s1445" style="position:absolute;rotation:52" from="3615,6629" to="3753,6666">
              <v:stroke endarrow="block" endarrowwidth="narrow"/>
            </v:line>
            <v:line id="_x0000_s1446" style="position:absolute;rotation:-90;flip:x" from="3268,6103" to="3405,6107">
              <v:stroke endarrow="block" endarrowwidth="narrow"/>
            </v:line>
            <v:line id="_x0000_s1447" style="position:absolute;rotation:-122;flip:x" from="3140,6247" to="3276,6256">
              <v:stroke endarrow="block" endarrowwidth="narrow"/>
            </v:line>
            <v:line id="_x0000_s1448" style="position:absolute;rotation:221" from="3392,6230" to="3530,6266">
              <v:stroke endarrow="block" endarrowwidth="narrow"/>
            </v:line>
            <v:line id="_x0000_s1449" style="position:absolute;rotation:233" from="3327,6542" to="3462,6581">
              <v:stroke endarrow="block" endarrowwidth="narrow"/>
            </v:line>
            <v:line id="_x0000_s1450" style="position:absolute;rotation:233" from="3367,6735" to="3503,6771">
              <v:stroke endarrow="block" endarrowwidth="narrow"/>
            </v:line>
            <v:line id="_x0000_s1451" style="position:absolute;rotation:-105;flip:x" from="3224,6489" to="3361,6497">
              <v:stroke endarrow="block" endarrowwidth="narrow"/>
            </v:line>
            <v:line id="_x0000_s1452" style="position:absolute;rotation:-113;flip:x" from="3220,6752" to="3355,6761">
              <v:stroke endarrow="block" endarrowwidth="narrow"/>
            </v:line>
            <v:line id="_x0000_s1453" style="position:absolute;rotation:239" from="3270,6272" to="3405,6313">
              <v:stroke endarrow="block" endarrowwidth="narrow"/>
            </v:line>
            <v:line id="_x0000_s1454" style="position:absolute;rotation:-157;flip:x" from="3128,6411" to="3271,6415">
              <v:stroke endarrow="block" endarrowwidth="narrow"/>
            </v:line>
            <v:line id="_x0000_s1455" style="position:absolute;rotation:-17;flip:x" from="3410,6411" to="3552,6415">
              <v:stroke endarrow="block" endarrowwidth="narrow"/>
            </v:line>
            <v:line id="_x0000_s1456" style="position:absolute;rotation:-250;flip:x" from="3065,6614" to="3201,6623">
              <v:stroke endarrow="block" endarrowwidth="narrow"/>
            </v:line>
            <v:line id="_x0000_s1457" style="position:absolute;rotation:-250;flip:x" from="3020,6753" to="3156,6762">
              <v:stroke endarrow="block" endarrowwidth="narrow"/>
            </v:line>
            <v:line id="_x0000_s1458" style="position:absolute;rotation:-304;flip:x" from="3488,6615" to="3624,6623">
              <v:stroke endarrow="block" endarrowwidth="narrow"/>
            </v:line>
            <v:line id="_x0000_s1459" style="position:absolute;rotation:-304;flip:x" from="3585,6801" to="3720,6807">
              <v:stroke endarrow="block" endarrowwidth="narrow"/>
            </v:line>
            <v:line id="_x0000_s1460" style="position:absolute;rotation:-110;flip:x" from="5038,6801" to="5175,6804">
              <v:stroke endarrow="block" endarrowwidth="narrow"/>
            </v:line>
            <v:line id="_x0000_s1461" style="position:absolute;rotation:-157;flip:x" from="5158,6875" to="5300,6878">
              <v:stroke endarrow="block" endarrowwidth="narrow"/>
            </v:line>
            <v:line id="_x0000_s1462" style="position:absolute;rotation:-17;flip:x" from="4822,6875" to="4966,6878">
              <v:stroke endarrow="block" endarrowwidth="narrow"/>
            </v:line>
            <v:line id="_x0000_s1463" style="position:absolute;rotation:-143;flip:x" from="5387,6875" to="5529,6878">
              <v:stroke endarrow="block" endarrowwidth="narrow"/>
            </v:line>
            <v:line id="_x0000_s1464" style="position:absolute;rotation:233" from="4741,6643" to="4878,6680">
              <v:stroke endarrow="block" endarrowwidth="narrow"/>
            </v:line>
            <v:line id="_x0000_s1465" style="position:absolute;rotation:-103;flip:x" from="4896,6712" to="5035,6808">
              <v:stroke endarrow="block" endarrowwidth="narrow"/>
            </v:line>
            <v:line id="_x0000_s1466" style="position:absolute;rotation:-94;flip:x" from="4660,6711" to="4800,6808">
              <v:stroke endarrow="block" endarrowwidth="narrow"/>
            </v:line>
            <v:line id="_x0000_s1467" style="position:absolute;rotation:-94;flip:x" from="4563,6804" to="4702,6899">
              <v:stroke endarrow="block" endarrowwidth="narrow"/>
            </v:line>
            <v:line id="_x0000_s1468" style="position:absolute;rotation:-122;flip:x" from="4638,6573" to="4775,6581">
              <v:stroke endarrow="block" endarrowwidth="narrow"/>
            </v:line>
            <v:line id="_x0000_s1469" style="position:absolute;rotation:-91;flip:x" from="4798,6497" to="4937,6594">
              <v:stroke endarrow="block" endarrowwidth="narrow"/>
            </v:line>
            <v:line id="_x0000_s1470" style="position:absolute;rotation:-94;flip:x" from="4984,6564" to="5123,6660">
              <v:stroke endarrow="block" endarrowwidth="narrow"/>
            </v:line>
            <v:line id="_x0000_s1471" style="position:absolute;rotation:-94;flip:x" from="5171,6659" to="5310,6756">
              <v:stroke endarrow="block" endarrowwidth="narrow"/>
            </v:line>
            <v:line id="_x0000_s1472" style="position:absolute;rotation:-94;flip:x" from="5358,6659" to="5496,6757">
              <v:stroke endarrow="block" endarrowwidth="narrow"/>
            </v:line>
            <v:line id="_x0000_s1473" style="position:absolute;rotation:-17;flip:x" from="5193,6542" to="5337,6547">
              <v:stroke endarrow="block" endarrowwidth="narrow"/>
            </v:line>
            <v:line id="_x0000_s1474" style="position:absolute;rotation:-21;flip:x" from="4822,6411" to="4965,6416">
              <v:stroke endarrow="block" endarrowwidth="narrow"/>
            </v:line>
            <v:line id="_x0000_s1475" style="position:absolute;rotation:-17;flip:x" from="5006,6484" to="5149,6488">
              <v:stroke endarrow="block" endarrowwidth="narrow"/>
            </v:line>
            <v:line id="_x0000_s1476" style="position:absolute;rotation:-270;flip:x" from="4971,6152" to="5108,6160">
              <v:stroke endarrow="block" endarrowwidth="narrow"/>
            </v:line>
            <v:line id="_x0000_s1477" style="position:absolute;rotation:-304;flip:x" from="4852,6291" to="4988,6298">
              <v:stroke endarrow="block" endarrowwidth="narrow"/>
            </v:line>
            <v:line id="_x0000_s1478" style="position:absolute;rotation:45" from="5078,6234" to="5216,6268">
              <v:stroke endarrow="block" endarrowwidth="narrow"/>
            </v:line>
            <v:line id="_x0000_s1479" style="position:absolute;rotation:-304;flip:x" from="5123,6418" to="5260,6425">
              <v:stroke endarrow="block" endarrowwidth="narrow"/>
            </v:line>
            <v:line id="_x0000_s1480" style="position:absolute;rotation:-282;flip:x" from="4985,6337" to="5122,6344">
              <v:stroke endarrow="block" endarrowwidth="narrow"/>
            </v:line>
            <v:line id="_x0000_s1481" style="position:absolute;rotation:-46;flip:x" from="7106,6851" to="7246,6949">
              <v:stroke endarrow="block" endarrowwidth="narrow"/>
            </v:line>
            <v:line id="_x0000_s1482" style="position:absolute;rotation:-25;flip:x" from="6843,6830" to="6986,6926">
              <v:stroke endarrow="block" endarrowwidth="narrow"/>
            </v:line>
            <v:line id="_x0000_s1483" style="position:absolute;rotation:-163;flip:x" from="6234,6875" to="6377,6880">
              <v:stroke endarrow="block" endarrowwidth="narrow"/>
            </v:line>
            <v:line id="_x0000_s1484" style="position:absolute;rotation:-199;flip:x" from="6516,6875" to="6659,6882">
              <v:stroke endarrow="block" endarrowwidth="narrow"/>
            </v:line>
            <v:line id="_x0000_s1485" style="position:absolute;rotation:-123;flip:x" from="6266,6712" to="6403,6717">
              <v:stroke endarrow="block" endarrowwidth="narrow"/>
            </v:line>
            <v:line id="_x0000_s1486" style="position:absolute;rotation:-94;flip:x" from="7039,6686" to="7177,6786">
              <v:stroke endarrow="block" endarrowwidth="narrow"/>
            </v:line>
            <v:line id="_x0000_s1487" style="position:absolute;rotation:-282;flip:x" from="6635,6151" to="6772,6160">
              <v:stroke endarrow="block" endarrowwidth="narrow"/>
            </v:line>
            <v:line id="_x0000_s1488" style="position:absolute;rotation:-297;flip:x" from="6550,6247" to="6686,6254">
              <v:stroke endarrow="block" endarrowwidth="narrow"/>
            </v:line>
            <v:line id="_x0000_s1489" style="position:absolute;rotation:55" from="6745,6234" to="6883,6270">
              <v:stroke endarrow="block" endarrowwidth="narrow"/>
            </v:line>
            <v:line id="_x0000_s1490" style="position:absolute;rotation:-270;flip:x" from="6453,6614" to="6589,6624">
              <v:stroke endarrow="block" endarrowwidth="narrow"/>
            </v:line>
            <v:line id="_x0000_s1491" style="position:absolute;rotation:-270;flip:x" from="6877,6577" to="7012,6586">
              <v:stroke endarrow="block" endarrowwidth="narrow"/>
            </v:line>
            <v:line id="_x0000_s1492" style="position:absolute;rotation:-232;flip:x" from="6594,6797" to="6728,6805">
              <v:stroke endarrow="block" endarrowwidth="narrow"/>
            </v:line>
            <v:line id="_x0000_s1493" style="position:absolute;rotation:-307;flip:x" from="6777,6755" to="6913,6761">
              <v:stroke endarrow="block" endarrowwidth="narrow"/>
            </v:line>
            <v:line id="_x0000_s1494" style="position:absolute;rotation:-282;flip:x" from="6591,6389" to="6729,6399">
              <v:stroke endarrow="block" endarrowwidth="narrow"/>
            </v:line>
            <v:line id="_x0000_s1495" style="position:absolute;rotation:56" from="6701,6383" to="6840,6418">
              <v:stroke endarrow="block" endarrowwidth="narrow"/>
            </v:line>
            <v:line id="_x0000_s1496" style="position:absolute;rotation:-256;flip:x" from="6679,6800" to="6819,6808">
              <v:stroke endarrow="block" endarrowwidth="narrow"/>
            </v:line>
            <v:line id="_x0000_s1497" style="position:absolute;rotation:90" from="6746,6604" to="6885,6638">
              <v:stroke endarrow="block" endarrowwidth="narrow"/>
            </v:line>
            <v:line id="_x0000_s1498" style="position:absolute;rotation:-253;flip:x" from="6594,6614" to="6731,6625">
              <v:stroke endarrow="block" endarrowwidth="narrow"/>
            </v:line>
            <v:line id="_x0000_s1499" style="position:absolute;rotation:-332;flip:x" from="6896,6690" to="7035,6785">
              <v:stroke endarrow="block" endarrowwidth="narrow"/>
            </v:line>
            <v:line id="_x0000_s1500" style="position:absolute;rotation:-272;flip:x" from="6407,6712" to="6548,6810">
              <v:stroke endarrow="block" endarrowwidth="narrow"/>
            </v:line>
            <v:line id="_x0000_s1501" style="position:absolute;rotation:-290;flip:x" from="6470,6401" to="6607,6410">
              <v:stroke endarrow="block" endarrowwidth="narrow"/>
            </v:line>
            <v:line id="_x0000_s1502" style="position:absolute;rotation:56" from="6836,6409" to="6976,6444">
              <v:stroke endarrow="block" endarrowwidth="narrow"/>
            </v:line>
          </v:group>
        </w:pict>
      </w:r>
    </w:p>
    <w:p w:rsidR="00472165" w:rsidRPr="00FC1A85" w:rsidRDefault="00472165" w:rsidP="00D237A6">
      <w:pPr>
        <w:keepNext w:val="0"/>
        <w:widowControl w:val="0"/>
        <w:spacing w:line="240" w:lineRule="auto"/>
        <w:rPr>
          <w:sz w:val="28"/>
          <w:szCs w:val="28"/>
        </w:rPr>
      </w:pPr>
    </w:p>
    <w:p w:rsidR="00472165" w:rsidRPr="00FC1A85" w:rsidRDefault="00472165" w:rsidP="00D237A6">
      <w:pPr>
        <w:keepNext w:val="0"/>
        <w:widowControl w:val="0"/>
        <w:spacing w:line="240" w:lineRule="auto"/>
        <w:rPr>
          <w:sz w:val="28"/>
          <w:szCs w:val="28"/>
        </w:rPr>
      </w:pPr>
    </w:p>
    <w:p w:rsidR="00B621B3" w:rsidRPr="00FC1A85" w:rsidRDefault="00B621B3" w:rsidP="007D1D97">
      <w:pPr>
        <w:keepNext w:val="0"/>
        <w:widowControl w:val="0"/>
        <w:tabs>
          <w:tab w:val="left" w:pos="7680"/>
        </w:tabs>
        <w:spacing w:line="240" w:lineRule="auto"/>
        <w:rPr>
          <w:sz w:val="28"/>
          <w:szCs w:val="28"/>
        </w:rPr>
      </w:pPr>
    </w:p>
    <w:p w:rsidR="00B621B3" w:rsidRPr="00FC1A85" w:rsidRDefault="00B621B3" w:rsidP="007D1D97">
      <w:pPr>
        <w:keepNext w:val="0"/>
        <w:widowControl w:val="0"/>
        <w:tabs>
          <w:tab w:val="left" w:pos="7680"/>
        </w:tabs>
        <w:spacing w:line="240" w:lineRule="auto"/>
        <w:rPr>
          <w:sz w:val="28"/>
          <w:szCs w:val="28"/>
        </w:rPr>
      </w:pPr>
    </w:p>
    <w:p w:rsidR="00B621B3" w:rsidRPr="00FC1A85" w:rsidRDefault="00B3192A" w:rsidP="007D1D97">
      <w:pPr>
        <w:keepNext w:val="0"/>
        <w:widowControl w:val="0"/>
        <w:tabs>
          <w:tab w:val="left" w:pos="7680"/>
        </w:tabs>
        <w:spacing w:line="240" w:lineRule="auto"/>
        <w:rPr>
          <w:sz w:val="28"/>
          <w:szCs w:val="28"/>
        </w:rPr>
      </w:pPr>
      <w:r w:rsidRPr="00FC1A85">
        <w:rPr>
          <w:sz w:val="28"/>
          <w:szCs w:val="28"/>
        </w:rPr>
        <w:t xml:space="preserve">             3.3.0-1а                       3.3.0-1б                        3.3.0-2                        3.3.1-1а</w:t>
      </w:r>
    </w:p>
    <w:p w:rsidR="00B3192A" w:rsidRPr="00FC1A85" w:rsidRDefault="00B3192A" w:rsidP="00D237A6">
      <w:pPr>
        <w:keepNext w:val="0"/>
        <w:widowControl w:val="0"/>
        <w:spacing w:line="240" w:lineRule="auto"/>
        <w:rPr>
          <w:sz w:val="28"/>
          <w:szCs w:val="28"/>
        </w:rPr>
      </w:pPr>
    </w:p>
    <w:p w:rsidR="00D237A6" w:rsidRPr="00FC1A85" w:rsidRDefault="006E4F8A" w:rsidP="00D237A6">
      <w:pPr>
        <w:keepNext w:val="0"/>
        <w:widowControl w:val="0"/>
        <w:spacing w:line="240" w:lineRule="auto"/>
        <w:rPr>
          <w:sz w:val="28"/>
          <w:szCs w:val="28"/>
        </w:rPr>
      </w:pPr>
      <w:r>
        <w:rPr>
          <w:noProof/>
        </w:rPr>
        <w:pict>
          <v:group id="_x0000_s1503" editas="canvas" style="position:absolute;left:0;text-align:left;margin-left:54pt;margin-top:7.25pt;width:407.1pt;height:66pt;z-index:-251655680" coordorigin="2546,8078" coordsize="6386,1022">
            <o:lock v:ext="edit" aspectratio="t"/>
            <v:shape id="_x0000_s1504" type="#_x0000_t75" style="position:absolute;left:2546;top:8078;width:6386;height:1022" o:preferrelative="f">
              <v:fill o:detectmouseclick="t"/>
              <v:path o:extrusionok="t" o:connecttype="none"/>
              <o:lock v:ext="edit" text="t"/>
            </v:shape>
            <v:shape id="_x0000_s1505" type="#_x0000_t5" style="position:absolute;left:2563;top:8095;width:1269;height:975"/>
            <v:shape id="_x0000_s1506" type="#_x0000_t5" style="position:absolute;left:4257;top:8095;width:1269;height:975"/>
            <v:shape id="_x0000_s1507" type="#_x0000_t5" style="position:absolute;left:5952;top:8095;width:1269;height:975"/>
            <v:shape id="_x0000_s1508" type="#_x0000_t5" style="position:absolute;left:7646;top:8095;width:1269;height:975"/>
            <v:oval id="_x0000_s1509" style="position:absolute;left:3174;top:8601;width:44;height:41" fillcolor="black"/>
            <v:line id="_x0000_s1510" style="position:absolute;rotation:-17;flip:x" from="3269,8653" to="3412,8657">
              <v:stroke endarrow="block" endarrowwidth="narrow"/>
            </v:line>
            <v:oval id="_x0000_s1511" style="position:absolute;left:2890;top:8513;width:42;height:41" fillcolor="black"/>
            <v:oval id="_x0000_s1512" style="position:absolute;left:3464;top:8513;width:44;height:41" fillcolor="black"/>
            <v:oval id="_x0000_s1513" style="position:absolute;left:3174;top:9048;width:44;height:41" fillcolor="black"/>
            <v:oval id="_x0000_s1514" style="position:absolute;left:4868;top:8798;width:44;height:41" fillcolor="black"/>
            <v:oval id="_x0000_s1515" style="position:absolute;left:4584;top:8513;width:45;height:41" fillcolor="black"/>
            <v:oval id="_x0000_s1516" style="position:absolute;left:5148;top:8513;width:44;height:41" fillcolor="black"/>
            <v:oval id="_x0000_s1517" style="position:absolute;left:4873;top:9053;width:45;height:41" fillcolor="black"/>
            <v:line id="_x0000_s1518" style="position:absolute;rotation:-167;flip:x" from="2987,8653" to="3131,8654">
              <v:stroke endarrow="block" endarrowwidth="narrow"/>
            </v:line>
            <v:line id="_x0000_s1519" style="position:absolute;rotation:-225;flip:x" from="2987,8535" to="3130,8537">
              <v:stroke endarrow="block" endarrowwidth="narrow"/>
            </v:line>
            <v:line id="_x0000_s1520" style="position:absolute;rotation:-310;flip:x" from="3215,8514" to="3356,8516">
              <v:stroke endarrow="block" endarrowwidth="narrow"/>
            </v:line>
            <v:line id="_x0000_s1521" style="position:absolute;rotation:-284;flip:x" from="3117,8262" to="3254,8271">
              <v:stroke endarrow="block" endarrowwidth="narrow"/>
            </v:line>
            <v:line id="_x0000_s1522" style="position:absolute;rotation:-275;flip:x" from="3108,8461" to="3245,8469">
              <v:stroke endarrow="block" endarrowwidth="narrow"/>
            </v:line>
            <v:line id="_x0000_s1523" style="position:absolute;rotation:-275;flip:x" from="3011,8385" to="3148,8394">
              <v:stroke endarrow="block" endarrowwidth="narrow"/>
            </v:line>
            <v:line id="_x0000_s1524" style="position:absolute;rotation:-266;flip:x" from="3205,8351" to="3342,8361">
              <v:stroke endarrow="block" endarrowwidth="narrow"/>
            </v:line>
            <v:line id="_x0000_s1525" style="position:absolute;rotation:-153;flip:x" from="3269,8982" to="3413,8985">
              <v:stroke endarrow="block" endarrowwidth="narrow"/>
            </v:line>
            <v:line id="_x0000_s1526" style="position:absolute;rotation:-133;flip:x" from="3545,8964" to="3688,8969">
              <v:stroke endarrow="block" endarrowwidth="narrow"/>
            </v:line>
            <v:line id="_x0000_s1527" style="position:absolute;rotation:-33;flip:x" from="2987,8982" to="3130,8988">
              <v:stroke endarrow="block" endarrowwidth="narrow"/>
            </v:line>
            <v:line id="_x0000_s1528" style="position:absolute;rotation:-51;flip:x" from="2707,8942" to="2847,8949">
              <v:stroke endarrow="block" endarrowwidth="narrow"/>
            </v:line>
            <v:line id="_x0000_s1529" style="position:absolute;rotation:-133;flip:x" from="2776,8723" to="2919,8727">
              <v:stroke endarrow="block" endarrowwidth="narrow"/>
            </v:line>
            <v:line id="_x0000_s1530" style="position:absolute;rotation:-51;flip:x" from="3486,8772" to="3626,8778">
              <v:stroke endarrow="block" endarrowwidth="narrow"/>
            </v:line>
            <v:line id="_x0000_s1531" style="position:absolute;rotation:-105;flip:x" from="3402,8903" to="3541,8910">
              <v:stroke endarrow="block" endarrowwidth="narrow"/>
            </v:line>
            <v:line id="_x0000_s1532" style="position:absolute;rotation:-72;flip:x" from="2832,8899" to="2971,8906">
              <v:stroke endarrow="block" endarrowwidth="narrow"/>
            </v:line>
            <v:line id="_x0000_s1533" style="position:absolute;rotation:-90;flip:x" from="3126,8764" to="3263,8770">
              <v:stroke endarrow="block" endarrowwidth="narrow"/>
            </v:line>
            <v:line id="_x0000_s1534" style="position:absolute;rotation:-105;flip:x" from="3203,8858" to="3342,8865">
              <v:stroke endarrow="block" endarrowwidth="narrow"/>
            </v:line>
            <v:line id="_x0000_s1535" style="position:absolute;rotation:-72;flip:x" from="3063,8857" to="3202,8866">
              <v:stroke endarrow="block" endarrowwidth="narrow"/>
            </v:line>
            <v:line id="_x0000_s1536" style="position:absolute;rotation:-133;flip:x" from="2962,8768" to="3106,8772">
              <v:stroke endarrow="block" endarrowwidth="narrow"/>
            </v:line>
            <v:line id="_x0000_s1537" style="position:absolute;rotation:-51;flip:x" from="3291,8745" to="3429,8752">
              <v:stroke endarrow="block" endarrowwidth="narrow"/>
            </v:line>
            <v:line id="_x0000_s1538" style="position:absolute;rotation:-310;flip:x" from="4710,8925" to="4851,8928">
              <v:stroke endarrow="block" endarrowwidth="narrow"/>
            </v:line>
            <v:line id="_x0000_s1539" style="position:absolute;rotation:-240;flip:x" from="4919,8931" to="5060,8934">
              <v:stroke endarrow="block" endarrowwidth="narrow"/>
            </v:line>
            <v:line id="_x0000_s1540" style="position:absolute;rotation:-167;flip:x" from="4963,8792" to="5107,8794">
              <v:stroke endarrow="block" endarrowwidth="narrow"/>
            </v:line>
            <v:line id="_x0000_s1541" style="position:absolute;rotation:-17;flip:x" from="4681,8792" to="4825,8797">
              <v:stroke endarrow="block" endarrowwidth="narrow"/>
            </v:line>
            <v:line id="_x0000_s1542" style="position:absolute;rotation:-56;flip:x" from="4763,8680" to="4900,8687">
              <v:stroke endarrow="block" endarrowwidth="narrow"/>
            </v:line>
            <v:line id="_x0000_s1543" style="position:absolute;rotation:-118;flip:x" from="4898,8675" to="5037,8684">
              <v:stroke endarrow="block" endarrowwidth="narrow"/>
            </v:line>
            <v:line id="_x0000_s1544" style="position:absolute;rotation:-184;flip:x" from="5105,9027" to="5249,9031">
              <v:stroke endarrow="block" endarrowwidth="narrow"/>
            </v:line>
            <v:line id="_x0000_s1545" style="position:absolute;rotation:-133;flip:x" from="5266,8955" to="5410,8960">
              <v:stroke endarrow="block" endarrowwidth="narrow"/>
            </v:line>
            <v:line id="_x0000_s1546" style="position:absolute;rotation:-199;flip:x" from="5082,8912" to="5222,8914">
              <v:stroke endarrow="block" endarrowwidth="narrow"/>
            </v:line>
            <v:line id="_x0000_s1547" style="position:absolute;rotation:-57;flip:x" from="5203,8767" to="5341,8774">
              <v:stroke endarrow="block" endarrowwidth="narrow"/>
            </v:line>
            <v:line id="_x0000_s1548" style="position:absolute;rotation:-51;flip:x" from="5040,8622" to="5178,8629">
              <v:stroke endarrow="block" endarrowwidth="narrow"/>
            </v:line>
            <v:line id="_x0000_s1549" style="position:absolute;rotation:-359;flip:x" from="4528,8969" to="4669,9029">
              <v:stroke endarrow="block" endarrowwidth="narrow"/>
            </v:line>
            <v:line id="_x0000_s1550" style="position:absolute;rotation:-51;flip:x" from="4353,8974" to="4492,8981">
              <v:stroke endarrow="block" endarrowwidth="narrow"/>
            </v:line>
            <v:line id="_x0000_s1551" style="position:absolute;rotation:-102;flip:x" from="4429,8812" to="4568,8820">
              <v:stroke endarrow="block" endarrowwidth="narrow"/>
            </v:line>
            <v:line id="_x0000_s1552" style="position:absolute;rotation:-72;flip:x" from="4562,8812" to="4702,8820">
              <v:stroke endarrow="block" endarrowwidth="narrow"/>
            </v:line>
            <v:line id="_x0000_s1553" style="position:absolute;rotation:-77;flip:x" from="4563,8648" to="4703,8657">
              <v:stroke endarrow="block" endarrowwidth="narrow"/>
            </v:line>
            <v:line id="_x0000_s1554" style="position:absolute;rotation:-33;flip:x" from="4637,8579" to="4780,8586">
              <v:stroke endarrow="block" endarrowwidth="narrow"/>
            </v:line>
            <v:line id="_x0000_s1555" style="position:absolute;rotation:-284;flip:x" from="4803,8254" to="4940,8263">
              <v:stroke endarrow="block" endarrowwidth="narrow"/>
            </v:line>
            <v:line id="_x0000_s1556" style="position:absolute;rotation:-310;flip:x" from="4710,8443" to="4852,8446">
              <v:stroke endarrow="block" endarrowwidth="narrow"/>
            </v:line>
            <v:line id="_x0000_s1557" style="position:absolute;rotation:-253;flip:x" from="4900,8298" to="5037,8309">
              <v:stroke endarrow="block" endarrowwidth="narrow"/>
            </v:line>
            <v:line id="_x0000_s1558" style="position:absolute;rotation:-306;flip:x" from="4923,8482" to="5060,8490">
              <v:stroke endarrow="block" endarrowwidth="narrow"/>
            </v:line>
            <v:line id="_x0000_s1559" style="position:absolute;rotation:-346;flip:x" from="4770,8535" to="4913,8542">
              <v:stroke endarrow="block" endarrowwidth="narrow"/>
            </v:line>
            <v:oval id="_x0000_s1560" style="position:absolute;left:6563;top:9048;width:44;height:41" fillcolor="black"/>
            <v:oval id="_x0000_s1561" style="position:absolute;left:6278;top:8513;width:45;height:41" fillcolor="black"/>
            <v:oval id="_x0000_s1562" style="position:absolute;left:6852;top:8513;width:45;height:41" fillcolor="black"/>
            <v:oval id="_x0000_s1563" style="position:absolute;left:6563;top:8653;width:44;height:41" fillcolor="black"/>
            <v:line id="_x0000_s1564" style="position:absolute;rotation:-284;flip:x" from="6497,8254" to="6634,8263">
              <v:stroke endarrow="block" endarrowwidth="narrow"/>
            </v:line>
            <v:line id="_x0000_s1565" style="position:absolute;rotation:-266;flip:x" from="6594,8394" to="6731,8405">
              <v:stroke endarrow="block" endarrowwidth="narrow"/>
            </v:line>
            <v:line id="_x0000_s1566" style="position:absolute;rotation:-275;flip:x" from="6430,8394" to="6567,8404">
              <v:stroke endarrow="block" endarrowwidth="narrow"/>
            </v:line>
            <v:line id="_x0000_s1567" style="position:absolute;rotation:-275;flip:x" from="6505,8536" to="6642,8544">
              <v:stroke endarrow="block" endarrowwidth="narrow"/>
            </v:line>
            <v:line id="_x0000_s1568" style="position:absolute;rotation:-225;flip:x" from="6375,8513" to="6518,8516">
              <v:stroke endarrow="block" endarrowwidth="narrow"/>
            </v:line>
            <v:line id="_x0000_s1569" style="position:absolute;rotation:-310;flip:x" from="6631,8539" to="6773,8544">
              <v:stroke endarrow="block" endarrowwidth="narrow"/>
            </v:line>
            <v:line id="_x0000_s1570" style="position:absolute;rotation:-112;flip:x" from="6452,8763" to="6592,8772">
              <v:stroke endarrow="block" endarrowwidth="narrow"/>
            </v:line>
            <v:line id="_x0000_s1571" style="position:absolute;rotation:-66;flip:x" from="6590,8758" to="6727,8767">
              <v:stroke endarrow="block" endarrowwidth="narrow"/>
            </v:line>
            <v:line id="_x0000_s1572" style="position:absolute;rotation:-157;flip:x" from="6234,8653" to="6377,8657">
              <v:stroke endarrow="block" endarrowwidth="narrow"/>
            </v:line>
            <v:line id="_x0000_s1573" style="position:absolute;rotation:-39;flip:x" from="6776,8675" to="6916,8682">
              <v:stroke endarrow="block" endarrowwidth="narrow"/>
            </v:line>
            <v:line id="_x0000_s1574" style="position:absolute;rotation:-172;flip:x" from="6046,8987" to="6190,8992">
              <v:stroke endarrow="block" endarrowwidth="narrow"/>
            </v:line>
            <v:line id="_x0000_s1575" style="position:absolute;rotation:-46;flip:x" from="6964,8952" to="7104,9049">
              <v:stroke endarrow="block" endarrowwidth="narrow"/>
            </v:line>
            <v:line id="_x0000_s1576" style="position:absolute;rotation:-158;flip:x" from="6278,8931" to="6421,8934">
              <v:stroke endarrow="block" endarrowwidth="narrow"/>
            </v:line>
            <v:line id="_x0000_s1577" style="position:absolute;rotation:-29;flip:x" from="6754,8886" to="6897,8891">
              <v:stroke endarrow="block" endarrowwidth="narrow"/>
            </v:line>
            <v:line id="_x0000_s1578" style="position:absolute;rotation:-124;flip:x" from="6105,8816" to="6249,8820">
              <v:stroke endarrow="block" endarrowwidth="narrow"/>
            </v:line>
            <v:line id="_x0000_s1579" style="position:absolute;rotation:-57;flip:x" from="6973,8857" to="7111,8864">
              <v:stroke endarrow="block" endarrowwidth="narrow"/>
            </v:line>
            <v:line id="_x0000_s1580" style="position:absolute;rotation:-133;flip:x" from="6305,8768" to="6449,8772">
              <v:stroke endarrow="block" endarrowwidth="narrow"/>
            </v:line>
            <v:line id="_x0000_s1581" style="position:absolute;rotation:-42;flip:x" from="6776,8767" to="6915,8776">
              <v:stroke endarrow="block" endarrowwidth="narrow"/>
            </v:line>
            <v:line id="_x0000_s1582" style="position:absolute;rotation:-124;flip:x" from="6408,8943" to="6547,8952">
              <v:stroke endarrow="block" endarrowwidth="narrow"/>
            </v:line>
            <v:line id="_x0000_s1583" style="position:absolute;rotation:-59;flip:x" from="6635,8930" to="6772,8939">
              <v:stroke endarrow="block" endarrowwidth="narrow"/>
            </v:line>
            <v:oval id="_x0000_s1584" style="position:absolute;left:7972;top:8513;width:44;height:41" fillcolor="black"/>
            <v:oval id="_x0000_s1585" style="position:absolute;left:8546;top:8513;width:44;height:41" fillcolor="black"/>
            <v:oval id="_x0000_s1586" style="position:absolute;left:8252;top:8566;width:45;height:41" fillcolor="black"/>
            <v:oval id="_x0000_s1587" style="position:absolute;left:8252;top:9048;width:45;height:41" fillcolor="black"/>
            <v:line id="_x0000_s1588" style="position:absolute;rotation:-133;flip:x" from="8423,8636" to="8567,8640">
              <v:stroke endarrow="block" endarrowwidth="narrow"/>
            </v:line>
            <v:line id="_x0000_s1589" style="position:absolute;rotation:-59;flip:x" from="8005,8627" to="8142,8636">
              <v:stroke endarrow="block" endarrowwidth="narrow"/>
            </v:line>
            <v:line id="_x0000_s1590" style="position:absolute;rotation:-206;flip:x" from="8352,8469" to="8494,8471">
              <v:stroke endarrow="block" endarrowwidth="narrow"/>
            </v:line>
            <v:line id="_x0000_s1591" style="position:absolute;rotation:-337;flip:x" from="8089,8486" to="8232,8492">
              <v:stroke endarrow="block" endarrowwidth="narrow"/>
            </v:line>
            <v:line id="_x0000_s1592" style="position:absolute;rotation:-273;flip:x" from="8212,8224" to="8349,8234">
              <v:stroke endarrow="block" endarrowwidth="narrow"/>
            </v:line>
            <v:line id="_x0000_s1593" style="position:absolute;rotation:-253;flip:x" from="8284,8342" to="8421,8354">
              <v:stroke endarrow="block" endarrowwidth="narrow"/>
            </v:line>
            <v:line id="_x0000_s1594" style="position:absolute;rotation:-284;flip:x" from="8146,8341" to="8283,8350">
              <v:stroke endarrow="block" endarrowwidth="narrow"/>
            </v:line>
            <v:line id="_x0000_s1595" style="position:absolute;rotation:-59;flip:x" from="8711,8974" to="8848,8983">
              <v:stroke endarrow="block" endarrowwidth="narrow"/>
            </v:line>
            <v:line id="_x0000_s1596" style="position:absolute;rotation:-59;flip:x" from="8524,8974" to="8661,8984">
              <v:stroke endarrow="block" endarrowwidth="narrow"/>
            </v:line>
            <v:line id="_x0000_s1597" style="position:absolute;rotation:-59;flip:x" from="8338,8974" to="8475,8983">
              <v:stroke endarrow="block" endarrowwidth="narrow"/>
            </v:line>
            <v:line id="_x0000_s1598" style="position:absolute;rotation:-133;flip:x" from="7718,8974" to="7862,8979">
              <v:stroke endarrow="block" endarrowwidth="narrow"/>
            </v:line>
            <v:line id="_x0000_s1599" style="position:absolute;rotation:-133;flip:x" from="7902,8973" to="8046,8978">
              <v:stroke endarrow="block" endarrowwidth="narrow"/>
            </v:line>
            <v:line id="_x0000_s1600" style="position:absolute;rotation:-133;flip:x" from="8093,8974" to="8237,8978">
              <v:stroke endarrow="block" endarrowwidth="narrow"/>
            </v:line>
            <v:line id="_x0000_s1601" style="position:absolute;rotation:-104;flip:x" from="8285,8789" to="8423,8797">
              <v:stroke endarrow="block" endarrowwidth="narrow"/>
            </v:line>
            <v:line id="_x0000_s1602" style="position:absolute;rotation:-75;flip:x" from="8145,8804" to="8282,8812">
              <v:stroke endarrow="block" endarrowwidth="narrow"/>
            </v:line>
            <v:line id="_x0000_s1603" style="position:absolute;rotation:-90;flip:x" from="8000,8807" to="8139,8808">
              <v:stroke endarrow="block" endarrowwidth="narrow"/>
            </v:line>
            <v:line id="_x0000_s1604" style="position:absolute;rotation:-90;flip:x" from="8424,8816" to="8563,8817">
              <v:stroke endarrow="block" endarrowwidth="narrow"/>
            </v:line>
            <v:line id="_x0000_s1605" style="position:absolute;rotation:-117;flip:x" from="7858,8768" to="8002,8772">
              <v:stroke endarrow="block" endarrowwidth="narrow"/>
            </v:line>
            <v:line id="_x0000_s1606" style="position:absolute;rotation:-76;flip:x" from="8569,8807" to="8706,8815">
              <v:stroke endarrow="block" endarrowwidth="narrow"/>
            </v:line>
          </v:group>
        </w:pict>
      </w:r>
    </w:p>
    <w:p w:rsidR="00D237A6" w:rsidRPr="00FC1A85" w:rsidRDefault="00D237A6" w:rsidP="00D237A6">
      <w:pPr>
        <w:keepNext w:val="0"/>
        <w:widowControl w:val="0"/>
        <w:spacing w:line="240" w:lineRule="auto"/>
        <w:rPr>
          <w:sz w:val="28"/>
          <w:szCs w:val="28"/>
        </w:rPr>
      </w:pPr>
    </w:p>
    <w:p w:rsidR="00D237A6" w:rsidRPr="00FC1A85" w:rsidRDefault="00D237A6" w:rsidP="00D237A6">
      <w:pPr>
        <w:keepNext w:val="0"/>
        <w:widowControl w:val="0"/>
        <w:spacing w:line="240" w:lineRule="auto"/>
        <w:rPr>
          <w:sz w:val="28"/>
          <w:szCs w:val="28"/>
        </w:rPr>
      </w:pPr>
    </w:p>
    <w:p w:rsidR="00D237A6" w:rsidRPr="00FC1A85" w:rsidRDefault="00D237A6" w:rsidP="00D237A6">
      <w:pPr>
        <w:keepNext w:val="0"/>
        <w:widowControl w:val="0"/>
        <w:spacing w:line="240" w:lineRule="auto"/>
        <w:rPr>
          <w:sz w:val="28"/>
          <w:szCs w:val="28"/>
        </w:rPr>
      </w:pPr>
    </w:p>
    <w:p w:rsidR="00D237A6" w:rsidRPr="00FC1A85" w:rsidRDefault="00D237A6" w:rsidP="00D237A6">
      <w:pPr>
        <w:keepNext w:val="0"/>
        <w:widowControl w:val="0"/>
        <w:spacing w:line="240" w:lineRule="auto"/>
        <w:rPr>
          <w:sz w:val="28"/>
          <w:szCs w:val="28"/>
        </w:rPr>
      </w:pPr>
    </w:p>
    <w:p w:rsidR="00D237A6" w:rsidRPr="00FC1A85" w:rsidRDefault="00B3192A" w:rsidP="00D237A6">
      <w:pPr>
        <w:keepNext w:val="0"/>
        <w:widowControl w:val="0"/>
        <w:spacing w:line="240" w:lineRule="auto"/>
        <w:rPr>
          <w:sz w:val="28"/>
          <w:szCs w:val="28"/>
        </w:rPr>
      </w:pPr>
      <w:r w:rsidRPr="00FC1A85">
        <w:rPr>
          <w:sz w:val="28"/>
          <w:szCs w:val="28"/>
        </w:rPr>
        <w:t xml:space="preserve">             3.3.1-1б                       3.3.1-1в                        3.3.1-2                       3.3.1-3а</w:t>
      </w:r>
    </w:p>
    <w:p w:rsidR="00D237A6" w:rsidRPr="00FC1A85" w:rsidRDefault="006E4F8A" w:rsidP="00D237A6">
      <w:pPr>
        <w:keepNext w:val="0"/>
        <w:widowControl w:val="0"/>
        <w:spacing w:line="240" w:lineRule="auto"/>
        <w:rPr>
          <w:sz w:val="28"/>
          <w:szCs w:val="28"/>
        </w:rPr>
      </w:pPr>
      <w:r>
        <w:rPr>
          <w:noProof/>
        </w:rPr>
        <w:pict>
          <v:group id="_x0000_s1607" editas="canvas" style="position:absolute;left:0;text-align:left;margin-left:162pt;margin-top:9.65pt;width:191.2pt;height:65.85pt;z-index:-251654656" coordorigin="4239,9557" coordsize="3000,1019">
            <o:lock v:ext="edit" aspectratio="t"/>
            <v:shape id="_x0000_s1608" type="#_x0000_t75" style="position:absolute;left:4239;top:9557;width:3000;height:1019" o:preferrelative="f">
              <v:fill o:detectmouseclick="t"/>
              <v:path o:extrusionok="t" o:connecttype="none"/>
              <o:lock v:ext="edit" text="t"/>
            </v:shape>
            <v:shape id="_x0000_s1609" type="#_x0000_t5" style="position:absolute;left:4257;top:9574;width:1271;height:975"/>
            <v:shape id="_x0000_s1610" type="#_x0000_t5" style="position:absolute;left:5952;top:9574;width:1269;height:975"/>
            <v:oval id="_x0000_s1611" style="position:absolute;left:4584;top:9992;width:44;height:41" fillcolor="black"/>
            <v:oval id="_x0000_s1612" style="position:absolute;left:5158;top:9992;width:44;height:41" fillcolor="black"/>
            <v:oval id="_x0000_s1613" style="position:absolute;left:6278;top:9992;width:44;height:41" fillcolor="black"/>
            <v:oval id="_x0000_s1614" style="position:absolute;left:6852;top:9992;width:44;height:41" fillcolor="black"/>
            <v:oval id="_x0000_s1615" style="position:absolute;left:4873;top:10529;width:44;height:41" fillcolor="black"/>
            <v:oval id="_x0000_s1616" style="position:absolute;left:6567;top:10529;width:45;height:41" fillcolor="black"/>
            <v:oval id="_x0000_s1617" style="position:absolute;left:4868;top:10131;width:44;height:41" fillcolor="black"/>
            <v:oval id="_x0000_s1618" style="position:absolute;left:6563;top:10131;width:43;height:41" fillcolor="black"/>
            <v:line id="_x0000_s1619" style="position:absolute;rotation:-76;flip:x" from="4571,10143" to="4708,10151">
              <v:stroke endarrow="block" endarrowwidth="narrow"/>
            </v:line>
            <v:line id="_x0000_s1620" style="position:absolute;rotation:-90;flip:x" from="4612,10340" to="4751,10341">
              <v:stroke endarrow="block" endarrowwidth="narrow"/>
            </v:line>
            <v:line id="_x0000_s1621" style="position:absolute;rotation:-172;flip:x" from="4299,10508" to="4444,10513">
              <v:stroke endarrow="block" endarrowwidth="narrow"/>
            </v:line>
            <v:line id="_x0000_s1622" style="position:absolute;rotation:-158;flip:x" from="4486,10463" to="4629,10468">
              <v:stroke endarrow="block" endarrowwidth="narrow"/>
            </v:line>
            <v:line id="_x0000_s1623" style="position:absolute;rotation:-129;flip:x" from="4380,10385" to="4524,10389">
              <v:stroke endarrow="block" endarrowwidth="narrow"/>
            </v:line>
            <v:line id="_x0000_s1624" style="position:absolute;rotation:-117;flip:x" from="4471,10200" to="4615,10205">
              <v:stroke endarrow="block" endarrowwidth="narrow"/>
            </v:line>
            <v:line id="_x0000_s1625" style="position:absolute;rotation:-46;flip:x" from="5269,10431" to="5408,10528">
              <v:stroke endarrow="block" endarrowwidth="narrow"/>
            </v:line>
            <v:line id="_x0000_s1626" style="position:absolute;rotation:-25;flip:x" from="5006,10402" to="5149,10407">
              <v:stroke endarrow="block" endarrowwidth="narrow"/>
            </v:line>
            <v:line id="_x0000_s1627" style="position:absolute;rotation:-35;flip:x" from="4802,10336" to="4941,10343">
              <v:stroke endarrow="block" endarrowwidth="narrow"/>
            </v:line>
            <v:line id="_x0000_s1628" style="position:absolute;rotation:-59;flip:x" from="4661,10195" to="4798,10204">
              <v:stroke endarrow="block" endarrowwidth="narrow"/>
            </v:line>
            <v:line id="_x0000_s1629" style="position:absolute;rotation:-49;flip:x" from="5181,10336" to="5318,10344">
              <v:stroke endarrow="block" endarrowwidth="narrow"/>
            </v:line>
            <v:line id="_x0000_s1630" style="position:absolute;rotation:-85;flip:x" from="5078,10151" to="5222,10153">
              <v:stroke endarrow="block" endarrowwidth="narrow"/>
            </v:line>
            <v:line id="_x0000_s1631" style="position:absolute;rotation:-108;flip:x" from="4994,10197" to="5134,10205">
              <v:stroke endarrow="block" endarrowwidth="narrow"/>
            </v:line>
            <v:line id="_x0000_s1632" style="position:absolute;rotation:-284;flip:x" from="4802,9731" to="4939,9741">
              <v:stroke endarrow="block" endarrowwidth="narrow"/>
            </v:line>
            <v:line id="_x0000_s1633" style="position:absolute;rotation:-255;flip:x" from="4802,9917" to="4939,9927">
              <v:stroke endarrow="block" endarrowwidth="narrow"/>
            </v:line>
            <v:line id="_x0000_s1634" style="position:absolute;rotation:-204;flip:x" from="4940,10007" to="5081,10011">
              <v:stroke endarrow="block" endarrowwidth="narrow"/>
            </v:line>
            <v:line id="_x0000_s1635" style="position:absolute;rotation:-242;flip:x" from="4899,9866" to="5036,9876">
              <v:stroke endarrow="block" endarrowwidth="narrow"/>
            </v:line>
            <v:line id="_x0000_s1636" style="position:absolute;rotation:-310;flip:x" from="4665,9958" to="4805,9963">
              <v:stroke endarrow="block" endarrowwidth="narrow"/>
            </v:line>
            <v:line id="_x0000_s1637" style="position:absolute;rotation:-334;flip:x" from="4744,10059" to="4885,10064">
              <v:stroke endarrow="block" endarrowwidth="narrow"/>
            </v:line>
            <v:line id="_x0000_s1638" style="position:absolute;rotation:-271;flip:x" from="6519,9695" to="6656,9704">
              <v:stroke endarrow="block" endarrowwidth="narrow"/>
            </v:line>
            <v:line id="_x0000_s1639" style="position:absolute;rotation:-258;flip:x" from="6568,9875" to="6705,9885">
              <v:stroke endarrow="block" endarrowwidth="narrow"/>
            </v:line>
            <v:line id="_x0000_s1640" style="position:absolute;rotation:-286;flip:x" from="6471,9899" to="6612,9900">
              <v:stroke endarrow="block" endarrowwidth="narrow"/>
            </v:line>
            <v:line id="_x0000_s1641" style="position:absolute;rotation:-206;flip:x" from="6678,9992" to="6821,9995">
              <v:stroke endarrow="block" endarrowwidth="narrow"/>
            </v:line>
            <v:line id="_x0000_s1642" style="position:absolute;rotation:-337;flip:x" from="6354,9992" to="6497,9998">
              <v:stroke endarrow="block" endarrowwidth="narrow"/>
            </v:line>
            <v:line id="_x0000_s1643" style="position:absolute;rotation:-310;flip:x" from="6448,10060" to="6589,10065">
              <v:stroke endarrow="block" endarrowwidth="narrow"/>
            </v:line>
            <v:line id="_x0000_s1644" style="position:absolute;rotation:-225;flip:x" from="6611,10064" to="6755,10069">
              <v:stroke endarrow="block" endarrowwidth="narrow"/>
            </v:line>
            <v:line id="_x0000_s1645" style="position:absolute;rotation:-110;flip:x" from="6569,10432" to="6709,10441">
              <v:stroke endarrow="block" endarrowwidth="narrow"/>
            </v:line>
            <v:line id="_x0000_s1646" style="position:absolute;rotation:-75;flip:x" from="6452,10428" to="6589,10437">
              <v:stroke endarrow="block" endarrowwidth="narrow"/>
            </v:line>
            <v:line id="_x0000_s1647" style="position:absolute;rotation:-116;flip:x" from="6635,10238" to="6773,10247">
              <v:stroke endarrow="block" endarrowwidth="narrow"/>
            </v:line>
            <v:line id="_x0000_s1648" style="position:absolute;rotation:-68;flip:x" from="6399,10284" to="6536,10291">
              <v:stroke endarrow="block" endarrowwidth="narrow"/>
            </v:line>
            <v:line id="_x0000_s1649" style="position:absolute;rotation:-59;flip:x" from="6310,10143" to="6447,10153">
              <v:stroke endarrow="block" endarrowwidth="narrow"/>
            </v:line>
            <v:line id="_x0000_s1650" style="position:absolute;rotation:-125;flip:x" from="6733,10099" to="6872,10106">
              <v:stroke endarrow="block" endarrowwidth="narrow"/>
            </v:line>
            <v:line id="_x0000_s1651" style="position:absolute;rotation:-172;flip:x" from="6657,10498" to="6803,10503">
              <v:stroke endarrow="block" endarrowwidth="narrow"/>
            </v:line>
            <v:line id="_x0000_s1652" style="position:absolute;rotation:-135;flip:x" from="6852,10420" to="6993,10426">
              <v:stroke endarrow="block" endarrowwidth="narrow"/>
            </v:line>
            <v:line id="_x0000_s1653" style="position:absolute;rotation:-84;flip:x" from="6870,10231" to="7014,10237">
              <v:stroke endarrow="block" endarrowwidth="narrow"/>
            </v:line>
            <v:line id="_x0000_s1654" style="position:absolute;rotation:-133;flip:x" from="6968,10455" to="7112,10461">
              <v:stroke endarrow="block" endarrowwidth="narrow"/>
            </v:line>
            <v:line id="_x0000_s1655" style="position:absolute;rotation:-133;flip:x" from="6706,10384" to="6850,10389">
              <v:stroke endarrow="block" endarrowwidth="narrow"/>
            </v:line>
            <v:line id="_x0000_s1656" style="position:absolute;rotation:-105;flip:x" from="6785,10198" to="6925,10204">
              <v:stroke endarrow="block" endarrowwidth="narrow"/>
            </v:line>
            <v:line id="_x0000_s1657" style="position:absolute;rotation:-46;flip:x" from="6354,10454" to="6494,10551">
              <v:stroke endarrow="block" endarrowwidth="narrow"/>
            </v:line>
            <v:line id="_x0000_s1658" style="position:absolute;rotation:-33;flip:x" from="6136,10455" to="6279,10460">
              <v:stroke endarrow="block" endarrowwidth="narrow"/>
            </v:line>
            <v:line id="_x0000_s1659" style="position:absolute;rotation:-108;flip:x" from="6115,10283" to="6253,10292">
              <v:stroke endarrow="block" endarrowwidth="narrow"/>
            </v:line>
            <v:line id="_x0000_s1660" style="position:absolute;rotation:-101;flip:x" from="6212,10143" to="6351,10151">
              <v:stroke endarrow="block" endarrowwidth="narrow"/>
            </v:line>
            <v:line id="_x0000_s1661" style="position:absolute;rotation:-59;flip:x" from="6311,10335" to="6448,10345">
              <v:stroke endarrow="block" endarrowwidth="narrow"/>
            </v:line>
          </v:group>
        </w:pict>
      </w:r>
    </w:p>
    <w:p w:rsidR="00D237A6" w:rsidRPr="00FC1A85" w:rsidRDefault="00D237A6" w:rsidP="006147CD">
      <w:pPr>
        <w:keepNext w:val="0"/>
        <w:widowControl w:val="0"/>
        <w:spacing w:line="240" w:lineRule="auto"/>
        <w:rPr>
          <w:sz w:val="28"/>
          <w:szCs w:val="28"/>
        </w:rPr>
      </w:pPr>
    </w:p>
    <w:p w:rsidR="00D237A6" w:rsidRPr="00FC1A85" w:rsidRDefault="00D237A6" w:rsidP="006147CD">
      <w:pPr>
        <w:keepNext w:val="0"/>
        <w:widowControl w:val="0"/>
        <w:spacing w:line="240" w:lineRule="auto"/>
        <w:rPr>
          <w:sz w:val="28"/>
          <w:szCs w:val="28"/>
        </w:rPr>
      </w:pPr>
    </w:p>
    <w:p w:rsidR="00472165" w:rsidRPr="00FC1A85" w:rsidRDefault="00472165" w:rsidP="006147CD">
      <w:pPr>
        <w:keepNext w:val="0"/>
        <w:widowControl w:val="0"/>
        <w:spacing w:line="240" w:lineRule="auto"/>
        <w:rPr>
          <w:sz w:val="28"/>
          <w:szCs w:val="28"/>
        </w:rPr>
      </w:pPr>
    </w:p>
    <w:p w:rsidR="00472165" w:rsidRPr="00FC1A85" w:rsidRDefault="00472165" w:rsidP="006147CD">
      <w:pPr>
        <w:keepNext w:val="0"/>
        <w:widowControl w:val="0"/>
        <w:spacing w:line="240" w:lineRule="auto"/>
        <w:rPr>
          <w:sz w:val="28"/>
          <w:szCs w:val="28"/>
        </w:rPr>
      </w:pPr>
    </w:p>
    <w:p w:rsidR="00472165" w:rsidRPr="00FC1A85" w:rsidRDefault="00B3192A" w:rsidP="006147CD">
      <w:pPr>
        <w:keepNext w:val="0"/>
        <w:widowControl w:val="0"/>
        <w:spacing w:line="240" w:lineRule="auto"/>
        <w:rPr>
          <w:sz w:val="28"/>
          <w:szCs w:val="28"/>
        </w:rPr>
      </w:pPr>
      <w:r w:rsidRPr="00FC1A85">
        <w:rPr>
          <w:sz w:val="28"/>
          <w:szCs w:val="28"/>
        </w:rPr>
        <w:t xml:space="preserve">                                                 3.3.1-3б                        3.3.1-4</w:t>
      </w:r>
    </w:p>
    <w:p w:rsidR="002B3B32" w:rsidRPr="00FC1A85" w:rsidRDefault="002B3B32" w:rsidP="006147CD">
      <w:pPr>
        <w:keepNext w:val="0"/>
        <w:widowControl w:val="0"/>
        <w:spacing w:line="240" w:lineRule="auto"/>
        <w:rPr>
          <w:sz w:val="28"/>
          <w:szCs w:val="28"/>
        </w:rPr>
      </w:pPr>
    </w:p>
    <w:p w:rsidR="005874EE" w:rsidRPr="00FC1A85" w:rsidRDefault="003D62CE" w:rsidP="00B3192A">
      <w:pPr>
        <w:keepNext w:val="0"/>
        <w:widowControl w:val="0"/>
        <w:spacing w:line="240" w:lineRule="auto"/>
        <w:jc w:val="center"/>
        <w:rPr>
          <w:sz w:val="28"/>
          <w:szCs w:val="28"/>
        </w:rPr>
      </w:pPr>
      <w:r w:rsidRPr="00FC1A85">
        <w:rPr>
          <w:sz w:val="28"/>
          <w:szCs w:val="28"/>
        </w:rPr>
        <w:t>Ри</w:t>
      </w:r>
      <w:r w:rsidR="005874EE" w:rsidRPr="00FC1A85">
        <w:rPr>
          <w:sz w:val="28"/>
          <w:szCs w:val="28"/>
        </w:rPr>
        <w:t>с.</w:t>
      </w:r>
      <w:r w:rsidR="00E04268" w:rsidRPr="00FC1A85">
        <w:rPr>
          <w:sz w:val="28"/>
          <w:szCs w:val="28"/>
        </w:rPr>
        <w:t xml:space="preserve"> </w:t>
      </w:r>
      <w:r w:rsidR="005874EE" w:rsidRPr="00FC1A85">
        <w:rPr>
          <w:sz w:val="28"/>
          <w:szCs w:val="28"/>
        </w:rPr>
        <w:t xml:space="preserve">1.2. </w:t>
      </w:r>
      <w:r w:rsidR="00514991" w:rsidRPr="00FC1A85">
        <w:rPr>
          <w:sz w:val="28"/>
          <w:szCs w:val="28"/>
        </w:rPr>
        <w:t>Векторные поля нод жидкость–пар для диаграмм различных классов и видов.</w:t>
      </w:r>
    </w:p>
    <w:p w:rsidR="00B3192A" w:rsidRPr="00FC1A85" w:rsidRDefault="00B3192A" w:rsidP="00B957C4">
      <w:pPr>
        <w:keepNext w:val="0"/>
        <w:widowControl w:val="0"/>
        <w:spacing w:line="240" w:lineRule="auto"/>
        <w:ind w:firstLine="0"/>
        <w:jc w:val="center"/>
        <w:rPr>
          <w:sz w:val="28"/>
          <w:szCs w:val="28"/>
        </w:rPr>
      </w:pPr>
    </w:p>
    <w:p w:rsidR="006C5344" w:rsidRPr="00FC1A85" w:rsidRDefault="006C5344" w:rsidP="00B957C4">
      <w:pPr>
        <w:keepNext w:val="0"/>
        <w:widowControl w:val="0"/>
        <w:rPr>
          <w:sz w:val="28"/>
          <w:szCs w:val="28"/>
        </w:rPr>
      </w:pPr>
      <w:r w:rsidRPr="00FC1A85">
        <w:rPr>
          <w:sz w:val="28"/>
          <w:szCs w:val="28"/>
        </w:rPr>
        <w:t>Различают несколько типов особых точек, каждому из которых соответствует определенный ход дистилляционных линий</w:t>
      </w:r>
      <w:r w:rsidR="00025938" w:rsidRPr="00FC1A85">
        <w:rPr>
          <w:sz w:val="28"/>
          <w:szCs w:val="28"/>
        </w:rPr>
        <w:t xml:space="preserve">. </w:t>
      </w:r>
      <w:r w:rsidR="00B27693" w:rsidRPr="00FC1A85">
        <w:rPr>
          <w:sz w:val="28"/>
          <w:szCs w:val="28"/>
        </w:rPr>
        <w:t>Например, для случая трехкомпонентных смесей в</w:t>
      </w:r>
      <w:r w:rsidR="00025938" w:rsidRPr="00FC1A85">
        <w:rPr>
          <w:sz w:val="28"/>
          <w:szCs w:val="28"/>
        </w:rPr>
        <w:t xml:space="preserve"> случае узловых точек все траектории сходятся в особой точке (устойчивый узел) или выходят из нее (неустойчивый узел). В случае седел – часть траекторий сходятся к особой точке, часть – выходят из нее и часть траекторий имеют в окрестности особой точки гиперболический ход, сначала приближаясь к ней, а потом удаляясь от нее. На рис.</w:t>
      </w:r>
      <w:r w:rsidR="00E04268" w:rsidRPr="00FC1A85">
        <w:rPr>
          <w:sz w:val="28"/>
          <w:szCs w:val="28"/>
        </w:rPr>
        <w:t xml:space="preserve"> </w:t>
      </w:r>
      <w:r w:rsidR="00025938" w:rsidRPr="00FC1A85">
        <w:rPr>
          <w:sz w:val="28"/>
          <w:szCs w:val="28"/>
        </w:rPr>
        <w:t>1.3 показан ход дистилляционных линий в окрестностях особых точек различных типов.</w:t>
      </w:r>
    </w:p>
    <w:p w:rsidR="00F4299F" w:rsidRPr="00FC1A85" w:rsidRDefault="00F4299F" w:rsidP="00B957C4">
      <w:pPr>
        <w:keepNext w:val="0"/>
        <w:widowControl w:val="0"/>
        <w:rPr>
          <w:sz w:val="28"/>
          <w:szCs w:val="28"/>
        </w:rPr>
      </w:pPr>
    </w:p>
    <w:p w:rsidR="00C70A65" w:rsidRPr="00FC1A85" w:rsidRDefault="00F4299F" w:rsidP="00B957C4">
      <w:pPr>
        <w:keepNext w:val="0"/>
        <w:widowControl w:val="0"/>
        <w:rPr>
          <w:sz w:val="28"/>
          <w:szCs w:val="28"/>
        </w:rPr>
      </w:pPr>
      <w:r w:rsidRPr="00FC1A85">
        <w:rPr>
          <w:sz w:val="28"/>
          <w:szCs w:val="28"/>
        </w:rPr>
        <w:object w:dxaOrig="3042" w:dyaOrig="2896">
          <v:shape id="_x0000_i1044" type="#_x0000_t75" style="width:99pt;height:105.75pt" o:ole="">
            <v:imagedata r:id="rId41" o:title=""/>
            <o:lock v:ext="edit" aspectratio="f"/>
          </v:shape>
          <o:OLEObject Type="Embed" ProgID="CorelDRAW.Graphic.11" ShapeID="_x0000_i1044" DrawAspect="Content" ObjectID="_1469456797" r:id="rId42"/>
        </w:object>
      </w:r>
      <w:r w:rsidRPr="00FC1A85">
        <w:rPr>
          <w:sz w:val="28"/>
          <w:szCs w:val="28"/>
          <w:lang w:val="en-US"/>
        </w:rPr>
        <w:t xml:space="preserve">  </w:t>
      </w:r>
      <w:r w:rsidR="00435739" w:rsidRPr="00FC1A85">
        <w:rPr>
          <w:sz w:val="28"/>
          <w:szCs w:val="28"/>
        </w:rPr>
        <w:t xml:space="preserve">    </w:t>
      </w:r>
      <w:r w:rsidRPr="00FC1A85">
        <w:rPr>
          <w:sz w:val="28"/>
          <w:szCs w:val="28"/>
          <w:lang w:val="en-US"/>
        </w:rPr>
        <w:t xml:space="preserve">   </w:t>
      </w:r>
      <w:r w:rsidRPr="00FC1A85">
        <w:rPr>
          <w:sz w:val="28"/>
          <w:szCs w:val="28"/>
        </w:rPr>
        <w:object w:dxaOrig="2578" w:dyaOrig="2893">
          <v:shape id="_x0000_i1045" type="#_x0000_t75" style="width:81pt;height:107.25pt" o:ole="">
            <v:imagedata r:id="rId43" o:title=""/>
          </v:shape>
          <o:OLEObject Type="Embed" ProgID="CorelDRAW.Graphic.11" ShapeID="_x0000_i1045" DrawAspect="Content" ObjectID="_1469456798" r:id="rId44"/>
        </w:object>
      </w:r>
      <w:r w:rsidRPr="00FC1A85">
        <w:rPr>
          <w:sz w:val="28"/>
          <w:szCs w:val="28"/>
          <w:lang w:val="en-US"/>
        </w:rPr>
        <w:t xml:space="preserve">       </w:t>
      </w:r>
      <w:r w:rsidRPr="00FC1A85">
        <w:rPr>
          <w:sz w:val="28"/>
          <w:szCs w:val="28"/>
        </w:rPr>
        <w:object w:dxaOrig="4606" w:dyaOrig="2820">
          <v:shape id="_x0000_i1046" type="#_x0000_t75" style="width:198pt;height:90pt" o:ole="">
            <v:imagedata r:id="rId45" o:title=""/>
          </v:shape>
          <o:OLEObject Type="Embed" ProgID="CorelDRAW.Graphic.11" ShapeID="_x0000_i1046" DrawAspect="Content" ObjectID="_1469456799" r:id="rId46"/>
        </w:object>
      </w:r>
    </w:p>
    <w:p w:rsidR="00C70A65" w:rsidRPr="00FC1A85" w:rsidRDefault="00F4299F" w:rsidP="00B957C4">
      <w:pPr>
        <w:keepNext w:val="0"/>
        <w:widowControl w:val="0"/>
        <w:rPr>
          <w:sz w:val="28"/>
          <w:szCs w:val="28"/>
        </w:rPr>
      </w:pPr>
      <w:r w:rsidRPr="00FC1A85">
        <w:rPr>
          <w:sz w:val="28"/>
          <w:szCs w:val="28"/>
        </w:rPr>
        <w:t xml:space="preserve">        </w:t>
      </w:r>
      <w:r w:rsidR="00435739" w:rsidRPr="00FC1A85">
        <w:rPr>
          <w:sz w:val="28"/>
          <w:szCs w:val="28"/>
        </w:rPr>
        <w:t xml:space="preserve"> </w:t>
      </w:r>
      <w:r w:rsidRPr="00FC1A85">
        <w:rPr>
          <w:sz w:val="28"/>
          <w:szCs w:val="28"/>
        </w:rPr>
        <w:t xml:space="preserve">      </w:t>
      </w:r>
      <w:r w:rsidR="00E04268" w:rsidRPr="00FC1A85">
        <w:rPr>
          <w:sz w:val="28"/>
          <w:szCs w:val="28"/>
        </w:rPr>
        <w:t>(</w:t>
      </w:r>
      <w:r w:rsidRPr="00FC1A85">
        <w:rPr>
          <w:sz w:val="28"/>
          <w:szCs w:val="28"/>
        </w:rPr>
        <w:t>а</w:t>
      </w:r>
      <w:r w:rsidR="00E04268" w:rsidRPr="00FC1A85">
        <w:rPr>
          <w:sz w:val="28"/>
          <w:szCs w:val="28"/>
        </w:rPr>
        <w:t xml:space="preserve">)             </w:t>
      </w:r>
      <w:r w:rsidR="00435739" w:rsidRPr="00FC1A85">
        <w:rPr>
          <w:sz w:val="28"/>
          <w:szCs w:val="28"/>
        </w:rPr>
        <w:t xml:space="preserve"> </w:t>
      </w:r>
      <w:r w:rsidR="00E04268" w:rsidRPr="00FC1A85">
        <w:rPr>
          <w:sz w:val="28"/>
          <w:szCs w:val="28"/>
        </w:rPr>
        <w:t xml:space="preserve">        </w:t>
      </w:r>
      <w:r w:rsidRPr="00FC1A85">
        <w:rPr>
          <w:sz w:val="28"/>
          <w:szCs w:val="28"/>
        </w:rPr>
        <w:t xml:space="preserve">             </w:t>
      </w:r>
      <w:r w:rsidR="00E04268" w:rsidRPr="00FC1A85">
        <w:rPr>
          <w:sz w:val="28"/>
          <w:szCs w:val="28"/>
        </w:rPr>
        <w:t>(</w:t>
      </w:r>
      <w:r w:rsidRPr="00FC1A85">
        <w:rPr>
          <w:sz w:val="28"/>
          <w:szCs w:val="28"/>
        </w:rPr>
        <w:t>б</w:t>
      </w:r>
      <w:r w:rsidR="00E04268" w:rsidRPr="00FC1A85">
        <w:rPr>
          <w:sz w:val="28"/>
          <w:szCs w:val="28"/>
        </w:rPr>
        <w:t>)</w:t>
      </w:r>
      <w:r w:rsidRPr="00FC1A85">
        <w:rPr>
          <w:sz w:val="28"/>
          <w:szCs w:val="28"/>
        </w:rPr>
        <w:t xml:space="preserve">                    </w:t>
      </w:r>
      <w:r w:rsidR="00E04268" w:rsidRPr="00FC1A85">
        <w:rPr>
          <w:sz w:val="28"/>
          <w:szCs w:val="28"/>
        </w:rPr>
        <w:t xml:space="preserve">                               (</w:t>
      </w:r>
      <w:r w:rsidRPr="00FC1A85">
        <w:rPr>
          <w:sz w:val="28"/>
          <w:szCs w:val="28"/>
        </w:rPr>
        <w:t>в</w:t>
      </w:r>
      <w:r w:rsidR="00E04268" w:rsidRPr="00FC1A85">
        <w:rPr>
          <w:sz w:val="28"/>
          <w:szCs w:val="28"/>
        </w:rPr>
        <w:t>)</w:t>
      </w:r>
    </w:p>
    <w:p w:rsidR="00025938" w:rsidRPr="00FC1A85" w:rsidRDefault="00025938" w:rsidP="00B957C4">
      <w:pPr>
        <w:keepNext w:val="0"/>
        <w:widowControl w:val="0"/>
        <w:spacing w:line="240" w:lineRule="auto"/>
        <w:ind w:firstLine="0"/>
        <w:jc w:val="center"/>
        <w:rPr>
          <w:sz w:val="28"/>
          <w:szCs w:val="28"/>
        </w:rPr>
      </w:pPr>
      <w:r w:rsidRPr="00FC1A85">
        <w:rPr>
          <w:sz w:val="28"/>
          <w:szCs w:val="28"/>
        </w:rPr>
        <w:t>Рис.</w:t>
      </w:r>
      <w:r w:rsidR="00E04268" w:rsidRPr="00FC1A85">
        <w:rPr>
          <w:sz w:val="28"/>
          <w:szCs w:val="28"/>
        </w:rPr>
        <w:t xml:space="preserve"> </w:t>
      </w:r>
      <w:r w:rsidRPr="00FC1A85">
        <w:rPr>
          <w:sz w:val="28"/>
          <w:szCs w:val="28"/>
        </w:rPr>
        <w:t>1.3. Особые точки траектории дистилляции в трехкомпонентных системах:</w:t>
      </w:r>
    </w:p>
    <w:p w:rsidR="00025938" w:rsidRPr="00FC1A85" w:rsidRDefault="00E04268" w:rsidP="00B957C4">
      <w:pPr>
        <w:keepNext w:val="0"/>
        <w:widowControl w:val="0"/>
        <w:spacing w:line="240" w:lineRule="auto"/>
        <w:ind w:firstLine="0"/>
        <w:jc w:val="center"/>
        <w:rPr>
          <w:sz w:val="28"/>
          <w:szCs w:val="28"/>
        </w:rPr>
      </w:pPr>
      <w:r w:rsidRPr="00FC1A85">
        <w:rPr>
          <w:sz w:val="28"/>
          <w:szCs w:val="28"/>
        </w:rPr>
        <w:t>(</w:t>
      </w:r>
      <w:r w:rsidR="00025938" w:rsidRPr="00FC1A85">
        <w:rPr>
          <w:sz w:val="28"/>
          <w:szCs w:val="28"/>
        </w:rPr>
        <w:t>а</w:t>
      </w:r>
      <w:r w:rsidRPr="00FC1A85">
        <w:rPr>
          <w:sz w:val="28"/>
          <w:szCs w:val="28"/>
        </w:rPr>
        <w:t>)</w:t>
      </w:r>
      <w:r w:rsidR="00025938" w:rsidRPr="00FC1A85">
        <w:rPr>
          <w:sz w:val="28"/>
          <w:szCs w:val="28"/>
        </w:rPr>
        <w:t xml:space="preserve"> – </w:t>
      </w:r>
      <w:r w:rsidR="00F4299F" w:rsidRPr="00FC1A85">
        <w:rPr>
          <w:sz w:val="28"/>
          <w:szCs w:val="28"/>
        </w:rPr>
        <w:t>не</w:t>
      </w:r>
      <w:r w:rsidR="00025938" w:rsidRPr="00FC1A85">
        <w:rPr>
          <w:sz w:val="28"/>
          <w:szCs w:val="28"/>
        </w:rPr>
        <w:t>устойчивый узел</w:t>
      </w:r>
      <w:r w:rsidR="00F4299F" w:rsidRPr="00FC1A85">
        <w:rPr>
          <w:sz w:val="28"/>
          <w:szCs w:val="28"/>
        </w:rPr>
        <w:t xml:space="preserve">; </w:t>
      </w:r>
      <w:r w:rsidRPr="00FC1A85">
        <w:rPr>
          <w:sz w:val="28"/>
          <w:szCs w:val="28"/>
        </w:rPr>
        <w:t>(</w:t>
      </w:r>
      <w:r w:rsidR="00F4299F" w:rsidRPr="00FC1A85">
        <w:rPr>
          <w:sz w:val="28"/>
          <w:szCs w:val="28"/>
        </w:rPr>
        <w:t>б</w:t>
      </w:r>
      <w:r w:rsidRPr="00FC1A85">
        <w:rPr>
          <w:sz w:val="28"/>
          <w:szCs w:val="28"/>
        </w:rPr>
        <w:t>)</w:t>
      </w:r>
      <w:r w:rsidR="00F4299F" w:rsidRPr="00FC1A85">
        <w:rPr>
          <w:sz w:val="28"/>
          <w:szCs w:val="28"/>
        </w:rPr>
        <w:t xml:space="preserve"> – </w:t>
      </w:r>
      <w:r w:rsidR="00C70A65" w:rsidRPr="00FC1A85">
        <w:rPr>
          <w:sz w:val="28"/>
          <w:szCs w:val="28"/>
        </w:rPr>
        <w:t xml:space="preserve">устойчивый узел; </w:t>
      </w:r>
      <w:r w:rsidRPr="00FC1A85">
        <w:rPr>
          <w:sz w:val="28"/>
          <w:szCs w:val="28"/>
        </w:rPr>
        <w:t>(</w:t>
      </w:r>
      <w:r w:rsidR="00C70A65" w:rsidRPr="00FC1A85">
        <w:rPr>
          <w:sz w:val="28"/>
          <w:szCs w:val="28"/>
        </w:rPr>
        <w:t>в</w:t>
      </w:r>
      <w:r w:rsidRPr="00FC1A85">
        <w:rPr>
          <w:sz w:val="28"/>
          <w:szCs w:val="28"/>
        </w:rPr>
        <w:t>)</w:t>
      </w:r>
      <w:r w:rsidR="00C70A65" w:rsidRPr="00FC1A85">
        <w:rPr>
          <w:sz w:val="28"/>
          <w:szCs w:val="28"/>
        </w:rPr>
        <w:t xml:space="preserve"> – седло.</w:t>
      </w:r>
    </w:p>
    <w:p w:rsidR="00025938" w:rsidRPr="00FC1A85" w:rsidRDefault="00025938" w:rsidP="00B957C4">
      <w:pPr>
        <w:keepNext w:val="0"/>
        <w:widowControl w:val="0"/>
        <w:rPr>
          <w:sz w:val="28"/>
          <w:szCs w:val="28"/>
        </w:rPr>
      </w:pPr>
    </w:p>
    <w:p w:rsidR="00F97931" w:rsidRPr="00FC1A85" w:rsidRDefault="00D75D99" w:rsidP="00B957C4">
      <w:pPr>
        <w:keepNext w:val="0"/>
        <w:widowControl w:val="0"/>
        <w:rPr>
          <w:sz w:val="28"/>
          <w:szCs w:val="28"/>
        </w:rPr>
      </w:pPr>
      <w:r w:rsidRPr="00FC1A85">
        <w:rPr>
          <w:sz w:val="28"/>
          <w:szCs w:val="28"/>
        </w:rPr>
        <w:t xml:space="preserve">Таковы закономерности векторного поля равновесных нод жидкость–пар. </w:t>
      </w:r>
      <w:r w:rsidR="00F97931" w:rsidRPr="00FC1A85">
        <w:rPr>
          <w:sz w:val="28"/>
          <w:szCs w:val="28"/>
        </w:rPr>
        <w:t>Далее рассмотрим закономерности скалярного поля равновесных температур.</w:t>
      </w:r>
    </w:p>
    <w:p w:rsidR="005874EE" w:rsidRPr="00FC1A85" w:rsidRDefault="00545EFE" w:rsidP="00B957C4">
      <w:pPr>
        <w:keepNext w:val="0"/>
        <w:widowControl w:val="0"/>
        <w:rPr>
          <w:sz w:val="28"/>
          <w:szCs w:val="28"/>
        </w:rPr>
      </w:pPr>
      <w:r w:rsidRPr="00FC1A85">
        <w:rPr>
          <w:sz w:val="28"/>
          <w:szCs w:val="28"/>
        </w:rPr>
        <w:t xml:space="preserve">Фазовое равновесие </w:t>
      </w:r>
      <w:r w:rsidR="009F5AAB" w:rsidRPr="00FC1A85">
        <w:rPr>
          <w:sz w:val="28"/>
          <w:szCs w:val="28"/>
        </w:rPr>
        <w:t>жидкость–пар</w:t>
      </w:r>
      <w:r w:rsidRPr="00FC1A85">
        <w:rPr>
          <w:sz w:val="28"/>
          <w:szCs w:val="28"/>
        </w:rPr>
        <w:t xml:space="preserve"> много</w:t>
      </w:r>
      <w:r w:rsidR="0032165F" w:rsidRPr="00FC1A85">
        <w:rPr>
          <w:sz w:val="28"/>
          <w:szCs w:val="28"/>
        </w:rPr>
        <w:t>компонентных смесей</w:t>
      </w:r>
      <w:r w:rsidRPr="00FC1A85">
        <w:rPr>
          <w:sz w:val="28"/>
          <w:szCs w:val="28"/>
        </w:rPr>
        <w:t xml:space="preserve"> можно рассматривать в диаграммах, отражающих зависимости скалярных свойств от вектора состава. Например, д</w:t>
      </w:r>
      <w:r w:rsidR="005874EE" w:rsidRPr="00FC1A85">
        <w:rPr>
          <w:sz w:val="28"/>
          <w:szCs w:val="28"/>
        </w:rPr>
        <w:t>иаграмма равновесия может быть представлена полем равновесных темп</w:t>
      </w:r>
      <w:r w:rsidR="00435B37" w:rsidRPr="00FC1A85">
        <w:rPr>
          <w:sz w:val="28"/>
          <w:szCs w:val="28"/>
        </w:rPr>
        <w:t>ератур кипения жидкой фазы системы</w:t>
      </w:r>
      <w:r w:rsidR="005874EE" w:rsidRPr="00FC1A85">
        <w:rPr>
          <w:sz w:val="28"/>
          <w:szCs w:val="28"/>
        </w:rPr>
        <w:t xml:space="preserve"> пр</w:t>
      </w:r>
      <w:r w:rsidRPr="00FC1A85">
        <w:rPr>
          <w:sz w:val="28"/>
          <w:szCs w:val="28"/>
        </w:rPr>
        <w:t>и заданном давлении.</w:t>
      </w:r>
      <w:r w:rsidR="00A635B5" w:rsidRPr="00FC1A85">
        <w:rPr>
          <w:sz w:val="28"/>
          <w:szCs w:val="28"/>
        </w:rPr>
        <w:t xml:space="preserve"> На диаграммах состав</w:t>
      </w:r>
      <w:r w:rsidR="00435B37" w:rsidRPr="00FC1A85">
        <w:rPr>
          <w:sz w:val="28"/>
          <w:szCs w:val="28"/>
        </w:rPr>
        <w:t>–</w:t>
      </w:r>
      <w:r w:rsidR="00A635B5" w:rsidRPr="00FC1A85">
        <w:rPr>
          <w:sz w:val="28"/>
          <w:szCs w:val="28"/>
        </w:rPr>
        <w:t xml:space="preserve">свойство для </w:t>
      </w:r>
      <w:r w:rsidR="00A635B5" w:rsidRPr="00FC1A85">
        <w:rPr>
          <w:i/>
          <w:sz w:val="28"/>
          <w:szCs w:val="28"/>
          <w:lang w:val="en-US"/>
        </w:rPr>
        <w:t>n</w:t>
      </w:r>
      <w:r w:rsidR="0032165F" w:rsidRPr="00FC1A85">
        <w:rPr>
          <w:sz w:val="28"/>
          <w:szCs w:val="28"/>
        </w:rPr>
        <w:t>-</w:t>
      </w:r>
      <w:r w:rsidR="00A635B5" w:rsidRPr="00FC1A85">
        <w:rPr>
          <w:sz w:val="28"/>
          <w:szCs w:val="28"/>
        </w:rPr>
        <w:t>компонентной двухфазной системы любое свойство, выраженное некоторой скалярной величиной, не зависящей от времени</w:t>
      </w:r>
      <w:r w:rsidR="0032165F" w:rsidRPr="00FC1A85">
        <w:rPr>
          <w:sz w:val="28"/>
          <w:szCs w:val="28"/>
        </w:rPr>
        <w:t>,</w:t>
      </w:r>
      <w:r w:rsidR="00A635B5" w:rsidRPr="00FC1A85">
        <w:rPr>
          <w:sz w:val="28"/>
          <w:szCs w:val="28"/>
        </w:rPr>
        <w:t xml:space="preserve"> индуцирует над концентрационным симплексом непрерывное стационарное скалярное поле, структура которого усложняется с увеличением компонентности системы.</w:t>
      </w:r>
      <w:r w:rsidR="002808F4" w:rsidRPr="00FC1A85">
        <w:rPr>
          <w:sz w:val="28"/>
          <w:szCs w:val="28"/>
        </w:rPr>
        <w:t xml:space="preserve"> Для</w:t>
      </w:r>
      <w:r w:rsidR="00435B37" w:rsidRPr="00FC1A85">
        <w:rPr>
          <w:sz w:val="28"/>
          <w:szCs w:val="28"/>
        </w:rPr>
        <w:t xml:space="preserve"> трехкомпонентной системы</w:t>
      </w:r>
      <w:r w:rsidR="005874EE" w:rsidRPr="00FC1A85">
        <w:rPr>
          <w:sz w:val="28"/>
          <w:szCs w:val="28"/>
        </w:rPr>
        <w:t xml:space="preserve"> диаграмм</w:t>
      </w:r>
      <w:r w:rsidR="002808F4" w:rsidRPr="00FC1A85">
        <w:rPr>
          <w:sz w:val="28"/>
          <w:szCs w:val="28"/>
        </w:rPr>
        <w:t>а</w:t>
      </w:r>
      <w:r w:rsidR="005874EE" w:rsidRPr="00FC1A85">
        <w:rPr>
          <w:sz w:val="28"/>
          <w:szCs w:val="28"/>
        </w:rPr>
        <w:t xml:space="preserve"> равновесия характеризуется некоторыми линиями, называемыми изотермоизобарами</w:t>
      </w:r>
      <w:r w:rsidR="00435B37" w:rsidRPr="00FC1A85">
        <w:rPr>
          <w:sz w:val="28"/>
          <w:szCs w:val="28"/>
        </w:rPr>
        <w:t>. Для четырехкомпонентных систем</w:t>
      </w:r>
      <w:r w:rsidR="005874EE" w:rsidRPr="00FC1A85">
        <w:rPr>
          <w:sz w:val="28"/>
          <w:szCs w:val="28"/>
        </w:rPr>
        <w:t xml:space="preserve"> </w:t>
      </w:r>
      <w:r w:rsidR="00435B37" w:rsidRPr="00FC1A85">
        <w:rPr>
          <w:sz w:val="28"/>
          <w:szCs w:val="28"/>
        </w:rPr>
        <w:t>изотермоизобары</w:t>
      </w:r>
      <w:r w:rsidR="005874EE" w:rsidRPr="00FC1A85">
        <w:rPr>
          <w:sz w:val="28"/>
          <w:szCs w:val="28"/>
        </w:rPr>
        <w:t xml:space="preserve"> являются уже некоторыми поверхностями и т.д. Скалярное стационарное поле равновесных температур может быть представлено и в векторном виде с помощью </w:t>
      </w:r>
      <w:r w:rsidR="00E04268" w:rsidRPr="00FC1A85">
        <w:rPr>
          <w:sz w:val="28"/>
          <w:szCs w:val="28"/>
        </w:rPr>
        <w:t>вектора-</w:t>
      </w:r>
      <w:r w:rsidR="00435B37" w:rsidRPr="00FC1A85">
        <w:rPr>
          <w:sz w:val="28"/>
          <w:szCs w:val="28"/>
        </w:rPr>
        <w:t>градиента</w:t>
      </w:r>
      <w:r w:rsidR="005874EE" w:rsidRPr="00FC1A85">
        <w:rPr>
          <w:sz w:val="28"/>
          <w:szCs w:val="28"/>
        </w:rPr>
        <w:t xml:space="preserve">. Этот вектор всегда направлен в сторону наибольшего возрастания поля (в данном случае поля температур) ортогонально к многообразию уровня. </w:t>
      </w:r>
      <w:r w:rsidR="00496375" w:rsidRPr="00FC1A85">
        <w:rPr>
          <w:sz w:val="28"/>
          <w:szCs w:val="28"/>
        </w:rPr>
        <w:t>Вектор-</w:t>
      </w:r>
      <w:r w:rsidR="005874EE" w:rsidRPr="00FC1A85">
        <w:rPr>
          <w:sz w:val="28"/>
          <w:szCs w:val="28"/>
        </w:rPr>
        <w:t>градиент характеризуется набором частных производных величины свойства (температуры) по концентрациям компонентов:</w:t>
      </w:r>
    </w:p>
    <w:p w:rsidR="005874EE" w:rsidRPr="00FC1A85" w:rsidRDefault="00203D07" w:rsidP="00B957C4">
      <w:pPr>
        <w:keepNext w:val="0"/>
        <w:widowControl w:val="0"/>
        <w:jc w:val="right"/>
        <w:rPr>
          <w:sz w:val="28"/>
          <w:szCs w:val="28"/>
        </w:rPr>
      </w:pPr>
      <w:r w:rsidRPr="00FC1A85">
        <w:rPr>
          <w:position w:val="-32"/>
          <w:sz w:val="28"/>
          <w:szCs w:val="28"/>
        </w:rPr>
        <w:object w:dxaOrig="2880" w:dyaOrig="760">
          <v:shape id="_x0000_i1047" type="#_x0000_t75" style="width:2in;height:38.25pt" o:ole="">
            <v:imagedata r:id="rId47" o:title=""/>
          </v:shape>
          <o:OLEObject Type="Embed" ProgID="Equation.3" ShapeID="_x0000_i1047" DrawAspect="Content" ObjectID="_1469456800" r:id="rId48"/>
        </w:object>
      </w:r>
      <w:r w:rsidR="009F0D40" w:rsidRPr="00FC1A85">
        <w:rPr>
          <w:sz w:val="28"/>
          <w:szCs w:val="28"/>
        </w:rPr>
        <w:tab/>
      </w:r>
      <w:r w:rsidR="009F0D40" w:rsidRPr="00FC1A85">
        <w:rPr>
          <w:sz w:val="28"/>
          <w:szCs w:val="28"/>
        </w:rPr>
        <w:tab/>
      </w:r>
      <w:r w:rsidR="009F0D40" w:rsidRPr="00FC1A85">
        <w:rPr>
          <w:sz w:val="28"/>
          <w:szCs w:val="28"/>
        </w:rPr>
        <w:tab/>
      </w:r>
      <w:r w:rsidR="009F0D40" w:rsidRPr="00FC1A85">
        <w:rPr>
          <w:sz w:val="28"/>
          <w:szCs w:val="28"/>
        </w:rPr>
        <w:tab/>
      </w:r>
      <w:r w:rsidR="00A635B5" w:rsidRPr="00FC1A85">
        <w:rPr>
          <w:sz w:val="28"/>
          <w:szCs w:val="28"/>
        </w:rPr>
        <w:t>(</w:t>
      </w:r>
      <w:r w:rsidR="009F0D40" w:rsidRPr="00FC1A85">
        <w:rPr>
          <w:sz w:val="28"/>
          <w:szCs w:val="28"/>
        </w:rPr>
        <w:t>1.5</w:t>
      </w:r>
      <w:r w:rsidR="00A635B5" w:rsidRPr="00FC1A85">
        <w:rPr>
          <w:sz w:val="28"/>
          <w:szCs w:val="28"/>
        </w:rPr>
        <w:t>)</w:t>
      </w:r>
    </w:p>
    <w:p w:rsidR="00A635B5" w:rsidRPr="00FC1A85" w:rsidRDefault="005874EE" w:rsidP="00B957C4">
      <w:pPr>
        <w:keepNext w:val="0"/>
        <w:widowControl w:val="0"/>
        <w:rPr>
          <w:sz w:val="28"/>
          <w:szCs w:val="28"/>
        </w:rPr>
      </w:pPr>
      <w:r w:rsidRPr="00FC1A85">
        <w:rPr>
          <w:sz w:val="28"/>
          <w:szCs w:val="28"/>
        </w:rPr>
        <w:t>Производная этого градиента по времени равна нулю</w:t>
      </w:r>
      <w:r w:rsidR="00A635B5" w:rsidRPr="00FC1A85">
        <w:rPr>
          <w:sz w:val="28"/>
          <w:szCs w:val="28"/>
        </w:rPr>
        <w:t>, что отражает стационарность рассматриваемого поля:</w:t>
      </w:r>
    </w:p>
    <w:p w:rsidR="005874EE" w:rsidRPr="00FC1A85" w:rsidRDefault="0011205A" w:rsidP="00B957C4">
      <w:pPr>
        <w:keepNext w:val="0"/>
        <w:widowControl w:val="0"/>
        <w:jc w:val="right"/>
        <w:rPr>
          <w:sz w:val="28"/>
          <w:szCs w:val="28"/>
        </w:rPr>
      </w:pPr>
      <w:r w:rsidRPr="00FC1A85">
        <w:rPr>
          <w:position w:val="-24"/>
          <w:sz w:val="28"/>
          <w:szCs w:val="28"/>
        </w:rPr>
        <w:object w:dxaOrig="1400" w:dyaOrig="620">
          <v:shape id="_x0000_i1048" type="#_x0000_t75" style="width:69.75pt;height:30.75pt" o:ole="">
            <v:imagedata r:id="rId49" o:title=""/>
          </v:shape>
          <o:OLEObject Type="Embed" ProgID="Equation.3" ShapeID="_x0000_i1048" DrawAspect="Content" ObjectID="_1469456801" r:id="rId50"/>
        </w:object>
      </w:r>
      <w:r w:rsidR="009F0D40" w:rsidRPr="00FC1A85">
        <w:rPr>
          <w:sz w:val="28"/>
          <w:szCs w:val="28"/>
        </w:rPr>
        <w:tab/>
      </w:r>
      <w:r w:rsidR="009F0D40" w:rsidRPr="00FC1A85">
        <w:rPr>
          <w:sz w:val="28"/>
          <w:szCs w:val="28"/>
        </w:rPr>
        <w:tab/>
      </w:r>
      <w:r w:rsidR="009F0D40" w:rsidRPr="00FC1A85">
        <w:rPr>
          <w:sz w:val="28"/>
          <w:szCs w:val="28"/>
        </w:rPr>
        <w:tab/>
      </w:r>
      <w:r w:rsidR="009F0D40" w:rsidRPr="00FC1A85">
        <w:rPr>
          <w:sz w:val="28"/>
          <w:szCs w:val="28"/>
        </w:rPr>
        <w:tab/>
      </w:r>
      <w:r w:rsidR="009F0D40" w:rsidRPr="00FC1A85">
        <w:rPr>
          <w:sz w:val="28"/>
          <w:szCs w:val="28"/>
        </w:rPr>
        <w:tab/>
      </w:r>
      <w:r w:rsidR="009F0D40" w:rsidRPr="00FC1A85">
        <w:rPr>
          <w:sz w:val="28"/>
          <w:szCs w:val="28"/>
        </w:rPr>
        <w:tab/>
      </w:r>
      <w:r w:rsidR="00A635B5" w:rsidRPr="00FC1A85">
        <w:rPr>
          <w:sz w:val="28"/>
          <w:szCs w:val="28"/>
        </w:rPr>
        <w:t>(</w:t>
      </w:r>
      <w:r w:rsidR="009F0D40" w:rsidRPr="00FC1A85">
        <w:rPr>
          <w:sz w:val="28"/>
          <w:szCs w:val="28"/>
        </w:rPr>
        <w:t>1.6</w:t>
      </w:r>
      <w:r w:rsidR="00A635B5" w:rsidRPr="00FC1A85">
        <w:rPr>
          <w:sz w:val="28"/>
          <w:szCs w:val="28"/>
        </w:rPr>
        <w:t>)</w:t>
      </w:r>
    </w:p>
    <w:p w:rsidR="005874EE" w:rsidRPr="00FC1A85" w:rsidRDefault="005874EE" w:rsidP="00B957C4">
      <w:pPr>
        <w:keepNext w:val="0"/>
        <w:widowControl w:val="0"/>
        <w:rPr>
          <w:sz w:val="28"/>
          <w:szCs w:val="28"/>
        </w:rPr>
      </w:pPr>
      <w:r w:rsidRPr="00FC1A85">
        <w:rPr>
          <w:sz w:val="28"/>
          <w:szCs w:val="28"/>
        </w:rPr>
        <w:t xml:space="preserve">Использование градиента позволяет представить скалярное поле в виде некоторых линий, в каждой точке которой направление касательной к этой линии задается градиентом, то есть мгновенная скорость продвижения по такой линии численно равна градиенту. Мгновенное изменение вектора состава, равное </w:t>
      </w:r>
      <w:r w:rsidRPr="00FC1A85">
        <w:rPr>
          <w:i/>
          <w:sz w:val="28"/>
          <w:szCs w:val="28"/>
          <w:lang w:val="en-US"/>
        </w:rPr>
        <w:t>dX</w:t>
      </w:r>
      <w:r w:rsidRPr="00FC1A85">
        <w:rPr>
          <w:sz w:val="28"/>
          <w:szCs w:val="28"/>
        </w:rPr>
        <w:t>, будет также вектором, принадлежащим концентрационному симплексу и коллинеарному градиенту. Следовательно, имеем следующую функциональную зависимость:</w:t>
      </w:r>
    </w:p>
    <w:p w:rsidR="005874EE" w:rsidRPr="00FC1A85" w:rsidRDefault="0011205A" w:rsidP="00B957C4">
      <w:pPr>
        <w:keepNext w:val="0"/>
        <w:widowControl w:val="0"/>
        <w:jc w:val="right"/>
        <w:rPr>
          <w:sz w:val="28"/>
          <w:szCs w:val="28"/>
        </w:rPr>
      </w:pPr>
      <w:r w:rsidRPr="00FC1A85">
        <w:rPr>
          <w:position w:val="-10"/>
          <w:sz w:val="28"/>
          <w:szCs w:val="28"/>
        </w:rPr>
        <w:object w:dxaOrig="1660" w:dyaOrig="320">
          <v:shape id="_x0000_i1049" type="#_x0000_t75" style="width:83.25pt;height:15.75pt" o:ole="">
            <v:imagedata r:id="rId51" o:title=""/>
          </v:shape>
          <o:OLEObject Type="Embed" ProgID="Equation.3" ShapeID="_x0000_i1049" DrawAspect="Content" ObjectID="_1469456802" r:id="rId52"/>
        </w:object>
      </w:r>
      <w:r w:rsidR="009F0D40" w:rsidRPr="00FC1A85">
        <w:rPr>
          <w:sz w:val="28"/>
          <w:szCs w:val="28"/>
        </w:rPr>
        <w:tab/>
      </w:r>
      <w:r w:rsidR="009F0D40" w:rsidRPr="00FC1A85">
        <w:rPr>
          <w:sz w:val="28"/>
          <w:szCs w:val="28"/>
        </w:rPr>
        <w:tab/>
      </w:r>
      <w:r w:rsidR="009F0D40" w:rsidRPr="00FC1A85">
        <w:rPr>
          <w:sz w:val="28"/>
          <w:szCs w:val="28"/>
        </w:rPr>
        <w:tab/>
      </w:r>
      <w:r w:rsidR="009F0D40" w:rsidRPr="00FC1A85">
        <w:rPr>
          <w:sz w:val="28"/>
          <w:szCs w:val="28"/>
        </w:rPr>
        <w:tab/>
      </w:r>
      <w:r w:rsidR="009F0D40" w:rsidRPr="00FC1A85">
        <w:rPr>
          <w:sz w:val="28"/>
          <w:szCs w:val="28"/>
        </w:rPr>
        <w:tab/>
      </w:r>
      <w:r w:rsidR="00A635B5" w:rsidRPr="00FC1A85">
        <w:rPr>
          <w:sz w:val="28"/>
          <w:szCs w:val="28"/>
        </w:rPr>
        <w:t>(</w:t>
      </w:r>
      <w:r w:rsidR="009F0D40" w:rsidRPr="00FC1A85">
        <w:rPr>
          <w:sz w:val="28"/>
          <w:szCs w:val="28"/>
        </w:rPr>
        <w:t>1.7</w:t>
      </w:r>
      <w:r w:rsidR="00A635B5" w:rsidRPr="00FC1A85">
        <w:rPr>
          <w:sz w:val="28"/>
          <w:szCs w:val="28"/>
        </w:rPr>
        <w:t>)</w:t>
      </w:r>
    </w:p>
    <w:p w:rsidR="005874EE" w:rsidRPr="00FC1A85" w:rsidRDefault="005874EE" w:rsidP="00B957C4">
      <w:pPr>
        <w:keepNext w:val="0"/>
        <w:widowControl w:val="0"/>
        <w:rPr>
          <w:sz w:val="28"/>
          <w:szCs w:val="28"/>
        </w:rPr>
      </w:pPr>
      <w:r w:rsidRPr="00FC1A85">
        <w:rPr>
          <w:sz w:val="28"/>
          <w:szCs w:val="28"/>
        </w:rPr>
        <w:t>Или теоретически можно представить себе движение фигуративной точки в поле градиента температуры, при котором в каждой точке траектории градиент лежит на касательной прямой к этой траектории. Такое движение описывается системой уравне</w:t>
      </w:r>
      <w:r w:rsidR="00BE53D8" w:rsidRPr="00FC1A85">
        <w:rPr>
          <w:sz w:val="28"/>
          <w:szCs w:val="28"/>
        </w:rPr>
        <w:t>ний вида</w:t>
      </w:r>
      <w:r w:rsidR="00E04268" w:rsidRPr="00FC1A85">
        <w:rPr>
          <w:sz w:val="28"/>
          <w:szCs w:val="28"/>
        </w:rPr>
        <w:t xml:space="preserve"> </w:t>
      </w:r>
      <w:r w:rsidR="00E04268" w:rsidRPr="00FC1A85">
        <w:rPr>
          <w:sz w:val="28"/>
          <w:szCs w:val="28"/>
          <w:lang w:val="en-US"/>
        </w:rPr>
        <w:t>[6]</w:t>
      </w:r>
      <w:r w:rsidRPr="00FC1A85">
        <w:rPr>
          <w:sz w:val="28"/>
          <w:szCs w:val="28"/>
        </w:rPr>
        <w:t>:</w:t>
      </w:r>
    </w:p>
    <w:p w:rsidR="005874EE" w:rsidRPr="00FC1A85" w:rsidRDefault="0011205A" w:rsidP="00B957C4">
      <w:pPr>
        <w:keepNext w:val="0"/>
        <w:widowControl w:val="0"/>
        <w:jc w:val="right"/>
        <w:rPr>
          <w:sz w:val="28"/>
          <w:szCs w:val="28"/>
        </w:rPr>
      </w:pPr>
      <w:r w:rsidRPr="00FC1A85">
        <w:rPr>
          <w:position w:val="-24"/>
          <w:sz w:val="28"/>
          <w:szCs w:val="28"/>
        </w:rPr>
        <w:object w:dxaOrig="1300" w:dyaOrig="620">
          <v:shape id="_x0000_i1050" type="#_x0000_t75" style="width:65.25pt;height:30.75pt" o:ole="">
            <v:imagedata r:id="rId53" o:title=""/>
          </v:shape>
          <o:OLEObject Type="Embed" ProgID="Equation.3" ShapeID="_x0000_i1050" DrawAspect="Content" ObjectID="_1469456803" r:id="rId54"/>
        </w:object>
      </w:r>
      <w:r w:rsidR="009F0D40" w:rsidRPr="00FC1A85">
        <w:rPr>
          <w:sz w:val="28"/>
          <w:szCs w:val="28"/>
        </w:rPr>
        <w:tab/>
      </w:r>
      <w:r w:rsidR="009F0D40" w:rsidRPr="00FC1A85">
        <w:rPr>
          <w:sz w:val="28"/>
          <w:szCs w:val="28"/>
        </w:rPr>
        <w:tab/>
      </w:r>
      <w:r w:rsidR="009F0D40" w:rsidRPr="00FC1A85">
        <w:rPr>
          <w:sz w:val="28"/>
          <w:szCs w:val="28"/>
        </w:rPr>
        <w:tab/>
      </w:r>
      <w:r w:rsidR="009F0D40" w:rsidRPr="00FC1A85">
        <w:rPr>
          <w:sz w:val="28"/>
          <w:szCs w:val="28"/>
        </w:rPr>
        <w:tab/>
      </w:r>
      <w:r w:rsidR="009F0D40" w:rsidRPr="00FC1A85">
        <w:rPr>
          <w:sz w:val="28"/>
          <w:szCs w:val="28"/>
        </w:rPr>
        <w:tab/>
      </w:r>
      <w:r w:rsidR="009F0D40" w:rsidRPr="00FC1A85">
        <w:rPr>
          <w:sz w:val="28"/>
          <w:szCs w:val="28"/>
        </w:rPr>
        <w:tab/>
      </w:r>
      <w:r w:rsidR="00A635B5" w:rsidRPr="00FC1A85">
        <w:rPr>
          <w:sz w:val="28"/>
          <w:szCs w:val="28"/>
        </w:rPr>
        <w:t>(</w:t>
      </w:r>
      <w:r w:rsidR="009F0D40" w:rsidRPr="00FC1A85">
        <w:rPr>
          <w:sz w:val="28"/>
          <w:szCs w:val="28"/>
        </w:rPr>
        <w:t>1.8</w:t>
      </w:r>
      <w:r w:rsidR="00A635B5" w:rsidRPr="00FC1A85">
        <w:rPr>
          <w:sz w:val="28"/>
          <w:szCs w:val="28"/>
        </w:rPr>
        <w:t>)</w:t>
      </w:r>
    </w:p>
    <w:p w:rsidR="009F0D40" w:rsidRPr="00FC1A85" w:rsidRDefault="009F0D40" w:rsidP="00B957C4">
      <w:pPr>
        <w:keepNext w:val="0"/>
        <w:widowControl w:val="0"/>
        <w:rPr>
          <w:sz w:val="28"/>
          <w:szCs w:val="28"/>
        </w:rPr>
      </w:pPr>
      <w:r w:rsidRPr="00FC1A85">
        <w:rPr>
          <w:sz w:val="28"/>
          <w:szCs w:val="28"/>
        </w:rPr>
        <w:t xml:space="preserve">Дифференциал температуры в общем виде представляется как </w:t>
      </w:r>
      <w:r w:rsidR="00A635B5" w:rsidRPr="00FC1A85">
        <w:rPr>
          <w:sz w:val="28"/>
          <w:szCs w:val="28"/>
        </w:rPr>
        <w:t>скалярное пр</w:t>
      </w:r>
      <w:r w:rsidRPr="00FC1A85">
        <w:rPr>
          <w:sz w:val="28"/>
          <w:szCs w:val="28"/>
        </w:rPr>
        <w:t>оизведение градиента температуры на вектор изменени</w:t>
      </w:r>
      <w:r w:rsidR="00641231" w:rsidRPr="00FC1A85">
        <w:rPr>
          <w:sz w:val="28"/>
          <w:szCs w:val="28"/>
        </w:rPr>
        <w:t>я состава одной из фаз. Д</w:t>
      </w:r>
      <w:r w:rsidRPr="00FC1A85">
        <w:rPr>
          <w:sz w:val="28"/>
          <w:szCs w:val="28"/>
        </w:rPr>
        <w:t>ля жидкой фазы:</w:t>
      </w:r>
    </w:p>
    <w:p w:rsidR="009F0D40" w:rsidRPr="00FC1A85" w:rsidRDefault="0042109F" w:rsidP="00B957C4">
      <w:pPr>
        <w:keepNext w:val="0"/>
        <w:widowControl w:val="0"/>
        <w:jc w:val="right"/>
        <w:rPr>
          <w:sz w:val="28"/>
          <w:szCs w:val="28"/>
        </w:rPr>
      </w:pPr>
      <w:r w:rsidRPr="00FC1A85">
        <w:rPr>
          <w:position w:val="-10"/>
          <w:sz w:val="28"/>
          <w:szCs w:val="28"/>
        </w:rPr>
        <w:object w:dxaOrig="1680" w:dyaOrig="320">
          <v:shape id="_x0000_i1051" type="#_x0000_t75" style="width:84pt;height:15.75pt" o:ole="">
            <v:imagedata r:id="rId55" o:title=""/>
          </v:shape>
          <o:OLEObject Type="Embed" ProgID="Equation.3" ShapeID="_x0000_i1051" DrawAspect="Content" ObjectID="_1469456804" r:id="rId56"/>
        </w:object>
      </w:r>
      <w:r w:rsidR="00C27212" w:rsidRPr="00FC1A85">
        <w:rPr>
          <w:sz w:val="28"/>
          <w:szCs w:val="28"/>
        </w:rPr>
        <w:tab/>
      </w:r>
      <w:r w:rsidR="00C27212" w:rsidRPr="00FC1A85">
        <w:rPr>
          <w:sz w:val="28"/>
          <w:szCs w:val="28"/>
        </w:rPr>
        <w:tab/>
      </w:r>
      <w:r w:rsidR="00C27212" w:rsidRPr="00FC1A85">
        <w:rPr>
          <w:sz w:val="28"/>
          <w:szCs w:val="28"/>
        </w:rPr>
        <w:tab/>
      </w:r>
      <w:r w:rsidR="00C27212" w:rsidRPr="00FC1A85">
        <w:rPr>
          <w:sz w:val="28"/>
          <w:szCs w:val="28"/>
        </w:rPr>
        <w:tab/>
      </w:r>
      <w:r w:rsidR="00C27212" w:rsidRPr="00FC1A85">
        <w:rPr>
          <w:sz w:val="28"/>
          <w:szCs w:val="28"/>
        </w:rPr>
        <w:tab/>
      </w:r>
      <w:r w:rsidRPr="00FC1A85">
        <w:rPr>
          <w:sz w:val="28"/>
          <w:szCs w:val="28"/>
        </w:rPr>
        <w:t>(</w:t>
      </w:r>
      <w:r w:rsidR="00C27212" w:rsidRPr="00FC1A85">
        <w:rPr>
          <w:sz w:val="28"/>
          <w:szCs w:val="28"/>
        </w:rPr>
        <w:t>1.9</w:t>
      </w:r>
      <w:r w:rsidRPr="00FC1A85">
        <w:rPr>
          <w:sz w:val="28"/>
          <w:szCs w:val="28"/>
        </w:rPr>
        <w:t>)</w:t>
      </w:r>
    </w:p>
    <w:p w:rsidR="00C27212" w:rsidRPr="00FC1A85" w:rsidRDefault="000E15CA" w:rsidP="00B957C4">
      <w:pPr>
        <w:keepNext w:val="0"/>
        <w:widowControl w:val="0"/>
        <w:rPr>
          <w:sz w:val="28"/>
          <w:szCs w:val="28"/>
        </w:rPr>
      </w:pPr>
      <w:r w:rsidRPr="00FC1A85">
        <w:rPr>
          <w:sz w:val="28"/>
          <w:szCs w:val="28"/>
        </w:rPr>
        <w:t>Согласно уравнению (1.</w:t>
      </w:r>
      <w:r w:rsidR="0042109F" w:rsidRPr="00FC1A85">
        <w:rPr>
          <w:sz w:val="28"/>
          <w:szCs w:val="28"/>
        </w:rPr>
        <w:t>9), равенство</w:t>
      </w:r>
      <w:r w:rsidRPr="00FC1A85">
        <w:rPr>
          <w:sz w:val="28"/>
          <w:szCs w:val="28"/>
        </w:rPr>
        <w:t xml:space="preserve"> нулю дифференциала </w:t>
      </w:r>
      <w:r w:rsidR="0042109F" w:rsidRPr="00FC1A85">
        <w:rPr>
          <w:sz w:val="28"/>
          <w:szCs w:val="28"/>
        </w:rPr>
        <w:t xml:space="preserve">равновесной </w:t>
      </w:r>
      <w:r w:rsidR="00496375" w:rsidRPr="00FC1A85">
        <w:rPr>
          <w:sz w:val="28"/>
          <w:szCs w:val="28"/>
        </w:rPr>
        <w:t xml:space="preserve">температуры </w:t>
      </w:r>
      <w:r w:rsidR="008E18D3" w:rsidRPr="00FC1A85">
        <w:rPr>
          <w:position w:val="-10"/>
          <w:sz w:val="28"/>
          <w:szCs w:val="28"/>
        </w:rPr>
        <w:object w:dxaOrig="900" w:dyaOrig="320">
          <v:shape id="_x0000_i1052" type="#_x0000_t75" style="width:45pt;height:15.75pt" o:ole="">
            <v:imagedata r:id="rId57" o:title=""/>
          </v:shape>
          <o:OLEObject Type="Embed" ProgID="Equation.3" ShapeID="_x0000_i1052" DrawAspect="Content" ObjectID="_1469456805" r:id="rId58"/>
        </w:object>
      </w:r>
      <w:r w:rsidRPr="00FC1A85">
        <w:rPr>
          <w:sz w:val="28"/>
          <w:szCs w:val="28"/>
        </w:rPr>
        <w:t xml:space="preserve"> будет</w:t>
      </w:r>
      <w:r w:rsidR="00496375" w:rsidRPr="00FC1A85">
        <w:rPr>
          <w:sz w:val="28"/>
          <w:szCs w:val="28"/>
        </w:rPr>
        <w:t xml:space="preserve"> реализовываться в двух случаях</w:t>
      </w:r>
      <w:r w:rsidRPr="00FC1A85">
        <w:rPr>
          <w:sz w:val="28"/>
          <w:szCs w:val="28"/>
        </w:rPr>
        <w:t>:</w:t>
      </w:r>
    </w:p>
    <w:p w:rsidR="000E15CA" w:rsidRPr="00FC1A85" w:rsidRDefault="008E18D3" w:rsidP="00B957C4">
      <w:pPr>
        <w:keepNext w:val="0"/>
        <w:widowControl w:val="0"/>
        <w:rPr>
          <w:sz w:val="28"/>
          <w:szCs w:val="28"/>
        </w:rPr>
      </w:pPr>
      <w:r w:rsidRPr="00FC1A85">
        <w:rPr>
          <w:sz w:val="28"/>
          <w:szCs w:val="28"/>
        </w:rPr>
        <w:t>1)</w:t>
      </w:r>
      <w:r w:rsidRPr="00FC1A85">
        <w:rPr>
          <w:sz w:val="28"/>
          <w:szCs w:val="28"/>
        </w:rPr>
        <w:tab/>
        <w:t>Вектор</w:t>
      </w:r>
      <w:r w:rsidR="00496375" w:rsidRPr="00FC1A85">
        <w:rPr>
          <w:sz w:val="28"/>
          <w:szCs w:val="28"/>
        </w:rPr>
        <w:t>-</w:t>
      </w:r>
      <w:r w:rsidRPr="00FC1A85">
        <w:rPr>
          <w:sz w:val="28"/>
          <w:szCs w:val="28"/>
        </w:rPr>
        <w:t>градиент равновесной температуры</w:t>
      </w:r>
      <w:r w:rsidR="000E15CA" w:rsidRPr="00FC1A85">
        <w:rPr>
          <w:sz w:val="28"/>
          <w:szCs w:val="28"/>
        </w:rPr>
        <w:t xml:space="preserve"> равен нулю</w:t>
      </w:r>
      <w:r w:rsidRPr="00FC1A85">
        <w:rPr>
          <w:sz w:val="28"/>
          <w:szCs w:val="28"/>
        </w:rPr>
        <w:t xml:space="preserve"> </w:t>
      </w:r>
      <w:r w:rsidRPr="00FC1A85">
        <w:rPr>
          <w:position w:val="-10"/>
          <w:sz w:val="28"/>
          <w:szCs w:val="28"/>
        </w:rPr>
        <w:object w:dxaOrig="1240" w:dyaOrig="320">
          <v:shape id="_x0000_i1053" type="#_x0000_t75" style="width:62.25pt;height:15.75pt" o:ole="">
            <v:imagedata r:id="rId59" o:title=""/>
          </v:shape>
          <o:OLEObject Type="Embed" ProgID="Equation.3" ShapeID="_x0000_i1053" DrawAspect="Content" ObjectID="_1469456806" r:id="rId60"/>
        </w:object>
      </w:r>
      <w:r w:rsidR="000E15CA" w:rsidRPr="00FC1A85">
        <w:rPr>
          <w:sz w:val="28"/>
          <w:szCs w:val="28"/>
        </w:rPr>
        <w:t>, то есть равны нулю все частные производные скалярной величины по переменным</w:t>
      </w:r>
      <w:r w:rsidRPr="00FC1A85">
        <w:rPr>
          <w:sz w:val="28"/>
          <w:szCs w:val="28"/>
        </w:rPr>
        <w:t xml:space="preserve"> концентрациям компонентов</w:t>
      </w:r>
      <w:r w:rsidR="000E15CA" w:rsidRPr="00FC1A85">
        <w:rPr>
          <w:sz w:val="28"/>
          <w:szCs w:val="28"/>
        </w:rPr>
        <w:t xml:space="preserve">. Этот случай характеризует особую точку </w:t>
      </w:r>
      <w:r w:rsidRPr="00FC1A85">
        <w:rPr>
          <w:sz w:val="28"/>
          <w:szCs w:val="28"/>
        </w:rPr>
        <w:t xml:space="preserve">температурной поверхности размерности </w:t>
      </w:r>
      <w:r w:rsidRPr="00FC1A85">
        <w:rPr>
          <w:position w:val="-10"/>
          <w:sz w:val="28"/>
          <w:szCs w:val="28"/>
        </w:rPr>
        <w:object w:dxaOrig="660" w:dyaOrig="320">
          <v:shape id="_x0000_i1054" type="#_x0000_t75" style="width:33pt;height:15.75pt" o:ole="">
            <v:imagedata r:id="rId61" o:title=""/>
          </v:shape>
          <o:OLEObject Type="Embed" ProgID="Equation.3" ShapeID="_x0000_i1054" DrawAspect="Content" ObjectID="_1469456807" r:id="rId62"/>
        </w:object>
      </w:r>
      <w:r w:rsidR="000E15CA" w:rsidRPr="00FC1A85">
        <w:rPr>
          <w:sz w:val="28"/>
          <w:szCs w:val="28"/>
        </w:rPr>
        <w:t>, которая может быть минимумом, максимумом, минимаксом.</w:t>
      </w:r>
    </w:p>
    <w:p w:rsidR="000E15CA" w:rsidRPr="00FC1A85" w:rsidRDefault="000E15CA" w:rsidP="00B957C4">
      <w:pPr>
        <w:keepNext w:val="0"/>
        <w:widowControl w:val="0"/>
        <w:rPr>
          <w:sz w:val="28"/>
          <w:szCs w:val="28"/>
        </w:rPr>
      </w:pPr>
      <w:r w:rsidRPr="00FC1A85">
        <w:rPr>
          <w:sz w:val="28"/>
          <w:szCs w:val="28"/>
        </w:rPr>
        <w:t>2)</w:t>
      </w:r>
      <w:r w:rsidRPr="00FC1A85">
        <w:rPr>
          <w:sz w:val="28"/>
          <w:szCs w:val="28"/>
        </w:rPr>
        <w:tab/>
        <w:t xml:space="preserve">Векторы </w:t>
      </w:r>
      <w:r w:rsidRPr="00FC1A85">
        <w:rPr>
          <w:position w:val="-10"/>
          <w:sz w:val="28"/>
          <w:szCs w:val="28"/>
        </w:rPr>
        <w:object w:dxaOrig="700" w:dyaOrig="320">
          <v:shape id="_x0000_i1055" type="#_x0000_t75" style="width:35.25pt;height:15.75pt" o:ole="">
            <v:imagedata r:id="rId63" o:title=""/>
          </v:shape>
          <o:OLEObject Type="Embed" ProgID="Equation.3" ShapeID="_x0000_i1055" DrawAspect="Content" ObjectID="_1469456808" r:id="rId64"/>
        </w:object>
      </w:r>
      <w:r w:rsidRPr="00FC1A85">
        <w:rPr>
          <w:sz w:val="28"/>
          <w:szCs w:val="28"/>
        </w:rPr>
        <w:t xml:space="preserve"> и </w:t>
      </w:r>
      <w:r w:rsidRPr="00FC1A85">
        <w:rPr>
          <w:position w:val="-6"/>
          <w:sz w:val="28"/>
          <w:szCs w:val="28"/>
        </w:rPr>
        <w:object w:dxaOrig="380" w:dyaOrig="279">
          <v:shape id="_x0000_i1056" type="#_x0000_t75" style="width:18.75pt;height:14.25pt" o:ole="">
            <v:imagedata r:id="rId65" o:title=""/>
          </v:shape>
          <o:OLEObject Type="Embed" ProgID="Equation.3" ShapeID="_x0000_i1056" DrawAspect="Content" ObjectID="_1469456809" r:id="rId66"/>
        </w:object>
      </w:r>
      <w:r w:rsidRPr="00FC1A85">
        <w:rPr>
          <w:sz w:val="28"/>
          <w:szCs w:val="28"/>
        </w:rPr>
        <w:t xml:space="preserve"> ортогональны друг друг</w:t>
      </w:r>
      <w:r w:rsidR="008E18D3" w:rsidRPr="00FC1A85">
        <w:rPr>
          <w:sz w:val="28"/>
          <w:szCs w:val="28"/>
        </w:rPr>
        <w:t>у, и их произведение равно нулю</w:t>
      </w:r>
      <w:r w:rsidRPr="00FC1A85">
        <w:rPr>
          <w:sz w:val="28"/>
          <w:szCs w:val="28"/>
        </w:rPr>
        <w:t>.</w:t>
      </w:r>
      <w:r w:rsidR="008E18D3" w:rsidRPr="00FC1A85">
        <w:rPr>
          <w:sz w:val="28"/>
          <w:szCs w:val="28"/>
        </w:rPr>
        <w:t xml:space="preserve"> Это условие соотве</w:t>
      </w:r>
      <w:r w:rsidR="00496375" w:rsidRPr="00FC1A85">
        <w:rPr>
          <w:sz w:val="28"/>
          <w:szCs w:val="28"/>
        </w:rPr>
        <w:t>тствует движению вдоль изотермо</w:t>
      </w:r>
      <w:r w:rsidR="008E18D3" w:rsidRPr="00FC1A85">
        <w:rPr>
          <w:sz w:val="28"/>
          <w:szCs w:val="28"/>
        </w:rPr>
        <w:t xml:space="preserve">изобарического многообразия, </w:t>
      </w:r>
      <w:r w:rsidR="00496375" w:rsidRPr="00FC1A85">
        <w:rPr>
          <w:sz w:val="28"/>
          <w:szCs w:val="28"/>
        </w:rPr>
        <w:t>вдоль которого</w:t>
      </w:r>
      <w:r w:rsidR="008E18D3" w:rsidRPr="00FC1A85">
        <w:rPr>
          <w:sz w:val="28"/>
          <w:szCs w:val="28"/>
        </w:rPr>
        <w:t xml:space="preserve"> </w:t>
      </w:r>
      <w:r w:rsidR="008E18D3" w:rsidRPr="00FC1A85">
        <w:rPr>
          <w:position w:val="-6"/>
          <w:sz w:val="28"/>
          <w:szCs w:val="28"/>
        </w:rPr>
        <w:object w:dxaOrig="999" w:dyaOrig="279">
          <v:shape id="_x0000_i1057" type="#_x0000_t75" style="width:50.25pt;height:14.25pt" o:ole="">
            <v:imagedata r:id="rId67" o:title=""/>
          </v:shape>
          <o:OLEObject Type="Embed" ProgID="Equation.3" ShapeID="_x0000_i1057" DrawAspect="Content" ObjectID="_1469456810" r:id="rId68"/>
        </w:object>
      </w:r>
      <w:r w:rsidR="008E18D3" w:rsidRPr="00FC1A85">
        <w:rPr>
          <w:sz w:val="28"/>
          <w:szCs w:val="28"/>
        </w:rPr>
        <w:t xml:space="preserve"> и </w:t>
      </w:r>
      <w:r w:rsidR="009A50A8" w:rsidRPr="00FC1A85">
        <w:rPr>
          <w:position w:val="-6"/>
          <w:sz w:val="28"/>
          <w:szCs w:val="28"/>
        </w:rPr>
        <w:object w:dxaOrig="740" w:dyaOrig="279">
          <v:shape id="_x0000_i1058" type="#_x0000_t75" style="width:36.75pt;height:14.25pt" o:ole="">
            <v:imagedata r:id="rId69" o:title=""/>
          </v:shape>
          <o:OLEObject Type="Embed" ProgID="Equation.3" ShapeID="_x0000_i1058" DrawAspect="Content" ObjectID="_1469456811" r:id="rId70"/>
        </w:object>
      </w:r>
      <w:r w:rsidR="008E18D3" w:rsidRPr="00FC1A85">
        <w:rPr>
          <w:sz w:val="28"/>
          <w:szCs w:val="28"/>
        </w:rPr>
        <w:t>.</w:t>
      </w:r>
    </w:p>
    <w:p w:rsidR="00496375" w:rsidRPr="00FC1A85" w:rsidRDefault="00E04268" w:rsidP="00B957C4">
      <w:pPr>
        <w:keepNext w:val="0"/>
        <w:widowControl w:val="0"/>
        <w:rPr>
          <w:sz w:val="28"/>
          <w:szCs w:val="28"/>
        </w:rPr>
      </w:pPr>
      <w:r w:rsidRPr="00FC1A85">
        <w:rPr>
          <w:sz w:val="28"/>
          <w:szCs w:val="28"/>
        </w:rPr>
        <w:t>Уравнение Ван-дер-</w:t>
      </w:r>
      <w:r w:rsidR="00496375" w:rsidRPr="00FC1A85">
        <w:rPr>
          <w:sz w:val="28"/>
          <w:szCs w:val="28"/>
        </w:rPr>
        <w:t>Ва</w:t>
      </w:r>
      <w:r w:rsidR="00526450" w:rsidRPr="00FC1A85">
        <w:rPr>
          <w:sz w:val="28"/>
          <w:szCs w:val="28"/>
        </w:rPr>
        <w:t>а</w:t>
      </w:r>
      <w:r w:rsidR="00496375" w:rsidRPr="00FC1A85">
        <w:rPr>
          <w:sz w:val="28"/>
          <w:szCs w:val="28"/>
        </w:rPr>
        <w:t>льса–Сторонкина</w:t>
      </w:r>
      <w:r w:rsidR="00351490" w:rsidRPr="00FC1A85">
        <w:rPr>
          <w:sz w:val="28"/>
          <w:szCs w:val="28"/>
        </w:rPr>
        <w:t xml:space="preserve"> [7]</w:t>
      </w:r>
      <w:r w:rsidR="00496375" w:rsidRPr="00FC1A85">
        <w:rPr>
          <w:sz w:val="28"/>
          <w:szCs w:val="28"/>
        </w:rPr>
        <w:t xml:space="preserve"> – это математическая модель, описывающая равновесное распределение всех компонентов между фазами и устанавливающая соответствие между пар</w:t>
      </w:r>
      <w:r w:rsidRPr="00FC1A85">
        <w:rPr>
          <w:sz w:val="28"/>
          <w:szCs w:val="28"/>
        </w:rPr>
        <w:t>аметрами фазового перехода. Так</w:t>
      </w:r>
      <w:r w:rsidR="00496375" w:rsidRPr="00FC1A85">
        <w:rPr>
          <w:sz w:val="28"/>
          <w:szCs w:val="28"/>
        </w:rPr>
        <w:t>же это уравнение фазового обмена, связывающее фазовые эффекты (объемный, энтропийный, эффект химических потенциалов), которые отражают локальное поведение системы при переходе бесконечно малого количества одной фазы в конечное количество другой фазы.</w:t>
      </w:r>
    </w:p>
    <w:p w:rsidR="00496375" w:rsidRPr="00FC1A85" w:rsidRDefault="00496375" w:rsidP="00B957C4">
      <w:pPr>
        <w:keepNext w:val="0"/>
        <w:widowControl w:val="0"/>
        <w:rPr>
          <w:sz w:val="28"/>
          <w:szCs w:val="28"/>
        </w:rPr>
      </w:pPr>
      <w:r w:rsidRPr="00FC1A85">
        <w:rPr>
          <w:sz w:val="28"/>
          <w:szCs w:val="28"/>
        </w:rPr>
        <w:t xml:space="preserve">В общем виде для двухфазной </w:t>
      </w:r>
      <w:r w:rsidR="00526450" w:rsidRPr="00FC1A85">
        <w:rPr>
          <w:position w:val="-6"/>
          <w:sz w:val="28"/>
          <w:szCs w:val="28"/>
        </w:rPr>
        <w:object w:dxaOrig="200" w:dyaOrig="220">
          <v:shape id="_x0000_i1059" type="#_x0000_t75" style="width:9.75pt;height:11.25pt" o:ole="">
            <v:imagedata r:id="rId71" o:title=""/>
          </v:shape>
          <o:OLEObject Type="Embed" ProgID="Equation.3" ShapeID="_x0000_i1059" DrawAspect="Content" ObjectID="_1469456812" r:id="rId72"/>
        </w:object>
      </w:r>
      <w:r w:rsidR="00526450" w:rsidRPr="00FC1A85">
        <w:rPr>
          <w:sz w:val="28"/>
          <w:szCs w:val="28"/>
        </w:rPr>
        <w:t>-ком</w:t>
      </w:r>
      <w:r w:rsidR="00E04268" w:rsidRPr="00FC1A85">
        <w:rPr>
          <w:sz w:val="28"/>
          <w:szCs w:val="28"/>
        </w:rPr>
        <w:t>понентной системы уравнение Ван-дер-</w:t>
      </w:r>
      <w:r w:rsidR="00526450" w:rsidRPr="00FC1A85">
        <w:rPr>
          <w:sz w:val="28"/>
          <w:szCs w:val="28"/>
        </w:rPr>
        <w:t xml:space="preserve">Ваальса–Сторонкина записывается так </w:t>
      </w:r>
      <w:r w:rsidR="00526450" w:rsidRPr="00FC1A85">
        <w:rPr>
          <w:sz w:val="28"/>
          <w:szCs w:val="28"/>
          <w:shd w:val="clear" w:color="auto" w:fill="FFFFFF"/>
        </w:rPr>
        <w:t>[7]:</w:t>
      </w:r>
    </w:p>
    <w:p w:rsidR="00526450" w:rsidRPr="00FC1A85" w:rsidRDefault="00526450" w:rsidP="00B957C4">
      <w:pPr>
        <w:keepNext w:val="0"/>
        <w:widowControl w:val="0"/>
        <w:jc w:val="right"/>
        <w:rPr>
          <w:sz w:val="28"/>
          <w:szCs w:val="28"/>
        </w:rPr>
      </w:pPr>
      <w:r w:rsidRPr="00FC1A85">
        <w:rPr>
          <w:position w:val="-26"/>
          <w:sz w:val="28"/>
          <w:szCs w:val="28"/>
        </w:rPr>
        <w:object w:dxaOrig="3820" w:dyaOrig="639">
          <v:shape id="_x0000_i1060" type="#_x0000_t75" style="width:191.25pt;height:32.25pt" o:ole="">
            <v:imagedata r:id="rId73" o:title=""/>
          </v:shape>
          <o:OLEObject Type="Embed" ProgID="Equation.3" ShapeID="_x0000_i1060" DrawAspect="Content" ObjectID="_1469456813" r:id="rId74"/>
        </w:object>
      </w:r>
      <w:r w:rsidRPr="00FC1A85">
        <w:rPr>
          <w:sz w:val="28"/>
          <w:szCs w:val="28"/>
        </w:rPr>
        <w:tab/>
      </w:r>
      <w:r w:rsidRPr="00FC1A85">
        <w:rPr>
          <w:sz w:val="28"/>
          <w:szCs w:val="28"/>
        </w:rPr>
        <w:tab/>
      </w:r>
      <w:r w:rsidR="00D52A2A" w:rsidRPr="00FC1A85">
        <w:rPr>
          <w:sz w:val="28"/>
          <w:szCs w:val="28"/>
        </w:rPr>
        <w:tab/>
        <w:t>(1.10)</w:t>
      </w:r>
    </w:p>
    <w:p w:rsidR="005874EE" w:rsidRPr="00FC1A85" w:rsidRDefault="00E04268" w:rsidP="00B957C4">
      <w:pPr>
        <w:keepNext w:val="0"/>
        <w:widowControl w:val="0"/>
        <w:rPr>
          <w:sz w:val="28"/>
          <w:szCs w:val="28"/>
        </w:rPr>
      </w:pPr>
      <w:r w:rsidRPr="00FC1A85">
        <w:rPr>
          <w:sz w:val="28"/>
          <w:szCs w:val="28"/>
        </w:rPr>
        <w:t>Уравнение</w:t>
      </w:r>
      <w:r w:rsidR="00526450" w:rsidRPr="00FC1A85">
        <w:rPr>
          <w:sz w:val="28"/>
          <w:szCs w:val="28"/>
        </w:rPr>
        <w:t xml:space="preserve"> связи между векторным полем нод и скалярным</w:t>
      </w:r>
      <w:r w:rsidR="00576B76" w:rsidRPr="00FC1A85">
        <w:rPr>
          <w:sz w:val="28"/>
          <w:szCs w:val="28"/>
        </w:rPr>
        <w:t xml:space="preserve"> поле</w:t>
      </w:r>
      <w:r w:rsidR="00526450" w:rsidRPr="00FC1A85">
        <w:rPr>
          <w:sz w:val="28"/>
          <w:szCs w:val="28"/>
        </w:rPr>
        <w:t>м</w:t>
      </w:r>
      <w:r w:rsidR="00576B76" w:rsidRPr="00FC1A85">
        <w:rPr>
          <w:sz w:val="28"/>
          <w:szCs w:val="28"/>
        </w:rPr>
        <w:t xml:space="preserve"> равновесных температур</w:t>
      </w:r>
      <w:r w:rsidR="00526450" w:rsidRPr="00FC1A85">
        <w:rPr>
          <w:sz w:val="28"/>
          <w:szCs w:val="28"/>
        </w:rPr>
        <w:t xml:space="preserve"> [</w:t>
      </w:r>
      <w:r w:rsidR="00686027" w:rsidRPr="00FC1A85">
        <w:rPr>
          <w:sz w:val="28"/>
          <w:szCs w:val="28"/>
        </w:rPr>
        <w:t>3, 6, 8</w:t>
      </w:r>
      <w:r w:rsidR="00526450" w:rsidRPr="00FC1A85">
        <w:rPr>
          <w:sz w:val="28"/>
          <w:szCs w:val="28"/>
        </w:rPr>
        <w:t xml:space="preserve">] позволяет легко анализировать фазовое равновесие для многокомпонентных смесей. Данное уравнение записывается как система уравнений в частных производных и при </w:t>
      </w:r>
      <w:r w:rsidR="005874EE" w:rsidRPr="00FC1A85">
        <w:rPr>
          <w:position w:val="-6"/>
          <w:sz w:val="28"/>
          <w:szCs w:val="28"/>
        </w:rPr>
        <w:object w:dxaOrig="999" w:dyaOrig="279">
          <v:shape id="_x0000_i1061" type="#_x0000_t75" style="width:50.25pt;height:14.25pt" o:ole="">
            <v:imagedata r:id="rId75" o:title=""/>
          </v:shape>
          <o:OLEObject Type="Embed" ProgID="Equation.3" ShapeID="_x0000_i1061" DrawAspect="Content" ObjectID="_1469456814" r:id="rId76"/>
        </w:object>
      </w:r>
      <w:r w:rsidR="005874EE" w:rsidRPr="00FC1A85">
        <w:rPr>
          <w:sz w:val="28"/>
          <w:szCs w:val="28"/>
        </w:rPr>
        <w:t xml:space="preserve"> </w:t>
      </w:r>
      <w:r w:rsidR="00526450" w:rsidRPr="00FC1A85">
        <w:rPr>
          <w:sz w:val="28"/>
          <w:szCs w:val="28"/>
        </w:rPr>
        <w:t>имеет следующий вид</w:t>
      </w:r>
      <w:r w:rsidR="005874EE" w:rsidRPr="00FC1A85">
        <w:rPr>
          <w:sz w:val="28"/>
          <w:szCs w:val="28"/>
        </w:rPr>
        <w:t>:</w:t>
      </w:r>
    </w:p>
    <w:p w:rsidR="00E04268" w:rsidRPr="00FC1A85" w:rsidRDefault="007948BA" w:rsidP="00B957C4">
      <w:pPr>
        <w:keepNext w:val="0"/>
        <w:widowControl w:val="0"/>
        <w:jc w:val="right"/>
        <w:rPr>
          <w:sz w:val="28"/>
          <w:szCs w:val="28"/>
        </w:rPr>
      </w:pPr>
      <w:r w:rsidRPr="00FC1A85">
        <w:rPr>
          <w:position w:val="-122"/>
          <w:sz w:val="28"/>
          <w:szCs w:val="28"/>
        </w:rPr>
        <w:object w:dxaOrig="6640" w:dyaOrig="2540">
          <v:shape id="_x0000_i1062" type="#_x0000_t75" style="width:332.25pt;height:126.75pt" o:ole="">
            <v:imagedata r:id="rId77" o:title=""/>
          </v:shape>
          <o:OLEObject Type="Embed" ProgID="Equation.3" ShapeID="_x0000_i1062" DrawAspect="Content" ObjectID="_1469456815" r:id="rId78"/>
        </w:object>
      </w:r>
      <w:r w:rsidRPr="00FC1A85">
        <w:rPr>
          <w:sz w:val="28"/>
          <w:szCs w:val="28"/>
        </w:rPr>
        <w:tab/>
        <w:t>(1.11)</w:t>
      </w:r>
    </w:p>
    <w:p w:rsidR="005874EE" w:rsidRPr="00FC1A85" w:rsidRDefault="005874EE" w:rsidP="00B957C4">
      <w:pPr>
        <w:keepNext w:val="0"/>
        <w:widowControl w:val="0"/>
        <w:rPr>
          <w:sz w:val="28"/>
          <w:szCs w:val="28"/>
        </w:rPr>
      </w:pPr>
      <w:r w:rsidRPr="00FC1A85">
        <w:rPr>
          <w:sz w:val="28"/>
          <w:szCs w:val="28"/>
        </w:rPr>
        <w:t xml:space="preserve">Для случая </w:t>
      </w:r>
      <w:r w:rsidRPr="00FC1A85">
        <w:rPr>
          <w:position w:val="-6"/>
          <w:sz w:val="28"/>
          <w:szCs w:val="28"/>
        </w:rPr>
        <w:object w:dxaOrig="999" w:dyaOrig="279">
          <v:shape id="_x0000_i1063" type="#_x0000_t75" style="width:50.25pt;height:14.25pt" o:ole="">
            <v:imagedata r:id="rId79" o:title=""/>
          </v:shape>
          <o:OLEObject Type="Embed" ProgID="Equation.3" ShapeID="_x0000_i1063" DrawAspect="Content" ObjectID="_1469456816" r:id="rId80"/>
        </w:object>
      </w:r>
      <w:r w:rsidRPr="00FC1A85">
        <w:rPr>
          <w:sz w:val="28"/>
          <w:szCs w:val="28"/>
        </w:rPr>
        <w:t>:</w:t>
      </w:r>
    </w:p>
    <w:p w:rsidR="005874EE" w:rsidRPr="00FC1A85" w:rsidRDefault="007948BA" w:rsidP="00B957C4">
      <w:pPr>
        <w:keepNext w:val="0"/>
        <w:widowControl w:val="0"/>
        <w:jc w:val="right"/>
        <w:rPr>
          <w:sz w:val="28"/>
          <w:szCs w:val="28"/>
        </w:rPr>
      </w:pPr>
      <w:r w:rsidRPr="00FC1A85">
        <w:rPr>
          <w:position w:val="-122"/>
          <w:sz w:val="28"/>
          <w:szCs w:val="28"/>
        </w:rPr>
        <w:object w:dxaOrig="6500" w:dyaOrig="2540">
          <v:shape id="_x0000_i1064" type="#_x0000_t75" style="width:324.75pt;height:126.75pt" o:ole="">
            <v:imagedata r:id="rId81" o:title=""/>
          </v:shape>
          <o:OLEObject Type="Embed" ProgID="Equation.3" ShapeID="_x0000_i1064" DrawAspect="Content" ObjectID="_1469456817" r:id="rId82"/>
        </w:object>
      </w:r>
      <w:r w:rsidR="005B45D7" w:rsidRPr="00FC1A85">
        <w:rPr>
          <w:sz w:val="28"/>
          <w:szCs w:val="28"/>
        </w:rPr>
        <w:t>,</w:t>
      </w:r>
      <w:r w:rsidR="005B45D7" w:rsidRPr="00FC1A85">
        <w:rPr>
          <w:sz w:val="28"/>
          <w:szCs w:val="28"/>
        </w:rPr>
        <w:tab/>
      </w:r>
      <w:r w:rsidR="004C777A" w:rsidRPr="00FC1A85">
        <w:rPr>
          <w:sz w:val="28"/>
          <w:szCs w:val="28"/>
        </w:rPr>
        <w:t>(1.12</w:t>
      </w:r>
      <w:r w:rsidR="0089584B" w:rsidRPr="00FC1A85">
        <w:rPr>
          <w:sz w:val="28"/>
          <w:szCs w:val="28"/>
        </w:rPr>
        <w:t>)</w:t>
      </w:r>
    </w:p>
    <w:p w:rsidR="005874EE" w:rsidRPr="00FC1A85" w:rsidRDefault="005B45D7" w:rsidP="00B957C4">
      <w:pPr>
        <w:keepNext w:val="0"/>
        <w:widowControl w:val="0"/>
        <w:rPr>
          <w:sz w:val="28"/>
          <w:szCs w:val="28"/>
        </w:rPr>
      </w:pPr>
      <w:r w:rsidRPr="00FC1A85">
        <w:rPr>
          <w:sz w:val="28"/>
          <w:szCs w:val="28"/>
        </w:rPr>
        <w:t xml:space="preserve">где </w:t>
      </w:r>
      <w:r w:rsidR="004C777A" w:rsidRPr="00FC1A85">
        <w:rPr>
          <w:position w:val="-6"/>
          <w:sz w:val="28"/>
          <w:szCs w:val="28"/>
        </w:rPr>
        <w:object w:dxaOrig="600" w:dyaOrig="320">
          <v:shape id="_x0000_i1065" type="#_x0000_t75" style="width:30pt;height:15.75pt" o:ole="">
            <v:imagedata r:id="rId83" o:title=""/>
          </v:shape>
          <o:OLEObject Type="Embed" ProgID="Equation.3" ShapeID="_x0000_i1065" DrawAspect="Content" ObjectID="_1469456818" r:id="rId84"/>
        </w:object>
      </w:r>
      <w:r w:rsidR="00B76361" w:rsidRPr="00FC1A85">
        <w:rPr>
          <w:sz w:val="28"/>
          <w:szCs w:val="28"/>
        </w:rPr>
        <w:t xml:space="preserve"> – </w:t>
      </w:r>
      <w:r w:rsidR="005874EE" w:rsidRPr="00FC1A85">
        <w:rPr>
          <w:sz w:val="28"/>
          <w:szCs w:val="28"/>
        </w:rPr>
        <w:t>изменение энтропии при фазовом дифференциальном переходе бесконечно малого количества смеси из жидкости</w:t>
      </w:r>
      <w:r w:rsidR="0089584B" w:rsidRPr="00FC1A85">
        <w:rPr>
          <w:sz w:val="28"/>
          <w:szCs w:val="28"/>
        </w:rPr>
        <w:t xml:space="preserve"> </w:t>
      </w:r>
      <w:r w:rsidR="004C777A" w:rsidRPr="00FC1A85">
        <w:rPr>
          <w:sz w:val="28"/>
          <w:szCs w:val="28"/>
        </w:rPr>
        <w:t>(</w:t>
      </w:r>
      <w:r w:rsidR="0089584B" w:rsidRPr="00FC1A85">
        <w:rPr>
          <w:position w:val="-6"/>
          <w:sz w:val="28"/>
          <w:szCs w:val="28"/>
        </w:rPr>
        <w:object w:dxaOrig="139" w:dyaOrig="279">
          <v:shape id="_x0000_i1066" type="#_x0000_t75" style="width:6.75pt;height:14.25pt" o:ole="">
            <v:imagedata r:id="rId85" o:title=""/>
          </v:shape>
          <o:OLEObject Type="Embed" ProgID="Equation.3" ShapeID="_x0000_i1066" DrawAspect="Content" ObjectID="_1469456819" r:id="rId86"/>
        </w:object>
      </w:r>
      <w:r w:rsidR="004C777A" w:rsidRPr="00FC1A85">
        <w:rPr>
          <w:sz w:val="28"/>
          <w:szCs w:val="28"/>
        </w:rPr>
        <w:t>)</w:t>
      </w:r>
      <w:r w:rsidR="005874EE" w:rsidRPr="00FC1A85">
        <w:rPr>
          <w:sz w:val="28"/>
          <w:szCs w:val="28"/>
        </w:rPr>
        <w:t xml:space="preserve"> в пар</w:t>
      </w:r>
      <w:r w:rsidR="0089584B" w:rsidRPr="00FC1A85">
        <w:rPr>
          <w:sz w:val="28"/>
          <w:szCs w:val="28"/>
        </w:rPr>
        <w:t xml:space="preserve"> </w:t>
      </w:r>
      <w:r w:rsidR="004C777A" w:rsidRPr="00FC1A85">
        <w:rPr>
          <w:sz w:val="28"/>
          <w:szCs w:val="28"/>
        </w:rPr>
        <w:t>(</w:t>
      </w:r>
      <w:r w:rsidR="0089584B" w:rsidRPr="00FC1A85">
        <w:rPr>
          <w:position w:val="-6"/>
          <w:sz w:val="28"/>
          <w:szCs w:val="28"/>
        </w:rPr>
        <w:object w:dxaOrig="180" w:dyaOrig="220">
          <v:shape id="_x0000_i1067" type="#_x0000_t75" style="width:9pt;height:11.25pt" o:ole="">
            <v:imagedata r:id="rId87" o:title=""/>
          </v:shape>
          <o:OLEObject Type="Embed" ProgID="Equation.3" ShapeID="_x0000_i1067" DrawAspect="Content" ObjectID="_1469456820" r:id="rId88"/>
        </w:object>
      </w:r>
      <w:r w:rsidR="004C777A" w:rsidRPr="00FC1A85">
        <w:rPr>
          <w:sz w:val="28"/>
          <w:szCs w:val="28"/>
        </w:rPr>
        <w:t>)</w:t>
      </w:r>
      <w:r w:rsidR="005874EE" w:rsidRPr="00FC1A85">
        <w:rPr>
          <w:sz w:val="28"/>
          <w:szCs w:val="28"/>
        </w:rPr>
        <w:t>;</w:t>
      </w:r>
    </w:p>
    <w:p w:rsidR="005874EE" w:rsidRPr="00FC1A85" w:rsidRDefault="004C777A" w:rsidP="00B957C4">
      <w:pPr>
        <w:keepNext w:val="0"/>
        <w:widowControl w:val="0"/>
        <w:rPr>
          <w:sz w:val="28"/>
          <w:szCs w:val="28"/>
        </w:rPr>
      </w:pPr>
      <w:r w:rsidRPr="00FC1A85">
        <w:rPr>
          <w:position w:val="-6"/>
          <w:sz w:val="28"/>
          <w:szCs w:val="28"/>
        </w:rPr>
        <w:object w:dxaOrig="660" w:dyaOrig="340">
          <v:shape id="_x0000_i1068" type="#_x0000_t75" style="width:33pt;height:17.25pt" o:ole="">
            <v:imagedata r:id="rId89" o:title=""/>
          </v:shape>
          <o:OLEObject Type="Embed" ProgID="Equation.3" ShapeID="_x0000_i1068" DrawAspect="Content" ObjectID="_1469456821" r:id="rId90"/>
        </w:object>
      </w:r>
      <w:r w:rsidR="001F6D05" w:rsidRPr="00FC1A85">
        <w:rPr>
          <w:sz w:val="28"/>
          <w:szCs w:val="28"/>
        </w:rPr>
        <w:t xml:space="preserve"> – </w:t>
      </w:r>
      <w:r w:rsidR="005874EE" w:rsidRPr="00FC1A85">
        <w:rPr>
          <w:sz w:val="28"/>
          <w:szCs w:val="28"/>
        </w:rPr>
        <w:t>изменение объема при фазовом дифференциальном переходе бесконечно малого количества смеси из жидкости</w:t>
      </w:r>
      <w:r w:rsidR="0089584B" w:rsidRPr="00FC1A85">
        <w:rPr>
          <w:sz w:val="28"/>
          <w:szCs w:val="28"/>
        </w:rPr>
        <w:t xml:space="preserve"> </w:t>
      </w:r>
      <w:r w:rsidRPr="00FC1A85">
        <w:rPr>
          <w:sz w:val="28"/>
          <w:szCs w:val="28"/>
        </w:rPr>
        <w:t>(</w:t>
      </w:r>
      <w:r w:rsidR="0089584B" w:rsidRPr="00FC1A85">
        <w:rPr>
          <w:position w:val="-6"/>
          <w:sz w:val="28"/>
          <w:szCs w:val="28"/>
        </w:rPr>
        <w:object w:dxaOrig="139" w:dyaOrig="279">
          <v:shape id="_x0000_i1069" type="#_x0000_t75" style="width:6.75pt;height:14.25pt" o:ole="">
            <v:imagedata r:id="rId91" o:title=""/>
          </v:shape>
          <o:OLEObject Type="Embed" ProgID="Equation.3" ShapeID="_x0000_i1069" DrawAspect="Content" ObjectID="_1469456822" r:id="rId92"/>
        </w:object>
      </w:r>
      <w:r w:rsidRPr="00FC1A85">
        <w:rPr>
          <w:sz w:val="28"/>
          <w:szCs w:val="28"/>
        </w:rPr>
        <w:t>)</w:t>
      </w:r>
      <w:r w:rsidR="005874EE" w:rsidRPr="00FC1A85">
        <w:rPr>
          <w:sz w:val="28"/>
          <w:szCs w:val="28"/>
        </w:rPr>
        <w:t xml:space="preserve"> в пар</w:t>
      </w:r>
      <w:r w:rsidR="0089584B" w:rsidRPr="00FC1A85">
        <w:rPr>
          <w:sz w:val="28"/>
          <w:szCs w:val="28"/>
        </w:rPr>
        <w:t xml:space="preserve"> </w:t>
      </w:r>
      <w:r w:rsidRPr="00FC1A85">
        <w:rPr>
          <w:sz w:val="28"/>
          <w:szCs w:val="28"/>
        </w:rPr>
        <w:t>(</w:t>
      </w:r>
      <w:r w:rsidR="0089584B" w:rsidRPr="00FC1A85">
        <w:rPr>
          <w:position w:val="-6"/>
          <w:sz w:val="28"/>
          <w:szCs w:val="28"/>
        </w:rPr>
        <w:object w:dxaOrig="180" w:dyaOrig="220">
          <v:shape id="_x0000_i1070" type="#_x0000_t75" style="width:9pt;height:11.25pt" o:ole="">
            <v:imagedata r:id="rId93" o:title=""/>
          </v:shape>
          <o:OLEObject Type="Embed" ProgID="Equation.3" ShapeID="_x0000_i1070" DrawAspect="Content" ObjectID="_1469456823" r:id="rId94"/>
        </w:object>
      </w:r>
      <w:r w:rsidRPr="00FC1A85">
        <w:rPr>
          <w:sz w:val="28"/>
          <w:szCs w:val="28"/>
        </w:rPr>
        <w:t>)</w:t>
      </w:r>
      <w:r w:rsidR="005874EE" w:rsidRPr="00FC1A85">
        <w:rPr>
          <w:sz w:val="28"/>
          <w:szCs w:val="28"/>
        </w:rPr>
        <w:t>;</w:t>
      </w:r>
    </w:p>
    <w:p w:rsidR="005874EE" w:rsidRPr="00FC1A85" w:rsidRDefault="00745FD3" w:rsidP="00B957C4">
      <w:pPr>
        <w:keepNext w:val="0"/>
        <w:widowControl w:val="0"/>
        <w:rPr>
          <w:sz w:val="28"/>
          <w:szCs w:val="28"/>
        </w:rPr>
      </w:pPr>
      <w:r w:rsidRPr="00FC1A85">
        <w:rPr>
          <w:position w:val="-14"/>
          <w:sz w:val="28"/>
          <w:szCs w:val="28"/>
        </w:rPr>
        <w:object w:dxaOrig="900" w:dyaOrig="380">
          <v:shape id="_x0000_i1071" type="#_x0000_t75" style="width:45pt;height:18.75pt" o:ole="">
            <v:imagedata r:id="rId95" o:title=""/>
          </v:shape>
          <o:OLEObject Type="Embed" ProgID="Equation.3" ShapeID="_x0000_i1071" DrawAspect="Content" ObjectID="_1469456824" r:id="rId96"/>
        </w:object>
      </w:r>
      <w:r w:rsidR="001F6D05" w:rsidRPr="00FC1A85">
        <w:rPr>
          <w:sz w:val="28"/>
          <w:szCs w:val="28"/>
        </w:rPr>
        <w:t xml:space="preserve"> – </w:t>
      </w:r>
      <w:r w:rsidR="005874EE" w:rsidRPr="00FC1A85">
        <w:rPr>
          <w:sz w:val="28"/>
          <w:szCs w:val="28"/>
        </w:rPr>
        <w:t>вторые производные изобарно-изотермического потенциала Гиббса</w:t>
      </w:r>
      <w:r w:rsidR="004B549B" w:rsidRPr="00FC1A85">
        <w:rPr>
          <w:sz w:val="28"/>
          <w:szCs w:val="28"/>
        </w:rPr>
        <w:t xml:space="preserve"> для жидкой (</w:t>
      </w:r>
      <w:r w:rsidR="004B549B" w:rsidRPr="00FC1A85">
        <w:rPr>
          <w:position w:val="-6"/>
          <w:sz w:val="28"/>
          <w:szCs w:val="28"/>
        </w:rPr>
        <w:object w:dxaOrig="139" w:dyaOrig="279">
          <v:shape id="_x0000_i1072" type="#_x0000_t75" style="width:6.75pt;height:14.25pt" o:ole="">
            <v:imagedata r:id="rId85" o:title=""/>
          </v:shape>
          <o:OLEObject Type="Embed" ProgID="Equation.3" ShapeID="_x0000_i1072" DrawAspect="Content" ObjectID="_1469456825" r:id="rId97"/>
        </w:object>
      </w:r>
      <w:r w:rsidR="004B549B" w:rsidRPr="00FC1A85">
        <w:rPr>
          <w:sz w:val="28"/>
          <w:szCs w:val="28"/>
        </w:rPr>
        <w:t>) фазы</w:t>
      </w:r>
      <w:r w:rsidR="00290E43" w:rsidRPr="00FC1A85">
        <w:rPr>
          <w:sz w:val="28"/>
          <w:szCs w:val="28"/>
        </w:rPr>
        <w:t>;</w:t>
      </w:r>
    </w:p>
    <w:p w:rsidR="00290E43" w:rsidRPr="00FC1A85" w:rsidRDefault="00290E43" w:rsidP="00B957C4">
      <w:pPr>
        <w:keepNext w:val="0"/>
        <w:widowControl w:val="0"/>
        <w:rPr>
          <w:sz w:val="28"/>
          <w:szCs w:val="28"/>
        </w:rPr>
      </w:pPr>
      <w:r w:rsidRPr="00FC1A85">
        <w:rPr>
          <w:position w:val="-14"/>
          <w:sz w:val="28"/>
          <w:szCs w:val="28"/>
        </w:rPr>
        <w:object w:dxaOrig="1140" w:dyaOrig="380">
          <v:shape id="_x0000_i1073" type="#_x0000_t75" style="width:57pt;height:18.75pt" o:ole="">
            <v:imagedata r:id="rId98" o:title=""/>
          </v:shape>
          <o:OLEObject Type="Embed" ProgID="Equation.3" ShapeID="_x0000_i1073" DrawAspect="Content" ObjectID="_1469456826" r:id="rId99"/>
        </w:object>
      </w:r>
      <w:r w:rsidR="001F6D05" w:rsidRPr="00FC1A85">
        <w:rPr>
          <w:sz w:val="28"/>
          <w:szCs w:val="28"/>
        </w:rPr>
        <w:t xml:space="preserve"> – </w:t>
      </w:r>
      <w:r w:rsidRPr="00FC1A85">
        <w:rPr>
          <w:sz w:val="28"/>
          <w:szCs w:val="28"/>
        </w:rPr>
        <w:t xml:space="preserve">концентрации </w:t>
      </w:r>
      <w:r w:rsidR="007668D0" w:rsidRPr="00FC1A85">
        <w:rPr>
          <w:position w:val="-10"/>
          <w:sz w:val="28"/>
          <w:szCs w:val="28"/>
        </w:rPr>
        <w:object w:dxaOrig="660" w:dyaOrig="320">
          <v:shape id="_x0000_i1074" type="#_x0000_t75" style="width:33pt;height:15.75pt" o:ole="">
            <v:imagedata r:id="rId100" o:title=""/>
          </v:shape>
          <o:OLEObject Type="Embed" ProgID="Equation.3" ShapeID="_x0000_i1074" DrawAspect="Content" ObjectID="_1469456827" r:id="rId101"/>
        </w:object>
      </w:r>
      <w:r w:rsidR="004C777A" w:rsidRPr="00FC1A85">
        <w:rPr>
          <w:sz w:val="28"/>
          <w:szCs w:val="28"/>
        </w:rPr>
        <w:t>-</w:t>
      </w:r>
      <w:r w:rsidRPr="00FC1A85">
        <w:rPr>
          <w:sz w:val="28"/>
          <w:szCs w:val="28"/>
        </w:rPr>
        <w:t>компонента в жидкой и паровой фазе соответственно.</w:t>
      </w:r>
    </w:p>
    <w:p w:rsidR="005874EE" w:rsidRPr="00FC1A85" w:rsidRDefault="005874EE" w:rsidP="00B957C4">
      <w:pPr>
        <w:keepNext w:val="0"/>
        <w:widowControl w:val="0"/>
        <w:rPr>
          <w:sz w:val="28"/>
          <w:szCs w:val="28"/>
        </w:rPr>
      </w:pPr>
      <w:r w:rsidRPr="00FC1A85">
        <w:rPr>
          <w:sz w:val="28"/>
          <w:szCs w:val="28"/>
        </w:rPr>
        <w:t>В общем виде уравнения (</w:t>
      </w:r>
      <w:r w:rsidR="00A22BE8" w:rsidRPr="00FC1A85">
        <w:rPr>
          <w:sz w:val="28"/>
          <w:szCs w:val="28"/>
        </w:rPr>
        <w:t>1</w:t>
      </w:r>
      <w:r w:rsidR="004C777A" w:rsidRPr="00FC1A85">
        <w:rPr>
          <w:sz w:val="28"/>
          <w:szCs w:val="28"/>
        </w:rPr>
        <w:t>.11</w:t>
      </w:r>
      <w:r w:rsidRPr="00FC1A85">
        <w:rPr>
          <w:sz w:val="28"/>
          <w:szCs w:val="28"/>
        </w:rPr>
        <w:t>) и (</w:t>
      </w:r>
      <w:r w:rsidR="004C777A" w:rsidRPr="00FC1A85">
        <w:rPr>
          <w:sz w:val="28"/>
          <w:szCs w:val="28"/>
        </w:rPr>
        <w:t>1.12</w:t>
      </w:r>
      <w:r w:rsidRPr="00FC1A85">
        <w:rPr>
          <w:sz w:val="28"/>
          <w:szCs w:val="28"/>
        </w:rPr>
        <w:t>) можно представить так</w:t>
      </w:r>
      <w:r w:rsidR="004B549B" w:rsidRPr="00FC1A85">
        <w:rPr>
          <w:sz w:val="28"/>
          <w:szCs w:val="28"/>
        </w:rPr>
        <w:t xml:space="preserve"> </w:t>
      </w:r>
      <w:r w:rsidR="00686027" w:rsidRPr="00FC1A85">
        <w:rPr>
          <w:sz w:val="28"/>
          <w:szCs w:val="28"/>
        </w:rPr>
        <w:t>[</w:t>
      </w:r>
      <w:r w:rsidR="007948BA" w:rsidRPr="00FC1A85">
        <w:rPr>
          <w:sz w:val="28"/>
          <w:szCs w:val="28"/>
        </w:rPr>
        <w:t xml:space="preserve">3, 6, </w:t>
      </w:r>
      <w:r w:rsidR="00686027" w:rsidRPr="00FC1A85">
        <w:rPr>
          <w:sz w:val="28"/>
          <w:szCs w:val="28"/>
        </w:rPr>
        <w:t>8</w:t>
      </w:r>
      <w:r w:rsidR="004B549B" w:rsidRPr="00FC1A85">
        <w:rPr>
          <w:sz w:val="28"/>
          <w:szCs w:val="28"/>
        </w:rPr>
        <w:t>]</w:t>
      </w:r>
      <w:r w:rsidRPr="00FC1A85">
        <w:rPr>
          <w:sz w:val="28"/>
          <w:szCs w:val="28"/>
        </w:rPr>
        <w:t>:</w:t>
      </w:r>
    </w:p>
    <w:p w:rsidR="00A22BE8" w:rsidRPr="00FC1A85" w:rsidRDefault="007948BA" w:rsidP="00B957C4">
      <w:pPr>
        <w:keepNext w:val="0"/>
        <w:widowControl w:val="0"/>
        <w:jc w:val="right"/>
        <w:rPr>
          <w:sz w:val="28"/>
          <w:szCs w:val="28"/>
        </w:rPr>
      </w:pPr>
      <w:r w:rsidRPr="00FC1A85">
        <w:rPr>
          <w:position w:val="-10"/>
          <w:sz w:val="28"/>
          <w:szCs w:val="28"/>
        </w:rPr>
        <w:object w:dxaOrig="2820" w:dyaOrig="380">
          <v:shape id="_x0000_i1075" type="#_x0000_t75" style="width:141pt;height:18.75pt" o:ole="">
            <v:imagedata r:id="rId102" o:title=""/>
          </v:shape>
          <o:OLEObject Type="Embed" ProgID="Equation.3" ShapeID="_x0000_i1075" DrawAspect="Content" ObjectID="_1469456828" r:id="rId103"/>
        </w:object>
      </w:r>
      <w:r w:rsidRPr="00FC1A85">
        <w:rPr>
          <w:sz w:val="28"/>
          <w:szCs w:val="28"/>
        </w:rPr>
        <w:t>,</w:t>
      </w:r>
      <w:r w:rsidR="00A22BE8" w:rsidRPr="00FC1A85">
        <w:rPr>
          <w:sz w:val="28"/>
          <w:szCs w:val="28"/>
        </w:rPr>
        <w:tab/>
      </w:r>
      <w:r w:rsidR="00A22BE8" w:rsidRPr="00FC1A85">
        <w:rPr>
          <w:sz w:val="28"/>
          <w:szCs w:val="28"/>
        </w:rPr>
        <w:tab/>
      </w:r>
      <w:r w:rsidR="00A22BE8" w:rsidRPr="00FC1A85">
        <w:rPr>
          <w:sz w:val="28"/>
          <w:szCs w:val="28"/>
        </w:rPr>
        <w:tab/>
      </w:r>
      <w:r w:rsidR="00A22BE8" w:rsidRPr="00FC1A85">
        <w:rPr>
          <w:sz w:val="28"/>
          <w:szCs w:val="28"/>
        </w:rPr>
        <w:tab/>
      </w:r>
      <w:r w:rsidR="0089584B" w:rsidRPr="00FC1A85">
        <w:rPr>
          <w:sz w:val="28"/>
          <w:szCs w:val="28"/>
        </w:rPr>
        <w:t>(</w:t>
      </w:r>
      <w:r w:rsidR="002808F4" w:rsidRPr="00FC1A85">
        <w:rPr>
          <w:sz w:val="28"/>
          <w:szCs w:val="28"/>
        </w:rPr>
        <w:t>1.1</w:t>
      </w:r>
      <w:r w:rsidR="004C777A" w:rsidRPr="00FC1A85">
        <w:rPr>
          <w:sz w:val="28"/>
          <w:szCs w:val="28"/>
        </w:rPr>
        <w:t>3</w:t>
      </w:r>
      <w:r w:rsidR="0089584B" w:rsidRPr="00FC1A85">
        <w:rPr>
          <w:sz w:val="28"/>
          <w:szCs w:val="28"/>
        </w:rPr>
        <w:t>)</w:t>
      </w:r>
    </w:p>
    <w:p w:rsidR="00A22BE8" w:rsidRPr="00FC1A85" w:rsidRDefault="004C777A" w:rsidP="00B957C4">
      <w:pPr>
        <w:keepNext w:val="0"/>
        <w:widowControl w:val="0"/>
        <w:jc w:val="right"/>
        <w:rPr>
          <w:sz w:val="28"/>
          <w:szCs w:val="28"/>
        </w:rPr>
      </w:pPr>
      <w:r w:rsidRPr="00FC1A85">
        <w:rPr>
          <w:position w:val="-10"/>
          <w:sz w:val="28"/>
          <w:szCs w:val="28"/>
        </w:rPr>
        <w:object w:dxaOrig="2680" w:dyaOrig="380">
          <v:shape id="_x0000_i1076" type="#_x0000_t75" style="width:134.25pt;height:18.75pt" o:ole="">
            <v:imagedata r:id="rId104" o:title=""/>
          </v:shape>
          <o:OLEObject Type="Embed" ProgID="Equation.3" ShapeID="_x0000_i1076" DrawAspect="Content" ObjectID="_1469456829" r:id="rId105"/>
        </w:object>
      </w:r>
      <w:r w:rsidR="00A22BE8" w:rsidRPr="00FC1A85">
        <w:rPr>
          <w:sz w:val="28"/>
          <w:szCs w:val="28"/>
        </w:rPr>
        <w:tab/>
      </w:r>
      <w:r w:rsidR="00A22BE8" w:rsidRPr="00FC1A85">
        <w:rPr>
          <w:sz w:val="28"/>
          <w:szCs w:val="28"/>
        </w:rPr>
        <w:tab/>
      </w:r>
      <w:r w:rsidR="00A22BE8" w:rsidRPr="00FC1A85">
        <w:rPr>
          <w:sz w:val="28"/>
          <w:szCs w:val="28"/>
        </w:rPr>
        <w:tab/>
      </w:r>
      <w:r w:rsidR="00A22BE8" w:rsidRPr="00FC1A85">
        <w:rPr>
          <w:sz w:val="28"/>
          <w:szCs w:val="28"/>
        </w:rPr>
        <w:tab/>
      </w:r>
      <w:r w:rsidR="00A22BE8" w:rsidRPr="00FC1A85">
        <w:rPr>
          <w:sz w:val="28"/>
          <w:szCs w:val="28"/>
        </w:rPr>
        <w:tab/>
      </w:r>
      <w:r w:rsidR="0089584B" w:rsidRPr="00FC1A85">
        <w:rPr>
          <w:sz w:val="28"/>
          <w:szCs w:val="28"/>
        </w:rPr>
        <w:t>(</w:t>
      </w:r>
      <w:r w:rsidR="002808F4" w:rsidRPr="00FC1A85">
        <w:rPr>
          <w:sz w:val="28"/>
          <w:szCs w:val="28"/>
        </w:rPr>
        <w:t>1.1</w:t>
      </w:r>
      <w:r w:rsidRPr="00FC1A85">
        <w:rPr>
          <w:sz w:val="28"/>
          <w:szCs w:val="28"/>
        </w:rPr>
        <w:t>4</w:t>
      </w:r>
      <w:r w:rsidR="0089584B" w:rsidRPr="00FC1A85">
        <w:rPr>
          <w:sz w:val="28"/>
          <w:szCs w:val="28"/>
        </w:rPr>
        <w:t>)</w:t>
      </w:r>
    </w:p>
    <w:p w:rsidR="004B549B" w:rsidRPr="00FC1A85" w:rsidRDefault="004B549B" w:rsidP="00B957C4">
      <w:pPr>
        <w:keepNext w:val="0"/>
        <w:widowControl w:val="0"/>
        <w:rPr>
          <w:sz w:val="28"/>
          <w:szCs w:val="28"/>
        </w:rPr>
      </w:pPr>
      <w:r w:rsidRPr="00FC1A85">
        <w:rPr>
          <w:sz w:val="28"/>
          <w:szCs w:val="28"/>
        </w:rPr>
        <w:t xml:space="preserve">С помощью оператора </w:t>
      </w:r>
      <w:r w:rsidRPr="00FC1A85">
        <w:rPr>
          <w:position w:val="-6"/>
          <w:sz w:val="28"/>
          <w:szCs w:val="28"/>
        </w:rPr>
        <w:object w:dxaOrig="260" w:dyaOrig="279">
          <v:shape id="_x0000_i1077" type="#_x0000_t75" style="width:12.75pt;height:14.25pt" o:ole="">
            <v:imagedata r:id="rId106" o:title=""/>
          </v:shape>
          <o:OLEObject Type="Embed" ProgID="Equation.3" ShapeID="_x0000_i1077" DrawAspect="Content" ObjectID="_1469456830" r:id="rId107"/>
        </w:object>
      </w:r>
      <w:r w:rsidR="004C777A" w:rsidRPr="00FC1A85">
        <w:rPr>
          <w:sz w:val="28"/>
          <w:szCs w:val="28"/>
        </w:rPr>
        <w:t xml:space="preserve"> в уравнениях (1.13) и (1.14</w:t>
      </w:r>
      <w:r w:rsidRPr="00FC1A85">
        <w:rPr>
          <w:sz w:val="28"/>
          <w:szCs w:val="28"/>
        </w:rPr>
        <w:t>) связывают вектор</w:t>
      </w:r>
      <w:r w:rsidR="004C777A" w:rsidRPr="00FC1A85">
        <w:rPr>
          <w:sz w:val="28"/>
          <w:szCs w:val="28"/>
        </w:rPr>
        <w:t>-</w:t>
      </w:r>
      <w:r w:rsidRPr="00FC1A85">
        <w:rPr>
          <w:sz w:val="28"/>
          <w:szCs w:val="28"/>
        </w:rPr>
        <w:t>ноду жидкость</w:t>
      </w:r>
      <w:r w:rsidR="001F6D05" w:rsidRPr="00FC1A85">
        <w:rPr>
          <w:sz w:val="28"/>
          <w:szCs w:val="28"/>
        </w:rPr>
        <w:t>–</w:t>
      </w:r>
      <w:r w:rsidRPr="00FC1A85">
        <w:rPr>
          <w:sz w:val="28"/>
          <w:szCs w:val="28"/>
        </w:rPr>
        <w:t xml:space="preserve">пар и градиент температуры (при </w:t>
      </w:r>
      <w:r w:rsidRPr="00FC1A85">
        <w:rPr>
          <w:position w:val="-6"/>
          <w:sz w:val="28"/>
          <w:szCs w:val="28"/>
        </w:rPr>
        <w:object w:dxaOrig="999" w:dyaOrig="279">
          <v:shape id="_x0000_i1078" type="#_x0000_t75" style="width:50.25pt;height:14.25pt" o:ole="">
            <v:imagedata r:id="rId108" o:title=""/>
          </v:shape>
          <o:OLEObject Type="Embed" ProgID="Equation.3" ShapeID="_x0000_i1078" DrawAspect="Content" ObjectID="_1469456831" r:id="rId109"/>
        </w:object>
      </w:r>
      <w:r w:rsidRPr="00FC1A85">
        <w:rPr>
          <w:sz w:val="28"/>
          <w:szCs w:val="28"/>
        </w:rPr>
        <w:t xml:space="preserve">) или градиент давления (при </w:t>
      </w:r>
      <w:r w:rsidRPr="00FC1A85">
        <w:rPr>
          <w:position w:val="-6"/>
          <w:sz w:val="28"/>
          <w:szCs w:val="28"/>
        </w:rPr>
        <w:object w:dxaOrig="999" w:dyaOrig="279">
          <v:shape id="_x0000_i1079" type="#_x0000_t75" style="width:50.25pt;height:14.25pt" o:ole="">
            <v:imagedata r:id="rId110" o:title=""/>
          </v:shape>
          <o:OLEObject Type="Embed" ProgID="Equation.3" ShapeID="_x0000_i1079" DrawAspect="Content" ObjectID="_1469456832" r:id="rId111"/>
        </w:object>
      </w:r>
      <w:r w:rsidR="00C70A65" w:rsidRPr="00FC1A85">
        <w:rPr>
          <w:sz w:val="28"/>
          <w:szCs w:val="28"/>
        </w:rPr>
        <w:t>). На рис. 1.4</w:t>
      </w:r>
      <w:r w:rsidRPr="00FC1A85">
        <w:rPr>
          <w:sz w:val="28"/>
          <w:szCs w:val="28"/>
        </w:rPr>
        <w:t xml:space="preserve"> приведена общая картина расположения векторов, взаимосвязанных уравнением фазового обмена</w:t>
      </w:r>
      <w:r w:rsidR="007948BA" w:rsidRPr="00FC1A85">
        <w:rPr>
          <w:sz w:val="28"/>
          <w:szCs w:val="28"/>
        </w:rPr>
        <w:t xml:space="preserve"> [8]</w:t>
      </w:r>
      <w:r w:rsidRPr="00FC1A85">
        <w:rPr>
          <w:sz w:val="28"/>
          <w:szCs w:val="28"/>
        </w:rPr>
        <w:t>.</w:t>
      </w:r>
    </w:p>
    <w:p w:rsidR="004C777A" w:rsidRPr="00FC1A85" w:rsidRDefault="004C777A" w:rsidP="00B957C4">
      <w:pPr>
        <w:keepNext w:val="0"/>
        <w:widowControl w:val="0"/>
        <w:rPr>
          <w:sz w:val="28"/>
          <w:szCs w:val="28"/>
        </w:rPr>
      </w:pPr>
      <w:r w:rsidRPr="00FC1A85">
        <w:rPr>
          <w:sz w:val="28"/>
          <w:szCs w:val="28"/>
        </w:rPr>
        <w:t xml:space="preserve">Как видно, в первом случае векторы ноды и градиента температур направлены в разные стороны и образуют между собой тупой угол; во втором – векторы ноды и градиента давлений направлены в одну сторону и образуют между собой острый угол, что объясняет знак «–» в уравнении (1.11). После действия оператора </w:t>
      </w:r>
      <w:r w:rsidRPr="00FC1A85">
        <w:rPr>
          <w:sz w:val="28"/>
          <w:szCs w:val="28"/>
          <w:lang w:val="en-US"/>
        </w:rPr>
        <w:t>G</w:t>
      </w:r>
      <w:r w:rsidRPr="00FC1A85">
        <w:rPr>
          <w:sz w:val="28"/>
          <w:szCs w:val="28"/>
        </w:rPr>
        <w:t xml:space="preserve"> вектор ноды изменяет свое направление и модуль и становится вектором </w:t>
      </w:r>
      <w:r w:rsidRPr="00FC1A85">
        <w:rPr>
          <w:position w:val="-10"/>
          <w:sz w:val="28"/>
          <w:szCs w:val="28"/>
        </w:rPr>
        <w:object w:dxaOrig="200" w:dyaOrig="320">
          <v:shape id="_x0000_i1080" type="#_x0000_t75" style="width:9.75pt;height:15.75pt" o:ole="">
            <v:imagedata r:id="rId112" o:title=""/>
          </v:shape>
          <o:OLEObject Type="Embed" ProgID="Equation.3" ShapeID="_x0000_i1080" DrawAspect="Content" ObjectID="_1469456833" r:id="rId113"/>
        </w:object>
      </w:r>
      <w:r w:rsidRPr="00FC1A85">
        <w:rPr>
          <w:sz w:val="28"/>
          <w:szCs w:val="28"/>
        </w:rPr>
        <w:t xml:space="preserve">. Вектор градиента после умножения на скалярный множитель изменяет свой модуль и также становится равным по величине вектору </w:t>
      </w:r>
      <w:r w:rsidRPr="00FC1A85">
        <w:rPr>
          <w:position w:val="-10"/>
          <w:sz w:val="28"/>
          <w:szCs w:val="28"/>
        </w:rPr>
        <w:object w:dxaOrig="200" w:dyaOrig="320">
          <v:shape id="_x0000_i1081" type="#_x0000_t75" style="width:9.75pt;height:15.75pt" o:ole="">
            <v:imagedata r:id="rId114" o:title=""/>
          </v:shape>
          <o:OLEObject Type="Embed" ProgID="Equation.3" ShapeID="_x0000_i1081" DrawAspect="Content" ObjectID="_1469456834" r:id="rId115"/>
        </w:object>
      </w:r>
      <w:r w:rsidRPr="00FC1A85">
        <w:rPr>
          <w:sz w:val="28"/>
          <w:szCs w:val="28"/>
        </w:rPr>
        <w:t>.</w:t>
      </w:r>
    </w:p>
    <w:p w:rsidR="007668D0" w:rsidRPr="00FC1A85" w:rsidRDefault="006E4F8A" w:rsidP="00B957C4">
      <w:pPr>
        <w:keepNext w:val="0"/>
        <w:widowControl w:val="0"/>
        <w:spacing w:line="240" w:lineRule="auto"/>
        <w:rPr>
          <w:sz w:val="28"/>
          <w:szCs w:val="28"/>
        </w:rPr>
      </w:pPr>
      <w:r>
        <w:rPr>
          <w:noProof/>
        </w:rPr>
        <w:pict>
          <v:group id="_x0000_s1662" style="position:absolute;left:0;text-align:left;margin-left:52.25pt;margin-top:7.95pt;width:272.75pt;height:146.4pt;z-index:-251661824" coordorigin="2746,3623" coordsize="5455,2928">
            <v:shape id="_x0000_s1663" type="#_x0000_t75" style="position:absolute;left:2746;top:3623;width:5455;height:2928" o:preferrelative="f" o:regroupid="1">
              <v:fill o:detectmouseclick="t"/>
              <v:path o:extrusionok="t" o:connecttype="none"/>
              <o:lock v:ext="edit" text="t"/>
            </v:shape>
            <v:line id="_x0000_s1664" style="position:absolute;flip:y" from="2754,4907" to="4193,5267" o:regroupid="1"/>
            <v:line id="_x0000_s1665" style="position:absolute;flip:x y" from="3293,4367" to="3474,5087" o:regroupid="1">
              <v:stroke endarrow="classic"/>
            </v:line>
            <v:line id="_x0000_s1666" style="position:absolute;flip:x y" from="3113,3646" to="3293,4367" o:regroupid="1">
              <v:stroke dashstyle="longDash" endarrow="classic"/>
            </v:line>
            <v:line id="_x0000_s1667" style="position:absolute" from="3474,5087" to="3834,6528" o:regroupid="1">
              <v:stroke dashstyle="longDash" endarrow="classic"/>
            </v:line>
            <v:shape id="_x0000_s1668" style="position:absolute;left:2754;top:5028;width:1619;height:420;mso-wrap-style:square;mso-wrap-distance-left:9pt;mso-wrap-distance-top:0;mso-wrap-distance-right:9pt;mso-wrap-distance-bottom:0;mso-position-horizontal:absolute;mso-position-horizontal-relative:text;mso-position-vertical:absolute;mso-position-vertical-relative:text;v-text-anchor:top" coordsize="1620,420" o:regroupid="1" path="m,420c225,270,450,120,720,60,990,,1305,30,1620,60e" filled="f">
              <v:path arrowok="t"/>
            </v:shape>
            <v:line id="_x0000_s1669" style="position:absolute;flip:y" from="6534,4726" to="7974,5086" o:regroupid="1"/>
            <v:shape id="_x0000_s1670" style="position:absolute;left:6534;top:4847;width:1620;height:420;mso-wrap-style:square;mso-wrap-distance-left:9pt;mso-wrap-distance-top:0;mso-wrap-distance-right:9pt;mso-wrap-distance-bottom:0;mso-position-horizontal:absolute;mso-position-horizontal-relative:text;mso-position-vertical:absolute;mso-position-vertical-relative:text;v-text-anchor:top" coordsize="1620,420" o:regroupid="1" path="m,420c225,270,450,120,720,60,990,,1305,30,1620,60e" filled="f">
              <v:path arrowok="t"/>
            </v:shape>
            <v:line id="_x0000_s1671" style="position:absolute" from="7254,4907" to="7433,5627" o:regroupid="1">
              <v:stroke endarrow="classic"/>
            </v:line>
            <v:line id="_x0000_s1672" style="position:absolute" from="7433,5627" to="7614,6347" o:regroupid="1">
              <v:stroke dashstyle="longDash" endarrow="classic"/>
            </v:line>
            <v:line id="_x0000_s1673" style="position:absolute" from="3474,5087" to="4373,5807" o:regroupid="1">
              <v:stroke endarrow="classic"/>
            </v:line>
            <v:line id="_x0000_s1674" style="position:absolute" from="7254,4907" to="8154,5627" o:regroupid="1">
              <v:stroke endarrow="classic"/>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675" type="#_x0000_t19" style="position:absolute;left:3654;top:5267;width:317;height:359;flip:y" coordsize="19075,21600" o:regroupid="1" adj=",-1833942" path="wr-21600,,21600,43200,,,19075,11465nfewr-21600,,21600,43200,,,19075,11465l,21600nsxe">
              <v:stroke startarrow="classic"/>
              <v:path o:connectlocs="0,0;19075,11465;0,21600"/>
            </v:shape>
            <v:line id="_x0000_s1676" style="position:absolute" from="3474,5627" to="3655,5628" o:regroupid="1"/>
            <v:shape id="_x0000_s1677" style="position:absolute;left:3375;top:5599;width:181;height:169;mso-wrap-style:square;mso-wrap-distance-left:9pt;mso-wrap-distance-top:0;mso-wrap-distance-right:9pt;mso-wrap-distance-bottom:0;mso-position-horizontal:absolute;mso-position-horizontal-relative:text;mso-position-vertical:absolute;mso-position-vertical-relative:text;v-text-anchor:top" coordsize="181,169" o:regroupid="1" path="m,64hdc2,70,19,169,45,169v18,,22,-29,30,-45c137,,34,163,120,34v5,15,-1,45,15,45c151,79,150,34,150,34,140,49,120,79,120,79,130,64,132,34,150,34v16,,31,45,15,45c147,79,148,47,135,34,122,21,105,14,90,4v10,15,22,29,30,45c127,63,119,94,135,94v18,,20,-30,30,-45c165,49,145,69,135,79e" filled="f" strokecolor="white">
              <v:path arrowok="t"/>
            </v:shape>
            <v:shape id="_x0000_s1678" style="position:absolute;left:3435;top:5528;width:163;height:195;mso-wrap-style:square;mso-wrap-distance-left:9pt;mso-wrap-distance-top:0;mso-wrap-distance-right:9pt;mso-wrap-distance-bottom:0;mso-position-horizontal:absolute;mso-position-horizontal-relative:text;mso-position-vertical:absolute;mso-position-vertical-relative:text;v-text-anchor:top" coordsize="163,195" o:regroupid="1" path="m,75hdc15,70,29,60,45,60v65,,83,49,30,-30c109,167,82,116,135,195v28,-83,16,-8,-15,-90c111,81,105,5,105,30v,35,26,71,15,105c114,154,75,31,75,30,70,45,64,60,60,75v-6,20,3,51,-15,60c31,142,14,90,30,90v18,,20,30,30,45c75,130,105,120,105,120,95,90,85,,75,30,38,141,31,148,75,60v5,20,-3,51,15,60c108,129,105,19,105,105e" filled="f" strokecolor="white">
              <v:path arrowok="t"/>
            </v:shape>
            <v:shape id="_x0000_s1679" style="position:absolute;left:3479;top:5553;width:125;height:140;mso-wrap-style:square;mso-wrap-distance-left:9pt;mso-wrap-distance-top:0;mso-wrap-distance-right:9pt;mso-wrap-distance-bottom:0;mso-position-horizontal:absolute;mso-position-horizontal-relative:text;mso-position-vertical:absolute;mso-position-vertical-relative:text;v-text-anchor:top" coordsize="125,140" o:regroupid="1" path="m,5hdc20,64,38,90,90,125v,,-10,-60,-15,-90c69,,85,105,90,140v5,-15,15,-29,15,-45c105,79,90,34,90,50v,21,10,40,15,60c110,95,125,80,120,65,102,11,42,13,,5xe" strokecolor="white">
              <v:path arrowok="t"/>
            </v:shape>
            <v:shape id="_x0000_s1680" type="#_x0000_t19" style="position:absolute;left:7433;top:5087;width:318;height:359;flip:y" coordsize="19075,21600" o:regroupid="1" adj=",-1833942" path="wr-21600,,21600,43200,,,19075,11465nfewr-21600,,21600,43200,,,19075,11465l,21600nsxe">
              <v:stroke startarrow="classic"/>
              <v:path o:connectlocs="0,0;19075,11465;0,21600"/>
            </v:shape>
            <v:shape id="_x0000_s1681" style="position:absolute;left:3960;top:5228;width:62;height:241;mso-wrap-style:square;mso-wrap-distance-left:9pt;mso-wrap-distance-top:0;mso-wrap-distance-right:9pt;mso-wrap-distance-bottom:0;mso-position-horizontal:absolute;mso-position-horizontal-relative:text;mso-position-vertical:absolute;mso-position-vertical-relative:text;v-text-anchor:top" coordsize="63,241" o:regroupid="1" path="m60,hdc55,70,63,142,45,210,41,225,,241,,225,,207,45,213,45,195,45,179,15,205,,210v50,17,29,15,60,15e" filled="f" strokecolor="white">
              <v:path arrowok="t"/>
            </v:shape>
            <v:line id="_x0000_s1682" style="position:absolute" from="7254,5448" to="7435,5449" o:regroupid="1"/>
            <v:shape id="_x0000_s1683" style="position:absolute;left:7168;top:5382;width:186;height:177;mso-wrap-style:square;mso-wrap-distance-left:9pt;mso-wrap-distance-top:0;mso-wrap-distance-right:9pt;mso-wrap-distance-bottom:0;mso-position-horizontal:absolute;mso-position-horizontal-relative:text;mso-position-vertical:absolute;mso-position-vertical-relative:text;v-text-anchor:top" coordsize="186,177" o:regroupid="1" path="m2,11hdc7,41,,76,17,101v9,13,1,-52,15,-45c50,65,41,96,47,116v4,15,15,61,15,45c62,142,25,,62,146,67,121,59,89,77,71v11,-11,1,52,15,45c110,107,102,76,107,56v4,11,26,90,45,90c168,146,162,116,167,101v-5,-15,,-41,-15,-45c135,52,123,79,107,86,78,99,17,116,17,116v15,5,29,15,45,15c78,131,93,109,107,116v22,11,30,40,45,60c186,38,175,157,122,131v-14,-7,-8,-31,-15,-45c99,70,87,56,77,41,59,95,62,70,62,116e" filled="f" strokecolor="white">
              <v:path arrowok="t"/>
            </v:shape>
            <v:shape id="_x0000_s1684" style="position:absolute;left:7260;top:5428;width:108;height:195;mso-wrap-style:square;mso-wrap-distance-left:9pt;mso-wrap-distance-top:0;mso-wrap-distance-right:9pt;mso-wrap-distance-bottom:0;mso-position-horizontal:absolute;mso-position-horizontal-relative:text;mso-position-vertical:absolute;mso-position-vertical-relative:text;v-text-anchor:top" coordsize="109,195" o:regroupid="1" path="m,40hdc,40,20,70,30,85,35,70,30,36,45,40,92,52,109,195,75,25,65,40,63,70,45,70,27,70,23,9,15,25,4,48,25,75,30,100,35,85,34,66,45,55,56,44,90,56,90,40,90,,,40,,40xe" strokecolor="white">
              <v:path arrowok="t"/>
            </v:shape>
            <v:shape id="_x0000_s1685" style="position:absolute;left:7229;top:5371;width:144;height:188;mso-wrap-style:square;mso-wrap-distance-left:9pt;mso-wrap-distance-top:0;mso-wrap-distance-right:9pt;mso-wrap-distance-bottom:0;mso-position-horizontal:absolute;mso-position-horizontal-relative:text;mso-position-vertical:absolute;mso-position-vertical-relative:text;v-text-anchor:top" coordsize="143,187" o:regroupid="1" path="m,7hdc18,62,27,108,60,157,55,137,53,116,45,97,38,80,28,39,15,52,,67,25,92,30,112,35,97,29,67,45,67v16,,-1,45,15,45c76,112,70,82,75,67v40,120,-10,,30,c123,67,143,96,135,112v-7,14,-31,-8,-45,-15c74,89,60,77,45,67,40,52,46,22,30,22,14,22,10,52,15,67v7,20,30,30,45,45c65,97,64,56,75,67v18,18,15,75,15,75c95,127,111,112,105,97,66,,49,101,45,112,30,107,,97,,97e" filled="f" strokecolor="white">
              <v:path arrowok="t"/>
            </v:shape>
            <v:shape id="_x0000_s1686" style="position:absolute;left:7260;top:5364;width:90;height:134;mso-wrap-style:square;mso-wrap-distance-left:9pt;mso-wrap-distance-top:0;mso-wrap-distance-right:9pt;mso-wrap-distance-bottom:0;mso-position-horizontal:absolute;mso-position-horizontal-relative:text;mso-position-vertical:absolute;mso-position-vertical-relative:text;v-text-anchor:top" coordsize="91,135" o:regroupid="1" path="m,hdc36,107,12,64,60,135,77,85,91,90,60,90e" filled="f" strokecolor="white">
              <v:path arrowok="t"/>
            </v:shape>
            <v:shape id="_x0000_s1687" style="position:absolute;left:7725;top:5088;width:155;height:201;mso-wrap-style:square;mso-wrap-distance-left:9pt;mso-wrap-distance-top:0;mso-wrap-distance-right:9pt;mso-wrap-distance-bottom:0;mso-position-horizontal:absolute;mso-position-horizontal-relative:text;mso-position-vertical:absolute;mso-position-vertical-relative:text;v-text-anchor:top" coordsize="155,201" o:regroupid="1" path="m135,20hdc95,140,155,,75,80,50,105,15,170,15,170v15,5,45,31,45,15c60,136,25,140,,140e" filled="f" strokecolor="white">
              <v:path arrowok="t"/>
            </v:shape>
          </v:group>
        </w:pict>
      </w:r>
    </w:p>
    <w:p w:rsidR="007668D0" w:rsidRPr="00FC1A85" w:rsidRDefault="00C643D7" w:rsidP="00B957C4">
      <w:pPr>
        <w:keepNext w:val="0"/>
        <w:widowControl w:val="0"/>
        <w:spacing w:line="240" w:lineRule="auto"/>
        <w:rPr>
          <w:sz w:val="28"/>
          <w:szCs w:val="28"/>
        </w:rPr>
      </w:pPr>
      <w:r w:rsidRPr="00FC1A85">
        <w:rPr>
          <w:sz w:val="28"/>
          <w:szCs w:val="28"/>
        </w:rPr>
        <w:t xml:space="preserve">              </w:t>
      </w:r>
      <w:r w:rsidRPr="00FC1A85">
        <w:rPr>
          <w:position w:val="-10"/>
          <w:sz w:val="28"/>
          <w:szCs w:val="28"/>
        </w:rPr>
        <w:object w:dxaOrig="1660" w:dyaOrig="340">
          <v:shape id="_x0000_i1082" type="#_x0000_t75" style="width:83.25pt;height:17.25pt" o:ole="">
            <v:imagedata r:id="rId116" o:title=""/>
          </v:shape>
          <o:OLEObject Type="Embed" ProgID="Equation.3" ShapeID="_x0000_i1082" DrawAspect="Content" ObjectID="_1469456835" r:id="rId117"/>
        </w:object>
      </w:r>
    </w:p>
    <w:p w:rsidR="007668D0" w:rsidRPr="00FC1A85" w:rsidRDefault="007668D0" w:rsidP="00B957C4">
      <w:pPr>
        <w:keepNext w:val="0"/>
        <w:widowControl w:val="0"/>
        <w:spacing w:line="240" w:lineRule="auto"/>
        <w:rPr>
          <w:sz w:val="28"/>
          <w:szCs w:val="28"/>
        </w:rPr>
      </w:pPr>
    </w:p>
    <w:p w:rsidR="00C643D7" w:rsidRPr="00FC1A85" w:rsidRDefault="00057444" w:rsidP="00B957C4">
      <w:pPr>
        <w:keepNext w:val="0"/>
        <w:widowControl w:val="0"/>
        <w:spacing w:line="240" w:lineRule="auto"/>
        <w:rPr>
          <w:sz w:val="28"/>
          <w:szCs w:val="28"/>
        </w:rPr>
      </w:pPr>
      <w:r w:rsidRPr="00FC1A85">
        <w:rPr>
          <w:sz w:val="28"/>
          <w:szCs w:val="28"/>
        </w:rPr>
        <w:t xml:space="preserve">    </w:t>
      </w:r>
      <w:r w:rsidR="00BD7D40" w:rsidRPr="00FC1A85">
        <w:rPr>
          <w:sz w:val="28"/>
          <w:szCs w:val="28"/>
        </w:rPr>
        <w:t xml:space="preserve">    </w:t>
      </w:r>
      <w:r w:rsidR="00C643D7" w:rsidRPr="00FC1A85">
        <w:rPr>
          <w:sz w:val="28"/>
          <w:szCs w:val="28"/>
        </w:rPr>
        <w:t xml:space="preserve">          </w:t>
      </w:r>
      <w:r w:rsidR="00C643D7" w:rsidRPr="00FC1A85">
        <w:rPr>
          <w:position w:val="-10"/>
          <w:sz w:val="28"/>
          <w:szCs w:val="28"/>
        </w:rPr>
        <w:object w:dxaOrig="700" w:dyaOrig="320">
          <v:shape id="_x0000_i1083" type="#_x0000_t75" style="width:35.25pt;height:15.75pt" o:ole="">
            <v:imagedata r:id="rId118" o:title=""/>
          </v:shape>
          <o:OLEObject Type="Embed" ProgID="Equation.3" ShapeID="_x0000_i1083" DrawAspect="Content" ObjectID="_1469456836" r:id="rId119"/>
        </w:object>
      </w:r>
      <w:r w:rsidR="00503852" w:rsidRPr="00FC1A85">
        <w:rPr>
          <w:sz w:val="28"/>
          <w:szCs w:val="28"/>
        </w:rPr>
        <w:t xml:space="preserve">                                              </w:t>
      </w:r>
    </w:p>
    <w:p w:rsidR="00C643D7" w:rsidRPr="00FC1A85" w:rsidRDefault="006E4F8A" w:rsidP="00B957C4">
      <w:pPr>
        <w:keepNext w:val="0"/>
        <w:widowControl w:val="0"/>
        <w:spacing w:line="240" w:lineRule="auto"/>
        <w:rPr>
          <w:sz w:val="28"/>
          <w:szCs w:val="28"/>
        </w:rPr>
      </w:pPr>
      <w:r>
        <w:rPr>
          <w:noProof/>
        </w:rPr>
        <w:pict>
          <v:group id="_x0000_s1688" editas="canvas" style="position:absolute;left:0;text-align:left;margin-left:7.65pt;margin-top:0;width:441pt;height:36pt;z-index:-251660800" coordorigin="2274,4836" coordsize="6918,557">
            <o:lock v:ext="edit" aspectratio="t"/>
            <v:shape id="_x0000_s1689" type="#_x0000_t75" style="position:absolute;left:2274;top:4836;width:6918;height:557" o:preferrelative="f">
              <v:fill o:detectmouseclick="t"/>
              <v:path o:extrusionok="t" o:connecttype="none"/>
              <o:lock v:ext="edit" text="t"/>
            </v:shape>
            <v:shape id="_x0000_s1690" style="position:absolute;left:3501;top:5091;width:77;height:66;mso-wrap-style:square;mso-wrap-distance-left:9pt;mso-wrap-distance-top:0;mso-wrap-distance-right:9pt;mso-wrap-distance-bottom:0;mso-position-horizontal:absolute;mso-position-horizontal-relative:text;mso-position-vertical:absolute;mso-position-vertical-relative:text;v-text-anchor:top" coordsize="98,86" path="m61,19hdc51,34,27,47,31,64v4,15,31,22,45,15c90,72,86,49,91,34,76,24,63,,46,4,31,8,25,34,31,49v7,17,30,20,45,30c81,64,98,48,91,34,84,20,60,12,46,19,32,26,20,53,31,64,42,75,61,54,76,49,61,39,44,6,31,19,16,34,26,72,46,79,63,85,66,49,76,34,61,29,45,12,31,19,17,26,,64,16,64,37,64,46,34,61,19xe">
              <v:path arrowok="t"/>
            </v:shape>
            <v:shape id="_x0000_s1691" style="position:absolute;left:6471;top:4960;width:75;height:83;mso-wrap-style:square;mso-wrap-distance-left:9pt;mso-wrap-distance-top:0;mso-wrap-distance-right:9pt;mso-wrap-distance-bottom:0;mso-position-horizontal:absolute;mso-position-horizontal-relative:text;mso-position-vertical:absolute;mso-position-vertical-relative:text;v-text-anchor:top" coordsize="96,107" path="m55,8hdc45,23,12,40,25,53,40,68,78,58,85,38,91,21,55,18,40,8v5,20,-5,53,15,60c72,74,89,40,85,23,81,8,55,13,40,8v,,-40,90,,90c58,98,60,68,70,53,65,38,69,15,55,8,41,1,16,8,10,23,2,42,20,63,25,83,45,78,74,86,85,68,96,50,88,17,70,8,54,,40,28,25,38,48,107,37,99,55,8xe">
              <v:path arrowok="t"/>
            </v:shape>
          </v:group>
        </w:pict>
      </w:r>
      <w:r w:rsidR="00057444" w:rsidRPr="00FC1A85">
        <w:rPr>
          <w:sz w:val="28"/>
          <w:szCs w:val="28"/>
        </w:rPr>
        <w:t xml:space="preserve">                </w:t>
      </w:r>
      <w:r w:rsidR="00C643D7" w:rsidRPr="00FC1A85">
        <w:rPr>
          <w:sz w:val="28"/>
          <w:szCs w:val="28"/>
        </w:rPr>
        <w:t xml:space="preserve"> </w:t>
      </w:r>
      <w:r w:rsidR="00C643D7" w:rsidRPr="00FC1A85">
        <w:rPr>
          <w:position w:val="-4"/>
          <w:sz w:val="28"/>
          <w:szCs w:val="28"/>
        </w:rPr>
        <w:object w:dxaOrig="279" w:dyaOrig="260">
          <v:shape id="_x0000_i1084" type="#_x0000_t75" style="width:14.25pt;height:12.75pt" o:ole="">
            <v:imagedata r:id="rId120" o:title=""/>
          </v:shape>
          <o:OLEObject Type="Embed" ProgID="Equation.3" ShapeID="_x0000_i1084" DrawAspect="Content" ObjectID="_1469456837" r:id="rId121"/>
        </w:object>
      </w:r>
      <w:r w:rsidR="00503852" w:rsidRPr="00FC1A85">
        <w:rPr>
          <w:sz w:val="28"/>
          <w:szCs w:val="28"/>
        </w:rPr>
        <w:t xml:space="preserve">                                  </w:t>
      </w:r>
      <w:r w:rsidR="00057444" w:rsidRPr="00FC1A85">
        <w:rPr>
          <w:sz w:val="28"/>
          <w:szCs w:val="28"/>
        </w:rPr>
        <w:t xml:space="preserve"> </w:t>
      </w:r>
      <w:r w:rsidR="00503852" w:rsidRPr="00FC1A85">
        <w:rPr>
          <w:sz w:val="28"/>
          <w:szCs w:val="28"/>
        </w:rPr>
        <w:t xml:space="preserve">  </w:t>
      </w:r>
      <w:r w:rsidR="00057444" w:rsidRPr="00FC1A85">
        <w:rPr>
          <w:sz w:val="28"/>
          <w:szCs w:val="28"/>
        </w:rPr>
        <w:t xml:space="preserve">        </w:t>
      </w:r>
      <w:r w:rsidR="00503852" w:rsidRPr="00FC1A85">
        <w:rPr>
          <w:sz w:val="28"/>
          <w:szCs w:val="28"/>
        </w:rPr>
        <w:t xml:space="preserve">         </w:t>
      </w:r>
      <w:r w:rsidR="00057444" w:rsidRPr="00FC1A85">
        <w:rPr>
          <w:position w:val="-4"/>
          <w:sz w:val="28"/>
          <w:szCs w:val="28"/>
        </w:rPr>
        <w:object w:dxaOrig="279" w:dyaOrig="260">
          <v:shape id="_x0000_i1085" type="#_x0000_t75" style="width:14.25pt;height:12.75pt" o:ole="">
            <v:imagedata r:id="rId120" o:title=""/>
          </v:shape>
          <o:OLEObject Type="Embed" ProgID="Equation.3" ShapeID="_x0000_i1085" DrawAspect="Content" ObjectID="_1469456838" r:id="rId122"/>
        </w:object>
      </w:r>
      <w:r w:rsidR="00057444" w:rsidRPr="00FC1A85">
        <w:rPr>
          <w:sz w:val="28"/>
          <w:szCs w:val="28"/>
        </w:rPr>
        <w:t xml:space="preserve"> </w:t>
      </w:r>
      <w:r w:rsidR="00503852" w:rsidRPr="00FC1A85">
        <w:rPr>
          <w:sz w:val="28"/>
          <w:szCs w:val="28"/>
        </w:rPr>
        <w:t xml:space="preserve">              </w:t>
      </w:r>
      <w:r w:rsidR="00503852" w:rsidRPr="00FC1A85">
        <w:rPr>
          <w:position w:val="-10"/>
          <w:sz w:val="28"/>
          <w:szCs w:val="28"/>
        </w:rPr>
        <w:object w:dxaOrig="1280" w:dyaOrig="320">
          <v:shape id="_x0000_i1086" type="#_x0000_t75" style="width:63.75pt;height:15.75pt" o:ole="">
            <v:imagedata r:id="rId123" o:title=""/>
          </v:shape>
          <o:OLEObject Type="Embed" ProgID="Equation.3" ShapeID="_x0000_i1086" DrawAspect="Content" ObjectID="_1469456839" r:id="rId124"/>
        </w:object>
      </w:r>
    </w:p>
    <w:p w:rsidR="00C643D7" w:rsidRPr="00FC1A85" w:rsidRDefault="00057444" w:rsidP="00B957C4">
      <w:pPr>
        <w:keepNext w:val="0"/>
        <w:widowControl w:val="0"/>
        <w:spacing w:line="240" w:lineRule="auto"/>
        <w:rPr>
          <w:sz w:val="28"/>
          <w:szCs w:val="28"/>
        </w:rPr>
      </w:pPr>
      <w:r w:rsidRPr="00FC1A85">
        <w:rPr>
          <w:sz w:val="28"/>
          <w:szCs w:val="28"/>
        </w:rPr>
        <w:t xml:space="preserve"> </w:t>
      </w:r>
      <w:r w:rsidR="00503852" w:rsidRPr="00FC1A85">
        <w:rPr>
          <w:sz w:val="28"/>
          <w:szCs w:val="28"/>
        </w:rPr>
        <w:t xml:space="preserve">                                </w:t>
      </w:r>
      <w:r w:rsidR="00503852" w:rsidRPr="00FC1A85">
        <w:rPr>
          <w:position w:val="-10"/>
          <w:sz w:val="28"/>
          <w:szCs w:val="28"/>
        </w:rPr>
        <w:object w:dxaOrig="1280" w:dyaOrig="320">
          <v:shape id="_x0000_i1087" type="#_x0000_t75" style="width:63.75pt;height:15.75pt" o:ole="">
            <v:imagedata r:id="rId123" o:title=""/>
          </v:shape>
          <o:OLEObject Type="Embed" ProgID="Equation.3" ShapeID="_x0000_i1087" DrawAspect="Content" ObjectID="_1469456840" r:id="rId125"/>
        </w:object>
      </w:r>
      <w:r w:rsidR="00503852" w:rsidRPr="00FC1A85">
        <w:rPr>
          <w:sz w:val="28"/>
          <w:szCs w:val="28"/>
        </w:rPr>
        <w:t xml:space="preserve">                                     </w:t>
      </w:r>
    </w:p>
    <w:p w:rsidR="00C643D7" w:rsidRPr="00FC1A85" w:rsidRDefault="00503852" w:rsidP="00B957C4">
      <w:pPr>
        <w:keepNext w:val="0"/>
        <w:widowControl w:val="0"/>
        <w:spacing w:line="240" w:lineRule="auto"/>
        <w:rPr>
          <w:sz w:val="28"/>
          <w:szCs w:val="28"/>
        </w:rPr>
      </w:pPr>
      <w:r w:rsidRPr="00FC1A85">
        <w:rPr>
          <w:sz w:val="28"/>
          <w:szCs w:val="28"/>
        </w:rPr>
        <w:t xml:space="preserve">                          </w:t>
      </w:r>
      <w:r w:rsidR="00057444" w:rsidRPr="00FC1A85">
        <w:rPr>
          <w:sz w:val="28"/>
          <w:szCs w:val="28"/>
        </w:rPr>
        <w:t xml:space="preserve">                             </w:t>
      </w:r>
      <w:r w:rsidRPr="00FC1A85">
        <w:rPr>
          <w:sz w:val="28"/>
          <w:szCs w:val="28"/>
        </w:rPr>
        <w:t xml:space="preserve">                </w:t>
      </w:r>
      <w:r w:rsidRPr="00FC1A85">
        <w:rPr>
          <w:position w:val="-10"/>
          <w:sz w:val="28"/>
          <w:szCs w:val="28"/>
        </w:rPr>
        <w:object w:dxaOrig="700" w:dyaOrig="320">
          <v:shape id="_x0000_i1088" type="#_x0000_t75" style="width:35.25pt;height:15.75pt" o:ole="">
            <v:imagedata r:id="rId126" o:title=""/>
          </v:shape>
          <o:OLEObject Type="Embed" ProgID="Equation.3" ShapeID="_x0000_i1088" DrawAspect="Content" ObjectID="_1469456841" r:id="rId127"/>
        </w:object>
      </w:r>
      <w:r w:rsidRPr="00FC1A85">
        <w:rPr>
          <w:sz w:val="28"/>
          <w:szCs w:val="28"/>
        </w:rPr>
        <w:t xml:space="preserve">    </w:t>
      </w:r>
      <w:r w:rsidRPr="00FC1A85">
        <w:rPr>
          <w:position w:val="-6"/>
          <w:sz w:val="28"/>
          <w:szCs w:val="28"/>
        </w:rPr>
        <w:object w:dxaOrig="260" w:dyaOrig="279">
          <v:shape id="_x0000_i1089" type="#_x0000_t75" style="width:12.75pt;height:14.25pt" o:ole="">
            <v:imagedata r:id="rId128" o:title=""/>
          </v:shape>
          <o:OLEObject Type="Embed" ProgID="Equation.3" ShapeID="_x0000_i1089" DrawAspect="Content" ObjectID="_1469456842" r:id="rId129"/>
        </w:object>
      </w:r>
      <w:r w:rsidRPr="00FC1A85">
        <w:rPr>
          <w:sz w:val="28"/>
          <w:szCs w:val="28"/>
        </w:rPr>
        <w:t xml:space="preserve"> </w:t>
      </w:r>
      <w:r w:rsidR="00057444" w:rsidRPr="00FC1A85">
        <w:rPr>
          <w:sz w:val="28"/>
          <w:szCs w:val="28"/>
        </w:rPr>
        <w:t xml:space="preserve"> </w:t>
      </w:r>
      <w:r w:rsidRPr="00FC1A85">
        <w:rPr>
          <w:sz w:val="28"/>
          <w:szCs w:val="28"/>
        </w:rPr>
        <w:t xml:space="preserve">  </w:t>
      </w:r>
      <w:r w:rsidRPr="00FC1A85">
        <w:rPr>
          <w:position w:val="-4"/>
          <w:sz w:val="28"/>
          <w:szCs w:val="28"/>
        </w:rPr>
        <w:object w:dxaOrig="220" w:dyaOrig="260">
          <v:shape id="_x0000_i1090" type="#_x0000_t75" style="width:11.25pt;height:12.75pt" o:ole="">
            <v:imagedata r:id="rId130" o:title=""/>
          </v:shape>
          <o:OLEObject Type="Embed" ProgID="Equation.3" ShapeID="_x0000_i1090" DrawAspect="Content" ObjectID="_1469456843" r:id="rId131"/>
        </w:object>
      </w:r>
    </w:p>
    <w:p w:rsidR="00C643D7" w:rsidRPr="00FC1A85" w:rsidRDefault="00057444" w:rsidP="00B957C4">
      <w:pPr>
        <w:keepNext w:val="0"/>
        <w:widowControl w:val="0"/>
        <w:spacing w:line="240" w:lineRule="auto"/>
        <w:rPr>
          <w:sz w:val="28"/>
          <w:szCs w:val="28"/>
        </w:rPr>
      </w:pPr>
      <w:r w:rsidRPr="00FC1A85">
        <w:rPr>
          <w:sz w:val="28"/>
          <w:szCs w:val="28"/>
        </w:rPr>
        <w:t xml:space="preserve">      </w:t>
      </w:r>
      <w:r w:rsidR="00503852" w:rsidRPr="00FC1A85">
        <w:rPr>
          <w:sz w:val="28"/>
          <w:szCs w:val="28"/>
        </w:rPr>
        <w:t xml:space="preserve">                </w:t>
      </w:r>
      <w:r w:rsidR="00503852" w:rsidRPr="00FC1A85">
        <w:rPr>
          <w:position w:val="-6"/>
          <w:sz w:val="28"/>
          <w:szCs w:val="28"/>
        </w:rPr>
        <w:object w:dxaOrig="260" w:dyaOrig="279">
          <v:shape id="_x0000_i1091" type="#_x0000_t75" style="width:12.75pt;height:14.25pt" o:ole="">
            <v:imagedata r:id="rId132" o:title=""/>
          </v:shape>
          <o:OLEObject Type="Embed" ProgID="Equation.3" ShapeID="_x0000_i1091" DrawAspect="Content" ObjectID="_1469456844" r:id="rId133"/>
        </w:object>
      </w:r>
      <w:r w:rsidR="00503852" w:rsidRPr="00FC1A85">
        <w:rPr>
          <w:sz w:val="28"/>
          <w:szCs w:val="28"/>
        </w:rPr>
        <w:t xml:space="preserve">      </w:t>
      </w:r>
      <w:r w:rsidR="00503852" w:rsidRPr="00FC1A85">
        <w:rPr>
          <w:position w:val="-4"/>
          <w:sz w:val="28"/>
          <w:szCs w:val="28"/>
        </w:rPr>
        <w:object w:dxaOrig="220" w:dyaOrig="260">
          <v:shape id="_x0000_i1092" type="#_x0000_t75" style="width:11.25pt;height:12.75pt" o:ole="">
            <v:imagedata r:id="rId130" o:title=""/>
          </v:shape>
          <o:OLEObject Type="Embed" ProgID="Equation.3" ShapeID="_x0000_i1092" DrawAspect="Content" ObjectID="_1469456845" r:id="rId134"/>
        </w:object>
      </w:r>
      <w:r w:rsidR="00503852" w:rsidRPr="00FC1A85">
        <w:rPr>
          <w:sz w:val="28"/>
          <w:szCs w:val="28"/>
        </w:rPr>
        <w:t xml:space="preserve">                                                      </w:t>
      </w:r>
    </w:p>
    <w:p w:rsidR="00C643D7" w:rsidRPr="00FC1A85" w:rsidRDefault="00503852" w:rsidP="00B957C4">
      <w:pPr>
        <w:keepNext w:val="0"/>
        <w:widowControl w:val="0"/>
        <w:spacing w:line="240" w:lineRule="auto"/>
        <w:rPr>
          <w:sz w:val="28"/>
          <w:szCs w:val="28"/>
        </w:rPr>
      </w:pPr>
      <w:r w:rsidRPr="00FC1A85">
        <w:rPr>
          <w:sz w:val="28"/>
          <w:szCs w:val="28"/>
        </w:rPr>
        <w:t xml:space="preserve">                                             </w:t>
      </w:r>
      <w:r w:rsidR="00057444" w:rsidRPr="00FC1A85">
        <w:rPr>
          <w:sz w:val="28"/>
          <w:szCs w:val="28"/>
        </w:rPr>
        <w:t xml:space="preserve">    </w:t>
      </w:r>
      <w:r w:rsidRPr="00FC1A85">
        <w:rPr>
          <w:sz w:val="28"/>
          <w:szCs w:val="28"/>
        </w:rPr>
        <w:t xml:space="preserve">                                     </w:t>
      </w:r>
      <w:r w:rsidRPr="00FC1A85">
        <w:rPr>
          <w:position w:val="-10"/>
          <w:sz w:val="28"/>
          <w:szCs w:val="28"/>
        </w:rPr>
        <w:object w:dxaOrig="1700" w:dyaOrig="340">
          <v:shape id="_x0000_i1093" type="#_x0000_t75" style="width:84.75pt;height:17.25pt" o:ole="">
            <v:imagedata r:id="rId135" o:title=""/>
          </v:shape>
          <o:OLEObject Type="Embed" ProgID="Equation.3" ShapeID="_x0000_i1093" DrawAspect="Content" ObjectID="_1469456846" r:id="rId136"/>
        </w:object>
      </w:r>
    </w:p>
    <w:p w:rsidR="00503852" w:rsidRPr="00FC1A85" w:rsidRDefault="00057444" w:rsidP="00B957C4">
      <w:pPr>
        <w:keepNext w:val="0"/>
        <w:widowControl w:val="0"/>
        <w:spacing w:line="240" w:lineRule="auto"/>
        <w:rPr>
          <w:sz w:val="28"/>
          <w:szCs w:val="28"/>
        </w:rPr>
      </w:pPr>
      <w:r w:rsidRPr="00FC1A85">
        <w:rPr>
          <w:sz w:val="28"/>
          <w:szCs w:val="28"/>
        </w:rPr>
        <w:t xml:space="preserve">            </w:t>
      </w:r>
      <w:r w:rsidR="004C777A" w:rsidRPr="00FC1A85">
        <w:rPr>
          <w:sz w:val="28"/>
          <w:szCs w:val="28"/>
        </w:rPr>
        <w:t xml:space="preserve">            </w:t>
      </w:r>
      <w:r w:rsidR="004C777A" w:rsidRPr="00FC1A85">
        <w:rPr>
          <w:position w:val="-10"/>
          <w:sz w:val="28"/>
          <w:szCs w:val="28"/>
        </w:rPr>
        <w:object w:dxaOrig="200" w:dyaOrig="320">
          <v:shape id="_x0000_i1094" type="#_x0000_t75" style="width:9.75pt;height:15.75pt" o:ole="">
            <v:imagedata r:id="rId137" o:title=""/>
          </v:shape>
          <o:OLEObject Type="Embed" ProgID="Equation.3" ShapeID="_x0000_i1094" DrawAspect="Content" ObjectID="_1469456847" r:id="rId138"/>
        </w:object>
      </w:r>
    </w:p>
    <w:p w:rsidR="004B549B" w:rsidRPr="00FC1A85" w:rsidRDefault="00057444" w:rsidP="00B957C4">
      <w:pPr>
        <w:keepNext w:val="0"/>
        <w:widowControl w:val="0"/>
        <w:spacing w:line="240" w:lineRule="auto"/>
        <w:rPr>
          <w:sz w:val="28"/>
          <w:szCs w:val="28"/>
        </w:rPr>
      </w:pPr>
      <w:r w:rsidRPr="00FC1A85">
        <w:rPr>
          <w:sz w:val="28"/>
          <w:szCs w:val="28"/>
        </w:rPr>
        <w:t xml:space="preserve">          </w:t>
      </w:r>
      <w:r w:rsidR="00503852" w:rsidRPr="00FC1A85">
        <w:rPr>
          <w:sz w:val="28"/>
          <w:szCs w:val="28"/>
        </w:rPr>
        <w:t xml:space="preserve">               (а)                                                     (б)</w:t>
      </w:r>
    </w:p>
    <w:p w:rsidR="00C61C2C" w:rsidRPr="00FC1A85" w:rsidRDefault="00C70A65" w:rsidP="00B957C4">
      <w:pPr>
        <w:keepNext w:val="0"/>
        <w:widowControl w:val="0"/>
        <w:spacing w:line="240" w:lineRule="auto"/>
        <w:ind w:firstLine="0"/>
        <w:jc w:val="center"/>
        <w:rPr>
          <w:sz w:val="28"/>
          <w:szCs w:val="28"/>
        </w:rPr>
      </w:pPr>
      <w:r w:rsidRPr="00FC1A85">
        <w:rPr>
          <w:sz w:val="28"/>
          <w:szCs w:val="28"/>
        </w:rPr>
        <w:t>Рис. 1.4</w:t>
      </w:r>
      <w:r w:rsidR="00C61C2C" w:rsidRPr="00FC1A85">
        <w:rPr>
          <w:sz w:val="28"/>
          <w:szCs w:val="28"/>
        </w:rPr>
        <w:t xml:space="preserve">. Взаимное расположение </w:t>
      </w:r>
      <w:r w:rsidR="004C777A" w:rsidRPr="00FC1A85">
        <w:rPr>
          <w:sz w:val="28"/>
          <w:szCs w:val="28"/>
        </w:rPr>
        <w:t>изотермоизобарического</w:t>
      </w:r>
      <w:r w:rsidR="00C61C2C" w:rsidRPr="00FC1A85">
        <w:rPr>
          <w:sz w:val="28"/>
          <w:szCs w:val="28"/>
        </w:rPr>
        <w:t xml:space="preserve"> многообразия, векторов ноды жидкость</w:t>
      </w:r>
      <w:r w:rsidR="004C777A" w:rsidRPr="00FC1A85">
        <w:rPr>
          <w:sz w:val="28"/>
          <w:szCs w:val="28"/>
        </w:rPr>
        <w:t>–</w:t>
      </w:r>
      <w:r w:rsidR="00C61C2C" w:rsidRPr="00FC1A85">
        <w:rPr>
          <w:sz w:val="28"/>
          <w:szCs w:val="28"/>
        </w:rPr>
        <w:t>пар и градиентов температуры (а) и давления (б) в трехкомпонентных системах.</w:t>
      </w:r>
    </w:p>
    <w:p w:rsidR="00C61C2C" w:rsidRPr="00FC1A85" w:rsidRDefault="00C61C2C" w:rsidP="00B957C4">
      <w:pPr>
        <w:keepNext w:val="0"/>
        <w:widowControl w:val="0"/>
        <w:rPr>
          <w:sz w:val="28"/>
          <w:szCs w:val="28"/>
        </w:rPr>
      </w:pPr>
    </w:p>
    <w:p w:rsidR="006E4CE4" w:rsidRPr="00FC1A85" w:rsidRDefault="006E4CE4" w:rsidP="00B957C4">
      <w:pPr>
        <w:keepNext w:val="0"/>
        <w:widowControl w:val="0"/>
        <w:rPr>
          <w:sz w:val="28"/>
          <w:szCs w:val="28"/>
        </w:rPr>
      </w:pPr>
      <w:r w:rsidRPr="00FC1A85">
        <w:rPr>
          <w:sz w:val="28"/>
          <w:szCs w:val="28"/>
        </w:rPr>
        <w:t>Из сравнения уравнений (</w:t>
      </w:r>
      <w:r w:rsidR="00E941B5" w:rsidRPr="00FC1A85">
        <w:rPr>
          <w:sz w:val="28"/>
          <w:szCs w:val="28"/>
        </w:rPr>
        <w:t>1.1</w:t>
      </w:r>
      <w:r w:rsidR="004C777A" w:rsidRPr="00FC1A85">
        <w:rPr>
          <w:sz w:val="28"/>
          <w:szCs w:val="28"/>
        </w:rPr>
        <w:t>1</w:t>
      </w:r>
      <w:r w:rsidRPr="00FC1A85">
        <w:rPr>
          <w:sz w:val="28"/>
          <w:szCs w:val="28"/>
        </w:rPr>
        <w:t>) и (</w:t>
      </w:r>
      <w:r w:rsidR="00E941B5" w:rsidRPr="00FC1A85">
        <w:rPr>
          <w:sz w:val="28"/>
          <w:szCs w:val="28"/>
        </w:rPr>
        <w:t>1.1</w:t>
      </w:r>
      <w:r w:rsidR="004C777A" w:rsidRPr="00FC1A85">
        <w:rPr>
          <w:sz w:val="28"/>
          <w:szCs w:val="28"/>
        </w:rPr>
        <w:t>2</w:t>
      </w:r>
      <w:r w:rsidRPr="00FC1A85">
        <w:rPr>
          <w:sz w:val="28"/>
          <w:szCs w:val="28"/>
        </w:rPr>
        <w:t xml:space="preserve">) следует частный вывод. Для некоторого вектора состава жидкой фазы отнимем одно уравнение от другого. При определенных </w:t>
      </w:r>
      <w:r w:rsidRPr="00FC1A85">
        <w:rPr>
          <w:position w:val="-4"/>
          <w:sz w:val="28"/>
          <w:szCs w:val="28"/>
        </w:rPr>
        <w:object w:dxaOrig="240" w:dyaOrig="260">
          <v:shape id="_x0000_i1095" type="#_x0000_t75" style="width:12pt;height:12.75pt" o:ole="">
            <v:imagedata r:id="rId139" o:title=""/>
          </v:shape>
          <o:OLEObject Type="Embed" ProgID="Equation.3" ShapeID="_x0000_i1095" DrawAspect="Content" ObjectID="_1469456848" r:id="rId140"/>
        </w:object>
      </w:r>
      <w:r w:rsidRPr="00FC1A85">
        <w:rPr>
          <w:sz w:val="28"/>
          <w:szCs w:val="28"/>
        </w:rPr>
        <w:t xml:space="preserve"> и </w:t>
      </w:r>
      <w:r w:rsidRPr="00FC1A85">
        <w:rPr>
          <w:position w:val="-4"/>
          <w:sz w:val="28"/>
          <w:szCs w:val="28"/>
        </w:rPr>
        <w:object w:dxaOrig="220" w:dyaOrig="260">
          <v:shape id="_x0000_i1096" type="#_x0000_t75" style="width:11.25pt;height:12.75pt" o:ole="">
            <v:imagedata r:id="rId141" o:title=""/>
          </v:shape>
          <o:OLEObject Type="Embed" ProgID="Equation.3" ShapeID="_x0000_i1096" DrawAspect="Content" ObjectID="_1469456849" r:id="rId142"/>
        </w:object>
      </w:r>
      <w:r w:rsidRPr="00FC1A85">
        <w:rPr>
          <w:sz w:val="28"/>
          <w:szCs w:val="28"/>
        </w:rPr>
        <w:t xml:space="preserve"> получим следующий результат</w:t>
      </w:r>
      <w:r w:rsidR="00E941B5" w:rsidRPr="00FC1A85">
        <w:rPr>
          <w:sz w:val="28"/>
          <w:szCs w:val="28"/>
        </w:rPr>
        <w:t xml:space="preserve"> </w:t>
      </w:r>
      <w:r w:rsidR="00E941B5" w:rsidRPr="00FC1A85">
        <w:rPr>
          <w:sz w:val="28"/>
          <w:szCs w:val="28"/>
          <w:lang w:val="en-US"/>
        </w:rPr>
        <w:t>[</w:t>
      </w:r>
      <w:r w:rsidR="00686027" w:rsidRPr="00FC1A85">
        <w:rPr>
          <w:sz w:val="28"/>
          <w:szCs w:val="28"/>
        </w:rPr>
        <w:t>8</w:t>
      </w:r>
      <w:r w:rsidR="00E941B5" w:rsidRPr="00FC1A85">
        <w:rPr>
          <w:sz w:val="28"/>
          <w:szCs w:val="28"/>
          <w:lang w:val="en-US"/>
        </w:rPr>
        <w:t>]</w:t>
      </w:r>
      <w:r w:rsidRPr="00FC1A85">
        <w:rPr>
          <w:sz w:val="28"/>
          <w:szCs w:val="28"/>
        </w:rPr>
        <w:t>:</w:t>
      </w:r>
    </w:p>
    <w:p w:rsidR="00115516" w:rsidRPr="00FC1A85" w:rsidRDefault="00761625" w:rsidP="00B957C4">
      <w:pPr>
        <w:keepNext w:val="0"/>
        <w:widowControl w:val="0"/>
        <w:jc w:val="right"/>
        <w:rPr>
          <w:sz w:val="28"/>
          <w:szCs w:val="28"/>
        </w:rPr>
      </w:pPr>
      <w:r w:rsidRPr="00FC1A85">
        <w:rPr>
          <w:position w:val="-122"/>
          <w:sz w:val="28"/>
          <w:szCs w:val="28"/>
        </w:rPr>
        <w:object w:dxaOrig="3260" w:dyaOrig="2540">
          <v:shape id="_x0000_i1097" type="#_x0000_t75" style="width:162.75pt;height:126.75pt" o:ole="">
            <v:imagedata r:id="rId143" o:title=""/>
          </v:shape>
          <o:OLEObject Type="Embed" ProgID="Equation.3" ShapeID="_x0000_i1097" DrawAspect="Content" ObjectID="_1469456850" r:id="rId144"/>
        </w:object>
      </w:r>
      <w:r w:rsidR="00D52A2A" w:rsidRPr="00FC1A85">
        <w:rPr>
          <w:sz w:val="28"/>
          <w:szCs w:val="28"/>
        </w:rPr>
        <w:tab/>
      </w:r>
      <w:r w:rsidR="00D52A2A" w:rsidRPr="00FC1A85">
        <w:rPr>
          <w:sz w:val="28"/>
          <w:szCs w:val="28"/>
        </w:rPr>
        <w:tab/>
      </w:r>
      <w:r w:rsidR="00D52A2A" w:rsidRPr="00FC1A85">
        <w:rPr>
          <w:sz w:val="28"/>
          <w:szCs w:val="28"/>
        </w:rPr>
        <w:tab/>
      </w:r>
      <w:r w:rsidR="00D52A2A" w:rsidRPr="00FC1A85">
        <w:rPr>
          <w:sz w:val="28"/>
          <w:szCs w:val="28"/>
        </w:rPr>
        <w:tab/>
      </w:r>
      <w:r w:rsidR="00D52A2A" w:rsidRPr="00FC1A85">
        <w:rPr>
          <w:sz w:val="28"/>
          <w:szCs w:val="28"/>
        </w:rPr>
        <w:tab/>
        <w:t>(1.15</w:t>
      </w:r>
      <w:r w:rsidR="00204C5F" w:rsidRPr="00FC1A85">
        <w:rPr>
          <w:sz w:val="28"/>
          <w:szCs w:val="28"/>
        </w:rPr>
        <w:t>)</w:t>
      </w:r>
    </w:p>
    <w:p w:rsidR="005B3239" w:rsidRPr="00FC1A85" w:rsidRDefault="005B3239" w:rsidP="00B957C4">
      <w:pPr>
        <w:keepNext w:val="0"/>
        <w:widowControl w:val="0"/>
        <w:rPr>
          <w:sz w:val="28"/>
          <w:szCs w:val="28"/>
        </w:rPr>
      </w:pPr>
      <w:r w:rsidRPr="00FC1A85">
        <w:rPr>
          <w:sz w:val="28"/>
          <w:szCs w:val="28"/>
        </w:rPr>
        <w:t>или:</w:t>
      </w:r>
    </w:p>
    <w:p w:rsidR="006E4CE4" w:rsidRPr="00FC1A85" w:rsidRDefault="00D52A2A" w:rsidP="00B957C4">
      <w:pPr>
        <w:keepNext w:val="0"/>
        <w:widowControl w:val="0"/>
        <w:jc w:val="right"/>
        <w:rPr>
          <w:sz w:val="28"/>
          <w:szCs w:val="28"/>
        </w:rPr>
      </w:pPr>
      <w:r w:rsidRPr="00FC1A85">
        <w:rPr>
          <w:position w:val="-10"/>
          <w:sz w:val="28"/>
          <w:szCs w:val="28"/>
        </w:rPr>
        <w:object w:dxaOrig="3460" w:dyaOrig="360">
          <v:shape id="_x0000_i1098" type="#_x0000_t75" style="width:173.25pt;height:18pt" o:ole="">
            <v:imagedata r:id="rId145" o:title=""/>
          </v:shape>
          <o:OLEObject Type="Embed" ProgID="Equation.3" ShapeID="_x0000_i1098" DrawAspect="Content" ObjectID="_1469456851" r:id="rId146"/>
        </w:object>
      </w:r>
      <w:r w:rsidR="005B3239" w:rsidRPr="00FC1A85">
        <w:rPr>
          <w:sz w:val="28"/>
          <w:szCs w:val="28"/>
        </w:rPr>
        <w:tab/>
      </w:r>
      <w:r w:rsidR="005B3239" w:rsidRPr="00FC1A85">
        <w:rPr>
          <w:sz w:val="28"/>
          <w:szCs w:val="28"/>
        </w:rPr>
        <w:tab/>
      </w:r>
      <w:r w:rsidR="005B3239" w:rsidRPr="00FC1A85">
        <w:rPr>
          <w:sz w:val="28"/>
          <w:szCs w:val="28"/>
        </w:rPr>
        <w:tab/>
      </w:r>
      <w:r w:rsidR="005B3239" w:rsidRPr="00FC1A85">
        <w:rPr>
          <w:sz w:val="28"/>
          <w:szCs w:val="28"/>
        </w:rPr>
        <w:tab/>
      </w:r>
      <w:r w:rsidR="00204C5F" w:rsidRPr="00FC1A85">
        <w:rPr>
          <w:sz w:val="28"/>
          <w:szCs w:val="28"/>
        </w:rPr>
        <w:t>(</w:t>
      </w:r>
      <w:r w:rsidR="00E941B5" w:rsidRPr="00FC1A85">
        <w:rPr>
          <w:sz w:val="28"/>
          <w:szCs w:val="28"/>
        </w:rPr>
        <w:t>1.1</w:t>
      </w:r>
      <w:r w:rsidRPr="00FC1A85">
        <w:rPr>
          <w:sz w:val="28"/>
          <w:szCs w:val="28"/>
        </w:rPr>
        <w:t>6</w:t>
      </w:r>
      <w:r w:rsidR="00204C5F" w:rsidRPr="00FC1A85">
        <w:rPr>
          <w:sz w:val="28"/>
          <w:szCs w:val="28"/>
        </w:rPr>
        <w:t>)</w:t>
      </w:r>
    </w:p>
    <w:p w:rsidR="00C97057" w:rsidRPr="00FC1A85" w:rsidRDefault="005B3239" w:rsidP="00B957C4">
      <w:pPr>
        <w:keepNext w:val="0"/>
        <w:widowControl w:val="0"/>
        <w:rPr>
          <w:sz w:val="28"/>
          <w:szCs w:val="28"/>
        </w:rPr>
      </w:pPr>
      <w:r w:rsidRPr="00FC1A85">
        <w:rPr>
          <w:sz w:val="28"/>
          <w:szCs w:val="28"/>
        </w:rPr>
        <w:t xml:space="preserve">Поскольку </w:t>
      </w:r>
      <w:r w:rsidR="00D52A2A" w:rsidRPr="00FC1A85">
        <w:rPr>
          <w:position w:val="-6"/>
          <w:sz w:val="28"/>
          <w:szCs w:val="28"/>
        </w:rPr>
        <w:object w:dxaOrig="639" w:dyaOrig="320">
          <v:shape id="_x0000_i1099" type="#_x0000_t75" style="width:32.25pt;height:15.75pt" o:ole="">
            <v:imagedata r:id="rId147" o:title=""/>
          </v:shape>
          <o:OLEObject Type="Embed" ProgID="Equation.3" ShapeID="_x0000_i1099" DrawAspect="Content" ObjectID="_1469456852" r:id="rId148"/>
        </w:object>
      </w:r>
      <w:r w:rsidRPr="00FC1A85">
        <w:rPr>
          <w:sz w:val="28"/>
          <w:szCs w:val="28"/>
        </w:rPr>
        <w:t xml:space="preserve"> и </w:t>
      </w:r>
      <w:r w:rsidR="00D52A2A" w:rsidRPr="00FC1A85">
        <w:rPr>
          <w:position w:val="-6"/>
          <w:sz w:val="28"/>
          <w:szCs w:val="28"/>
        </w:rPr>
        <w:object w:dxaOrig="600" w:dyaOrig="320">
          <v:shape id="_x0000_i1100" type="#_x0000_t75" style="width:30pt;height:15.75pt" o:ole="">
            <v:imagedata r:id="rId149" o:title=""/>
          </v:shape>
          <o:OLEObject Type="Embed" ProgID="Equation.3" ShapeID="_x0000_i1100" DrawAspect="Content" ObjectID="_1469456853" r:id="rId150"/>
        </w:object>
      </w:r>
      <w:r w:rsidR="001F6D05" w:rsidRPr="00FC1A85">
        <w:rPr>
          <w:sz w:val="28"/>
          <w:szCs w:val="28"/>
        </w:rPr>
        <w:t xml:space="preserve"> – </w:t>
      </w:r>
      <w:r w:rsidRPr="00FC1A85">
        <w:rPr>
          <w:sz w:val="28"/>
          <w:szCs w:val="28"/>
        </w:rPr>
        <w:t>некоторые скалярные множители, то</w:t>
      </w:r>
      <w:r w:rsidR="001F6D05" w:rsidRPr="00FC1A85">
        <w:rPr>
          <w:sz w:val="28"/>
          <w:szCs w:val="28"/>
        </w:rPr>
        <w:t xml:space="preserve"> для закрепленного состава системы</w:t>
      </w:r>
      <w:r w:rsidRPr="00FC1A85">
        <w:rPr>
          <w:sz w:val="28"/>
          <w:szCs w:val="28"/>
        </w:rPr>
        <w:t xml:space="preserve"> градиенты стационарного поля температур кипения при </w:t>
      </w:r>
      <w:r w:rsidRPr="00FC1A85">
        <w:rPr>
          <w:position w:val="-6"/>
          <w:sz w:val="28"/>
          <w:szCs w:val="28"/>
        </w:rPr>
        <w:object w:dxaOrig="999" w:dyaOrig="279">
          <v:shape id="_x0000_i1101" type="#_x0000_t75" style="width:50.25pt;height:14.25pt" o:ole="">
            <v:imagedata r:id="rId108" o:title=""/>
          </v:shape>
          <o:OLEObject Type="Embed" ProgID="Equation.3" ShapeID="_x0000_i1101" DrawAspect="Content" ObjectID="_1469456854" r:id="rId151"/>
        </w:object>
      </w:r>
      <w:r w:rsidRPr="00FC1A85">
        <w:rPr>
          <w:sz w:val="28"/>
          <w:szCs w:val="28"/>
        </w:rPr>
        <w:t xml:space="preserve"> и градиенты стационарного поля давлений при </w:t>
      </w:r>
      <w:r w:rsidRPr="00FC1A85">
        <w:rPr>
          <w:position w:val="-6"/>
          <w:sz w:val="28"/>
          <w:szCs w:val="28"/>
        </w:rPr>
        <w:object w:dxaOrig="999" w:dyaOrig="279">
          <v:shape id="_x0000_i1102" type="#_x0000_t75" style="width:50.25pt;height:14.25pt" o:ole="">
            <v:imagedata r:id="rId110" o:title=""/>
          </v:shape>
          <o:OLEObject Type="Embed" ProgID="Equation.3" ShapeID="_x0000_i1102" DrawAspect="Content" ObjectID="_1469456855" r:id="rId152"/>
        </w:object>
      </w:r>
      <w:r w:rsidRPr="00FC1A85">
        <w:rPr>
          <w:sz w:val="28"/>
          <w:szCs w:val="28"/>
        </w:rPr>
        <w:t xml:space="preserve"> колинеарны. Последнее согласуется с физическим смыслом, так как в</w:t>
      </w:r>
      <w:r w:rsidR="001F6D05" w:rsidRPr="00FC1A85">
        <w:rPr>
          <w:sz w:val="28"/>
          <w:szCs w:val="28"/>
        </w:rPr>
        <w:t xml:space="preserve"> э</w:t>
      </w:r>
      <w:r w:rsidR="00D52A2A" w:rsidRPr="00FC1A85">
        <w:rPr>
          <w:sz w:val="28"/>
          <w:szCs w:val="28"/>
        </w:rPr>
        <w:t>том случае точка состава смеси</w:t>
      </w:r>
      <w:r w:rsidRPr="00FC1A85">
        <w:rPr>
          <w:sz w:val="28"/>
          <w:szCs w:val="28"/>
        </w:rPr>
        <w:t xml:space="preserve"> </w:t>
      </w:r>
      <w:r w:rsidR="00E941B5" w:rsidRPr="00FC1A85">
        <w:rPr>
          <w:sz w:val="28"/>
          <w:szCs w:val="28"/>
        </w:rPr>
        <w:t>принадлежит</w:t>
      </w:r>
      <w:r w:rsidRPr="00FC1A85">
        <w:rPr>
          <w:sz w:val="28"/>
          <w:szCs w:val="28"/>
        </w:rPr>
        <w:t xml:space="preserve"> определенному изотермоизобарическому многообразию, которое является многообразием уровня как дл</w:t>
      </w:r>
      <w:r w:rsidR="00204C5F" w:rsidRPr="00FC1A85">
        <w:rPr>
          <w:sz w:val="28"/>
          <w:szCs w:val="28"/>
        </w:rPr>
        <w:t>я</w:t>
      </w:r>
      <w:r w:rsidRPr="00FC1A85">
        <w:rPr>
          <w:sz w:val="28"/>
          <w:szCs w:val="28"/>
        </w:rPr>
        <w:t xml:space="preserve"> температуры, так и для давления. Однако векторы имеют разный знак, и их линейная (в точке) комбинация всегда равна нулю:</w:t>
      </w:r>
    </w:p>
    <w:p w:rsidR="005B3239" w:rsidRPr="00FC1A85" w:rsidRDefault="00D52A2A" w:rsidP="00B957C4">
      <w:pPr>
        <w:keepNext w:val="0"/>
        <w:widowControl w:val="0"/>
        <w:jc w:val="right"/>
        <w:rPr>
          <w:sz w:val="28"/>
          <w:szCs w:val="28"/>
        </w:rPr>
      </w:pPr>
      <w:r w:rsidRPr="00FC1A85">
        <w:rPr>
          <w:position w:val="-10"/>
          <w:sz w:val="28"/>
          <w:szCs w:val="28"/>
        </w:rPr>
        <w:object w:dxaOrig="3680" w:dyaOrig="360">
          <v:shape id="_x0000_i1103" type="#_x0000_t75" style="width:183.75pt;height:18pt" o:ole="">
            <v:imagedata r:id="rId153" o:title=""/>
          </v:shape>
          <o:OLEObject Type="Embed" ProgID="Equation.3" ShapeID="_x0000_i1103" DrawAspect="Content" ObjectID="_1469456856" r:id="rId154"/>
        </w:object>
      </w:r>
      <w:r w:rsidR="005B3239" w:rsidRPr="00FC1A85">
        <w:rPr>
          <w:sz w:val="28"/>
          <w:szCs w:val="28"/>
        </w:rPr>
        <w:tab/>
      </w:r>
      <w:r w:rsidR="005B3239" w:rsidRPr="00FC1A85">
        <w:rPr>
          <w:sz w:val="28"/>
          <w:szCs w:val="28"/>
        </w:rPr>
        <w:tab/>
      </w:r>
      <w:r w:rsidR="005B3239" w:rsidRPr="00FC1A85">
        <w:rPr>
          <w:sz w:val="28"/>
          <w:szCs w:val="28"/>
        </w:rPr>
        <w:tab/>
      </w:r>
      <w:r w:rsidR="00204C5F" w:rsidRPr="00FC1A85">
        <w:rPr>
          <w:sz w:val="28"/>
          <w:szCs w:val="28"/>
        </w:rPr>
        <w:t>(</w:t>
      </w:r>
      <w:r w:rsidR="00E941B5" w:rsidRPr="00FC1A85">
        <w:rPr>
          <w:sz w:val="28"/>
          <w:szCs w:val="28"/>
        </w:rPr>
        <w:t>1.1</w:t>
      </w:r>
      <w:r w:rsidRPr="00FC1A85">
        <w:rPr>
          <w:sz w:val="28"/>
          <w:szCs w:val="28"/>
        </w:rPr>
        <w:t>7</w:t>
      </w:r>
      <w:r w:rsidR="00204C5F" w:rsidRPr="00FC1A85">
        <w:rPr>
          <w:sz w:val="28"/>
          <w:szCs w:val="28"/>
        </w:rPr>
        <w:t>)</w:t>
      </w:r>
    </w:p>
    <w:p w:rsidR="005B3239" w:rsidRPr="00FC1A85" w:rsidRDefault="005B3239" w:rsidP="00B957C4">
      <w:pPr>
        <w:keepNext w:val="0"/>
        <w:widowControl w:val="0"/>
        <w:rPr>
          <w:sz w:val="28"/>
          <w:szCs w:val="28"/>
        </w:rPr>
      </w:pPr>
      <w:r w:rsidRPr="00FC1A85">
        <w:rPr>
          <w:sz w:val="28"/>
          <w:szCs w:val="28"/>
        </w:rPr>
        <w:t>Следовательно</w:t>
      </w:r>
      <w:r w:rsidR="00E941B5" w:rsidRPr="00FC1A85">
        <w:rPr>
          <w:sz w:val="28"/>
          <w:szCs w:val="28"/>
        </w:rPr>
        <w:t>,</w:t>
      </w:r>
      <w:r w:rsidRPr="00FC1A85">
        <w:rPr>
          <w:sz w:val="28"/>
          <w:szCs w:val="28"/>
        </w:rPr>
        <w:t xml:space="preserve"> эти два вектора всегда лежат на одной прямой, ортогональной многообразию уровня, и имеют противоположное направление.</w:t>
      </w:r>
    </w:p>
    <w:p w:rsidR="003E7A54" w:rsidRPr="00FC1A85" w:rsidRDefault="003E7A54" w:rsidP="00B957C4">
      <w:pPr>
        <w:keepNext w:val="0"/>
        <w:widowControl w:val="0"/>
        <w:rPr>
          <w:sz w:val="28"/>
          <w:szCs w:val="28"/>
        </w:rPr>
      </w:pPr>
      <w:r w:rsidRPr="00FC1A85">
        <w:rPr>
          <w:sz w:val="28"/>
          <w:szCs w:val="28"/>
        </w:rPr>
        <w:t xml:space="preserve">Подробное исследование </w:t>
      </w:r>
      <w:r w:rsidR="00D52A2A" w:rsidRPr="00FC1A85">
        <w:rPr>
          <w:sz w:val="28"/>
          <w:szCs w:val="28"/>
        </w:rPr>
        <w:t>уравнений</w:t>
      </w:r>
      <w:r w:rsidRPr="00FC1A85">
        <w:rPr>
          <w:sz w:val="28"/>
          <w:szCs w:val="28"/>
        </w:rPr>
        <w:t xml:space="preserve"> </w:t>
      </w:r>
      <w:r w:rsidR="00D52A2A" w:rsidRPr="00FC1A85">
        <w:rPr>
          <w:sz w:val="28"/>
          <w:szCs w:val="28"/>
        </w:rPr>
        <w:t xml:space="preserve">(1.11) и (1.12) </w:t>
      </w:r>
      <w:r w:rsidRPr="00FC1A85">
        <w:rPr>
          <w:sz w:val="28"/>
          <w:szCs w:val="28"/>
        </w:rPr>
        <w:t>было проведено в [</w:t>
      </w:r>
      <w:r w:rsidR="00686027" w:rsidRPr="00FC1A85">
        <w:rPr>
          <w:sz w:val="28"/>
          <w:szCs w:val="28"/>
        </w:rPr>
        <w:t>8</w:t>
      </w:r>
      <w:r w:rsidRPr="00FC1A85">
        <w:rPr>
          <w:sz w:val="28"/>
          <w:szCs w:val="28"/>
        </w:rPr>
        <w:t xml:space="preserve">]. </w:t>
      </w:r>
      <w:r w:rsidR="00D52A2A" w:rsidRPr="00FC1A85">
        <w:rPr>
          <w:sz w:val="28"/>
          <w:szCs w:val="28"/>
        </w:rPr>
        <w:t>Отмечено, что п</w:t>
      </w:r>
      <w:r w:rsidRPr="00FC1A85">
        <w:rPr>
          <w:sz w:val="28"/>
          <w:szCs w:val="28"/>
        </w:rPr>
        <w:t>олученные результаты можно использовать для выявления различных корреляций и тонких закономерностей фазового равновесия жидкость</w:t>
      </w:r>
      <w:r w:rsidR="00D52A2A" w:rsidRPr="00FC1A85">
        <w:rPr>
          <w:sz w:val="28"/>
          <w:szCs w:val="28"/>
        </w:rPr>
        <w:t>–</w:t>
      </w:r>
      <w:r w:rsidRPr="00FC1A85">
        <w:rPr>
          <w:sz w:val="28"/>
          <w:szCs w:val="28"/>
        </w:rPr>
        <w:t>пар в многокомпо</w:t>
      </w:r>
      <w:r w:rsidR="001F6D05" w:rsidRPr="00FC1A85">
        <w:rPr>
          <w:sz w:val="28"/>
          <w:szCs w:val="28"/>
        </w:rPr>
        <w:t>нентных системах</w:t>
      </w:r>
      <w:r w:rsidRPr="00FC1A85">
        <w:rPr>
          <w:sz w:val="28"/>
          <w:szCs w:val="28"/>
        </w:rPr>
        <w:t>, в частности:</w:t>
      </w:r>
    </w:p>
    <w:p w:rsidR="003E7A54" w:rsidRPr="00FC1A85" w:rsidRDefault="003E7A54" w:rsidP="00B957C4">
      <w:pPr>
        <w:keepNext w:val="0"/>
        <w:widowControl w:val="0"/>
        <w:rPr>
          <w:sz w:val="28"/>
          <w:szCs w:val="28"/>
        </w:rPr>
      </w:pPr>
      <w:r w:rsidRPr="00FC1A85">
        <w:rPr>
          <w:sz w:val="28"/>
          <w:szCs w:val="28"/>
        </w:rPr>
        <w:t>-</w:t>
      </w:r>
      <w:r w:rsidRPr="00FC1A85">
        <w:rPr>
          <w:sz w:val="28"/>
          <w:szCs w:val="28"/>
        </w:rPr>
        <w:tab/>
        <w:t>для  определения  взаимосвязи топографического представления равновес</w:t>
      </w:r>
      <w:r w:rsidR="00761625" w:rsidRPr="00FC1A85">
        <w:rPr>
          <w:sz w:val="28"/>
          <w:szCs w:val="28"/>
        </w:rPr>
        <w:t>ной температуры кипения смеси</w:t>
      </w:r>
      <w:r w:rsidRPr="00FC1A85">
        <w:rPr>
          <w:sz w:val="28"/>
          <w:szCs w:val="28"/>
        </w:rPr>
        <w:t xml:space="preserve"> и хода </w:t>
      </w:r>
      <w:r w:rsidRPr="00FC1A85">
        <w:rPr>
          <w:position w:val="-6"/>
          <w:sz w:val="28"/>
          <w:szCs w:val="28"/>
        </w:rPr>
        <w:object w:dxaOrig="240" w:dyaOrig="220">
          <v:shape id="_x0000_i1104" type="#_x0000_t75" style="width:12pt;height:11.25pt" o:ole="">
            <v:imagedata r:id="rId155" o:title=""/>
          </v:shape>
          <o:OLEObject Type="Embed" ProgID="Equation.3" ShapeID="_x0000_i1104" DrawAspect="Content" ObjectID="_1469456857" r:id="rId156"/>
        </w:object>
      </w:r>
      <w:r w:rsidR="00D52A2A" w:rsidRPr="00FC1A85">
        <w:rPr>
          <w:sz w:val="28"/>
          <w:szCs w:val="28"/>
        </w:rPr>
        <w:t>-</w:t>
      </w:r>
      <w:r w:rsidRPr="00FC1A85">
        <w:rPr>
          <w:sz w:val="28"/>
          <w:szCs w:val="28"/>
        </w:rPr>
        <w:t>линий, в том числе единичных;</w:t>
      </w:r>
    </w:p>
    <w:p w:rsidR="003E7A54" w:rsidRPr="00FC1A85" w:rsidRDefault="003E7A54" w:rsidP="00B957C4">
      <w:pPr>
        <w:keepNext w:val="0"/>
        <w:widowControl w:val="0"/>
        <w:rPr>
          <w:sz w:val="28"/>
          <w:szCs w:val="28"/>
        </w:rPr>
      </w:pPr>
      <w:r w:rsidRPr="00FC1A85">
        <w:rPr>
          <w:sz w:val="28"/>
          <w:szCs w:val="28"/>
        </w:rPr>
        <w:t>-</w:t>
      </w:r>
      <w:r w:rsidRPr="00FC1A85">
        <w:rPr>
          <w:sz w:val="28"/>
          <w:szCs w:val="28"/>
        </w:rPr>
        <w:tab/>
        <w:t>для определения экстремумов температуры (давления) по направлению;</w:t>
      </w:r>
    </w:p>
    <w:p w:rsidR="003E7A54" w:rsidRPr="00FC1A85" w:rsidRDefault="003E7A54" w:rsidP="00B957C4">
      <w:pPr>
        <w:keepNext w:val="0"/>
        <w:widowControl w:val="0"/>
        <w:rPr>
          <w:sz w:val="28"/>
          <w:szCs w:val="28"/>
        </w:rPr>
      </w:pPr>
      <w:r w:rsidRPr="00FC1A85">
        <w:rPr>
          <w:sz w:val="28"/>
          <w:szCs w:val="28"/>
        </w:rPr>
        <w:t>-</w:t>
      </w:r>
      <w:r w:rsidR="001F6D05" w:rsidRPr="00FC1A85">
        <w:rPr>
          <w:sz w:val="28"/>
          <w:szCs w:val="28"/>
        </w:rPr>
        <w:tab/>
        <w:t>для корреляции хода и</w:t>
      </w:r>
      <w:r w:rsidR="00D52A2A" w:rsidRPr="00FC1A85">
        <w:rPr>
          <w:sz w:val="28"/>
          <w:szCs w:val="28"/>
        </w:rPr>
        <w:t>зотермо</w:t>
      </w:r>
      <w:r w:rsidRPr="00FC1A85">
        <w:rPr>
          <w:sz w:val="28"/>
          <w:szCs w:val="28"/>
        </w:rPr>
        <w:t>изобар и коэффициентов распределения компонентов;</w:t>
      </w:r>
    </w:p>
    <w:p w:rsidR="003E7A54" w:rsidRPr="00FC1A85" w:rsidRDefault="003E7A54" w:rsidP="00B957C4">
      <w:pPr>
        <w:keepNext w:val="0"/>
        <w:widowControl w:val="0"/>
        <w:rPr>
          <w:sz w:val="28"/>
          <w:szCs w:val="28"/>
        </w:rPr>
      </w:pPr>
      <w:r w:rsidRPr="00FC1A85">
        <w:rPr>
          <w:sz w:val="28"/>
          <w:szCs w:val="28"/>
        </w:rPr>
        <w:t>-</w:t>
      </w:r>
      <w:r w:rsidRPr="00FC1A85">
        <w:rPr>
          <w:sz w:val="28"/>
          <w:szCs w:val="28"/>
        </w:rPr>
        <w:tab/>
        <w:t>для получения некоторых общих выводов относительно различных термодинамических свойств путём исследования полученных уравнений в избыточных функциях.</w:t>
      </w:r>
    </w:p>
    <w:p w:rsidR="003D16C3" w:rsidRPr="00FC1A85" w:rsidRDefault="003D16C3" w:rsidP="00B957C4">
      <w:pPr>
        <w:keepNext w:val="0"/>
        <w:widowControl w:val="0"/>
        <w:rPr>
          <w:sz w:val="28"/>
          <w:szCs w:val="28"/>
        </w:rPr>
      </w:pPr>
      <w:r w:rsidRPr="00FC1A85">
        <w:rPr>
          <w:sz w:val="28"/>
          <w:szCs w:val="28"/>
        </w:rPr>
        <w:t>Подробное иссл</w:t>
      </w:r>
      <w:r w:rsidR="00761625" w:rsidRPr="00FC1A85">
        <w:rPr>
          <w:sz w:val="28"/>
          <w:szCs w:val="28"/>
        </w:rPr>
        <w:t>едование</w:t>
      </w:r>
      <w:r w:rsidRPr="00FC1A85">
        <w:rPr>
          <w:sz w:val="28"/>
          <w:szCs w:val="28"/>
        </w:rPr>
        <w:t xml:space="preserve"> свойств скалярных полей равновесных температур двухфазных трехкомпонентных систем было проведено в </w:t>
      </w:r>
      <w:r w:rsidR="00686027" w:rsidRPr="00FC1A85">
        <w:rPr>
          <w:sz w:val="28"/>
          <w:szCs w:val="28"/>
        </w:rPr>
        <w:t>[9-11</w:t>
      </w:r>
      <w:r w:rsidRPr="00FC1A85">
        <w:rPr>
          <w:sz w:val="28"/>
          <w:szCs w:val="28"/>
        </w:rPr>
        <w:t>].</w:t>
      </w:r>
    </w:p>
    <w:p w:rsidR="00C70A65" w:rsidRPr="00FC1A85" w:rsidRDefault="00C70A65" w:rsidP="00057444">
      <w:pPr>
        <w:keepNext w:val="0"/>
        <w:widowControl w:val="0"/>
        <w:rPr>
          <w:i/>
          <w:sz w:val="28"/>
          <w:szCs w:val="28"/>
          <w:lang w:val="en-US"/>
        </w:rPr>
      </w:pPr>
    </w:p>
    <w:p w:rsidR="00DB7960" w:rsidRPr="00FC1A85" w:rsidRDefault="00DB7960" w:rsidP="00057444">
      <w:pPr>
        <w:keepNext w:val="0"/>
        <w:widowControl w:val="0"/>
        <w:rPr>
          <w:i/>
          <w:sz w:val="28"/>
          <w:szCs w:val="28"/>
          <w:lang w:val="en-US"/>
        </w:rPr>
      </w:pPr>
    </w:p>
    <w:p w:rsidR="00D75D99" w:rsidRPr="00FC1A85" w:rsidRDefault="00D75D99" w:rsidP="00B957C4">
      <w:pPr>
        <w:keepNext w:val="0"/>
        <w:widowControl w:val="0"/>
        <w:jc w:val="center"/>
        <w:rPr>
          <w:i/>
          <w:sz w:val="28"/>
          <w:szCs w:val="28"/>
        </w:rPr>
      </w:pPr>
      <w:r w:rsidRPr="00FC1A85">
        <w:rPr>
          <w:i/>
          <w:sz w:val="28"/>
          <w:szCs w:val="28"/>
        </w:rPr>
        <w:t>1.3</w:t>
      </w:r>
      <w:r w:rsidRPr="00FC1A85">
        <w:rPr>
          <w:i/>
          <w:sz w:val="28"/>
          <w:szCs w:val="28"/>
        </w:rPr>
        <w:tab/>
        <w:t>Нелокальные закономерно</w:t>
      </w:r>
      <w:r w:rsidR="00A55FE5" w:rsidRPr="00FC1A85">
        <w:rPr>
          <w:i/>
          <w:sz w:val="28"/>
          <w:szCs w:val="28"/>
        </w:rPr>
        <w:t>сти</w:t>
      </w:r>
      <w:r w:rsidR="00072F81" w:rsidRPr="00FC1A85">
        <w:rPr>
          <w:i/>
          <w:sz w:val="28"/>
          <w:szCs w:val="28"/>
        </w:rPr>
        <w:t xml:space="preserve"> диаграмм фазового равновесия</w:t>
      </w:r>
      <w:r w:rsidR="00A55FE5" w:rsidRPr="00FC1A85">
        <w:rPr>
          <w:i/>
          <w:sz w:val="28"/>
          <w:szCs w:val="28"/>
        </w:rPr>
        <w:t xml:space="preserve"> жидкость–пар</w:t>
      </w:r>
    </w:p>
    <w:p w:rsidR="00D75D99" w:rsidRPr="00FC1A85" w:rsidRDefault="00D75D99" w:rsidP="00B957C4">
      <w:pPr>
        <w:keepNext w:val="0"/>
        <w:widowControl w:val="0"/>
        <w:rPr>
          <w:sz w:val="28"/>
          <w:szCs w:val="28"/>
        </w:rPr>
      </w:pPr>
    </w:p>
    <w:p w:rsidR="00D75D99" w:rsidRPr="00FC1A85" w:rsidRDefault="00BD7D40" w:rsidP="00B957C4">
      <w:pPr>
        <w:keepNext w:val="0"/>
        <w:widowControl w:val="0"/>
        <w:rPr>
          <w:sz w:val="28"/>
          <w:szCs w:val="28"/>
        </w:rPr>
      </w:pPr>
      <w:r w:rsidRPr="00FC1A85">
        <w:rPr>
          <w:sz w:val="28"/>
          <w:szCs w:val="28"/>
        </w:rPr>
        <w:t xml:space="preserve">Индексом </w:t>
      </w:r>
      <w:r w:rsidR="00761625" w:rsidRPr="00FC1A85">
        <w:rPr>
          <w:sz w:val="28"/>
          <w:szCs w:val="28"/>
        </w:rPr>
        <w:t>(</w:t>
      </w:r>
      <w:r w:rsidR="00761625" w:rsidRPr="00FC1A85">
        <w:rPr>
          <w:position w:val="-6"/>
          <w:sz w:val="28"/>
          <w:szCs w:val="28"/>
        </w:rPr>
        <w:object w:dxaOrig="139" w:dyaOrig="260">
          <v:shape id="_x0000_i1105" type="#_x0000_t75" style="width:6.75pt;height:12.75pt" o:ole="">
            <v:imagedata r:id="rId157" o:title=""/>
          </v:shape>
          <o:OLEObject Type="Embed" ProgID="Equation.3" ShapeID="_x0000_i1105" DrawAspect="Content" ObjectID="_1469456858" r:id="rId158"/>
        </w:object>
      </w:r>
      <w:r w:rsidR="00761625" w:rsidRPr="00FC1A85">
        <w:rPr>
          <w:sz w:val="28"/>
          <w:szCs w:val="28"/>
        </w:rPr>
        <w:t xml:space="preserve">) </w:t>
      </w:r>
      <w:r w:rsidRPr="00FC1A85">
        <w:rPr>
          <w:sz w:val="28"/>
          <w:szCs w:val="28"/>
        </w:rPr>
        <w:t>особой точки поля нод назыв</w:t>
      </w:r>
      <w:r w:rsidR="00B27693" w:rsidRPr="00FC1A85">
        <w:rPr>
          <w:sz w:val="28"/>
          <w:szCs w:val="28"/>
        </w:rPr>
        <w:t>ают число поворотов вектора</w:t>
      </w:r>
      <w:r w:rsidRPr="00FC1A85">
        <w:rPr>
          <w:sz w:val="28"/>
          <w:szCs w:val="28"/>
        </w:rPr>
        <w:t xml:space="preserve"> на 360° при обходе вокруг этой точки вдоль замкнутой линии, о</w:t>
      </w:r>
      <w:r w:rsidR="00B27693" w:rsidRPr="00FC1A85">
        <w:rPr>
          <w:sz w:val="28"/>
          <w:szCs w:val="28"/>
        </w:rPr>
        <w:t>хватывающей эту точку. Если векторы</w:t>
      </w:r>
      <w:r w:rsidRPr="00FC1A85">
        <w:rPr>
          <w:sz w:val="28"/>
          <w:szCs w:val="28"/>
        </w:rPr>
        <w:t xml:space="preserve"> поворачиваются на 360° при обходе особой точки, причем в ту же сторону, в какую совершается обход, то </w:t>
      </w:r>
      <w:r w:rsidRPr="00FC1A85">
        <w:rPr>
          <w:position w:val="-6"/>
          <w:sz w:val="28"/>
          <w:szCs w:val="28"/>
        </w:rPr>
        <w:object w:dxaOrig="620" w:dyaOrig="279">
          <v:shape id="_x0000_i1106" type="#_x0000_t75" style="width:30.75pt;height:14.25pt" o:ole="">
            <v:imagedata r:id="rId159" o:title=""/>
          </v:shape>
          <o:OLEObject Type="Embed" ProgID="Equation.3" ShapeID="_x0000_i1106" DrawAspect="Content" ObjectID="_1469456859" r:id="rId160"/>
        </w:object>
      </w:r>
      <w:r w:rsidRPr="00FC1A85">
        <w:rPr>
          <w:sz w:val="28"/>
          <w:szCs w:val="28"/>
        </w:rPr>
        <w:t xml:space="preserve">, а если нода поворачивается в противоположную сторону, то </w:t>
      </w:r>
      <w:r w:rsidRPr="00FC1A85">
        <w:rPr>
          <w:position w:val="-6"/>
          <w:sz w:val="28"/>
          <w:szCs w:val="28"/>
        </w:rPr>
        <w:object w:dxaOrig="620" w:dyaOrig="279">
          <v:shape id="_x0000_i1107" type="#_x0000_t75" style="width:30.75pt;height:14.25pt" o:ole="">
            <v:imagedata r:id="rId161" o:title=""/>
          </v:shape>
          <o:OLEObject Type="Embed" ProgID="Equation.3" ShapeID="_x0000_i1107" DrawAspect="Content" ObjectID="_1469456860" r:id="rId162"/>
        </w:object>
      </w:r>
      <w:r w:rsidR="00761625" w:rsidRPr="00FC1A85">
        <w:rPr>
          <w:sz w:val="28"/>
          <w:szCs w:val="28"/>
        </w:rPr>
        <w:t>. Если при обходе вектор-</w:t>
      </w:r>
      <w:r w:rsidRPr="00FC1A85">
        <w:rPr>
          <w:sz w:val="28"/>
          <w:szCs w:val="28"/>
        </w:rPr>
        <w:t>нода остается неподвижной или совершает равные колебания в стороны</w:t>
      </w:r>
      <w:r w:rsidR="00761625" w:rsidRPr="00FC1A85">
        <w:rPr>
          <w:sz w:val="28"/>
          <w:szCs w:val="28"/>
        </w:rPr>
        <w:t>, то</w:t>
      </w:r>
      <w:r w:rsidRPr="00FC1A85">
        <w:rPr>
          <w:sz w:val="28"/>
          <w:szCs w:val="28"/>
        </w:rPr>
        <w:t xml:space="preserve"> </w:t>
      </w:r>
      <w:r w:rsidRPr="00FC1A85">
        <w:rPr>
          <w:position w:val="-6"/>
          <w:sz w:val="28"/>
          <w:szCs w:val="28"/>
        </w:rPr>
        <w:object w:dxaOrig="520" w:dyaOrig="279">
          <v:shape id="_x0000_i1108" type="#_x0000_t75" style="width:26.25pt;height:14.25pt" o:ole="">
            <v:imagedata r:id="rId163" o:title=""/>
          </v:shape>
          <o:OLEObject Type="Embed" ProgID="Equation.3" ShapeID="_x0000_i1108" DrawAspect="Content" ObjectID="_1469456861" r:id="rId164"/>
        </w:object>
      </w:r>
      <w:r w:rsidRPr="00FC1A85">
        <w:rPr>
          <w:sz w:val="28"/>
          <w:szCs w:val="28"/>
        </w:rPr>
        <w:t>. Все простые (не особые) точки имеют индекс, равный нулю. Если обойти по замкнутой кривой некоторое многообразие, которое содержит несколько особых точек</w:t>
      </w:r>
      <w:r w:rsidR="009C7C1A" w:rsidRPr="00FC1A85">
        <w:rPr>
          <w:sz w:val="28"/>
          <w:szCs w:val="28"/>
        </w:rPr>
        <w:t xml:space="preserve"> с разными индексами, то индекс многообразия </w:t>
      </w:r>
      <w:r w:rsidR="00761625" w:rsidRPr="00FC1A85">
        <w:rPr>
          <w:sz w:val="28"/>
          <w:szCs w:val="28"/>
        </w:rPr>
        <w:t>(</w:t>
      </w:r>
      <w:r w:rsidR="009C7C1A" w:rsidRPr="00FC1A85">
        <w:rPr>
          <w:position w:val="-4"/>
          <w:sz w:val="28"/>
          <w:szCs w:val="28"/>
        </w:rPr>
        <w:object w:dxaOrig="200" w:dyaOrig="260">
          <v:shape id="_x0000_i1109" type="#_x0000_t75" style="width:9.75pt;height:12.75pt" o:ole="">
            <v:imagedata r:id="rId165" o:title=""/>
          </v:shape>
          <o:OLEObject Type="Embed" ProgID="Equation.3" ShapeID="_x0000_i1109" DrawAspect="Content" ObjectID="_1469456862" r:id="rId166"/>
        </w:object>
      </w:r>
      <w:r w:rsidR="00761625" w:rsidRPr="00FC1A85">
        <w:rPr>
          <w:sz w:val="28"/>
          <w:szCs w:val="28"/>
        </w:rPr>
        <w:t>)</w:t>
      </w:r>
      <w:r w:rsidR="009C7C1A" w:rsidRPr="00FC1A85">
        <w:rPr>
          <w:sz w:val="28"/>
          <w:szCs w:val="28"/>
        </w:rPr>
        <w:t xml:space="preserve">, </w:t>
      </w:r>
      <w:r w:rsidR="00761625" w:rsidRPr="00FC1A85">
        <w:rPr>
          <w:sz w:val="28"/>
          <w:szCs w:val="28"/>
        </w:rPr>
        <w:t>то есть число поворотов вектора-</w:t>
      </w:r>
      <w:r w:rsidR="009C7C1A" w:rsidRPr="00FC1A85">
        <w:rPr>
          <w:sz w:val="28"/>
          <w:szCs w:val="28"/>
        </w:rPr>
        <w:t>ноды на его границе, вдоль которой осуществляется движение, будет равен сумме индексов особых точек этого многообразия:</w:t>
      </w:r>
    </w:p>
    <w:p w:rsidR="009C7C1A" w:rsidRPr="00FC1A85" w:rsidRDefault="009C7C1A" w:rsidP="00B957C4">
      <w:pPr>
        <w:keepNext w:val="0"/>
        <w:widowControl w:val="0"/>
        <w:jc w:val="right"/>
        <w:rPr>
          <w:sz w:val="28"/>
          <w:szCs w:val="28"/>
        </w:rPr>
      </w:pPr>
      <w:r w:rsidRPr="00FC1A85">
        <w:rPr>
          <w:position w:val="-14"/>
          <w:sz w:val="28"/>
          <w:szCs w:val="28"/>
        </w:rPr>
        <w:object w:dxaOrig="800" w:dyaOrig="400">
          <v:shape id="_x0000_i1110" type="#_x0000_t75" style="width:39.75pt;height:20.25pt" o:ole="">
            <v:imagedata r:id="rId167" o:title=""/>
          </v:shape>
          <o:OLEObject Type="Embed" ProgID="Equation.3" ShapeID="_x0000_i1110" DrawAspect="Content" ObjectID="_1469456863" r:id="rId168"/>
        </w:object>
      </w:r>
      <w:r w:rsidR="00D52A2A" w:rsidRPr="00FC1A85">
        <w:rPr>
          <w:sz w:val="28"/>
          <w:szCs w:val="28"/>
        </w:rPr>
        <w:tab/>
      </w:r>
      <w:r w:rsidR="00D52A2A" w:rsidRPr="00FC1A85">
        <w:rPr>
          <w:sz w:val="28"/>
          <w:szCs w:val="28"/>
        </w:rPr>
        <w:tab/>
      </w:r>
      <w:r w:rsidR="00D52A2A" w:rsidRPr="00FC1A85">
        <w:rPr>
          <w:sz w:val="28"/>
          <w:szCs w:val="28"/>
        </w:rPr>
        <w:tab/>
      </w:r>
      <w:r w:rsidR="00D52A2A" w:rsidRPr="00FC1A85">
        <w:rPr>
          <w:sz w:val="28"/>
          <w:szCs w:val="28"/>
        </w:rPr>
        <w:tab/>
      </w:r>
      <w:r w:rsidR="00D52A2A" w:rsidRPr="00FC1A85">
        <w:rPr>
          <w:sz w:val="28"/>
          <w:szCs w:val="28"/>
        </w:rPr>
        <w:tab/>
        <w:t>(1.18</w:t>
      </w:r>
      <w:r w:rsidRPr="00FC1A85">
        <w:rPr>
          <w:sz w:val="28"/>
          <w:szCs w:val="28"/>
        </w:rPr>
        <w:t>)</w:t>
      </w:r>
    </w:p>
    <w:p w:rsidR="00BD7D40" w:rsidRPr="00FC1A85" w:rsidRDefault="009C7C1A" w:rsidP="00B957C4">
      <w:pPr>
        <w:keepNext w:val="0"/>
        <w:widowControl w:val="0"/>
        <w:rPr>
          <w:sz w:val="28"/>
          <w:szCs w:val="28"/>
        </w:rPr>
      </w:pPr>
      <w:r w:rsidRPr="00FC1A85">
        <w:rPr>
          <w:sz w:val="28"/>
          <w:szCs w:val="28"/>
        </w:rPr>
        <w:t>Для замкнутых многообразий, например сферы, индекс не зависит от конкретного векторного поля, размещенного на этой сфере, а характеризуется некоторым инвариантом – характеристикой Эйлера, которая</w:t>
      </w:r>
      <w:r w:rsidR="00761625" w:rsidRPr="00FC1A85">
        <w:rPr>
          <w:sz w:val="28"/>
          <w:szCs w:val="28"/>
        </w:rPr>
        <w:t xml:space="preserve"> в топологии</w:t>
      </w:r>
      <w:r w:rsidRPr="00FC1A85">
        <w:rPr>
          <w:sz w:val="28"/>
          <w:szCs w:val="28"/>
        </w:rPr>
        <w:t xml:space="preserve"> определяется уравнением:</w:t>
      </w:r>
    </w:p>
    <w:p w:rsidR="009C7C1A" w:rsidRPr="00FC1A85" w:rsidRDefault="00BF0087" w:rsidP="00B957C4">
      <w:pPr>
        <w:keepNext w:val="0"/>
        <w:widowControl w:val="0"/>
        <w:jc w:val="right"/>
        <w:rPr>
          <w:sz w:val="28"/>
          <w:szCs w:val="28"/>
        </w:rPr>
      </w:pPr>
      <w:r w:rsidRPr="00FC1A85">
        <w:rPr>
          <w:position w:val="-10"/>
          <w:sz w:val="28"/>
          <w:szCs w:val="28"/>
        </w:rPr>
        <w:object w:dxaOrig="1320" w:dyaOrig="360">
          <v:shape id="_x0000_i1111" type="#_x0000_t75" style="width:66pt;height:18pt" o:ole="">
            <v:imagedata r:id="rId169" o:title=""/>
          </v:shape>
          <o:OLEObject Type="Embed" ProgID="Equation.3" ShapeID="_x0000_i1111" DrawAspect="Content" ObjectID="_1469456864" r:id="rId170"/>
        </w:object>
      </w:r>
      <w:r w:rsidR="00D52A2A" w:rsidRPr="00FC1A85">
        <w:rPr>
          <w:sz w:val="28"/>
          <w:szCs w:val="28"/>
        </w:rPr>
        <w:t>,</w:t>
      </w:r>
      <w:r w:rsidR="00D52A2A" w:rsidRPr="00FC1A85">
        <w:rPr>
          <w:sz w:val="28"/>
          <w:szCs w:val="28"/>
        </w:rPr>
        <w:tab/>
      </w:r>
      <w:r w:rsidR="00D52A2A" w:rsidRPr="00FC1A85">
        <w:rPr>
          <w:sz w:val="28"/>
          <w:szCs w:val="28"/>
        </w:rPr>
        <w:tab/>
      </w:r>
      <w:r w:rsidR="00D52A2A" w:rsidRPr="00FC1A85">
        <w:rPr>
          <w:sz w:val="28"/>
          <w:szCs w:val="28"/>
        </w:rPr>
        <w:tab/>
      </w:r>
      <w:r w:rsidR="00D52A2A" w:rsidRPr="00FC1A85">
        <w:rPr>
          <w:sz w:val="28"/>
          <w:szCs w:val="28"/>
        </w:rPr>
        <w:tab/>
      </w:r>
      <w:r w:rsidR="00D52A2A" w:rsidRPr="00FC1A85">
        <w:rPr>
          <w:sz w:val="28"/>
          <w:szCs w:val="28"/>
        </w:rPr>
        <w:tab/>
        <w:t>(1.19</w:t>
      </w:r>
      <w:r w:rsidR="009C7C1A" w:rsidRPr="00FC1A85">
        <w:rPr>
          <w:sz w:val="28"/>
          <w:szCs w:val="28"/>
        </w:rPr>
        <w:t>)</w:t>
      </w:r>
    </w:p>
    <w:p w:rsidR="009C7C1A" w:rsidRPr="00FC1A85" w:rsidRDefault="009C7C1A" w:rsidP="00B957C4">
      <w:pPr>
        <w:keepNext w:val="0"/>
        <w:widowControl w:val="0"/>
        <w:rPr>
          <w:sz w:val="28"/>
          <w:szCs w:val="28"/>
        </w:rPr>
      </w:pPr>
      <w:r w:rsidRPr="00FC1A85">
        <w:rPr>
          <w:sz w:val="28"/>
          <w:szCs w:val="28"/>
        </w:rPr>
        <w:t xml:space="preserve">где </w:t>
      </w:r>
      <w:r w:rsidRPr="00FC1A85">
        <w:rPr>
          <w:position w:val="-6"/>
          <w:sz w:val="28"/>
          <w:szCs w:val="28"/>
        </w:rPr>
        <w:object w:dxaOrig="260" w:dyaOrig="220">
          <v:shape id="_x0000_i1112" type="#_x0000_t75" style="width:12.75pt;height:11.25pt" o:ole="">
            <v:imagedata r:id="rId171" o:title=""/>
          </v:shape>
          <o:OLEObject Type="Embed" ProgID="Equation.3" ShapeID="_x0000_i1112" DrawAspect="Content" ObjectID="_1469456865" r:id="rId172"/>
        </w:object>
      </w:r>
      <w:r w:rsidRPr="00FC1A85">
        <w:rPr>
          <w:sz w:val="28"/>
          <w:szCs w:val="28"/>
        </w:rPr>
        <w:t>– размерность сферы.</w:t>
      </w:r>
    </w:p>
    <w:p w:rsidR="009C7C1A" w:rsidRPr="00FC1A85" w:rsidRDefault="009C7C1A" w:rsidP="00B957C4">
      <w:pPr>
        <w:keepNext w:val="0"/>
        <w:widowControl w:val="0"/>
        <w:rPr>
          <w:sz w:val="28"/>
          <w:szCs w:val="28"/>
        </w:rPr>
      </w:pPr>
      <w:r w:rsidRPr="00FC1A85">
        <w:rPr>
          <w:sz w:val="28"/>
          <w:szCs w:val="28"/>
        </w:rPr>
        <w:t>Алгебраическая сумма индексов</w:t>
      </w:r>
      <w:r w:rsidR="007B1F13" w:rsidRPr="00FC1A85">
        <w:rPr>
          <w:sz w:val="28"/>
          <w:szCs w:val="28"/>
        </w:rPr>
        <w:t xml:space="preserve"> особых точек равна на сфере характеристике Эйлера:</w:t>
      </w:r>
    </w:p>
    <w:p w:rsidR="007B1F13" w:rsidRPr="00FC1A85" w:rsidRDefault="00BF0087" w:rsidP="00B957C4">
      <w:pPr>
        <w:keepNext w:val="0"/>
        <w:widowControl w:val="0"/>
        <w:jc w:val="right"/>
        <w:rPr>
          <w:sz w:val="28"/>
          <w:szCs w:val="28"/>
        </w:rPr>
      </w:pPr>
      <w:r w:rsidRPr="00FC1A85">
        <w:rPr>
          <w:position w:val="-14"/>
          <w:sz w:val="28"/>
          <w:szCs w:val="28"/>
        </w:rPr>
        <w:object w:dxaOrig="2299" w:dyaOrig="400">
          <v:shape id="_x0000_i1113" type="#_x0000_t75" style="width:114.75pt;height:20.25pt" o:ole="">
            <v:imagedata r:id="rId173" o:title=""/>
          </v:shape>
          <o:OLEObject Type="Embed" ProgID="Equation.3" ShapeID="_x0000_i1113" DrawAspect="Content" ObjectID="_1469456866" r:id="rId174"/>
        </w:object>
      </w:r>
      <w:r w:rsidR="00D52A2A" w:rsidRPr="00FC1A85">
        <w:rPr>
          <w:sz w:val="28"/>
          <w:szCs w:val="28"/>
        </w:rPr>
        <w:tab/>
      </w:r>
      <w:r w:rsidR="00D52A2A" w:rsidRPr="00FC1A85">
        <w:rPr>
          <w:sz w:val="28"/>
          <w:szCs w:val="28"/>
        </w:rPr>
        <w:tab/>
      </w:r>
      <w:r w:rsidR="00D52A2A" w:rsidRPr="00FC1A85">
        <w:rPr>
          <w:sz w:val="28"/>
          <w:szCs w:val="28"/>
        </w:rPr>
        <w:tab/>
      </w:r>
      <w:r w:rsidR="00D52A2A" w:rsidRPr="00FC1A85">
        <w:rPr>
          <w:sz w:val="28"/>
          <w:szCs w:val="28"/>
        </w:rPr>
        <w:tab/>
        <w:t>(1.20</w:t>
      </w:r>
      <w:r w:rsidR="007B1F13" w:rsidRPr="00FC1A85">
        <w:rPr>
          <w:sz w:val="28"/>
          <w:szCs w:val="28"/>
        </w:rPr>
        <w:t>)</w:t>
      </w:r>
    </w:p>
    <w:p w:rsidR="00BD7D40" w:rsidRPr="00FC1A85" w:rsidRDefault="00D52A2A" w:rsidP="00B957C4">
      <w:pPr>
        <w:keepNext w:val="0"/>
        <w:widowControl w:val="0"/>
        <w:rPr>
          <w:sz w:val="28"/>
          <w:szCs w:val="28"/>
        </w:rPr>
      </w:pPr>
      <w:r w:rsidRPr="00FC1A85">
        <w:rPr>
          <w:sz w:val="28"/>
          <w:szCs w:val="28"/>
        </w:rPr>
        <w:t>Уравнение (1.20</w:t>
      </w:r>
      <w:r w:rsidR="007B1F13" w:rsidRPr="00FC1A85">
        <w:rPr>
          <w:sz w:val="28"/>
          <w:szCs w:val="28"/>
        </w:rPr>
        <w:t xml:space="preserve">) было принято за основу в исследованиях общих законов построения фазовых диаграмм, характеризуемых разным числом особых точек различного типа. Как видно из этого уравнения, суммарный индекс сферы равен нулю, если </w:t>
      </w:r>
      <w:r w:rsidR="007B1F13" w:rsidRPr="00FC1A85">
        <w:rPr>
          <w:i/>
          <w:sz w:val="28"/>
          <w:szCs w:val="28"/>
          <w:lang w:val="en-US"/>
        </w:rPr>
        <w:t>m</w:t>
      </w:r>
      <w:r w:rsidR="007B1F13" w:rsidRPr="00FC1A85">
        <w:rPr>
          <w:sz w:val="28"/>
          <w:szCs w:val="28"/>
        </w:rPr>
        <w:t xml:space="preserve"> – нечетное число, и равен двум, если </w:t>
      </w:r>
      <w:r w:rsidR="007B1F13" w:rsidRPr="00FC1A85">
        <w:rPr>
          <w:i/>
          <w:sz w:val="28"/>
          <w:szCs w:val="28"/>
          <w:lang w:val="en-US"/>
        </w:rPr>
        <w:t>m</w:t>
      </w:r>
      <w:r w:rsidR="007B1F13" w:rsidRPr="00FC1A85">
        <w:rPr>
          <w:sz w:val="28"/>
          <w:szCs w:val="28"/>
        </w:rPr>
        <w:t xml:space="preserve"> – четное число. Таким образом, зная общий индекс сферы, можно задачу подсчета алгебраической суммы особых точек диаграммы фазового равновесия свести к задаче</w:t>
      </w:r>
      <w:r w:rsidR="00575FC6" w:rsidRPr="00FC1A85">
        <w:rPr>
          <w:sz w:val="28"/>
          <w:szCs w:val="28"/>
        </w:rPr>
        <w:t xml:space="preserve"> построения сферы из концентрационных симплексов той же размерности и подсчета повторяющихся при этом особых точек.</w:t>
      </w:r>
    </w:p>
    <w:p w:rsidR="00575FC6" w:rsidRPr="00FC1A85" w:rsidRDefault="00575FC6" w:rsidP="00B957C4">
      <w:pPr>
        <w:keepNext w:val="0"/>
        <w:widowControl w:val="0"/>
        <w:rPr>
          <w:sz w:val="28"/>
          <w:szCs w:val="28"/>
        </w:rPr>
      </w:pPr>
      <w:r w:rsidRPr="00FC1A85">
        <w:rPr>
          <w:sz w:val="28"/>
          <w:szCs w:val="28"/>
        </w:rPr>
        <w:t xml:space="preserve">Если обозначить: </w:t>
      </w:r>
      <w:r w:rsidRPr="00FC1A85">
        <w:rPr>
          <w:position w:val="-6"/>
          <w:sz w:val="28"/>
          <w:szCs w:val="28"/>
        </w:rPr>
        <w:object w:dxaOrig="380" w:dyaOrig="320">
          <v:shape id="_x0000_i1114" type="#_x0000_t75" style="width:18.75pt;height:15.75pt" o:ole="">
            <v:imagedata r:id="rId175" o:title=""/>
          </v:shape>
          <o:OLEObject Type="Embed" ProgID="Equation.3" ShapeID="_x0000_i1114" DrawAspect="Content" ObjectID="_1469456867" r:id="rId176"/>
        </w:object>
      </w:r>
      <w:r w:rsidRPr="00FC1A85">
        <w:rPr>
          <w:sz w:val="28"/>
          <w:szCs w:val="28"/>
        </w:rPr>
        <w:t xml:space="preserve">– узлы с положительным индексом, </w:t>
      </w:r>
      <w:r w:rsidRPr="00FC1A85">
        <w:rPr>
          <w:position w:val="-6"/>
          <w:sz w:val="28"/>
          <w:szCs w:val="28"/>
        </w:rPr>
        <w:object w:dxaOrig="380" w:dyaOrig="320">
          <v:shape id="_x0000_i1115" type="#_x0000_t75" style="width:18.75pt;height:15.75pt" o:ole="">
            <v:imagedata r:id="rId177" o:title=""/>
          </v:shape>
          <o:OLEObject Type="Embed" ProgID="Equation.3" ShapeID="_x0000_i1115" DrawAspect="Content" ObjectID="_1469456868" r:id="rId178"/>
        </w:object>
      </w:r>
      <w:r w:rsidRPr="00FC1A85">
        <w:rPr>
          <w:sz w:val="28"/>
          <w:szCs w:val="28"/>
        </w:rPr>
        <w:t xml:space="preserve">– узлы с отрицательным индексом, </w:t>
      </w:r>
      <w:r w:rsidRPr="00FC1A85">
        <w:rPr>
          <w:position w:val="-6"/>
          <w:sz w:val="28"/>
          <w:szCs w:val="28"/>
        </w:rPr>
        <w:object w:dxaOrig="340" w:dyaOrig="320">
          <v:shape id="_x0000_i1116" type="#_x0000_t75" style="width:17.25pt;height:15.75pt" o:ole="">
            <v:imagedata r:id="rId179" o:title=""/>
          </v:shape>
          <o:OLEObject Type="Embed" ProgID="Equation.3" ShapeID="_x0000_i1116" DrawAspect="Content" ObjectID="_1469456869" r:id="rId180"/>
        </w:object>
      </w:r>
      <w:r w:rsidRPr="00FC1A85">
        <w:rPr>
          <w:sz w:val="28"/>
          <w:szCs w:val="28"/>
        </w:rPr>
        <w:t xml:space="preserve">– седла с положительным индексом, </w:t>
      </w:r>
      <w:r w:rsidRPr="00FC1A85">
        <w:rPr>
          <w:position w:val="-6"/>
          <w:sz w:val="28"/>
          <w:szCs w:val="28"/>
        </w:rPr>
        <w:object w:dxaOrig="340" w:dyaOrig="320">
          <v:shape id="_x0000_i1117" type="#_x0000_t75" style="width:17.25pt;height:15.75pt" o:ole="">
            <v:imagedata r:id="rId181" o:title=""/>
          </v:shape>
          <o:OLEObject Type="Embed" ProgID="Equation.3" ShapeID="_x0000_i1117" DrawAspect="Content" ObjectID="_1469456870" r:id="rId182"/>
        </w:object>
      </w:r>
      <w:r w:rsidRPr="00FC1A85">
        <w:rPr>
          <w:sz w:val="28"/>
          <w:szCs w:val="28"/>
        </w:rPr>
        <w:t>– седла с отрицательным индексом, то уравнение связи этих особых точек, предложенное Жаровым В.Т.</w:t>
      </w:r>
      <w:r w:rsidR="00761625" w:rsidRPr="00FC1A85">
        <w:rPr>
          <w:sz w:val="28"/>
          <w:szCs w:val="28"/>
        </w:rPr>
        <w:t>,</w:t>
      </w:r>
      <w:r w:rsidRPr="00FC1A85">
        <w:rPr>
          <w:sz w:val="28"/>
          <w:szCs w:val="28"/>
        </w:rPr>
        <w:t xml:space="preserve"> имеет вид:</w:t>
      </w:r>
    </w:p>
    <w:p w:rsidR="00575FC6" w:rsidRPr="00FC1A85" w:rsidRDefault="00694F99" w:rsidP="00B957C4">
      <w:pPr>
        <w:keepNext w:val="0"/>
        <w:widowControl w:val="0"/>
        <w:jc w:val="right"/>
        <w:rPr>
          <w:sz w:val="28"/>
          <w:szCs w:val="28"/>
        </w:rPr>
      </w:pPr>
      <w:r w:rsidRPr="00FC1A85">
        <w:rPr>
          <w:position w:val="-28"/>
          <w:sz w:val="28"/>
          <w:szCs w:val="28"/>
        </w:rPr>
        <w:object w:dxaOrig="3879" w:dyaOrig="680">
          <v:shape id="_x0000_i1118" type="#_x0000_t75" style="width:194.25pt;height:33.75pt" o:ole="">
            <v:imagedata r:id="rId183" o:title=""/>
          </v:shape>
          <o:OLEObject Type="Embed" ProgID="Equation.3" ShapeID="_x0000_i1118" DrawAspect="Content" ObjectID="_1469456871" r:id="rId184"/>
        </w:object>
      </w:r>
      <w:r w:rsidR="00D52A2A" w:rsidRPr="00FC1A85">
        <w:rPr>
          <w:sz w:val="28"/>
          <w:szCs w:val="28"/>
        </w:rPr>
        <w:t>,</w:t>
      </w:r>
      <w:r w:rsidR="00D52A2A" w:rsidRPr="00FC1A85">
        <w:rPr>
          <w:sz w:val="28"/>
          <w:szCs w:val="28"/>
        </w:rPr>
        <w:tab/>
      </w:r>
      <w:r w:rsidR="00D52A2A" w:rsidRPr="00FC1A85">
        <w:rPr>
          <w:sz w:val="28"/>
          <w:szCs w:val="28"/>
        </w:rPr>
        <w:tab/>
      </w:r>
      <w:r w:rsidR="00D52A2A" w:rsidRPr="00FC1A85">
        <w:rPr>
          <w:sz w:val="28"/>
          <w:szCs w:val="28"/>
        </w:rPr>
        <w:tab/>
        <w:t>(1.21</w:t>
      </w:r>
      <w:r w:rsidR="00575FC6" w:rsidRPr="00FC1A85">
        <w:rPr>
          <w:sz w:val="28"/>
          <w:szCs w:val="28"/>
        </w:rPr>
        <w:t>)</w:t>
      </w:r>
    </w:p>
    <w:p w:rsidR="007B1F13" w:rsidRPr="00FC1A85" w:rsidRDefault="00575FC6" w:rsidP="00B957C4">
      <w:pPr>
        <w:keepNext w:val="0"/>
        <w:widowControl w:val="0"/>
        <w:rPr>
          <w:sz w:val="28"/>
          <w:szCs w:val="28"/>
        </w:rPr>
      </w:pPr>
      <w:r w:rsidRPr="00FC1A85">
        <w:rPr>
          <w:sz w:val="28"/>
          <w:szCs w:val="28"/>
        </w:rPr>
        <w:t xml:space="preserve">где </w:t>
      </w:r>
      <w:r w:rsidRPr="00FC1A85">
        <w:rPr>
          <w:i/>
          <w:sz w:val="28"/>
          <w:szCs w:val="28"/>
          <w:lang w:val="en-US"/>
        </w:rPr>
        <w:t>n</w:t>
      </w:r>
      <w:r w:rsidRPr="00FC1A85">
        <w:rPr>
          <w:sz w:val="28"/>
          <w:szCs w:val="28"/>
        </w:rPr>
        <w:t xml:space="preserve"> – число компонентов; </w:t>
      </w:r>
      <w:r w:rsidRPr="00FC1A85">
        <w:rPr>
          <w:i/>
          <w:sz w:val="28"/>
          <w:szCs w:val="28"/>
          <w:lang w:val="en-US"/>
        </w:rPr>
        <w:t>k</w:t>
      </w:r>
      <w:r w:rsidRPr="00FC1A85">
        <w:rPr>
          <w:sz w:val="28"/>
          <w:szCs w:val="28"/>
        </w:rPr>
        <w:t xml:space="preserve"> – число </w:t>
      </w:r>
      <w:r w:rsidRPr="00FC1A85">
        <w:rPr>
          <w:position w:val="-10"/>
          <w:sz w:val="28"/>
          <w:szCs w:val="28"/>
        </w:rPr>
        <w:object w:dxaOrig="720" w:dyaOrig="320">
          <v:shape id="_x0000_i1119" type="#_x0000_t75" style="width:36pt;height:15.75pt" o:ole="">
            <v:imagedata r:id="rId185" o:title=""/>
          </v:shape>
          <o:OLEObject Type="Embed" ProgID="Equation.3" ShapeID="_x0000_i1119" DrawAspect="Content" ObjectID="_1469456872" r:id="rId186"/>
        </w:object>
      </w:r>
      <w:r w:rsidRPr="00FC1A85">
        <w:rPr>
          <w:sz w:val="28"/>
          <w:szCs w:val="28"/>
        </w:rPr>
        <w:t xml:space="preserve"> составляющих </w:t>
      </w:r>
      <w:r w:rsidRPr="00FC1A85">
        <w:rPr>
          <w:i/>
          <w:sz w:val="28"/>
          <w:szCs w:val="28"/>
        </w:rPr>
        <w:t>п</w:t>
      </w:r>
      <w:r w:rsidR="00D52A2A" w:rsidRPr="00FC1A85">
        <w:rPr>
          <w:sz w:val="28"/>
          <w:szCs w:val="28"/>
        </w:rPr>
        <w:t>-</w:t>
      </w:r>
      <w:r w:rsidR="00761625" w:rsidRPr="00FC1A85">
        <w:rPr>
          <w:sz w:val="28"/>
          <w:szCs w:val="28"/>
        </w:rPr>
        <w:t>компонентной смеси</w:t>
      </w:r>
      <w:r w:rsidRPr="00FC1A85">
        <w:rPr>
          <w:sz w:val="28"/>
          <w:szCs w:val="28"/>
        </w:rPr>
        <w:t xml:space="preserve">, изменяющееся от 1 до </w:t>
      </w:r>
      <w:r w:rsidRPr="00FC1A85">
        <w:rPr>
          <w:i/>
          <w:sz w:val="28"/>
          <w:szCs w:val="28"/>
        </w:rPr>
        <w:t>п</w:t>
      </w:r>
      <w:r w:rsidR="00072F81" w:rsidRPr="00FC1A85">
        <w:rPr>
          <w:sz w:val="28"/>
          <w:szCs w:val="28"/>
        </w:rPr>
        <w:t xml:space="preserve">; а </w:t>
      </w:r>
      <w:r w:rsidR="00290A15" w:rsidRPr="00FC1A85">
        <w:rPr>
          <w:position w:val="-4"/>
          <w:sz w:val="28"/>
          <w:szCs w:val="28"/>
        </w:rPr>
        <w:object w:dxaOrig="279" w:dyaOrig="300">
          <v:shape id="_x0000_i1120" type="#_x0000_t75" style="width:14.25pt;height:15pt" o:ole="">
            <v:imagedata r:id="rId187" o:title=""/>
          </v:shape>
          <o:OLEObject Type="Embed" ProgID="Equation.3" ShapeID="_x0000_i1120" DrawAspect="Content" ObjectID="_1469456873" r:id="rId188"/>
        </w:object>
      </w:r>
      <w:r w:rsidR="00072F81" w:rsidRPr="00FC1A85">
        <w:rPr>
          <w:sz w:val="28"/>
          <w:szCs w:val="28"/>
        </w:rPr>
        <w:t xml:space="preserve"> отражает повторяемость данной особой точки на сфере.</w:t>
      </w:r>
    </w:p>
    <w:p w:rsidR="00575FC6" w:rsidRPr="00FC1A85" w:rsidRDefault="00072F81" w:rsidP="00B957C4">
      <w:pPr>
        <w:keepNext w:val="0"/>
        <w:widowControl w:val="0"/>
        <w:rPr>
          <w:sz w:val="28"/>
          <w:szCs w:val="28"/>
        </w:rPr>
      </w:pPr>
      <w:r w:rsidRPr="00FC1A85">
        <w:rPr>
          <w:sz w:val="28"/>
          <w:szCs w:val="28"/>
        </w:rPr>
        <w:t>Используя несколько другой метод построения сферы из концентрационных симплексов, Серафимов</w:t>
      </w:r>
      <w:r w:rsidR="00CD4F16" w:rsidRPr="00FC1A85">
        <w:rPr>
          <w:sz w:val="28"/>
          <w:szCs w:val="28"/>
        </w:rPr>
        <w:t>ым Л.А. было получено уравнение, в котором индекс «</w:t>
      </w:r>
      <w:r w:rsidR="00CD4F16" w:rsidRPr="00FC1A85">
        <w:rPr>
          <w:i/>
          <w:sz w:val="28"/>
          <w:szCs w:val="28"/>
        </w:rPr>
        <w:t>п</w:t>
      </w:r>
      <w:r w:rsidR="00CD4F16" w:rsidRPr="00FC1A85">
        <w:rPr>
          <w:sz w:val="28"/>
          <w:szCs w:val="28"/>
        </w:rPr>
        <w:t xml:space="preserve">» относится к </w:t>
      </w:r>
      <w:r w:rsidR="00CD4F16" w:rsidRPr="00FC1A85">
        <w:rPr>
          <w:i/>
          <w:sz w:val="28"/>
          <w:szCs w:val="28"/>
        </w:rPr>
        <w:t>п</w:t>
      </w:r>
      <w:r w:rsidR="00D52A2A" w:rsidRPr="00FC1A85">
        <w:rPr>
          <w:sz w:val="28"/>
          <w:szCs w:val="28"/>
        </w:rPr>
        <w:t>-</w:t>
      </w:r>
      <w:r w:rsidR="00CD4F16" w:rsidRPr="00FC1A85">
        <w:rPr>
          <w:sz w:val="28"/>
          <w:szCs w:val="28"/>
        </w:rPr>
        <w:t>компонентным азеотропам, а индекс «</w:t>
      </w:r>
      <w:r w:rsidR="00CD4F16" w:rsidRPr="00FC1A85">
        <w:rPr>
          <w:i/>
          <w:sz w:val="28"/>
          <w:szCs w:val="28"/>
        </w:rPr>
        <w:t>Г</w:t>
      </w:r>
      <w:r w:rsidR="00CD4F16" w:rsidRPr="00FC1A85">
        <w:rPr>
          <w:sz w:val="28"/>
          <w:szCs w:val="28"/>
        </w:rPr>
        <w:t xml:space="preserve">» – к граничным особым точкам концентрационного симплекса, то есть к любому азеотропу, содержащему </w:t>
      </w:r>
      <w:r w:rsidR="004F4A69" w:rsidRPr="00FC1A85">
        <w:rPr>
          <w:sz w:val="28"/>
          <w:szCs w:val="28"/>
        </w:rPr>
        <w:t xml:space="preserve">от </w:t>
      </w:r>
      <w:r w:rsidR="00D52A2A" w:rsidRPr="00FC1A85">
        <w:rPr>
          <w:position w:val="-10"/>
          <w:sz w:val="28"/>
          <w:szCs w:val="28"/>
        </w:rPr>
        <w:object w:dxaOrig="660" w:dyaOrig="320">
          <v:shape id="_x0000_i1121" type="#_x0000_t75" style="width:33pt;height:15.75pt" o:ole="">
            <v:imagedata r:id="rId189" o:title=""/>
          </v:shape>
          <o:OLEObject Type="Embed" ProgID="Equation.3" ShapeID="_x0000_i1121" DrawAspect="Content" ObjectID="_1469456874" r:id="rId190"/>
        </w:object>
      </w:r>
      <w:r w:rsidR="004F4A69" w:rsidRPr="00FC1A85">
        <w:rPr>
          <w:sz w:val="28"/>
          <w:szCs w:val="28"/>
        </w:rPr>
        <w:t xml:space="preserve"> до двух компонентов, и точкам, соответствующим чистым веществам:</w:t>
      </w:r>
    </w:p>
    <w:p w:rsidR="00072F81" w:rsidRPr="00FC1A85" w:rsidRDefault="00761625" w:rsidP="00B957C4">
      <w:pPr>
        <w:keepNext w:val="0"/>
        <w:widowControl w:val="0"/>
        <w:jc w:val="right"/>
        <w:rPr>
          <w:sz w:val="28"/>
          <w:szCs w:val="28"/>
        </w:rPr>
      </w:pPr>
      <w:r w:rsidRPr="00FC1A85">
        <w:rPr>
          <w:position w:val="-12"/>
          <w:sz w:val="28"/>
          <w:szCs w:val="28"/>
        </w:rPr>
        <w:object w:dxaOrig="5740" w:dyaOrig="380">
          <v:shape id="_x0000_i1122" type="#_x0000_t75" style="width:287.25pt;height:18.75pt" o:ole="">
            <v:imagedata r:id="rId191" o:title=""/>
          </v:shape>
          <o:OLEObject Type="Embed" ProgID="Equation.3" ShapeID="_x0000_i1122" DrawAspect="Content" ObjectID="_1469456875" r:id="rId192"/>
        </w:object>
      </w:r>
      <w:r w:rsidR="00D52A2A" w:rsidRPr="00FC1A85">
        <w:rPr>
          <w:sz w:val="28"/>
          <w:szCs w:val="28"/>
        </w:rPr>
        <w:tab/>
        <w:t>(1.22</w:t>
      </w:r>
      <w:r w:rsidR="00072F81" w:rsidRPr="00FC1A85">
        <w:rPr>
          <w:sz w:val="28"/>
          <w:szCs w:val="28"/>
        </w:rPr>
        <w:t>)</w:t>
      </w:r>
    </w:p>
    <w:p w:rsidR="00072F81" w:rsidRPr="00FC1A85" w:rsidRDefault="004F4A69" w:rsidP="00B957C4">
      <w:pPr>
        <w:keepNext w:val="0"/>
        <w:widowControl w:val="0"/>
        <w:rPr>
          <w:sz w:val="28"/>
          <w:szCs w:val="28"/>
        </w:rPr>
      </w:pPr>
      <w:r w:rsidRPr="00FC1A85">
        <w:rPr>
          <w:sz w:val="28"/>
          <w:szCs w:val="28"/>
        </w:rPr>
        <w:t>В отличии от уравнения</w:t>
      </w:r>
      <w:r w:rsidR="00D52A2A" w:rsidRPr="00FC1A85">
        <w:rPr>
          <w:sz w:val="28"/>
          <w:szCs w:val="28"/>
        </w:rPr>
        <w:t xml:space="preserve"> (1.21), в уравнение (1.22</w:t>
      </w:r>
      <w:r w:rsidRPr="00FC1A85">
        <w:rPr>
          <w:sz w:val="28"/>
          <w:szCs w:val="28"/>
        </w:rPr>
        <w:t>) входят только те особые точки, которые при «склеивании» симплексов и отображении их на сферу имеют индекс +1 или –1. Ряд граничных точек, которые при склеивании имеют индекс 0 (сложные особые точки), в уравнение не входят. К таки</w:t>
      </w:r>
      <w:r w:rsidR="00D52A2A" w:rsidRPr="00FC1A85">
        <w:rPr>
          <w:sz w:val="28"/>
          <w:szCs w:val="28"/>
        </w:rPr>
        <w:t>м точкам относятся положительно-</w:t>
      </w:r>
      <w:r w:rsidRPr="00FC1A85">
        <w:rPr>
          <w:sz w:val="28"/>
          <w:szCs w:val="28"/>
        </w:rPr>
        <w:t xml:space="preserve">отрицательные узлы </w:t>
      </w:r>
      <w:r w:rsidRPr="00FC1A85">
        <w:rPr>
          <w:position w:val="-6"/>
          <w:sz w:val="28"/>
          <w:szCs w:val="28"/>
        </w:rPr>
        <w:object w:dxaOrig="680" w:dyaOrig="320">
          <v:shape id="_x0000_i1123" type="#_x0000_t75" style="width:33.75pt;height:15.75pt" o:ole="">
            <v:imagedata r:id="rId193" o:title=""/>
          </v:shape>
          <o:OLEObject Type="Embed" ProgID="Equation.3" ShapeID="_x0000_i1123" DrawAspect="Content" ObjectID="_1469456876" r:id="rId194"/>
        </w:object>
      </w:r>
      <w:r w:rsidRPr="00FC1A85">
        <w:rPr>
          <w:sz w:val="28"/>
          <w:szCs w:val="28"/>
        </w:rPr>
        <w:t xml:space="preserve">, седло–узлы </w:t>
      </w:r>
      <w:r w:rsidR="001F595F" w:rsidRPr="00FC1A85">
        <w:rPr>
          <w:position w:val="-6"/>
          <w:sz w:val="28"/>
          <w:szCs w:val="28"/>
        </w:rPr>
        <w:object w:dxaOrig="660" w:dyaOrig="320">
          <v:shape id="_x0000_i1124" type="#_x0000_t75" style="width:33pt;height:15.75pt" o:ole="">
            <v:imagedata r:id="rId195" o:title=""/>
          </v:shape>
          <o:OLEObject Type="Embed" ProgID="Equation.3" ShapeID="_x0000_i1124" DrawAspect="Content" ObjectID="_1469456877" r:id="rId196"/>
        </w:object>
      </w:r>
      <w:r w:rsidRPr="00FC1A85">
        <w:rPr>
          <w:sz w:val="28"/>
          <w:szCs w:val="28"/>
        </w:rPr>
        <w:t xml:space="preserve"> и </w:t>
      </w:r>
      <w:r w:rsidR="001F595F" w:rsidRPr="00FC1A85">
        <w:rPr>
          <w:position w:val="-6"/>
          <w:sz w:val="28"/>
          <w:szCs w:val="28"/>
        </w:rPr>
        <w:object w:dxaOrig="660" w:dyaOrig="320">
          <v:shape id="_x0000_i1125" type="#_x0000_t75" style="width:33pt;height:15.75pt" o:ole="">
            <v:imagedata r:id="rId197" o:title=""/>
          </v:shape>
          <o:OLEObject Type="Embed" ProgID="Equation.3" ShapeID="_x0000_i1125" DrawAspect="Content" ObjectID="_1469456878" r:id="rId198"/>
        </w:object>
      </w:r>
      <w:r w:rsidR="00D52A2A" w:rsidRPr="00FC1A85">
        <w:rPr>
          <w:sz w:val="28"/>
          <w:szCs w:val="28"/>
        </w:rPr>
        <w:t>, положительно-</w:t>
      </w:r>
      <w:r w:rsidR="001F595F" w:rsidRPr="00FC1A85">
        <w:rPr>
          <w:sz w:val="28"/>
          <w:szCs w:val="28"/>
        </w:rPr>
        <w:t>отрицательные седла</w:t>
      </w:r>
      <w:r w:rsidR="00761625" w:rsidRPr="00FC1A85">
        <w:rPr>
          <w:sz w:val="28"/>
          <w:szCs w:val="28"/>
        </w:rPr>
        <w:t xml:space="preserve"> </w:t>
      </w:r>
      <w:r w:rsidR="00A470DE" w:rsidRPr="00FC1A85">
        <w:rPr>
          <w:position w:val="-6"/>
          <w:sz w:val="28"/>
          <w:szCs w:val="28"/>
        </w:rPr>
        <w:object w:dxaOrig="620" w:dyaOrig="320">
          <v:shape id="_x0000_i1126" type="#_x0000_t75" style="width:30.75pt;height:15.75pt" o:ole="">
            <v:imagedata r:id="rId199" o:title=""/>
          </v:shape>
          <o:OLEObject Type="Embed" ProgID="Equation.3" ShapeID="_x0000_i1126" DrawAspect="Content" ObjectID="_1469456879" r:id="rId200"/>
        </w:object>
      </w:r>
      <w:r w:rsidR="001F595F" w:rsidRPr="00FC1A85">
        <w:rPr>
          <w:sz w:val="28"/>
          <w:szCs w:val="28"/>
        </w:rPr>
        <w:t>.</w:t>
      </w:r>
    </w:p>
    <w:p w:rsidR="001F595F" w:rsidRPr="00FC1A85" w:rsidRDefault="00D52A2A" w:rsidP="00B957C4">
      <w:pPr>
        <w:keepNext w:val="0"/>
        <w:widowControl w:val="0"/>
        <w:rPr>
          <w:sz w:val="28"/>
          <w:szCs w:val="28"/>
        </w:rPr>
      </w:pPr>
      <w:r w:rsidRPr="00FC1A85">
        <w:rPr>
          <w:sz w:val="28"/>
          <w:szCs w:val="28"/>
        </w:rPr>
        <w:t>Уравнения (1.21) и (1.22</w:t>
      </w:r>
      <w:r w:rsidR="001F595F" w:rsidRPr="00FC1A85">
        <w:rPr>
          <w:sz w:val="28"/>
          <w:szCs w:val="28"/>
        </w:rPr>
        <w:t>) называют правилами азеотропии. Они являются составляющими единой системы диофантовых уравнений и взаимно дополняют друг друга. Для трехкомпонентных систем оба уравнения приводят к виду, полученному Гуриковым Ю.В</w:t>
      </w:r>
      <w:r w:rsidR="001F595F" w:rsidRPr="00FC1A85">
        <w:rPr>
          <w:sz w:val="28"/>
          <w:szCs w:val="28"/>
          <w:shd w:val="clear" w:color="auto" w:fill="FFFFFF"/>
        </w:rPr>
        <w:t>.</w:t>
      </w:r>
      <w:r w:rsidR="00686027" w:rsidRPr="00FC1A85">
        <w:rPr>
          <w:sz w:val="28"/>
          <w:szCs w:val="28"/>
          <w:shd w:val="clear" w:color="auto" w:fill="FFFFFF"/>
        </w:rPr>
        <w:t xml:space="preserve"> [12</w:t>
      </w:r>
      <w:r w:rsidR="00417281" w:rsidRPr="00FC1A85">
        <w:rPr>
          <w:sz w:val="28"/>
          <w:szCs w:val="28"/>
          <w:shd w:val="clear" w:color="auto" w:fill="FFFFFF"/>
        </w:rPr>
        <w:t>]</w:t>
      </w:r>
      <w:r w:rsidR="001F595F" w:rsidRPr="00FC1A85">
        <w:rPr>
          <w:sz w:val="28"/>
          <w:szCs w:val="28"/>
          <w:shd w:val="clear" w:color="auto" w:fill="FFFFFF"/>
        </w:rPr>
        <w:t>:</w:t>
      </w:r>
    </w:p>
    <w:p w:rsidR="00072F81" w:rsidRPr="00FC1A85" w:rsidRDefault="002B71C9" w:rsidP="00B957C4">
      <w:pPr>
        <w:keepNext w:val="0"/>
        <w:widowControl w:val="0"/>
        <w:jc w:val="right"/>
        <w:rPr>
          <w:sz w:val="28"/>
          <w:szCs w:val="28"/>
        </w:rPr>
      </w:pPr>
      <w:r w:rsidRPr="00FC1A85">
        <w:rPr>
          <w:position w:val="-12"/>
          <w:sz w:val="28"/>
          <w:szCs w:val="28"/>
        </w:rPr>
        <w:object w:dxaOrig="3000" w:dyaOrig="360">
          <v:shape id="_x0000_i1127" type="#_x0000_t75" style="width:150pt;height:18pt" o:ole="">
            <v:imagedata r:id="rId201" o:title=""/>
          </v:shape>
          <o:OLEObject Type="Embed" ProgID="Equation.3" ShapeID="_x0000_i1127" DrawAspect="Content" ObjectID="_1469456880" r:id="rId202"/>
        </w:object>
      </w:r>
      <w:r w:rsidR="00D52A2A" w:rsidRPr="00FC1A85">
        <w:rPr>
          <w:sz w:val="28"/>
          <w:szCs w:val="28"/>
        </w:rPr>
        <w:tab/>
      </w:r>
      <w:r w:rsidR="00D52A2A" w:rsidRPr="00FC1A85">
        <w:rPr>
          <w:sz w:val="28"/>
          <w:szCs w:val="28"/>
        </w:rPr>
        <w:tab/>
      </w:r>
      <w:r w:rsidR="00D52A2A" w:rsidRPr="00FC1A85">
        <w:rPr>
          <w:sz w:val="28"/>
          <w:szCs w:val="28"/>
        </w:rPr>
        <w:tab/>
      </w:r>
      <w:r w:rsidR="00D52A2A" w:rsidRPr="00FC1A85">
        <w:rPr>
          <w:sz w:val="28"/>
          <w:szCs w:val="28"/>
        </w:rPr>
        <w:tab/>
        <w:t>(1.23</w:t>
      </w:r>
      <w:r w:rsidR="007872C5" w:rsidRPr="00FC1A85">
        <w:rPr>
          <w:sz w:val="28"/>
          <w:szCs w:val="28"/>
        </w:rPr>
        <w:t>)</w:t>
      </w:r>
    </w:p>
    <w:p w:rsidR="007872C5" w:rsidRPr="00FC1A85" w:rsidRDefault="002B71C9" w:rsidP="00B957C4">
      <w:pPr>
        <w:keepNext w:val="0"/>
        <w:widowControl w:val="0"/>
        <w:rPr>
          <w:sz w:val="28"/>
          <w:szCs w:val="28"/>
        </w:rPr>
      </w:pPr>
      <w:r w:rsidRPr="00FC1A85">
        <w:rPr>
          <w:sz w:val="28"/>
          <w:szCs w:val="28"/>
        </w:rPr>
        <w:t>Здесь нижний индекс соответствует числу компонентов. Уравнения (1</w:t>
      </w:r>
      <w:r w:rsidR="00D52A2A" w:rsidRPr="00FC1A85">
        <w:rPr>
          <w:sz w:val="28"/>
          <w:szCs w:val="28"/>
        </w:rPr>
        <w:t>.21) и (1.22</w:t>
      </w:r>
      <w:r w:rsidRPr="00FC1A85">
        <w:rPr>
          <w:sz w:val="28"/>
          <w:szCs w:val="28"/>
        </w:rPr>
        <w:t>) применимы к любой азеотропной многокомпо</w:t>
      </w:r>
      <w:r w:rsidR="00A470DE" w:rsidRPr="00FC1A85">
        <w:rPr>
          <w:sz w:val="28"/>
          <w:szCs w:val="28"/>
        </w:rPr>
        <w:t>нентной смеси</w:t>
      </w:r>
      <w:r w:rsidRPr="00FC1A85">
        <w:rPr>
          <w:sz w:val="28"/>
          <w:szCs w:val="28"/>
        </w:rPr>
        <w:t xml:space="preserve"> и описывают нелокальные закономерности фазовых диаграмм. Каждое из уравнений позволяет воспроизвести все диаграммы фазового равновесия, удовлетворяющие термодинамическим и топологическим закономерностям.</w:t>
      </w:r>
    </w:p>
    <w:p w:rsidR="00C57E47" w:rsidRPr="00FC1A85" w:rsidRDefault="00C57E47" w:rsidP="00B957C4">
      <w:pPr>
        <w:keepNext w:val="0"/>
        <w:widowControl w:val="0"/>
        <w:rPr>
          <w:sz w:val="28"/>
          <w:szCs w:val="28"/>
        </w:rPr>
      </w:pPr>
      <w:r w:rsidRPr="00FC1A85">
        <w:rPr>
          <w:sz w:val="28"/>
          <w:szCs w:val="28"/>
        </w:rPr>
        <w:t>Все возможные не противоречащие термодинамике гетерогенных смесей диаграммы траекторий открытого равновесного испарения, которые однозначно характеризуют векторные поля нод трехкомпонентных смесей, а так же соответствующие векторным полям скалярные поля равновесных температур представлены в работах [2, 4, 6].</w:t>
      </w:r>
    </w:p>
    <w:p w:rsidR="00C57E47" w:rsidRPr="00FC1A85" w:rsidRDefault="00C57E47" w:rsidP="00B957C4">
      <w:pPr>
        <w:keepNext w:val="0"/>
        <w:widowControl w:val="0"/>
        <w:rPr>
          <w:sz w:val="28"/>
          <w:szCs w:val="28"/>
        </w:rPr>
      </w:pPr>
    </w:p>
    <w:p w:rsidR="001D0DD8" w:rsidRPr="00FC1A85" w:rsidRDefault="00D35879" w:rsidP="00B957C4">
      <w:pPr>
        <w:keepNext w:val="0"/>
        <w:widowControl w:val="0"/>
        <w:jc w:val="center"/>
        <w:rPr>
          <w:i/>
          <w:sz w:val="28"/>
          <w:szCs w:val="28"/>
        </w:rPr>
      </w:pPr>
      <w:r w:rsidRPr="00FC1A85">
        <w:rPr>
          <w:i/>
          <w:sz w:val="28"/>
          <w:szCs w:val="28"/>
        </w:rPr>
        <w:t>1.</w:t>
      </w:r>
      <w:r w:rsidR="00D75D99" w:rsidRPr="00FC1A85">
        <w:rPr>
          <w:i/>
          <w:sz w:val="28"/>
          <w:szCs w:val="28"/>
        </w:rPr>
        <w:t>4</w:t>
      </w:r>
      <w:r w:rsidR="00A22BE8" w:rsidRPr="00FC1A85">
        <w:rPr>
          <w:i/>
          <w:sz w:val="28"/>
          <w:szCs w:val="28"/>
        </w:rPr>
        <w:tab/>
      </w:r>
      <w:r w:rsidR="001D0DD8" w:rsidRPr="00FC1A85">
        <w:rPr>
          <w:i/>
          <w:sz w:val="28"/>
          <w:szCs w:val="28"/>
        </w:rPr>
        <w:t xml:space="preserve">Единичные </w:t>
      </w:r>
      <w:r w:rsidR="0038459D" w:rsidRPr="00FC1A85">
        <w:rPr>
          <w:i/>
          <w:position w:val="-6"/>
          <w:sz w:val="28"/>
          <w:szCs w:val="28"/>
        </w:rPr>
        <w:object w:dxaOrig="240" w:dyaOrig="220">
          <v:shape id="_x0000_i1128" type="#_x0000_t75" style="width:12pt;height:11.25pt" o:ole="">
            <v:imagedata r:id="rId203" o:title=""/>
          </v:shape>
          <o:OLEObject Type="Embed" ProgID="Equation.3" ShapeID="_x0000_i1128" DrawAspect="Content" ObjectID="_1469456881" r:id="rId204"/>
        </w:object>
      </w:r>
      <w:r w:rsidR="005012EB" w:rsidRPr="00FC1A85">
        <w:rPr>
          <w:i/>
          <w:sz w:val="28"/>
          <w:szCs w:val="28"/>
        </w:rPr>
        <w:t>-</w:t>
      </w:r>
      <w:r w:rsidR="0038459D" w:rsidRPr="00FC1A85">
        <w:rPr>
          <w:i/>
          <w:sz w:val="28"/>
          <w:szCs w:val="28"/>
        </w:rPr>
        <w:t>многообразия</w:t>
      </w:r>
    </w:p>
    <w:p w:rsidR="00665380" w:rsidRPr="00FC1A85" w:rsidRDefault="00665380" w:rsidP="00B957C4">
      <w:pPr>
        <w:keepNext w:val="0"/>
        <w:widowControl w:val="0"/>
        <w:rPr>
          <w:sz w:val="28"/>
          <w:szCs w:val="28"/>
        </w:rPr>
      </w:pPr>
    </w:p>
    <w:p w:rsidR="001D0DD8" w:rsidRPr="00FC1A85" w:rsidRDefault="001D0DD8" w:rsidP="00B957C4">
      <w:pPr>
        <w:keepNext w:val="0"/>
        <w:widowControl w:val="0"/>
        <w:rPr>
          <w:sz w:val="28"/>
          <w:szCs w:val="28"/>
        </w:rPr>
      </w:pPr>
      <w:r w:rsidRPr="00FC1A85">
        <w:rPr>
          <w:sz w:val="28"/>
          <w:szCs w:val="28"/>
        </w:rPr>
        <w:t xml:space="preserve">Относительная летучесть компонентов </w:t>
      </w:r>
      <w:r w:rsidRPr="00FC1A85">
        <w:rPr>
          <w:position w:val="-6"/>
          <w:sz w:val="28"/>
          <w:szCs w:val="28"/>
        </w:rPr>
        <w:object w:dxaOrig="139" w:dyaOrig="260">
          <v:shape id="_x0000_i1129" type="#_x0000_t75" style="width:6.75pt;height:12.75pt" o:ole="">
            <v:imagedata r:id="rId205" o:title=""/>
          </v:shape>
          <o:OLEObject Type="Embed" ProgID="Equation.3" ShapeID="_x0000_i1129" DrawAspect="Content" ObjectID="_1469456882" r:id="rId206"/>
        </w:object>
      </w:r>
      <w:r w:rsidRPr="00FC1A85">
        <w:rPr>
          <w:sz w:val="28"/>
          <w:szCs w:val="28"/>
        </w:rPr>
        <w:t xml:space="preserve"> и </w:t>
      </w:r>
      <w:r w:rsidRPr="00FC1A85">
        <w:rPr>
          <w:position w:val="-10"/>
          <w:sz w:val="28"/>
          <w:szCs w:val="28"/>
        </w:rPr>
        <w:object w:dxaOrig="200" w:dyaOrig="300">
          <v:shape id="_x0000_i1130" type="#_x0000_t75" style="width:9.75pt;height:15pt" o:ole="">
            <v:imagedata r:id="rId207" o:title=""/>
          </v:shape>
          <o:OLEObject Type="Embed" ProgID="Equation.3" ShapeID="_x0000_i1130" DrawAspect="Content" ObjectID="_1469456883" r:id="rId208"/>
        </w:object>
      </w:r>
      <w:r w:rsidRPr="00FC1A85">
        <w:rPr>
          <w:sz w:val="28"/>
          <w:szCs w:val="28"/>
        </w:rPr>
        <w:t xml:space="preserve"> есть отношение их коэффициентов распределения </w:t>
      </w:r>
      <w:r w:rsidR="00413836" w:rsidRPr="00FC1A85">
        <w:rPr>
          <w:position w:val="-12"/>
          <w:sz w:val="28"/>
          <w:szCs w:val="28"/>
        </w:rPr>
        <w:object w:dxaOrig="300" w:dyaOrig="360">
          <v:shape id="_x0000_i1131" type="#_x0000_t75" style="width:15pt;height:18pt" o:ole="">
            <v:imagedata r:id="rId209" o:title=""/>
          </v:shape>
          <o:OLEObject Type="Embed" ProgID="Equation.3" ShapeID="_x0000_i1131" DrawAspect="Content" ObjectID="_1469456884" r:id="rId210"/>
        </w:object>
      </w:r>
      <w:r w:rsidRPr="00FC1A85">
        <w:rPr>
          <w:sz w:val="28"/>
          <w:szCs w:val="28"/>
        </w:rPr>
        <w:t xml:space="preserve"> и </w:t>
      </w:r>
      <w:r w:rsidR="00413836" w:rsidRPr="00FC1A85">
        <w:rPr>
          <w:position w:val="-14"/>
          <w:sz w:val="28"/>
          <w:szCs w:val="28"/>
        </w:rPr>
        <w:object w:dxaOrig="340" w:dyaOrig="380">
          <v:shape id="_x0000_i1132" type="#_x0000_t75" style="width:17.25pt;height:18.75pt" o:ole="">
            <v:imagedata r:id="rId211" o:title=""/>
          </v:shape>
          <o:OLEObject Type="Embed" ProgID="Equation.3" ShapeID="_x0000_i1132" DrawAspect="Content" ObjectID="_1469456885" r:id="rId212"/>
        </w:object>
      </w:r>
      <w:r w:rsidRPr="00FC1A85">
        <w:rPr>
          <w:sz w:val="28"/>
          <w:szCs w:val="28"/>
        </w:rPr>
        <w:t xml:space="preserve"> между паровой и жидкой фазой</w:t>
      </w:r>
      <w:r w:rsidR="00B27693" w:rsidRPr="00FC1A85">
        <w:rPr>
          <w:sz w:val="28"/>
          <w:szCs w:val="28"/>
        </w:rPr>
        <w:t>, находящихся в равновесии,</w:t>
      </w:r>
      <w:r w:rsidRPr="00FC1A85">
        <w:rPr>
          <w:sz w:val="28"/>
          <w:szCs w:val="28"/>
        </w:rPr>
        <w:t xml:space="preserve"> соответственно:</w:t>
      </w:r>
    </w:p>
    <w:p w:rsidR="001D0DD8" w:rsidRPr="00FC1A85" w:rsidRDefault="0038459D" w:rsidP="00B957C4">
      <w:pPr>
        <w:keepNext w:val="0"/>
        <w:widowControl w:val="0"/>
        <w:jc w:val="right"/>
        <w:rPr>
          <w:sz w:val="28"/>
          <w:szCs w:val="28"/>
        </w:rPr>
      </w:pPr>
      <w:r w:rsidRPr="00FC1A85">
        <w:rPr>
          <w:position w:val="-32"/>
          <w:sz w:val="28"/>
          <w:szCs w:val="28"/>
        </w:rPr>
        <w:object w:dxaOrig="940" w:dyaOrig="720">
          <v:shape id="_x0000_i1133" type="#_x0000_t75" style="width:47.25pt;height:36pt" o:ole="">
            <v:imagedata r:id="rId213" o:title=""/>
          </v:shape>
          <o:OLEObject Type="Embed" ProgID="Equation.3" ShapeID="_x0000_i1133" DrawAspect="Content" ObjectID="_1469456886" r:id="rId214"/>
        </w:object>
      </w:r>
      <w:r w:rsidR="001D0DD8" w:rsidRPr="00FC1A85">
        <w:rPr>
          <w:sz w:val="28"/>
          <w:szCs w:val="28"/>
        </w:rPr>
        <w:tab/>
      </w:r>
      <w:r w:rsidR="001D0DD8" w:rsidRPr="00FC1A85">
        <w:rPr>
          <w:sz w:val="28"/>
          <w:szCs w:val="28"/>
        </w:rPr>
        <w:tab/>
      </w:r>
      <w:r w:rsidR="001D0DD8" w:rsidRPr="00FC1A85">
        <w:rPr>
          <w:sz w:val="28"/>
          <w:szCs w:val="28"/>
        </w:rPr>
        <w:tab/>
      </w:r>
      <w:r w:rsidR="001D0DD8" w:rsidRPr="00FC1A85">
        <w:rPr>
          <w:sz w:val="28"/>
          <w:szCs w:val="28"/>
        </w:rPr>
        <w:tab/>
      </w:r>
      <w:r w:rsidR="001D0DD8" w:rsidRPr="00FC1A85">
        <w:rPr>
          <w:sz w:val="28"/>
          <w:szCs w:val="28"/>
        </w:rPr>
        <w:tab/>
      </w:r>
      <w:r w:rsidRPr="00FC1A85">
        <w:rPr>
          <w:sz w:val="28"/>
          <w:szCs w:val="28"/>
        </w:rPr>
        <w:t>(</w:t>
      </w:r>
      <w:r w:rsidR="00D52A2A" w:rsidRPr="00FC1A85">
        <w:rPr>
          <w:sz w:val="28"/>
          <w:szCs w:val="28"/>
        </w:rPr>
        <w:t>1.24</w:t>
      </w:r>
      <w:r w:rsidRPr="00FC1A85">
        <w:rPr>
          <w:sz w:val="28"/>
          <w:szCs w:val="28"/>
        </w:rPr>
        <w:t>)</w:t>
      </w:r>
    </w:p>
    <w:p w:rsidR="001D0DD8" w:rsidRPr="00FC1A85" w:rsidRDefault="001D0DD8" w:rsidP="00B957C4">
      <w:pPr>
        <w:keepNext w:val="0"/>
        <w:widowControl w:val="0"/>
        <w:rPr>
          <w:sz w:val="28"/>
          <w:szCs w:val="28"/>
        </w:rPr>
      </w:pPr>
      <w:r w:rsidRPr="00FC1A85">
        <w:rPr>
          <w:sz w:val="28"/>
          <w:szCs w:val="28"/>
        </w:rPr>
        <w:t xml:space="preserve">При этом </w:t>
      </w:r>
      <w:r w:rsidR="0038459D" w:rsidRPr="00FC1A85">
        <w:rPr>
          <w:position w:val="-30"/>
          <w:sz w:val="28"/>
          <w:szCs w:val="28"/>
        </w:rPr>
        <w:object w:dxaOrig="859" w:dyaOrig="700">
          <v:shape id="_x0000_i1134" type="#_x0000_t75" style="width:42.75pt;height:35.25pt" o:ole="">
            <v:imagedata r:id="rId215" o:title=""/>
          </v:shape>
          <o:OLEObject Type="Embed" ProgID="Equation.3" ShapeID="_x0000_i1134" DrawAspect="Content" ObjectID="_1469456887" r:id="rId216"/>
        </w:object>
      </w:r>
      <w:r w:rsidR="0038459D" w:rsidRPr="00FC1A85">
        <w:rPr>
          <w:sz w:val="28"/>
          <w:szCs w:val="28"/>
        </w:rPr>
        <w:t xml:space="preserve">, а </w:t>
      </w:r>
      <w:r w:rsidR="0038459D" w:rsidRPr="00FC1A85">
        <w:rPr>
          <w:position w:val="-32"/>
          <w:sz w:val="28"/>
          <w:szCs w:val="28"/>
        </w:rPr>
        <w:object w:dxaOrig="920" w:dyaOrig="740">
          <v:shape id="_x0000_i1135" type="#_x0000_t75" style="width:45.75pt;height:36.75pt" o:ole="">
            <v:imagedata r:id="rId217" o:title=""/>
          </v:shape>
          <o:OLEObject Type="Embed" ProgID="Equation.3" ShapeID="_x0000_i1135" DrawAspect="Content" ObjectID="_1469456888" r:id="rId218"/>
        </w:object>
      </w:r>
      <w:r w:rsidRPr="00FC1A85">
        <w:rPr>
          <w:sz w:val="28"/>
          <w:szCs w:val="28"/>
        </w:rPr>
        <w:t>. Таким образом, можем записать:</w:t>
      </w:r>
    </w:p>
    <w:p w:rsidR="001D0DD8" w:rsidRPr="00FC1A85" w:rsidRDefault="001D0DD8" w:rsidP="00B957C4">
      <w:pPr>
        <w:keepNext w:val="0"/>
        <w:widowControl w:val="0"/>
        <w:jc w:val="right"/>
        <w:rPr>
          <w:sz w:val="28"/>
          <w:szCs w:val="28"/>
        </w:rPr>
      </w:pPr>
      <w:r w:rsidRPr="00FC1A85">
        <w:rPr>
          <w:position w:val="-32"/>
          <w:sz w:val="28"/>
          <w:szCs w:val="28"/>
        </w:rPr>
        <w:object w:dxaOrig="1080" w:dyaOrig="740">
          <v:shape id="_x0000_i1136" type="#_x0000_t75" style="width:54pt;height:36.75pt" o:ole="">
            <v:imagedata r:id="rId219" o:title=""/>
          </v:shape>
          <o:OLEObject Type="Embed" ProgID="Equation.3" ShapeID="_x0000_i1136" DrawAspect="Content" ObjectID="_1469456889" r:id="rId220"/>
        </w:object>
      </w:r>
      <w:r w:rsidRPr="00FC1A85">
        <w:rPr>
          <w:sz w:val="28"/>
          <w:szCs w:val="28"/>
        </w:rPr>
        <w:tab/>
      </w:r>
      <w:r w:rsidRPr="00FC1A85">
        <w:rPr>
          <w:sz w:val="28"/>
          <w:szCs w:val="28"/>
        </w:rPr>
        <w:tab/>
      </w:r>
      <w:r w:rsidRPr="00FC1A85">
        <w:rPr>
          <w:sz w:val="28"/>
          <w:szCs w:val="28"/>
        </w:rPr>
        <w:tab/>
      </w:r>
      <w:r w:rsidRPr="00FC1A85">
        <w:rPr>
          <w:sz w:val="28"/>
          <w:szCs w:val="28"/>
        </w:rPr>
        <w:tab/>
      </w:r>
      <w:r w:rsidRPr="00FC1A85">
        <w:rPr>
          <w:sz w:val="28"/>
          <w:szCs w:val="28"/>
        </w:rPr>
        <w:tab/>
      </w:r>
      <w:r w:rsidR="0038459D" w:rsidRPr="00FC1A85">
        <w:rPr>
          <w:sz w:val="28"/>
          <w:szCs w:val="28"/>
        </w:rPr>
        <w:t>(</w:t>
      </w:r>
      <w:r w:rsidRPr="00FC1A85">
        <w:rPr>
          <w:sz w:val="28"/>
          <w:szCs w:val="28"/>
        </w:rPr>
        <w:t>1.</w:t>
      </w:r>
      <w:r w:rsidR="00D52A2A" w:rsidRPr="00FC1A85">
        <w:rPr>
          <w:sz w:val="28"/>
          <w:szCs w:val="28"/>
        </w:rPr>
        <w:t>25</w:t>
      </w:r>
      <w:r w:rsidR="0038459D" w:rsidRPr="00FC1A85">
        <w:rPr>
          <w:sz w:val="28"/>
          <w:szCs w:val="28"/>
        </w:rPr>
        <w:t>)</w:t>
      </w:r>
    </w:p>
    <w:p w:rsidR="001D0DD8" w:rsidRPr="00FC1A85" w:rsidRDefault="001D0DD8" w:rsidP="00B957C4">
      <w:pPr>
        <w:keepNext w:val="0"/>
        <w:widowControl w:val="0"/>
        <w:rPr>
          <w:sz w:val="28"/>
          <w:szCs w:val="28"/>
        </w:rPr>
      </w:pPr>
      <w:r w:rsidRPr="00FC1A85">
        <w:rPr>
          <w:sz w:val="28"/>
          <w:szCs w:val="28"/>
        </w:rPr>
        <w:t xml:space="preserve">Относительная летучесть может так же быть выражена с использованием коэффициента активности </w:t>
      </w:r>
      <w:r w:rsidRPr="00FC1A85">
        <w:rPr>
          <w:position w:val="-12"/>
          <w:sz w:val="28"/>
          <w:szCs w:val="28"/>
        </w:rPr>
        <w:object w:dxaOrig="240" w:dyaOrig="360">
          <v:shape id="_x0000_i1137" type="#_x0000_t75" style="width:12pt;height:18pt" o:ole="">
            <v:imagedata r:id="rId221" o:title=""/>
          </v:shape>
          <o:OLEObject Type="Embed" ProgID="Equation.3" ShapeID="_x0000_i1137" DrawAspect="Content" ObjectID="_1469456890" r:id="rId222"/>
        </w:object>
      </w:r>
      <w:r w:rsidRPr="00FC1A85">
        <w:rPr>
          <w:sz w:val="28"/>
          <w:szCs w:val="28"/>
        </w:rPr>
        <w:t xml:space="preserve">, учитывающего отклонение от идеальности компонента </w:t>
      </w:r>
      <w:r w:rsidRPr="00FC1A85">
        <w:rPr>
          <w:position w:val="-6"/>
          <w:sz w:val="28"/>
          <w:szCs w:val="28"/>
        </w:rPr>
        <w:object w:dxaOrig="139" w:dyaOrig="260">
          <v:shape id="_x0000_i1138" type="#_x0000_t75" style="width:6.75pt;height:12.75pt" o:ole="">
            <v:imagedata r:id="rId205" o:title=""/>
          </v:shape>
          <o:OLEObject Type="Embed" ProgID="Equation.3" ShapeID="_x0000_i1138" DrawAspect="Content" ObjectID="_1469456891" r:id="rId223"/>
        </w:object>
      </w:r>
      <w:r w:rsidR="00B27693" w:rsidRPr="00FC1A85">
        <w:rPr>
          <w:sz w:val="28"/>
          <w:szCs w:val="28"/>
        </w:rPr>
        <w:t xml:space="preserve"> в жидкой</w:t>
      </w:r>
      <w:r w:rsidRPr="00FC1A85">
        <w:rPr>
          <w:sz w:val="28"/>
          <w:szCs w:val="28"/>
        </w:rPr>
        <w:t xml:space="preserve"> фазе</w:t>
      </w:r>
      <w:r w:rsidR="006D0605" w:rsidRPr="00FC1A85">
        <w:rPr>
          <w:sz w:val="28"/>
          <w:szCs w:val="28"/>
        </w:rPr>
        <w:t xml:space="preserve"> (в предположении, что паровая фаза смесь идеальных газов)</w:t>
      </w:r>
      <w:r w:rsidRPr="00FC1A85">
        <w:rPr>
          <w:sz w:val="28"/>
          <w:szCs w:val="28"/>
        </w:rPr>
        <w:t xml:space="preserve"> и давления насыщенных паров чистого компонента </w:t>
      </w:r>
      <w:r w:rsidRPr="00FC1A85">
        <w:rPr>
          <w:position w:val="-6"/>
          <w:sz w:val="28"/>
          <w:szCs w:val="28"/>
        </w:rPr>
        <w:object w:dxaOrig="139" w:dyaOrig="260">
          <v:shape id="_x0000_i1139" type="#_x0000_t75" style="width:6.75pt;height:12.75pt" o:ole="">
            <v:imagedata r:id="rId205" o:title=""/>
          </v:shape>
          <o:OLEObject Type="Embed" ProgID="Equation.3" ShapeID="_x0000_i1139" DrawAspect="Content" ObjectID="_1469456892" r:id="rId224"/>
        </w:object>
      </w:r>
      <w:r w:rsidRPr="00FC1A85">
        <w:rPr>
          <w:sz w:val="28"/>
          <w:szCs w:val="28"/>
        </w:rPr>
        <w:t xml:space="preserve"> в системе </w:t>
      </w:r>
      <w:r w:rsidRPr="00FC1A85">
        <w:rPr>
          <w:position w:val="-12"/>
          <w:sz w:val="28"/>
          <w:szCs w:val="28"/>
        </w:rPr>
        <w:object w:dxaOrig="320" w:dyaOrig="380">
          <v:shape id="_x0000_i1140" type="#_x0000_t75" style="width:15.75pt;height:18.75pt" o:ole="">
            <v:imagedata r:id="rId225" o:title=""/>
          </v:shape>
          <o:OLEObject Type="Embed" ProgID="Equation.3" ShapeID="_x0000_i1140" DrawAspect="Content" ObjectID="_1469456893" r:id="rId226"/>
        </w:object>
      </w:r>
      <w:r w:rsidRPr="00FC1A85">
        <w:rPr>
          <w:sz w:val="28"/>
          <w:szCs w:val="28"/>
        </w:rPr>
        <w:t xml:space="preserve"> [</w:t>
      </w:r>
      <w:r w:rsidR="003D16C3" w:rsidRPr="00FC1A85">
        <w:rPr>
          <w:sz w:val="28"/>
          <w:szCs w:val="28"/>
        </w:rPr>
        <w:t>1</w:t>
      </w:r>
      <w:r w:rsidR="00686027" w:rsidRPr="00FC1A85">
        <w:rPr>
          <w:sz w:val="28"/>
          <w:szCs w:val="28"/>
        </w:rPr>
        <w:t>3</w:t>
      </w:r>
      <w:r w:rsidRPr="00FC1A85">
        <w:rPr>
          <w:sz w:val="28"/>
          <w:szCs w:val="28"/>
        </w:rPr>
        <w:t>]:</w:t>
      </w:r>
    </w:p>
    <w:p w:rsidR="001D0DD8" w:rsidRPr="00FC1A85" w:rsidRDefault="001D0DD8" w:rsidP="00B957C4">
      <w:pPr>
        <w:keepNext w:val="0"/>
        <w:widowControl w:val="0"/>
        <w:jc w:val="right"/>
        <w:rPr>
          <w:sz w:val="28"/>
          <w:szCs w:val="28"/>
        </w:rPr>
      </w:pPr>
      <w:r w:rsidRPr="00FC1A85">
        <w:rPr>
          <w:position w:val="-34"/>
          <w:sz w:val="28"/>
          <w:szCs w:val="28"/>
        </w:rPr>
        <w:object w:dxaOrig="1140" w:dyaOrig="760">
          <v:shape id="_x0000_i1141" type="#_x0000_t75" style="width:57pt;height:38.25pt" o:ole="">
            <v:imagedata r:id="rId227" o:title=""/>
          </v:shape>
          <o:OLEObject Type="Embed" ProgID="Equation.3" ShapeID="_x0000_i1141" DrawAspect="Content" ObjectID="_1469456894" r:id="rId228"/>
        </w:object>
      </w:r>
      <w:r w:rsidRPr="00FC1A85">
        <w:rPr>
          <w:sz w:val="28"/>
          <w:szCs w:val="28"/>
        </w:rPr>
        <w:tab/>
      </w:r>
      <w:r w:rsidRPr="00FC1A85">
        <w:rPr>
          <w:sz w:val="28"/>
          <w:szCs w:val="28"/>
        </w:rPr>
        <w:tab/>
      </w:r>
      <w:r w:rsidRPr="00FC1A85">
        <w:rPr>
          <w:sz w:val="28"/>
          <w:szCs w:val="28"/>
        </w:rPr>
        <w:tab/>
      </w:r>
      <w:r w:rsidRPr="00FC1A85">
        <w:rPr>
          <w:sz w:val="28"/>
          <w:szCs w:val="28"/>
        </w:rPr>
        <w:tab/>
      </w:r>
      <w:r w:rsidRPr="00FC1A85">
        <w:rPr>
          <w:sz w:val="28"/>
          <w:szCs w:val="28"/>
        </w:rPr>
        <w:tab/>
      </w:r>
      <w:r w:rsidR="0038459D" w:rsidRPr="00FC1A85">
        <w:rPr>
          <w:sz w:val="28"/>
          <w:szCs w:val="28"/>
        </w:rPr>
        <w:t>(</w:t>
      </w:r>
      <w:r w:rsidRPr="00FC1A85">
        <w:rPr>
          <w:sz w:val="28"/>
          <w:szCs w:val="28"/>
        </w:rPr>
        <w:t>1.</w:t>
      </w:r>
      <w:r w:rsidR="00D52A2A" w:rsidRPr="00FC1A85">
        <w:rPr>
          <w:sz w:val="28"/>
          <w:szCs w:val="28"/>
        </w:rPr>
        <w:t>26</w:t>
      </w:r>
      <w:r w:rsidR="0038459D" w:rsidRPr="00FC1A85">
        <w:rPr>
          <w:sz w:val="28"/>
          <w:szCs w:val="28"/>
        </w:rPr>
        <w:t>)</w:t>
      </w:r>
    </w:p>
    <w:p w:rsidR="001D0DD8" w:rsidRPr="00FC1A85" w:rsidRDefault="001D0DD8" w:rsidP="00B957C4">
      <w:pPr>
        <w:keepNext w:val="0"/>
        <w:widowControl w:val="0"/>
        <w:rPr>
          <w:sz w:val="28"/>
          <w:szCs w:val="28"/>
        </w:rPr>
      </w:pPr>
      <w:r w:rsidRPr="00FC1A85">
        <w:rPr>
          <w:sz w:val="28"/>
          <w:szCs w:val="28"/>
        </w:rPr>
        <w:t xml:space="preserve">Единичное </w:t>
      </w:r>
      <w:r w:rsidRPr="00FC1A85">
        <w:rPr>
          <w:position w:val="-6"/>
          <w:sz w:val="28"/>
          <w:szCs w:val="28"/>
        </w:rPr>
        <w:object w:dxaOrig="240" w:dyaOrig="220">
          <v:shape id="_x0000_i1142" type="#_x0000_t75" style="width:12pt;height:11.25pt" o:ole="">
            <v:imagedata r:id="rId203" o:title=""/>
          </v:shape>
          <o:OLEObject Type="Embed" ProgID="Equation.3" ShapeID="_x0000_i1142" DrawAspect="Content" ObjectID="_1469456895" r:id="rId229"/>
        </w:object>
      </w:r>
      <w:r w:rsidR="005012EB" w:rsidRPr="00FC1A85">
        <w:rPr>
          <w:sz w:val="28"/>
          <w:szCs w:val="28"/>
        </w:rPr>
        <w:t>-</w:t>
      </w:r>
      <w:r w:rsidRPr="00FC1A85">
        <w:rPr>
          <w:sz w:val="28"/>
          <w:szCs w:val="28"/>
        </w:rPr>
        <w:t xml:space="preserve">многообразие характеризуется тем, что вдоль него одна относительная летучесть или несколько относительных летучестей равны единице. В </w:t>
      </w:r>
      <w:r w:rsidR="003D16C3" w:rsidRPr="00FC1A85">
        <w:rPr>
          <w:sz w:val="28"/>
          <w:szCs w:val="28"/>
        </w:rPr>
        <w:t>[1</w:t>
      </w:r>
      <w:r w:rsidR="00686027" w:rsidRPr="00FC1A85">
        <w:rPr>
          <w:sz w:val="28"/>
          <w:szCs w:val="28"/>
        </w:rPr>
        <w:t>4</w:t>
      </w:r>
      <w:r w:rsidRPr="00FC1A85">
        <w:rPr>
          <w:sz w:val="28"/>
          <w:szCs w:val="28"/>
        </w:rPr>
        <w:t xml:space="preserve">] </w:t>
      </w:r>
      <w:r w:rsidR="00F10431" w:rsidRPr="00FC1A85">
        <w:rPr>
          <w:sz w:val="28"/>
          <w:szCs w:val="28"/>
        </w:rPr>
        <w:t xml:space="preserve">были впервые рассмотрены единичные </w:t>
      </w:r>
      <w:r w:rsidR="00F10431" w:rsidRPr="00FC1A85">
        <w:rPr>
          <w:position w:val="-6"/>
          <w:sz w:val="28"/>
          <w:szCs w:val="28"/>
        </w:rPr>
        <w:object w:dxaOrig="240" w:dyaOrig="220">
          <v:shape id="_x0000_i1143" type="#_x0000_t75" style="width:12pt;height:11.25pt" o:ole="">
            <v:imagedata r:id="rId203" o:title=""/>
          </v:shape>
          <o:OLEObject Type="Embed" ProgID="Equation.3" ShapeID="_x0000_i1143" DrawAspect="Content" ObjectID="_1469456896" r:id="rId230"/>
        </w:object>
      </w:r>
      <w:r w:rsidR="005012EB" w:rsidRPr="00FC1A85">
        <w:rPr>
          <w:sz w:val="28"/>
          <w:szCs w:val="28"/>
        </w:rPr>
        <w:t>-</w:t>
      </w:r>
      <w:r w:rsidR="00F10431" w:rsidRPr="00FC1A85">
        <w:rPr>
          <w:sz w:val="28"/>
          <w:szCs w:val="28"/>
        </w:rPr>
        <w:t>многообразия для различных типов диаграмм фазового равновесия двухфазных трехко</w:t>
      </w:r>
      <w:r w:rsidR="001F6D05" w:rsidRPr="00FC1A85">
        <w:rPr>
          <w:sz w:val="28"/>
          <w:szCs w:val="28"/>
        </w:rPr>
        <w:t>мпонентных систем</w:t>
      </w:r>
      <w:r w:rsidR="00F10431" w:rsidRPr="00FC1A85">
        <w:rPr>
          <w:sz w:val="28"/>
          <w:szCs w:val="28"/>
        </w:rPr>
        <w:t xml:space="preserve">, там же </w:t>
      </w:r>
      <w:r w:rsidRPr="00FC1A85">
        <w:rPr>
          <w:sz w:val="28"/>
          <w:szCs w:val="28"/>
        </w:rPr>
        <w:t>приведено следующее определение: единичным</w:t>
      </w:r>
      <w:r w:rsidR="0038459D" w:rsidRPr="00FC1A85">
        <w:rPr>
          <w:sz w:val="28"/>
          <w:szCs w:val="28"/>
        </w:rPr>
        <w:t xml:space="preserve"> </w:t>
      </w:r>
      <w:r w:rsidR="0038459D" w:rsidRPr="00FC1A85">
        <w:rPr>
          <w:position w:val="-6"/>
          <w:sz w:val="28"/>
          <w:szCs w:val="28"/>
        </w:rPr>
        <w:object w:dxaOrig="240" w:dyaOrig="220">
          <v:shape id="_x0000_i1144" type="#_x0000_t75" style="width:12pt;height:11.25pt" o:ole="">
            <v:imagedata r:id="rId203" o:title=""/>
          </v:shape>
          <o:OLEObject Type="Embed" ProgID="Equation.3" ShapeID="_x0000_i1144" DrawAspect="Content" ObjectID="_1469456897" r:id="rId231"/>
        </w:object>
      </w:r>
      <w:r w:rsidR="005012EB" w:rsidRPr="00FC1A85">
        <w:rPr>
          <w:sz w:val="28"/>
          <w:szCs w:val="28"/>
        </w:rPr>
        <w:t>-</w:t>
      </w:r>
      <w:r w:rsidR="0038459D" w:rsidRPr="00FC1A85">
        <w:rPr>
          <w:sz w:val="28"/>
          <w:szCs w:val="28"/>
        </w:rPr>
        <w:t>многообразием</w:t>
      </w:r>
      <w:r w:rsidRPr="00FC1A85">
        <w:rPr>
          <w:sz w:val="28"/>
          <w:szCs w:val="28"/>
        </w:rPr>
        <w:t>, вложенным в концентрационное пространство, соответствующее жидкой или паровой фазе, принято называть такое многообразие, для которого относительная летучесть определенной пары компонентов или некоторой со</w:t>
      </w:r>
      <w:r w:rsidR="005012EB" w:rsidRPr="00FC1A85">
        <w:rPr>
          <w:sz w:val="28"/>
          <w:szCs w:val="28"/>
        </w:rPr>
        <w:t>вокупности пар компонентов равна</w:t>
      </w:r>
      <w:r w:rsidRPr="00FC1A85">
        <w:rPr>
          <w:sz w:val="28"/>
          <w:szCs w:val="28"/>
        </w:rPr>
        <w:t xml:space="preserve"> единице.</w:t>
      </w:r>
    </w:p>
    <w:p w:rsidR="00BB6546" w:rsidRPr="00FC1A85" w:rsidRDefault="00FC41D6" w:rsidP="00B957C4">
      <w:pPr>
        <w:keepNext w:val="0"/>
        <w:widowControl w:val="0"/>
        <w:rPr>
          <w:sz w:val="28"/>
          <w:szCs w:val="28"/>
        </w:rPr>
      </w:pPr>
      <w:r w:rsidRPr="00FC1A85">
        <w:rPr>
          <w:sz w:val="28"/>
          <w:szCs w:val="28"/>
        </w:rPr>
        <w:t>Кратностью</w:t>
      </w:r>
      <w:r w:rsidR="00570815" w:rsidRPr="00FC1A85">
        <w:rPr>
          <w:sz w:val="28"/>
          <w:szCs w:val="28"/>
        </w:rPr>
        <w:t xml:space="preserve"> </w:t>
      </w:r>
      <w:r w:rsidR="00E275BA" w:rsidRPr="00FC1A85">
        <w:rPr>
          <w:position w:val="-6"/>
          <w:sz w:val="28"/>
          <w:szCs w:val="28"/>
        </w:rPr>
        <w:object w:dxaOrig="240" w:dyaOrig="220">
          <v:shape id="_x0000_i1145" type="#_x0000_t75" style="width:12pt;height:11.25pt" o:ole="">
            <v:imagedata r:id="rId232" o:title=""/>
          </v:shape>
          <o:OLEObject Type="Embed" ProgID="Equation.3" ShapeID="_x0000_i1145" DrawAspect="Content" ObjectID="_1469456898" r:id="rId233"/>
        </w:object>
      </w:r>
      <w:r w:rsidRPr="00FC1A85">
        <w:rPr>
          <w:sz w:val="28"/>
          <w:szCs w:val="28"/>
        </w:rPr>
        <w:t xml:space="preserve"> единичного </w:t>
      </w:r>
      <w:r w:rsidRPr="00FC1A85">
        <w:rPr>
          <w:position w:val="-6"/>
          <w:sz w:val="28"/>
          <w:szCs w:val="28"/>
        </w:rPr>
        <w:object w:dxaOrig="240" w:dyaOrig="220">
          <v:shape id="_x0000_i1146" type="#_x0000_t75" style="width:12pt;height:11.25pt" o:ole="">
            <v:imagedata r:id="rId203" o:title=""/>
          </v:shape>
          <o:OLEObject Type="Embed" ProgID="Equation.3" ShapeID="_x0000_i1146" DrawAspect="Content" ObjectID="_1469456899" r:id="rId234"/>
        </w:object>
      </w:r>
      <w:r w:rsidR="005012EB" w:rsidRPr="00FC1A85">
        <w:rPr>
          <w:sz w:val="28"/>
          <w:szCs w:val="28"/>
        </w:rPr>
        <w:t>-</w:t>
      </w:r>
      <w:r w:rsidRPr="00FC1A85">
        <w:rPr>
          <w:sz w:val="28"/>
          <w:szCs w:val="28"/>
        </w:rPr>
        <w:t xml:space="preserve">многообразия называется число пар компонентов, для которого выполняется следующее равенство </w:t>
      </w:r>
      <w:r w:rsidR="003D16C3" w:rsidRPr="00FC1A85">
        <w:rPr>
          <w:sz w:val="28"/>
          <w:szCs w:val="28"/>
        </w:rPr>
        <w:t>[1</w:t>
      </w:r>
      <w:r w:rsidR="00686027" w:rsidRPr="00FC1A85">
        <w:rPr>
          <w:sz w:val="28"/>
          <w:szCs w:val="28"/>
        </w:rPr>
        <w:t>5</w:t>
      </w:r>
      <w:r w:rsidR="00D212CF" w:rsidRPr="00FC1A85">
        <w:rPr>
          <w:sz w:val="28"/>
          <w:szCs w:val="28"/>
        </w:rPr>
        <w:t>, 1</w:t>
      </w:r>
      <w:r w:rsidR="00686027" w:rsidRPr="00FC1A85">
        <w:rPr>
          <w:sz w:val="28"/>
          <w:szCs w:val="28"/>
        </w:rPr>
        <w:t>6</w:t>
      </w:r>
      <w:r w:rsidRPr="00FC1A85">
        <w:rPr>
          <w:sz w:val="28"/>
          <w:szCs w:val="28"/>
        </w:rPr>
        <w:t>]:</w:t>
      </w:r>
    </w:p>
    <w:p w:rsidR="00FC41D6" w:rsidRPr="00FC1A85" w:rsidRDefault="00FC41D6" w:rsidP="00B957C4">
      <w:pPr>
        <w:keepNext w:val="0"/>
        <w:widowControl w:val="0"/>
        <w:jc w:val="right"/>
        <w:rPr>
          <w:sz w:val="28"/>
          <w:szCs w:val="28"/>
        </w:rPr>
      </w:pPr>
      <w:r w:rsidRPr="00FC1A85">
        <w:rPr>
          <w:position w:val="-32"/>
          <w:sz w:val="28"/>
          <w:szCs w:val="28"/>
        </w:rPr>
        <w:object w:dxaOrig="1400" w:dyaOrig="740">
          <v:shape id="_x0000_i1147" type="#_x0000_t75" style="width:69.75pt;height:36.75pt" o:ole="">
            <v:imagedata r:id="rId235" o:title=""/>
          </v:shape>
          <o:OLEObject Type="Embed" ProgID="Equation.3" ShapeID="_x0000_i1147" DrawAspect="Content" ObjectID="_1469456900" r:id="rId236"/>
        </w:object>
      </w:r>
      <w:r w:rsidR="00D52A2A" w:rsidRPr="00FC1A85">
        <w:rPr>
          <w:sz w:val="28"/>
          <w:szCs w:val="28"/>
        </w:rPr>
        <w:tab/>
      </w:r>
      <w:r w:rsidR="00D52A2A" w:rsidRPr="00FC1A85">
        <w:rPr>
          <w:sz w:val="28"/>
          <w:szCs w:val="28"/>
        </w:rPr>
        <w:tab/>
      </w:r>
      <w:r w:rsidR="00D52A2A" w:rsidRPr="00FC1A85">
        <w:rPr>
          <w:sz w:val="28"/>
          <w:szCs w:val="28"/>
        </w:rPr>
        <w:tab/>
      </w:r>
      <w:r w:rsidR="00D52A2A" w:rsidRPr="00FC1A85">
        <w:rPr>
          <w:sz w:val="28"/>
          <w:szCs w:val="28"/>
        </w:rPr>
        <w:tab/>
      </w:r>
      <w:r w:rsidR="00D52A2A" w:rsidRPr="00FC1A85">
        <w:rPr>
          <w:sz w:val="28"/>
          <w:szCs w:val="28"/>
        </w:rPr>
        <w:tab/>
        <w:t>(1.27</w:t>
      </w:r>
      <w:r w:rsidRPr="00FC1A85">
        <w:rPr>
          <w:sz w:val="28"/>
          <w:szCs w:val="28"/>
        </w:rPr>
        <w:t>)</w:t>
      </w:r>
    </w:p>
    <w:p w:rsidR="00BB6546" w:rsidRPr="00FC1A85" w:rsidRDefault="00FC41D6" w:rsidP="00B957C4">
      <w:pPr>
        <w:keepNext w:val="0"/>
        <w:widowControl w:val="0"/>
        <w:rPr>
          <w:sz w:val="28"/>
          <w:szCs w:val="28"/>
        </w:rPr>
      </w:pPr>
      <w:r w:rsidRPr="00FC1A85">
        <w:rPr>
          <w:sz w:val="28"/>
          <w:szCs w:val="28"/>
        </w:rPr>
        <w:t xml:space="preserve">Если в концентрационном симплексе отсутствуют единичные </w:t>
      </w:r>
      <w:r w:rsidRPr="00FC1A85">
        <w:rPr>
          <w:position w:val="-6"/>
          <w:sz w:val="28"/>
          <w:szCs w:val="28"/>
        </w:rPr>
        <w:object w:dxaOrig="240" w:dyaOrig="220">
          <v:shape id="_x0000_i1148" type="#_x0000_t75" style="width:12pt;height:11.25pt" o:ole="">
            <v:imagedata r:id="rId203" o:title=""/>
          </v:shape>
          <o:OLEObject Type="Embed" ProgID="Equation.3" ShapeID="_x0000_i1148" DrawAspect="Content" ObjectID="_1469456901" r:id="rId237"/>
        </w:object>
      </w:r>
      <w:r w:rsidR="00A470DE" w:rsidRPr="00FC1A85">
        <w:rPr>
          <w:sz w:val="28"/>
          <w:szCs w:val="28"/>
        </w:rPr>
        <w:t>-</w:t>
      </w:r>
      <w:r w:rsidRPr="00FC1A85">
        <w:rPr>
          <w:sz w:val="28"/>
          <w:szCs w:val="28"/>
        </w:rPr>
        <w:t xml:space="preserve">многообразия, то кратность равна нулю. </w:t>
      </w:r>
      <w:r w:rsidR="002378FA" w:rsidRPr="00FC1A85">
        <w:rPr>
          <w:sz w:val="28"/>
          <w:szCs w:val="28"/>
        </w:rPr>
        <w:t xml:space="preserve">В этом случае концентрационный симплекс можно рассматривать как единичное </w:t>
      </w:r>
      <w:r w:rsidR="002378FA" w:rsidRPr="00FC1A85">
        <w:rPr>
          <w:position w:val="-6"/>
          <w:sz w:val="28"/>
          <w:szCs w:val="28"/>
        </w:rPr>
        <w:object w:dxaOrig="240" w:dyaOrig="220">
          <v:shape id="_x0000_i1149" type="#_x0000_t75" style="width:12pt;height:11.25pt" o:ole="">
            <v:imagedata r:id="rId203" o:title=""/>
          </v:shape>
          <o:OLEObject Type="Embed" ProgID="Equation.3" ShapeID="_x0000_i1149" DrawAspect="Content" ObjectID="_1469456902" r:id="rId238"/>
        </w:object>
      </w:r>
      <w:r w:rsidR="005012EB" w:rsidRPr="00FC1A85">
        <w:rPr>
          <w:sz w:val="28"/>
          <w:szCs w:val="28"/>
        </w:rPr>
        <w:t>-</w:t>
      </w:r>
      <w:r w:rsidR="002378FA" w:rsidRPr="00FC1A85">
        <w:rPr>
          <w:sz w:val="28"/>
          <w:szCs w:val="28"/>
        </w:rPr>
        <w:t xml:space="preserve">многообразие нулевой кратности. Единичное </w:t>
      </w:r>
      <w:r w:rsidR="002378FA" w:rsidRPr="00FC1A85">
        <w:rPr>
          <w:position w:val="-6"/>
          <w:sz w:val="28"/>
          <w:szCs w:val="28"/>
        </w:rPr>
        <w:object w:dxaOrig="240" w:dyaOrig="220">
          <v:shape id="_x0000_i1150" type="#_x0000_t75" style="width:12pt;height:11.25pt" o:ole="">
            <v:imagedata r:id="rId203" o:title=""/>
          </v:shape>
          <o:OLEObject Type="Embed" ProgID="Equation.3" ShapeID="_x0000_i1150" DrawAspect="Content" ObjectID="_1469456903" r:id="rId239"/>
        </w:object>
      </w:r>
      <w:r w:rsidR="005012EB" w:rsidRPr="00FC1A85">
        <w:rPr>
          <w:sz w:val="28"/>
          <w:szCs w:val="28"/>
        </w:rPr>
        <w:t>-</w:t>
      </w:r>
      <w:r w:rsidR="002378FA" w:rsidRPr="00FC1A85">
        <w:rPr>
          <w:sz w:val="28"/>
          <w:szCs w:val="28"/>
        </w:rPr>
        <w:t xml:space="preserve">многообразие кратности </w:t>
      </w:r>
      <w:r w:rsidR="002378FA" w:rsidRPr="00FC1A85">
        <w:rPr>
          <w:position w:val="-10"/>
          <w:sz w:val="28"/>
          <w:szCs w:val="28"/>
        </w:rPr>
        <w:object w:dxaOrig="660" w:dyaOrig="320">
          <v:shape id="_x0000_i1151" type="#_x0000_t75" style="width:33pt;height:15.75pt" o:ole="">
            <v:imagedata r:id="rId240" o:title=""/>
          </v:shape>
          <o:OLEObject Type="Embed" ProgID="Equation.3" ShapeID="_x0000_i1151" DrawAspect="Content" ObjectID="_1469456904" r:id="rId241"/>
        </w:object>
      </w:r>
      <w:r w:rsidR="002378FA" w:rsidRPr="00FC1A85">
        <w:rPr>
          <w:sz w:val="28"/>
          <w:szCs w:val="28"/>
        </w:rPr>
        <w:t xml:space="preserve"> соответствует </w:t>
      </w:r>
      <w:r w:rsidR="002378FA" w:rsidRPr="00FC1A85">
        <w:rPr>
          <w:i/>
          <w:sz w:val="28"/>
          <w:szCs w:val="28"/>
        </w:rPr>
        <w:t>п</w:t>
      </w:r>
      <w:r w:rsidR="005012EB" w:rsidRPr="00FC1A85">
        <w:rPr>
          <w:sz w:val="28"/>
          <w:szCs w:val="28"/>
        </w:rPr>
        <w:t>-</w:t>
      </w:r>
      <w:r w:rsidR="002378FA" w:rsidRPr="00FC1A85">
        <w:rPr>
          <w:sz w:val="28"/>
          <w:szCs w:val="28"/>
        </w:rPr>
        <w:t xml:space="preserve">компонентному азеотропу, то есть азеотропной точке, расположенной во внутренней области концентрационного симплекса. </w:t>
      </w:r>
      <w:r w:rsidR="00570815" w:rsidRPr="00FC1A85">
        <w:rPr>
          <w:sz w:val="28"/>
          <w:szCs w:val="28"/>
        </w:rPr>
        <w:t xml:space="preserve">Таким образом размерность </w:t>
      </w:r>
      <w:r w:rsidR="00570815" w:rsidRPr="00FC1A85">
        <w:rPr>
          <w:position w:val="-12"/>
          <w:sz w:val="28"/>
          <w:szCs w:val="28"/>
        </w:rPr>
        <w:object w:dxaOrig="480" w:dyaOrig="360">
          <v:shape id="_x0000_i1152" type="#_x0000_t75" style="width:24pt;height:18pt" o:ole="">
            <v:imagedata r:id="rId242" o:title=""/>
          </v:shape>
          <o:OLEObject Type="Embed" ProgID="Equation.3" ShapeID="_x0000_i1152" DrawAspect="Content" ObjectID="_1469456905" r:id="rId243"/>
        </w:object>
      </w:r>
      <w:r w:rsidR="00570815" w:rsidRPr="00FC1A85">
        <w:rPr>
          <w:sz w:val="28"/>
          <w:szCs w:val="28"/>
        </w:rPr>
        <w:t xml:space="preserve"> единичных </w:t>
      </w:r>
      <w:r w:rsidR="00570815" w:rsidRPr="00FC1A85">
        <w:rPr>
          <w:position w:val="-6"/>
          <w:sz w:val="28"/>
          <w:szCs w:val="28"/>
        </w:rPr>
        <w:object w:dxaOrig="240" w:dyaOrig="220">
          <v:shape id="_x0000_i1153" type="#_x0000_t75" style="width:12pt;height:11.25pt" o:ole="">
            <v:imagedata r:id="rId203" o:title=""/>
          </v:shape>
          <o:OLEObject Type="Embed" ProgID="Equation.3" ShapeID="_x0000_i1153" DrawAspect="Content" ObjectID="_1469456906" r:id="rId244"/>
        </w:object>
      </w:r>
      <w:r w:rsidR="005012EB" w:rsidRPr="00FC1A85">
        <w:rPr>
          <w:sz w:val="28"/>
          <w:szCs w:val="28"/>
        </w:rPr>
        <w:t>-</w:t>
      </w:r>
      <w:r w:rsidR="00570815" w:rsidRPr="00FC1A85">
        <w:rPr>
          <w:sz w:val="28"/>
          <w:szCs w:val="28"/>
        </w:rPr>
        <w:t>многообразий изменяется в интервале:</w:t>
      </w:r>
    </w:p>
    <w:p w:rsidR="00570815" w:rsidRPr="00FC1A85" w:rsidRDefault="00570815" w:rsidP="00B957C4">
      <w:pPr>
        <w:keepNext w:val="0"/>
        <w:widowControl w:val="0"/>
        <w:jc w:val="right"/>
        <w:rPr>
          <w:sz w:val="28"/>
          <w:szCs w:val="28"/>
        </w:rPr>
      </w:pPr>
      <w:r w:rsidRPr="00FC1A85">
        <w:rPr>
          <w:position w:val="-12"/>
          <w:sz w:val="28"/>
          <w:szCs w:val="28"/>
        </w:rPr>
        <w:object w:dxaOrig="1219" w:dyaOrig="360">
          <v:shape id="_x0000_i1154" type="#_x0000_t75" style="width:60.75pt;height:18pt" o:ole="">
            <v:imagedata r:id="rId245" o:title=""/>
          </v:shape>
          <o:OLEObject Type="Embed" ProgID="Equation.3" ShapeID="_x0000_i1154" DrawAspect="Content" ObjectID="_1469456907" r:id="rId246"/>
        </w:object>
      </w:r>
      <w:r w:rsidR="000F15FE" w:rsidRPr="00FC1A85">
        <w:rPr>
          <w:sz w:val="28"/>
          <w:szCs w:val="28"/>
        </w:rPr>
        <w:tab/>
      </w:r>
      <w:r w:rsidR="000F15FE" w:rsidRPr="00FC1A85">
        <w:rPr>
          <w:sz w:val="28"/>
          <w:szCs w:val="28"/>
        </w:rPr>
        <w:tab/>
      </w:r>
      <w:r w:rsidR="000F15FE" w:rsidRPr="00FC1A85">
        <w:rPr>
          <w:sz w:val="28"/>
          <w:szCs w:val="28"/>
        </w:rPr>
        <w:tab/>
      </w:r>
      <w:r w:rsidR="00057444" w:rsidRPr="00FC1A85">
        <w:rPr>
          <w:sz w:val="28"/>
          <w:szCs w:val="28"/>
        </w:rPr>
        <w:tab/>
      </w:r>
      <w:r w:rsidR="000F15FE" w:rsidRPr="00FC1A85">
        <w:rPr>
          <w:sz w:val="28"/>
          <w:szCs w:val="28"/>
        </w:rPr>
        <w:tab/>
        <w:t>(1.2</w:t>
      </w:r>
      <w:r w:rsidR="00D52A2A" w:rsidRPr="00FC1A85">
        <w:rPr>
          <w:sz w:val="28"/>
          <w:szCs w:val="28"/>
        </w:rPr>
        <w:t>8</w:t>
      </w:r>
      <w:r w:rsidRPr="00FC1A85">
        <w:rPr>
          <w:sz w:val="28"/>
          <w:szCs w:val="28"/>
        </w:rPr>
        <w:t>)</w:t>
      </w:r>
    </w:p>
    <w:p w:rsidR="00B7638E" w:rsidRPr="00FC1A85" w:rsidRDefault="00B7638E" w:rsidP="00B957C4">
      <w:pPr>
        <w:keepNext w:val="0"/>
        <w:widowControl w:val="0"/>
        <w:rPr>
          <w:sz w:val="28"/>
          <w:szCs w:val="28"/>
        </w:rPr>
      </w:pPr>
      <w:r w:rsidRPr="00FC1A85">
        <w:rPr>
          <w:sz w:val="28"/>
          <w:szCs w:val="28"/>
        </w:rPr>
        <w:t xml:space="preserve">Единичное </w:t>
      </w:r>
      <w:r w:rsidRPr="00FC1A85">
        <w:rPr>
          <w:position w:val="-6"/>
          <w:sz w:val="28"/>
          <w:szCs w:val="28"/>
        </w:rPr>
        <w:object w:dxaOrig="240" w:dyaOrig="220">
          <v:shape id="_x0000_i1155" type="#_x0000_t75" style="width:12pt;height:11.25pt" o:ole="">
            <v:imagedata r:id="rId203" o:title=""/>
          </v:shape>
          <o:OLEObject Type="Embed" ProgID="Equation.3" ShapeID="_x0000_i1155" DrawAspect="Content" ObjectID="_1469456908" r:id="rId247"/>
        </w:object>
      </w:r>
      <w:r w:rsidR="005012EB" w:rsidRPr="00FC1A85">
        <w:rPr>
          <w:sz w:val="28"/>
          <w:szCs w:val="28"/>
        </w:rPr>
        <w:t>-</w:t>
      </w:r>
      <w:r w:rsidRPr="00FC1A85">
        <w:rPr>
          <w:sz w:val="28"/>
          <w:szCs w:val="28"/>
        </w:rPr>
        <w:t xml:space="preserve">многообразие кратности 1 имеет размерность </w:t>
      </w:r>
      <w:r w:rsidRPr="00FC1A85">
        <w:rPr>
          <w:position w:val="-10"/>
          <w:sz w:val="28"/>
          <w:szCs w:val="28"/>
        </w:rPr>
        <w:object w:dxaOrig="700" w:dyaOrig="320">
          <v:shape id="_x0000_i1156" type="#_x0000_t75" style="width:35.25pt;height:15.75pt" o:ole="">
            <v:imagedata r:id="rId248" o:title=""/>
          </v:shape>
          <o:OLEObject Type="Embed" ProgID="Equation.3" ShapeID="_x0000_i1156" DrawAspect="Content" ObjectID="_1469456909" r:id="rId249"/>
        </w:object>
      </w:r>
      <w:r w:rsidRPr="00FC1A85">
        <w:rPr>
          <w:sz w:val="28"/>
          <w:szCs w:val="28"/>
        </w:rPr>
        <w:t xml:space="preserve">, то есть на единицу меньше размерности концентрационного симплекса; последняя в свою очередь равна </w:t>
      </w:r>
      <w:r w:rsidRPr="00FC1A85">
        <w:rPr>
          <w:position w:val="-10"/>
          <w:sz w:val="28"/>
          <w:szCs w:val="28"/>
        </w:rPr>
        <w:object w:dxaOrig="660" w:dyaOrig="320">
          <v:shape id="_x0000_i1157" type="#_x0000_t75" style="width:33pt;height:15.75pt" o:ole="">
            <v:imagedata r:id="rId240" o:title=""/>
          </v:shape>
          <o:OLEObject Type="Embed" ProgID="Equation.3" ShapeID="_x0000_i1157" DrawAspect="Content" ObjectID="_1469456910" r:id="rId250"/>
        </w:object>
      </w:r>
      <w:r w:rsidRPr="00FC1A85">
        <w:rPr>
          <w:sz w:val="28"/>
          <w:szCs w:val="28"/>
        </w:rPr>
        <w:t>. Таким образом это многообразие делит концентрационный симплекс на две области</w:t>
      </w:r>
      <w:r w:rsidR="005F53E6" w:rsidRPr="00FC1A85">
        <w:rPr>
          <w:sz w:val="28"/>
          <w:szCs w:val="28"/>
        </w:rPr>
        <w:t xml:space="preserve">: область </w:t>
      </w:r>
      <w:r w:rsidR="005F53E6" w:rsidRPr="00FC1A85">
        <w:rPr>
          <w:position w:val="-14"/>
          <w:sz w:val="28"/>
          <w:szCs w:val="28"/>
        </w:rPr>
        <w:object w:dxaOrig="680" w:dyaOrig="380">
          <v:shape id="_x0000_i1158" type="#_x0000_t75" style="width:33.75pt;height:18.75pt" o:ole="">
            <v:imagedata r:id="rId251" o:title=""/>
          </v:shape>
          <o:OLEObject Type="Embed" ProgID="Equation.3" ShapeID="_x0000_i1158" DrawAspect="Content" ObjectID="_1469456911" r:id="rId252"/>
        </w:object>
      </w:r>
      <w:r w:rsidR="005F53E6" w:rsidRPr="00FC1A85">
        <w:rPr>
          <w:sz w:val="28"/>
          <w:szCs w:val="28"/>
        </w:rPr>
        <w:t xml:space="preserve"> и область </w:t>
      </w:r>
      <w:r w:rsidR="005F53E6" w:rsidRPr="00FC1A85">
        <w:rPr>
          <w:position w:val="-14"/>
          <w:sz w:val="28"/>
          <w:szCs w:val="28"/>
        </w:rPr>
        <w:object w:dxaOrig="680" w:dyaOrig="380">
          <v:shape id="_x0000_i1159" type="#_x0000_t75" style="width:33.75pt;height:18.75pt" o:ole="">
            <v:imagedata r:id="rId253" o:title=""/>
          </v:shape>
          <o:OLEObject Type="Embed" ProgID="Equation.3" ShapeID="_x0000_i1159" DrawAspect="Content" ObjectID="_1469456912" r:id="rId254"/>
        </w:object>
      </w:r>
      <w:r w:rsidR="005F53E6" w:rsidRPr="00FC1A85">
        <w:rPr>
          <w:sz w:val="28"/>
          <w:szCs w:val="28"/>
        </w:rPr>
        <w:t>.</w:t>
      </w:r>
    </w:p>
    <w:p w:rsidR="00FC41D6" w:rsidRPr="00FC1A85" w:rsidRDefault="005F53E6" w:rsidP="00B957C4">
      <w:pPr>
        <w:keepNext w:val="0"/>
        <w:widowControl w:val="0"/>
        <w:rPr>
          <w:sz w:val="28"/>
          <w:szCs w:val="28"/>
        </w:rPr>
      </w:pPr>
      <w:r w:rsidRPr="00FC1A85">
        <w:rPr>
          <w:sz w:val="28"/>
          <w:szCs w:val="28"/>
        </w:rPr>
        <w:t xml:space="preserve">При </w:t>
      </w:r>
      <w:r w:rsidR="00525C60" w:rsidRPr="00FC1A85">
        <w:rPr>
          <w:position w:val="-6"/>
          <w:sz w:val="28"/>
          <w:szCs w:val="28"/>
        </w:rPr>
        <w:object w:dxaOrig="620" w:dyaOrig="279">
          <v:shape id="_x0000_i1160" type="#_x0000_t75" style="width:30.75pt;height:14.25pt" o:ole="">
            <v:imagedata r:id="rId255" o:title=""/>
          </v:shape>
          <o:OLEObject Type="Embed" ProgID="Equation.3" ShapeID="_x0000_i1160" DrawAspect="Content" ObjectID="_1469456913" r:id="rId256"/>
        </w:object>
      </w:r>
      <w:r w:rsidRPr="00FC1A85">
        <w:rPr>
          <w:sz w:val="28"/>
          <w:szCs w:val="28"/>
        </w:rPr>
        <w:t xml:space="preserve"> размерность единичного </w:t>
      </w:r>
      <w:r w:rsidRPr="00FC1A85">
        <w:rPr>
          <w:position w:val="-6"/>
          <w:sz w:val="28"/>
          <w:szCs w:val="28"/>
        </w:rPr>
        <w:object w:dxaOrig="240" w:dyaOrig="220">
          <v:shape id="_x0000_i1161" type="#_x0000_t75" style="width:12pt;height:11.25pt" o:ole="">
            <v:imagedata r:id="rId203" o:title=""/>
          </v:shape>
          <o:OLEObject Type="Embed" ProgID="Equation.3" ShapeID="_x0000_i1161" DrawAspect="Content" ObjectID="_1469456914" r:id="rId257"/>
        </w:object>
      </w:r>
      <w:r w:rsidR="005012EB" w:rsidRPr="00FC1A85">
        <w:rPr>
          <w:sz w:val="28"/>
          <w:szCs w:val="28"/>
        </w:rPr>
        <w:t>-</w:t>
      </w:r>
      <w:r w:rsidRPr="00FC1A85">
        <w:rPr>
          <w:sz w:val="28"/>
          <w:szCs w:val="28"/>
        </w:rPr>
        <w:t xml:space="preserve">многообразия равна </w:t>
      </w:r>
      <w:r w:rsidR="00525C60" w:rsidRPr="00FC1A85">
        <w:rPr>
          <w:position w:val="-10"/>
          <w:sz w:val="28"/>
          <w:szCs w:val="28"/>
        </w:rPr>
        <w:object w:dxaOrig="700" w:dyaOrig="320">
          <v:shape id="_x0000_i1162" type="#_x0000_t75" style="width:35.25pt;height:15.75pt" o:ole="">
            <v:imagedata r:id="rId258" o:title=""/>
          </v:shape>
          <o:OLEObject Type="Embed" ProgID="Equation.3" ShapeID="_x0000_i1162" DrawAspect="Content" ObjectID="_1469456915" r:id="rId259"/>
        </w:object>
      </w:r>
      <w:r w:rsidRPr="00FC1A85">
        <w:rPr>
          <w:sz w:val="28"/>
          <w:szCs w:val="28"/>
        </w:rPr>
        <w:t xml:space="preserve"> и т.д. </w:t>
      </w:r>
      <w:r w:rsidR="00570815" w:rsidRPr="00FC1A85">
        <w:rPr>
          <w:sz w:val="28"/>
          <w:szCs w:val="28"/>
        </w:rPr>
        <w:t>В общем случае</w:t>
      </w:r>
      <w:r w:rsidR="00E275BA" w:rsidRPr="00FC1A85">
        <w:rPr>
          <w:sz w:val="28"/>
          <w:szCs w:val="28"/>
        </w:rPr>
        <w:t xml:space="preserve"> можно записать</w:t>
      </w:r>
      <w:r w:rsidR="00413836" w:rsidRPr="00FC1A85">
        <w:rPr>
          <w:sz w:val="28"/>
          <w:szCs w:val="28"/>
        </w:rPr>
        <w:t xml:space="preserve"> </w:t>
      </w:r>
      <w:r w:rsidR="003D16C3" w:rsidRPr="00FC1A85">
        <w:rPr>
          <w:sz w:val="28"/>
          <w:szCs w:val="28"/>
        </w:rPr>
        <w:t>[1</w:t>
      </w:r>
      <w:r w:rsidR="00686027" w:rsidRPr="00FC1A85">
        <w:rPr>
          <w:sz w:val="28"/>
          <w:szCs w:val="28"/>
        </w:rPr>
        <w:t>5</w:t>
      </w:r>
      <w:r w:rsidR="00A470DE" w:rsidRPr="00FC1A85">
        <w:rPr>
          <w:sz w:val="28"/>
          <w:szCs w:val="28"/>
        </w:rPr>
        <w:t>, 16</w:t>
      </w:r>
      <w:r w:rsidR="00413836" w:rsidRPr="00FC1A85">
        <w:rPr>
          <w:sz w:val="28"/>
          <w:szCs w:val="28"/>
        </w:rPr>
        <w:t>]</w:t>
      </w:r>
      <w:r w:rsidR="00E275BA" w:rsidRPr="00FC1A85">
        <w:rPr>
          <w:sz w:val="28"/>
          <w:szCs w:val="28"/>
        </w:rPr>
        <w:t>:</w:t>
      </w:r>
    </w:p>
    <w:p w:rsidR="00E275BA" w:rsidRPr="00FC1A85" w:rsidRDefault="00BF0087" w:rsidP="00B957C4">
      <w:pPr>
        <w:keepNext w:val="0"/>
        <w:widowControl w:val="0"/>
        <w:jc w:val="right"/>
        <w:rPr>
          <w:sz w:val="28"/>
          <w:szCs w:val="28"/>
        </w:rPr>
      </w:pPr>
      <w:r w:rsidRPr="00FC1A85">
        <w:rPr>
          <w:position w:val="-12"/>
          <w:sz w:val="28"/>
          <w:szCs w:val="28"/>
        </w:rPr>
        <w:object w:dxaOrig="1579" w:dyaOrig="360">
          <v:shape id="_x0000_i1163" type="#_x0000_t75" style="width:78.75pt;height:18pt" o:ole="">
            <v:imagedata r:id="rId260" o:title=""/>
          </v:shape>
          <o:OLEObject Type="Embed" ProgID="Equation.3" ShapeID="_x0000_i1163" DrawAspect="Content" ObjectID="_1469456916" r:id="rId261"/>
        </w:object>
      </w:r>
      <w:r w:rsidR="00D52A2A" w:rsidRPr="00FC1A85">
        <w:rPr>
          <w:sz w:val="28"/>
          <w:szCs w:val="28"/>
        </w:rPr>
        <w:tab/>
      </w:r>
      <w:r w:rsidR="00D52A2A" w:rsidRPr="00FC1A85">
        <w:rPr>
          <w:sz w:val="28"/>
          <w:szCs w:val="28"/>
        </w:rPr>
        <w:tab/>
      </w:r>
      <w:r w:rsidR="00D52A2A" w:rsidRPr="00FC1A85">
        <w:rPr>
          <w:sz w:val="28"/>
          <w:szCs w:val="28"/>
        </w:rPr>
        <w:tab/>
      </w:r>
      <w:r w:rsidR="00D52A2A" w:rsidRPr="00FC1A85">
        <w:rPr>
          <w:sz w:val="28"/>
          <w:szCs w:val="28"/>
        </w:rPr>
        <w:tab/>
        <w:t>(1.29</w:t>
      </w:r>
      <w:r w:rsidR="00E275BA" w:rsidRPr="00FC1A85">
        <w:rPr>
          <w:sz w:val="28"/>
          <w:szCs w:val="28"/>
        </w:rPr>
        <w:t>)</w:t>
      </w:r>
    </w:p>
    <w:p w:rsidR="00E275BA" w:rsidRPr="00FC1A85" w:rsidRDefault="00E275BA" w:rsidP="00B957C4">
      <w:pPr>
        <w:keepNext w:val="0"/>
        <w:widowControl w:val="0"/>
        <w:rPr>
          <w:sz w:val="28"/>
          <w:szCs w:val="28"/>
        </w:rPr>
      </w:pPr>
      <w:r w:rsidRPr="00FC1A85">
        <w:rPr>
          <w:sz w:val="28"/>
          <w:szCs w:val="28"/>
        </w:rPr>
        <w:t xml:space="preserve">Поэтому единичное </w:t>
      </w:r>
      <w:r w:rsidRPr="00FC1A85">
        <w:rPr>
          <w:position w:val="-6"/>
          <w:sz w:val="28"/>
          <w:szCs w:val="28"/>
        </w:rPr>
        <w:object w:dxaOrig="240" w:dyaOrig="220">
          <v:shape id="_x0000_i1164" type="#_x0000_t75" style="width:12pt;height:11.25pt" o:ole="">
            <v:imagedata r:id="rId203" o:title=""/>
          </v:shape>
          <o:OLEObject Type="Embed" ProgID="Equation.3" ShapeID="_x0000_i1164" DrawAspect="Content" ObjectID="_1469456917" r:id="rId262"/>
        </w:object>
      </w:r>
      <w:r w:rsidR="005012EB" w:rsidRPr="00FC1A85">
        <w:rPr>
          <w:sz w:val="28"/>
          <w:szCs w:val="28"/>
        </w:rPr>
        <w:t>-</w:t>
      </w:r>
      <w:r w:rsidRPr="00FC1A85">
        <w:rPr>
          <w:sz w:val="28"/>
          <w:szCs w:val="28"/>
        </w:rPr>
        <w:t xml:space="preserve">многообразие любой кратности выше единицы можно рассматривать как некоторое многообразие, образованное пересечением </w:t>
      </w:r>
      <w:r w:rsidRPr="00FC1A85">
        <w:rPr>
          <w:position w:val="-6"/>
          <w:sz w:val="28"/>
          <w:szCs w:val="28"/>
        </w:rPr>
        <w:object w:dxaOrig="180" w:dyaOrig="220">
          <v:shape id="_x0000_i1165" type="#_x0000_t75" style="width:9pt;height:11.25pt" o:ole="">
            <v:imagedata r:id="rId263" o:title=""/>
          </v:shape>
          <o:OLEObject Type="Embed" ProgID="Equation.3" ShapeID="_x0000_i1165" DrawAspect="Content" ObjectID="_1469456918" r:id="rId264"/>
        </w:object>
      </w:r>
      <w:r w:rsidRPr="00FC1A85">
        <w:rPr>
          <w:sz w:val="28"/>
          <w:szCs w:val="28"/>
        </w:rPr>
        <w:t xml:space="preserve"> единичных </w:t>
      </w:r>
      <w:r w:rsidRPr="00FC1A85">
        <w:rPr>
          <w:position w:val="-6"/>
          <w:sz w:val="28"/>
          <w:szCs w:val="28"/>
        </w:rPr>
        <w:object w:dxaOrig="240" w:dyaOrig="220">
          <v:shape id="_x0000_i1166" type="#_x0000_t75" style="width:12pt;height:11.25pt" o:ole="">
            <v:imagedata r:id="rId203" o:title=""/>
          </v:shape>
          <o:OLEObject Type="Embed" ProgID="Equation.3" ShapeID="_x0000_i1166" DrawAspect="Content" ObjectID="_1469456919" r:id="rId265"/>
        </w:object>
      </w:r>
      <w:r w:rsidR="00A470DE" w:rsidRPr="00FC1A85">
        <w:rPr>
          <w:sz w:val="28"/>
          <w:szCs w:val="28"/>
        </w:rPr>
        <w:t>-</w:t>
      </w:r>
      <w:r w:rsidRPr="00FC1A85">
        <w:rPr>
          <w:sz w:val="28"/>
          <w:szCs w:val="28"/>
        </w:rPr>
        <w:t xml:space="preserve">многообразий, при этом </w:t>
      </w:r>
      <w:r w:rsidRPr="00FC1A85">
        <w:rPr>
          <w:position w:val="-6"/>
          <w:sz w:val="28"/>
          <w:szCs w:val="28"/>
        </w:rPr>
        <w:object w:dxaOrig="600" w:dyaOrig="220">
          <v:shape id="_x0000_i1167" type="#_x0000_t75" style="width:30pt;height:11.25pt" o:ole="">
            <v:imagedata r:id="rId266" o:title=""/>
          </v:shape>
          <o:OLEObject Type="Embed" ProgID="Equation.3" ShapeID="_x0000_i1167" DrawAspect="Content" ObjectID="_1469456920" r:id="rId267"/>
        </w:object>
      </w:r>
      <w:r w:rsidRPr="00FC1A85">
        <w:rPr>
          <w:sz w:val="28"/>
          <w:szCs w:val="28"/>
        </w:rPr>
        <w:t>.</w:t>
      </w:r>
    </w:p>
    <w:p w:rsidR="00E275BA" w:rsidRPr="00FC1A85" w:rsidRDefault="005012EB" w:rsidP="00B957C4">
      <w:pPr>
        <w:keepNext w:val="0"/>
        <w:widowControl w:val="0"/>
        <w:rPr>
          <w:sz w:val="28"/>
          <w:szCs w:val="28"/>
        </w:rPr>
      </w:pPr>
      <w:r w:rsidRPr="00FC1A85">
        <w:rPr>
          <w:sz w:val="28"/>
          <w:szCs w:val="28"/>
        </w:rPr>
        <w:t>Для трехкомпонентных систем в [1</w:t>
      </w:r>
      <w:r w:rsidR="00686027" w:rsidRPr="00FC1A85">
        <w:rPr>
          <w:sz w:val="28"/>
          <w:szCs w:val="28"/>
        </w:rPr>
        <w:t>4</w:t>
      </w:r>
      <w:r w:rsidRPr="00FC1A85">
        <w:rPr>
          <w:sz w:val="28"/>
          <w:szCs w:val="28"/>
        </w:rPr>
        <w:t>] показано</w:t>
      </w:r>
      <w:r w:rsidR="000727A3" w:rsidRPr="00FC1A85">
        <w:rPr>
          <w:sz w:val="28"/>
          <w:szCs w:val="28"/>
        </w:rPr>
        <w:t xml:space="preserve">, что тройной азеотроп соответствует точке пересечения двух линий, вдоль которых </w:t>
      </w:r>
      <w:r w:rsidR="00392500" w:rsidRPr="00FC1A85">
        <w:rPr>
          <w:position w:val="-12"/>
          <w:sz w:val="28"/>
          <w:szCs w:val="28"/>
        </w:rPr>
        <w:object w:dxaOrig="720" w:dyaOrig="360">
          <v:shape id="_x0000_i1168" type="#_x0000_t75" style="width:36pt;height:18pt" o:ole="">
            <v:imagedata r:id="rId268" o:title=""/>
          </v:shape>
          <o:OLEObject Type="Embed" ProgID="Equation.3" ShapeID="_x0000_i1168" DrawAspect="Content" ObjectID="_1469456921" r:id="rId269"/>
        </w:object>
      </w:r>
      <w:r w:rsidR="000727A3" w:rsidRPr="00FC1A85">
        <w:rPr>
          <w:sz w:val="28"/>
          <w:szCs w:val="28"/>
        </w:rPr>
        <w:t xml:space="preserve"> и </w:t>
      </w:r>
      <w:r w:rsidR="00392500" w:rsidRPr="00FC1A85">
        <w:rPr>
          <w:position w:val="-12"/>
          <w:sz w:val="28"/>
          <w:szCs w:val="28"/>
        </w:rPr>
        <w:object w:dxaOrig="740" w:dyaOrig="360">
          <v:shape id="_x0000_i1169" type="#_x0000_t75" style="width:36.75pt;height:18pt" o:ole="">
            <v:imagedata r:id="rId270" o:title=""/>
          </v:shape>
          <o:OLEObject Type="Embed" ProgID="Equation.3" ShapeID="_x0000_i1169" DrawAspect="Content" ObjectID="_1469456922" r:id="rId271"/>
        </w:object>
      </w:r>
      <w:r w:rsidR="000727A3" w:rsidRPr="00FC1A85">
        <w:rPr>
          <w:sz w:val="28"/>
          <w:szCs w:val="28"/>
        </w:rPr>
        <w:t>. Через эту точку пройдет также и третья линия</w:t>
      </w:r>
      <w:r w:rsidR="00392500" w:rsidRPr="00FC1A85">
        <w:rPr>
          <w:sz w:val="28"/>
          <w:szCs w:val="28"/>
        </w:rPr>
        <w:t xml:space="preserve"> </w:t>
      </w:r>
      <w:r w:rsidR="00392500" w:rsidRPr="00FC1A85">
        <w:rPr>
          <w:position w:val="-30"/>
          <w:sz w:val="28"/>
          <w:szCs w:val="28"/>
        </w:rPr>
        <w:object w:dxaOrig="1340" w:dyaOrig="700">
          <v:shape id="_x0000_i1170" type="#_x0000_t75" style="width:66.75pt;height:35.25pt" o:ole="">
            <v:imagedata r:id="rId272" o:title=""/>
          </v:shape>
          <o:OLEObject Type="Embed" ProgID="Equation.3" ShapeID="_x0000_i1170" DrawAspect="Content" ObjectID="_1469456923" r:id="rId273"/>
        </w:object>
      </w:r>
      <w:r w:rsidR="000727A3" w:rsidRPr="00FC1A85">
        <w:rPr>
          <w:sz w:val="28"/>
          <w:szCs w:val="28"/>
        </w:rPr>
        <w:t xml:space="preserve">, но она уже принадлежит зависимой паре компонентов. Вдоль линии </w:t>
      </w:r>
      <w:r w:rsidR="00392500" w:rsidRPr="00FC1A85">
        <w:rPr>
          <w:position w:val="-12"/>
          <w:sz w:val="28"/>
          <w:szCs w:val="28"/>
        </w:rPr>
        <w:object w:dxaOrig="720" w:dyaOrig="360">
          <v:shape id="_x0000_i1171" type="#_x0000_t75" style="width:36pt;height:18pt" o:ole="">
            <v:imagedata r:id="rId268" o:title=""/>
          </v:shape>
          <o:OLEObject Type="Embed" ProgID="Equation.3" ShapeID="_x0000_i1171" DrawAspect="Content" ObjectID="_1469456924" r:id="rId274"/>
        </w:object>
      </w:r>
      <w:r w:rsidR="00392500" w:rsidRPr="00FC1A85">
        <w:rPr>
          <w:sz w:val="28"/>
          <w:szCs w:val="28"/>
        </w:rPr>
        <w:t xml:space="preserve"> </w:t>
      </w:r>
      <w:r w:rsidR="000727A3" w:rsidRPr="00FC1A85">
        <w:rPr>
          <w:sz w:val="28"/>
          <w:szCs w:val="28"/>
        </w:rPr>
        <w:t>будут наблюдаться условные экстремумы температур относительно линий, вдоль которых химический потенциал второго компонента равен постоянной ве</w:t>
      </w:r>
      <w:r w:rsidR="00392500" w:rsidRPr="00FC1A85">
        <w:rPr>
          <w:sz w:val="28"/>
          <w:szCs w:val="28"/>
        </w:rPr>
        <w:t>личине</w:t>
      </w:r>
      <w:r w:rsidR="000727A3" w:rsidRPr="00FC1A85">
        <w:rPr>
          <w:sz w:val="28"/>
          <w:szCs w:val="28"/>
        </w:rPr>
        <w:t>.</w:t>
      </w:r>
      <w:r w:rsidR="00392500" w:rsidRPr="00FC1A85">
        <w:rPr>
          <w:sz w:val="28"/>
          <w:szCs w:val="28"/>
        </w:rPr>
        <w:t xml:space="preserve"> Линии</w:t>
      </w:r>
      <w:r w:rsidR="000727A3" w:rsidRPr="00FC1A85">
        <w:rPr>
          <w:sz w:val="28"/>
          <w:szCs w:val="28"/>
        </w:rPr>
        <w:t xml:space="preserve"> </w:t>
      </w:r>
      <w:r w:rsidR="00392500" w:rsidRPr="00FC1A85">
        <w:rPr>
          <w:position w:val="-12"/>
          <w:sz w:val="28"/>
          <w:szCs w:val="28"/>
        </w:rPr>
        <w:object w:dxaOrig="740" w:dyaOrig="360">
          <v:shape id="_x0000_i1172" type="#_x0000_t75" style="width:36.75pt;height:18pt" o:ole="">
            <v:imagedata r:id="rId275" o:title=""/>
          </v:shape>
          <o:OLEObject Type="Embed" ProgID="Equation.3" ShapeID="_x0000_i1172" DrawAspect="Content" ObjectID="_1469456925" r:id="rId276"/>
        </w:object>
      </w:r>
      <w:r w:rsidR="00392500" w:rsidRPr="00FC1A85">
        <w:rPr>
          <w:sz w:val="28"/>
          <w:szCs w:val="28"/>
        </w:rPr>
        <w:t xml:space="preserve"> и </w:t>
      </w:r>
      <w:r w:rsidR="00392500" w:rsidRPr="00FC1A85">
        <w:rPr>
          <w:position w:val="-10"/>
          <w:sz w:val="28"/>
          <w:szCs w:val="28"/>
        </w:rPr>
        <w:object w:dxaOrig="720" w:dyaOrig="340">
          <v:shape id="_x0000_i1173" type="#_x0000_t75" style="width:36pt;height:17.25pt" o:ole="">
            <v:imagedata r:id="rId277" o:title=""/>
          </v:shape>
          <o:OLEObject Type="Embed" ProgID="Equation.3" ShapeID="_x0000_i1173" DrawAspect="Content" ObjectID="_1469456926" r:id="rId278"/>
        </w:object>
      </w:r>
      <w:r w:rsidR="00392500" w:rsidRPr="00FC1A85">
        <w:rPr>
          <w:sz w:val="28"/>
          <w:szCs w:val="28"/>
        </w:rPr>
        <w:t xml:space="preserve"> являются линиями</w:t>
      </w:r>
      <w:r w:rsidR="000727A3" w:rsidRPr="00FC1A85">
        <w:rPr>
          <w:sz w:val="28"/>
          <w:szCs w:val="28"/>
        </w:rPr>
        <w:t xml:space="preserve"> условных экстремумов температур, относительно изопотенциала</w:t>
      </w:r>
      <w:r w:rsidR="00392500" w:rsidRPr="00FC1A85">
        <w:rPr>
          <w:sz w:val="28"/>
          <w:szCs w:val="28"/>
        </w:rPr>
        <w:t xml:space="preserve"> первого и</w:t>
      </w:r>
      <w:r w:rsidR="006141BB" w:rsidRPr="00FC1A85">
        <w:rPr>
          <w:sz w:val="28"/>
          <w:szCs w:val="28"/>
        </w:rPr>
        <w:t xml:space="preserve"> третьего компонентов</w:t>
      </w:r>
      <w:r w:rsidR="00392500" w:rsidRPr="00FC1A85">
        <w:rPr>
          <w:sz w:val="28"/>
          <w:szCs w:val="28"/>
        </w:rPr>
        <w:t xml:space="preserve"> соответственно</w:t>
      </w:r>
      <w:r w:rsidR="000727A3" w:rsidRPr="00FC1A85">
        <w:rPr>
          <w:sz w:val="28"/>
          <w:szCs w:val="28"/>
        </w:rPr>
        <w:t xml:space="preserve">. Если паровая фаза идеальна, то изопотенциалы и линии </w:t>
      </w:r>
      <w:r w:rsidR="006141BB" w:rsidRPr="00FC1A85">
        <w:rPr>
          <w:position w:val="-12"/>
          <w:sz w:val="28"/>
          <w:szCs w:val="28"/>
        </w:rPr>
        <w:object w:dxaOrig="1060" w:dyaOrig="360">
          <v:shape id="_x0000_i1174" type="#_x0000_t75" style="width:53.25pt;height:18pt" o:ole="">
            <v:imagedata r:id="rId279" o:title=""/>
          </v:shape>
          <o:OLEObject Type="Embed" ProgID="Equation.3" ShapeID="_x0000_i1174" DrawAspect="Content" ObjectID="_1469456927" r:id="rId280"/>
        </w:object>
      </w:r>
      <w:r w:rsidR="000727A3" w:rsidRPr="00FC1A85">
        <w:rPr>
          <w:sz w:val="28"/>
          <w:szCs w:val="28"/>
        </w:rPr>
        <w:t xml:space="preserve"> соответствующих компонентов совпадают</w:t>
      </w:r>
      <w:r w:rsidR="006141BB" w:rsidRPr="00FC1A85">
        <w:rPr>
          <w:sz w:val="28"/>
          <w:szCs w:val="28"/>
        </w:rPr>
        <w:t xml:space="preserve">. Каждый бинарный азеотроп </w:t>
      </w:r>
      <w:r w:rsidR="006141BB" w:rsidRPr="00FC1A85">
        <w:rPr>
          <w:position w:val="-10"/>
          <w:sz w:val="28"/>
          <w:szCs w:val="28"/>
        </w:rPr>
        <w:object w:dxaOrig="220" w:dyaOrig="300">
          <v:shape id="_x0000_i1175" type="#_x0000_t75" style="width:11.25pt;height:15pt" o:ole="">
            <v:imagedata r:id="rId281" o:title=""/>
          </v:shape>
          <o:OLEObject Type="Embed" ProgID="Equation.3" ShapeID="_x0000_i1175" DrawAspect="Content" ObjectID="_1469456928" r:id="rId282"/>
        </w:object>
      </w:r>
      <w:r w:rsidR="006141BB" w:rsidRPr="00FC1A85">
        <w:rPr>
          <w:sz w:val="28"/>
          <w:szCs w:val="28"/>
        </w:rPr>
        <w:t xml:space="preserve"> трехкомпонентной системы </w:t>
      </w:r>
      <w:r w:rsidR="006141BB" w:rsidRPr="00FC1A85">
        <w:rPr>
          <w:position w:val="-10"/>
          <w:sz w:val="28"/>
          <w:szCs w:val="28"/>
        </w:rPr>
        <w:object w:dxaOrig="320" w:dyaOrig="320">
          <v:shape id="_x0000_i1176" type="#_x0000_t75" style="width:15.75pt;height:15.75pt" o:ole="">
            <v:imagedata r:id="rId283" o:title=""/>
          </v:shape>
          <o:OLEObject Type="Embed" ProgID="Equation.3" ShapeID="_x0000_i1176" DrawAspect="Content" ObjectID="_1469456929" r:id="rId284"/>
        </w:object>
      </w:r>
      <w:r w:rsidR="006141BB" w:rsidRPr="00FC1A85">
        <w:rPr>
          <w:sz w:val="28"/>
          <w:szCs w:val="28"/>
        </w:rPr>
        <w:t xml:space="preserve"> дает начало одной линии</w:t>
      </w:r>
      <w:r w:rsidR="006141BB" w:rsidRPr="00FC1A85">
        <w:rPr>
          <w:position w:val="-14"/>
          <w:sz w:val="28"/>
          <w:szCs w:val="28"/>
        </w:rPr>
        <w:object w:dxaOrig="680" w:dyaOrig="380">
          <v:shape id="_x0000_i1177" type="#_x0000_t75" style="width:33.75pt;height:18.75pt" o:ole="">
            <v:imagedata r:id="rId285" o:title=""/>
          </v:shape>
          <o:OLEObject Type="Embed" ProgID="Equation.3" ShapeID="_x0000_i1177" DrawAspect="Content" ObjectID="_1469456930" r:id="rId286"/>
        </w:object>
      </w:r>
      <w:r w:rsidR="006141BB" w:rsidRPr="00FC1A85">
        <w:rPr>
          <w:sz w:val="28"/>
          <w:szCs w:val="28"/>
        </w:rPr>
        <w:t xml:space="preserve">, которая заканчивается на одной из сторон треугольника Гиббса – </w:t>
      </w:r>
      <w:r w:rsidR="006141BB" w:rsidRPr="00FC1A85">
        <w:rPr>
          <w:position w:val="-6"/>
          <w:sz w:val="28"/>
          <w:szCs w:val="28"/>
        </w:rPr>
        <w:object w:dxaOrig="260" w:dyaOrig="279">
          <v:shape id="_x0000_i1178" type="#_x0000_t75" style="width:12.75pt;height:14.25pt" o:ole="">
            <v:imagedata r:id="rId287" o:title=""/>
          </v:shape>
          <o:OLEObject Type="Embed" ProgID="Equation.3" ShapeID="_x0000_i1178" DrawAspect="Content" ObjectID="_1469456931" r:id="rId288"/>
        </w:object>
      </w:r>
      <w:r w:rsidR="006141BB" w:rsidRPr="00FC1A85">
        <w:rPr>
          <w:sz w:val="28"/>
          <w:szCs w:val="28"/>
        </w:rPr>
        <w:t xml:space="preserve"> или </w:t>
      </w:r>
      <w:r w:rsidR="006141BB" w:rsidRPr="00FC1A85">
        <w:rPr>
          <w:position w:val="-10"/>
          <w:sz w:val="28"/>
          <w:szCs w:val="28"/>
        </w:rPr>
        <w:object w:dxaOrig="320" w:dyaOrig="320">
          <v:shape id="_x0000_i1179" type="#_x0000_t75" style="width:15.75pt;height:15.75pt" o:ole="">
            <v:imagedata r:id="rId289" o:title=""/>
          </v:shape>
          <o:OLEObject Type="Embed" ProgID="Equation.3" ShapeID="_x0000_i1179" DrawAspect="Content" ObjectID="_1469456932" r:id="rId290"/>
        </w:object>
      </w:r>
      <w:r w:rsidR="006141BB" w:rsidRPr="00FC1A85">
        <w:rPr>
          <w:sz w:val="28"/>
          <w:szCs w:val="28"/>
        </w:rPr>
        <w:t xml:space="preserve">. Рассмотренные линии </w:t>
      </w:r>
      <w:r w:rsidR="006141BB" w:rsidRPr="00FC1A85">
        <w:rPr>
          <w:position w:val="-14"/>
          <w:sz w:val="28"/>
          <w:szCs w:val="28"/>
        </w:rPr>
        <w:object w:dxaOrig="320" w:dyaOrig="380">
          <v:shape id="_x0000_i1180" type="#_x0000_t75" style="width:15.75pt;height:18.75pt" o:ole="">
            <v:imagedata r:id="rId291" o:title=""/>
          </v:shape>
          <o:OLEObject Type="Embed" ProgID="Equation.3" ShapeID="_x0000_i1180" DrawAspect="Content" ObjectID="_1469456933" r:id="rId292"/>
        </w:object>
      </w:r>
      <w:r w:rsidR="006141BB" w:rsidRPr="00FC1A85">
        <w:rPr>
          <w:sz w:val="28"/>
          <w:szCs w:val="28"/>
        </w:rPr>
        <w:t xml:space="preserve"> являются также линиями условных экстремумов химических потенциалов относительно изотермоизобар. Поэтому в точке окончания </w:t>
      </w:r>
      <w:r w:rsidR="006141BB" w:rsidRPr="00FC1A85">
        <w:rPr>
          <w:position w:val="-6"/>
          <w:sz w:val="28"/>
          <w:szCs w:val="28"/>
        </w:rPr>
        <w:object w:dxaOrig="240" w:dyaOrig="220">
          <v:shape id="_x0000_i1181" type="#_x0000_t75" style="width:12pt;height:11.25pt" o:ole="">
            <v:imagedata r:id="rId203" o:title=""/>
          </v:shape>
          <o:OLEObject Type="Embed" ProgID="Equation.3" ShapeID="_x0000_i1181" DrawAspect="Content" ObjectID="_1469456934" r:id="rId293"/>
        </w:object>
      </w:r>
      <w:r w:rsidR="00A23021" w:rsidRPr="00FC1A85">
        <w:rPr>
          <w:sz w:val="28"/>
          <w:szCs w:val="28"/>
        </w:rPr>
        <w:t>-</w:t>
      </w:r>
      <w:r w:rsidR="006141BB" w:rsidRPr="00FC1A85">
        <w:rPr>
          <w:sz w:val="28"/>
          <w:szCs w:val="28"/>
        </w:rPr>
        <w:t>линий химический потенциал компонента имеет наивысшее значение вдоль той изотермоизобары, которая приходит в эту же точку. Эти</w:t>
      </w:r>
      <w:r w:rsidR="000727A3" w:rsidRPr="00FC1A85">
        <w:rPr>
          <w:sz w:val="28"/>
          <w:szCs w:val="28"/>
        </w:rPr>
        <w:t xml:space="preserve"> выводы</w:t>
      </w:r>
      <w:r w:rsidR="00A23021" w:rsidRPr="00FC1A85">
        <w:rPr>
          <w:sz w:val="28"/>
          <w:szCs w:val="28"/>
        </w:rPr>
        <w:t xml:space="preserve"> [1</w:t>
      </w:r>
      <w:r w:rsidR="00686027" w:rsidRPr="00FC1A85">
        <w:rPr>
          <w:sz w:val="28"/>
          <w:szCs w:val="28"/>
        </w:rPr>
        <w:t>4</w:t>
      </w:r>
      <w:r w:rsidR="00A23021" w:rsidRPr="00FC1A85">
        <w:rPr>
          <w:sz w:val="28"/>
          <w:szCs w:val="28"/>
        </w:rPr>
        <w:t>]</w:t>
      </w:r>
      <w:r w:rsidR="006141BB" w:rsidRPr="00FC1A85">
        <w:rPr>
          <w:sz w:val="28"/>
          <w:szCs w:val="28"/>
        </w:rPr>
        <w:t xml:space="preserve"> были</w:t>
      </w:r>
      <w:r w:rsidR="000727A3" w:rsidRPr="00FC1A85">
        <w:rPr>
          <w:sz w:val="28"/>
          <w:szCs w:val="28"/>
        </w:rPr>
        <w:t xml:space="preserve"> получены </w:t>
      </w:r>
      <w:r w:rsidR="006141BB" w:rsidRPr="00FC1A85">
        <w:rPr>
          <w:sz w:val="28"/>
          <w:szCs w:val="28"/>
        </w:rPr>
        <w:t>авторами</w:t>
      </w:r>
      <w:r w:rsidR="000727A3" w:rsidRPr="00FC1A85">
        <w:rPr>
          <w:sz w:val="28"/>
          <w:szCs w:val="28"/>
        </w:rPr>
        <w:t xml:space="preserve"> из анализа уравнения Ван-дер-Ваальса</w:t>
      </w:r>
      <w:r w:rsidR="006141BB" w:rsidRPr="00FC1A85">
        <w:rPr>
          <w:sz w:val="28"/>
          <w:szCs w:val="28"/>
        </w:rPr>
        <w:t>–</w:t>
      </w:r>
      <w:r w:rsidR="000727A3" w:rsidRPr="00FC1A85">
        <w:rPr>
          <w:sz w:val="28"/>
          <w:szCs w:val="28"/>
        </w:rPr>
        <w:t>Сторонкина.</w:t>
      </w:r>
    </w:p>
    <w:p w:rsidR="003D3933" w:rsidRPr="00FC1A85" w:rsidRDefault="003D3933" w:rsidP="00B957C4">
      <w:pPr>
        <w:keepNext w:val="0"/>
        <w:widowControl w:val="0"/>
        <w:rPr>
          <w:sz w:val="28"/>
          <w:szCs w:val="28"/>
        </w:rPr>
      </w:pPr>
      <w:r w:rsidRPr="00FC1A85">
        <w:rPr>
          <w:sz w:val="28"/>
          <w:szCs w:val="28"/>
        </w:rPr>
        <w:t>В [17] было рассмотрено взаимное расположение некоторых изомногообразий в диаграммах равновесия двухфазных многокомпонентных смесей.</w:t>
      </w:r>
    </w:p>
    <w:p w:rsidR="00C039DA" w:rsidRPr="00FC1A85" w:rsidRDefault="00C039DA" w:rsidP="00B957C4">
      <w:pPr>
        <w:keepNext w:val="0"/>
        <w:rPr>
          <w:sz w:val="28"/>
          <w:szCs w:val="28"/>
        </w:rPr>
      </w:pPr>
    </w:p>
    <w:p w:rsidR="001D0580" w:rsidRPr="00FC1A85" w:rsidRDefault="00D35879" w:rsidP="00B957C4">
      <w:pPr>
        <w:keepNext w:val="0"/>
        <w:widowControl w:val="0"/>
        <w:jc w:val="center"/>
        <w:rPr>
          <w:i/>
          <w:sz w:val="28"/>
          <w:szCs w:val="28"/>
        </w:rPr>
      </w:pPr>
      <w:r w:rsidRPr="00FC1A85">
        <w:rPr>
          <w:i/>
          <w:sz w:val="28"/>
          <w:szCs w:val="28"/>
        </w:rPr>
        <w:t>1.</w:t>
      </w:r>
      <w:r w:rsidR="00D75D99" w:rsidRPr="00FC1A85">
        <w:rPr>
          <w:i/>
          <w:sz w:val="28"/>
          <w:szCs w:val="28"/>
        </w:rPr>
        <w:t>5</w:t>
      </w:r>
      <w:r w:rsidR="00A22BE8" w:rsidRPr="00FC1A85">
        <w:rPr>
          <w:i/>
          <w:sz w:val="28"/>
          <w:szCs w:val="28"/>
        </w:rPr>
        <w:tab/>
      </w:r>
      <w:r w:rsidR="001D0580" w:rsidRPr="00FC1A85">
        <w:rPr>
          <w:i/>
          <w:sz w:val="28"/>
          <w:szCs w:val="28"/>
        </w:rPr>
        <w:t>Складки на скалярных полях равновесных температур дву</w:t>
      </w:r>
      <w:r w:rsidR="00A470DE" w:rsidRPr="00FC1A85">
        <w:rPr>
          <w:i/>
          <w:sz w:val="28"/>
          <w:szCs w:val="28"/>
        </w:rPr>
        <w:t>хфазных многокомпонентных смесей</w:t>
      </w:r>
    </w:p>
    <w:p w:rsidR="001F6E7D" w:rsidRPr="00FC1A85" w:rsidRDefault="001F6E7D" w:rsidP="00B957C4">
      <w:pPr>
        <w:keepNext w:val="0"/>
        <w:widowControl w:val="0"/>
        <w:rPr>
          <w:sz w:val="28"/>
          <w:szCs w:val="28"/>
        </w:rPr>
      </w:pPr>
    </w:p>
    <w:p w:rsidR="001D0580" w:rsidRPr="00FC1A85" w:rsidRDefault="001D0580" w:rsidP="00B957C4">
      <w:pPr>
        <w:keepNext w:val="0"/>
        <w:widowControl w:val="0"/>
        <w:rPr>
          <w:sz w:val="28"/>
          <w:szCs w:val="28"/>
        </w:rPr>
      </w:pPr>
      <w:r w:rsidRPr="00FC1A85">
        <w:rPr>
          <w:sz w:val="28"/>
          <w:szCs w:val="28"/>
        </w:rPr>
        <w:t>Основным вопросом организации процесса разделения является определение предельно возможных составов получаемых продуктов или отдельных фракций с необходимым выходом. Для любой зе</w:t>
      </w:r>
      <w:r w:rsidR="001F6D05" w:rsidRPr="00FC1A85">
        <w:rPr>
          <w:sz w:val="28"/>
          <w:szCs w:val="28"/>
        </w:rPr>
        <w:t>отропной многокомпонентной системы</w:t>
      </w:r>
      <w:r w:rsidRPr="00FC1A85">
        <w:rPr>
          <w:sz w:val="28"/>
          <w:szCs w:val="28"/>
        </w:rPr>
        <w:t xml:space="preserve"> решение этого вопроса связано только с эффективностью процесса и протяженностью аппарата, в котором осуществляется разделение. Для азео</w:t>
      </w:r>
      <w:r w:rsidR="001F6D05" w:rsidRPr="00FC1A85">
        <w:rPr>
          <w:sz w:val="28"/>
          <w:szCs w:val="28"/>
        </w:rPr>
        <w:t>тропных многокомпонентных систем</w:t>
      </w:r>
      <w:r w:rsidRPr="00FC1A85">
        <w:rPr>
          <w:sz w:val="28"/>
          <w:szCs w:val="28"/>
        </w:rPr>
        <w:t xml:space="preserve"> появляются иные ограничения, связанные с особенностью фазовых диаграмм. </w:t>
      </w:r>
      <w:r w:rsidR="00C22BCC" w:rsidRPr="00FC1A85">
        <w:rPr>
          <w:sz w:val="28"/>
          <w:szCs w:val="28"/>
        </w:rPr>
        <w:t xml:space="preserve">В </w:t>
      </w:r>
      <w:r w:rsidRPr="00FC1A85">
        <w:rPr>
          <w:sz w:val="28"/>
          <w:szCs w:val="28"/>
        </w:rPr>
        <w:t>большинств</w:t>
      </w:r>
      <w:r w:rsidR="00C22BCC" w:rsidRPr="00FC1A85">
        <w:rPr>
          <w:sz w:val="28"/>
          <w:szCs w:val="28"/>
        </w:rPr>
        <w:t>е</w:t>
      </w:r>
      <w:r w:rsidRPr="00FC1A85">
        <w:rPr>
          <w:sz w:val="28"/>
          <w:szCs w:val="28"/>
        </w:rPr>
        <w:t xml:space="preserve"> диаграмм концентрационный симплекс распадается на ряд областей </w:t>
      </w:r>
      <w:r w:rsidR="001F6E7D" w:rsidRPr="00FC1A85">
        <w:rPr>
          <w:sz w:val="28"/>
          <w:szCs w:val="28"/>
        </w:rPr>
        <w:t>дистилляции</w:t>
      </w:r>
      <w:r w:rsidRPr="00FC1A85">
        <w:rPr>
          <w:sz w:val="28"/>
          <w:szCs w:val="28"/>
        </w:rPr>
        <w:t>. Как было показано в [</w:t>
      </w:r>
      <w:r w:rsidR="001C196F" w:rsidRPr="00FC1A85">
        <w:rPr>
          <w:sz w:val="28"/>
          <w:szCs w:val="28"/>
        </w:rPr>
        <w:t>1</w:t>
      </w:r>
      <w:r w:rsidRPr="00FC1A85">
        <w:rPr>
          <w:sz w:val="28"/>
          <w:szCs w:val="28"/>
        </w:rPr>
        <w:t>] при бесконечном флегмовом числе границами между этими областями являются сепаратрические многообразия. Крутизна траекторий ректификации при конечных флегмовых числах больше таковой при бесконечном флегмовом числе, и потому траектории ректификации не должны выходить за пределы, определяемые сепаратрическим многообразием [</w:t>
      </w:r>
      <w:r w:rsidR="00EA47C1" w:rsidRPr="00FC1A85">
        <w:rPr>
          <w:sz w:val="28"/>
          <w:szCs w:val="28"/>
        </w:rPr>
        <w:t>1</w:t>
      </w:r>
      <w:r w:rsidR="003D3933" w:rsidRPr="00FC1A85">
        <w:rPr>
          <w:sz w:val="28"/>
          <w:szCs w:val="28"/>
        </w:rPr>
        <w:t>8</w:t>
      </w:r>
      <w:r w:rsidRPr="00FC1A85">
        <w:rPr>
          <w:sz w:val="28"/>
          <w:szCs w:val="28"/>
        </w:rPr>
        <w:t>].</w:t>
      </w:r>
    </w:p>
    <w:p w:rsidR="001D0580" w:rsidRPr="00FC1A85" w:rsidRDefault="001D0580" w:rsidP="00B957C4">
      <w:pPr>
        <w:keepNext w:val="0"/>
        <w:widowControl w:val="0"/>
        <w:rPr>
          <w:sz w:val="28"/>
          <w:szCs w:val="28"/>
        </w:rPr>
      </w:pPr>
      <w:r w:rsidRPr="00FC1A85">
        <w:rPr>
          <w:sz w:val="28"/>
          <w:szCs w:val="28"/>
        </w:rPr>
        <w:t>В работах [</w:t>
      </w:r>
      <w:r w:rsidR="00EA47C1" w:rsidRPr="00FC1A85">
        <w:rPr>
          <w:sz w:val="28"/>
          <w:szCs w:val="28"/>
        </w:rPr>
        <w:t>1</w:t>
      </w:r>
      <w:r w:rsidR="003D3933" w:rsidRPr="00FC1A85">
        <w:rPr>
          <w:sz w:val="28"/>
          <w:szCs w:val="28"/>
        </w:rPr>
        <w:t>9</w:t>
      </w:r>
      <w:r w:rsidRPr="00FC1A85">
        <w:rPr>
          <w:sz w:val="28"/>
          <w:szCs w:val="28"/>
        </w:rPr>
        <w:t>-</w:t>
      </w:r>
      <w:r w:rsidR="003D3933" w:rsidRPr="00FC1A85">
        <w:rPr>
          <w:sz w:val="28"/>
          <w:szCs w:val="28"/>
        </w:rPr>
        <w:t>22</w:t>
      </w:r>
      <w:r w:rsidRPr="00FC1A85">
        <w:rPr>
          <w:sz w:val="28"/>
          <w:szCs w:val="28"/>
        </w:rPr>
        <w:t>] было показано, что границами между областями ректиф</w:t>
      </w:r>
      <w:r w:rsidR="001F6D05" w:rsidRPr="00FC1A85">
        <w:rPr>
          <w:sz w:val="28"/>
          <w:szCs w:val="28"/>
        </w:rPr>
        <w:t>икации в трехкомпонентных системах</w:t>
      </w:r>
      <w:r w:rsidRPr="00FC1A85">
        <w:rPr>
          <w:sz w:val="28"/>
          <w:szCs w:val="28"/>
        </w:rPr>
        <w:t xml:space="preserve"> являются</w:t>
      </w:r>
      <w:r w:rsidR="00A34A7E" w:rsidRPr="00FC1A85">
        <w:rPr>
          <w:sz w:val="28"/>
          <w:szCs w:val="28"/>
        </w:rPr>
        <w:t>,</w:t>
      </w:r>
      <w:r w:rsidRPr="00FC1A85">
        <w:rPr>
          <w:sz w:val="28"/>
          <w:szCs w:val="28"/>
        </w:rPr>
        <w:t xml:space="preserve"> в частности</w:t>
      </w:r>
      <w:r w:rsidR="00A34A7E" w:rsidRPr="00FC1A85">
        <w:rPr>
          <w:sz w:val="28"/>
          <w:szCs w:val="28"/>
        </w:rPr>
        <w:t>,</w:t>
      </w:r>
      <w:r w:rsidRPr="00FC1A85">
        <w:rPr>
          <w:sz w:val="28"/>
          <w:szCs w:val="28"/>
        </w:rPr>
        <w:t xml:space="preserve"> сепаратрисы, а сами границы бывают двух типов: сепаратрисы и граничные траектории</w:t>
      </w:r>
      <w:r w:rsidR="00755661" w:rsidRPr="00FC1A85">
        <w:rPr>
          <w:sz w:val="28"/>
          <w:szCs w:val="28"/>
        </w:rPr>
        <w:t xml:space="preserve">. В </w:t>
      </w:r>
      <w:r w:rsidRPr="00FC1A85">
        <w:rPr>
          <w:sz w:val="28"/>
          <w:szCs w:val="28"/>
        </w:rPr>
        <w:t>[</w:t>
      </w:r>
      <w:r w:rsidR="003D3933" w:rsidRPr="00FC1A85">
        <w:rPr>
          <w:sz w:val="28"/>
          <w:szCs w:val="28"/>
        </w:rPr>
        <w:t>23</w:t>
      </w:r>
      <w:r w:rsidRPr="00FC1A85">
        <w:rPr>
          <w:sz w:val="28"/>
          <w:szCs w:val="28"/>
        </w:rPr>
        <w:t xml:space="preserve">] было отмечено, что границы между областями определяются совокупностью предельно возможных составов конечных продуктов, получаемых для множества исходных составов. При этом было подчеркнуто, что определенную роль играют складки на поверхности равновесной температуры. А также учитывали тот факт, что в ректификационной колонне температура непрерывно растет от дистиллята к кубовому продукту. </w:t>
      </w:r>
      <w:r w:rsidR="00A470DE" w:rsidRPr="00FC1A85">
        <w:rPr>
          <w:sz w:val="28"/>
          <w:szCs w:val="28"/>
        </w:rPr>
        <w:t>В</w:t>
      </w:r>
      <w:r w:rsidRPr="00FC1A85">
        <w:rPr>
          <w:sz w:val="28"/>
          <w:szCs w:val="28"/>
        </w:rPr>
        <w:t xml:space="preserve"> [</w:t>
      </w:r>
      <w:r w:rsidR="0011205A" w:rsidRPr="00FC1A85">
        <w:rPr>
          <w:sz w:val="28"/>
          <w:szCs w:val="28"/>
        </w:rPr>
        <w:t>2</w:t>
      </w:r>
      <w:r w:rsidR="003D3933" w:rsidRPr="00FC1A85">
        <w:rPr>
          <w:sz w:val="28"/>
          <w:szCs w:val="28"/>
        </w:rPr>
        <w:t>4</w:t>
      </w:r>
      <w:r w:rsidR="00755661" w:rsidRPr="00FC1A85">
        <w:rPr>
          <w:sz w:val="28"/>
          <w:szCs w:val="28"/>
        </w:rPr>
        <w:t xml:space="preserve">] </w:t>
      </w:r>
      <w:r w:rsidRPr="00FC1A85">
        <w:rPr>
          <w:sz w:val="28"/>
          <w:szCs w:val="28"/>
        </w:rPr>
        <w:t>определяли границу между областями ректиф</w:t>
      </w:r>
      <w:r w:rsidR="001F6D05" w:rsidRPr="00FC1A85">
        <w:rPr>
          <w:sz w:val="28"/>
          <w:szCs w:val="28"/>
        </w:rPr>
        <w:t>икации в трехкомпонентных системах</w:t>
      </w:r>
      <w:r w:rsidRPr="00FC1A85">
        <w:rPr>
          <w:sz w:val="28"/>
          <w:szCs w:val="28"/>
        </w:rPr>
        <w:t xml:space="preserve"> градиентным методом, совмещенным с поиском максимальной кривизны изотермо</w:t>
      </w:r>
      <w:r w:rsidR="00372088" w:rsidRPr="00FC1A85">
        <w:rPr>
          <w:sz w:val="28"/>
          <w:szCs w:val="28"/>
        </w:rPr>
        <w:t>изобар. Границей</w:t>
      </w:r>
      <w:r w:rsidRPr="00FC1A85">
        <w:rPr>
          <w:sz w:val="28"/>
          <w:szCs w:val="28"/>
        </w:rPr>
        <w:t xml:space="preserve"> меж</w:t>
      </w:r>
      <w:r w:rsidR="00372088" w:rsidRPr="00FC1A85">
        <w:rPr>
          <w:sz w:val="28"/>
          <w:szCs w:val="28"/>
        </w:rPr>
        <w:t>ду областями ректификации была линия</w:t>
      </w:r>
      <w:r w:rsidRPr="00FC1A85">
        <w:rPr>
          <w:sz w:val="28"/>
          <w:szCs w:val="28"/>
        </w:rPr>
        <w:t xml:space="preserve"> наибыстрейшего спуска вдоль складки на поверхн</w:t>
      </w:r>
      <w:r w:rsidR="00372088" w:rsidRPr="00FC1A85">
        <w:rPr>
          <w:sz w:val="28"/>
          <w:szCs w:val="28"/>
        </w:rPr>
        <w:t>ости равновесной температуры. В</w:t>
      </w:r>
      <w:r w:rsidRPr="00FC1A85">
        <w:rPr>
          <w:sz w:val="28"/>
          <w:szCs w:val="28"/>
        </w:rPr>
        <w:t xml:space="preserve"> [</w:t>
      </w:r>
      <w:r w:rsidR="003D3933" w:rsidRPr="00FC1A85">
        <w:rPr>
          <w:sz w:val="28"/>
          <w:szCs w:val="28"/>
        </w:rPr>
        <w:t>25</w:t>
      </w:r>
      <w:r w:rsidR="00372088" w:rsidRPr="00FC1A85">
        <w:rPr>
          <w:sz w:val="28"/>
          <w:szCs w:val="28"/>
        </w:rPr>
        <w:t xml:space="preserve">] установлено, что складки на поверхности равновесных температур, определяемые таким способом, не связаны с сепаратрическими многообразиями и не разделяют концентрационный симплекс на области развития процесса ректификации. </w:t>
      </w:r>
      <w:r w:rsidR="004B17F3" w:rsidRPr="00FC1A85">
        <w:rPr>
          <w:sz w:val="28"/>
          <w:szCs w:val="28"/>
        </w:rPr>
        <w:t>В работах</w:t>
      </w:r>
      <w:r w:rsidR="00372088" w:rsidRPr="00FC1A85">
        <w:rPr>
          <w:sz w:val="28"/>
          <w:szCs w:val="28"/>
        </w:rPr>
        <w:t xml:space="preserve"> [</w:t>
      </w:r>
      <w:r w:rsidR="003D3933" w:rsidRPr="00FC1A85">
        <w:rPr>
          <w:sz w:val="28"/>
          <w:szCs w:val="28"/>
        </w:rPr>
        <w:t>24</w:t>
      </w:r>
      <w:r w:rsidR="00372088" w:rsidRPr="00FC1A85">
        <w:rPr>
          <w:sz w:val="28"/>
          <w:szCs w:val="28"/>
        </w:rPr>
        <w:t>] и [</w:t>
      </w:r>
      <w:r w:rsidR="003D3933" w:rsidRPr="00FC1A85">
        <w:rPr>
          <w:sz w:val="28"/>
          <w:szCs w:val="28"/>
        </w:rPr>
        <w:t>25</w:t>
      </w:r>
      <w:r w:rsidR="00372088" w:rsidRPr="00FC1A85">
        <w:rPr>
          <w:sz w:val="28"/>
          <w:szCs w:val="28"/>
        </w:rPr>
        <w:t>]</w:t>
      </w:r>
      <w:r w:rsidRPr="00FC1A85">
        <w:rPr>
          <w:sz w:val="28"/>
          <w:szCs w:val="28"/>
        </w:rPr>
        <w:t xml:space="preserve"> </w:t>
      </w:r>
      <w:r w:rsidR="00372088" w:rsidRPr="00FC1A85">
        <w:rPr>
          <w:sz w:val="28"/>
          <w:szCs w:val="28"/>
        </w:rPr>
        <w:t>определяли складку для скалярных полей равновесных температур (давлений) как «абсолютную складку».</w:t>
      </w:r>
    </w:p>
    <w:p w:rsidR="00E572A9" w:rsidRPr="00FC1A85" w:rsidRDefault="00372088" w:rsidP="00B957C4">
      <w:pPr>
        <w:keepNext w:val="0"/>
        <w:widowControl w:val="0"/>
        <w:rPr>
          <w:sz w:val="28"/>
          <w:szCs w:val="28"/>
        </w:rPr>
      </w:pPr>
      <w:r w:rsidRPr="00FC1A85">
        <w:rPr>
          <w:sz w:val="28"/>
          <w:szCs w:val="28"/>
        </w:rPr>
        <w:t xml:space="preserve">Однако, в настоящей дипломной работе, как и в </w:t>
      </w:r>
      <w:r w:rsidR="00183C64" w:rsidRPr="00FC1A85">
        <w:rPr>
          <w:sz w:val="28"/>
          <w:szCs w:val="28"/>
        </w:rPr>
        <w:t>[</w:t>
      </w:r>
      <w:r w:rsidR="004A58AC" w:rsidRPr="00FC1A85">
        <w:rPr>
          <w:sz w:val="28"/>
          <w:szCs w:val="28"/>
        </w:rPr>
        <w:t>7</w:t>
      </w:r>
      <w:r w:rsidR="00183C64" w:rsidRPr="00FC1A85">
        <w:rPr>
          <w:sz w:val="28"/>
          <w:szCs w:val="28"/>
        </w:rPr>
        <w:t>,</w:t>
      </w:r>
      <w:r w:rsidR="003D3933" w:rsidRPr="00FC1A85">
        <w:rPr>
          <w:sz w:val="28"/>
          <w:szCs w:val="28"/>
        </w:rPr>
        <w:t xml:space="preserve"> 9-11, 26</w:t>
      </w:r>
      <w:r w:rsidR="00183C64" w:rsidRPr="00FC1A85">
        <w:rPr>
          <w:sz w:val="28"/>
          <w:szCs w:val="28"/>
        </w:rPr>
        <w:t>], каждую складку определяем по координатам, то есть относительно независимых концентраций.</w:t>
      </w:r>
      <w:r w:rsidR="00E572A9" w:rsidRPr="00FC1A85">
        <w:rPr>
          <w:sz w:val="28"/>
          <w:szCs w:val="28"/>
        </w:rPr>
        <w:t xml:space="preserve"> Складка, при этом, образуется всякий раз, когда одна из составляющих</w:t>
      </w:r>
      <w:r w:rsidR="00C611F4" w:rsidRPr="00FC1A85">
        <w:rPr>
          <w:position w:val="-10"/>
          <w:sz w:val="28"/>
          <w:szCs w:val="28"/>
        </w:rPr>
        <w:object w:dxaOrig="700" w:dyaOrig="320">
          <v:shape id="_x0000_i1182" type="#_x0000_t75" style="width:35.25pt;height:15.75pt" o:ole="">
            <v:imagedata r:id="rId294" o:title=""/>
          </v:shape>
          <o:OLEObject Type="Embed" ProgID="Equation.3" ShapeID="_x0000_i1182" DrawAspect="Content" ObjectID="_1469456935" r:id="rId295"/>
        </w:object>
      </w:r>
      <w:r w:rsidR="00E572A9" w:rsidRPr="00FC1A85">
        <w:rPr>
          <w:sz w:val="28"/>
          <w:szCs w:val="28"/>
        </w:rPr>
        <w:t xml:space="preserve">, а именно </w:t>
      </w:r>
      <w:r w:rsidR="00A470DE" w:rsidRPr="00FC1A85">
        <w:rPr>
          <w:position w:val="-30"/>
          <w:sz w:val="28"/>
          <w:szCs w:val="28"/>
        </w:rPr>
        <w:object w:dxaOrig="780" w:dyaOrig="680">
          <v:shape id="_x0000_i1183" type="#_x0000_t75" style="width:39pt;height:33.75pt" o:ole="">
            <v:imagedata r:id="rId296" o:title=""/>
          </v:shape>
          <o:OLEObject Type="Embed" ProgID="Equation.3" ShapeID="_x0000_i1183" DrawAspect="Content" ObjectID="_1469456936" r:id="rId297"/>
        </w:object>
      </w:r>
      <w:r w:rsidR="00E572A9" w:rsidRPr="00FC1A85">
        <w:rPr>
          <w:sz w:val="28"/>
          <w:szCs w:val="28"/>
        </w:rPr>
        <w:t xml:space="preserve">, где </w:t>
      </w:r>
      <w:r w:rsidR="00E572A9" w:rsidRPr="00FC1A85">
        <w:rPr>
          <w:position w:val="-10"/>
          <w:sz w:val="28"/>
          <w:szCs w:val="28"/>
        </w:rPr>
        <w:object w:dxaOrig="920" w:dyaOrig="320">
          <v:shape id="_x0000_i1184" type="#_x0000_t75" style="width:45.75pt;height:15.75pt" o:ole="">
            <v:imagedata r:id="rId298" o:title=""/>
          </v:shape>
          <o:OLEObject Type="Embed" ProgID="Equation.3" ShapeID="_x0000_i1184" DrawAspect="Content" ObjectID="_1469456937" r:id="rId299"/>
        </w:object>
      </w:r>
      <w:r w:rsidR="00E572A9" w:rsidRPr="00FC1A85">
        <w:rPr>
          <w:sz w:val="28"/>
          <w:szCs w:val="28"/>
        </w:rPr>
        <w:t xml:space="preserve"> для случая тр</w:t>
      </w:r>
      <w:r w:rsidR="00A470DE" w:rsidRPr="00FC1A85">
        <w:rPr>
          <w:sz w:val="28"/>
          <w:szCs w:val="28"/>
        </w:rPr>
        <w:t>ехкомпонентной смеси</w:t>
      </w:r>
      <w:r w:rsidR="00E572A9" w:rsidRPr="00FC1A85">
        <w:rPr>
          <w:sz w:val="28"/>
          <w:szCs w:val="28"/>
        </w:rPr>
        <w:t xml:space="preserve">. Так как градиент есть вектор, обладающий вполне определенными свойствами, то равенство нулю одной или нескольких составляющих </w:t>
      </w:r>
      <w:r w:rsidR="00E572A9" w:rsidRPr="00FC1A85">
        <w:rPr>
          <w:position w:val="-30"/>
          <w:sz w:val="28"/>
          <w:szCs w:val="28"/>
        </w:rPr>
        <w:object w:dxaOrig="420" w:dyaOrig="680">
          <v:shape id="_x0000_i1185" type="#_x0000_t75" style="width:21pt;height:33.75pt" o:ole="">
            <v:imagedata r:id="rId300" o:title=""/>
          </v:shape>
          <o:OLEObject Type="Embed" ProgID="Equation.3" ShapeID="_x0000_i1185" DrawAspect="Content" ObjectID="_1469456938" r:id="rId301"/>
        </w:object>
      </w:r>
      <w:r w:rsidR="00E572A9" w:rsidRPr="00FC1A85">
        <w:rPr>
          <w:sz w:val="28"/>
          <w:szCs w:val="28"/>
        </w:rPr>
        <w:t xml:space="preserve"> связано со специфическим направлением этого вектора в концентрационном симплексе. Положение вектора </w:t>
      </w:r>
      <w:r w:rsidR="00C611F4" w:rsidRPr="00FC1A85">
        <w:rPr>
          <w:position w:val="-10"/>
          <w:sz w:val="28"/>
          <w:szCs w:val="28"/>
        </w:rPr>
        <w:object w:dxaOrig="700" w:dyaOrig="320">
          <v:shape id="_x0000_i1186" type="#_x0000_t75" style="width:35.25pt;height:15.75pt" o:ole="">
            <v:imagedata r:id="rId294" o:title=""/>
          </v:shape>
          <o:OLEObject Type="Embed" ProgID="Equation.3" ShapeID="_x0000_i1186" DrawAspect="Content" ObjectID="_1469456939" r:id="rId302"/>
        </w:object>
      </w:r>
      <w:r w:rsidR="00E572A9" w:rsidRPr="00FC1A85">
        <w:rPr>
          <w:sz w:val="28"/>
          <w:szCs w:val="28"/>
        </w:rPr>
        <w:t xml:space="preserve"> легко анализировать в треугольнике Розебума, как представлено в [</w:t>
      </w:r>
      <w:r w:rsidR="004A58AC" w:rsidRPr="00FC1A85">
        <w:rPr>
          <w:sz w:val="28"/>
          <w:szCs w:val="28"/>
        </w:rPr>
        <w:t>11</w:t>
      </w:r>
      <w:r w:rsidR="00E572A9" w:rsidRPr="00FC1A85">
        <w:rPr>
          <w:sz w:val="28"/>
          <w:szCs w:val="28"/>
        </w:rPr>
        <w:t xml:space="preserve">]. Если движение некоторой точки происходит вдоль изотермоизобары: условие </w:t>
      </w:r>
      <w:r w:rsidR="00E572A9" w:rsidRPr="00FC1A85">
        <w:rPr>
          <w:position w:val="-32"/>
          <w:sz w:val="28"/>
          <w:szCs w:val="28"/>
        </w:rPr>
        <w:object w:dxaOrig="1020" w:dyaOrig="760">
          <v:shape id="_x0000_i1187" type="#_x0000_t75" style="width:51pt;height:38.25pt" o:ole="">
            <v:imagedata r:id="rId303" o:title=""/>
          </v:shape>
          <o:OLEObject Type="Embed" ProgID="Equation.3" ShapeID="_x0000_i1187" DrawAspect="Content" ObjectID="_1469456940" r:id="rId304"/>
        </w:object>
      </w:r>
      <w:r w:rsidR="00E572A9" w:rsidRPr="00FC1A85">
        <w:rPr>
          <w:sz w:val="28"/>
          <w:szCs w:val="28"/>
        </w:rPr>
        <w:t xml:space="preserve"> равносильно условию </w:t>
      </w:r>
      <w:r w:rsidR="00E572A9" w:rsidRPr="00FC1A85">
        <w:rPr>
          <w:position w:val="-6"/>
          <w:sz w:val="28"/>
          <w:szCs w:val="28"/>
        </w:rPr>
        <w:object w:dxaOrig="740" w:dyaOrig="279">
          <v:shape id="_x0000_i1188" type="#_x0000_t75" style="width:36.75pt;height:14.25pt" o:ole="">
            <v:imagedata r:id="rId305" o:title=""/>
          </v:shape>
          <o:OLEObject Type="Embed" ProgID="Equation.3" ShapeID="_x0000_i1188" DrawAspect="Content" ObjectID="_1469456941" r:id="rId306"/>
        </w:object>
      </w:r>
      <w:r w:rsidR="00E572A9" w:rsidRPr="00FC1A85">
        <w:rPr>
          <w:sz w:val="28"/>
          <w:szCs w:val="28"/>
        </w:rPr>
        <w:t xml:space="preserve"> в одной точке (т. О), в то время как на всем изотермоизобарическом многообразии </w:t>
      </w:r>
      <w:r w:rsidR="00E572A9" w:rsidRPr="00FC1A85">
        <w:rPr>
          <w:position w:val="-6"/>
          <w:sz w:val="28"/>
          <w:szCs w:val="28"/>
        </w:rPr>
        <w:object w:dxaOrig="740" w:dyaOrig="279">
          <v:shape id="_x0000_i1189" type="#_x0000_t75" style="width:36.75pt;height:14.25pt" o:ole="">
            <v:imagedata r:id="rId307" o:title=""/>
          </v:shape>
          <o:OLEObject Type="Embed" ProgID="Equation.3" ShapeID="_x0000_i1189" DrawAspect="Content" ObjectID="_1469456942" r:id="rId308"/>
        </w:object>
      </w:r>
      <w:r w:rsidR="00E572A9" w:rsidRPr="00FC1A85">
        <w:rPr>
          <w:sz w:val="28"/>
          <w:szCs w:val="28"/>
        </w:rPr>
        <w:t xml:space="preserve">, а </w:t>
      </w:r>
      <w:r w:rsidR="00E572A9" w:rsidRPr="00FC1A85">
        <w:rPr>
          <w:position w:val="-32"/>
          <w:sz w:val="28"/>
          <w:szCs w:val="28"/>
        </w:rPr>
        <w:object w:dxaOrig="1020" w:dyaOrig="760">
          <v:shape id="_x0000_i1190" type="#_x0000_t75" style="width:51pt;height:38.25pt" o:ole="">
            <v:imagedata r:id="rId309" o:title=""/>
          </v:shape>
          <o:OLEObject Type="Embed" ProgID="Equation.3" ShapeID="_x0000_i1190" DrawAspect="Content" ObjectID="_1469456943" r:id="rId310"/>
        </w:object>
      </w:r>
      <w:r w:rsidR="00E572A9" w:rsidRPr="00FC1A85">
        <w:rPr>
          <w:sz w:val="28"/>
          <w:szCs w:val="28"/>
        </w:rPr>
        <w:t xml:space="preserve">; точка (т. О), в которой </w:t>
      </w:r>
      <w:r w:rsidR="00E572A9" w:rsidRPr="00FC1A85">
        <w:rPr>
          <w:position w:val="-6"/>
          <w:sz w:val="28"/>
          <w:szCs w:val="28"/>
        </w:rPr>
        <w:object w:dxaOrig="740" w:dyaOrig="279">
          <v:shape id="_x0000_i1191" type="#_x0000_t75" style="width:36.75pt;height:14.25pt" o:ole="">
            <v:imagedata r:id="rId307" o:title=""/>
          </v:shape>
          <o:OLEObject Type="Embed" ProgID="Equation.3" ShapeID="_x0000_i1191" DrawAspect="Content" ObjectID="_1469456944" r:id="rId311"/>
        </w:object>
      </w:r>
      <w:r w:rsidR="00E572A9" w:rsidRPr="00FC1A85">
        <w:rPr>
          <w:sz w:val="28"/>
          <w:szCs w:val="28"/>
        </w:rPr>
        <w:t xml:space="preserve">, идентична точке касания линии </w:t>
      </w:r>
      <w:r w:rsidR="00E572A9" w:rsidRPr="00FC1A85">
        <w:rPr>
          <w:position w:val="-12"/>
          <w:sz w:val="28"/>
          <w:szCs w:val="28"/>
        </w:rPr>
        <w:object w:dxaOrig="1060" w:dyaOrig="360">
          <v:shape id="_x0000_i1192" type="#_x0000_t75" style="width:53.25pt;height:18pt" o:ole="">
            <v:imagedata r:id="rId312" o:title=""/>
          </v:shape>
          <o:OLEObject Type="Embed" ProgID="Equation.3" ShapeID="_x0000_i1192" DrawAspect="Content" ObjectID="_1469456945" r:id="rId313"/>
        </w:object>
      </w:r>
      <w:r w:rsidR="00E572A9" w:rsidRPr="00FC1A85">
        <w:rPr>
          <w:sz w:val="28"/>
          <w:szCs w:val="28"/>
        </w:rPr>
        <w:t xml:space="preserve"> и изотермоизобары. В этом случае вектор </w:t>
      </w:r>
      <w:r w:rsidR="00E572A9" w:rsidRPr="00FC1A85">
        <w:rPr>
          <w:position w:val="-6"/>
          <w:sz w:val="28"/>
          <w:szCs w:val="28"/>
        </w:rPr>
        <w:object w:dxaOrig="300" w:dyaOrig="340">
          <v:shape id="_x0000_i1193" type="#_x0000_t75" style="width:15pt;height:17.25pt" o:ole="">
            <v:imagedata r:id="rId314" o:title=""/>
          </v:shape>
          <o:OLEObject Type="Embed" ProgID="Equation.3" ShapeID="_x0000_i1193" DrawAspect="Content" ObjectID="_1469456946" r:id="rId315"/>
        </w:object>
      </w:r>
      <w:r w:rsidR="00E572A9" w:rsidRPr="00FC1A85">
        <w:rPr>
          <w:sz w:val="28"/>
          <w:szCs w:val="28"/>
        </w:rPr>
        <w:t xml:space="preserve">, который всегда был ортогонален вектору </w:t>
      </w:r>
      <w:r w:rsidR="00E572A9" w:rsidRPr="00FC1A85">
        <w:rPr>
          <w:position w:val="-10"/>
          <w:sz w:val="28"/>
          <w:szCs w:val="28"/>
        </w:rPr>
        <w:object w:dxaOrig="700" w:dyaOrig="320">
          <v:shape id="_x0000_i1194" type="#_x0000_t75" style="width:35.25pt;height:15.75pt" o:ole="">
            <v:imagedata r:id="rId294" o:title=""/>
          </v:shape>
          <o:OLEObject Type="Embed" ProgID="Equation.3" ShapeID="_x0000_i1194" DrawAspect="Content" ObjectID="_1469456947" r:id="rId316"/>
        </w:object>
      </w:r>
      <w:r w:rsidR="00E572A9" w:rsidRPr="00FC1A85">
        <w:rPr>
          <w:sz w:val="28"/>
          <w:szCs w:val="28"/>
        </w:rPr>
        <w:t xml:space="preserve">, имеет составляющую </w:t>
      </w:r>
      <w:r w:rsidR="00E572A9" w:rsidRPr="00FC1A85">
        <w:rPr>
          <w:position w:val="-10"/>
          <w:sz w:val="28"/>
          <w:szCs w:val="28"/>
        </w:rPr>
        <w:object w:dxaOrig="360" w:dyaOrig="340">
          <v:shape id="_x0000_i1195" type="#_x0000_t75" style="width:18pt;height:17.25pt" o:ole="">
            <v:imagedata r:id="rId317" o:title=""/>
          </v:shape>
          <o:OLEObject Type="Embed" ProgID="Equation.3" ShapeID="_x0000_i1195" DrawAspect="Content" ObjectID="_1469456948" r:id="rId318"/>
        </w:object>
      </w:r>
      <w:r w:rsidR="00E572A9" w:rsidRPr="00FC1A85">
        <w:rPr>
          <w:sz w:val="28"/>
          <w:szCs w:val="28"/>
        </w:rPr>
        <w:t xml:space="preserve">, в то время как </w:t>
      </w:r>
      <w:r w:rsidR="00E572A9" w:rsidRPr="00FC1A85">
        <w:rPr>
          <w:position w:val="-10"/>
          <w:sz w:val="28"/>
          <w:szCs w:val="28"/>
        </w:rPr>
        <w:object w:dxaOrig="780" w:dyaOrig="340">
          <v:shape id="_x0000_i1196" type="#_x0000_t75" style="width:39pt;height:17.25pt" o:ole="">
            <v:imagedata r:id="rId319" o:title=""/>
          </v:shape>
          <o:OLEObject Type="Embed" ProgID="Equation.3" ShapeID="_x0000_i1196" DrawAspect="Content" ObjectID="_1469456949" r:id="rId320"/>
        </w:object>
      </w:r>
      <w:r w:rsidR="00A470DE" w:rsidRPr="00FC1A85">
        <w:rPr>
          <w:sz w:val="28"/>
          <w:szCs w:val="28"/>
        </w:rPr>
        <w:t xml:space="preserve"> (то есть </w:t>
      </w:r>
      <w:r w:rsidR="00E572A9" w:rsidRPr="00FC1A85">
        <w:rPr>
          <w:position w:val="-14"/>
          <w:sz w:val="28"/>
          <w:szCs w:val="28"/>
        </w:rPr>
        <w:object w:dxaOrig="940" w:dyaOrig="420">
          <v:shape id="_x0000_i1197" type="#_x0000_t75" style="width:47.25pt;height:21pt" o:ole="">
            <v:imagedata r:id="rId321" o:title=""/>
          </v:shape>
          <o:OLEObject Type="Embed" ProgID="Equation.3" ShapeID="_x0000_i1197" DrawAspect="Content" ObjectID="_1469456950" r:id="rId322"/>
        </w:object>
      </w:r>
      <w:r w:rsidR="00E572A9" w:rsidRPr="00FC1A85">
        <w:rPr>
          <w:sz w:val="28"/>
          <w:szCs w:val="28"/>
        </w:rPr>
        <w:t xml:space="preserve">). Проекция вектора-градиента температуры на ось </w:t>
      </w:r>
      <w:r w:rsidR="00E572A9" w:rsidRPr="00FC1A85">
        <w:rPr>
          <w:position w:val="-10"/>
          <w:sz w:val="28"/>
          <w:szCs w:val="28"/>
        </w:rPr>
        <w:object w:dxaOrig="240" w:dyaOrig="340">
          <v:shape id="_x0000_i1198" type="#_x0000_t75" style="width:12pt;height:17.25pt" o:ole="">
            <v:imagedata r:id="rId323" o:title=""/>
          </v:shape>
          <o:OLEObject Type="Embed" ProgID="Equation.3" ShapeID="_x0000_i1198" DrawAspect="Content" ObjectID="_1469456951" r:id="rId324"/>
        </w:object>
      </w:r>
      <w:r w:rsidR="00E572A9" w:rsidRPr="00FC1A85">
        <w:rPr>
          <w:sz w:val="28"/>
          <w:szCs w:val="28"/>
        </w:rPr>
        <w:t xml:space="preserve"> равна нулю. Следовательно, </w:t>
      </w:r>
      <w:r w:rsidR="00E572A9" w:rsidRPr="00FC1A85">
        <w:rPr>
          <w:position w:val="-32"/>
          <w:sz w:val="28"/>
          <w:szCs w:val="28"/>
        </w:rPr>
        <w:object w:dxaOrig="1020" w:dyaOrig="760">
          <v:shape id="_x0000_i1199" type="#_x0000_t75" style="width:51pt;height:38.25pt" o:ole="">
            <v:imagedata r:id="rId303" o:title=""/>
          </v:shape>
          <o:OLEObject Type="Embed" ProgID="Equation.3" ShapeID="_x0000_i1199" DrawAspect="Content" ObjectID="_1469456952" r:id="rId325"/>
        </w:object>
      </w:r>
      <w:r w:rsidR="00E572A9" w:rsidRPr="00FC1A85">
        <w:rPr>
          <w:sz w:val="28"/>
          <w:szCs w:val="28"/>
        </w:rPr>
        <w:t xml:space="preserve">. Проекция же вектора </w:t>
      </w:r>
      <w:r w:rsidR="00E572A9" w:rsidRPr="00FC1A85">
        <w:rPr>
          <w:position w:val="-6"/>
          <w:sz w:val="28"/>
          <w:szCs w:val="28"/>
        </w:rPr>
        <w:object w:dxaOrig="300" w:dyaOrig="340">
          <v:shape id="_x0000_i1200" type="#_x0000_t75" style="width:15pt;height:17.25pt" o:ole="">
            <v:imagedata r:id="rId314" o:title=""/>
          </v:shape>
          <o:OLEObject Type="Embed" ProgID="Equation.3" ShapeID="_x0000_i1200" DrawAspect="Content" ObjectID="_1469456953" r:id="rId326"/>
        </w:object>
      </w:r>
      <w:r w:rsidR="00E572A9" w:rsidRPr="00FC1A85">
        <w:rPr>
          <w:sz w:val="28"/>
          <w:szCs w:val="28"/>
        </w:rPr>
        <w:t xml:space="preserve"> на ось </w:t>
      </w:r>
      <w:r w:rsidR="00E572A9" w:rsidRPr="00FC1A85">
        <w:rPr>
          <w:position w:val="-10"/>
          <w:sz w:val="28"/>
          <w:szCs w:val="28"/>
        </w:rPr>
        <w:object w:dxaOrig="279" w:dyaOrig="340">
          <v:shape id="_x0000_i1201" type="#_x0000_t75" style="width:14.25pt;height:17.25pt" o:ole="">
            <v:imagedata r:id="rId327" o:title=""/>
          </v:shape>
          <o:OLEObject Type="Embed" ProgID="Equation.3" ShapeID="_x0000_i1201" DrawAspect="Content" ObjectID="_1469456954" r:id="rId328"/>
        </w:object>
      </w:r>
      <w:r w:rsidR="00E572A9" w:rsidRPr="00FC1A85">
        <w:rPr>
          <w:sz w:val="28"/>
          <w:szCs w:val="28"/>
        </w:rPr>
        <w:t xml:space="preserve"> так же равна нулю (</w:t>
      </w:r>
      <w:r w:rsidR="00E572A9" w:rsidRPr="00FC1A85">
        <w:rPr>
          <w:position w:val="-10"/>
          <w:sz w:val="28"/>
          <w:szCs w:val="28"/>
        </w:rPr>
        <w:object w:dxaOrig="780" w:dyaOrig="340">
          <v:shape id="_x0000_i1202" type="#_x0000_t75" style="width:39pt;height:17.25pt" o:ole="">
            <v:imagedata r:id="rId329" o:title=""/>
          </v:shape>
          <o:OLEObject Type="Embed" ProgID="Equation.3" ShapeID="_x0000_i1202" DrawAspect="Content" ObjectID="_1469456955" r:id="rId330"/>
        </w:object>
      </w:r>
      <w:r w:rsidR="00A470DE" w:rsidRPr="00FC1A85">
        <w:rPr>
          <w:sz w:val="28"/>
          <w:szCs w:val="28"/>
        </w:rPr>
        <w:t>), то есть</w:t>
      </w:r>
      <w:r w:rsidR="00E572A9" w:rsidRPr="00FC1A85">
        <w:rPr>
          <w:sz w:val="28"/>
          <w:szCs w:val="28"/>
        </w:rPr>
        <w:t xml:space="preserve"> дифференциал температуры – скалярное произведение</w:t>
      </w:r>
      <w:r w:rsidR="00A470DE" w:rsidRPr="00FC1A85">
        <w:rPr>
          <w:sz w:val="28"/>
          <w:szCs w:val="28"/>
        </w:rPr>
        <w:t xml:space="preserve"> векторов</w:t>
      </w:r>
      <w:r w:rsidR="00E572A9" w:rsidRPr="00FC1A85">
        <w:rPr>
          <w:sz w:val="28"/>
          <w:szCs w:val="28"/>
        </w:rPr>
        <w:t xml:space="preserve"> </w:t>
      </w:r>
      <w:r w:rsidR="00E572A9" w:rsidRPr="00FC1A85">
        <w:rPr>
          <w:position w:val="-10"/>
          <w:sz w:val="28"/>
          <w:szCs w:val="28"/>
        </w:rPr>
        <w:object w:dxaOrig="700" w:dyaOrig="320">
          <v:shape id="_x0000_i1203" type="#_x0000_t75" style="width:35.25pt;height:15.75pt" o:ole="">
            <v:imagedata r:id="rId294" o:title=""/>
          </v:shape>
          <o:OLEObject Type="Embed" ProgID="Equation.3" ShapeID="_x0000_i1203" DrawAspect="Content" ObjectID="_1469456956" r:id="rId331"/>
        </w:object>
      </w:r>
      <w:r w:rsidR="00A470DE" w:rsidRPr="00FC1A85">
        <w:rPr>
          <w:sz w:val="28"/>
          <w:szCs w:val="28"/>
        </w:rPr>
        <w:t xml:space="preserve"> и</w:t>
      </w:r>
      <w:r w:rsidR="00E572A9" w:rsidRPr="00FC1A85">
        <w:rPr>
          <w:sz w:val="28"/>
          <w:szCs w:val="28"/>
        </w:rPr>
        <w:t xml:space="preserve"> </w:t>
      </w:r>
      <w:r w:rsidR="00E572A9" w:rsidRPr="00FC1A85">
        <w:rPr>
          <w:position w:val="-6"/>
          <w:sz w:val="28"/>
          <w:szCs w:val="28"/>
        </w:rPr>
        <w:object w:dxaOrig="300" w:dyaOrig="340">
          <v:shape id="_x0000_i1204" type="#_x0000_t75" style="width:15pt;height:17.25pt" o:ole="">
            <v:imagedata r:id="rId314" o:title=""/>
          </v:shape>
          <o:OLEObject Type="Embed" ProgID="Equation.3" ShapeID="_x0000_i1204" DrawAspect="Content" ObjectID="_1469456957" r:id="rId332"/>
        </w:object>
      </w:r>
      <w:r w:rsidR="00E572A9" w:rsidRPr="00FC1A85">
        <w:rPr>
          <w:sz w:val="28"/>
          <w:szCs w:val="28"/>
        </w:rPr>
        <w:t xml:space="preserve">. Соединив все т. О, в которых </w:t>
      </w:r>
      <w:r w:rsidR="00E572A9" w:rsidRPr="00FC1A85">
        <w:rPr>
          <w:position w:val="-32"/>
          <w:sz w:val="28"/>
          <w:szCs w:val="28"/>
        </w:rPr>
        <w:object w:dxaOrig="1020" w:dyaOrig="760">
          <v:shape id="_x0000_i1205" type="#_x0000_t75" style="width:51pt;height:38.25pt" o:ole="">
            <v:imagedata r:id="rId303" o:title=""/>
          </v:shape>
          <o:OLEObject Type="Embed" ProgID="Equation.3" ShapeID="_x0000_i1205" DrawAspect="Content" ObjectID="_1469456958" r:id="rId333"/>
        </w:object>
      </w:r>
      <w:r w:rsidR="00E572A9" w:rsidRPr="00FC1A85">
        <w:rPr>
          <w:sz w:val="28"/>
          <w:szCs w:val="28"/>
        </w:rPr>
        <w:t xml:space="preserve"> на каждой изотермоизобаре</w:t>
      </w:r>
      <w:r w:rsidR="00A470DE" w:rsidRPr="00FC1A85">
        <w:rPr>
          <w:sz w:val="28"/>
          <w:szCs w:val="28"/>
        </w:rPr>
        <w:t>,</w:t>
      </w:r>
      <w:r w:rsidR="00E572A9" w:rsidRPr="00FC1A85">
        <w:rPr>
          <w:sz w:val="28"/>
          <w:szCs w:val="28"/>
        </w:rPr>
        <w:t xml:space="preserve"> получим кривую, которая и будет складкой на поле равновесных температур (для случая трехкомпонентных смесей).</w:t>
      </w:r>
    </w:p>
    <w:p w:rsidR="004B17F3" w:rsidRPr="00FC1A85" w:rsidRDefault="004B17F3" w:rsidP="00B957C4">
      <w:pPr>
        <w:keepNext w:val="0"/>
        <w:widowControl w:val="0"/>
        <w:rPr>
          <w:sz w:val="28"/>
          <w:szCs w:val="28"/>
        </w:rPr>
      </w:pPr>
      <w:r w:rsidRPr="00FC1A85">
        <w:rPr>
          <w:sz w:val="28"/>
          <w:szCs w:val="28"/>
        </w:rPr>
        <w:t>Известно [</w:t>
      </w:r>
      <w:r w:rsidR="004A58AC" w:rsidRPr="00FC1A85">
        <w:rPr>
          <w:sz w:val="28"/>
          <w:szCs w:val="28"/>
        </w:rPr>
        <w:t>7</w:t>
      </w:r>
      <w:r w:rsidRPr="00FC1A85">
        <w:rPr>
          <w:sz w:val="28"/>
          <w:szCs w:val="28"/>
        </w:rPr>
        <w:t xml:space="preserve">], что наличие складок при </w:t>
      </w:r>
      <w:r w:rsidRPr="00FC1A85">
        <w:rPr>
          <w:position w:val="-6"/>
          <w:sz w:val="28"/>
          <w:szCs w:val="28"/>
        </w:rPr>
        <w:object w:dxaOrig="999" w:dyaOrig="279">
          <v:shape id="_x0000_i1206" type="#_x0000_t75" style="width:50.25pt;height:14.25pt" o:ole="">
            <v:imagedata r:id="rId334" o:title=""/>
          </v:shape>
          <o:OLEObject Type="Embed" ProgID="Equation.3" ShapeID="_x0000_i1206" DrawAspect="Content" ObjectID="_1469456959" r:id="rId335"/>
        </w:object>
      </w:r>
      <w:r w:rsidRPr="00FC1A85">
        <w:rPr>
          <w:sz w:val="28"/>
          <w:szCs w:val="28"/>
        </w:rPr>
        <w:t xml:space="preserve"> на скалярном поле равновесных температур кипения (конденсации) двухфазных многокомпонентных систем так же как и при </w:t>
      </w:r>
      <w:r w:rsidRPr="00FC1A85">
        <w:rPr>
          <w:position w:val="-6"/>
          <w:sz w:val="28"/>
          <w:szCs w:val="28"/>
        </w:rPr>
        <w:object w:dxaOrig="999" w:dyaOrig="279">
          <v:shape id="_x0000_i1207" type="#_x0000_t75" style="width:50.25pt;height:14.25pt" o:ole="">
            <v:imagedata r:id="rId336" o:title=""/>
          </v:shape>
          <o:OLEObject Type="Embed" ProgID="Equation.3" ShapeID="_x0000_i1207" DrawAspect="Content" ObjectID="_1469456960" r:id="rId337"/>
        </w:object>
      </w:r>
      <w:r w:rsidRPr="00FC1A85">
        <w:rPr>
          <w:sz w:val="28"/>
          <w:szCs w:val="28"/>
        </w:rPr>
        <w:t xml:space="preserve"> на скалярном поле равновесных давлений порождается азеотропией. При этом складка, как правило, начинается в точке</w:t>
      </w:r>
      <w:r w:rsidR="004367E1" w:rsidRPr="00FC1A85">
        <w:rPr>
          <w:sz w:val="28"/>
          <w:szCs w:val="28"/>
        </w:rPr>
        <w:t xml:space="preserve"> азеотропа и может оканчиваться: в точке другого азеотропа; в точке чистого компонента; вырождаясь при приближении к какому-то элементу симплекса.</w:t>
      </w:r>
    </w:p>
    <w:p w:rsidR="003677B7" w:rsidRPr="00FC1A85" w:rsidRDefault="004B17F3" w:rsidP="00B957C4">
      <w:pPr>
        <w:keepNext w:val="0"/>
        <w:widowControl w:val="0"/>
        <w:rPr>
          <w:sz w:val="28"/>
          <w:szCs w:val="28"/>
        </w:rPr>
      </w:pPr>
      <w:r w:rsidRPr="00FC1A85">
        <w:rPr>
          <w:sz w:val="28"/>
          <w:szCs w:val="28"/>
        </w:rPr>
        <w:t>В [</w:t>
      </w:r>
      <w:r w:rsidR="004A58AC" w:rsidRPr="00FC1A85">
        <w:rPr>
          <w:sz w:val="28"/>
          <w:szCs w:val="28"/>
        </w:rPr>
        <w:t>11</w:t>
      </w:r>
      <w:r w:rsidRPr="00FC1A85">
        <w:rPr>
          <w:sz w:val="28"/>
          <w:szCs w:val="28"/>
        </w:rPr>
        <w:t xml:space="preserve">] исследование складок проводили с помощью уравнения связи векторного поля нод и скалярного поля равновесных температур [3, </w:t>
      </w:r>
      <w:r w:rsidR="004A58AC" w:rsidRPr="00FC1A85">
        <w:rPr>
          <w:sz w:val="28"/>
          <w:szCs w:val="28"/>
        </w:rPr>
        <w:t>6, 8</w:t>
      </w:r>
      <w:r w:rsidRPr="00FC1A85">
        <w:rPr>
          <w:sz w:val="28"/>
          <w:szCs w:val="28"/>
        </w:rPr>
        <w:t>].</w:t>
      </w:r>
      <w:r w:rsidR="00E1496A" w:rsidRPr="00FC1A85">
        <w:rPr>
          <w:sz w:val="28"/>
          <w:szCs w:val="28"/>
        </w:rPr>
        <w:t xml:space="preserve"> </w:t>
      </w:r>
      <w:r w:rsidR="003677B7" w:rsidRPr="00FC1A85">
        <w:rPr>
          <w:sz w:val="28"/>
          <w:szCs w:val="28"/>
        </w:rPr>
        <w:t xml:space="preserve">На основе анализа поведения систем классов 3.1.0-1а и 3.1.0-2 в сечениях концентрационного треугольника показано, что линия складки температур кипения и единичная </w:t>
      </w:r>
      <w:r w:rsidR="00156DC0" w:rsidRPr="00FC1A85">
        <w:rPr>
          <w:position w:val="-6"/>
          <w:sz w:val="28"/>
          <w:szCs w:val="28"/>
        </w:rPr>
        <w:object w:dxaOrig="240" w:dyaOrig="240">
          <v:shape id="_x0000_i1208" type="#_x0000_t75" style="width:12pt;height:12pt" o:ole="">
            <v:imagedata r:id="rId338" o:title=""/>
          </v:shape>
          <o:OLEObject Type="Embed" ProgID="Equation.3" ShapeID="_x0000_i1208" DrawAspect="Content" ObjectID="_1469456961" r:id="rId339"/>
        </w:object>
      </w:r>
      <w:r w:rsidR="003677B7" w:rsidRPr="00FC1A85">
        <w:rPr>
          <w:sz w:val="28"/>
          <w:szCs w:val="28"/>
        </w:rPr>
        <w:t>-линия не совпадают, что может служить объяснением наличия на траекториях процесса экстремума температуры, не связанного с азеотропией.</w:t>
      </w:r>
    </w:p>
    <w:p w:rsidR="003677B7" w:rsidRPr="00FC1A85" w:rsidRDefault="003677B7" w:rsidP="00B957C4">
      <w:pPr>
        <w:keepNext w:val="0"/>
        <w:widowControl w:val="0"/>
        <w:rPr>
          <w:sz w:val="28"/>
          <w:szCs w:val="28"/>
        </w:rPr>
      </w:pPr>
      <w:r w:rsidRPr="00FC1A85">
        <w:rPr>
          <w:sz w:val="28"/>
          <w:szCs w:val="28"/>
        </w:rPr>
        <w:t xml:space="preserve">Основные свойства скалярных полей равновесных температур и единичных </w:t>
      </w:r>
      <w:r w:rsidR="00156DC0" w:rsidRPr="00FC1A85">
        <w:rPr>
          <w:position w:val="-6"/>
          <w:sz w:val="28"/>
          <w:szCs w:val="28"/>
        </w:rPr>
        <w:object w:dxaOrig="240" w:dyaOrig="240">
          <v:shape id="_x0000_i1209" type="#_x0000_t75" style="width:12pt;height:12pt" o:ole="">
            <v:imagedata r:id="rId340" o:title=""/>
          </v:shape>
          <o:OLEObject Type="Embed" ProgID="Equation.3" ShapeID="_x0000_i1209" DrawAspect="Content" ObjectID="_1469456962" r:id="rId341"/>
        </w:object>
      </w:r>
      <w:r w:rsidRPr="00FC1A85">
        <w:rPr>
          <w:sz w:val="28"/>
          <w:szCs w:val="28"/>
        </w:rPr>
        <w:t>-линий при атмосферном давлении изучены на примере двухфазных трехкомпонентных систем ацетон</w:t>
      </w:r>
      <w:r w:rsidR="00A470DE" w:rsidRPr="00FC1A85">
        <w:rPr>
          <w:sz w:val="28"/>
          <w:szCs w:val="28"/>
        </w:rPr>
        <w:t>–</w:t>
      </w:r>
      <w:r w:rsidRPr="00FC1A85">
        <w:rPr>
          <w:sz w:val="28"/>
          <w:szCs w:val="28"/>
        </w:rPr>
        <w:t>гексан</w:t>
      </w:r>
      <w:r w:rsidR="00A470DE" w:rsidRPr="00FC1A85">
        <w:rPr>
          <w:sz w:val="28"/>
          <w:szCs w:val="28"/>
        </w:rPr>
        <w:t>–</w:t>
      </w:r>
      <w:r w:rsidRPr="00FC1A85">
        <w:rPr>
          <w:sz w:val="28"/>
          <w:szCs w:val="28"/>
        </w:rPr>
        <w:t>этанол класса 3.2.0-26</w:t>
      </w:r>
      <w:r w:rsidR="00156DC0" w:rsidRPr="00FC1A85">
        <w:rPr>
          <w:sz w:val="28"/>
          <w:szCs w:val="28"/>
        </w:rPr>
        <w:t>, которая также была исследована в [</w:t>
      </w:r>
      <w:r w:rsidR="004A58AC" w:rsidRPr="00FC1A85">
        <w:rPr>
          <w:sz w:val="28"/>
          <w:szCs w:val="28"/>
        </w:rPr>
        <w:t>25</w:t>
      </w:r>
      <w:r w:rsidR="00156DC0" w:rsidRPr="00FC1A85">
        <w:rPr>
          <w:sz w:val="28"/>
          <w:szCs w:val="28"/>
        </w:rPr>
        <w:t>]</w:t>
      </w:r>
      <w:r w:rsidR="00A470DE" w:rsidRPr="00FC1A85">
        <w:rPr>
          <w:sz w:val="28"/>
          <w:szCs w:val="28"/>
        </w:rPr>
        <w:t>, ацетон–</w:t>
      </w:r>
      <w:r w:rsidRPr="00FC1A85">
        <w:rPr>
          <w:sz w:val="28"/>
          <w:szCs w:val="28"/>
        </w:rPr>
        <w:t>метан</w:t>
      </w:r>
      <w:r w:rsidR="00A470DE" w:rsidRPr="00FC1A85">
        <w:rPr>
          <w:sz w:val="28"/>
          <w:szCs w:val="28"/>
        </w:rPr>
        <w:t>ол–</w:t>
      </w:r>
      <w:r w:rsidRPr="00FC1A85">
        <w:rPr>
          <w:sz w:val="28"/>
          <w:szCs w:val="28"/>
        </w:rPr>
        <w:t>во</w:t>
      </w:r>
      <w:r w:rsidR="00A470DE" w:rsidRPr="00FC1A85">
        <w:rPr>
          <w:sz w:val="28"/>
          <w:szCs w:val="28"/>
        </w:rPr>
        <w:t>да класса 3.1.0-1а, метилацетат–хлороформ–бензол класса 3.1.0-2, бензол–циклогексан–</w:t>
      </w:r>
      <w:r w:rsidRPr="00FC1A85">
        <w:rPr>
          <w:sz w:val="28"/>
          <w:szCs w:val="28"/>
        </w:rPr>
        <w:t>1-пропанол класса 3.3.1-2. В качестве метода исследования выбран вычислительный эксперимент с использованием проблемно-ориентированного комплекса "CHEMCAD 5.2.0". Получены полные математические модели парожидкостного равновесия в трехкомпонентных системах. Моделирование проводилось с использованием уравнения Вильсона. В концентрационных треуго</w:t>
      </w:r>
      <w:r w:rsidR="00A470DE" w:rsidRPr="00FC1A85">
        <w:rPr>
          <w:sz w:val="28"/>
          <w:szCs w:val="28"/>
        </w:rPr>
        <w:t>льниках построены поля изотермо</w:t>
      </w:r>
      <w:r w:rsidRPr="00FC1A85">
        <w:rPr>
          <w:sz w:val="28"/>
          <w:szCs w:val="28"/>
        </w:rPr>
        <w:t xml:space="preserve">изобар, линии складок температурной поверхности и единичные </w:t>
      </w:r>
      <w:r w:rsidR="00156DC0" w:rsidRPr="00FC1A85">
        <w:rPr>
          <w:position w:val="-14"/>
          <w:sz w:val="28"/>
          <w:szCs w:val="28"/>
        </w:rPr>
        <w:object w:dxaOrig="340" w:dyaOrig="380">
          <v:shape id="_x0000_i1210" type="#_x0000_t75" style="width:17.25pt;height:18.75pt" o:ole="">
            <v:imagedata r:id="rId342" o:title=""/>
          </v:shape>
          <o:OLEObject Type="Embed" ProgID="Equation.3" ShapeID="_x0000_i1210" DrawAspect="Content" ObjectID="_1469456963" r:id="rId343"/>
        </w:object>
      </w:r>
      <w:r w:rsidRPr="00FC1A85">
        <w:rPr>
          <w:sz w:val="28"/>
          <w:szCs w:val="28"/>
        </w:rPr>
        <w:t>-линии.</w:t>
      </w:r>
      <w:r w:rsidR="00156DC0" w:rsidRPr="00FC1A85">
        <w:rPr>
          <w:sz w:val="28"/>
          <w:szCs w:val="28"/>
        </w:rPr>
        <w:t xml:space="preserve"> Авторами</w:t>
      </w:r>
      <w:r w:rsidR="00A470DE" w:rsidRPr="00FC1A85">
        <w:rPr>
          <w:sz w:val="28"/>
          <w:szCs w:val="28"/>
        </w:rPr>
        <w:t xml:space="preserve"> [9, 11]</w:t>
      </w:r>
      <w:r w:rsidR="00156DC0" w:rsidRPr="00FC1A85">
        <w:rPr>
          <w:sz w:val="28"/>
          <w:szCs w:val="28"/>
        </w:rPr>
        <w:t xml:space="preserve"> было установлено, что:</w:t>
      </w:r>
    </w:p>
    <w:p w:rsidR="003677B7" w:rsidRPr="00FC1A85" w:rsidRDefault="00156DC0" w:rsidP="00B957C4">
      <w:pPr>
        <w:keepNext w:val="0"/>
        <w:widowControl w:val="0"/>
        <w:rPr>
          <w:sz w:val="28"/>
          <w:szCs w:val="28"/>
        </w:rPr>
      </w:pPr>
      <w:r w:rsidRPr="00FC1A85">
        <w:rPr>
          <w:sz w:val="28"/>
          <w:szCs w:val="28"/>
        </w:rPr>
        <w:t>1)</w:t>
      </w:r>
      <w:r w:rsidRPr="00FC1A85">
        <w:rPr>
          <w:sz w:val="28"/>
          <w:szCs w:val="28"/>
        </w:rPr>
        <w:tab/>
      </w:r>
      <w:r w:rsidR="003677B7" w:rsidRPr="00FC1A85">
        <w:rPr>
          <w:sz w:val="28"/>
          <w:szCs w:val="28"/>
        </w:rPr>
        <w:t xml:space="preserve">линии складок и единичных </w:t>
      </w:r>
      <w:r w:rsidRPr="00FC1A85">
        <w:rPr>
          <w:position w:val="-6"/>
          <w:sz w:val="28"/>
          <w:szCs w:val="28"/>
        </w:rPr>
        <w:object w:dxaOrig="240" w:dyaOrig="240">
          <v:shape id="_x0000_i1211" type="#_x0000_t75" style="width:12pt;height:12pt" o:ole="">
            <v:imagedata r:id="rId344" o:title=""/>
          </v:shape>
          <o:OLEObject Type="Embed" ProgID="Equation.3" ShapeID="_x0000_i1211" DrawAspect="Content" ObjectID="_1469456964" r:id="rId345"/>
        </w:object>
      </w:r>
      <w:r w:rsidR="003677B7" w:rsidRPr="00FC1A85">
        <w:rPr>
          <w:sz w:val="28"/>
          <w:szCs w:val="28"/>
        </w:rPr>
        <w:t>-линий пересекаются только в точках азеотропов;</w:t>
      </w:r>
    </w:p>
    <w:p w:rsidR="003677B7" w:rsidRPr="00FC1A85" w:rsidRDefault="00156DC0" w:rsidP="00B957C4">
      <w:pPr>
        <w:keepNext w:val="0"/>
        <w:widowControl w:val="0"/>
        <w:rPr>
          <w:sz w:val="28"/>
          <w:szCs w:val="28"/>
        </w:rPr>
      </w:pPr>
      <w:r w:rsidRPr="00FC1A85">
        <w:rPr>
          <w:sz w:val="28"/>
          <w:szCs w:val="28"/>
        </w:rPr>
        <w:t>2)</w:t>
      </w:r>
      <w:r w:rsidRPr="00FC1A85">
        <w:rPr>
          <w:sz w:val="28"/>
          <w:szCs w:val="28"/>
        </w:rPr>
        <w:tab/>
      </w:r>
      <w:r w:rsidR="003677B7" w:rsidRPr="00FC1A85">
        <w:rPr>
          <w:sz w:val="28"/>
          <w:szCs w:val="28"/>
        </w:rPr>
        <w:t>возможен случай, когда складка примыкает к ребру концентрационного треугольника,</w:t>
      </w:r>
      <w:r w:rsidRPr="00FC1A85">
        <w:rPr>
          <w:sz w:val="28"/>
          <w:szCs w:val="28"/>
        </w:rPr>
        <w:t xml:space="preserve"> </w:t>
      </w:r>
      <w:r w:rsidR="003677B7" w:rsidRPr="00FC1A85">
        <w:rPr>
          <w:sz w:val="28"/>
          <w:szCs w:val="28"/>
        </w:rPr>
        <w:t>причем начинается и заканчивается на этом же ребре (система ацетон-метанол-вода);</w:t>
      </w:r>
    </w:p>
    <w:p w:rsidR="00156DC0" w:rsidRPr="00FC1A85" w:rsidRDefault="00156DC0" w:rsidP="00B957C4">
      <w:pPr>
        <w:keepNext w:val="0"/>
        <w:widowControl w:val="0"/>
        <w:rPr>
          <w:sz w:val="28"/>
          <w:szCs w:val="28"/>
        </w:rPr>
      </w:pPr>
      <w:r w:rsidRPr="00FC1A85">
        <w:rPr>
          <w:sz w:val="28"/>
          <w:szCs w:val="28"/>
        </w:rPr>
        <w:t>3)</w:t>
      </w:r>
      <w:r w:rsidRPr="00FC1A85">
        <w:rPr>
          <w:sz w:val="28"/>
          <w:szCs w:val="28"/>
        </w:rPr>
        <w:tab/>
      </w:r>
      <w:r w:rsidR="003677B7" w:rsidRPr="00FC1A85">
        <w:rPr>
          <w:sz w:val="28"/>
          <w:szCs w:val="28"/>
        </w:rPr>
        <w:t>количество складок в системе не зависит от количества азеотропных точек (что</w:t>
      </w:r>
      <w:r w:rsidRPr="00FC1A85">
        <w:rPr>
          <w:sz w:val="28"/>
          <w:szCs w:val="28"/>
        </w:rPr>
        <w:t xml:space="preserve"> </w:t>
      </w:r>
      <w:r w:rsidR="003677B7" w:rsidRPr="00FC1A85">
        <w:rPr>
          <w:sz w:val="28"/>
          <w:szCs w:val="28"/>
        </w:rPr>
        <w:t>подтверждено примерами всех изученных трехкомпонентных систем).</w:t>
      </w:r>
    </w:p>
    <w:p w:rsidR="003677B7" w:rsidRPr="00FC1A85" w:rsidRDefault="003677B7" w:rsidP="00B957C4">
      <w:pPr>
        <w:keepNext w:val="0"/>
        <w:widowControl w:val="0"/>
        <w:rPr>
          <w:sz w:val="28"/>
          <w:szCs w:val="28"/>
        </w:rPr>
      </w:pPr>
      <w:r w:rsidRPr="00FC1A85">
        <w:rPr>
          <w:sz w:val="28"/>
          <w:szCs w:val="28"/>
        </w:rPr>
        <w:t>Выявленные закономерности диаграмм скалярных стационарных полей температур и</w:t>
      </w:r>
      <w:r w:rsidR="00156DC0" w:rsidRPr="00FC1A85">
        <w:rPr>
          <w:sz w:val="28"/>
          <w:szCs w:val="28"/>
        </w:rPr>
        <w:t xml:space="preserve"> </w:t>
      </w:r>
      <w:r w:rsidRPr="00FC1A85">
        <w:rPr>
          <w:sz w:val="28"/>
          <w:szCs w:val="28"/>
        </w:rPr>
        <w:t xml:space="preserve">векторных полей нод двухфазных трехкомпонентных систем имеют практическое значение. Они в определенной </w:t>
      </w:r>
      <w:r w:rsidR="00156DC0" w:rsidRPr="00FC1A85">
        <w:rPr>
          <w:sz w:val="28"/>
          <w:szCs w:val="28"/>
        </w:rPr>
        <w:t>степени объясняют ход траектории</w:t>
      </w:r>
      <w:r w:rsidRPr="00FC1A85">
        <w:rPr>
          <w:sz w:val="28"/>
          <w:szCs w:val="28"/>
        </w:rPr>
        <w:t xml:space="preserve"> процесса экстрактивной ректификации бинарных смесей в присутс</w:t>
      </w:r>
      <w:r w:rsidR="00156DC0" w:rsidRPr="00FC1A85">
        <w:rPr>
          <w:sz w:val="28"/>
          <w:szCs w:val="28"/>
        </w:rPr>
        <w:t>твии разделяющего агента, которая</w:t>
      </w:r>
      <w:r w:rsidRPr="00FC1A85">
        <w:rPr>
          <w:sz w:val="28"/>
          <w:szCs w:val="28"/>
        </w:rPr>
        <w:t xml:space="preserve"> проходит через минимум или максимум температуры.</w:t>
      </w:r>
    </w:p>
    <w:p w:rsidR="004B17F3" w:rsidRPr="00FC1A85" w:rsidRDefault="004B17F3" w:rsidP="00B957C4">
      <w:pPr>
        <w:keepNext w:val="0"/>
        <w:widowControl w:val="0"/>
        <w:rPr>
          <w:sz w:val="28"/>
          <w:szCs w:val="28"/>
        </w:rPr>
      </w:pPr>
      <w:r w:rsidRPr="00FC1A85">
        <w:rPr>
          <w:sz w:val="28"/>
          <w:szCs w:val="28"/>
        </w:rPr>
        <w:t>Если построить зависимость паровой и жидкой фаз от их состава, то в силу смещения этих кривых относительно друг друга нода жидкость–пар, выраженная в относительных концентрациях, имеет конечную длину. В связи с этим относительный экстремум по температуре, обусловленный складкой на поверхности равновесных температур, не является особой точкой диаграммы и может быть пройден траекторией экстрактивной ректификации.</w:t>
      </w:r>
    </w:p>
    <w:p w:rsidR="004B17F3" w:rsidRPr="00FC1A85" w:rsidRDefault="004B17F3" w:rsidP="00B957C4">
      <w:pPr>
        <w:keepNext w:val="0"/>
        <w:widowControl w:val="0"/>
        <w:rPr>
          <w:sz w:val="28"/>
          <w:szCs w:val="28"/>
        </w:rPr>
      </w:pPr>
    </w:p>
    <w:p w:rsidR="005874EE" w:rsidRPr="00FC1A85" w:rsidRDefault="00D75D99" w:rsidP="00B957C4">
      <w:pPr>
        <w:keepNext w:val="0"/>
        <w:widowControl w:val="0"/>
        <w:jc w:val="center"/>
        <w:rPr>
          <w:i/>
          <w:sz w:val="28"/>
          <w:szCs w:val="28"/>
        </w:rPr>
      </w:pPr>
      <w:r w:rsidRPr="00FC1A85">
        <w:rPr>
          <w:i/>
          <w:sz w:val="28"/>
          <w:szCs w:val="28"/>
        </w:rPr>
        <w:t>1.6</w:t>
      </w:r>
      <w:r w:rsidR="00A22BE8" w:rsidRPr="00FC1A85">
        <w:rPr>
          <w:i/>
          <w:sz w:val="28"/>
          <w:szCs w:val="28"/>
        </w:rPr>
        <w:tab/>
      </w:r>
      <w:r w:rsidR="00DA1EB3" w:rsidRPr="00FC1A85">
        <w:rPr>
          <w:i/>
          <w:sz w:val="28"/>
          <w:szCs w:val="28"/>
        </w:rPr>
        <w:t xml:space="preserve">Экстрактивная </w:t>
      </w:r>
      <w:r w:rsidR="00374E31" w:rsidRPr="00FC1A85">
        <w:rPr>
          <w:i/>
          <w:sz w:val="28"/>
          <w:szCs w:val="28"/>
        </w:rPr>
        <w:t>ректификаци</w:t>
      </w:r>
      <w:r w:rsidR="00DA1EB3" w:rsidRPr="00FC1A85">
        <w:rPr>
          <w:i/>
          <w:sz w:val="28"/>
          <w:szCs w:val="28"/>
        </w:rPr>
        <w:t xml:space="preserve">я как способ разделения многокомпонентных </w:t>
      </w:r>
      <w:r w:rsidR="001F3FC8" w:rsidRPr="00FC1A85">
        <w:rPr>
          <w:i/>
          <w:sz w:val="28"/>
          <w:szCs w:val="28"/>
        </w:rPr>
        <w:t>с</w:t>
      </w:r>
      <w:r w:rsidR="00A470DE" w:rsidRPr="00FC1A85">
        <w:rPr>
          <w:i/>
          <w:sz w:val="28"/>
          <w:szCs w:val="28"/>
        </w:rPr>
        <w:t>месей</w:t>
      </w:r>
    </w:p>
    <w:p w:rsidR="001F3FC8" w:rsidRPr="00FC1A85" w:rsidRDefault="001F3FC8" w:rsidP="00B957C4">
      <w:pPr>
        <w:keepNext w:val="0"/>
        <w:widowControl w:val="0"/>
        <w:rPr>
          <w:sz w:val="28"/>
          <w:szCs w:val="28"/>
        </w:rPr>
      </w:pPr>
    </w:p>
    <w:p w:rsidR="00CC62DD" w:rsidRPr="00FC1A85" w:rsidRDefault="00CC62DD" w:rsidP="00B957C4">
      <w:pPr>
        <w:keepNext w:val="0"/>
        <w:widowControl w:val="0"/>
        <w:rPr>
          <w:sz w:val="28"/>
          <w:szCs w:val="28"/>
        </w:rPr>
      </w:pPr>
      <w:r w:rsidRPr="00FC1A85">
        <w:rPr>
          <w:sz w:val="28"/>
          <w:szCs w:val="28"/>
        </w:rPr>
        <w:t>Создание научно обоснованных схем разделения сложных многокомпонентных систем является неотъемлемой частью решения таких важных задач химической технологии, как экологическая безопасность, ресурсосбережение, повышение качества органических продуктов.</w:t>
      </w:r>
      <w:r w:rsidR="00E418E7" w:rsidRPr="00FC1A85">
        <w:rPr>
          <w:sz w:val="28"/>
          <w:szCs w:val="28"/>
        </w:rPr>
        <w:t xml:space="preserve"> Эффективность принимаемых решений в значительной степени определяется особенностями технологии основного органического синтеза. В силу многотоннажности и непрерывности процессов даже незначительное улучшение их количественных показателей (повышение степени извлечения ценных веществ и содержания целевых компонентов в продуктовых потоках, снижение кратности рециклов и др.) дает ощутимую экономию материальных и энергетических ресурсов.</w:t>
      </w:r>
    </w:p>
    <w:p w:rsidR="00E418E7" w:rsidRPr="00FC1A85" w:rsidRDefault="007849D8" w:rsidP="00B957C4">
      <w:pPr>
        <w:keepNext w:val="0"/>
        <w:widowControl w:val="0"/>
        <w:rPr>
          <w:sz w:val="28"/>
          <w:szCs w:val="28"/>
        </w:rPr>
      </w:pPr>
      <w:r w:rsidRPr="00FC1A85">
        <w:rPr>
          <w:sz w:val="28"/>
          <w:szCs w:val="28"/>
        </w:rPr>
        <w:t>В основе большинства методов ректификационного разделения</w:t>
      </w:r>
      <w:r w:rsidR="00BB5ABD" w:rsidRPr="00FC1A85">
        <w:rPr>
          <w:sz w:val="28"/>
          <w:szCs w:val="28"/>
        </w:rPr>
        <w:t xml:space="preserve"> азеотропных систем лежит фундаментальный принцип перераспределения полей концентраций (ПППК) между областями ректификации. Его реализация базируется на специфике фазового поведения жидких систем и определяет структуру разделительного комплекса как совокупности аппаратов, охваченных обратными связями (рециклами).</w:t>
      </w:r>
    </w:p>
    <w:p w:rsidR="00BB5ABD" w:rsidRPr="00FC1A85" w:rsidRDefault="00BB5ABD" w:rsidP="00B957C4">
      <w:pPr>
        <w:keepNext w:val="0"/>
        <w:widowControl w:val="0"/>
        <w:rPr>
          <w:sz w:val="28"/>
          <w:szCs w:val="28"/>
        </w:rPr>
      </w:pPr>
      <w:r w:rsidRPr="00FC1A85">
        <w:rPr>
          <w:sz w:val="28"/>
          <w:szCs w:val="28"/>
        </w:rPr>
        <w:t>Весьма перспективным для разделения азеотропных систем и зеотропных систем с относительной летучестью компонентов, близкой к единице, является процесс экстрактивной ректификации</w:t>
      </w:r>
      <w:r w:rsidR="0032675A" w:rsidRPr="00FC1A85">
        <w:rPr>
          <w:sz w:val="28"/>
          <w:szCs w:val="28"/>
        </w:rPr>
        <w:t xml:space="preserve"> (ЭР). Необходимыми условиями его реализации являются выбор селективного разделяющего агента (РА) и организация разноуровневой подачи исходной системы и РА в колонну. В данном случае ПППК в присутствии разделяющих агентов, проявляется следующим образом: за счет направленного изменения относительной летучести разделяемых компонентов и динамической системы процесса исходная смесь, характеризующаяся наличием нескольких областей ректификации, делится как зеотропная, характеризующаяся наличием одной области ректификации.</w:t>
      </w:r>
    </w:p>
    <w:p w:rsidR="004F6452" w:rsidRPr="00FC1A85" w:rsidRDefault="004F6452" w:rsidP="00B957C4">
      <w:pPr>
        <w:keepNext w:val="0"/>
        <w:widowControl w:val="0"/>
        <w:rPr>
          <w:sz w:val="28"/>
          <w:szCs w:val="28"/>
        </w:rPr>
      </w:pPr>
      <w:r w:rsidRPr="00FC1A85">
        <w:rPr>
          <w:sz w:val="28"/>
          <w:szCs w:val="28"/>
        </w:rPr>
        <w:t>Основные требования к селективным раство</w:t>
      </w:r>
      <w:r w:rsidR="00A470DE" w:rsidRPr="00FC1A85">
        <w:rPr>
          <w:sz w:val="28"/>
          <w:szCs w:val="28"/>
        </w:rPr>
        <w:t>рителям рассмотрены в</w:t>
      </w:r>
      <w:r w:rsidRPr="00FC1A85">
        <w:rPr>
          <w:sz w:val="28"/>
          <w:szCs w:val="28"/>
        </w:rPr>
        <w:t xml:space="preserve"> [2</w:t>
      </w:r>
      <w:r w:rsidR="003D3933" w:rsidRPr="00FC1A85">
        <w:rPr>
          <w:sz w:val="28"/>
          <w:szCs w:val="28"/>
        </w:rPr>
        <w:t>7</w:t>
      </w:r>
      <w:r w:rsidRPr="00FC1A85">
        <w:rPr>
          <w:sz w:val="28"/>
          <w:szCs w:val="28"/>
        </w:rPr>
        <w:t>], пути поиска и</w:t>
      </w:r>
      <w:r w:rsidR="00A470DE" w:rsidRPr="00FC1A85">
        <w:rPr>
          <w:sz w:val="28"/>
          <w:szCs w:val="28"/>
        </w:rPr>
        <w:t xml:space="preserve"> выбора растворителей – в</w:t>
      </w:r>
      <w:r w:rsidRPr="00FC1A85">
        <w:rPr>
          <w:sz w:val="28"/>
          <w:szCs w:val="28"/>
        </w:rPr>
        <w:t xml:space="preserve"> [2</w:t>
      </w:r>
      <w:r w:rsidR="003D3933" w:rsidRPr="00FC1A85">
        <w:rPr>
          <w:sz w:val="28"/>
          <w:szCs w:val="28"/>
        </w:rPr>
        <w:t>8</w:t>
      </w:r>
      <w:r w:rsidRPr="00FC1A85">
        <w:rPr>
          <w:sz w:val="28"/>
          <w:szCs w:val="28"/>
        </w:rPr>
        <w:t>].</w:t>
      </w:r>
    </w:p>
    <w:p w:rsidR="0032675A" w:rsidRPr="00FC1A85" w:rsidRDefault="0032675A" w:rsidP="00B957C4">
      <w:pPr>
        <w:keepNext w:val="0"/>
        <w:widowControl w:val="0"/>
        <w:rPr>
          <w:sz w:val="28"/>
          <w:szCs w:val="28"/>
        </w:rPr>
      </w:pPr>
      <w:r w:rsidRPr="00FC1A85">
        <w:rPr>
          <w:sz w:val="28"/>
          <w:szCs w:val="28"/>
        </w:rPr>
        <w:t>Комплексы ЭР в большинстве случаев используются для разделения бинарных азеотропных систем. В то же время</w:t>
      </w:r>
      <w:r w:rsidR="000F00A4" w:rsidRPr="00FC1A85">
        <w:rPr>
          <w:sz w:val="28"/>
          <w:szCs w:val="28"/>
        </w:rPr>
        <w:t xml:space="preserve"> в технологии основного органического синтеза и смежных отраслях актуальной является проблема выделения целевых продуктов и регенерации растворителей </w:t>
      </w:r>
      <w:r w:rsidR="00C22BCC" w:rsidRPr="00FC1A85">
        <w:rPr>
          <w:sz w:val="28"/>
          <w:szCs w:val="28"/>
        </w:rPr>
        <w:t>из сложных многокомпонентных смесей</w:t>
      </w:r>
      <w:r w:rsidR="000F00A4" w:rsidRPr="00FC1A85">
        <w:rPr>
          <w:sz w:val="28"/>
          <w:szCs w:val="28"/>
        </w:rPr>
        <w:t>. Исследованию некоторых аспектов этой проблемы посвящена работа [</w:t>
      </w:r>
      <w:r w:rsidR="003D3933" w:rsidRPr="00FC1A85">
        <w:rPr>
          <w:sz w:val="28"/>
          <w:szCs w:val="28"/>
        </w:rPr>
        <w:t>29</w:t>
      </w:r>
      <w:r w:rsidR="000F00A4" w:rsidRPr="00FC1A85">
        <w:rPr>
          <w:sz w:val="28"/>
          <w:szCs w:val="28"/>
        </w:rPr>
        <w:t>].</w:t>
      </w:r>
      <w:r w:rsidR="00C22BCC" w:rsidRPr="00FC1A85">
        <w:rPr>
          <w:sz w:val="28"/>
          <w:szCs w:val="28"/>
        </w:rPr>
        <w:t xml:space="preserve"> Д</w:t>
      </w:r>
      <w:r w:rsidR="00D742D3" w:rsidRPr="00FC1A85">
        <w:rPr>
          <w:sz w:val="28"/>
          <w:szCs w:val="28"/>
        </w:rPr>
        <w:t>ля разде</w:t>
      </w:r>
      <w:r w:rsidR="00C22BCC" w:rsidRPr="00FC1A85">
        <w:rPr>
          <w:sz w:val="28"/>
          <w:szCs w:val="28"/>
        </w:rPr>
        <w:t>ления четырехкомпонентных смесей</w:t>
      </w:r>
      <w:r w:rsidR="00D742D3" w:rsidRPr="00FC1A85">
        <w:rPr>
          <w:sz w:val="28"/>
          <w:szCs w:val="28"/>
        </w:rPr>
        <w:t xml:space="preserve"> растворителей производства термостабилизатора стабилина–9 </w:t>
      </w:r>
      <w:r w:rsidR="00C22BCC" w:rsidRPr="00FC1A85">
        <w:rPr>
          <w:sz w:val="28"/>
          <w:szCs w:val="28"/>
        </w:rPr>
        <w:t xml:space="preserve">в </w:t>
      </w:r>
      <w:r w:rsidR="003D3933" w:rsidRPr="00FC1A85">
        <w:rPr>
          <w:sz w:val="28"/>
          <w:szCs w:val="28"/>
        </w:rPr>
        <w:t>[29</w:t>
      </w:r>
      <w:r w:rsidR="00C22BCC" w:rsidRPr="00FC1A85">
        <w:rPr>
          <w:sz w:val="28"/>
          <w:szCs w:val="28"/>
        </w:rPr>
        <w:t xml:space="preserve">] </w:t>
      </w:r>
      <w:r w:rsidR="00A470DE" w:rsidRPr="00FC1A85">
        <w:rPr>
          <w:sz w:val="28"/>
          <w:szCs w:val="28"/>
        </w:rPr>
        <w:t>предложены</w:t>
      </w:r>
      <w:r w:rsidR="00CC3648" w:rsidRPr="00FC1A85">
        <w:rPr>
          <w:sz w:val="28"/>
          <w:szCs w:val="28"/>
        </w:rPr>
        <w:t xml:space="preserve"> энергоемкие схемы разделения с использованием комплексов, ориентированных на реализацию ПППК в присутствии селективных РА. К числу таких систем</w:t>
      </w:r>
      <w:r w:rsidR="00617574" w:rsidRPr="00FC1A85">
        <w:rPr>
          <w:sz w:val="28"/>
          <w:szCs w:val="28"/>
        </w:rPr>
        <w:t xml:space="preserve"> принадлежит и система ацетон–толуол–</w:t>
      </w:r>
      <w:r w:rsidR="00D701AD" w:rsidRPr="00FC1A85">
        <w:rPr>
          <w:sz w:val="28"/>
          <w:szCs w:val="28"/>
        </w:rPr>
        <w:t>н-</w:t>
      </w:r>
      <w:r w:rsidR="00C22BCC" w:rsidRPr="00FC1A85">
        <w:rPr>
          <w:sz w:val="28"/>
          <w:szCs w:val="28"/>
        </w:rPr>
        <w:t>бутанол–диметилформамид</w:t>
      </w:r>
      <w:r w:rsidR="00A470DE" w:rsidRPr="00FC1A85">
        <w:rPr>
          <w:sz w:val="28"/>
          <w:szCs w:val="28"/>
        </w:rPr>
        <w:t xml:space="preserve"> [28]</w:t>
      </w:r>
      <w:r w:rsidR="00D701AD" w:rsidRPr="00FC1A85">
        <w:rPr>
          <w:sz w:val="28"/>
          <w:szCs w:val="28"/>
        </w:rPr>
        <w:t xml:space="preserve">, выбранная </w:t>
      </w:r>
      <w:r w:rsidR="00C22BCC" w:rsidRPr="00FC1A85">
        <w:rPr>
          <w:sz w:val="28"/>
          <w:szCs w:val="28"/>
        </w:rPr>
        <w:t>в настоящем дипломном проекте</w:t>
      </w:r>
      <w:r w:rsidR="00D701AD" w:rsidRPr="00FC1A85">
        <w:rPr>
          <w:sz w:val="28"/>
          <w:szCs w:val="28"/>
        </w:rPr>
        <w:t xml:space="preserve"> в качестве объекта исследования.</w:t>
      </w:r>
    </w:p>
    <w:p w:rsidR="00D701AD" w:rsidRPr="00FC1A85" w:rsidRDefault="00DE5043" w:rsidP="00B957C4">
      <w:pPr>
        <w:keepNext w:val="0"/>
        <w:widowControl w:val="0"/>
        <w:rPr>
          <w:sz w:val="28"/>
          <w:szCs w:val="28"/>
        </w:rPr>
      </w:pPr>
      <w:r w:rsidRPr="00FC1A85">
        <w:rPr>
          <w:sz w:val="28"/>
          <w:szCs w:val="28"/>
        </w:rPr>
        <w:t>В [</w:t>
      </w:r>
      <w:r w:rsidR="003D3933" w:rsidRPr="00FC1A85">
        <w:rPr>
          <w:sz w:val="28"/>
          <w:szCs w:val="28"/>
        </w:rPr>
        <w:t>30</w:t>
      </w:r>
      <w:r w:rsidRPr="00FC1A85">
        <w:rPr>
          <w:sz w:val="28"/>
          <w:szCs w:val="28"/>
        </w:rPr>
        <w:t xml:space="preserve">] </w:t>
      </w:r>
      <w:r w:rsidR="006664D8" w:rsidRPr="00FC1A85">
        <w:rPr>
          <w:sz w:val="28"/>
          <w:szCs w:val="28"/>
        </w:rPr>
        <w:t xml:space="preserve">изучались режимы ректификации реальных зеотропных и азеотропных бинарных систем в колоннах с различной организацией внешних потоков. В качестве метода исследования был выбран расчетный эксперимент с использованием </w:t>
      </w:r>
      <w:r w:rsidR="00C22BCC" w:rsidRPr="00FC1A85">
        <w:rPr>
          <w:sz w:val="28"/>
          <w:szCs w:val="28"/>
        </w:rPr>
        <w:t>проблемно-</w:t>
      </w:r>
      <w:r w:rsidR="006664D8" w:rsidRPr="00FC1A85">
        <w:rPr>
          <w:sz w:val="28"/>
          <w:szCs w:val="28"/>
        </w:rPr>
        <w:t xml:space="preserve">ориентированного комплекса </w:t>
      </w:r>
      <w:r w:rsidR="006664D8" w:rsidRPr="00FC1A85">
        <w:rPr>
          <w:sz w:val="28"/>
          <w:szCs w:val="28"/>
          <w:lang w:val="en-US"/>
        </w:rPr>
        <w:t>ChemCad</w:t>
      </w:r>
      <w:r w:rsidR="006664D8" w:rsidRPr="00FC1A85">
        <w:rPr>
          <w:sz w:val="28"/>
          <w:szCs w:val="28"/>
        </w:rPr>
        <w:t xml:space="preserve">. Моделирование парожидкостного равновесия и расчет ректификации осуществляли с применением уравнения </w:t>
      </w:r>
      <w:r w:rsidR="006664D8" w:rsidRPr="00FC1A85">
        <w:rPr>
          <w:sz w:val="28"/>
          <w:szCs w:val="28"/>
          <w:lang w:val="en-US"/>
        </w:rPr>
        <w:t>NRTL</w:t>
      </w:r>
      <w:r w:rsidR="006664D8" w:rsidRPr="00FC1A85">
        <w:rPr>
          <w:sz w:val="28"/>
          <w:szCs w:val="28"/>
        </w:rPr>
        <w:t>. Авторы</w:t>
      </w:r>
      <w:r w:rsidR="003D3933" w:rsidRPr="00FC1A85">
        <w:rPr>
          <w:sz w:val="28"/>
          <w:szCs w:val="28"/>
        </w:rPr>
        <w:t xml:space="preserve"> [30</w:t>
      </w:r>
      <w:r w:rsidR="00A470DE" w:rsidRPr="00FC1A85">
        <w:rPr>
          <w:sz w:val="28"/>
          <w:szCs w:val="28"/>
        </w:rPr>
        <w:t>]</w:t>
      </w:r>
      <w:r w:rsidR="006664D8" w:rsidRPr="00FC1A85">
        <w:rPr>
          <w:sz w:val="28"/>
          <w:szCs w:val="28"/>
        </w:rPr>
        <w:t xml:space="preserve"> исследовали влияние различных статических параметров на профиль температур и концентраций по высоте аппарата. Для каждой из исходных систем была проведена серия вычислительных экспериментов.</w:t>
      </w:r>
      <w:r w:rsidR="008139F2" w:rsidRPr="00FC1A85">
        <w:rPr>
          <w:sz w:val="28"/>
          <w:szCs w:val="28"/>
        </w:rPr>
        <w:t xml:space="preserve"> Анализ расчетных данных показал, что при ре</w:t>
      </w:r>
      <w:r w:rsidR="00C22BCC" w:rsidRPr="00FC1A85">
        <w:rPr>
          <w:sz w:val="28"/>
          <w:szCs w:val="28"/>
        </w:rPr>
        <w:t>ктификации всех изученных смесей</w:t>
      </w:r>
      <w:r w:rsidR="008139F2" w:rsidRPr="00FC1A85">
        <w:rPr>
          <w:sz w:val="28"/>
          <w:szCs w:val="28"/>
        </w:rPr>
        <w:t xml:space="preserve"> распределение температур (компонентов) по высоте колонны при организации противотока двух питаний характеризуется наличием экстремумов, что свидетельствует о наличии элементов обратной ректификации.</w:t>
      </w:r>
    </w:p>
    <w:p w:rsidR="008139F2" w:rsidRPr="00FC1A85" w:rsidRDefault="0060335B" w:rsidP="00B957C4">
      <w:pPr>
        <w:keepNext w:val="0"/>
        <w:widowControl w:val="0"/>
        <w:rPr>
          <w:sz w:val="28"/>
          <w:szCs w:val="28"/>
        </w:rPr>
      </w:pPr>
      <w:r w:rsidRPr="00FC1A85">
        <w:rPr>
          <w:sz w:val="28"/>
          <w:szCs w:val="28"/>
        </w:rPr>
        <w:t xml:space="preserve">Исследование режимов ректификации в колоннах с различной организацией внешних потоков на основе одновременного анализа балансовых соотношений массы и тепла в сложных колоннах проводилось в работе </w:t>
      </w:r>
      <w:r w:rsidR="007702B2" w:rsidRPr="00FC1A85">
        <w:rPr>
          <w:sz w:val="28"/>
          <w:szCs w:val="28"/>
        </w:rPr>
        <w:t>[</w:t>
      </w:r>
      <w:r w:rsidR="003D3933" w:rsidRPr="00FC1A85">
        <w:rPr>
          <w:sz w:val="28"/>
          <w:szCs w:val="28"/>
        </w:rPr>
        <w:t>31</w:t>
      </w:r>
      <w:r w:rsidRPr="00FC1A85">
        <w:rPr>
          <w:sz w:val="28"/>
          <w:szCs w:val="28"/>
        </w:rPr>
        <w:t>].</w:t>
      </w:r>
      <w:r w:rsidR="002367A0" w:rsidRPr="00FC1A85">
        <w:rPr>
          <w:sz w:val="28"/>
          <w:szCs w:val="28"/>
        </w:rPr>
        <w:t xml:space="preserve"> В </w:t>
      </w:r>
      <w:r w:rsidR="00C22BCC" w:rsidRPr="00FC1A85">
        <w:rPr>
          <w:sz w:val="28"/>
          <w:szCs w:val="28"/>
        </w:rPr>
        <w:t>качестве исходных смесей</w:t>
      </w:r>
      <w:r w:rsidR="002367A0" w:rsidRPr="00FC1A85">
        <w:rPr>
          <w:sz w:val="28"/>
          <w:szCs w:val="28"/>
        </w:rPr>
        <w:t xml:space="preserve"> были выбраны модел</w:t>
      </w:r>
      <w:r w:rsidR="00A470DE" w:rsidRPr="00FC1A85">
        <w:rPr>
          <w:sz w:val="28"/>
          <w:szCs w:val="28"/>
        </w:rPr>
        <w:t>ьные бинарные зеотропные смеси</w:t>
      </w:r>
      <w:r w:rsidR="002367A0" w:rsidRPr="00FC1A85">
        <w:rPr>
          <w:sz w:val="28"/>
          <w:szCs w:val="28"/>
        </w:rPr>
        <w:t xml:space="preserve"> с постоянной относительной летучестью компонентов. Данный выбор объясняется тем, что для освоения теории ректифи</w:t>
      </w:r>
      <w:r w:rsidR="00C22BCC" w:rsidRPr="00FC1A85">
        <w:rPr>
          <w:sz w:val="28"/>
          <w:szCs w:val="28"/>
        </w:rPr>
        <w:t>кации сложных азеотропных смесей</w:t>
      </w:r>
      <w:r w:rsidR="002367A0" w:rsidRPr="00FC1A85">
        <w:rPr>
          <w:sz w:val="28"/>
          <w:szCs w:val="28"/>
        </w:rPr>
        <w:t>, необходимо</w:t>
      </w:r>
      <w:r w:rsidR="0074245A" w:rsidRPr="00FC1A85">
        <w:rPr>
          <w:sz w:val="28"/>
          <w:szCs w:val="28"/>
        </w:rPr>
        <w:t xml:space="preserve"> четко представлять основные закономерно</w:t>
      </w:r>
      <w:r w:rsidR="00C22BCC" w:rsidRPr="00FC1A85">
        <w:rPr>
          <w:sz w:val="28"/>
          <w:szCs w:val="28"/>
        </w:rPr>
        <w:t>сти ректификации бинарных смесей</w:t>
      </w:r>
      <w:r w:rsidR="0074245A" w:rsidRPr="00FC1A85">
        <w:rPr>
          <w:sz w:val="28"/>
          <w:szCs w:val="28"/>
        </w:rPr>
        <w:t>, из которых простей</w:t>
      </w:r>
      <w:r w:rsidR="00C22BCC" w:rsidRPr="00FC1A85">
        <w:rPr>
          <w:sz w:val="28"/>
          <w:szCs w:val="28"/>
        </w:rPr>
        <w:t>шими являются зеотропные смеси</w:t>
      </w:r>
      <w:r w:rsidR="0074245A" w:rsidRPr="00FC1A85">
        <w:rPr>
          <w:sz w:val="28"/>
          <w:szCs w:val="28"/>
        </w:rPr>
        <w:t>. Использовалась модель ректификации, базирующаяся только на статических характеристиках процесса. Для анали</w:t>
      </w:r>
      <w:r w:rsidR="00C22BCC" w:rsidRPr="00FC1A85">
        <w:rPr>
          <w:sz w:val="28"/>
          <w:szCs w:val="28"/>
        </w:rPr>
        <w:t>за ректификации бинарной смеси</w:t>
      </w:r>
      <w:r w:rsidR="0074245A" w:rsidRPr="00FC1A85">
        <w:rPr>
          <w:sz w:val="28"/>
          <w:szCs w:val="28"/>
        </w:rPr>
        <w:t xml:space="preserve"> использовалась </w:t>
      </w:r>
      <w:r w:rsidR="00C22BCC" w:rsidRPr="00FC1A85">
        <w:rPr>
          <w:sz w:val="28"/>
          <w:szCs w:val="28"/>
        </w:rPr>
        <w:t>наряду с диаграммой паро</w:t>
      </w:r>
      <w:r w:rsidR="0074245A" w:rsidRPr="00FC1A85">
        <w:rPr>
          <w:sz w:val="28"/>
          <w:szCs w:val="28"/>
        </w:rPr>
        <w:t>жидкостного равновесия</w:t>
      </w:r>
      <w:r w:rsidR="00E677C9" w:rsidRPr="00FC1A85">
        <w:rPr>
          <w:sz w:val="28"/>
          <w:szCs w:val="28"/>
        </w:rPr>
        <w:t xml:space="preserve"> и тепловая диаграмма.</w:t>
      </w:r>
    </w:p>
    <w:p w:rsidR="00E677C9" w:rsidRPr="00FC1A85" w:rsidRDefault="00E677C9" w:rsidP="00B957C4">
      <w:pPr>
        <w:keepNext w:val="0"/>
        <w:widowControl w:val="0"/>
        <w:rPr>
          <w:sz w:val="28"/>
          <w:szCs w:val="28"/>
        </w:rPr>
      </w:pPr>
      <w:r w:rsidRPr="00FC1A85">
        <w:rPr>
          <w:sz w:val="28"/>
          <w:szCs w:val="28"/>
        </w:rPr>
        <w:t xml:space="preserve">Исследования проведенного </w:t>
      </w:r>
      <w:r w:rsidR="00C22BCC" w:rsidRPr="00FC1A85">
        <w:rPr>
          <w:sz w:val="28"/>
          <w:szCs w:val="28"/>
        </w:rPr>
        <w:t xml:space="preserve">типа </w:t>
      </w:r>
      <w:r w:rsidRPr="00FC1A85">
        <w:rPr>
          <w:sz w:val="28"/>
          <w:szCs w:val="28"/>
        </w:rPr>
        <w:t>[</w:t>
      </w:r>
      <w:r w:rsidR="003D3933" w:rsidRPr="00FC1A85">
        <w:rPr>
          <w:sz w:val="28"/>
          <w:szCs w:val="28"/>
        </w:rPr>
        <w:t>31</w:t>
      </w:r>
      <w:r w:rsidRPr="00FC1A85">
        <w:rPr>
          <w:sz w:val="28"/>
          <w:szCs w:val="28"/>
        </w:rPr>
        <w:t>] являются частью системных исследований экстрактивной и реэкстрактивной ректи</w:t>
      </w:r>
      <w:r w:rsidR="00A470DE" w:rsidRPr="00FC1A85">
        <w:rPr>
          <w:sz w:val="28"/>
          <w:szCs w:val="28"/>
        </w:rPr>
        <w:t>фикации многокомпонентных смесей</w:t>
      </w:r>
      <w:r w:rsidRPr="00FC1A85">
        <w:rPr>
          <w:sz w:val="28"/>
          <w:szCs w:val="28"/>
        </w:rPr>
        <w:t>. В указанных процессах помимо эф</w:t>
      </w:r>
      <w:r w:rsidR="00C22BCC" w:rsidRPr="00FC1A85">
        <w:rPr>
          <w:sz w:val="28"/>
          <w:szCs w:val="28"/>
        </w:rPr>
        <w:t>фекта, связанного с физико-</w:t>
      </w:r>
      <w:r w:rsidRPr="00FC1A85">
        <w:rPr>
          <w:sz w:val="28"/>
          <w:szCs w:val="28"/>
        </w:rPr>
        <w:t xml:space="preserve">химической составляющей, присутствуют эффекты, отличающие их от обычной ректификации и связанные с организацией внешних потоков. Последнее приводит к явлениям относительно обратной ректификации в определенной части колонны. </w:t>
      </w:r>
      <w:r w:rsidR="00E13564" w:rsidRPr="00FC1A85">
        <w:rPr>
          <w:sz w:val="28"/>
          <w:szCs w:val="28"/>
        </w:rPr>
        <w:t xml:space="preserve">Под относительно обратной ректификацией в реальных процессах подразумевается эффект, связанный со смешением вдоль аппарата (в верхней или нижней частях) РА с исходным раствором, при котором целевая пара компонентов продолжает делиться. Этот эффект должен существенно уменьшаться при интенсивном флегмировании и особо ярко проявляться при флегмовом числе, равном нулю, о чем </w:t>
      </w:r>
      <w:r w:rsidR="007679C4" w:rsidRPr="00FC1A85">
        <w:rPr>
          <w:sz w:val="28"/>
          <w:szCs w:val="28"/>
        </w:rPr>
        <w:t>свидетельствуют как результаты, полученные авторами [</w:t>
      </w:r>
      <w:r w:rsidR="003D3933" w:rsidRPr="00FC1A85">
        <w:rPr>
          <w:sz w:val="28"/>
          <w:szCs w:val="28"/>
        </w:rPr>
        <w:t>31</w:t>
      </w:r>
      <w:r w:rsidR="007679C4" w:rsidRPr="00FC1A85">
        <w:rPr>
          <w:sz w:val="28"/>
          <w:szCs w:val="28"/>
        </w:rPr>
        <w:t>].</w:t>
      </w:r>
    </w:p>
    <w:p w:rsidR="00435FC1" w:rsidRPr="00FC1A85" w:rsidRDefault="00451716" w:rsidP="00B957C4">
      <w:pPr>
        <w:keepNext w:val="0"/>
        <w:widowControl w:val="0"/>
        <w:rPr>
          <w:sz w:val="28"/>
          <w:szCs w:val="28"/>
        </w:rPr>
      </w:pPr>
      <w:r w:rsidRPr="00FC1A85">
        <w:rPr>
          <w:sz w:val="28"/>
          <w:szCs w:val="28"/>
        </w:rPr>
        <w:t xml:space="preserve">Все </w:t>
      </w:r>
      <w:r w:rsidR="00497D0F" w:rsidRPr="00FC1A85">
        <w:rPr>
          <w:sz w:val="28"/>
          <w:szCs w:val="28"/>
        </w:rPr>
        <w:t xml:space="preserve">экстрактивные </w:t>
      </w:r>
      <w:r w:rsidRPr="00FC1A85">
        <w:rPr>
          <w:sz w:val="28"/>
          <w:szCs w:val="28"/>
        </w:rPr>
        <w:t xml:space="preserve">гетерогенные системы подразделяют на системы с распределенными между фазами компонентами и системы с нераспределенными между фазами разделяющими агентами. Первые можно условно разделить на системы, в которых разделяющий агент является самым тяжелолетучим компонентом, и системы, в которых разделяющий агент является самым легколетучим компонентом. Для каждого из этих вариантов имеется свой типовой комплекс ректификационных колонн с определенной организацией потоков. Среди систем с тяжелолетучими разделяющими агентами можно выделить системы, в которых экстрактивный </w:t>
      </w:r>
      <w:r w:rsidR="00A470DE" w:rsidRPr="00FC1A85">
        <w:rPr>
          <w:sz w:val="28"/>
          <w:szCs w:val="28"/>
        </w:rPr>
        <w:t>агент практически не летуч, то есть</w:t>
      </w:r>
      <w:r w:rsidRPr="00FC1A85">
        <w:rPr>
          <w:sz w:val="28"/>
          <w:szCs w:val="28"/>
        </w:rPr>
        <w:t xml:space="preserve"> отсутствует в паровой фазе. Частным случаем экстрактивной ректификации с нелетучим агентом является солевая ректификация. Здесь в отличие от жидких нелетучих разделяющих агентов используют раствор соли или нескольких солей в разделяемой смеси. Применение смесей разделяющих агентов </w:t>
      </w:r>
      <w:r w:rsidR="005B1690" w:rsidRPr="00FC1A85">
        <w:rPr>
          <w:sz w:val="28"/>
          <w:szCs w:val="28"/>
        </w:rPr>
        <w:t>позволяет во многих случаях усилить экстрактивный эффект по сравнению с одиночным агентом. Приведенный перечень процессов разделения смесей в присутствии разделяющего агента по существу дает общую классификацию</w:t>
      </w:r>
      <w:r w:rsidR="00374E31" w:rsidRPr="00FC1A85">
        <w:rPr>
          <w:sz w:val="28"/>
          <w:szCs w:val="28"/>
        </w:rPr>
        <w:t xml:space="preserve"> экстрактивных гетерогенных сис</w:t>
      </w:r>
      <w:r w:rsidR="005B1690" w:rsidRPr="00FC1A85">
        <w:rPr>
          <w:sz w:val="28"/>
          <w:szCs w:val="28"/>
        </w:rPr>
        <w:t>тем.</w:t>
      </w:r>
    </w:p>
    <w:p w:rsidR="00374E31" w:rsidRPr="00FC1A85" w:rsidRDefault="00374E31" w:rsidP="00B957C4">
      <w:pPr>
        <w:keepNext w:val="0"/>
        <w:widowControl w:val="0"/>
        <w:rPr>
          <w:sz w:val="28"/>
          <w:szCs w:val="28"/>
        </w:rPr>
      </w:pPr>
      <w:r w:rsidRPr="00FC1A85">
        <w:rPr>
          <w:sz w:val="28"/>
          <w:szCs w:val="28"/>
        </w:rPr>
        <w:t>В работе [</w:t>
      </w:r>
      <w:r w:rsidR="003D3933" w:rsidRPr="00FC1A85">
        <w:rPr>
          <w:sz w:val="28"/>
          <w:szCs w:val="28"/>
        </w:rPr>
        <w:t>32</w:t>
      </w:r>
      <w:r w:rsidRPr="00FC1A85">
        <w:rPr>
          <w:sz w:val="28"/>
          <w:szCs w:val="28"/>
        </w:rPr>
        <w:t>] были получены общие уравнения, описывающие гетерогенные экстрактивные системы с несколькими нелетучими разделяющими агентами, в которых часть компонентов сосредоточена в жидкой фазе.</w:t>
      </w:r>
      <w:r w:rsidR="00A85170" w:rsidRPr="00FC1A85">
        <w:rPr>
          <w:sz w:val="28"/>
          <w:szCs w:val="28"/>
        </w:rPr>
        <w:t xml:space="preserve"> А так же показано, что в сечениях, соответствующих постоянной концентрации нелетучего агента, эти системы не подчиняются закону Коновалова. Анализ этих уравнений и подробное рассмотрение трехкомпонентных систем с одним нелетучим агентом приведены в [</w:t>
      </w:r>
      <w:r w:rsidR="003D3933" w:rsidRPr="00FC1A85">
        <w:rPr>
          <w:sz w:val="28"/>
          <w:szCs w:val="28"/>
        </w:rPr>
        <w:t>33</w:t>
      </w:r>
      <w:r w:rsidR="00A85170" w:rsidRPr="00FC1A85">
        <w:rPr>
          <w:sz w:val="28"/>
          <w:szCs w:val="28"/>
        </w:rPr>
        <w:t>]. В работе [</w:t>
      </w:r>
      <w:r w:rsidR="003D3933" w:rsidRPr="00FC1A85">
        <w:rPr>
          <w:sz w:val="28"/>
          <w:szCs w:val="28"/>
        </w:rPr>
        <w:t>34</w:t>
      </w:r>
      <w:r w:rsidR="00A85170" w:rsidRPr="00FC1A85">
        <w:rPr>
          <w:sz w:val="28"/>
          <w:szCs w:val="28"/>
        </w:rPr>
        <w:t>] исследование было направлено на изучение особенностей фазового равновесия в четырехкомпонентной системе экстрактивной ректификаци</w:t>
      </w:r>
      <w:r w:rsidR="00497D0F" w:rsidRPr="00FC1A85">
        <w:rPr>
          <w:sz w:val="28"/>
          <w:szCs w:val="28"/>
        </w:rPr>
        <w:t>и с одним нелетучим агентом. Б</w:t>
      </w:r>
      <w:r w:rsidR="00A85170" w:rsidRPr="00FC1A85">
        <w:rPr>
          <w:sz w:val="28"/>
          <w:szCs w:val="28"/>
        </w:rPr>
        <w:t>ыло показано, что в различных сечениях концентрационного тетраэдра и н</w:t>
      </w:r>
      <w:r w:rsidR="00790D91" w:rsidRPr="00FC1A85">
        <w:rPr>
          <w:sz w:val="28"/>
          <w:szCs w:val="28"/>
        </w:rPr>
        <w:t>а границах сечений закон Гиббса–</w:t>
      </w:r>
      <w:r w:rsidR="00A85170" w:rsidRPr="00FC1A85">
        <w:rPr>
          <w:sz w:val="28"/>
          <w:szCs w:val="28"/>
        </w:rPr>
        <w:t>Коновалова, согласно которому особые точ</w:t>
      </w:r>
      <w:r w:rsidR="007679C4" w:rsidRPr="00FC1A85">
        <w:rPr>
          <w:sz w:val="28"/>
          <w:szCs w:val="28"/>
        </w:rPr>
        <w:t>ки векторного поля нод жидкость–</w:t>
      </w:r>
      <w:r w:rsidR="00A85170" w:rsidRPr="00FC1A85">
        <w:rPr>
          <w:sz w:val="28"/>
          <w:szCs w:val="28"/>
        </w:rPr>
        <w:t>пар и скалярного поля равновесных температ</w:t>
      </w:r>
      <w:r w:rsidR="00A470DE" w:rsidRPr="00FC1A85">
        <w:rPr>
          <w:sz w:val="28"/>
          <w:szCs w:val="28"/>
        </w:rPr>
        <w:t>ур должны совпадать, не действуе</w:t>
      </w:r>
      <w:r w:rsidR="00A85170" w:rsidRPr="00FC1A85">
        <w:rPr>
          <w:sz w:val="28"/>
          <w:szCs w:val="28"/>
        </w:rPr>
        <w:t>т.</w:t>
      </w:r>
    </w:p>
    <w:p w:rsidR="00F255A1" w:rsidRPr="00FC1A85" w:rsidRDefault="00F255A1" w:rsidP="00B957C4">
      <w:pPr>
        <w:keepNext w:val="0"/>
        <w:widowControl w:val="0"/>
        <w:rPr>
          <w:sz w:val="28"/>
          <w:szCs w:val="28"/>
        </w:rPr>
      </w:pPr>
    </w:p>
    <w:p w:rsidR="005874EE" w:rsidRPr="00FC1A85" w:rsidRDefault="00A22BE8" w:rsidP="00B957C4">
      <w:pPr>
        <w:keepNext w:val="0"/>
        <w:widowControl w:val="0"/>
        <w:jc w:val="center"/>
        <w:rPr>
          <w:i/>
          <w:sz w:val="28"/>
          <w:szCs w:val="28"/>
        </w:rPr>
      </w:pPr>
      <w:r w:rsidRPr="00FC1A85">
        <w:rPr>
          <w:i/>
          <w:sz w:val="28"/>
          <w:szCs w:val="28"/>
        </w:rPr>
        <w:t>1.</w:t>
      </w:r>
      <w:r w:rsidR="00D75D99" w:rsidRPr="00FC1A85">
        <w:rPr>
          <w:i/>
          <w:sz w:val="28"/>
          <w:szCs w:val="28"/>
        </w:rPr>
        <w:t>7</w:t>
      </w:r>
      <w:r w:rsidRPr="00FC1A85">
        <w:rPr>
          <w:i/>
          <w:sz w:val="28"/>
          <w:szCs w:val="28"/>
        </w:rPr>
        <w:tab/>
      </w:r>
      <w:r w:rsidR="005874EE" w:rsidRPr="00FC1A85">
        <w:rPr>
          <w:i/>
          <w:sz w:val="28"/>
          <w:szCs w:val="28"/>
        </w:rPr>
        <w:t>Математическое моделирование фазовых равновесий</w:t>
      </w:r>
    </w:p>
    <w:p w:rsidR="00C22BCC" w:rsidRPr="00FC1A85" w:rsidRDefault="00C22BCC" w:rsidP="00B957C4">
      <w:pPr>
        <w:keepNext w:val="0"/>
        <w:rPr>
          <w:sz w:val="28"/>
          <w:szCs w:val="28"/>
        </w:rPr>
      </w:pPr>
    </w:p>
    <w:p w:rsidR="00FB7C6A" w:rsidRPr="00FC1A85" w:rsidRDefault="00FB7C6A" w:rsidP="00B957C4">
      <w:pPr>
        <w:keepNext w:val="0"/>
        <w:rPr>
          <w:sz w:val="28"/>
          <w:szCs w:val="28"/>
        </w:rPr>
      </w:pPr>
      <w:r w:rsidRPr="00FC1A85">
        <w:rPr>
          <w:sz w:val="28"/>
          <w:szCs w:val="28"/>
        </w:rPr>
        <w:t>В настоящее время математическое моделирование является перспективным способом для анализа особенностей фазового равновесия и возможностей раз</w:t>
      </w:r>
      <w:r w:rsidR="00DB73E8" w:rsidRPr="00FC1A85">
        <w:rPr>
          <w:sz w:val="28"/>
          <w:szCs w:val="28"/>
        </w:rPr>
        <w:t xml:space="preserve">деления </w:t>
      </w:r>
      <w:r w:rsidR="00F255A1" w:rsidRPr="00FC1A85">
        <w:rPr>
          <w:sz w:val="28"/>
          <w:szCs w:val="28"/>
        </w:rPr>
        <w:t>многокомпонентных систем.</w:t>
      </w:r>
      <w:r w:rsidR="00EE7EB3" w:rsidRPr="00FC1A85">
        <w:rPr>
          <w:sz w:val="28"/>
          <w:szCs w:val="28"/>
        </w:rPr>
        <w:t xml:space="preserve"> </w:t>
      </w:r>
      <w:r w:rsidRPr="00FC1A85">
        <w:rPr>
          <w:sz w:val="28"/>
          <w:szCs w:val="28"/>
        </w:rPr>
        <w:t>Очевидным является многообразие принципов и методов оценки различных аспектов фазового равновесия. Лишь в очень редких случаях какой-либо один метод во всех отношениях превосходит другие. Это во многом затрудняет решение конкретных вопросов. Тем не менее, можно привести ряд рекомендаций, руководствуясь которыми можно получить достаточно точные результаты. Кроме того, на практике следует исходить из имеющегося опыта и аналогий.</w:t>
      </w:r>
    </w:p>
    <w:p w:rsidR="00FB7C6A" w:rsidRPr="00FC1A85" w:rsidRDefault="00FB7C6A" w:rsidP="00B957C4">
      <w:pPr>
        <w:keepNext w:val="0"/>
        <w:rPr>
          <w:sz w:val="28"/>
          <w:szCs w:val="28"/>
        </w:rPr>
      </w:pPr>
      <w:r w:rsidRPr="00FC1A85">
        <w:rPr>
          <w:sz w:val="28"/>
          <w:szCs w:val="28"/>
        </w:rPr>
        <w:t>Из множества уравнений состояния для корреляции коэффицие</w:t>
      </w:r>
      <w:r w:rsidR="00DB73E8" w:rsidRPr="00FC1A85">
        <w:rPr>
          <w:sz w:val="28"/>
          <w:szCs w:val="28"/>
        </w:rPr>
        <w:t>нтов активности с составом системы</w:t>
      </w:r>
      <w:r w:rsidRPr="00FC1A85">
        <w:rPr>
          <w:sz w:val="28"/>
          <w:szCs w:val="28"/>
        </w:rPr>
        <w:t xml:space="preserve"> и до некоторой степени с температурой некоторые из них имеют более или менее разработанное теоретическое обоснование, другие являются чисто эмпирическими.</w:t>
      </w:r>
    </w:p>
    <w:p w:rsidR="00B8094F" w:rsidRPr="00FC1A85" w:rsidRDefault="00B8094F" w:rsidP="00B957C4">
      <w:pPr>
        <w:keepNext w:val="0"/>
        <w:rPr>
          <w:sz w:val="28"/>
          <w:szCs w:val="28"/>
        </w:rPr>
      </w:pPr>
      <w:r w:rsidRPr="00FC1A85">
        <w:rPr>
          <w:sz w:val="28"/>
          <w:szCs w:val="28"/>
        </w:rPr>
        <w:t>Математическое моделирование фазового равновесия жидкость–пар многокомпоне</w:t>
      </w:r>
      <w:r w:rsidR="00BB3342" w:rsidRPr="00FC1A85">
        <w:rPr>
          <w:sz w:val="28"/>
          <w:szCs w:val="28"/>
        </w:rPr>
        <w:t xml:space="preserve">нтных смесей было </w:t>
      </w:r>
      <w:r w:rsidR="00B87878" w:rsidRPr="00FC1A85">
        <w:rPr>
          <w:sz w:val="28"/>
          <w:szCs w:val="28"/>
        </w:rPr>
        <w:t>описано</w:t>
      </w:r>
      <w:r w:rsidR="00BB3342" w:rsidRPr="00FC1A85">
        <w:rPr>
          <w:sz w:val="28"/>
          <w:szCs w:val="28"/>
        </w:rPr>
        <w:t xml:space="preserve"> в </w:t>
      </w:r>
      <w:r w:rsidRPr="00FC1A85">
        <w:rPr>
          <w:sz w:val="28"/>
          <w:szCs w:val="28"/>
        </w:rPr>
        <w:t xml:space="preserve">[35-37], моделирование равновесий жидкость–жидкость–пар – в </w:t>
      </w:r>
      <w:r w:rsidR="00B87878" w:rsidRPr="00FC1A85">
        <w:rPr>
          <w:sz w:val="28"/>
          <w:szCs w:val="28"/>
        </w:rPr>
        <w:t xml:space="preserve">работе </w:t>
      </w:r>
      <w:r w:rsidR="00BB3342" w:rsidRPr="00FC1A85">
        <w:rPr>
          <w:sz w:val="28"/>
          <w:szCs w:val="28"/>
        </w:rPr>
        <w:t xml:space="preserve">[38]. </w:t>
      </w:r>
      <w:r w:rsidR="00B87878" w:rsidRPr="00FC1A85">
        <w:rPr>
          <w:sz w:val="28"/>
          <w:szCs w:val="28"/>
        </w:rPr>
        <w:t>В</w:t>
      </w:r>
      <w:r w:rsidR="00BB3342" w:rsidRPr="00FC1A85">
        <w:rPr>
          <w:sz w:val="28"/>
          <w:szCs w:val="28"/>
        </w:rPr>
        <w:t xml:space="preserve"> [39] </w:t>
      </w:r>
      <w:r w:rsidR="00B87878" w:rsidRPr="00FC1A85">
        <w:rPr>
          <w:sz w:val="28"/>
          <w:szCs w:val="28"/>
        </w:rPr>
        <w:t>авторы привели структуру концентрационного пространства и математическое описание фазового равновесия полиазеотропных смесей, а принципы его моделирования рассмотрены в [40].</w:t>
      </w:r>
      <w:r w:rsidR="00FD5CFD" w:rsidRPr="00FC1A85">
        <w:rPr>
          <w:sz w:val="28"/>
          <w:szCs w:val="28"/>
        </w:rPr>
        <w:t xml:space="preserve"> Математическому моделированию фазового равновесия азеотропных смесей с учетом ассоциации в паровой фазе посвящена работа [41].</w:t>
      </w:r>
    </w:p>
    <w:p w:rsidR="00FB7C6A" w:rsidRPr="00FC1A85" w:rsidRDefault="00D35879" w:rsidP="00B957C4">
      <w:pPr>
        <w:keepNext w:val="0"/>
        <w:rPr>
          <w:sz w:val="28"/>
          <w:szCs w:val="28"/>
        </w:rPr>
      </w:pPr>
      <w:r w:rsidRPr="00FC1A85">
        <w:rPr>
          <w:sz w:val="28"/>
          <w:szCs w:val="28"/>
        </w:rPr>
        <w:t>На сегодня</w:t>
      </w:r>
      <w:r w:rsidR="00FB7C6A" w:rsidRPr="00FC1A85">
        <w:rPr>
          <w:sz w:val="28"/>
          <w:szCs w:val="28"/>
        </w:rPr>
        <w:t xml:space="preserve"> наиболее широко применяются шесть различных видов корреляций коэффициентов активности. Рассмотрим каждый из них в отдельности.</w:t>
      </w:r>
    </w:p>
    <w:p w:rsidR="00FB7C6A" w:rsidRPr="00FC1A85" w:rsidRDefault="00FB7C6A" w:rsidP="00B957C4">
      <w:pPr>
        <w:keepNext w:val="0"/>
        <w:rPr>
          <w:sz w:val="28"/>
          <w:szCs w:val="28"/>
        </w:rPr>
      </w:pPr>
      <w:r w:rsidRPr="00FC1A85">
        <w:rPr>
          <w:sz w:val="28"/>
          <w:szCs w:val="28"/>
        </w:rPr>
        <w:t xml:space="preserve">Наиболее старым из числа применяемых на данный момент является </w:t>
      </w:r>
      <w:r w:rsidRPr="00FC1A85">
        <w:rPr>
          <w:i/>
          <w:sz w:val="28"/>
          <w:szCs w:val="28"/>
        </w:rPr>
        <w:t xml:space="preserve">уравнение Маргулеса. </w:t>
      </w:r>
      <w:r w:rsidRPr="00FC1A85">
        <w:rPr>
          <w:sz w:val="28"/>
          <w:szCs w:val="28"/>
        </w:rPr>
        <w:t xml:space="preserve">Оно было получено в 1895г. Зачастую оно дает лучшие результаты по сравнению с другими уравнениями. Маргулесом было предложено представлять </w:t>
      </w:r>
      <w:r w:rsidRPr="00FC1A85">
        <w:rPr>
          <w:position w:val="-10"/>
          <w:sz w:val="28"/>
          <w:szCs w:val="28"/>
        </w:rPr>
        <w:object w:dxaOrig="480" w:dyaOrig="340">
          <v:shape id="_x0000_i1212" type="#_x0000_t75" style="width:24pt;height:17.25pt" o:ole="">
            <v:imagedata r:id="rId346" o:title=""/>
          </v:shape>
          <o:OLEObject Type="Embed" ProgID="Equation.3" ShapeID="_x0000_i1212" DrawAspect="Content" ObjectID="_1469456965" r:id="rId347"/>
        </w:object>
      </w:r>
      <w:r w:rsidRPr="00FC1A85">
        <w:rPr>
          <w:sz w:val="28"/>
          <w:szCs w:val="28"/>
        </w:rPr>
        <w:t xml:space="preserve"> и </w:t>
      </w:r>
      <w:r w:rsidRPr="00FC1A85">
        <w:rPr>
          <w:position w:val="-10"/>
          <w:sz w:val="28"/>
          <w:szCs w:val="28"/>
        </w:rPr>
        <w:object w:dxaOrig="499" w:dyaOrig="340">
          <v:shape id="_x0000_i1213" type="#_x0000_t75" style="width:24.75pt;height:17.25pt" o:ole="">
            <v:imagedata r:id="rId348" o:title=""/>
          </v:shape>
          <o:OLEObject Type="Embed" ProgID="Equation.3" ShapeID="_x0000_i1213" DrawAspect="Content" ObjectID="_1469456966" r:id="rId349"/>
        </w:object>
      </w:r>
      <w:r w:rsidRPr="00FC1A85">
        <w:rPr>
          <w:sz w:val="28"/>
          <w:szCs w:val="28"/>
        </w:rPr>
        <w:t xml:space="preserve"> в виде степенных рядов по составу:</w:t>
      </w:r>
    </w:p>
    <w:p w:rsidR="00FB7C6A" w:rsidRPr="00FC1A85" w:rsidRDefault="00FB7C6A" w:rsidP="00B957C4">
      <w:pPr>
        <w:keepNext w:val="0"/>
        <w:jc w:val="right"/>
        <w:rPr>
          <w:sz w:val="28"/>
          <w:szCs w:val="28"/>
        </w:rPr>
      </w:pPr>
      <w:r w:rsidRPr="00FC1A85">
        <w:rPr>
          <w:position w:val="-10"/>
          <w:sz w:val="28"/>
          <w:szCs w:val="28"/>
        </w:rPr>
        <w:object w:dxaOrig="2340" w:dyaOrig="360">
          <v:shape id="_x0000_i1214" type="#_x0000_t75" style="width:117pt;height:18pt" o:ole="">
            <v:imagedata r:id="rId350" o:title=""/>
          </v:shape>
          <o:OLEObject Type="Embed" ProgID="Equation.3" ShapeID="_x0000_i1214" DrawAspect="Content" ObjectID="_1469456967" r:id="rId351"/>
        </w:object>
      </w:r>
      <w:r w:rsidR="00A05D0B" w:rsidRPr="00FC1A85">
        <w:rPr>
          <w:sz w:val="28"/>
          <w:szCs w:val="28"/>
        </w:rPr>
        <w:tab/>
      </w:r>
      <w:r w:rsidR="00A05D0B" w:rsidRPr="00FC1A85">
        <w:rPr>
          <w:sz w:val="28"/>
          <w:szCs w:val="28"/>
        </w:rPr>
        <w:tab/>
      </w:r>
      <w:r w:rsidR="00A05D0B" w:rsidRPr="00FC1A85">
        <w:rPr>
          <w:sz w:val="28"/>
          <w:szCs w:val="28"/>
        </w:rPr>
        <w:tab/>
      </w:r>
      <w:r w:rsidR="00A05D0B" w:rsidRPr="00FC1A85">
        <w:rPr>
          <w:sz w:val="28"/>
          <w:szCs w:val="28"/>
        </w:rPr>
        <w:tab/>
      </w:r>
      <w:r w:rsidR="00A05D0B" w:rsidRPr="00FC1A85">
        <w:rPr>
          <w:sz w:val="28"/>
          <w:szCs w:val="28"/>
        </w:rPr>
        <w:tab/>
        <w:t>(1.30</w:t>
      </w:r>
      <w:r w:rsidR="00D35879" w:rsidRPr="00FC1A85">
        <w:rPr>
          <w:sz w:val="28"/>
          <w:szCs w:val="28"/>
        </w:rPr>
        <w:t>)</w:t>
      </w:r>
    </w:p>
    <w:p w:rsidR="00FB7C6A" w:rsidRPr="00FC1A85" w:rsidRDefault="00FB7C6A" w:rsidP="00B957C4">
      <w:pPr>
        <w:keepNext w:val="0"/>
        <w:jc w:val="right"/>
        <w:rPr>
          <w:sz w:val="28"/>
          <w:szCs w:val="28"/>
        </w:rPr>
      </w:pPr>
      <w:r w:rsidRPr="00FC1A85">
        <w:rPr>
          <w:position w:val="-10"/>
          <w:sz w:val="28"/>
          <w:szCs w:val="28"/>
        </w:rPr>
        <w:object w:dxaOrig="2299" w:dyaOrig="360">
          <v:shape id="_x0000_i1215" type="#_x0000_t75" style="width:114.75pt;height:18pt" o:ole="">
            <v:imagedata r:id="rId352" o:title=""/>
          </v:shape>
          <o:OLEObject Type="Embed" ProgID="Equation.3" ShapeID="_x0000_i1215" DrawAspect="Content" ObjectID="_1469456968" r:id="rId353"/>
        </w:object>
      </w:r>
      <w:r w:rsidRPr="00FC1A85">
        <w:rPr>
          <w:sz w:val="28"/>
          <w:szCs w:val="28"/>
        </w:rPr>
        <w:tab/>
      </w:r>
      <w:r w:rsidRPr="00FC1A85">
        <w:rPr>
          <w:sz w:val="28"/>
          <w:szCs w:val="28"/>
        </w:rPr>
        <w:tab/>
      </w:r>
      <w:r w:rsidRPr="00FC1A85">
        <w:rPr>
          <w:sz w:val="28"/>
          <w:szCs w:val="28"/>
        </w:rPr>
        <w:tab/>
      </w:r>
      <w:r w:rsidRPr="00FC1A85">
        <w:rPr>
          <w:sz w:val="28"/>
          <w:szCs w:val="28"/>
        </w:rPr>
        <w:tab/>
      </w:r>
      <w:r w:rsidRPr="00FC1A85">
        <w:rPr>
          <w:sz w:val="28"/>
          <w:szCs w:val="28"/>
        </w:rPr>
        <w:tab/>
      </w:r>
      <w:r w:rsidR="00A05D0B" w:rsidRPr="00FC1A85">
        <w:rPr>
          <w:sz w:val="28"/>
          <w:szCs w:val="28"/>
        </w:rPr>
        <w:t>(1.31</w:t>
      </w:r>
      <w:r w:rsidR="00D35879" w:rsidRPr="00FC1A85">
        <w:rPr>
          <w:sz w:val="28"/>
          <w:szCs w:val="28"/>
        </w:rPr>
        <w:t>)</w:t>
      </w:r>
    </w:p>
    <w:p w:rsidR="00FB7C6A" w:rsidRPr="00FC1A85" w:rsidRDefault="00DB73E8" w:rsidP="00B957C4">
      <w:pPr>
        <w:keepNext w:val="0"/>
        <w:rPr>
          <w:sz w:val="28"/>
          <w:szCs w:val="28"/>
        </w:rPr>
      </w:pPr>
      <w:r w:rsidRPr="00FC1A85">
        <w:rPr>
          <w:sz w:val="28"/>
          <w:szCs w:val="28"/>
        </w:rPr>
        <w:t>для двухкомпонентных систем</w:t>
      </w:r>
      <w:r w:rsidR="00FB7C6A" w:rsidRPr="00FC1A85">
        <w:rPr>
          <w:sz w:val="28"/>
          <w:szCs w:val="28"/>
        </w:rPr>
        <w:t>. Как правило, применяют линейные перегруппировки этих рядов, предложенные Карлсоном и Кольборном:</w:t>
      </w:r>
    </w:p>
    <w:p w:rsidR="00FB7C6A" w:rsidRPr="00FC1A85" w:rsidRDefault="00FB7C6A" w:rsidP="00B957C4">
      <w:pPr>
        <w:keepNext w:val="0"/>
        <w:jc w:val="right"/>
        <w:rPr>
          <w:sz w:val="28"/>
          <w:szCs w:val="28"/>
        </w:rPr>
      </w:pPr>
      <w:r w:rsidRPr="00FC1A85">
        <w:rPr>
          <w:position w:val="-10"/>
          <w:sz w:val="28"/>
          <w:szCs w:val="28"/>
        </w:rPr>
        <w:object w:dxaOrig="2580" w:dyaOrig="360">
          <v:shape id="_x0000_i1216" type="#_x0000_t75" style="width:129pt;height:18pt" o:ole="">
            <v:imagedata r:id="rId354" o:title=""/>
          </v:shape>
          <o:OLEObject Type="Embed" ProgID="Equation.3" ShapeID="_x0000_i1216" DrawAspect="Content" ObjectID="_1469456969" r:id="rId355"/>
        </w:object>
      </w:r>
      <w:r w:rsidR="00A05D0B" w:rsidRPr="00FC1A85">
        <w:rPr>
          <w:sz w:val="28"/>
          <w:szCs w:val="28"/>
        </w:rPr>
        <w:tab/>
      </w:r>
      <w:r w:rsidR="00A05D0B" w:rsidRPr="00FC1A85">
        <w:rPr>
          <w:sz w:val="28"/>
          <w:szCs w:val="28"/>
        </w:rPr>
        <w:tab/>
      </w:r>
      <w:r w:rsidR="00A05D0B" w:rsidRPr="00FC1A85">
        <w:rPr>
          <w:sz w:val="28"/>
          <w:szCs w:val="28"/>
        </w:rPr>
        <w:tab/>
      </w:r>
      <w:r w:rsidR="00A05D0B" w:rsidRPr="00FC1A85">
        <w:rPr>
          <w:sz w:val="28"/>
          <w:szCs w:val="28"/>
        </w:rPr>
        <w:tab/>
      </w:r>
      <w:r w:rsidR="00A05D0B" w:rsidRPr="00FC1A85">
        <w:rPr>
          <w:sz w:val="28"/>
          <w:szCs w:val="28"/>
        </w:rPr>
        <w:tab/>
        <w:t>(1.32</w:t>
      </w:r>
      <w:r w:rsidR="00D35879" w:rsidRPr="00FC1A85">
        <w:rPr>
          <w:sz w:val="28"/>
          <w:szCs w:val="28"/>
        </w:rPr>
        <w:t>)</w:t>
      </w:r>
    </w:p>
    <w:p w:rsidR="00FB7C6A" w:rsidRPr="00FC1A85" w:rsidRDefault="00FB7C6A" w:rsidP="00B957C4">
      <w:pPr>
        <w:keepNext w:val="0"/>
        <w:jc w:val="right"/>
        <w:rPr>
          <w:sz w:val="28"/>
          <w:szCs w:val="28"/>
        </w:rPr>
      </w:pPr>
      <w:r w:rsidRPr="00FC1A85">
        <w:rPr>
          <w:position w:val="-10"/>
          <w:sz w:val="28"/>
          <w:szCs w:val="28"/>
        </w:rPr>
        <w:object w:dxaOrig="2620" w:dyaOrig="360">
          <v:shape id="_x0000_i1217" type="#_x0000_t75" style="width:131.25pt;height:18pt" o:ole="">
            <v:imagedata r:id="rId356" o:title=""/>
          </v:shape>
          <o:OLEObject Type="Embed" ProgID="Equation.3" ShapeID="_x0000_i1217" DrawAspect="Content" ObjectID="_1469456970" r:id="rId357"/>
        </w:object>
      </w:r>
      <w:r w:rsidRPr="00FC1A85">
        <w:rPr>
          <w:sz w:val="28"/>
          <w:szCs w:val="28"/>
        </w:rPr>
        <w:tab/>
      </w:r>
      <w:r w:rsidRPr="00FC1A85">
        <w:rPr>
          <w:sz w:val="28"/>
          <w:szCs w:val="28"/>
        </w:rPr>
        <w:tab/>
      </w:r>
      <w:r w:rsidRPr="00FC1A85">
        <w:rPr>
          <w:sz w:val="28"/>
          <w:szCs w:val="28"/>
        </w:rPr>
        <w:tab/>
      </w:r>
      <w:r w:rsidRPr="00FC1A85">
        <w:rPr>
          <w:sz w:val="28"/>
          <w:szCs w:val="28"/>
        </w:rPr>
        <w:tab/>
      </w:r>
      <w:r w:rsidRPr="00FC1A85">
        <w:rPr>
          <w:sz w:val="28"/>
          <w:szCs w:val="28"/>
        </w:rPr>
        <w:tab/>
      </w:r>
      <w:r w:rsidR="00D35879" w:rsidRPr="00FC1A85">
        <w:rPr>
          <w:sz w:val="28"/>
          <w:szCs w:val="28"/>
        </w:rPr>
        <w:t>(</w:t>
      </w:r>
      <w:r w:rsidRPr="00FC1A85">
        <w:rPr>
          <w:sz w:val="28"/>
          <w:szCs w:val="28"/>
        </w:rPr>
        <w:t>1.</w:t>
      </w:r>
      <w:r w:rsidR="00A05D0B" w:rsidRPr="00FC1A85">
        <w:rPr>
          <w:sz w:val="28"/>
          <w:szCs w:val="28"/>
        </w:rPr>
        <w:t>33</w:t>
      </w:r>
      <w:r w:rsidR="00D35879" w:rsidRPr="00FC1A85">
        <w:rPr>
          <w:sz w:val="28"/>
          <w:szCs w:val="28"/>
        </w:rPr>
        <w:t>)</w:t>
      </w:r>
    </w:p>
    <w:p w:rsidR="00FB7C6A" w:rsidRPr="00FC1A85" w:rsidRDefault="00FB7C6A" w:rsidP="00B957C4">
      <w:pPr>
        <w:keepNext w:val="0"/>
        <w:rPr>
          <w:sz w:val="28"/>
          <w:szCs w:val="28"/>
        </w:rPr>
      </w:pPr>
      <w:r w:rsidRPr="00FC1A85">
        <w:rPr>
          <w:sz w:val="28"/>
          <w:szCs w:val="28"/>
        </w:rPr>
        <w:t>в которых существует простая зависимость между параметрами и коэффициентами активности при бесконечном разбавлении:</w:t>
      </w:r>
    </w:p>
    <w:p w:rsidR="00FB7C6A" w:rsidRPr="00FC1A85" w:rsidRDefault="00FB7C6A" w:rsidP="00B957C4">
      <w:pPr>
        <w:keepNext w:val="0"/>
        <w:jc w:val="right"/>
        <w:rPr>
          <w:sz w:val="28"/>
          <w:szCs w:val="28"/>
        </w:rPr>
      </w:pPr>
      <w:r w:rsidRPr="00FC1A85">
        <w:rPr>
          <w:position w:val="-10"/>
          <w:sz w:val="28"/>
          <w:szCs w:val="28"/>
        </w:rPr>
        <w:object w:dxaOrig="960" w:dyaOrig="360">
          <v:shape id="_x0000_i1218" type="#_x0000_t75" style="width:48pt;height:18pt" o:ole="">
            <v:imagedata r:id="rId358" o:title=""/>
          </v:shape>
          <o:OLEObject Type="Embed" ProgID="Equation.3" ShapeID="_x0000_i1218" DrawAspect="Content" ObjectID="_1469456971" r:id="rId359"/>
        </w:object>
      </w:r>
      <w:r w:rsidR="00A05D0B" w:rsidRPr="00FC1A85">
        <w:rPr>
          <w:sz w:val="28"/>
          <w:szCs w:val="28"/>
        </w:rPr>
        <w:tab/>
      </w:r>
      <w:r w:rsidR="00A05D0B" w:rsidRPr="00FC1A85">
        <w:rPr>
          <w:sz w:val="28"/>
          <w:szCs w:val="28"/>
        </w:rPr>
        <w:tab/>
      </w:r>
      <w:r w:rsidR="00A05D0B" w:rsidRPr="00FC1A85">
        <w:rPr>
          <w:sz w:val="28"/>
          <w:szCs w:val="28"/>
        </w:rPr>
        <w:tab/>
      </w:r>
      <w:r w:rsidR="00A05D0B" w:rsidRPr="00FC1A85">
        <w:rPr>
          <w:sz w:val="28"/>
          <w:szCs w:val="28"/>
        </w:rPr>
        <w:tab/>
      </w:r>
      <w:r w:rsidR="00A05D0B" w:rsidRPr="00FC1A85">
        <w:rPr>
          <w:sz w:val="28"/>
          <w:szCs w:val="28"/>
        </w:rPr>
        <w:tab/>
      </w:r>
      <w:r w:rsidR="00A05D0B" w:rsidRPr="00FC1A85">
        <w:rPr>
          <w:sz w:val="28"/>
          <w:szCs w:val="28"/>
        </w:rPr>
        <w:tab/>
        <w:t>(1.34</w:t>
      </w:r>
      <w:r w:rsidR="00D35879" w:rsidRPr="00FC1A85">
        <w:rPr>
          <w:sz w:val="28"/>
          <w:szCs w:val="28"/>
        </w:rPr>
        <w:t>)</w:t>
      </w:r>
    </w:p>
    <w:p w:rsidR="00FB7C6A" w:rsidRPr="00FC1A85" w:rsidRDefault="00FB7C6A" w:rsidP="00B957C4">
      <w:pPr>
        <w:keepNext w:val="0"/>
        <w:jc w:val="right"/>
        <w:rPr>
          <w:sz w:val="28"/>
          <w:szCs w:val="28"/>
        </w:rPr>
      </w:pPr>
      <w:r w:rsidRPr="00FC1A85">
        <w:rPr>
          <w:position w:val="-10"/>
          <w:sz w:val="28"/>
          <w:szCs w:val="28"/>
        </w:rPr>
        <w:object w:dxaOrig="960" w:dyaOrig="360">
          <v:shape id="_x0000_i1219" type="#_x0000_t75" style="width:48pt;height:18pt" o:ole="">
            <v:imagedata r:id="rId360" o:title=""/>
          </v:shape>
          <o:OLEObject Type="Embed" ProgID="Equation.3" ShapeID="_x0000_i1219" DrawAspect="Content" ObjectID="_1469456972" r:id="rId361"/>
        </w:object>
      </w:r>
      <w:r w:rsidRPr="00FC1A85">
        <w:rPr>
          <w:sz w:val="28"/>
          <w:szCs w:val="28"/>
        </w:rPr>
        <w:tab/>
      </w:r>
      <w:r w:rsidRPr="00FC1A85">
        <w:rPr>
          <w:sz w:val="28"/>
          <w:szCs w:val="28"/>
        </w:rPr>
        <w:tab/>
      </w:r>
      <w:r w:rsidRPr="00FC1A85">
        <w:rPr>
          <w:sz w:val="28"/>
          <w:szCs w:val="28"/>
        </w:rPr>
        <w:tab/>
      </w:r>
      <w:r w:rsidRPr="00FC1A85">
        <w:rPr>
          <w:sz w:val="28"/>
          <w:szCs w:val="28"/>
        </w:rPr>
        <w:tab/>
      </w:r>
      <w:r w:rsidRPr="00FC1A85">
        <w:rPr>
          <w:sz w:val="28"/>
          <w:szCs w:val="28"/>
        </w:rPr>
        <w:tab/>
      </w:r>
      <w:r w:rsidRPr="00FC1A85">
        <w:rPr>
          <w:sz w:val="28"/>
          <w:szCs w:val="28"/>
        </w:rPr>
        <w:tab/>
      </w:r>
      <w:r w:rsidR="00A05D0B" w:rsidRPr="00FC1A85">
        <w:rPr>
          <w:sz w:val="28"/>
          <w:szCs w:val="28"/>
        </w:rPr>
        <w:t>(1.35</w:t>
      </w:r>
      <w:r w:rsidR="00D35879" w:rsidRPr="00FC1A85">
        <w:rPr>
          <w:sz w:val="28"/>
          <w:szCs w:val="28"/>
        </w:rPr>
        <w:t>)</w:t>
      </w:r>
    </w:p>
    <w:p w:rsidR="00FB7C6A" w:rsidRPr="00FC1A85" w:rsidRDefault="00FB7C6A" w:rsidP="00B957C4">
      <w:pPr>
        <w:keepNext w:val="0"/>
        <w:rPr>
          <w:sz w:val="28"/>
          <w:szCs w:val="28"/>
        </w:rPr>
      </w:pPr>
      <w:r w:rsidRPr="00FC1A85">
        <w:rPr>
          <w:sz w:val="28"/>
          <w:szCs w:val="28"/>
        </w:rPr>
        <w:t>Избыточная энергия Гиббса, соответствующая этим уравнениям, составляет:</w:t>
      </w:r>
    </w:p>
    <w:p w:rsidR="00FB7C6A" w:rsidRPr="00FC1A85" w:rsidRDefault="00FB7C6A" w:rsidP="00B957C4">
      <w:pPr>
        <w:keepNext w:val="0"/>
        <w:jc w:val="right"/>
        <w:rPr>
          <w:sz w:val="28"/>
          <w:szCs w:val="28"/>
        </w:rPr>
      </w:pPr>
      <w:r w:rsidRPr="00FC1A85">
        <w:rPr>
          <w:position w:val="-10"/>
          <w:sz w:val="28"/>
          <w:szCs w:val="28"/>
        </w:rPr>
        <w:object w:dxaOrig="2700" w:dyaOrig="360">
          <v:shape id="_x0000_i1220" type="#_x0000_t75" style="width:135pt;height:18pt" o:ole="">
            <v:imagedata r:id="rId362" o:title=""/>
          </v:shape>
          <o:OLEObject Type="Embed" ProgID="Equation.3" ShapeID="_x0000_i1220" DrawAspect="Content" ObjectID="_1469456973" r:id="rId363"/>
        </w:object>
      </w:r>
      <w:r w:rsidR="00A05D0B" w:rsidRPr="00FC1A85">
        <w:rPr>
          <w:sz w:val="28"/>
          <w:szCs w:val="28"/>
        </w:rPr>
        <w:tab/>
      </w:r>
      <w:r w:rsidR="00A05D0B" w:rsidRPr="00FC1A85">
        <w:rPr>
          <w:sz w:val="28"/>
          <w:szCs w:val="28"/>
        </w:rPr>
        <w:tab/>
      </w:r>
      <w:r w:rsidR="00A66E61" w:rsidRPr="00FC1A85">
        <w:rPr>
          <w:sz w:val="28"/>
          <w:szCs w:val="28"/>
        </w:rPr>
        <w:tab/>
      </w:r>
      <w:r w:rsidR="00A05D0B" w:rsidRPr="00FC1A85">
        <w:rPr>
          <w:sz w:val="28"/>
          <w:szCs w:val="28"/>
        </w:rPr>
        <w:tab/>
      </w:r>
      <w:r w:rsidR="00A05D0B" w:rsidRPr="00FC1A85">
        <w:rPr>
          <w:sz w:val="28"/>
          <w:szCs w:val="28"/>
        </w:rPr>
        <w:tab/>
        <w:t>(1.36</w:t>
      </w:r>
      <w:r w:rsidR="001173DD" w:rsidRPr="00FC1A85">
        <w:rPr>
          <w:sz w:val="28"/>
          <w:szCs w:val="28"/>
        </w:rPr>
        <w:t>)</w:t>
      </w:r>
    </w:p>
    <w:p w:rsidR="00FB7C6A" w:rsidRPr="00FC1A85" w:rsidRDefault="00FB7C6A" w:rsidP="00B957C4">
      <w:pPr>
        <w:keepNext w:val="0"/>
        <w:rPr>
          <w:sz w:val="28"/>
          <w:szCs w:val="28"/>
        </w:rPr>
      </w:pPr>
      <w:r w:rsidRPr="00FC1A85">
        <w:rPr>
          <w:sz w:val="28"/>
          <w:szCs w:val="28"/>
        </w:rPr>
        <w:t>Параметры уравнений (1.</w:t>
      </w:r>
      <w:r w:rsidR="00A05D0B" w:rsidRPr="00FC1A85">
        <w:rPr>
          <w:sz w:val="28"/>
          <w:szCs w:val="28"/>
        </w:rPr>
        <w:t>30</w:t>
      </w:r>
      <w:r w:rsidRPr="00FC1A85">
        <w:rPr>
          <w:sz w:val="28"/>
          <w:szCs w:val="28"/>
        </w:rPr>
        <w:t>) и (1.</w:t>
      </w:r>
      <w:r w:rsidR="00A05D0B" w:rsidRPr="00FC1A85">
        <w:rPr>
          <w:sz w:val="28"/>
          <w:szCs w:val="28"/>
        </w:rPr>
        <w:t>31</w:t>
      </w:r>
      <w:r w:rsidRPr="00FC1A85">
        <w:rPr>
          <w:sz w:val="28"/>
          <w:szCs w:val="28"/>
        </w:rPr>
        <w:t>) выводят следующим образом:</w:t>
      </w:r>
    </w:p>
    <w:p w:rsidR="00FB7C6A" w:rsidRPr="00FC1A85" w:rsidRDefault="00FB7C6A" w:rsidP="00B957C4">
      <w:pPr>
        <w:keepNext w:val="0"/>
        <w:jc w:val="right"/>
        <w:rPr>
          <w:sz w:val="28"/>
          <w:szCs w:val="28"/>
        </w:rPr>
      </w:pPr>
      <w:r w:rsidRPr="00FC1A85">
        <w:rPr>
          <w:position w:val="-30"/>
          <w:sz w:val="28"/>
          <w:szCs w:val="28"/>
        </w:rPr>
        <w:object w:dxaOrig="2520" w:dyaOrig="700">
          <v:shape id="_x0000_i1221" type="#_x0000_t75" style="width:126pt;height:35.25pt" o:ole="">
            <v:imagedata r:id="rId364" o:title=""/>
          </v:shape>
          <o:OLEObject Type="Embed" ProgID="Equation.3" ShapeID="_x0000_i1221" DrawAspect="Content" ObjectID="_1469456974" r:id="rId365"/>
        </w:object>
      </w:r>
      <w:r w:rsidRPr="00FC1A85">
        <w:rPr>
          <w:sz w:val="28"/>
          <w:szCs w:val="28"/>
        </w:rPr>
        <w:tab/>
      </w:r>
      <w:r w:rsidRPr="00FC1A85">
        <w:rPr>
          <w:sz w:val="28"/>
          <w:szCs w:val="28"/>
        </w:rPr>
        <w:tab/>
      </w:r>
      <w:r w:rsidRPr="00FC1A85">
        <w:rPr>
          <w:sz w:val="28"/>
          <w:szCs w:val="28"/>
        </w:rPr>
        <w:tab/>
      </w:r>
      <w:r w:rsidRPr="00FC1A85">
        <w:rPr>
          <w:sz w:val="28"/>
          <w:szCs w:val="28"/>
        </w:rPr>
        <w:tab/>
      </w:r>
      <w:r w:rsidRPr="00FC1A85">
        <w:rPr>
          <w:sz w:val="28"/>
          <w:szCs w:val="28"/>
        </w:rPr>
        <w:tab/>
      </w:r>
      <w:r w:rsidR="001173DD" w:rsidRPr="00FC1A85">
        <w:rPr>
          <w:sz w:val="28"/>
          <w:szCs w:val="28"/>
        </w:rPr>
        <w:t>(</w:t>
      </w:r>
      <w:r w:rsidRPr="00FC1A85">
        <w:rPr>
          <w:sz w:val="28"/>
          <w:szCs w:val="28"/>
        </w:rPr>
        <w:t>1.</w:t>
      </w:r>
      <w:r w:rsidR="00A05D0B" w:rsidRPr="00FC1A85">
        <w:rPr>
          <w:sz w:val="28"/>
          <w:szCs w:val="28"/>
        </w:rPr>
        <w:t>37</w:t>
      </w:r>
      <w:r w:rsidR="001173DD" w:rsidRPr="00FC1A85">
        <w:rPr>
          <w:sz w:val="28"/>
          <w:szCs w:val="28"/>
        </w:rPr>
        <w:t>)</w:t>
      </w:r>
    </w:p>
    <w:p w:rsidR="00FB7C6A" w:rsidRPr="00FC1A85" w:rsidRDefault="00FB7C6A" w:rsidP="00B957C4">
      <w:pPr>
        <w:keepNext w:val="0"/>
        <w:jc w:val="right"/>
        <w:rPr>
          <w:sz w:val="28"/>
          <w:szCs w:val="28"/>
        </w:rPr>
      </w:pPr>
      <w:r w:rsidRPr="00FC1A85">
        <w:rPr>
          <w:position w:val="-30"/>
          <w:sz w:val="28"/>
          <w:szCs w:val="28"/>
        </w:rPr>
        <w:object w:dxaOrig="2520" w:dyaOrig="700">
          <v:shape id="_x0000_i1222" type="#_x0000_t75" style="width:126pt;height:35.25pt" o:ole="">
            <v:imagedata r:id="rId366" o:title=""/>
          </v:shape>
          <o:OLEObject Type="Embed" ProgID="Equation.3" ShapeID="_x0000_i1222" DrawAspect="Content" ObjectID="_1469456975" r:id="rId367"/>
        </w:object>
      </w:r>
      <w:r w:rsidR="00A05D0B" w:rsidRPr="00FC1A85">
        <w:rPr>
          <w:sz w:val="28"/>
          <w:szCs w:val="28"/>
        </w:rPr>
        <w:tab/>
      </w:r>
      <w:r w:rsidR="00A05D0B" w:rsidRPr="00FC1A85">
        <w:rPr>
          <w:sz w:val="28"/>
          <w:szCs w:val="28"/>
        </w:rPr>
        <w:tab/>
      </w:r>
      <w:r w:rsidR="00A05D0B" w:rsidRPr="00FC1A85">
        <w:rPr>
          <w:sz w:val="28"/>
          <w:szCs w:val="28"/>
        </w:rPr>
        <w:tab/>
      </w:r>
      <w:r w:rsidR="00A05D0B" w:rsidRPr="00FC1A85">
        <w:rPr>
          <w:sz w:val="28"/>
          <w:szCs w:val="28"/>
        </w:rPr>
        <w:tab/>
      </w:r>
      <w:r w:rsidR="00A05D0B" w:rsidRPr="00FC1A85">
        <w:rPr>
          <w:sz w:val="28"/>
          <w:szCs w:val="28"/>
        </w:rPr>
        <w:tab/>
        <w:t>(1.38</w:t>
      </w:r>
      <w:r w:rsidR="001173DD" w:rsidRPr="00FC1A85">
        <w:rPr>
          <w:sz w:val="28"/>
          <w:szCs w:val="28"/>
        </w:rPr>
        <w:t>)</w:t>
      </w:r>
    </w:p>
    <w:p w:rsidR="00FB7C6A" w:rsidRPr="00FC1A85" w:rsidRDefault="00FB7C6A" w:rsidP="00B957C4">
      <w:pPr>
        <w:keepNext w:val="0"/>
        <w:rPr>
          <w:sz w:val="28"/>
          <w:szCs w:val="28"/>
        </w:rPr>
      </w:pPr>
      <w:r w:rsidRPr="00FC1A85">
        <w:rPr>
          <w:sz w:val="28"/>
          <w:szCs w:val="28"/>
        </w:rPr>
        <w:t>Эти параметры можно определить исходя из одной группы коэффициентов активности.</w:t>
      </w:r>
    </w:p>
    <w:p w:rsidR="00FB7C6A" w:rsidRPr="00FC1A85" w:rsidRDefault="00FB7C6A" w:rsidP="00B957C4">
      <w:pPr>
        <w:keepNext w:val="0"/>
        <w:rPr>
          <w:sz w:val="28"/>
          <w:szCs w:val="28"/>
        </w:rPr>
      </w:pPr>
      <w:r w:rsidRPr="00FC1A85">
        <w:rPr>
          <w:sz w:val="28"/>
          <w:szCs w:val="28"/>
        </w:rPr>
        <w:t>Редлихом и Кистером в 1948г. было предложено разложение в ряд, сх</w:t>
      </w:r>
      <w:r w:rsidR="001173DD" w:rsidRPr="00FC1A85">
        <w:rPr>
          <w:sz w:val="28"/>
          <w:szCs w:val="28"/>
        </w:rPr>
        <w:t>о</w:t>
      </w:r>
      <w:r w:rsidR="00A05D0B" w:rsidRPr="00FC1A85">
        <w:rPr>
          <w:sz w:val="28"/>
          <w:szCs w:val="28"/>
        </w:rPr>
        <w:t>дное по форме с уравнением (1.36</w:t>
      </w:r>
      <w:r w:rsidR="001173DD" w:rsidRPr="00FC1A85">
        <w:rPr>
          <w:sz w:val="28"/>
          <w:szCs w:val="28"/>
        </w:rPr>
        <w:t>)</w:t>
      </w:r>
      <w:r w:rsidRPr="00FC1A85">
        <w:rPr>
          <w:sz w:val="28"/>
          <w:szCs w:val="28"/>
        </w:rPr>
        <w:t>:</w:t>
      </w:r>
    </w:p>
    <w:p w:rsidR="00FB7C6A" w:rsidRPr="00FC1A85" w:rsidRDefault="00FB7C6A" w:rsidP="00B957C4">
      <w:pPr>
        <w:keepNext w:val="0"/>
        <w:jc w:val="right"/>
        <w:rPr>
          <w:sz w:val="28"/>
          <w:szCs w:val="28"/>
        </w:rPr>
      </w:pPr>
      <w:r w:rsidRPr="00FC1A85">
        <w:rPr>
          <w:position w:val="-10"/>
          <w:sz w:val="28"/>
          <w:szCs w:val="28"/>
        </w:rPr>
        <w:object w:dxaOrig="4860" w:dyaOrig="360">
          <v:shape id="_x0000_i1223" type="#_x0000_t75" style="width:243pt;height:18pt" o:ole="">
            <v:imagedata r:id="rId368" o:title=""/>
          </v:shape>
          <o:OLEObject Type="Embed" ProgID="Equation.3" ShapeID="_x0000_i1223" DrawAspect="Content" ObjectID="_1469456976" r:id="rId369"/>
        </w:object>
      </w:r>
      <w:r w:rsidR="00A05D0B" w:rsidRPr="00FC1A85">
        <w:rPr>
          <w:sz w:val="28"/>
          <w:szCs w:val="28"/>
        </w:rPr>
        <w:tab/>
      </w:r>
      <w:r w:rsidR="00A05D0B" w:rsidRPr="00FC1A85">
        <w:rPr>
          <w:sz w:val="28"/>
          <w:szCs w:val="28"/>
        </w:rPr>
        <w:tab/>
        <w:t>(1.39</w:t>
      </w:r>
      <w:r w:rsidR="001173DD" w:rsidRPr="00FC1A85">
        <w:rPr>
          <w:sz w:val="28"/>
          <w:szCs w:val="28"/>
        </w:rPr>
        <w:t>)</w:t>
      </w:r>
    </w:p>
    <w:p w:rsidR="00FB7C6A" w:rsidRPr="00FC1A85" w:rsidRDefault="00A05D0B" w:rsidP="00B957C4">
      <w:pPr>
        <w:keepNext w:val="0"/>
        <w:rPr>
          <w:sz w:val="28"/>
          <w:szCs w:val="28"/>
        </w:rPr>
      </w:pPr>
      <w:r w:rsidRPr="00FC1A85">
        <w:rPr>
          <w:sz w:val="28"/>
          <w:szCs w:val="28"/>
        </w:rPr>
        <w:t>Уравнение (1.37</w:t>
      </w:r>
      <w:r w:rsidR="00FB7C6A" w:rsidRPr="00FC1A85">
        <w:rPr>
          <w:sz w:val="28"/>
          <w:szCs w:val="28"/>
        </w:rPr>
        <w:t>) позволяет получить трехпараметрическое уравнение для коэффициентов активности:</w:t>
      </w:r>
    </w:p>
    <w:p w:rsidR="00FB7C6A" w:rsidRPr="00FC1A85" w:rsidRDefault="00FB7C6A" w:rsidP="00B957C4">
      <w:pPr>
        <w:keepNext w:val="0"/>
        <w:jc w:val="right"/>
        <w:rPr>
          <w:sz w:val="28"/>
          <w:szCs w:val="28"/>
        </w:rPr>
      </w:pPr>
      <w:r w:rsidRPr="00FC1A85">
        <w:rPr>
          <w:position w:val="-10"/>
          <w:sz w:val="28"/>
          <w:szCs w:val="28"/>
        </w:rPr>
        <w:object w:dxaOrig="4819" w:dyaOrig="360">
          <v:shape id="_x0000_i1224" type="#_x0000_t75" style="width:240.75pt;height:18pt" o:ole="">
            <v:imagedata r:id="rId370" o:title=""/>
          </v:shape>
          <o:OLEObject Type="Embed" ProgID="Equation.3" ShapeID="_x0000_i1224" DrawAspect="Content" ObjectID="_1469456977" r:id="rId371"/>
        </w:object>
      </w:r>
      <w:r w:rsidR="00A05D0B" w:rsidRPr="00FC1A85">
        <w:rPr>
          <w:sz w:val="28"/>
          <w:szCs w:val="28"/>
        </w:rPr>
        <w:tab/>
      </w:r>
      <w:r w:rsidR="00A05D0B" w:rsidRPr="00FC1A85">
        <w:rPr>
          <w:sz w:val="28"/>
          <w:szCs w:val="28"/>
        </w:rPr>
        <w:tab/>
        <w:t>(1.40</w:t>
      </w:r>
      <w:r w:rsidR="001173DD" w:rsidRPr="00FC1A85">
        <w:rPr>
          <w:sz w:val="28"/>
          <w:szCs w:val="28"/>
        </w:rPr>
        <w:t>)</w:t>
      </w:r>
    </w:p>
    <w:p w:rsidR="00FB7C6A" w:rsidRPr="00FC1A85" w:rsidRDefault="00FB7C6A" w:rsidP="00B957C4">
      <w:pPr>
        <w:keepNext w:val="0"/>
        <w:jc w:val="right"/>
        <w:rPr>
          <w:sz w:val="28"/>
          <w:szCs w:val="28"/>
        </w:rPr>
      </w:pPr>
      <w:r w:rsidRPr="00FC1A85">
        <w:rPr>
          <w:position w:val="-10"/>
          <w:sz w:val="28"/>
          <w:szCs w:val="28"/>
        </w:rPr>
        <w:object w:dxaOrig="4860" w:dyaOrig="360">
          <v:shape id="_x0000_i1225" type="#_x0000_t75" style="width:243pt;height:18pt" o:ole="">
            <v:imagedata r:id="rId372" o:title=""/>
          </v:shape>
          <o:OLEObject Type="Embed" ProgID="Equation.3" ShapeID="_x0000_i1225" DrawAspect="Content" ObjectID="_1469456978" r:id="rId373"/>
        </w:object>
      </w:r>
      <w:r w:rsidRPr="00FC1A85">
        <w:rPr>
          <w:sz w:val="28"/>
          <w:szCs w:val="28"/>
        </w:rPr>
        <w:tab/>
      </w:r>
      <w:r w:rsidRPr="00FC1A85">
        <w:rPr>
          <w:sz w:val="28"/>
          <w:szCs w:val="28"/>
        </w:rPr>
        <w:tab/>
      </w:r>
      <w:r w:rsidR="00A05D0B" w:rsidRPr="00FC1A85">
        <w:rPr>
          <w:sz w:val="28"/>
          <w:szCs w:val="28"/>
        </w:rPr>
        <w:t>(1.41</w:t>
      </w:r>
      <w:r w:rsidR="001173DD" w:rsidRPr="00FC1A85">
        <w:rPr>
          <w:sz w:val="28"/>
          <w:szCs w:val="28"/>
        </w:rPr>
        <w:t>)</w:t>
      </w:r>
    </w:p>
    <w:p w:rsidR="00FB7C6A" w:rsidRPr="00FC1A85" w:rsidRDefault="00FB7C6A" w:rsidP="00B957C4">
      <w:pPr>
        <w:keepNext w:val="0"/>
        <w:rPr>
          <w:sz w:val="28"/>
          <w:szCs w:val="28"/>
        </w:rPr>
      </w:pPr>
      <w:r w:rsidRPr="00FC1A85">
        <w:rPr>
          <w:i/>
          <w:sz w:val="28"/>
          <w:szCs w:val="28"/>
        </w:rPr>
        <w:t>Уравнение ван Лаара</w:t>
      </w:r>
      <w:r w:rsidRPr="00FC1A85">
        <w:rPr>
          <w:sz w:val="28"/>
          <w:szCs w:val="28"/>
        </w:rPr>
        <w:t xml:space="preserve"> было выведено исходя из уравнения состояния Ван-дер-Ваальса, однако в силу того, что степень соответствия параметров последнего экспериментальным данным о коэффициентах активности низка, в настоящее время уравнение ван Лаара считается чисто эмпирическим.</w:t>
      </w:r>
    </w:p>
    <w:p w:rsidR="00FB7C6A" w:rsidRPr="00FC1A85" w:rsidRDefault="00FB7C6A" w:rsidP="00B957C4">
      <w:pPr>
        <w:keepNext w:val="0"/>
        <w:rPr>
          <w:sz w:val="28"/>
          <w:szCs w:val="28"/>
        </w:rPr>
      </w:pPr>
      <w:r w:rsidRPr="00FC1A85">
        <w:rPr>
          <w:sz w:val="28"/>
          <w:szCs w:val="28"/>
        </w:rPr>
        <w:t>Зависимость избыточной энергии Гиббса от мольных долей определяется выражением:</w:t>
      </w:r>
    </w:p>
    <w:p w:rsidR="00FB7C6A" w:rsidRPr="00FC1A85" w:rsidRDefault="00FB7C6A" w:rsidP="00B957C4">
      <w:pPr>
        <w:keepNext w:val="0"/>
        <w:jc w:val="right"/>
        <w:rPr>
          <w:sz w:val="28"/>
          <w:szCs w:val="28"/>
        </w:rPr>
      </w:pPr>
      <w:r w:rsidRPr="00FC1A85">
        <w:rPr>
          <w:position w:val="-30"/>
          <w:sz w:val="28"/>
          <w:szCs w:val="28"/>
        </w:rPr>
        <w:object w:dxaOrig="1760" w:dyaOrig="680">
          <v:shape id="_x0000_i1226" type="#_x0000_t75" style="width:87.75pt;height:33.75pt" o:ole="">
            <v:imagedata r:id="rId374" o:title=""/>
          </v:shape>
          <o:OLEObject Type="Embed" ProgID="Equation.3" ShapeID="_x0000_i1226" DrawAspect="Content" ObjectID="_1469456979" r:id="rId375"/>
        </w:object>
      </w:r>
      <w:r w:rsidR="00A05D0B" w:rsidRPr="00FC1A85">
        <w:rPr>
          <w:sz w:val="28"/>
          <w:szCs w:val="28"/>
        </w:rPr>
        <w:t>,</w:t>
      </w:r>
      <w:r w:rsidR="00A05D0B" w:rsidRPr="00FC1A85">
        <w:rPr>
          <w:sz w:val="28"/>
          <w:szCs w:val="28"/>
        </w:rPr>
        <w:tab/>
      </w:r>
      <w:r w:rsidR="00A05D0B" w:rsidRPr="00FC1A85">
        <w:rPr>
          <w:sz w:val="28"/>
          <w:szCs w:val="28"/>
        </w:rPr>
        <w:tab/>
      </w:r>
      <w:r w:rsidR="00A05D0B" w:rsidRPr="00FC1A85">
        <w:rPr>
          <w:sz w:val="28"/>
          <w:szCs w:val="28"/>
        </w:rPr>
        <w:tab/>
      </w:r>
      <w:r w:rsidR="00A05D0B" w:rsidRPr="00FC1A85">
        <w:rPr>
          <w:sz w:val="28"/>
          <w:szCs w:val="28"/>
        </w:rPr>
        <w:tab/>
      </w:r>
      <w:r w:rsidR="00A05D0B" w:rsidRPr="00FC1A85">
        <w:rPr>
          <w:sz w:val="28"/>
          <w:szCs w:val="28"/>
        </w:rPr>
        <w:tab/>
        <w:t>(1.42</w:t>
      </w:r>
      <w:r w:rsidR="001173DD" w:rsidRPr="00FC1A85">
        <w:rPr>
          <w:sz w:val="28"/>
          <w:szCs w:val="28"/>
        </w:rPr>
        <w:t>)</w:t>
      </w:r>
    </w:p>
    <w:p w:rsidR="00FB7C6A" w:rsidRPr="00FC1A85" w:rsidRDefault="00FB7C6A" w:rsidP="00B957C4">
      <w:pPr>
        <w:keepNext w:val="0"/>
        <w:rPr>
          <w:sz w:val="28"/>
          <w:szCs w:val="28"/>
        </w:rPr>
      </w:pPr>
      <w:r w:rsidRPr="00FC1A85">
        <w:rPr>
          <w:sz w:val="28"/>
          <w:szCs w:val="28"/>
        </w:rPr>
        <w:t>из которого получаем следующие уравнения для коэффициентов активности:</w:t>
      </w:r>
    </w:p>
    <w:p w:rsidR="00FB7C6A" w:rsidRPr="00FC1A85" w:rsidRDefault="00FB7C6A" w:rsidP="00B957C4">
      <w:pPr>
        <w:keepNext w:val="0"/>
        <w:jc w:val="right"/>
        <w:rPr>
          <w:sz w:val="28"/>
          <w:szCs w:val="28"/>
        </w:rPr>
      </w:pPr>
      <w:r w:rsidRPr="00FC1A85">
        <w:rPr>
          <w:position w:val="-32"/>
          <w:sz w:val="28"/>
          <w:szCs w:val="28"/>
        </w:rPr>
        <w:object w:dxaOrig="2220" w:dyaOrig="800">
          <v:shape id="_x0000_i1227" type="#_x0000_t75" style="width:111pt;height:39.75pt" o:ole="">
            <v:imagedata r:id="rId376" o:title=""/>
          </v:shape>
          <o:OLEObject Type="Embed" ProgID="Equation.3" ShapeID="_x0000_i1227" DrawAspect="Content" ObjectID="_1469456980" r:id="rId377"/>
        </w:object>
      </w:r>
      <w:r w:rsidRPr="00FC1A85">
        <w:rPr>
          <w:sz w:val="28"/>
          <w:szCs w:val="28"/>
        </w:rPr>
        <w:tab/>
      </w:r>
      <w:r w:rsidRPr="00FC1A85">
        <w:rPr>
          <w:sz w:val="28"/>
          <w:szCs w:val="28"/>
        </w:rPr>
        <w:tab/>
      </w:r>
      <w:r w:rsidRPr="00FC1A85">
        <w:rPr>
          <w:sz w:val="28"/>
          <w:szCs w:val="28"/>
        </w:rPr>
        <w:tab/>
      </w:r>
      <w:r w:rsidRPr="00FC1A85">
        <w:rPr>
          <w:sz w:val="28"/>
          <w:szCs w:val="28"/>
        </w:rPr>
        <w:tab/>
      </w:r>
      <w:r w:rsidR="00A05D0B" w:rsidRPr="00FC1A85">
        <w:rPr>
          <w:sz w:val="28"/>
          <w:szCs w:val="28"/>
        </w:rPr>
        <w:t>(1.43</w:t>
      </w:r>
      <w:r w:rsidR="001173DD" w:rsidRPr="00FC1A85">
        <w:rPr>
          <w:sz w:val="28"/>
          <w:szCs w:val="28"/>
        </w:rPr>
        <w:t>)</w:t>
      </w:r>
    </w:p>
    <w:p w:rsidR="00FB7C6A" w:rsidRPr="00FC1A85" w:rsidRDefault="00FB7C6A" w:rsidP="00B957C4">
      <w:pPr>
        <w:keepNext w:val="0"/>
        <w:jc w:val="right"/>
        <w:rPr>
          <w:sz w:val="28"/>
          <w:szCs w:val="28"/>
        </w:rPr>
      </w:pPr>
      <w:r w:rsidRPr="00FC1A85">
        <w:rPr>
          <w:position w:val="-32"/>
          <w:sz w:val="28"/>
          <w:szCs w:val="28"/>
        </w:rPr>
        <w:object w:dxaOrig="2240" w:dyaOrig="800">
          <v:shape id="_x0000_i1228" type="#_x0000_t75" style="width:111.75pt;height:39.75pt" o:ole="">
            <v:imagedata r:id="rId378" o:title=""/>
          </v:shape>
          <o:OLEObject Type="Embed" ProgID="Equation.3" ShapeID="_x0000_i1228" DrawAspect="Content" ObjectID="_1469456981" r:id="rId379"/>
        </w:object>
      </w:r>
      <w:r w:rsidR="00A05D0B" w:rsidRPr="00FC1A85">
        <w:rPr>
          <w:sz w:val="28"/>
          <w:szCs w:val="28"/>
        </w:rPr>
        <w:tab/>
      </w:r>
      <w:r w:rsidR="00A05D0B" w:rsidRPr="00FC1A85">
        <w:rPr>
          <w:sz w:val="28"/>
          <w:szCs w:val="28"/>
        </w:rPr>
        <w:tab/>
      </w:r>
      <w:r w:rsidR="00A05D0B" w:rsidRPr="00FC1A85">
        <w:rPr>
          <w:sz w:val="28"/>
          <w:szCs w:val="28"/>
        </w:rPr>
        <w:tab/>
      </w:r>
      <w:r w:rsidR="00A05D0B" w:rsidRPr="00FC1A85">
        <w:rPr>
          <w:sz w:val="28"/>
          <w:szCs w:val="28"/>
        </w:rPr>
        <w:tab/>
        <w:t>(1.44</w:t>
      </w:r>
      <w:r w:rsidR="001173DD" w:rsidRPr="00FC1A85">
        <w:rPr>
          <w:sz w:val="28"/>
          <w:szCs w:val="28"/>
        </w:rPr>
        <w:t>)</w:t>
      </w:r>
    </w:p>
    <w:p w:rsidR="00FB7C6A" w:rsidRPr="00FC1A85" w:rsidRDefault="00FB7C6A" w:rsidP="00B957C4">
      <w:pPr>
        <w:keepNext w:val="0"/>
        <w:rPr>
          <w:sz w:val="28"/>
          <w:szCs w:val="28"/>
        </w:rPr>
      </w:pPr>
      <w:r w:rsidRPr="00FC1A85">
        <w:rPr>
          <w:sz w:val="28"/>
          <w:szCs w:val="28"/>
        </w:rPr>
        <w:t>Параметры уравнения можно рассчитать исходя из одной группы данных о коэффициентах активности по</w:t>
      </w:r>
      <w:r w:rsidR="00A05D0B" w:rsidRPr="00FC1A85">
        <w:rPr>
          <w:sz w:val="28"/>
          <w:szCs w:val="28"/>
        </w:rPr>
        <w:t xml:space="preserve"> уравнениям (1.45) и (1.46</w:t>
      </w:r>
      <w:r w:rsidRPr="00FC1A85">
        <w:rPr>
          <w:sz w:val="28"/>
          <w:szCs w:val="28"/>
        </w:rPr>
        <w:t>):</w:t>
      </w:r>
    </w:p>
    <w:p w:rsidR="00FB7C6A" w:rsidRPr="00FC1A85" w:rsidRDefault="00FB7C6A" w:rsidP="00B957C4">
      <w:pPr>
        <w:keepNext w:val="0"/>
        <w:jc w:val="right"/>
        <w:rPr>
          <w:sz w:val="28"/>
          <w:szCs w:val="28"/>
        </w:rPr>
      </w:pPr>
      <w:r w:rsidRPr="00FC1A85">
        <w:rPr>
          <w:position w:val="-32"/>
          <w:sz w:val="28"/>
          <w:szCs w:val="28"/>
        </w:rPr>
        <w:object w:dxaOrig="3080" w:dyaOrig="800">
          <v:shape id="_x0000_i1229" type="#_x0000_t75" style="width:153.75pt;height:39.75pt" o:ole="">
            <v:imagedata r:id="rId380" o:title=""/>
          </v:shape>
          <o:OLEObject Type="Embed" ProgID="Equation.3" ShapeID="_x0000_i1229" DrawAspect="Content" ObjectID="_1469456982" r:id="rId381"/>
        </w:object>
      </w:r>
      <w:r w:rsidR="00754C27" w:rsidRPr="00FC1A85">
        <w:rPr>
          <w:sz w:val="28"/>
          <w:szCs w:val="28"/>
        </w:rPr>
        <w:tab/>
      </w:r>
      <w:r w:rsidR="00754C27" w:rsidRPr="00FC1A85">
        <w:rPr>
          <w:sz w:val="28"/>
          <w:szCs w:val="28"/>
        </w:rPr>
        <w:tab/>
      </w:r>
      <w:r w:rsidR="00754C27" w:rsidRPr="00FC1A85">
        <w:rPr>
          <w:sz w:val="28"/>
          <w:szCs w:val="28"/>
        </w:rPr>
        <w:tab/>
        <w:t>(1.4</w:t>
      </w:r>
      <w:r w:rsidR="00A05D0B" w:rsidRPr="00FC1A85">
        <w:rPr>
          <w:sz w:val="28"/>
          <w:szCs w:val="28"/>
        </w:rPr>
        <w:t>5</w:t>
      </w:r>
      <w:r w:rsidR="001173DD" w:rsidRPr="00FC1A85">
        <w:rPr>
          <w:sz w:val="28"/>
          <w:szCs w:val="28"/>
        </w:rPr>
        <w:t>)</w:t>
      </w:r>
    </w:p>
    <w:p w:rsidR="00FB7C6A" w:rsidRPr="00FC1A85" w:rsidRDefault="00FB7C6A" w:rsidP="00B957C4">
      <w:pPr>
        <w:keepNext w:val="0"/>
        <w:jc w:val="right"/>
        <w:rPr>
          <w:sz w:val="28"/>
          <w:szCs w:val="28"/>
        </w:rPr>
      </w:pPr>
      <w:r w:rsidRPr="00FC1A85">
        <w:rPr>
          <w:position w:val="-32"/>
          <w:sz w:val="28"/>
          <w:szCs w:val="28"/>
        </w:rPr>
        <w:object w:dxaOrig="3080" w:dyaOrig="800">
          <v:shape id="_x0000_i1230" type="#_x0000_t75" style="width:153.75pt;height:39.75pt" o:ole="">
            <v:imagedata r:id="rId382" o:title=""/>
          </v:shape>
          <o:OLEObject Type="Embed" ProgID="Equation.3" ShapeID="_x0000_i1230" DrawAspect="Content" ObjectID="_1469456983" r:id="rId383"/>
        </w:object>
      </w:r>
      <w:r w:rsidRPr="00FC1A85">
        <w:rPr>
          <w:sz w:val="28"/>
          <w:szCs w:val="28"/>
        </w:rPr>
        <w:tab/>
      </w:r>
      <w:r w:rsidRPr="00FC1A85">
        <w:rPr>
          <w:sz w:val="28"/>
          <w:szCs w:val="28"/>
        </w:rPr>
        <w:tab/>
      </w:r>
      <w:r w:rsidRPr="00FC1A85">
        <w:rPr>
          <w:sz w:val="28"/>
          <w:szCs w:val="28"/>
        </w:rPr>
        <w:tab/>
      </w:r>
      <w:r w:rsidR="00A05D0B" w:rsidRPr="00FC1A85">
        <w:rPr>
          <w:sz w:val="28"/>
          <w:szCs w:val="28"/>
        </w:rPr>
        <w:t>(1.46</w:t>
      </w:r>
      <w:r w:rsidR="001173DD" w:rsidRPr="00FC1A85">
        <w:rPr>
          <w:sz w:val="28"/>
          <w:szCs w:val="28"/>
        </w:rPr>
        <w:t>)</w:t>
      </w:r>
    </w:p>
    <w:p w:rsidR="00FB7C6A" w:rsidRPr="00FC1A85" w:rsidRDefault="00FB7C6A" w:rsidP="00B957C4">
      <w:pPr>
        <w:keepNext w:val="0"/>
        <w:rPr>
          <w:sz w:val="28"/>
          <w:szCs w:val="28"/>
        </w:rPr>
      </w:pPr>
      <w:r w:rsidRPr="00FC1A85">
        <w:rPr>
          <w:sz w:val="28"/>
          <w:szCs w:val="28"/>
        </w:rPr>
        <w:t>Блэком была предложена одна из линейных форм уравнения ван Лаара:</w:t>
      </w:r>
    </w:p>
    <w:p w:rsidR="00FB7C6A" w:rsidRPr="00FC1A85" w:rsidRDefault="00FB7C6A" w:rsidP="00B957C4">
      <w:pPr>
        <w:keepNext w:val="0"/>
        <w:jc w:val="right"/>
        <w:rPr>
          <w:sz w:val="28"/>
          <w:szCs w:val="28"/>
        </w:rPr>
      </w:pPr>
      <w:r w:rsidRPr="00FC1A85">
        <w:rPr>
          <w:position w:val="-26"/>
          <w:sz w:val="28"/>
          <w:szCs w:val="28"/>
        </w:rPr>
        <w:object w:dxaOrig="2540" w:dyaOrig="700">
          <v:shape id="_x0000_i1231" type="#_x0000_t75" style="width:126.75pt;height:35.25pt" o:ole="">
            <v:imagedata r:id="rId384" o:title=""/>
          </v:shape>
          <o:OLEObject Type="Embed" ProgID="Equation.3" ShapeID="_x0000_i1231" DrawAspect="Content" ObjectID="_1469456984" r:id="rId385"/>
        </w:object>
      </w:r>
      <w:r w:rsidR="00A05D0B" w:rsidRPr="00FC1A85">
        <w:rPr>
          <w:sz w:val="28"/>
          <w:szCs w:val="28"/>
        </w:rPr>
        <w:tab/>
      </w:r>
      <w:r w:rsidR="00A05D0B" w:rsidRPr="00FC1A85">
        <w:rPr>
          <w:sz w:val="28"/>
          <w:szCs w:val="28"/>
        </w:rPr>
        <w:tab/>
      </w:r>
      <w:r w:rsidR="00A05D0B" w:rsidRPr="00FC1A85">
        <w:rPr>
          <w:sz w:val="28"/>
          <w:szCs w:val="28"/>
        </w:rPr>
        <w:tab/>
      </w:r>
      <w:r w:rsidR="00A05D0B" w:rsidRPr="00FC1A85">
        <w:rPr>
          <w:sz w:val="28"/>
          <w:szCs w:val="28"/>
        </w:rPr>
        <w:tab/>
        <w:t>(1.47</w:t>
      </w:r>
      <w:r w:rsidR="001173DD" w:rsidRPr="00FC1A85">
        <w:rPr>
          <w:sz w:val="28"/>
          <w:szCs w:val="28"/>
        </w:rPr>
        <w:t>)</w:t>
      </w:r>
    </w:p>
    <w:p w:rsidR="00FB7C6A" w:rsidRPr="00FC1A85" w:rsidRDefault="00FB7C6A" w:rsidP="00B957C4">
      <w:pPr>
        <w:keepNext w:val="0"/>
        <w:rPr>
          <w:sz w:val="28"/>
          <w:szCs w:val="28"/>
        </w:rPr>
      </w:pPr>
      <w:r w:rsidRPr="00FC1A85">
        <w:rPr>
          <w:sz w:val="28"/>
          <w:szCs w:val="28"/>
        </w:rPr>
        <w:t>Позднее было предложено несколько трехпараметрических модификаций уравнения ван Лаара с несколько улучшенной точностью представления. Так, Блэк прибавил еще один член к первоначальному определению избыточной энергии Гиббса, что дало:</w:t>
      </w:r>
    </w:p>
    <w:p w:rsidR="00FB7C6A" w:rsidRPr="00FC1A85" w:rsidRDefault="00FB7C6A" w:rsidP="00B957C4">
      <w:pPr>
        <w:keepNext w:val="0"/>
        <w:jc w:val="right"/>
        <w:rPr>
          <w:sz w:val="28"/>
          <w:szCs w:val="28"/>
        </w:rPr>
      </w:pPr>
      <w:r w:rsidRPr="00FC1A85">
        <w:rPr>
          <w:position w:val="-10"/>
          <w:sz w:val="28"/>
          <w:szCs w:val="28"/>
        </w:rPr>
        <w:object w:dxaOrig="4599" w:dyaOrig="360">
          <v:shape id="_x0000_i1232" type="#_x0000_t75" style="width:230.25pt;height:18pt" o:ole="">
            <v:imagedata r:id="rId386" o:title=""/>
          </v:shape>
          <o:OLEObject Type="Embed" ProgID="Equation.3" ShapeID="_x0000_i1232" DrawAspect="Content" ObjectID="_1469456985" r:id="rId387"/>
        </w:object>
      </w:r>
      <w:r w:rsidRPr="00FC1A85">
        <w:rPr>
          <w:sz w:val="28"/>
          <w:szCs w:val="28"/>
        </w:rPr>
        <w:tab/>
      </w:r>
      <w:r w:rsidRPr="00FC1A85">
        <w:rPr>
          <w:sz w:val="28"/>
          <w:szCs w:val="28"/>
        </w:rPr>
        <w:tab/>
      </w:r>
      <w:r w:rsidR="001173DD" w:rsidRPr="00FC1A85">
        <w:rPr>
          <w:sz w:val="28"/>
          <w:szCs w:val="28"/>
        </w:rPr>
        <w:t>(</w:t>
      </w:r>
      <w:r w:rsidRPr="00FC1A85">
        <w:rPr>
          <w:sz w:val="28"/>
          <w:szCs w:val="28"/>
        </w:rPr>
        <w:t>1.</w:t>
      </w:r>
      <w:r w:rsidR="00A05D0B" w:rsidRPr="00FC1A85">
        <w:rPr>
          <w:sz w:val="28"/>
          <w:szCs w:val="28"/>
        </w:rPr>
        <w:t>48</w:t>
      </w:r>
      <w:r w:rsidR="001173DD" w:rsidRPr="00FC1A85">
        <w:rPr>
          <w:sz w:val="28"/>
          <w:szCs w:val="28"/>
        </w:rPr>
        <w:t>)</w:t>
      </w:r>
    </w:p>
    <w:p w:rsidR="00FB7C6A" w:rsidRPr="00FC1A85" w:rsidRDefault="00FB7C6A" w:rsidP="00B957C4">
      <w:pPr>
        <w:keepNext w:val="0"/>
        <w:rPr>
          <w:sz w:val="28"/>
          <w:szCs w:val="28"/>
        </w:rPr>
      </w:pPr>
      <w:r w:rsidRPr="00FC1A85">
        <w:rPr>
          <w:sz w:val="28"/>
          <w:szCs w:val="28"/>
        </w:rPr>
        <w:t>Уравнения Маргулеса, ван Лаара и связанные с ними алгебраические выражения характеризуются относительной простотой математического аппарата, легкостью оценки параметров по данным о коэффициентах активности и во многих случаях возможностью адекватного предс</w:t>
      </w:r>
      <w:r w:rsidR="00DA4816" w:rsidRPr="00FC1A85">
        <w:rPr>
          <w:sz w:val="28"/>
          <w:szCs w:val="28"/>
        </w:rPr>
        <w:t>тавления двухкомпонентных систем</w:t>
      </w:r>
      <w:r w:rsidRPr="00FC1A85">
        <w:rPr>
          <w:sz w:val="28"/>
          <w:szCs w:val="28"/>
        </w:rPr>
        <w:t>, довольно значительно отклоняющихся от идеальных, включая частично растворимые жидкие системы. Эти уравнения неприменимы к многокомпонентным системам, если отсутствуют параметры взаимодействия между тремя и более компонентами.</w:t>
      </w:r>
    </w:p>
    <w:p w:rsidR="0055486C" w:rsidRPr="00FC1A85" w:rsidRDefault="00FB7C6A" w:rsidP="00B957C4">
      <w:pPr>
        <w:keepNext w:val="0"/>
        <w:rPr>
          <w:sz w:val="28"/>
          <w:szCs w:val="28"/>
        </w:rPr>
      </w:pPr>
      <w:r w:rsidRPr="00FC1A85">
        <w:rPr>
          <w:i/>
          <w:sz w:val="28"/>
          <w:szCs w:val="28"/>
        </w:rPr>
        <w:t xml:space="preserve">Уравнение Вильсона </w:t>
      </w:r>
      <w:r w:rsidRPr="00FC1A85">
        <w:rPr>
          <w:sz w:val="28"/>
          <w:szCs w:val="28"/>
        </w:rPr>
        <w:t>было предложено в 1964 году. При его разработке Вильсон исходил из того, что межмолекулярные взаимодействия зависят от «локальных концентраций», которые он выражал в объемных долях. Эти концентрации входят в вероятностные члены энергетического распределения Больцмана.</w:t>
      </w:r>
    </w:p>
    <w:p w:rsidR="0055486C" w:rsidRPr="00FC1A85" w:rsidRDefault="00FB7C6A" w:rsidP="00B957C4">
      <w:pPr>
        <w:keepNext w:val="0"/>
        <w:rPr>
          <w:sz w:val="28"/>
          <w:szCs w:val="28"/>
        </w:rPr>
      </w:pPr>
      <w:r w:rsidRPr="00FC1A85">
        <w:rPr>
          <w:sz w:val="28"/>
          <w:szCs w:val="28"/>
        </w:rPr>
        <w:t>Теория локальных составов рассматривает раствор как упорядоченную структуру, в которой м</w:t>
      </w:r>
      <w:r w:rsidR="00DA4816" w:rsidRPr="00FC1A85">
        <w:rPr>
          <w:sz w:val="28"/>
          <w:szCs w:val="28"/>
        </w:rPr>
        <w:t>ожно выделить для бинарной системы</w:t>
      </w:r>
      <w:r w:rsidRPr="00FC1A85">
        <w:rPr>
          <w:sz w:val="28"/>
          <w:szCs w:val="28"/>
        </w:rPr>
        <w:t xml:space="preserve"> два вида молекулярных микроансамблей с определенным координационным числом. Один тип микроансамблей имеет в центре молекулу первого компонента, другой – молекулу второго компонента.</w:t>
      </w:r>
    </w:p>
    <w:p w:rsidR="0055486C" w:rsidRPr="00FC1A85" w:rsidRDefault="00FB7C6A" w:rsidP="00B957C4">
      <w:pPr>
        <w:keepNext w:val="0"/>
        <w:rPr>
          <w:sz w:val="28"/>
          <w:szCs w:val="28"/>
        </w:rPr>
      </w:pPr>
      <w:r w:rsidRPr="00FC1A85">
        <w:rPr>
          <w:sz w:val="28"/>
          <w:szCs w:val="28"/>
        </w:rPr>
        <w:t>Согласно уравнению Вильсона избыточную энергию Гиббса можно представить следующим образом:</w:t>
      </w:r>
    </w:p>
    <w:p w:rsidR="0055486C" w:rsidRPr="00FC1A85" w:rsidRDefault="00FB7C6A" w:rsidP="00B957C4">
      <w:pPr>
        <w:keepNext w:val="0"/>
        <w:jc w:val="right"/>
        <w:rPr>
          <w:sz w:val="28"/>
          <w:szCs w:val="28"/>
        </w:rPr>
      </w:pPr>
      <w:r w:rsidRPr="00FC1A85">
        <w:rPr>
          <w:position w:val="-10"/>
          <w:sz w:val="28"/>
          <w:szCs w:val="28"/>
        </w:rPr>
        <w:object w:dxaOrig="4700" w:dyaOrig="360">
          <v:shape id="_x0000_i1233" type="#_x0000_t75" style="width:234.75pt;height:18pt" o:ole="">
            <v:imagedata r:id="rId388" o:title=""/>
          </v:shape>
          <o:OLEObject Type="Embed" ProgID="Equation.3" ShapeID="_x0000_i1233" DrawAspect="Content" ObjectID="_1469456986" r:id="rId389"/>
        </w:object>
      </w:r>
      <w:r w:rsidR="00A05D0B" w:rsidRPr="00FC1A85">
        <w:rPr>
          <w:sz w:val="28"/>
          <w:szCs w:val="28"/>
        </w:rPr>
        <w:t>,</w:t>
      </w:r>
      <w:r w:rsidR="00A05D0B" w:rsidRPr="00FC1A85">
        <w:rPr>
          <w:sz w:val="28"/>
          <w:szCs w:val="28"/>
        </w:rPr>
        <w:tab/>
      </w:r>
      <w:r w:rsidR="00A05D0B" w:rsidRPr="00FC1A85">
        <w:rPr>
          <w:sz w:val="28"/>
          <w:szCs w:val="28"/>
        </w:rPr>
        <w:tab/>
      </w:r>
      <w:r w:rsidR="00A05D0B" w:rsidRPr="00FC1A85">
        <w:rPr>
          <w:sz w:val="28"/>
          <w:szCs w:val="28"/>
        </w:rPr>
        <w:tab/>
        <w:t>(1.49</w:t>
      </w:r>
      <w:r w:rsidR="001173DD" w:rsidRPr="00FC1A85">
        <w:rPr>
          <w:sz w:val="28"/>
          <w:szCs w:val="28"/>
        </w:rPr>
        <w:t>)</w:t>
      </w:r>
    </w:p>
    <w:p w:rsidR="0055486C" w:rsidRPr="00FC1A85" w:rsidRDefault="00FB7C6A" w:rsidP="00B957C4">
      <w:pPr>
        <w:keepNext w:val="0"/>
        <w:rPr>
          <w:sz w:val="28"/>
          <w:szCs w:val="28"/>
        </w:rPr>
      </w:pPr>
      <w:r w:rsidRPr="00FC1A85">
        <w:rPr>
          <w:sz w:val="28"/>
          <w:szCs w:val="28"/>
        </w:rPr>
        <w:t xml:space="preserve">где </w:t>
      </w:r>
      <w:r w:rsidRPr="00FC1A85">
        <w:rPr>
          <w:position w:val="-14"/>
          <w:sz w:val="28"/>
          <w:szCs w:val="28"/>
        </w:rPr>
        <w:object w:dxaOrig="340" w:dyaOrig="380">
          <v:shape id="_x0000_i1234" type="#_x0000_t75" style="width:17.25pt;height:18.75pt" o:ole="">
            <v:imagedata r:id="rId390" o:title=""/>
          </v:shape>
          <o:OLEObject Type="Embed" ProgID="Equation.3" ShapeID="_x0000_i1234" DrawAspect="Content" ObjectID="_1469456987" r:id="rId391"/>
        </w:object>
      </w:r>
      <w:r w:rsidR="00BA2AA3" w:rsidRPr="00FC1A85">
        <w:rPr>
          <w:sz w:val="28"/>
          <w:szCs w:val="28"/>
        </w:rPr>
        <w:t xml:space="preserve"> – </w:t>
      </w:r>
      <w:r w:rsidRPr="00FC1A85">
        <w:rPr>
          <w:sz w:val="28"/>
          <w:szCs w:val="28"/>
        </w:rPr>
        <w:t>приведенные значения параметров.</w:t>
      </w:r>
    </w:p>
    <w:p w:rsidR="0055486C" w:rsidRPr="00FC1A85" w:rsidRDefault="00A05D0B" w:rsidP="00B957C4">
      <w:pPr>
        <w:keepNext w:val="0"/>
        <w:rPr>
          <w:sz w:val="28"/>
          <w:szCs w:val="28"/>
        </w:rPr>
      </w:pPr>
      <w:r w:rsidRPr="00FC1A85">
        <w:rPr>
          <w:sz w:val="28"/>
          <w:szCs w:val="28"/>
        </w:rPr>
        <w:t>Применяя уравнение (1.50</w:t>
      </w:r>
      <w:r w:rsidR="00FB7C6A" w:rsidRPr="00FC1A85">
        <w:rPr>
          <w:sz w:val="28"/>
          <w:szCs w:val="28"/>
        </w:rPr>
        <w:t>):</w:t>
      </w:r>
    </w:p>
    <w:p w:rsidR="0055486C" w:rsidRPr="00FC1A85" w:rsidRDefault="003D3933" w:rsidP="00B957C4">
      <w:pPr>
        <w:keepNext w:val="0"/>
        <w:jc w:val="right"/>
        <w:rPr>
          <w:sz w:val="28"/>
          <w:szCs w:val="28"/>
        </w:rPr>
      </w:pPr>
      <w:r w:rsidRPr="00FC1A85">
        <w:rPr>
          <w:position w:val="-36"/>
          <w:sz w:val="28"/>
          <w:szCs w:val="28"/>
        </w:rPr>
        <w:object w:dxaOrig="3140" w:dyaOrig="800">
          <v:shape id="_x0000_i1235" type="#_x0000_t75" style="width:183.75pt;height:47.25pt" o:ole="">
            <v:imagedata r:id="rId392" o:title=""/>
          </v:shape>
          <o:OLEObject Type="Embed" ProgID="Equation.3" ShapeID="_x0000_i1235" DrawAspect="Content" ObjectID="_1469456988" r:id="rId393"/>
        </w:object>
      </w:r>
      <w:r w:rsidR="00A05D0B" w:rsidRPr="00FC1A85">
        <w:rPr>
          <w:sz w:val="28"/>
          <w:szCs w:val="28"/>
        </w:rPr>
        <w:t>,</w:t>
      </w:r>
      <w:r w:rsidR="00A05D0B" w:rsidRPr="00FC1A85">
        <w:rPr>
          <w:sz w:val="28"/>
          <w:szCs w:val="28"/>
        </w:rPr>
        <w:tab/>
      </w:r>
      <w:r w:rsidR="00A05D0B" w:rsidRPr="00FC1A85">
        <w:rPr>
          <w:sz w:val="28"/>
          <w:szCs w:val="28"/>
        </w:rPr>
        <w:tab/>
      </w:r>
      <w:r w:rsidR="00A05D0B" w:rsidRPr="00FC1A85">
        <w:rPr>
          <w:sz w:val="28"/>
          <w:szCs w:val="28"/>
        </w:rPr>
        <w:tab/>
        <w:t>(1.50</w:t>
      </w:r>
      <w:r w:rsidR="001173DD" w:rsidRPr="00FC1A85">
        <w:rPr>
          <w:sz w:val="28"/>
          <w:szCs w:val="28"/>
        </w:rPr>
        <w:t>)</w:t>
      </w:r>
    </w:p>
    <w:p w:rsidR="0055486C" w:rsidRPr="00FC1A85" w:rsidRDefault="00FB7C6A" w:rsidP="00B957C4">
      <w:pPr>
        <w:keepNext w:val="0"/>
        <w:rPr>
          <w:sz w:val="28"/>
          <w:szCs w:val="28"/>
        </w:rPr>
      </w:pPr>
      <w:r w:rsidRPr="00FC1A85">
        <w:rPr>
          <w:sz w:val="28"/>
          <w:szCs w:val="28"/>
        </w:rPr>
        <w:t>можно найти коэффициенты активности:</w:t>
      </w:r>
    </w:p>
    <w:p w:rsidR="0055486C" w:rsidRPr="00FC1A85" w:rsidRDefault="00FB7C6A" w:rsidP="00B957C4">
      <w:pPr>
        <w:keepNext w:val="0"/>
        <w:jc w:val="right"/>
        <w:rPr>
          <w:sz w:val="28"/>
          <w:szCs w:val="28"/>
        </w:rPr>
      </w:pPr>
      <w:r w:rsidRPr="00FC1A85">
        <w:rPr>
          <w:position w:val="-10"/>
          <w:sz w:val="28"/>
          <w:szCs w:val="28"/>
        </w:rPr>
        <w:object w:dxaOrig="2840" w:dyaOrig="340">
          <v:shape id="_x0000_i1236" type="#_x0000_t75" style="width:141.75pt;height:17.25pt" o:ole="">
            <v:imagedata r:id="rId394" o:title=""/>
          </v:shape>
          <o:OLEObject Type="Embed" ProgID="Equation.3" ShapeID="_x0000_i1236" DrawAspect="Content" ObjectID="_1469456989" r:id="rId395"/>
        </w:object>
      </w:r>
      <w:r w:rsidRPr="00FC1A85">
        <w:rPr>
          <w:sz w:val="28"/>
          <w:szCs w:val="28"/>
        </w:rPr>
        <w:tab/>
      </w:r>
      <w:r w:rsidRPr="00FC1A85">
        <w:rPr>
          <w:sz w:val="28"/>
          <w:szCs w:val="28"/>
        </w:rPr>
        <w:tab/>
      </w:r>
      <w:r w:rsidRPr="00FC1A85">
        <w:rPr>
          <w:sz w:val="28"/>
          <w:szCs w:val="28"/>
        </w:rPr>
        <w:tab/>
      </w:r>
      <w:r w:rsidRPr="00FC1A85">
        <w:rPr>
          <w:sz w:val="28"/>
          <w:szCs w:val="28"/>
        </w:rPr>
        <w:tab/>
      </w:r>
      <w:r w:rsidR="00A05D0B" w:rsidRPr="00FC1A85">
        <w:rPr>
          <w:sz w:val="28"/>
          <w:szCs w:val="28"/>
        </w:rPr>
        <w:t>(1.51</w:t>
      </w:r>
      <w:r w:rsidR="001173DD" w:rsidRPr="00FC1A85">
        <w:rPr>
          <w:sz w:val="28"/>
          <w:szCs w:val="28"/>
        </w:rPr>
        <w:t>)</w:t>
      </w:r>
    </w:p>
    <w:p w:rsidR="0055486C" w:rsidRPr="00FC1A85" w:rsidRDefault="00FB7C6A" w:rsidP="00B957C4">
      <w:pPr>
        <w:keepNext w:val="0"/>
        <w:jc w:val="right"/>
        <w:rPr>
          <w:sz w:val="28"/>
          <w:szCs w:val="28"/>
          <w:lang w:val="en-US"/>
        </w:rPr>
      </w:pPr>
      <w:r w:rsidRPr="00FC1A85">
        <w:rPr>
          <w:position w:val="-10"/>
          <w:sz w:val="28"/>
          <w:szCs w:val="28"/>
        </w:rPr>
        <w:object w:dxaOrig="2840" w:dyaOrig="340">
          <v:shape id="_x0000_i1237" type="#_x0000_t75" style="width:141.75pt;height:17.25pt" o:ole="">
            <v:imagedata r:id="rId396" o:title=""/>
          </v:shape>
          <o:OLEObject Type="Embed" ProgID="Equation.3" ShapeID="_x0000_i1237" DrawAspect="Content" ObjectID="_1469456990" r:id="rId397"/>
        </w:object>
      </w:r>
      <w:r w:rsidR="00A05D0B" w:rsidRPr="00FC1A85">
        <w:rPr>
          <w:sz w:val="28"/>
          <w:szCs w:val="28"/>
        </w:rPr>
        <w:tab/>
      </w:r>
      <w:r w:rsidR="00A05D0B" w:rsidRPr="00FC1A85">
        <w:rPr>
          <w:sz w:val="28"/>
          <w:szCs w:val="28"/>
        </w:rPr>
        <w:tab/>
      </w:r>
      <w:r w:rsidR="00A05D0B" w:rsidRPr="00FC1A85">
        <w:rPr>
          <w:sz w:val="28"/>
          <w:szCs w:val="28"/>
        </w:rPr>
        <w:tab/>
      </w:r>
      <w:r w:rsidR="00A05D0B" w:rsidRPr="00FC1A85">
        <w:rPr>
          <w:sz w:val="28"/>
          <w:szCs w:val="28"/>
        </w:rPr>
        <w:tab/>
        <w:t>(1.52</w:t>
      </w:r>
      <w:r w:rsidR="001173DD" w:rsidRPr="00FC1A85">
        <w:rPr>
          <w:sz w:val="28"/>
          <w:szCs w:val="28"/>
        </w:rPr>
        <w:t>)</w:t>
      </w:r>
    </w:p>
    <w:p w:rsidR="0055486C" w:rsidRPr="00FC1A85" w:rsidRDefault="00FB7C6A" w:rsidP="00B957C4">
      <w:pPr>
        <w:keepNext w:val="0"/>
        <w:jc w:val="right"/>
        <w:rPr>
          <w:sz w:val="28"/>
          <w:szCs w:val="28"/>
          <w:lang w:val="en-US"/>
        </w:rPr>
      </w:pPr>
      <w:r w:rsidRPr="00FC1A85">
        <w:rPr>
          <w:position w:val="-30"/>
          <w:sz w:val="28"/>
          <w:szCs w:val="28"/>
        </w:rPr>
        <w:object w:dxaOrig="2799" w:dyaOrig="700">
          <v:shape id="_x0000_i1238" type="#_x0000_t75" style="width:140.25pt;height:35.25pt" o:ole="">
            <v:imagedata r:id="rId398" o:title=""/>
          </v:shape>
          <o:OLEObject Type="Embed" ProgID="Equation.3" ShapeID="_x0000_i1238" DrawAspect="Content" ObjectID="_1469456991" r:id="rId399"/>
        </w:object>
      </w:r>
      <w:r w:rsidRPr="00FC1A85">
        <w:rPr>
          <w:sz w:val="28"/>
          <w:szCs w:val="28"/>
        </w:rPr>
        <w:tab/>
      </w:r>
      <w:r w:rsidR="003D3933" w:rsidRPr="00FC1A85">
        <w:rPr>
          <w:sz w:val="28"/>
          <w:szCs w:val="28"/>
        </w:rPr>
        <w:tab/>
      </w:r>
      <w:r w:rsidRPr="00FC1A85">
        <w:rPr>
          <w:sz w:val="28"/>
          <w:szCs w:val="28"/>
        </w:rPr>
        <w:tab/>
      </w:r>
      <w:r w:rsidRPr="00FC1A85">
        <w:rPr>
          <w:sz w:val="28"/>
          <w:szCs w:val="28"/>
        </w:rPr>
        <w:tab/>
      </w:r>
      <w:r w:rsidRPr="00FC1A85">
        <w:rPr>
          <w:sz w:val="28"/>
          <w:szCs w:val="28"/>
        </w:rPr>
        <w:tab/>
      </w:r>
      <w:r w:rsidR="00A05D0B" w:rsidRPr="00FC1A85">
        <w:rPr>
          <w:sz w:val="28"/>
          <w:szCs w:val="28"/>
        </w:rPr>
        <w:t>(1.53</w:t>
      </w:r>
      <w:r w:rsidR="001173DD" w:rsidRPr="00FC1A85">
        <w:rPr>
          <w:sz w:val="28"/>
          <w:szCs w:val="28"/>
        </w:rPr>
        <w:t>)</w:t>
      </w:r>
    </w:p>
    <w:p w:rsidR="0055486C" w:rsidRPr="00FC1A85" w:rsidRDefault="00FB7C6A" w:rsidP="00B957C4">
      <w:pPr>
        <w:keepNext w:val="0"/>
        <w:rPr>
          <w:sz w:val="28"/>
          <w:szCs w:val="28"/>
        </w:rPr>
      </w:pPr>
      <w:r w:rsidRPr="00FC1A85">
        <w:rPr>
          <w:sz w:val="28"/>
          <w:szCs w:val="28"/>
        </w:rPr>
        <w:t xml:space="preserve">Было предпринято несколько попыток придать выводу уравнения Вильсона более строгое теоретическое обоснование и в некотором отношении улучшить его. Так, Моулрап вывел это и ряд других уравнений, используя одну из модификаций уравнения Ван-дер-Ваальса, в которой учитывается локальный состав, при этом он исходил в каждом случае из различных допущений. Нитта и Катаяма рассматривают уравнение Вильсона как вывод теории ассоциированных растворов. Цубока и Катаяма считают его частым случаем </w:t>
      </w:r>
      <w:r w:rsidR="00FE764E" w:rsidRPr="00FC1A85">
        <w:rPr>
          <w:sz w:val="28"/>
          <w:szCs w:val="28"/>
        </w:rPr>
        <w:t>своих выкладок, предполагающим равенство молярных объемов компонентов.</w:t>
      </w:r>
    </w:p>
    <w:p w:rsidR="0055486C" w:rsidRPr="00FC1A85" w:rsidRDefault="00FE764E" w:rsidP="00B957C4">
      <w:pPr>
        <w:keepNext w:val="0"/>
        <w:rPr>
          <w:sz w:val="28"/>
          <w:szCs w:val="28"/>
        </w:rPr>
      </w:pPr>
      <w:r w:rsidRPr="00FC1A85">
        <w:rPr>
          <w:sz w:val="28"/>
          <w:szCs w:val="28"/>
        </w:rPr>
        <w:t>Уравнение</w:t>
      </w:r>
      <w:r w:rsidR="00FB7C6A" w:rsidRPr="00FC1A85">
        <w:rPr>
          <w:sz w:val="28"/>
          <w:szCs w:val="28"/>
        </w:rPr>
        <w:t xml:space="preserve"> Вильсона позволяет точно представить </w:t>
      </w:r>
      <w:r w:rsidR="001173DD" w:rsidRPr="00FC1A85">
        <w:rPr>
          <w:sz w:val="28"/>
          <w:szCs w:val="28"/>
        </w:rPr>
        <w:t>равновесие жидкость–</w:t>
      </w:r>
      <w:r w:rsidR="00FB7C6A" w:rsidRPr="00FC1A85">
        <w:rPr>
          <w:sz w:val="28"/>
          <w:szCs w:val="28"/>
        </w:rPr>
        <w:t xml:space="preserve">пар в </w:t>
      </w:r>
      <w:r w:rsidR="00DA4816" w:rsidRPr="00FC1A85">
        <w:rPr>
          <w:sz w:val="28"/>
          <w:szCs w:val="28"/>
        </w:rPr>
        <w:t>двух- и многокомпонентных системах</w:t>
      </w:r>
      <w:r w:rsidR="00FB7C6A" w:rsidRPr="00FC1A85">
        <w:rPr>
          <w:sz w:val="28"/>
          <w:szCs w:val="28"/>
        </w:rPr>
        <w:t xml:space="preserve"> с использованием только параметров бинарного взаимодействия. К тому же оно отличается простотой. Еще одна положительная особенность этого уравнения состоит в том, что в нем заранее учтен температурный эффект</w:t>
      </w:r>
      <w:r w:rsidR="00965656" w:rsidRPr="00FC1A85">
        <w:rPr>
          <w:sz w:val="28"/>
          <w:szCs w:val="28"/>
        </w:rPr>
        <w:t xml:space="preserve"> [4</w:t>
      </w:r>
      <w:r w:rsidR="00FD5CFD" w:rsidRPr="00FC1A85">
        <w:rPr>
          <w:sz w:val="28"/>
          <w:szCs w:val="28"/>
        </w:rPr>
        <w:t>2</w:t>
      </w:r>
      <w:r w:rsidR="00965656" w:rsidRPr="00FC1A85">
        <w:rPr>
          <w:sz w:val="28"/>
          <w:szCs w:val="28"/>
        </w:rPr>
        <w:t>].</w:t>
      </w:r>
    </w:p>
    <w:p w:rsidR="0055486C" w:rsidRPr="00FC1A85" w:rsidRDefault="000A6F06" w:rsidP="00B957C4">
      <w:pPr>
        <w:keepNext w:val="0"/>
        <w:rPr>
          <w:sz w:val="28"/>
          <w:szCs w:val="28"/>
        </w:rPr>
      </w:pPr>
      <w:r w:rsidRPr="00FC1A85">
        <w:rPr>
          <w:sz w:val="28"/>
          <w:szCs w:val="28"/>
        </w:rPr>
        <w:t>Для представления равновесия жидкость–жидкость нельзя непосредственно применить у</w:t>
      </w:r>
      <w:r w:rsidR="00FB7C6A" w:rsidRPr="00FC1A85">
        <w:rPr>
          <w:sz w:val="28"/>
          <w:szCs w:val="28"/>
        </w:rPr>
        <w:t xml:space="preserve">равнение </w:t>
      </w:r>
      <w:r w:rsidR="00A470DE" w:rsidRPr="00FC1A85">
        <w:rPr>
          <w:sz w:val="28"/>
          <w:szCs w:val="28"/>
        </w:rPr>
        <w:t>Вильсона [4</w:t>
      </w:r>
      <w:r w:rsidR="00FB7C6A" w:rsidRPr="00FC1A85">
        <w:rPr>
          <w:sz w:val="28"/>
          <w:szCs w:val="28"/>
        </w:rPr>
        <w:t xml:space="preserve">]; использование в этих целях его модификации, </w:t>
      </w:r>
      <w:r w:rsidR="001173DD" w:rsidRPr="00FC1A85">
        <w:rPr>
          <w:i/>
          <w:sz w:val="28"/>
          <w:szCs w:val="28"/>
        </w:rPr>
        <w:t>уравнения Цубоки–</w:t>
      </w:r>
      <w:r w:rsidR="00FB7C6A" w:rsidRPr="00FC1A85">
        <w:rPr>
          <w:i/>
          <w:sz w:val="28"/>
          <w:szCs w:val="28"/>
        </w:rPr>
        <w:t>Катаямы</w:t>
      </w:r>
      <w:r w:rsidR="00FB7C6A" w:rsidRPr="00FC1A85">
        <w:rPr>
          <w:sz w:val="28"/>
          <w:szCs w:val="28"/>
        </w:rPr>
        <w:t>, дает удовлетворительные результаты, хотя последнее не было подвергнуто такой тщательной экспериментальной проверке, как другие уравнения.</w:t>
      </w:r>
      <w:r w:rsidRPr="00FC1A85">
        <w:rPr>
          <w:sz w:val="28"/>
          <w:szCs w:val="28"/>
        </w:rPr>
        <w:t xml:space="preserve"> </w:t>
      </w:r>
      <w:r w:rsidR="00FB7C6A" w:rsidRPr="00FC1A85">
        <w:rPr>
          <w:sz w:val="28"/>
          <w:szCs w:val="28"/>
        </w:rPr>
        <w:t xml:space="preserve">Уравнение Вильсона положено в основу метода групповых вкладов </w:t>
      </w:r>
      <w:r w:rsidR="00FB7C6A" w:rsidRPr="00FC1A85">
        <w:rPr>
          <w:sz w:val="28"/>
          <w:szCs w:val="28"/>
          <w:lang w:val="en-US"/>
        </w:rPr>
        <w:t>ASOG</w:t>
      </w:r>
      <w:r w:rsidR="00FB7C6A" w:rsidRPr="00FC1A85">
        <w:rPr>
          <w:sz w:val="28"/>
          <w:szCs w:val="28"/>
        </w:rPr>
        <w:t>, используемого для получения коэффициентов активности.</w:t>
      </w:r>
    </w:p>
    <w:p w:rsidR="00C611D2" w:rsidRPr="00FC1A85" w:rsidRDefault="00C611D2" w:rsidP="00C611D2">
      <w:pPr>
        <w:keepNext w:val="0"/>
        <w:rPr>
          <w:sz w:val="28"/>
          <w:szCs w:val="28"/>
        </w:rPr>
      </w:pPr>
      <w:r w:rsidRPr="00FC1A85">
        <w:rPr>
          <w:sz w:val="28"/>
          <w:szCs w:val="28"/>
        </w:rPr>
        <w:t>В [</w:t>
      </w:r>
      <w:r w:rsidR="00965656" w:rsidRPr="00FC1A85">
        <w:rPr>
          <w:sz w:val="28"/>
          <w:szCs w:val="28"/>
        </w:rPr>
        <w:t>4</w:t>
      </w:r>
      <w:r w:rsidR="00FD5CFD" w:rsidRPr="00FC1A85">
        <w:rPr>
          <w:sz w:val="28"/>
          <w:szCs w:val="28"/>
        </w:rPr>
        <w:t>3</w:t>
      </w:r>
      <w:r w:rsidRPr="00FC1A85">
        <w:rPr>
          <w:sz w:val="28"/>
          <w:szCs w:val="28"/>
        </w:rPr>
        <w:t xml:space="preserve">] авторы определяли число корней уравнения Вильсона по данным о единственной бинарной точке. Термодинамический анализ этой модели с использованием парциальных избыточных функций был проведен в </w:t>
      </w:r>
      <w:r w:rsidR="00965656" w:rsidRPr="00FC1A85">
        <w:rPr>
          <w:sz w:val="28"/>
          <w:szCs w:val="28"/>
        </w:rPr>
        <w:t>[4</w:t>
      </w:r>
      <w:r w:rsidR="00FD5CFD" w:rsidRPr="00FC1A85">
        <w:rPr>
          <w:sz w:val="28"/>
          <w:szCs w:val="28"/>
        </w:rPr>
        <w:t>4</w:t>
      </w:r>
      <w:r w:rsidRPr="00FC1A85">
        <w:rPr>
          <w:sz w:val="28"/>
          <w:szCs w:val="28"/>
        </w:rPr>
        <w:t>].</w:t>
      </w:r>
    </w:p>
    <w:p w:rsidR="0055486C" w:rsidRPr="00FC1A85" w:rsidRDefault="00FB7C6A" w:rsidP="00B957C4">
      <w:pPr>
        <w:keepNext w:val="0"/>
        <w:rPr>
          <w:sz w:val="28"/>
          <w:szCs w:val="28"/>
        </w:rPr>
      </w:pPr>
      <w:r w:rsidRPr="00FC1A85">
        <w:rPr>
          <w:i/>
          <w:sz w:val="28"/>
          <w:szCs w:val="28"/>
        </w:rPr>
        <w:t xml:space="preserve">Уравнение </w:t>
      </w:r>
      <w:r w:rsidRPr="00FC1A85">
        <w:rPr>
          <w:i/>
          <w:sz w:val="28"/>
          <w:szCs w:val="28"/>
          <w:lang w:val="en-US"/>
        </w:rPr>
        <w:t>NRTL</w:t>
      </w:r>
      <w:r w:rsidRPr="00FC1A85">
        <w:rPr>
          <w:sz w:val="28"/>
          <w:szCs w:val="28"/>
        </w:rPr>
        <w:t xml:space="preserve"> (</w:t>
      </w:r>
      <w:r w:rsidRPr="00FC1A85">
        <w:rPr>
          <w:sz w:val="28"/>
          <w:szCs w:val="28"/>
          <w:lang w:val="en-US"/>
        </w:rPr>
        <w:t>nonrandom</w:t>
      </w:r>
      <w:r w:rsidRPr="00FC1A85">
        <w:rPr>
          <w:sz w:val="28"/>
          <w:szCs w:val="28"/>
        </w:rPr>
        <w:t xml:space="preserve"> </w:t>
      </w:r>
      <w:r w:rsidRPr="00FC1A85">
        <w:rPr>
          <w:sz w:val="28"/>
          <w:szCs w:val="28"/>
          <w:lang w:val="en-US"/>
        </w:rPr>
        <w:t>two</w:t>
      </w:r>
      <w:r w:rsidRPr="00FC1A85">
        <w:rPr>
          <w:sz w:val="28"/>
          <w:szCs w:val="28"/>
        </w:rPr>
        <w:t>-</w:t>
      </w:r>
      <w:r w:rsidRPr="00FC1A85">
        <w:rPr>
          <w:sz w:val="28"/>
          <w:szCs w:val="28"/>
          <w:lang w:val="en-US"/>
        </w:rPr>
        <w:t>liquid</w:t>
      </w:r>
      <w:r w:rsidRPr="00FC1A85">
        <w:rPr>
          <w:sz w:val="28"/>
          <w:szCs w:val="28"/>
        </w:rPr>
        <w:t>) для избыточной энергии Гиббса выводят, основываясь на теории, согласно которой ж</w:t>
      </w:r>
      <w:r w:rsidR="00DA4816" w:rsidRPr="00FC1A85">
        <w:rPr>
          <w:sz w:val="28"/>
          <w:szCs w:val="28"/>
        </w:rPr>
        <w:t>идкость в двухкомпонентной системы</w:t>
      </w:r>
      <w:r w:rsidRPr="00FC1A85">
        <w:rPr>
          <w:sz w:val="28"/>
          <w:szCs w:val="28"/>
        </w:rPr>
        <w:t xml:space="preserve"> имеет ячеистую структуру, причем эти ячейки (кластеры) состоят из молекул типа 1 и 2, каждая из которых окружена такими же молекулами, которые в свою очередь имеют аналогичное окружение, и т.д.</w:t>
      </w:r>
    </w:p>
    <w:p w:rsidR="0055486C" w:rsidRPr="00FC1A85" w:rsidRDefault="00FB7C6A" w:rsidP="00B957C4">
      <w:pPr>
        <w:keepNext w:val="0"/>
        <w:rPr>
          <w:sz w:val="28"/>
          <w:szCs w:val="28"/>
        </w:rPr>
      </w:pPr>
      <w:r w:rsidRPr="00FC1A85">
        <w:rPr>
          <w:sz w:val="28"/>
          <w:szCs w:val="28"/>
        </w:rPr>
        <w:t>Итоговое уравнение для избыточной энергии Гиббса имеет вид:</w:t>
      </w:r>
    </w:p>
    <w:p w:rsidR="0055486C" w:rsidRPr="00FC1A85" w:rsidRDefault="00FB7C6A" w:rsidP="00B957C4">
      <w:pPr>
        <w:keepNext w:val="0"/>
        <w:jc w:val="right"/>
        <w:rPr>
          <w:sz w:val="28"/>
          <w:szCs w:val="28"/>
        </w:rPr>
      </w:pPr>
      <w:r w:rsidRPr="00FC1A85">
        <w:rPr>
          <w:position w:val="-32"/>
          <w:sz w:val="28"/>
          <w:szCs w:val="28"/>
        </w:rPr>
        <w:object w:dxaOrig="3620" w:dyaOrig="760">
          <v:shape id="_x0000_i1239" type="#_x0000_t75" style="width:180.75pt;height:38.25pt" o:ole="">
            <v:imagedata r:id="rId400" o:title=""/>
          </v:shape>
          <o:OLEObject Type="Embed" ProgID="Equation.3" ShapeID="_x0000_i1239" DrawAspect="Content" ObjectID="_1469456992" r:id="rId401"/>
        </w:object>
      </w:r>
      <w:r w:rsidR="00A05D0B" w:rsidRPr="00FC1A85">
        <w:rPr>
          <w:sz w:val="28"/>
          <w:szCs w:val="28"/>
        </w:rPr>
        <w:tab/>
      </w:r>
      <w:r w:rsidR="00A05D0B" w:rsidRPr="00FC1A85">
        <w:rPr>
          <w:sz w:val="28"/>
          <w:szCs w:val="28"/>
        </w:rPr>
        <w:tab/>
      </w:r>
      <w:r w:rsidR="00A05D0B" w:rsidRPr="00FC1A85">
        <w:rPr>
          <w:sz w:val="28"/>
          <w:szCs w:val="28"/>
        </w:rPr>
        <w:tab/>
      </w:r>
      <w:r w:rsidR="00A05D0B" w:rsidRPr="00FC1A85">
        <w:rPr>
          <w:sz w:val="28"/>
          <w:szCs w:val="28"/>
        </w:rPr>
        <w:tab/>
        <w:t>(1.54</w:t>
      </w:r>
      <w:r w:rsidR="001173DD" w:rsidRPr="00FC1A85">
        <w:rPr>
          <w:sz w:val="28"/>
          <w:szCs w:val="28"/>
        </w:rPr>
        <w:t>)</w:t>
      </w:r>
    </w:p>
    <w:p w:rsidR="0055486C" w:rsidRPr="00FC1A85" w:rsidRDefault="00FB7C6A" w:rsidP="00B957C4">
      <w:pPr>
        <w:keepNext w:val="0"/>
        <w:jc w:val="right"/>
        <w:rPr>
          <w:sz w:val="28"/>
          <w:szCs w:val="28"/>
        </w:rPr>
      </w:pPr>
      <w:r w:rsidRPr="00FC1A85">
        <w:rPr>
          <w:position w:val="-10"/>
          <w:sz w:val="28"/>
          <w:szCs w:val="28"/>
        </w:rPr>
        <w:object w:dxaOrig="2100" w:dyaOrig="340">
          <v:shape id="_x0000_i1240" type="#_x0000_t75" style="width:105pt;height:17.25pt" o:ole="">
            <v:imagedata r:id="rId402" o:title=""/>
          </v:shape>
          <o:OLEObject Type="Embed" ProgID="Equation.3" ShapeID="_x0000_i1240" DrawAspect="Content" ObjectID="_1469456993" r:id="rId403"/>
        </w:object>
      </w:r>
      <w:r w:rsidRPr="00FC1A85">
        <w:rPr>
          <w:sz w:val="28"/>
          <w:szCs w:val="28"/>
        </w:rPr>
        <w:tab/>
      </w:r>
      <w:r w:rsidRPr="00FC1A85">
        <w:rPr>
          <w:sz w:val="28"/>
          <w:szCs w:val="28"/>
        </w:rPr>
        <w:tab/>
      </w:r>
      <w:r w:rsidR="00A66E61" w:rsidRPr="00FC1A85">
        <w:rPr>
          <w:sz w:val="28"/>
          <w:szCs w:val="28"/>
        </w:rPr>
        <w:tab/>
      </w:r>
      <w:r w:rsidRPr="00FC1A85">
        <w:rPr>
          <w:sz w:val="28"/>
          <w:szCs w:val="28"/>
        </w:rPr>
        <w:tab/>
      </w:r>
      <w:r w:rsidRPr="00FC1A85">
        <w:rPr>
          <w:sz w:val="28"/>
          <w:szCs w:val="28"/>
        </w:rPr>
        <w:tab/>
      </w:r>
      <w:r w:rsidRPr="00FC1A85">
        <w:rPr>
          <w:sz w:val="28"/>
          <w:szCs w:val="28"/>
        </w:rPr>
        <w:tab/>
      </w:r>
      <w:r w:rsidR="00A05D0B" w:rsidRPr="00FC1A85">
        <w:rPr>
          <w:sz w:val="28"/>
          <w:szCs w:val="28"/>
        </w:rPr>
        <w:t>(1.55</w:t>
      </w:r>
      <w:r w:rsidR="001173DD" w:rsidRPr="00FC1A85">
        <w:rPr>
          <w:sz w:val="28"/>
          <w:szCs w:val="28"/>
        </w:rPr>
        <w:t>)</w:t>
      </w:r>
    </w:p>
    <w:p w:rsidR="0055486C" w:rsidRPr="00FC1A85" w:rsidRDefault="00FB7C6A" w:rsidP="00B957C4">
      <w:pPr>
        <w:keepNext w:val="0"/>
        <w:jc w:val="right"/>
        <w:rPr>
          <w:sz w:val="28"/>
          <w:szCs w:val="28"/>
        </w:rPr>
      </w:pPr>
      <w:r w:rsidRPr="00FC1A85">
        <w:rPr>
          <w:position w:val="-10"/>
          <w:sz w:val="28"/>
          <w:szCs w:val="28"/>
        </w:rPr>
        <w:object w:dxaOrig="2079" w:dyaOrig="340">
          <v:shape id="_x0000_i1241" type="#_x0000_t75" style="width:104.25pt;height:17.25pt" o:ole="">
            <v:imagedata r:id="rId404" o:title=""/>
          </v:shape>
          <o:OLEObject Type="Embed" ProgID="Equation.3" ShapeID="_x0000_i1241" DrawAspect="Content" ObjectID="_1469456994" r:id="rId405"/>
        </w:object>
      </w:r>
      <w:r w:rsidR="00A05D0B" w:rsidRPr="00FC1A85">
        <w:rPr>
          <w:sz w:val="28"/>
          <w:szCs w:val="28"/>
        </w:rPr>
        <w:tab/>
      </w:r>
      <w:r w:rsidR="00A05D0B" w:rsidRPr="00FC1A85">
        <w:rPr>
          <w:sz w:val="28"/>
          <w:szCs w:val="28"/>
        </w:rPr>
        <w:tab/>
      </w:r>
      <w:r w:rsidR="00A66E61" w:rsidRPr="00FC1A85">
        <w:rPr>
          <w:sz w:val="28"/>
          <w:szCs w:val="28"/>
        </w:rPr>
        <w:tab/>
      </w:r>
      <w:r w:rsidR="00A05D0B" w:rsidRPr="00FC1A85">
        <w:rPr>
          <w:sz w:val="28"/>
          <w:szCs w:val="28"/>
        </w:rPr>
        <w:tab/>
      </w:r>
      <w:r w:rsidR="00A05D0B" w:rsidRPr="00FC1A85">
        <w:rPr>
          <w:sz w:val="28"/>
          <w:szCs w:val="28"/>
        </w:rPr>
        <w:tab/>
      </w:r>
      <w:r w:rsidR="00A05D0B" w:rsidRPr="00FC1A85">
        <w:rPr>
          <w:sz w:val="28"/>
          <w:szCs w:val="28"/>
        </w:rPr>
        <w:tab/>
        <w:t>(1.56</w:t>
      </w:r>
      <w:r w:rsidR="001173DD" w:rsidRPr="00FC1A85">
        <w:rPr>
          <w:sz w:val="28"/>
          <w:szCs w:val="28"/>
        </w:rPr>
        <w:t>)</w:t>
      </w:r>
    </w:p>
    <w:p w:rsidR="0055486C" w:rsidRPr="00FC1A85" w:rsidRDefault="00FB7C6A" w:rsidP="00B957C4">
      <w:pPr>
        <w:keepNext w:val="0"/>
        <w:jc w:val="right"/>
        <w:rPr>
          <w:sz w:val="28"/>
          <w:szCs w:val="28"/>
        </w:rPr>
      </w:pPr>
      <w:r w:rsidRPr="00FC1A85">
        <w:rPr>
          <w:position w:val="-10"/>
          <w:sz w:val="28"/>
          <w:szCs w:val="28"/>
        </w:rPr>
        <w:object w:dxaOrig="1880" w:dyaOrig="340">
          <v:shape id="_x0000_i1242" type="#_x0000_t75" style="width:93.75pt;height:17.25pt" o:ole="">
            <v:imagedata r:id="rId406" o:title=""/>
          </v:shape>
          <o:OLEObject Type="Embed" ProgID="Equation.3" ShapeID="_x0000_i1242" DrawAspect="Content" ObjectID="_1469456995" r:id="rId407"/>
        </w:object>
      </w:r>
      <w:r w:rsidRPr="00FC1A85">
        <w:rPr>
          <w:sz w:val="28"/>
          <w:szCs w:val="28"/>
        </w:rPr>
        <w:tab/>
      </w:r>
      <w:r w:rsidRPr="00FC1A85">
        <w:rPr>
          <w:sz w:val="28"/>
          <w:szCs w:val="28"/>
        </w:rPr>
        <w:tab/>
      </w:r>
      <w:r w:rsidRPr="00FC1A85">
        <w:rPr>
          <w:sz w:val="28"/>
          <w:szCs w:val="28"/>
        </w:rPr>
        <w:tab/>
      </w:r>
      <w:r w:rsidRPr="00FC1A85">
        <w:rPr>
          <w:sz w:val="28"/>
          <w:szCs w:val="28"/>
        </w:rPr>
        <w:tab/>
      </w:r>
      <w:r w:rsidRPr="00FC1A85">
        <w:rPr>
          <w:sz w:val="28"/>
          <w:szCs w:val="28"/>
        </w:rPr>
        <w:tab/>
      </w:r>
      <w:r w:rsidRPr="00FC1A85">
        <w:rPr>
          <w:sz w:val="28"/>
          <w:szCs w:val="28"/>
        </w:rPr>
        <w:tab/>
      </w:r>
      <w:r w:rsidR="00A05D0B" w:rsidRPr="00FC1A85">
        <w:rPr>
          <w:sz w:val="28"/>
          <w:szCs w:val="28"/>
        </w:rPr>
        <w:t>(1.57</w:t>
      </w:r>
      <w:r w:rsidR="001173DD" w:rsidRPr="00FC1A85">
        <w:rPr>
          <w:sz w:val="28"/>
          <w:szCs w:val="28"/>
        </w:rPr>
        <w:t>)</w:t>
      </w:r>
    </w:p>
    <w:p w:rsidR="0055486C" w:rsidRPr="00FC1A85" w:rsidRDefault="00FB7C6A" w:rsidP="00B957C4">
      <w:pPr>
        <w:keepNext w:val="0"/>
        <w:jc w:val="right"/>
        <w:rPr>
          <w:sz w:val="28"/>
          <w:szCs w:val="28"/>
        </w:rPr>
      </w:pPr>
      <w:r w:rsidRPr="00FC1A85">
        <w:rPr>
          <w:position w:val="-10"/>
          <w:sz w:val="28"/>
          <w:szCs w:val="28"/>
        </w:rPr>
        <w:object w:dxaOrig="1900" w:dyaOrig="340">
          <v:shape id="_x0000_i1243" type="#_x0000_t75" style="width:95.25pt;height:17.25pt" o:ole="">
            <v:imagedata r:id="rId408" o:title=""/>
          </v:shape>
          <o:OLEObject Type="Embed" ProgID="Equation.3" ShapeID="_x0000_i1243" DrawAspect="Content" ObjectID="_1469456996" r:id="rId409"/>
        </w:object>
      </w:r>
      <w:r w:rsidRPr="00FC1A85">
        <w:rPr>
          <w:sz w:val="28"/>
          <w:szCs w:val="28"/>
        </w:rPr>
        <w:t>,</w:t>
      </w:r>
      <w:r w:rsidRPr="00FC1A85">
        <w:rPr>
          <w:sz w:val="28"/>
          <w:szCs w:val="28"/>
        </w:rPr>
        <w:tab/>
      </w:r>
      <w:r w:rsidRPr="00FC1A85">
        <w:rPr>
          <w:sz w:val="28"/>
          <w:szCs w:val="28"/>
        </w:rPr>
        <w:tab/>
      </w:r>
      <w:r w:rsidR="00A66E61" w:rsidRPr="00FC1A85">
        <w:rPr>
          <w:sz w:val="28"/>
          <w:szCs w:val="28"/>
        </w:rPr>
        <w:tab/>
      </w:r>
      <w:r w:rsidRPr="00FC1A85">
        <w:rPr>
          <w:sz w:val="28"/>
          <w:szCs w:val="28"/>
        </w:rPr>
        <w:tab/>
      </w:r>
      <w:r w:rsidR="00A05D0B" w:rsidRPr="00FC1A85">
        <w:rPr>
          <w:sz w:val="28"/>
          <w:szCs w:val="28"/>
        </w:rPr>
        <w:tab/>
      </w:r>
      <w:r w:rsidR="00A05D0B" w:rsidRPr="00FC1A85">
        <w:rPr>
          <w:sz w:val="28"/>
          <w:szCs w:val="28"/>
        </w:rPr>
        <w:tab/>
        <w:t>(1.58</w:t>
      </w:r>
      <w:r w:rsidR="001173DD" w:rsidRPr="00FC1A85">
        <w:rPr>
          <w:sz w:val="28"/>
          <w:szCs w:val="28"/>
        </w:rPr>
        <w:t>)</w:t>
      </w:r>
    </w:p>
    <w:p w:rsidR="0055486C" w:rsidRPr="00FC1A85" w:rsidRDefault="00FB7C6A" w:rsidP="00B957C4">
      <w:pPr>
        <w:keepNext w:val="0"/>
        <w:rPr>
          <w:sz w:val="28"/>
          <w:szCs w:val="28"/>
        </w:rPr>
      </w:pPr>
      <w:r w:rsidRPr="00FC1A85">
        <w:rPr>
          <w:sz w:val="28"/>
          <w:szCs w:val="28"/>
        </w:rPr>
        <w:t xml:space="preserve">где </w:t>
      </w:r>
      <w:r w:rsidRPr="00FC1A85">
        <w:rPr>
          <w:position w:val="-14"/>
          <w:sz w:val="28"/>
          <w:szCs w:val="28"/>
        </w:rPr>
        <w:object w:dxaOrig="320" w:dyaOrig="380">
          <v:shape id="_x0000_i1244" type="#_x0000_t75" style="width:15.75pt;height:18.75pt" o:ole="">
            <v:imagedata r:id="rId410" o:title=""/>
          </v:shape>
          <o:OLEObject Type="Embed" ProgID="Equation.3" ShapeID="_x0000_i1244" DrawAspect="Content" ObjectID="_1469456997" r:id="rId411"/>
        </w:object>
      </w:r>
      <w:r w:rsidR="00DA4816" w:rsidRPr="00FC1A85">
        <w:rPr>
          <w:sz w:val="28"/>
          <w:szCs w:val="28"/>
        </w:rPr>
        <w:t xml:space="preserve"> –</w:t>
      </w:r>
      <w:r w:rsidR="001D71C3" w:rsidRPr="00FC1A85">
        <w:rPr>
          <w:sz w:val="28"/>
          <w:szCs w:val="28"/>
        </w:rPr>
        <w:t xml:space="preserve"> </w:t>
      </w:r>
      <w:r w:rsidRPr="00FC1A85">
        <w:rPr>
          <w:sz w:val="28"/>
          <w:szCs w:val="28"/>
        </w:rPr>
        <w:t xml:space="preserve">Гиббсовы энергии взаимодействий между молекулами, причем подстрочным индексом </w:t>
      </w:r>
      <w:r w:rsidRPr="00FC1A85">
        <w:rPr>
          <w:i/>
          <w:sz w:val="28"/>
          <w:szCs w:val="28"/>
          <w:lang w:val="en-US"/>
        </w:rPr>
        <w:t>j</w:t>
      </w:r>
      <w:r w:rsidRPr="00FC1A85">
        <w:rPr>
          <w:i/>
          <w:sz w:val="28"/>
          <w:szCs w:val="28"/>
        </w:rPr>
        <w:t xml:space="preserve"> </w:t>
      </w:r>
      <w:r w:rsidRPr="00FC1A85">
        <w:rPr>
          <w:sz w:val="28"/>
          <w:szCs w:val="28"/>
        </w:rPr>
        <w:t>указывают центральную молекулу;</w:t>
      </w:r>
    </w:p>
    <w:p w:rsidR="0055486C" w:rsidRPr="00FC1A85" w:rsidRDefault="00FB7C6A" w:rsidP="00B957C4">
      <w:pPr>
        <w:keepNext w:val="0"/>
        <w:rPr>
          <w:sz w:val="28"/>
          <w:szCs w:val="28"/>
        </w:rPr>
      </w:pPr>
      <w:r w:rsidRPr="00FC1A85">
        <w:rPr>
          <w:position w:val="-10"/>
          <w:sz w:val="28"/>
          <w:szCs w:val="28"/>
        </w:rPr>
        <w:object w:dxaOrig="360" w:dyaOrig="340">
          <v:shape id="_x0000_i1245" type="#_x0000_t75" style="width:18pt;height:17.25pt" o:ole="">
            <v:imagedata r:id="rId412" o:title=""/>
          </v:shape>
          <o:OLEObject Type="Embed" ProgID="Equation.3" ShapeID="_x0000_i1245" DrawAspect="Content" ObjectID="_1469456998" r:id="rId413"/>
        </w:object>
      </w:r>
      <w:r w:rsidR="001D71C3" w:rsidRPr="00FC1A85">
        <w:rPr>
          <w:sz w:val="28"/>
          <w:szCs w:val="28"/>
        </w:rPr>
        <w:t xml:space="preserve"> – </w:t>
      </w:r>
      <w:r w:rsidRPr="00FC1A85">
        <w:rPr>
          <w:sz w:val="28"/>
          <w:szCs w:val="28"/>
        </w:rPr>
        <w:t>константа, принимаемая за хар</w:t>
      </w:r>
      <w:r w:rsidR="001D71C3" w:rsidRPr="00FC1A85">
        <w:rPr>
          <w:sz w:val="28"/>
          <w:szCs w:val="28"/>
        </w:rPr>
        <w:t>актеристику заданности системы</w:t>
      </w:r>
      <w:r w:rsidRPr="00FC1A85">
        <w:rPr>
          <w:sz w:val="28"/>
          <w:szCs w:val="28"/>
        </w:rPr>
        <w:t>.</w:t>
      </w:r>
    </w:p>
    <w:p w:rsidR="0055486C" w:rsidRPr="00FC1A85" w:rsidRDefault="00FB7C6A" w:rsidP="00B957C4">
      <w:pPr>
        <w:keepNext w:val="0"/>
        <w:rPr>
          <w:sz w:val="28"/>
          <w:szCs w:val="28"/>
          <w:lang w:val="en-US"/>
        </w:rPr>
      </w:pPr>
      <w:r w:rsidRPr="00FC1A85">
        <w:rPr>
          <w:sz w:val="28"/>
          <w:szCs w:val="28"/>
        </w:rPr>
        <w:t>Коэффициенты активности получают дифференцированием:</w:t>
      </w:r>
    </w:p>
    <w:p w:rsidR="0055486C" w:rsidRPr="00FC1A85" w:rsidRDefault="00FB7C6A" w:rsidP="00B957C4">
      <w:pPr>
        <w:keepNext w:val="0"/>
        <w:jc w:val="right"/>
        <w:rPr>
          <w:sz w:val="28"/>
          <w:szCs w:val="28"/>
          <w:lang w:val="en-US"/>
        </w:rPr>
      </w:pPr>
      <w:r w:rsidRPr="00FC1A85">
        <w:rPr>
          <w:position w:val="-38"/>
          <w:sz w:val="28"/>
          <w:szCs w:val="28"/>
        </w:rPr>
        <w:object w:dxaOrig="4620" w:dyaOrig="880">
          <v:shape id="_x0000_i1246" type="#_x0000_t75" style="width:231pt;height:44.25pt" o:ole="">
            <v:imagedata r:id="rId414" o:title=""/>
          </v:shape>
          <o:OLEObject Type="Embed" ProgID="Equation.3" ShapeID="_x0000_i1246" DrawAspect="Content" ObjectID="_1469456999" r:id="rId415"/>
        </w:object>
      </w:r>
      <w:r w:rsidR="00A05D0B" w:rsidRPr="00FC1A85">
        <w:rPr>
          <w:sz w:val="28"/>
          <w:szCs w:val="28"/>
        </w:rPr>
        <w:tab/>
      </w:r>
      <w:r w:rsidR="00A05D0B" w:rsidRPr="00FC1A85">
        <w:rPr>
          <w:sz w:val="28"/>
          <w:szCs w:val="28"/>
        </w:rPr>
        <w:tab/>
      </w:r>
      <w:r w:rsidR="00A05D0B" w:rsidRPr="00FC1A85">
        <w:rPr>
          <w:sz w:val="28"/>
          <w:szCs w:val="28"/>
        </w:rPr>
        <w:tab/>
        <w:t>(1.59</w:t>
      </w:r>
      <w:r w:rsidR="001173DD" w:rsidRPr="00FC1A85">
        <w:rPr>
          <w:sz w:val="28"/>
          <w:szCs w:val="28"/>
        </w:rPr>
        <w:t>)</w:t>
      </w:r>
    </w:p>
    <w:p w:rsidR="0055486C" w:rsidRPr="00FC1A85" w:rsidRDefault="00FB7C6A" w:rsidP="00B957C4">
      <w:pPr>
        <w:keepNext w:val="0"/>
        <w:jc w:val="right"/>
        <w:rPr>
          <w:sz w:val="28"/>
          <w:szCs w:val="28"/>
        </w:rPr>
      </w:pPr>
      <w:r w:rsidRPr="00FC1A85">
        <w:rPr>
          <w:position w:val="-38"/>
          <w:sz w:val="28"/>
          <w:szCs w:val="28"/>
        </w:rPr>
        <w:object w:dxaOrig="4660" w:dyaOrig="880">
          <v:shape id="_x0000_i1247" type="#_x0000_t75" style="width:233.25pt;height:44.25pt" o:ole="">
            <v:imagedata r:id="rId416" o:title=""/>
          </v:shape>
          <o:OLEObject Type="Embed" ProgID="Equation.3" ShapeID="_x0000_i1247" DrawAspect="Content" ObjectID="_1469457000" r:id="rId417"/>
        </w:object>
      </w:r>
      <w:r w:rsidRPr="00FC1A85">
        <w:rPr>
          <w:sz w:val="28"/>
          <w:szCs w:val="28"/>
        </w:rPr>
        <w:tab/>
      </w:r>
      <w:r w:rsidRPr="00FC1A85">
        <w:rPr>
          <w:sz w:val="28"/>
          <w:szCs w:val="28"/>
        </w:rPr>
        <w:tab/>
      </w:r>
      <w:r w:rsidRPr="00FC1A85">
        <w:rPr>
          <w:sz w:val="28"/>
          <w:szCs w:val="28"/>
        </w:rPr>
        <w:tab/>
      </w:r>
      <w:r w:rsidR="00A05D0B" w:rsidRPr="00FC1A85">
        <w:rPr>
          <w:sz w:val="28"/>
          <w:szCs w:val="28"/>
        </w:rPr>
        <w:t>(1.60</w:t>
      </w:r>
      <w:r w:rsidR="001173DD" w:rsidRPr="00FC1A85">
        <w:rPr>
          <w:sz w:val="28"/>
          <w:szCs w:val="28"/>
        </w:rPr>
        <w:t>)</w:t>
      </w:r>
    </w:p>
    <w:p w:rsidR="0055486C" w:rsidRPr="00FC1A85" w:rsidRDefault="00FB7C6A" w:rsidP="00B957C4">
      <w:pPr>
        <w:keepNext w:val="0"/>
        <w:rPr>
          <w:sz w:val="28"/>
          <w:szCs w:val="28"/>
        </w:rPr>
      </w:pPr>
      <w:r w:rsidRPr="00FC1A85">
        <w:rPr>
          <w:sz w:val="28"/>
          <w:szCs w:val="28"/>
        </w:rPr>
        <w:t xml:space="preserve">Эти уравнения содержат три независимых параметра </w:t>
      </w:r>
      <w:r w:rsidRPr="00FC1A85">
        <w:rPr>
          <w:position w:val="-10"/>
          <w:sz w:val="28"/>
          <w:szCs w:val="28"/>
        </w:rPr>
        <w:object w:dxaOrig="360" w:dyaOrig="340">
          <v:shape id="_x0000_i1248" type="#_x0000_t75" style="width:18pt;height:17.25pt" o:ole="">
            <v:imagedata r:id="rId418" o:title=""/>
          </v:shape>
          <o:OLEObject Type="Embed" ProgID="Equation.3" ShapeID="_x0000_i1248" DrawAspect="Content" ObjectID="_1469457001" r:id="rId419"/>
        </w:object>
      </w:r>
      <w:r w:rsidRPr="00FC1A85">
        <w:rPr>
          <w:sz w:val="28"/>
          <w:szCs w:val="28"/>
        </w:rPr>
        <w:t xml:space="preserve">, </w:t>
      </w:r>
      <w:r w:rsidRPr="00FC1A85">
        <w:rPr>
          <w:position w:val="-10"/>
          <w:sz w:val="28"/>
          <w:szCs w:val="28"/>
        </w:rPr>
        <w:object w:dxaOrig="320" w:dyaOrig="340">
          <v:shape id="_x0000_i1249" type="#_x0000_t75" style="width:15.75pt;height:17.25pt" o:ole="">
            <v:imagedata r:id="rId420" o:title=""/>
          </v:shape>
          <o:OLEObject Type="Embed" ProgID="Equation.3" ShapeID="_x0000_i1249" DrawAspect="Content" ObjectID="_1469457002" r:id="rId421"/>
        </w:object>
      </w:r>
      <w:r w:rsidRPr="00FC1A85">
        <w:rPr>
          <w:sz w:val="28"/>
          <w:szCs w:val="28"/>
        </w:rPr>
        <w:t xml:space="preserve"> и </w:t>
      </w:r>
      <w:r w:rsidRPr="00FC1A85">
        <w:rPr>
          <w:position w:val="-10"/>
          <w:sz w:val="28"/>
          <w:szCs w:val="28"/>
        </w:rPr>
        <w:object w:dxaOrig="320" w:dyaOrig="340">
          <v:shape id="_x0000_i1250" type="#_x0000_t75" style="width:15.75pt;height:17.25pt" o:ole="">
            <v:imagedata r:id="rId422" o:title=""/>
          </v:shape>
          <o:OLEObject Type="Embed" ProgID="Equation.3" ShapeID="_x0000_i1250" DrawAspect="Content" ObjectID="_1469457003" r:id="rId423"/>
        </w:object>
      </w:r>
      <w:r w:rsidRPr="00FC1A85">
        <w:rPr>
          <w:sz w:val="28"/>
          <w:szCs w:val="28"/>
        </w:rPr>
        <w:t>.</w:t>
      </w:r>
    </w:p>
    <w:p w:rsidR="0055486C" w:rsidRPr="00FC1A85" w:rsidRDefault="00FB7C6A" w:rsidP="00B957C4">
      <w:pPr>
        <w:keepNext w:val="0"/>
        <w:rPr>
          <w:sz w:val="28"/>
          <w:szCs w:val="28"/>
        </w:rPr>
      </w:pPr>
      <w:r w:rsidRPr="00FC1A85">
        <w:rPr>
          <w:sz w:val="28"/>
          <w:szCs w:val="28"/>
        </w:rPr>
        <w:t xml:space="preserve">При помощи трехпараметрического уравнения </w:t>
      </w:r>
      <w:r w:rsidRPr="00FC1A85">
        <w:rPr>
          <w:sz w:val="28"/>
          <w:szCs w:val="28"/>
          <w:lang w:val="en-US"/>
        </w:rPr>
        <w:t>NRTL</w:t>
      </w:r>
      <w:r w:rsidRPr="00FC1A85">
        <w:rPr>
          <w:sz w:val="28"/>
          <w:szCs w:val="28"/>
        </w:rPr>
        <w:t xml:space="preserve"> можно, как правило, достаточно хорошо представить данные о равновесии в бинарных системах. Преимущество уравнения </w:t>
      </w:r>
      <w:r w:rsidRPr="00FC1A85">
        <w:rPr>
          <w:sz w:val="28"/>
          <w:szCs w:val="28"/>
          <w:lang w:val="en-US"/>
        </w:rPr>
        <w:t>NRTL</w:t>
      </w:r>
      <w:r w:rsidRPr="00FC1A85">
        <w:rPr>
          <w:sz w:val="28"/>
          <w:szCs w:val="28"/>
        </w:rPr>
        <w:t xml:space="preserve"> по сравнению с уравнениями Маргулеса и ван Лаара состоит в том, что его можно прим</w:t>
      </w:r>
      <w:r w:rsidR="001D71C3" w:rsidRPr="00FC1A85">
        <w:rPr>
          <w:sz w:val="28"/>
          <w:szCs w:val="28"/>
        </w:rPr>
        <w:t>енять к многокомпонентным системам</w:t>
      </w:r>
      <w:r w:rsidRPr="00FC1A85">
        <w:rPr>
          <w:sz w:val="28"/>
          <w:szCs w:val="28"/>
        </w:rPr>
        <w:t xml:space="preserve">, основываясь только на бинарных параметрах, а по сравнению с уравнением Вильсона – в том, что его можно использовать для представления равновесия жидкость–жидкость. Кроме того, применительно к водным системам уравнение </w:t>
      </w:r>
      <w:r w:rsidRPr="00FC1A85">
        <w:rPr>
          <w:sz w:val="28"/>
          <w:szCs w:val="28"/>
          <w:lang w:val="en-US"/>
        </w:rPr>
        <w:t>NRTL</w:t>
      </w:r>
      <w:r w:rsidRPr="00FC1A85">
        <w:rPr>
          <w:sz w:val="28"/>
          <w:szCs w:val="28"/>
        </w:rPr>
        <w:t xml:space="preserve"> часто прево</w:t>
      </w:r>
      <w:r w:rsidR="00F31C8E" w:rsidRPr="00FC1A85">
        <w:rPr>
          <w:sz w:val="28"/>
          <w:szCs w:val="28"/>
        </w:rPr>
        <w:t>сходит другие уравнения. Однако</w:t>
      </w:r>
      <w:r w:rsidRPr="00FC1A85">
        <w:rPr>
          <w:sz w:val="28"/>
          <w:szCs w:val="28"/>
        </w:rPr>
        <w:t xml:space="preserve"> его недостаток состоит в том, что для каждой пары составляющих необходимы три параметра.</w:t>
      </w:r>
    </w:p>
    <w:p w:rsidR="00F31C8E" w:rsidRPr="00FC1A85" w:rsidRDefault="00F31C8E" w:rsidP="00B957C4">
      <w:pPr>
        <w:keepNext w:val="0"/>
        <w:rPr>
          <w:sz w:val="28"/>
          <w:szCs w:val="28"/>
        </w:rPr>
      </w:pPr>
      <w:r w:rsidRPr="00FC1A85">
        <w:rPr>
          <w:sz w:val="28"/>
          <w:szCs w:val="28"/>
        </w:rPr>
        <w:t xml:space="preserve">Термодинамический анализ модели </w:t>
      </w:r>
      <w:r w:rsidRPr="00FC1A85">
        <w:rPr>
          <w:sz w:val="28"/>
          <w:szCs w:val="28"/>
          <w:lang w:val="en-US"/>
        </w:rPr>
        <w:t>NRTL</w:t>
      </w:r>
      <w:r w:rsidRPr="00FC1A85">
        <w:rPr>
          <w:sz w:val="28"/>
          <w:szCs w:val="28"/>
        </w:rPr>
        <w:t xml:space="preserve"> с использованием концентрационных зависимостей избыточных функций был проведен в [4</w:t>
      </w:r>
      <w:r w:rsidR="00FD5CFD" w:rsidRPr="00FC1A85">
        <w:rPr>
          <w:sz w:val="28"/>
          <w:szCs w:val="28"/>
        </w:rPr>
        <w:t>5</w:t>
      </w:r>
      <w:r w:rsidRPr="00FC1A85">
        <w:rPr>
          <w:sz w:val="28"/>
          <w:szCs w:val="28"/>
        </w:rPr>
        <w:t>].</w:t>
      </w:r>
    </w:p>
    <w:p w:rsidR="0055486C" w:rsidRPr="00FC1A85" w:rsidRDefault="00FB7C6A" w:rsidP="00B957C4">
      <w:pPr>
        <w:keepNext w:val="0"/>
        <w:rPr>
          <w:sz w:val="28"/>
          <w:szCs w:val="28"/>
        </w:rPr>
      </w:pPr>
      <w:r w:rsidRPr="00FC1A85">
        <w:rPr>
          <w:sz w:val="28"/>
          <w:szCs w:val="28"/>
        </w:rPr>
        <w:t xml:space="preserve">На концепции локальных составов </w:t>
      </w:r>
      <w:r w:rsidR="001173DD" w:rsidRPr="00FC1A85">
        <w:rPr>
          <w:sz w:val="28"/>
          <w:szCs w:val="28"/>
        </w:rPr>
        <w:t>основано так же предложенное</w:t>
      </w:r>
      <w:r w:rsidRPr="00FC1A85">
        <w:rPr>
          <w:sz w:val="28"/>
          <w:szCs w:val="28"/>
        </w:rPr>
        <w:t xml:space="preserve"> Абрамсоном</w:t>
      </w:r>
      <w:r w:rsidR="001173DD" w:rsidRPr="00FC1A85">
        <w:rPr>
          <w:sz w:val="28"/>
          <w:szCs w:val="28"/>
        </w:rPr>
        <w:t xml:space="preserve"> Д.С. и </w:t>
      </w:r>
      <w:r w:rsidRPr="00FC1A85">
        <w:rPr>
          <w:sz w:val="28"/>
          <w:szCs w:val="28"/>
        </w:rPr>
        <w:t>Праузницем</w:t>
      </w:r>
      <w:r w:rsidR="001173DD" w:rsidRPr="00FC1A85">
        <w:rPr>
          <w:sz w:val="28"/>
          <w:szCs w:val="28"/>
        </w:rPr>
        <w:t xml:space="preserve"> Д.И.</w:t>
      </w:r>
      <w:r w:rsidRPr="00FC1A85">
        <w:rPr>
          <w:sz w:val="28"/>
          <w:szCs w:val="28"/>
        </w:rPr>
        <w:t xml:space="preserve"> </w:t>
      </w:r>
      <w:r w:rsidRPr="00FC1A85">
        <w:rPr>
          <w:i/>
          <w:sz w:val="28"/>
          <w:szCs w:val="28"/>
        </w:rPr>
        <w:t xml:space="preserve">уравнение </w:t>
      </w:r>
      <w:r w:rsidRPr="00FC1A85">
        <w:rPr>
          <w:i/>
          <w:sz w:val="28"/>
          <w:szCs w:val="28"/>
          <w:lang w:val="en-US"/>
        </w:rPr>
        <w:t>UNIQUAC</w:t>
      </w:r>
      <w:r w:rsidRPr="00FC1A85">
        <w:rPr>
          <w:sz w:val="28"/>
          <w:szCs w:val="28"/>
        </w:rPr>
        <w:t xml:space="preserve"> (</w:t>
      </w:r>
      <w:r w:rsidRPr="00FC1A85">
        <w:rPr>
          <w:sz w:val="28"/>
          <w:szCs w:val="28"/>
          <w:lang w:val="en-US"/>
        </w:rPr>
        <w:t>Universal</w:t>
      </w:r>
      <w:r w:rsidRPr="00FC1A85">
        <w:rPr>
          <w:sz w:val="28"/>
          <w:szCs w:val="28"/>
        </w:rPr>
        <w:t xml:space="preserve"> </w:t>
      </w:r>
      <w:r w:rsidRPr="00FC1A85">
        <w:rPr>
          <w:sz w:val="28"/>
          <w:szCs w:val="28"/>
          <w:lang w:val="en-US"/>
        </w:rPr>
        <w:t>Quasi</w:t>
      </w:r>
      <w:r w:rsidRPr="00FC1A85">
        <w:rPr>
          <w:sz w:val="28"/>
          <w:szCs w:val="28"/>
        </w:rPr>
        <w:t xml:space="preserve"> </w:t>
      </w:r>
      <w:r w:rsidRPr="00FC1A85">
        <w:rPr>
          <w:sz w:val="28"/>
          <w:szCs w:val="28"/>
          <w:lang w:val="en-US"/>
        </w:rPr>
        <w:t>Chemical</w:t>
      </w:r>
      <w:r w:rsidRPr="00FC1A85">
        <w:rPr>
          <w:sz w:val="28"/>
          <w:szCs w:val="28"/>
        </w:rPr>
        <w:t>). Используемая авторами модель предполагает, что избыточная энергия Гиббса обусловлена, во-первых, различием размеров и форм молекул (конфигурационная или комбинаторная составляющие) и, во-вторых, энергией взаимодействия молекул.</w:t>
      </w:r>
    </w:p>
    <w:p w:rsidR="0055486C" w:rsidRPr="00FC1A85" w:rsidRDefault="00FB7C6A" w:rsidP="00B957C4">
      <w:pPr>
        <w:keepNext w:val="0"/>
        <w:rPr>
          <w:sz w:val="28"/>
          <w:szCs w:val="28"/>
        </w:rPr>
      </w:pPr>
      <w:r w:rsidRPr="00FC1A85">
        <w:rPr>
          <w:sz w:val="28"/>
          <w:szCs w:val="28"/>
        </w:rPr>
        <w:t>Коэффициенты активности имеют в этом случае вид:</w:t>
      </w:r>
    </w:p>
    <w:p w:rsidR="0055486C" w:rsidRPr="00FC1A85" w:rsidRDefault="00FB7C6A" w:rsidP="00B957C4">
      <w:pPr>
        <w:keepNext w:val="0"/>
        <w:jc w:val="right"/>
        <w:rPr>
          <w:sz w:val="28"/>
          <w:szCs w:val="28"/>
        </w:rPr>
      </w:pPr>
      <w:r w:rsidRPr="00FC1A85">
        <w:rPr>
          <w:position w:val="-10"/>
          <w:sz w:val="28"/>
          <w:szCs w:val="28"/>
        </w:rPr>
        <w:object w:dxaOrig="1960" w:dyaOrig="360">
          <v:shape id="_x0000_i1251" type="#_x0000_t75" style="width:98.25pt;height:18pt" o:ole="">
            <v:imagedata r:id="rId424" o:title=""/>
          </v:shape>
          <o:OLEObject Type="Embed" ProgID="Equation.3" ShapeID="_x0000_i1251" DrawAspect="Content" ObjectID="_1469457004" r:id="rId425"/>
        </w:object>
      </w:r>
      <w:r w:rsidR="00A05D0B" w:rsidRPr="00FC1A85">
        <w:rPr>
          <w:sz w:val="28"/>
          <w:szCs w:val="28"/>
        </w:rPr>
        <w:tab/>
      </w:r>
      <w:r w:rsidR="00A05D0B" w:rsidRPr="00FC1A85">
        <w:rPr>
          <w:sz w:val="28"/>
          <w:szCs w:val="28"/>
        </w:rPr>
        <w:tab/>
      </w:r>
      <w:r w:rsidR="00A05D0B" w:rsidRPr="00FC1A85">
        <w:rPr>
          <w:sz w:val="28"/>
          <w:szCs w:val="28"/>
        </w:rPr>
        <w:tab/>
      </w:r>
      <w:r w:rsidR="00A66E61" w:rsidRPr="00FC1A85">
        <w:rPr>
          <w:sz w:val="28"/>
          <w:szCs w:val="28"/>
        </w:rPr>
        <w:tab/>
      </w:r>
      <w:r w:rsidR="00A05D0B" w:rsidRPr="00FC1A85">
        <w:rPr>
          <w:sz w:val="28"/>
          <w:szCs w:val="28"/>
        </w:rPr>
        <w:tab/>
      </w:r>
      <w:r w:rsidR="00A05D0B" w:rsidRPr="00FC1A85">
        <w:rPr>
          <w:sz w:val="28"/>
          <w:szCs w:val="28"/>
        </w:rPr>
        <w:tab/>
        <w:t>(1.61</w:t>
      </w:r>
      <w:r w:rsidR="001173DD" w:rsidRPr="00FC1A85">
        <w:rPr>
          <w:sz w:val="28"/>
          <w:szCs w:val="28"/>
        </w:rPr>
        <w:t>)</w:t>
      </w:r>
    </w:p>
    <w:p w:rsidR="0055486C" w:rsidRPr="00FC1A85" w:rsidRDefault="00FB7C6A" w:rsidP="00B957C4">
      <w:pPr>
        <w:keepNext w:val="0"/>
        <w:jc w:val="right"/>
        <w:rPr>
          <w:sz w:val="28"/>
          <w:szCs w:val="28"/>
        </w:rPr>
      </w:pPr>
      <w:r w:rsidRPr="00FC1A85">
        <w:rPr>
          <w:position w:val="-32"/>
          <w:sz w:val="28"/>
          <w:szCs w:val="28"/>
        </w:rPr>
        <w:object w:dxaOrig="3960" w:dyaOrig="760">
          <v:shape id="_x0000_i1252" type="#_x0000_t75" style="width:198pt;height:38.25pt" o:ole="">
            <v:imagedata r:id="rId426" o:title=""/>
          </v:shape>
          <o:OLEObject Type="Embed" ProgID="Equation.3" ShapeID="_x0000_i1252" DrawAspect="Content" ObjectID="_1469457005" r:id="rId427"/>
        </w:object>
      </w:r>
      <w:r w:rsidRPr="00FC1A85">
        <w:rPr>
          <w:sz w:val="28"/>
          <w:szCs w:val="28"/>
        </w:rPr>
        <w:tab/>
      </w:r>
      <w:r w:rsidRPr="00FC1A85">
        <w:rPr>
          <w:sz w:val="28"/>
          <w:szCs w:val="28"/>
        </w:rPr>
        <w:tab/>
      </w:r>
      <w:r w:rsidRPr="00FC1A85">
        <w:rPr>
          <w:sz w:val="28"/>
          <w:szCs w:val="28"/>
        </w:rPr>
        <w:tab/>
      </w:r>
      <w:r w:rsidRPr="00FC1A85">
        <w:rPr>
          <w:sz w:val="28"/>
          <w:szCs w:val="28"/>
        </w:rPr>
        <w:tab/>
      </w:r>
      <w:r w:rsidR="00A05D0B" w:rsidRPr="00FC1A85">
        <w:rPr>
          <w:sz w:val="28"/>
          <w:szCs w:val="28"/>
        </w:rPr>
        <w:t>(1.62</w:t>
      </w:r>
      <w:r w:rsidR="001173DD" w:rsidRPr="00FC1A85">
        <w:rPr>
          <w:sz w:val="28"/>
          <w:szCs w:val="28"/>
        </w:rPr>
        <w:t>)</w:t>
      </w:r>
    </w:p>
    <w:p w:rsidR="0055486C" w:rsidRPr="00FC1A85" w:rsidRDefault="00FB7C6A" w:rsidP="00B957C4">
      <w:pPr>
        <w:keepNext w:val="0"/>
        <w:jc w:val="right"/>
        <w:rPr>
          <w:sz w:val="28"/>
          <w:szCs w:val="28"/>
        </w:rPr>
      </w:pPr>
      <w:r w:rsidRPr="00FC1A85">
        <w:rPr>
          <w:position w:val="-32"/>
          <w:sz w:val="28"/>
          <w:szCs w:val="28"/>
          <w:lang w:val="en-US"/>
        </w:rPr>
        <w:object w:dxaOrig="5600" w:dyaOrig="760">
          <v:shape id="_x0000_i1253" type="#_x0000_t75" style="width:279.75pt;height:38.25pt" o:ole="">
            <v:imagedata r:id="rId428" o:title=""/>
          </v:shape>
          <o:OLEObject Type="Embed" ProgID="Equation.3" ShapeID="_x0000_i1253" DrawAspect="Content" ObjectID="_1469457006" r:id="rId429"/>
        </w:object>
      </w:r>
      <w:r w:rsidR="00A05D0B" w:rsidRPr="00FC1A85">
        <w:rPr>
          <w:sz w:val="28"/>
          <w:szCs w:val="28"/>
        </w:rPr>
        <w:tab/>
      </w:r>
      <w:r w:rsidR="00A66E61" w:rsidRPr="00FC1A85">
        <w:rPr>
          <w:sz w:val="28"/>
          <w:szCs w:val="28"/>
        </w:rPr>
        <w:tab/>
      </w:r>
      <w:r w:rsidR="00A05D0B" w:rsidRPr="00FC1A85">
        <w:rPr>
          <w:sz w:val="28"/>
          <w:szCs w:val="28"/>
        </w:rPr>
        <w:tab/>
        <w:t>(1.63</w:t>
      </w:r>
      <w:r w:rsidR="001173DD" w:rsidRPr="00FC1A85">
        <w:rPr>
          <w:sz w:val="28"/>
          <w:szCs w:val="28"/>
        </w:rPr>
        <w:t>)</w:t>
      </w:r>
    </w:p>
    <w:p w:rsidR="0055486C" w:rsidRPr="00FC1A85" w:rsidRDefault="00FB7C6A" w:rsidP="00B957C4">
      <w:pPr>
        <w:keepNext w:val="0"/>
        <w:jc w:val="right"/>
        <w:rPr>
          <w:sz w:val="28"/>
          <w:szCs w:val="28"/>
        </w:rPr>
      </w:pPr>
      <w:r w:rsidRPr="00FC1A85">
        <w:rPr>
          <w:position w:val="-10"/>
          <w:sz w:val="28"/>
          <w:szCs w:val="28"/>
        </w:rPr>
        <w:object w:dxaOrig="1980" w:dyaOrig="360">
          <v:shape id="_x0000_i1254" type="#_x0000_t75" style="width:99pt;height:18pt" o:ole="">
            <v:imagedata r:id="rId430" o:title=""/>
          </v:shape>
          <o:OLEObject Type="Embed" ProgID="Equation.3" ShapeID="_x0000_i1254" DrawAspect="Content" ObjectID="_1469457007" r:id="rId431"/>
        </w:object>
      </w:r>
      <w:r w:rsidR="00A05D0B" w:rsidRPr="00FC1A85">
        <w:rPr>
          <w:sz w:val="28"/>
          <w:szCs w:val="28"/>
        </w:rPr>
        <w:tab/>
      </w:r>
      <w:r w:rsidR="00A05D0B" w:rsidRPr="00FC1A85">
        <w:rPr>
          <w:sz w:val="28"/>
          <w:szCs w:val="28"/>
        </w:rPr>
        <w:tab/>
      </w:r>
      <w:r w:rsidR="00A05D0B" w:rsidRPr="00FC1A85">
        <w:rPr>
          <w:sz w:val="28"/>
          <w:szCs w:val="28"/>
        </w:rPr>
        <w:tab/>
      </w:r>
      <w:r w:rsidR="00A05D0B" w:rsidRPr="00FC1A85">
        <w:rPr>
          <w:sz w:val="28"/>
          <w:szCs w:val="28"/>
        </w:rPr>
        <w:tab/>
      </w:r>
      <w:r w:rsidR="00A66E61" w:rsidRPr="00FC1A85">
        <w:rPr>
          <w:sz w:val="28"/>
          <w:szCs w:val="28"/>
        </w:rPr>
        <w:tab/>
      </w:r>
      <w:r w:rsidR="00A05D0B" w:rsidRPr="00FC1A85">
        <w:rPr>
          <w:sz w:val="28"/>
          <w:szCs w:val="28"/>
        </w:rPr>
        <w:tab/>
        <w:t>(1.64</w:t>
      </w:r>
      <w:r w:rsidR="00FE764E" w:rsidRPr="00FC1A85">
        <w:rPr>
          <w:sz w:val="28"/>
          <w:szCs w:val="28"/>
        </w:rPr>
        <w:t>)</w:t>
      </w:r>
    </w:p>
    <w:p w:rsidR="0055486C" w:rsidRPr="00FC1A85" w:rsidRDefault="00FB7C6A" w:rsidP="00B957C4">
      <w:pPr>
        <w:keepNext w:val="0"/>
        <w:jc w:val="right"/>
        <w:rPr>
          <w:sz w:val="28"/>
          <w:szCs w:val="28"/>
        </w:rPr>
      </w:pPr>
      <w:r w:rsidRPr="00FC1A85">
        <w:rPr>
          <w:position w:val="-32"/>
          <w:sz w:val="28"/>
          <w:szCs w:val="28"/>
        </w:rPr>
        <w:object w:dxaOrig="4020" w:dyaOrig="760">
          <v:shape id="_x0000_i1255" type="#_x0000_t75" style="width:201pt;height:38.25pt" o:ole="">
            <v:imagedata r:id="rId432" o:title=""/>
          </v:shape>
          <o:OLEObject Type="Embed" ProgID="Equation.3" ShapeID="_x0000_i1255" DrawAspect="Content" ObjectID="_1469457008" r:id="rId433"/>
        </w:object>
      </w:r>
      <w:r w:rsidRPr="00FC1A85">
        <w:rPr>
          <w:sz w:val="28"/>
          <w:szCs w:val="28"/>
        </w:rPr>
        <w:tab/>
      </w:r>
      <w:r w:rsidRPr="00FC1A85">
        <w:rPr>
          <w:sz w:val="28"/>
          <w:szCs w:val="28"/>
        </w:rPr>
        <w:tab/>
      </w:r>
      <w:r w:rsidRPr="00FC1A85">
        <w:rPr>
          <w:sz w:val="28"/>
          <w:szCs w:val="28"/>
        </w:rPr>
        <w:tab/>
      </w:r>
      <w:r w:rsidRPr="00FC1A85">
        <w:rPr>
          <w:sz w:val="28"/>
          <w:szCs w:val="28"/>
        </w:rPr>
        <w:tab/>
      </w:r>
      <w:r w:rsidR="001173DD" w:rsidRPr="00FC1A85">
        <w:rPr>
          <w:sz w:val="28"/>
          <w:szCs w:val="28"/>
        </w:rPr>
        <w:t>(</w:t>
      </w:r>
      <w:r w:rsidR="00A05D0B" w:rsidRPr="00FC1A85">
        <w:rPr>
          <w:sz w:val="28"/>
          <w:szCs w:val="28"/>
        </w:rPr>
        <w:t>1.65</w:t>
      </w:r>
      <w:r w:rsidR="00FE764E" w:rsidRPr="00FC1A85">
        <w:rPr>
          <w:sz w:val="28"/>
          <w:szCs w:val="28"/>
        </w:rPr>
        <w:t>)</w:t>
      </w:r>
    </w:p>
    <w:p w:rsidR="0055486C" w:rsidRPr="00FC1A85" w:rsidRDefault="00FB7C6A" w:rsidP="00B957C4">
      <w:pPr>
        <w:keepNext w:val="0"/>
        <w:jc w:val="right"/>
        <w:rPr>
          <w:sz w:val="28"/>
          <w:szCs w:val="28"/>
        </w:rPr>
      </w:pPr>
      <w:r w:rsidRPr="00FC1A85">
        <w:rPr>
          <w:position w:val="-32"/>
          <w:sz w:val="28"/>
          <w:szCs w:val="28"/>
          <w:lang w:val="en-US"/>
        </w:rPr>
        <w:object w:dxaOrig="5600" w:dyaOrig="760">
          <v:shape id="_x0000_i1256" type="#_x0000_t75" style="width:279.75pt;height:38.25pt" o:ole="">
            <v:imagedata r:id="rId434" o:title=""/>
          </v:shape>
          <o:OLEObject Type="Embed" ProgID="Equation.3" ShapeID="_x0000_i1256" DrawAspect="Content" ObjectID="_1469457009" r:id="rId435"/>
        </w:object>
      </w:r>
      <w:r w:rsidRPr="00FC1A85">
        <w:rPr>
          <w:sz w:val="28"/>
          <w:szCs w:val="28"/>
        </w:rPr>
        <w:tab/>
      </w:r>
      <w:r w:rsidR="00A66E61" w:rsidRPr="00FC1A85">
        <w:rPr>
          <w:sz w:val="28"/>
          <w:szCs w:val="28"/>
        </w:rPr>
        <w:tab/>
      </w:r>
      <w:r w:rsidRPr="00FC1A85">
        <w:rPr>
          <w:sz w:val="28"/>
          <w:szCs w:val="28"/>
        </w:rPr>
        <w:tab/>
      </w:r>
      <w:r w:rsidR="00A05D0B" w:rsidRPr="00FC1A85">
        <w:rPr>
          <w:sz w:val="28"/>
          <w:szCs w:val="28"/>
        </w:rPr>
        <w:t>(1.66</w:t>
      </w:r>
      <w:r w:rsidR="00FE764E" w:rsidRPr="00FC1A85">
        <w:rPr>
          <w:sz w:val="28"/>
          <w:szCs w:val="28"/>
        </w:rPr>
        <w:t>)</w:t>
      </w:r>
    </w:p>
    <w:p w:rsidR="0055486C" w:rsidRPr="00FC1A85" w:rsidRDefault="00FB7C6A" w:rsidP="00B957C4">
      <w:pPr>
        <w:keepNext w:val="0"/>
        <w:jc w:val="right"/>
        <w:rPr>
          <w:sz w:val="28"/>
          <w:szCs w:val="28"/>
        </w:rPr>
      </w:pPr>
      <w:r w:rsidRPr="00FC1A85">
        <w:rPr>
          <w:position w:val="-24"/>
          <w:sz w:val="28"/>
          <w:szCs w:val="28"/>
          <w:lang w:val="en-US"/>
        </w:rPr>
        <w:object w:dxaOrig="2260" w:dyaOrig="620">
          <v:shape id="_x0000_i1257" type="#_x0000_t75" style="width:113.25pt;height:30.75pt" o:ole="">
            <v:imagedata r:id="rId436" o:title=""/>
          </v:shape>
          <o:OLEObject Type="Embed" ProgID="Equation.3" ShapeID="_x0000_i1257" DrawAspect="Content" ObjectID="_1469457010" r:id="rId437"/>
        </w:object>
      </w:r>
      <w:r w:rsidRPr="00FC1A85">
        <w:rPr>
          <w:sz w:val="28"/>
          <w:szCs w:val="28"/>
        </w:rPr>
        <w:tab/>
      </w:r>
      <w:r w:rsidR="00A05D0B" w:rsidRPr="00FC1A85">
        <w:rPr>
          <w:sz w:val="28"/>
          <w:szCs w:val="28"/>
        </w:rPr>
        <w:tab/>
      </w:r>
      <w:r w:rsidR="00A470DE" w:rsidRPr="00FC1A85">
        <w:rPr>
          <w:sz w:val="28"/>
          <w:szCs w:val="28"/>
        </w:rPr>
        <w:tab/>
      </w:r>
      <w:r w:rsidR="00A470DE" w:rsidRPr="00FC1A85">
        <w:rPr>
          <w:sz w:val="28"/>
          <w:szCs w:val="28"/>
        </w:rPr>
        <w:tab/>
      </w:r>
      <w:r w:rsidR="00A05D0B" w:rsidRPr="00FC1A85">
        <w:rPr>
          <w:sz w:val="28"/>
          <w:szCs w:val="28"/>
        </w:rPr>
        <w:tab/>
        <w:t>(1.67</w:t>
      </w:r>
      <w:r w:rsidR="00FE764E" w:rsidRPr="00FC1A85">
        <w:rPr>
          <w:sz w:val="28"/>
          <w:szCs w:val="28"/>
        </w:rPr>
        <w:t>)</w:t>
      </w:r>
    </w:p>
    <w:p w:rsidR="00A470DE" w:rsidRPr="00FC1A85" w:rsidRDefault="00A470DE" w:rsidP="00B957C4">
      <w:pPr>
        <w:keepNext w:val="0"/>
        <w:jc w:val="right"/>
        <w:rPr>
          <w:sz w:val="28"/>
          <w:szCs w:val="28"/>
        </w:rPr>
      </w:pPr>
      <w:r w:rsidRPr="00FC1A85">
        <w:rPr>
          <w:position w:val="-32"/>
          <w:sz w:val="28"/>
          <w:szCs w:val="28"/>
        </w:rPr>
        <w:object w:dxaOrig="2060" w:dyaOrig="760">
          <v:shape id="_x0000_i1258" type="#_x0000_t75" style="width:102.75pt;height:38.25pt" o:ole="">
            <v:imagedata r:id="rId438" o:title=""/>
          </v:shape>
          <o:OLEObject Type="Embed" ProgID="Equation.3" ShapeID="_x0000_i1258" DrawAspect="Content" ObjectID="_1469457011" r:id="rId439"/>
        </w:object>
      </w:r>
      <w:r w:rsidRPr="00FC1A85">
        <w:rPr>
          <w:sz w:val="28"/>
          <w:szCs w:val="28"/>
        </w:rPr>
        <w:t>,</w:t>
      </w:r>
      <w:r w:rsidRPr="00FC1A85">
        <w:rPr>
          <w:sz w:val="28"/>
          <w:szCs w:val="28"/>
        </w:rPr>
        <w:tab/>
      </w:r>
      <w:r w:rsidRPr="00FC1A85">
        <w:rPr>
          <w:sz w:val="28"/>
          <w:szCs w:val="28"/>
        </w:rPr>
        <w:tab/>
      </w:r>
      <w:r w:rsidRPr="00FC1A85">
        <w:rPr>
          <w:sz w:val="28"/>
          <w:szCs w:val="28"/>
        </w:rPr>
        <w:tab/>
      </w:r>
      <w:r w:rsidRPr="00FC1A85">
        <w:rPr>
          <w:sz w:val="28"/>
          <w:szCs w:val="28"/>
        </w:rPr>
        <w:tab/>
      </w:r>
      <w:r w:rsidRPr="00FC1A85">
        <w:rPr>
          <w:sz w:val="28"/>
          <w:szCs w:val="28"/>
        </w:rPr>
        <w:tab/>
        <w:t>(1.68)</w:t>
      </w:r>
    </w:p>
    <w:p w:rsidR="0055486C" w:rsidRPr="00FC1A85" w:rsidRDefault="00FB7C6A" w:rsidP="00B957C4">
      <w:pPr>
        <w:keepNext w:val="0"/>
        <w:rPr>
          <w:sz w:val="28"/>
          <w:szCs w:val="28"/>
        </w:rPr>
      </w:pPr>
      <w:r w:rsidRPr="00FC1A85">
        <w:rPr>
          <w:sz w:val="28"/>
          <w:szCs w:val="28"/>
        </w:rPr>
        <w:t xml:space="preserve">где </w:t>
      </w:r>
      <w:r w:rsidRPr="00FC1A85">
        <w:rPr>
          <w:position w:val="-12"/>
          <w:sz w:val="28"/>
          <w:szCs w:val="28"/>
        </w:rPr>
        <w:object w:dxaOrig="279" w:dyaOrig="360">
          <v:shape id="_x0000_i1259" type="#_x0000_t75" style="width:14.25pt;height:18pt" o:ole="">
            <v:imagedata r:id="rId440" o:title=""/>
          </v:shape>
          <o:OLEObject Type="Embed" ProgID="Equation.3" ShapeID="_x0000_i1259" DrawAspect="Content" ObjectID="_1469457012" r:id="rId441"/>
        </w:object>
      </w:r>
      <w:r w:rsidR="00BA2AA3" w:rsidRPr="00FC1A85">
        <w:rPr>
          <w:sz w:val="28"/>
          <w:szCs w:val="28"/>
        </w:rPr>
        <w:t xml:space="preserve"> – </w:t>
      </w:r>
      <w:r w:rsidRPr="00FC1A85">
        <w:rPr>
          <w:sz w:val="28"/>
          <w:szCs w:val="28"/>
        </w:rPr>
        <w:t xml:space="preserve">параметр площади компонента </w:t>
      </w:r>
      <w:r w:rsidRPr="00FC1A85">
        <w:rPr>
          <w:i/>
          <w:sz w:val="28"/>
          <w:szCs w:val="28"/>
          <w:lang w:val="en-US"/>
        </w:rPr>
        <w:t>i</w:t>
      </w:r>
      <w:r w:rsidRPr="00FC1A85">
        <w:rPr>
          <w:sz w:val="28"/>
          <w:szCs w:val="28"/>
        </w:rPr>
        <w:t>;</w:t>
      </w:r>
    </w:p>
    <w:p w:rsidR="0055486C" w:rsidRPr="00FC1A85" w:rsidRDefault="00FB7C6A" w:rsidP="00B957C4">
      <w:pPr>
        <w:keepNext w:val="0"/>
        <w:rPr>
          <w:sz w:val="28"/>
          <w:szCs w:val="28"/>
        </w:rPr>
      </w:pPr>
      <w:r w:rsidRPr="00FC1A85">
        <w:rPr>
          <w:position w:val="-12"/>
          <w:sz w:val="28"/>
          <w:szCs w:val="28"/>
          <w:lang w:val="en-US"/>
        </w:rPr>
        <w:object w:dxaOrig="200" w:dyaOrig="360">
          <v:shape id="_x0000_i1260" type="#_x0000_t75" style="width:9.75pt;height:18pt" o:ole="">
            <v:imagedata r:id="rId442" o:title=""/>
          </v:shape>
          <o:OLEObject Type="Embed" ProgID="Equation.3" ShapeID="_x0000_i1260" DrawAspect="Content" ObjectID="_1469457013" r:id="rId443"/>
        </w:object>
      </w:r>
      <w:r w:rsidR="00BA2AA3" w:rsidRPr="00FC1A85">
        <w:rPr>
          <w:sz w:val="28"/>
          <w:szCs w:val="28"/>
        </w:rPr>
        <w:t xml:space="preserve"> – </w:t>
      </w:r>
      <w:r w:rsidRPr="00FC1A85">
        <w:rPr>
          <w:sz w:val="28"/>
          <w:szCs w:val="28"/>
        </w:rPr>
        <w:t xml:space="preserve">параметр объема компонента </w:t>
      </w:r>
      <w:r w:rsidRPr="00FC1A85">
        <w:rPr>
          <w:i/>
          <w:sz w:val="28"/>
          <w:szCs w:val="28"/>
          <w:lang w:val="en-US"/>
        </w:rPr>
        <w:t>i</w:t>
      </w:r>
      <w:r w:rsidRPr="00FC1A85">
        <w:rPr>
          <w:sz w:val="28"/>
          <w:szCs w:val="28"/>
        </w:rPr>
        <w:t>;</w:t>
      </w:r>
    </w:p>
    <w:p w:rsidR="0055486C" w:rsidRPr="00FC1A85" w:rsidRDefault="00FB7C6A" w:rsidP="00B957C4">
      <w:pPr>
        <w:keepNext w:val="0"/>
        <w:rPr>
          <w:sz w:val="28"/>
          <w:szCs w:val="28"/>
        </w:rPr>
      </w:pPr>
      <w:r w:rsidRPr="00FC1A85">
        <w:rPr>
          <w:position w:val="-14"/>
          <w:sz w:val="28"/>
          <w:szCs w:val="28"/>
        </w:rPr>
        <w:object w:dxaOrig="279" w:dyaOrig="380">
          <v:shape id="_x0000_i1261" type="#_x0000_t75" style="width:14.25pt;height:18.75pt" o:ole="">
            <v:imagedata r:id="rId444" o:title=""/>
          </v:shape>
          <o:OLEObject Type="Embed" ProgID="Equation.3" ShapeID="_x0000_i1261" DrawAspect="Content" ObjectID="_1469457014" r:id="rId445"/>
        </w:object>
      </w:r>
      <w:r w:rsidR="00BA2AA3" w:rsidRPr="00FC1A85">
        <w:rPr>
          <w:sz w:val="28"/>
          <w:szCs w:val="28"/>
        </w:rPr>
        <w:t xml:space="preserve"> – </w:t>
      </w:r>
      <w:r w:rsidRPr="00FC1A85">
        <w:rPr>
          <w:sz w:val="28"/>
          <w:szCs w:val="28"/>
        </w:rPr>
        <w:t xml:space="preserve">параметр взаимодействия между компонентами </w:t>
      </w:r>
      <w:r w:rsidRPr="00FC1A85">
        <w:rPr>
          <w:i/>
          <w:sz w:val="28"/>
          <w:szCs w:val="28"/>
          <w:lang w:val="en-US"/>
        </w:rPr>
        <w:t>i</w:t>
      </w:r>
      <w:r w:rsidRPr="00FC1A85">
        <w:rPr>
          <w:i/>
          <w:sz w:val="28"/>
          <w:szCs w:val="28"/>
        </w:rPr>
        <w:t xml:space="preserve"> </w:t>
      </w:r>
      <w:r w:rsidRPr="00FC1A85">
        <w:rPr>
          <w:sz w:val="28"/>
          <w:szCs w:val="28"/>
        </w:rPr>
        <w:t xml:space="preserve">и </w:t>
      </w:r>
      <w:r w:rsidRPr="00FC1A85">
        <w:rPr>
          <w:i/>
          <w:sz w:val="28"/>
          <w:szCs w:val="28"/>
          <w:lang w:val="en-US"/>
        </w:rPr>
        <w:t>j</w:t>
      </w:r>
      <w:r w:rsidRPr="00FC1A85">
        <w:rPr>
          <w:sz w:val="28"/>
          <w:szCs w:val="28"/>
        </w:rPr>
        <w:t xml:space="preserve">; </w:t>
      </w:r>
      <w:r w:rsidRPr="00FC1A85">
        <w:rPr>
          <w:position w:val="-14"/>
          <w:sz w:val="28"/>
          <w:szCs w:val="28"/>
        </w:rPr>
        <w:object w:dxaOrig="820" w:dyaOrig="380">
          <v:shape id="_x0000_i1262" type="#_x0000_t75" style="width:41.25pt;height:18.75pt" o:ole="">
            <v:imagedata r:id="rId446" o:title=""/>
          </v:shape>
          <o:OLEObject Type="Embed" ProgID="Equation.3" ShapeID="_x0000_i1262" DrawAspect="Content" ObjectID="_1469457015" r:id="rId447"/>
        </w:object>
      </w:r>
      <w:r w:rsidRPr="00FC1A85">
        <w:rPr>
          <w:sz w:val="28"/>
          <w:szCs w:val="28"/>
        </w:rPr>
        <w:t>;</w:t>
      </w:r>
    </w:p>
    <w:p w:rsidR="0055486C" w:rsidRPr="00FC1A85" w:rsidRDefault="00FB7C6A" w:rsidP="00B957C4">
      <w:pPr>
        <w:keepNext w:val="0"/>
        <w:rPr>
          <w:sz w:val="28"/>
          <w:szCs w:val="28"/>
        </w:rPr>
      </w:pPr>
      <w:r w:rsidRPr="00FC1A85">
        <w:rPr>
          <w:position w:val="-4"/>
          <w:sz w:val="28"/>
          <w:szCs w:val="28"/>
        </w:rPr>
        <w:object w:dxaOrig="200" w:dyaOrig="200">
          <v:shape id="_x0000_i1263" type="#_x0000_t75" style="width:9.75pt;height:9.75pt" o:ole="">
            <v:imagedata r:id="rId448" o:title=""/>
          </v:shape>
          <o:OLEObject Type="Embed" ProgID="Equation.3" ShapeID="_x0000_i1263" DrawAspect="Content" ObjectID="_1469457016" r:id="rId449"/>
        </w:object>
      </w:r>
      <w:r w:rsidR="00BA2AA3" w:rsidRPr="00FC1A85">
        <w:rPr>
          <w:sz w:val="28"/>
          <w:szCs w:val="28"/>
        </w:rPr>
        <w:t xml:space="preserve"> – </w:t>
      </w:r>
      <w:r w:rsidRPr="00FC1A85">
        <w:rPr>
          <w:sz w:val="28"/>
          <w:szCs w:val="28"/>
        </w:rPr>
        <w:t>координационное число</w:t>
      </w:r>
      <w:r w:rsidR="001B37A1" w:rsidRPr="00FC1A85">
        <w:rPr>
          <w:sz w:val="28"/>
          <w:szCs w:val="28"/>
        </w:rPr>
        <w:t xml:space="preserve">, </w:t>
      </w:r>
      <w:r w:rsidR="006F4ADD" w:rsidRPr="00FC1A85">
        <w:rPr>
          <w:position w:val="-6"/>
          <w:sz w:val="28"/>
          <w:szCs w:val="28"/>
        </w:rPr>
        <w:object w:dxaOrig="660" w:dyaOrig="279">
          <v:shape id="_x0000_i1264" type="#_x0000_t75" style="width:33pt;height:14.25pt" o:ole="">
            <v:imagedata r:id="rId450" o:title=""/>
          </v:shape>
          <o:OLEObject Type="Embed" ProgID="Equation.3" ShapeID="_x0000_i1264" DrawAspect="Content" ObjectID="_1469457017" r:id="rId451"/>
        </w:object>
      </w:r>
      <w:r w:rsidRPr="00FC1A85">
        <w:rPr>
          <w:sz w:val="28"/>
          <w:szCs w:val="28"/>
        </w:rPr>
        <w:t>;</w:t>
      </w:r>
    </w:p>
    <w:p w:rsidR="0055486C" w:rsidRPr="00FC1A85" w:rsidRDefault="00FB7C6A" w:rsidP="00B957C4">
      <w:pPr>
        <w:keepNext w:val="0"/>
        <w:rPr>
          <w:sz w:val="28"/>
          <w:szCs w:val="28"/>
        </w:rPr>
      </w:pPr>
      <w:r w:rsidRPr="00FC1A85">
        <w:rPr>
          <w:position w:val="-12"/>
          <w:sz w:val="28"/>
          <w:szCs w:val="28"/>
        </w:rPr>
        <w:object w:dxaOrig="320" w:dyaOrig="380">
          <v:shape id="_x0000_i1265" type="#_x0000_t75" style="width:15.75pt;height:18.75pt" o:ole="">
            <v:imagedata r:id="rId452" o:title=""/>
          </v:shape>
          <o:OLEObject Type="Embed" ProgID="Equation.3" ShapeID="_x0000_i1265" DrawAspect="Content" ObjectID="_1469457018" r:id="rId453"/>
        </w:object>
      </w:r>
      <w:r w:rsidR="00BA2AA3" w:rsidRPr="00FC1A85">
        <w:rPr>
          <w:sz w:val="28"/>
          <w:szCs w:val="28"/>
        </w:rPr>
        <w:t xml:space="preserve"> – </w:t>
      </w:r>
      <w:r w:rsidRPr="00FC1A85">
        <w:rPr>
          <w:sz w:val="28"/>
          <w:szCs w:val="28"/>
        </w:rPr>
        <w:t xml:space="preserve">комбинаторная часть коэффициента активности компонента </w:t>
      </w:r>
      <w:r w:rsidRPr="00FC1A85">
        <w:rPr>
          <w:i/>
          <w:sz w:val="28"/>
          <w:szCs w:val="28"/>
          <w:lang w:val="en-US"/>
        </w:rPr>
        <w:t>i</w:t>
      </w:r>
      <w:r w:rsidRPr="00FC1A85">
        <w:rPr>
          <w:sz w:val="28"/>
          <w:szCs w:val="28"/>
        </w:rPr>
        <w:t>;</w:t>
      </w:r>
    </w:p>
    <w:p w:rsidR="0055486C" w:rsidRPr="00FC1A85" w:rsidRDefault="00FB7C6A" w:rsidP="00B957C4">
      <w:pPr>
        <w:keepNext w:val="0"/>
        <w:rPr>
          <w:sz w:val="28"/>
          <w:szCs w:val="28"/>
        </w:rPr>
      </w:pPr>
      <w:r w:rsidRPr="00FC1A85">
        <w:rPr>
          <w:position w:val="-12"/>
          <w:sz w:val="28"/>
          <w:szCs w:val="28"/>
        </w:rPr>
        <w:object w:dxaOrig="320" w:dyaOrig="380">
          <v:shape id="_x0000_i1266" type="#_x0000_t75" style="width:15.75pt;height:18.75pt" o:ole="">
            <v:imagedata r:id="rId454" o:title=""/>
          </v:shape>
          <o:OLEObject Type="Embed" ProgID="Equation.3" ShapeID="_x0000_i1266" DrawAspect="Content" ObjectID="_1469457019" r:id="rId455"/>
        </w:object>
      </w:r>
      <w:r w:rsidR="00BA2AA3" w:rsidRPr="00FC1A85">
        <w:rPr>
          <w:sz w:val="28"/>
          <w:szCs w:val="28"/>
        </w:rPr>
        <w:t xml:space="preserve"> – </w:t>
      </w:r>
      <w:r w:rsidRPr="00FC1A85">
        <w:rPr>
          <w:sz w:val="28"/>
          <w:szCs w:val="28"/>
        </w:rPr>
        <w:t xml:space="preserve">остаточная часть коэффициента активности компонента </w:t>
      </w:r>
      <w:r w:rsidRPr="00FC1A85">
        <w:rPr>
          <w:i/>
          <w:sz w:val="28"/>
          <w:szCs w:val="28"/>
          <w:lang w:val="en-US"/>
        </w:rPr>
        <w:t>i</w:t>
      </w:r>
      <w:r w:rsidRPr="00FC1A85">
        <w:rPr>
          <w:sz w:val="28"/>
          <w:szCs w:val="28"/>
        </w:rPr>
        <w:t>;</w:t>
      </w:r>
    </w:p>
    <w:p w:rsidR="0055486C" w:rsidRPr="00FC1A85" w:rsidRDefault="00FB7C6A" w:rsidP="00B957C4">
      <w:pPr>
        <w:keepNext w:val="0"/>
        <w:rPr>
          <w:sz w:val="28"/>
          <w:szCs w:val="28"/>
        </w:rPr>
      </w:pPr>
      <w:r w:rsidRPr="00FC1A85">
        <w:rPr>
          <w:position w:val="-50"/>
          <w:sz w:val="28"/>
          <w:szCs w:val="28"/>
        </w:rPr>
        <w:object w:dxaOrig="1320" w:dyaOrig="900">
          <v:shape id="_x0000_i1267" type="#_x0000_t75" style="width:66pt;height:45pt" o:ole="">
            <v:imagedata r:id="rId456" o:title=""/>
          </v:shape>
          <o:OLEObject Type="Embed" ProgID="Equation.3" ShapeID="_x0000_i1267" DrawAspect="Content" ObjectID="_1469457020" r:id="rId457"/>
        </w:object>
      </w:r>
      <w:r w:rsidR="001D71C3" w:rsidRPr="00FC1A85">
        <w:rPr>
          <w:sz w:val="28"/>
          <w:szCs w:val="28"/>
        </w:rPr>
        <w:t xml:space="preserve"> – </w:t>
      </w:r>
      <w:r w:rsidRPr="00FC1A85">
        <w:rPr>
          <w:sz w:val="28"/>
          <w:szCs w:val="28"/>
        </w:rPr>
        <w:t xml:space="preserve">доля площади компонента </w:t>
      </w:r>
      <w:r w:rsidRPr="00FC1A85">
        <w:rPr>
          <w:i/>
          <w:sz w:val="28"/>
          <w:szCs w:val="28"/>
          <w:lang w:val="en-US"/>
        </w:rPr>
        <w:t>i</w:t>
      </w:r>
      <w:r w:rsidRPr="00FC1A85">
        <w:rPr>
          <w:sz w:val="28"/>
          <w:szCs w:val="28"/>
        </w:rPr>
        <w:t>;</w:t>
      </w:r>
    </w:p>
    <w:p w:rsidR="0055486C" w:rsidRPr="00FC1A85" w:rsidRDefault="00FB7C6A" w:rsidP="00B957C4">
      <w:pPr>
        <w:keepNext w:val="0"/>
        <w:rPr>
          <w:sz w:val="28"/>
          <w:szCs w:val="28"/>
        </w:rPr>
      </w:pPr>
      <w:r w:rsidRPr="00FC1A85">
        <w:rPr>
          <w:position w:val="-50"/>
          <w:sz w:val="28"/>
          <w:szCs w:val="28"/>
        </w:rPr>
        <w:object w:dxaOrig="1280" w:dyaOrig="900">
          <v:shape id="_x0000_i1268" type="#_x0000_t75" style="width:63.75pt;height:45pt" o:ole="">
            <v:imagedata r:id="rId458" o:title=""/>
          </v:shape>
          <o:OLEObject Type="Embed" ProgID="Equation.3" ShapeID="_x0000_i1268" DrawAspect="Content" ObjectID="_1469457021" r:id="rId459"/>
        </w:object>
      </w:r>
      <w:r w:rsidR="001D71C3" w:rsidRPr="00FC1A85">
        <w:rPr>
          <w:sz w:val="28"/>
          <w:szCs w:val="28"/>
        </w:rPr>
        <w:t xml:space="preserve"> – </w:t>
      </w:r>
      <w:r w:rsidRPr="00FC1A85">
        <w:rPr>
          <w:sz w:val="28"/>
          <w:szCs w:val="28"/>
        </w:rPr>
        <w:t xml:space="preserve">объемная доля компонента </w:t>
      </w:r>
      <w:r w:rsidRPr="00FC1A85">
        <w:rPr>
          <w:i/>
          <w:sz w:val="28"/>
          <w:szCs w:val="28"/>
          <w:lang w:val="en-US"/>
        </w:rPr>
        <w:t>i</w:t>
      </w:r>
      <w:r w:rsidR="00A470DE" w:rsidRPr="00FC1A85">
        <w:rPr>
          <w:sz w:val="28"/>
          <w:szCs w:val="28"/>
        </w:rPr>
        <w:t>.</w:t>
      </w:r>
    </w:p>
    <w:p w:rsidR="0055486C" w:rsidRPr="00FC1A85" w:rsidRDefault="00FB7C6A" w:rsidP="00B957C4">
      <w:pPr>
        <w:keepNext w:val="0"/>
        <w:rPr>
          <w:sz w:val="28"/>
          <w:szCs w:val="28"/>
        </w:rPr>
      </w:pPr>
      <w:r w:rsidRPr="00FC1A85">
        <w:rPr>
          <w:sz w:val="28"/>
          <w:szCs w:val="28"/>
        </w:rPr>
        <w:t>Маурер и Праузниц предложили более простой способ вывода этого уравнения, они же разработали трехпараметрическую модификацию уравнения, которую, однако, невозможно распростр</w:t>
      </w:r>
      <w:r w:rsidR="001D71C3" w:rsidRPr="00FC1A85">
        <w:rPr>
          <w:sz w:val="28"/>
          <w:szCs w:val="28"/>
        </w:rPr>
        <w:t>анить на многокомпонентные системы</w:t>
      </w:r>
      <w:r w:rsidRPr="00FC1A85">
        <w:rPr>
          <w:sz w:val="28"/>
          <w:szCs w:val="28"/>
        </w:rPr>
        <w:t>.</w:t>
      </w:r>
    </w:p>
    <w:p w:rsidR="0055486C" w:rsidRPr="00FC1A85" w:rsidRDefault="00FB7C6A" w:rsidP="00B957C4">
      <w:pPr>
        <w:keepNext w:val="0"/>
        <w:rPr>
          <w:sz w:val="28"/>
          <w:szCs w:val="28"/>
        </w:rPr>
      </w:pPr>
      <w:r w:rsidRPr="00FC1A85">
        <w:rPr>
          <w:sz w:val="28"/>
          <w:szCs w:val="28"/>
        </w:rPr>
        <w:t xml:space="preserve">Уравнение </w:t>
      </w:r>
      <w:r w:rsidRPr="00FC1A85">
        <w:rPr>
          <w:sz w:val="28"/>
          <w:szCs w:val="28"/>
          <w:lang w:val="en-US"/>
        </w:rPr>
        <w:t>UNIQUAC</w:t>
      </w:r>
      <w:r w:rsidRPr="00FC1A85">
        <w:rPr>
          <w:sz w:val="28"/>
          <w:szCs w:val="28"/>
        </w:rPr>
        <w:t xml:space="preserve"> – наиболее сложное в алгебраическом отношении, хотя в нем используется только по два параметра для каждой пары компонентов. В уравнении учитываются сведения о площадях поверхности и объемах молекул чистых компонентов, которые можно определить по данным о структуре, в силу чего этот метод представляется особенно эффективным применительно к смесям, молекулы которых значительно ра</w:t>
      </w:r>
      <w:r w:rsidR="006171E8" w:rsidRPr="00FC1A85">
        <w:rPr>
          <w:sz w:val="28"/>
          <w:szCs w:val="28"/>
        </w:rPr>
        <w:t>зличаются по размеру. Уравнение</w:t>
      </w:r>
      <w:r w:rsidRPr="00FC1A85">
        <w:rPr>
          <w:sz w:val="28"/>
          <w:szCs w:val="28"/>
        </w:rPr>
        <w:t xml:space="preserve"> применимо для представления равновесия жидкость</w:t>
      </w:r>
      <w:r w:rsidR="001D71C3" w:rsidRPr="00FC1A85">
        <w:rPr>
          <w:sz w:val="28"/>
          <w:szCs w:val="28"/>
        </w:rPr>
        <w:t>–</w:t>
      </w:r>
      <w:r w:rsidRPr="00FC1A85">
        <w:rPr>
          <w:sz w:val="28"/>
          <w:szCs w:val="28"/>
        </w:rPr>
        <w:t>пар и жидкость</w:t>
      </w:r>
      <w:r w:rsidR="001D71C3" w:rsidRPr="00FC1A85">
        <w:rPr>
          <w:sz w:val="28"/>
          <w:szCs w:val="28"/>
        </w:rPr>
        <w:t>–</w:t>
      </w:r>
      <w:r w:rsidRPr="00FC1A85">
        <w:rPr>
          <w:sz w:val="28"/>
          <w:szCs w:val="28"/>
        </w:rPr>
        <w:t>жид</w:t>
      </w:r>
      <w:r w:rsidR="001D71C3" w:rsidRPr="00FC1A85">
        <w:rPr>
          <w:sz w:val="28"/>
          <w:szCs w:val="28"/>
        </w:rPr>
        <w:t>кость в многокомпонентных системах</w:t>
      </w:r>
      <w:r w:rsidRPr="00FC1A85">
        <w:rPr>
          <w:sz w:val="28"/>
          <w:szCs w:val="28"/>
        </w:rPr>
        <w:t xml:space="preserve"> при использовании только параметров бинарного взаимодействия и данных о чистых компонентах. </w:t>
      </w:r>
      <w:r w:rsidR="006171E8" w:rsidRPr="00FC1A85">
        <w:rPr>
          <w:sz w:val="28"/>
          <w:szCs w:val="28"/>
        </w:rPr>
        <w:t xml:space="preserve">Кроме того, оно </w:t>
      </w:r>
      <w:r w:rsidRPr="00FC1A85">
        <w:rPr>
          <w:sz w:val="28"/>
          <w:szCs w:val="28"/>
        </w:rPr>
        <w:t>учитывает влияние температуры по</w:t>
      </w:r>
      <w:r w:rsidR="004E3A38" w:rsidRPr="00FC1A85">
        <w:rPr>
          <w:sz w:val="28"/>
          <w:szCs w:val="28"/>
        </w:rPr>
        <w:t xml:space="preserve"> крайней мере для среднего диапа</w:t>
      </w:r>
      <w:r w:rsidRPr="00FC1A85">
        <w:rPr>
          <w:sz w:val="28"/>
          <w:szCs w:val="28"/>
        </w:rPr>
        <w:t>зона.</w:t>
      </w:r>
    </w:p>
    <w:p w:rsidR="0055486C" w:rsidRPr="00FC1A85" w:rsidRDefault="00FB7C6A" w:rsidP="00B957C4">
      <w:pPr>
        <w:keepNext w:val="0"/>
        <w:rPr>
          <w:sz w:val="28"/>
          <w:szCs w:val="28"/>
        </w:rPr>
      </w:pPr>
      <w:r w:rsidRPr="00FC1A85">
        <w:rPr>
          <w:sz w:val="28"/>
          <w:szCs w:val="28"/>
        </w:rPr>
        <w:t xml:space="preserve">Основными недостатками уравнения </w:t>
      </w:r>
      <w:r w:rsidRPr="00FC1A85">
        <w:rPr>
          <w:sz w:val="28"/>
          <w:szCs w:val="28"/>
          <w:lang w:val="en-US"/>
        </w:rPr>
        <w:t>UNIQUAC</w:t>
      </w:r>
      <w:r w:rsidRPr="00FC1A85">
        <w:rPr>
          <w:sz w:val="28"/>
          <w:szCs w:val="28"/>
        </w:rPr>
        <w:t xml:space="preserve"> – это его несколько большая алгебраическая сложность, а также часто более низкая по сравнению с некоторыми менее сложными уравнениями степень точности представления данных.</w:t>
      </w:r>
    </w:p>
    <w:p w:rsidR="004E3A38" w:rsidRPr="00FC1A85" w:rsidRDefault="004E3A38" w:rsidP="00B957C4">
      <w:pPr>
        <w:keepNext w:val="0"/>
        <w:rPr>
          <w:sz w:val="28"/>
          <w:szCs w:val="28"/>
        </w:rPr>
      </w:pPr>
      <w:r w:rsidRPr="00FC1A85">
        <w:rPr>
          <w:sz w:val="28"/>
          <w:szCs w:val="28"/>
        </w:rPr>
        <w:t>В [4</w:t>
      </w:r>
      <w:r w:rsidR="00FD5CFD" w:rsidRPr="00FC1A85">
        <w:rPr>
          <w:sz w:val="28"/>
          <w:szCs w:val="28"/>
        </w:rPr>
        <w:t>6</w:t>
      </w:r>
      <w:r w:rsidRPr="00FC1A85">
        <w:rPr>
          <w:sz w:val="28"/>
          <w:szCs w:val="28"/>
        </w:rPr>
        <w:t>] было рассмотрено моделирование коэффициентов активности от концентрации раствора уравнениями локальных составов.</w:t>
      </w:r>
    </w:p>
    <w:p w:rsidR="0055486C" w:rsidRPr="00FC1A85" w:rsidRDefault="00FB7C6A" w:rsidP="00B957C4">
      <w:pPr>
        <w:keepNext w:val="0"/>
        <w:rPr>
          <w:sz w:val="28"/>
          <w:szCs w:val="28"/>
        </w:rPr>
      </w:pPr>
      <w:r w:rsidRPr="00FC1A85">
        <w:rPr>
          <w:sz w:val="28"/>
          <w:szCs w:val="28"/>
        </w:rPr>
        <w:t xml:space="preserve">Уравнение </w:t>
      </w:r>
      <w:r w:rsidRPr="00FC1A85">
        <w:rPr>
          <w:sz w:val="28"/>
          <w:szCs w:val="28"/>
          <w:lang w:val="en-US"/>
        </w:rPr>
        <w:t>UNIQUAC</w:t>
      </w:r>
      <w:r w:rsidRPr="00FC1A85">
        <w:rPr>
          <w:sz w:val="28"/>
          <w:szCs w:val="28"/>
        </w:rPr>
        <w:t xml:space="preserve"> положено в основу метода групповых вкладов </w:t>
      </w:r>
      <w:r w:rsidRPr="00FC1A85">
        <w:rPr>
          <w:sz w:val="28"/>
          <w:szCs w:val="28"/>
          <w:lang w:val="en-US"/>
        </w:rPr>
        <w:t>UNIFAC</w:t>
      </w:r>
      <w:r w:rsidRPr="00FC1A85">
        <w:rPr>
          <w:sz w:val="28"/>
          <w:szCs w:val="28"/>
        </w:rPr>
        <w:t xml:space="preserve"> (</w:t>
      </w:r>
      <w:r w:rsidRPr="00FC1A85">
        <w:rPr>
          <w:sz w:val="28"/>
          <w:szCs w:val="28"/>
          <w:lang w:val="en-US"/>
        </w:rPr>
        <w:t>Universal</w:t>
      </w:r>
      <w:r w:rsidRPr="00FC1A85">
        <w:rPr>
          <w:sz w:val="28"/>
          <w:szCs w:val="28"/>
        </w:rPr>
        <w:t xml:space="preserve"> </w:t>
      </w:r>
      <w:r w:rsidRPr="00FC1A85">
        <w:rPr>
          <w:sz w:val="28"/>
          <w:szCs w:val="28"/>
          <w:lang w:val="en-US"/>
        </w:rPr>
        <w:t>functional</w:t>
      </w:r>
      <w:r w:rsidRPr="00FC1A85">
        <w:rPr>
          <w:sz w:val="28"/>
          <w:szCs w:val="28"/>
        </w:rPr>
        <w:t xml:space="preserve"> </w:t>
      </w:r>
      <w:r w:rsidRPr="00FC1A85">
        <w:rPr>
          <w:sz w:val="28"/>
          <w:szCs w:val="28"/>
          <w:lang w:val="en-US"/>
        </w:rPr>
        <w:t>group</w:t>
      </w:r>
      <w:r w:rsidRPr="00FC1A85">
        <w:rPr>
          <w:sz w:val="28"/>
          <w:szCs w:val="28"/>
        </w:rPr>
        <w:t xml:space="preserve"> </w:t>
      </w:r>
      <w:r w:rsidRPr="00FC1A85">
        <w:rPr>
          <w:sz w:val="28"/>
          <w:szCs w:val="28"/>
          <w:lang w:val="en-US"/>
        </w:rPr>
        <w:t>Activity</w:t>
      </w:r>
      <w:r w:rsidRPr="00FC1A85">
        <w:rPr>
          <w:sz w:val="28"/>
          <w:szCs w:val="28"/>
        </w:rPr>
        <w:t xml:space="preserve"> </w:t>
      </w:r>
      <w:r w:rsidRPr="00FC1A85">
        <w:rPr>
          <w:sz w:val="28"/>
          <w:szCs w:val="28"/>
          <w:lang w:val="en-US"/>
        </w:rPr>
        <w:t>Coefficients</w:t>
      </w:r>
      <w:r w:rsidRPr="00FC1A85">
        <w:rPr>
          <w:sz w:val="28"/>
          <w:szCs w:val="28"/>
        </w:rPr>
        <w:t>), предназначенного для определения коэффициентов активности по данным о структуре [</w:t>
      </w:r>
      <w:r w:rsidR="004E3A38" w:rsidRPr="00FC1A85">
        <w:rPr>
          <w:sz w:val="28"/>
          <w:szCs w:val="28"/>
        </w:rPr>
        <w:t>4</w:t>
      </w:r>
      <w:r w:rsidR="00FD5CFD" w:rsidRPr="00FC1A85">
        <w:rPr>
          <w:sz w:val="28"/>
          <w:szCs w:val="28"/>
        </w:rPr>
        <w:t>7</w:t>
      </w:r>
      <w:r w:rsidRPr="00FC1A85">
        <w:rPr>
          <w:sz w:val="28"/>
          <w:szCs w:val="28"/>
        </w:rPr>
        <w:t>].</w:t>
      </w:r>
    </w:p>
    <w:p w:rsidR="0055486C" w:rsidRPr="00FC1A85" w:rsidRDefault="00FB7C6A" w:rsidP="00B957C4">
      <w:pPr>
        <w:keepNext w:val="0"/>
        <w:rPr>
          <w:sz w:val="28"/>
          <w:szCs w:val="28"/>
        </w:rPr>
      </w:pPr>
      <w:r w:rsidRPr="00FC1A85">
        <w:rPr>
          <w:i/>
          <w:sz w:val="28"/>
          <w:szCs w:val="28"/>
        </w:rPr>
        <w:t>Модель UNIFAC</w:t>
      </w:r>
      <w:r w:rsidRPr="00FC1A85">
        <w:rPr>
          <w:sz w:val="28"/>
          <w:szCs w:val="28"/>
        </w:rPr>
        <w:t xml:space="preserve"> была</w:t>
      </w:r>
      <w:r w:rsidR="00FE764E" w:rsidRPr="00FC1A85">
        <w:rPr>
          <w:sz w:val="28"/>
          <w:szCs w:val="28"/>
        </w:rPr>
        <w:t xml:space="preserve"> предложена </w:t>
      </w:r>
      <w:r w:rsidRPr="00FC1A85">
        <w:rPr>
          <w:sz w:val="28"/>
          <w:szCs w:val="28"/>
        </w:rPr>
        <w:t>Фреденслундом</w:t>
      </w:r>
      <w:r w:rsidR="003560A6" w:rsidRPr="00FC1A85">
        <w:rPr>
          <w:sz w:val="28"/>
          <w:szCs w:val="28"/>
        </w:rPr>
        <w:t xml:space="preserve"> А.</w:t>
      </w:r>
      <w:r w:rsidR="001D71C3" w:rsidRPr="00FC1A85">
        <w:rPr>
          <w:sz w:val="28"/>
          <w:szCs w:val="28"/>
        </w:rPr>
        <w:t>,</w:t>
      </w:r>
      <w:r w:rsidRPr="00FC1A85">
        <w:rPr>
          <w:sz w:val="28"/>
          <w:szCs w:val="28"/>
        </w:rPr>
        <w:t xml:space="preserve"> Джонсом</w:t>
      </w:r>
      <w:r w:rsidR="00FE764E" w:rsidRPr="00FC1A85">
        <w:rPr>
          <w:sz w:val="28"/>
          <w:szCs w:val="28"/>
        </w:rPr>
        <w:t xml:space="preserve"> Р.Л.</w:t>
      </w:r>
      <w:r w:rsidRPr="00FC1A85">
        <w:rPr>
          <w:sz w:val="28"/>
          <w:szCs w:val="28"/>
        </w:rPr>
        <w:t xml:space="preserve"> Праузницем</w:t>
      </w:r>
      <w:r w:rsidR="00FE764E" w:rsidRPr="00FC1A85">
        <w:rPr>
          <w:sz w:val="28"/>
          <w:szCs w:val="28"/>
        </w:rPr>
        <w:t xml:space="preserve"> Д.И.</w:t>
      </w:r>
      <w:r w:rsidR="00DE3733" w:rsidRPr="00FC1A85">
        <w:rPr>
          <w:sz w:val="28"/>
          <w:szCs w:val="28"/>
        </w:rPr>
        <w:t xml:space="preserve"> Основная идея модели «раствора групп»</w:t>
      </w:r>
      <w:r w:rsidRPr="00FC1A85">
        <w:rPr>
          <w:sz w:val="28"/>
          <w:szCs w:val="28"/>
        </w:rPr>
        <w:t xml:space="preserve"> заключается в использовании существующих данных по фазовому равновесию для расчета фазового равновесия систем, для которых экспериментальные данные отсутствуют.</w:t>
      </w:r>
    </w:p>
    <w:p w:rsidR="0055486C" w:rsidRPr="00FC1A85" w:rsidRDefault="00FB7C6A" w:rsidP="00B957C4">
      <w:pPr>
        <w:keepNext w:val="0"/>
        <w:rPr>
          <w:sz w:val="28"/>
          <w:szCs w:val="28"/>
        </w:rPr>
      </w:pPr>
      <w:r w:rsidRPr="00FC1A85">
        <w:rPr>
          <w:sz w:val="28"/>
          <w:szCs w:val="28"/>
        </w:rPr>
        <w:t>Комбинаторная часть коэффициента активности в уравнении UNIFAC такая же, как и в уравнении UNIQUAC. Остаточная часть коэффициента подсчитывается как сумма групповых вкладов:</w:t>
      </w:r>
    </w:p>
    <w:p w:rsidR="0055486C" w:rsidRPr="00FC1A85" w:rsidRDefault="00FB7C6A" w:rsidP="00B957C4">
      <w:pPr>
        <w:keepNext w:val="0"/>
        <w:jc w:val="right"/>
        <w:rPr>
          <w:sz w:val="28"/>
          <w:szCs w:val="28"/>
        </w:rPr>
      </w:pPr>
      <w:r w:rsidRPr="00FC1A85">
        <w:rPr>
          <w:position w:val="-28"/>
          <w:sz w:val="28"/>
          <w:szCs w:val="28"/>
        </w:rPr>
        <w:object w:dxaOrig="2860" w:dyaOrig="540">
          <v:shape id="_x0000_i1269" type="#_x0000_t75" style="width:143.25pt;height:27pt" o:ole="">
            <v:imagedata r:id="rId460" o:title=""/>
          </v:shape>
          <o:OLEObject Type="Embed" ProgID="Equation.3" ShapeID="_x0000_i1269" DrawAspect="Content" ObjectID="_1469457022" r:id="rId461"/>
        </w:object>
      </w:r>
      <w:r w:rsidR="00FE764E" w:rsidRPr="00FC1A85">
        <w:rPr>
          <w:sz w:val="28"/>
          <w:szCs w:val="28"/>
        </w:rPr>
        <w:tab/>
      </w:r>
      <w:r w:rsidR="00754C27" w:rsidRPr="00FC1A85">
        <w:rPr>
          <w:sz w:val="28"/>
          <w:szCs w:val="28"/>
        </w:rPr>
        <w:tab/>
      </w:r>
      <w:r w:rsidR="00754C27" w:rsidRPr="00FC1A85">
        <w:rPr>
          <w:sz w:val="28"/>
          <w:szCs w:val="28"/>
        </w:rPr>
        <w:tab/>
      </w:r>
      <w:r w:rsidR="00754C27" w:rsidRPr="00FC1A85">
        <w:rPr>
          <w:sz w:val="28"/>
          <w:szCs w:val="28"/>
        </w:rPr>
        <w:tab/>
        <w:t>(1.6</w:t>
      </w:r>
      <w:r w:rsidR="00A05D0B" w:rsidRPr="00FC1A85">
        <w:rPr>
          <w:sz w:val="28"/>
          <w:szCs w:val="28"/>
        </w:rPr>
        <w:t>9</w:t>
      </w:r>
      <w:r w:rsidR="00FE764E" w:rsidRPr="00FC1A85">
        <w:rPr>
          <w:sz w:val="28"/>
          <w:szCs w:val="28"/>
        </w:rPr>
        <w:t>)</w:t>
      </w:r>
    </w:p>
    <w:p w:rsidR="0055486C" w:rsidRPr="00FC1A85" w:rsidRDefault="00FB7C6A" w:rsidP="00B957C4">
      <w:pPr>
        <w:keepNext w:val="0"/>
        <w:rPr>
          <w:sz w:val="28"/>
          <w:szCs w:val="28"/>
        </w:rPr>
      </w:pPr>
      <w:r w:rsidRPr="00FC1A85">
        <w:rPr>
          <w:sz w:val="28"/>
          <w:szCs w:val="28"/>
        </w:rPr>
        <w:t xml:space="preserve">где </w:t>
      </w:r>
      <w:r w:rsidRPr="00FC1A85">
        <w:rPr>
          <w:position w:val="-12"/>
          <w:sz w:val="28"/>
          <w:szCs w:val="28"/>
        </w:rPr>
        <w:object w:dxaOrig="360" w:dyaOrig="380">
          <v:shape id="_x0000_i1270" type="#_x0000_t75" style="width:18pt;height:18.75pt" o:ole="">
            <v:imagedata r:id="rId462" o:title=""/>
          </v:shape>
          <o:OLEObject Type="Embed" ProgID="Equation.3" ShapeID="_x0000_i1270" DrawAspect="Content" ObjectID="_1469457023" r:id="rId463"/>
        </w:object>
      </w:r>
      <w:r w:rsidR="003560A6" w:rsidRPr="00FC1A85">
        <w:rPr>
          <w:sz w:val="28"/>
          <w:szCs w:val="28"/>
        </w:rPr>
        <w:t xml:space="preserve"> – </w:t>
      </w:r>
      <w:r w:rsidRPr="00FC1A85">
        <w:rPr>
          <w:sz w:val="28"/>
          <w:szCs w:val="28"/>
        </w:rPr>
        <w:t xml:space="preserve">число групп вида </w:t>
      </w:r>
      <w:r w:rsidRPr="00FC1A85">
        <w:rPr>
          <w:i/>
          <w:sz w:val="28"/>
          <w:szCs w:val="28"/>
          <w:lang w:val="en-US"/>
        </w:rPr>
        <w:t>k</w:t>
      </w:r>
      <w:r w:rsidRPr="00FC1A85">
        <w:rPr>
          <w:sz w:val="28"/>
          <w:szCs w:val="28"/>
        </w:rPr>
        <w:t xml:space="preserve"> в молекуле </w:t>
      </w:r>
      <w:r w:rsidRPr="00FC1A85">
        <w:rPr>
          <w:i/>
          <w:sz w:val="28"/>
          <w:szCs w:val="28"/>
          <w:lang w:val="en-US"/>
        </w:rPr>
        <w:t>i</w:t>
      </w:r>
      <w:r w:rsidRPr="00FC1A85">
        <w:rPr>
          <w:sz w:val="28"/>
          <w:szCs w:val="28"/>
        </w:rPr>
        <w:t>;</w:t>
      </w:r>
    </w:p>
    <w:p w:rsidR="0055486C" w:rsidRPr="00FC1A85" w:rsidRDefault="005C6DEC" w:rsidP="00B957C4">
      <w:pPr>
        <w:keepNext w:val="0"/>
        <w:rPr>
          <w:sz w:val="28"/>
          <w:szCs w:val="28"/>
        </w:rPr>
      </w:pPr>
      <w:r w:rsidRPr="00FC1A85">
        <w:rPr>
          <w:position w:val="-12"/>
          <w:sz w:val="28"/>
          <w:szCs w:val="28"/>
        </w:rPr>
        <w:object w:dxaOrig="320" w:dyaOrig="360">
          <v:shape id="_x0000_i1271" type="#_x0000_t75" style="width:15.75pt;height:18pt" o:ole="">
            <v:imagedata r:id="rId464" o:title=""/>
          </v:shape>
          <o:OLEObject Type="Embed" ProgID="Equation.3" ShapeID="_x0000_i1271" DrawAspect="Content" ObjectID="_1469457024" r:id="rId465"/>
        </w:object>
      </w:r>
      <w:r w:rsidR="00FB7C6A" w:rsidRPr="00FC1A85">
        <w:rPr>
          <w:sz w:val="28"/>
          <w:szCs w:val="28"/>
        </w:rPr>
        <w:t xml:space="preserve"> и </w:t>
      </w:r>
      <w:r w:rsidR="00FB7C6A" w:rsidRPr="00FC1A85">
        <w:rPr>
          <w:position w:val="-12"/>
          <w:sz w:val="28"/>
          <w:szCs w:val="28"/>
        </w:rPr>
        <w:object w:dxaOrig="420" w:dyaOrig="380">
          <v:shape id="_x0000_i1272" type="#_x0000_t75" style="width:21pt;height:18.75pt" o:ole="">
            <v:imagedata r:id="rId466" o:title=""/>
          </v:shape>
          <o:OLEObject Type="Embed" ProgID="Equation.3" ShapeID="_x0000_i1272" DrawAspect="Content" ObjectID="_1469457025" r:id="rId467"/>
        </w:object>
      </w:r>
      <w:r w:rsidR="003560A6" w:rsidRPr="00FC1A85">
        <w:rPr>
          <w:sz w:val="28"/>
          <w:szCs w:val="28"/>
        </w:rPr>
        <w:t xml:space="preserve"> – </w:t>
      </w:r>
      <w:r w:rsidR="00FB7C6A" w:rsidRPr="00FC1A85">
        <w:rPr>
          <w:sz w:val="28"/>
          <w:szCs w:val="28"/>
        </w:rPr>
        <w:t xml:space="preserve">остаточные коэффициенты активности группы </w:t>
      </w:r>
      <w:r w:rsidR="00FB7C6A" w:rsidRPr="00FC1A85">
        <w:rPr>
          <w:i/>
          <w:sz w:val="28"/>
          <w:szCs w:val="28"/>
          <w:lang w:val="en-US"/>
        </w:rPr>
        <w:t>k</w:t>
      </w:r>
      <w:r w:rsidR="00FB7C6A" w:rsidRPr="00FC1A85">
        <w:rPr>
          <w:sz w:val="28"/>
          <w:szCs w:val="28"/>
        </w:rPr>
        <w:t xml:space="preserve"> в растворе и чистой жидкости </w:t>
      </w:r>
      <w:r w:rsidR="00FB7C6A" w:rsidRPr="00FC1A85">
        <w:rPr>
          <w:i/>
          <w:sz w:val="28"/>
          <w:szCs w:val="28"/>
          <w:lang w:val="en-US"/>
        </w:rPr>
        <w:t>i</w:t>
      </w:r>
      <w:r w:rsidR="00FB7C6A" w:rsidRPr="00FC1A85">
        <w:rPr>
          <w:sz w:val="28"/>
          <w:szCs w:val="28"/>
        </w:rPr>
        <w:t xml:space="preserve"> соответственно; суммирование производится по всем группам.</w:t>
      </w:r>
    </w:p>
    <w:p w:rsidR="0055486C" w:rsidRPr="00FC1A85" w:rsidRDefault="00FB7C6A" w:rsidP="00B957C4">
      <w:pPr>
        <w:keepNext w:val="0"/>
        <w:rPr>
          <w:sz w:val="28"/>
          <w:szCs w:val="28"/>
        </w:rPr>
      </w:pPr>
      <w:r w:rsidRPr="00FC1A85">
        <w:rPr>
          <w:sz w:val="28"/>
          <w:szCs w:val="28"/>
        </w:rPr>
        <w:t xml:space="preserve">Зависимость коэффициента активности </w:t>
      </w:r>
      <w:r w:rsidRPr="00FC1A85">
        <w:rPr>
          <w:position w:val="-12"/>
          <w:sz w:val="28"/>
          <w:szCs w:val="28"/>
        </w:rPr>
        <w:object w:dxaOrig="320" w:dyaOrig="360">
          <v:shape id="_x0000_i1273" type="#_x0000_t75" style="width:15.75pt;height:18pt" o:ole="">
            <v:imagedata r:id="rId468" o:title=""/>
          </v:shape>
          <o:OLEObject Type="Embed" ProgID="Equation.3" ShapeID="_x0000_i1273" DrawAspect="Content" ObjectID="_1469457026" r:id="rId469"/>
        </w:object>
      </w:r>
      <w:r w:rsidRPr="00FC1A85">
        <w:rPr>
          <w:sz w:val="28"/>
          <w:szCs w:val="28"/>
        </w:rPr>
        <w:t xml:space="preserve"> от группового состава раствора описывается соотношением,</w:t>
      </w:r>
      <w:r w:rsidR="00A05D0B" w:rsidRPr="00FC1A85">
        <w:rPr>
          <w:sz w:val="28"/>
          <w:szCs w:val="28"/>
        </w:rPr>
        <w:t xml:space="preserve"> анало</w:t>
      </w:r>
      <w:r w:rsidR="005C6DEC" w:rsidRPr="00FC1A85">
        <w:rPr>
          <w:sz w:val="28"/>
          <w:szCs w:val="28"/>
        </w:rPr>
        <w:t>гичным соотношениям (1.63) и (1.66</w:t>
      </w:r>
      <w:r w:rsidRPr="00FC1A85">
        <w:rPr>
          <w:sz w:val="28"/>
          <w:szCs w:val="28"/>
        </w:rPr>
        <w:t>).</w:t>
      </w:r>
    </w:p>
    <w:p w:rsidR="0055486C" w:rsidRPr="00FC1A85" w:rsidRDefault="00FB7C6A" w:rsidP="00B957C4">
      <w:pPr>
        <w:keepNext w:val="0"/>
        <w:jc w:val="right"/>
        <w:rPr>
          <w:sz w:val="28"/>
          <w:szCs w:val="28"/>
        </w:rPr>
      </w:pPr>
      <w:r w:rsidRPr="00FC1A85">
        <w:rPr>
          <w:position w:val="-14"/>
          <w:sz w:val="28"/>
          <w:szCs w:val="28"/>
        </w:rPr>
        <w:object w:dxaOrig="4920" w:dyaOrig="400">
          <v:shape id="_x0000_i1274" type="#_x0000_t75" style="width:246pt;height:20.25pt" o:ole="">
            <v:imagedata r:id="rId470" o:title=""/>
          </v:shape>
          <o:OLEObject Type="Embed" ProgID="Equation.3" ShapeID="_x0000_i1274" DrawAspect="Content" ObjectID="_1469457027" r:id="rId471"/>
        </w:object>
      </w:r>
      <w:r w:rsidR="00A05D0B" w:rsidRPr="00FC1A85">
        <w:rPr>
          <w:sz w:val="28"/>
          <w:szCs w:val="28"/>
        </w:rPr>
        <w:tab/>
      </w:r>
      <w:r w:rsidR="00057444" w:rsidRPr="00FC1A85">
        <w:rPr>
          <w:sz w:val="28"/>
          <w:szCs w:val="28"/>
        </w:rPr>
        <w:tab/>
      </w:r>
      <w:r w:rsidR="00A05D0B" w:rsidRPr="00FC1A85">
        <w:rPr>
          <w:sz w:val="28"/>
          <w:szCs w:val="28"/>
        </w:rPr>
        <w:tab/>
        <w:t>(1.70</w:t>
      </w:r>
      <w:r w:rsidR="00FE764E" w:rsidRPr="00FC1A85">
        <w:rPr>
          <w:sz w:val="28"/>
          <w:szCs w:val="28"/>
        </w:rPr>
        <w:t>)</w:t>
      </w:r>
    </w:p>
    <w:p w:rsidR="0055486C" w:rsidRPr="00FC1A85" w:rsidRDefault="00FB7C6A" w:rsidP="00B957C4">
      <w:pPr>
        <w:keepNext w:val="0"/>
        <w:jc w:val="right"/>
        <w:rPr>
          <w:sz w:val="28"/>
          <w:szCs w:val="28"/>
        </w:rPr>
      </w:pPr>
      <w:r w:rsidRPr="00FC1A85">
        <w:rPr>
          <w:position w:val="-14"/>
          <w:sz w:val="28"/>
          <w:szCs w:val="28"/>
        </w:rPr>
        <w:object w:dxaOrig="2079" w:dyaOrig="400">
          <v:shape id="_x0000_i1275" type="#_x0000_t75" style="width:104.25pt;height:20.25pt" o:ole="">
            <v:imagedata r:id="rId472" o:title=""/>
          </v:shape>
          <o:OLEObject Type="Embed" ProgID="Equation.3" ShapeID="_x0000_i1275" DrawAspect="Content" ObjectID="_1469457028" r:id="rId473"/>
        </w:object>
      </w:r>
      <w:r w:rsidRPr="00FC1A85">
        <w:rPr>
          <w:sz w:val="28"/>
          <w:szCs w:val="28"/>
        </w:rPr>
        <w:t>;</w:t>
      </w:r>
      <w:r w:rsidRPr="00FC1A85">
        <w:rPr>
          <w:sz w:val="28"/>
          <w:szCs w:val="28"/>
        </w:rPr>
        <w:tab/>
      </w:r>
      <w:r w:rsidRPr="00FC1A85">
        <w:rPr>
          <w:position w:val="-28"/>
          <w:sz w:val="28"/>
          <w:szCs w:val="28"/>
        </w:rPr>
        <w:object w:dxaOrig="2580" w:dyaOrig="540">
          <v:shape id="_x0000_i1276" type="#_x0000_t75" style="width:129pt;height:27pt" o:ole="">
            <v:imagedata r:id="rId474" o:title=""/>
          </v:shape>
          <o:OLEObject Type="Embed" ProgID="Equation.3" ShapeID="_x0000_i1276" DrawAspect="Content" ObjectID="_1469457029" r:id="rId475"/>
        </w:object>
      </w:r>
      <w:r w:rsidRPr="00FC1A85">
        <w:rPr>
          <w:sz w:val="28"/>
          <w:szCs w:val="28"/>
        </w:rPr>
        <w:tab/>
      </w:r>
      <w:r w:rsidRPr="00FC1A85">
        <w:rPr>
          <w:sz w:val="28"/>
          <w:szCs w:val="28"/>
        </w:rPr>
        <w:tab/>
      </w:r>
      <w:r w:rsidR="00A05D0B" w:rsidRPr="00FC1A85">
        <w:rPr>
          <w:sz w:val="28"/>
          <w:szCs w:val="28"/>
        </w:rPr>
        <w:t>(1.71</w:t>
      </w:r>
      <w:r w:rsidR="00FE764E" w:rsidRPr="00FC1A85">
        <w:rPr>
          <w:sz w:val="28"/>
          <w:szCs w:val="28"/>
        </w:rPr>
        <w:t>)</w:t>
      </w:r>
    </w:p>
    <w:p w:rsidR="0055486C" w:rsidRPr="00FC1A85" w:rsidRDefault="00FB7C6A" w:rsidP="00B957C4">
      <w:pPr>
        <w:keepNext w:val="0"/>
        <w:jc w:val="right"/>
        <w:rPr>
          <w:sz w:val="28"/>
          <w:szCs w:val="28"/>
        </w:rPr>
      </w:pPr>
      <w:r w:rsidRPr="00FC1A85">
        <w:rPr>
          <w:position w:val="-12"/>
          <w:sz w:val="28"/>
          <w:szCs w:val="28"/>
        </w:rPr>
        <w:object w:dxaOrig="4440" w:dyaOrig="360">
          <v:shape id="_x0000_i1277" type="#_x0000_t75" style="width:222pt;height:18pt" o:ole="">
            <v:imagedata r:id="rId476" o:title=""/>
          </v:shape>
          <o:OLEObject Type="Embed" ProgID="Equation.3" ShapeID="_x0000_i1277" DrawAspect="Content" ObjectID="_1469457030" r:id="rId477"/>
        </w:object>
      </w:r>
      <w:r w:rsidR="00A05D0B" w:rsidRPr="00FC1A85">
        <w:rPr>
          <w:sz w:val="28"/>
          <w:szCs w:val="28"/>
        </w:rPr>
        <w:t>,</w:t>
      </w:r>
      <w:r w:rsidR="00A05D0B" w:rsidRPr="00FC1A85">
        <w:rPr>
          <w:sz w:val="28"/>
          <w:szCs w:val="28"/>
        </w:rPr>
        <w:tab/>
      </w:r>
      <w:r w:rsidR="00A05D0B" w:rsidRPr="00FC1A85">
        <w:rPr>
          <w:sz w:val="28"/>
          <w:szCs w:val="28"/>
        </w:rPr>
        <w:tab/>
      </w:r>
      <w:r w:rsidR="00A05D0B" w:rsidRPr="00FC1A85">
        <w:rPr>
          <w:sz w:val="28"/>
          <w:szCs w:val="28"/>
        </w:rPr>
        <w:tab/>
        <w:t>(1.72</w:t>
      </w:r>
      <w:r w:rsidR="00FE764E" w:rsidRPr="00FC1A85">
        <w:rPr>
          <w:sz w:val="28"/>
          <w:szCs w:val="28"/>
        </w:rPr>
        <w:t>)</w:t>
      </w:r>
    </w:p>
    <w:p w:rsidR="0055486C" w:rsidRPr="00FC1A85" w:rsidRDefault="00FB7C6A" w:rsidP="00B957C4">
      <w:pPr>
        <w:keepNext w:val="0"/>
        <w:rPr>
          <w:sz w:val="28"/>
          <w:szCs w:val="28"/>
        </w:rPr>
      </w:pPr>
      <w:r w:rsidRPr="00FC1A85">
        <w:rPr>
          <w:sz w:val="28"/>
          <w:szCs w:val="28"/>
        </w:rPr>
        <w:t xml:space="preserve">где </w:t>
      </w:r>
      <w:r w:rsidRPr="00FC1A85">
        <w:rPr>
          <w:position w:val="-12"/>
          <w:sz w:val="28"/>
          <w:szCs w:val="28"/>
        </w:rPr>
        <w:object w:dxaOrig="300" w:dyaOrig="360">
          <v:shape id="_x0000_i1278" type="#_x0000_t75" style="width:15pt;height:18pt" o:ole="">
            <v:imagedata r:id="rId478" o:title=""/>
          </v:shape>
          <o:OLEObject Type="Embed" ProgID="Equation.3" ShapeID="_x0000_i1278" DrawAspect="Content" ObjectID="_1469457031" r:id="rId479"/>
        </w:object>
      </w:r>
      <w:r w:rsidR="003560A6" w:rsidRPr="00FC1A85">
        <w:rPr>
          <w:sz w:val="28"/>
          <w:szCs w:val="28"/>
        </w:rPr>
        <w:t xml:space="preserve"> – </w:t>
      </w:r>
      <w:r w:rsidRPr="00FC1A85">
        <w:rPr>
          <w:sz w:val="28"/>
          <w:szCs w:val="28"/>
        </w:rPr>
        <w:t xml:space="preserve">мольная доля групп </w:t>
      </w:r>
      <w:r w:rsidRPr="00FC1A85">
        <w:rPr>
          <w:i/>
          <w:sz w:val="28"/>
          <w:szCs w:val="28"/>
          <w:lang w:val="en-US"/>
        </w:rPr>
        <w:t>m</w:t>
      </w:r>
      <w:r w:rsidRPr="00FC1A85">
        <w:rPr>
          <w:sz w:val="28"/>
          <w:szCs w:val="28"/>
        </w:rPr>
        <w:t xml:space="preserve"> в растворе;</w:t>
      </w:r>
    </w:p>
    <w:p w:rsidR="0055486C" w:rsidRPr="00FC1A85" w:rsidRDefault="00FB7C6A" w:rsidP="00B957C4">
      <w:pPr>
        <w:keepNext w:val="0"/>
        <w:rPr>
          <w:sz w:val="28"/>
          <w:szCs w:val="28"/>
        </w:rPr>
      </w:pPr>
      <w:r w:rsidRPr="00FC1A85">
        <w:rPr>
          <w:position w:val="-12"/>
          <w:sz w:val="28"/>
          <w:szCs w:val="28"/>
        </w:rPr>
        <w:object w:dxaOrig="420" w:dyaOrig="360">
          <v:shape id="_x0000_i1279" type="#_x0000_t75" style="width:21pt;height:18pt" o:ole="">
            <v:imagedata r:id="rId480" o:title=""/>
          </v:shape>
          <o:OLEObject Type="Embed" ProgID="Equation.3" ShapeID="_x0000_i1279" DrawAspect="Content" ObjectID="_1469457032" r:id="rId481"/>
        </w:object>
      </w:r>
      <w:r w:rsidRPr="00FC1A85">
        <w:rPr>
          <w:sz w:val="28"/>
          <w:szCs w:val="28"/>
        </w:rPr>
        <w:t xml:space="preserve"> и </w:t>
      </w:r>
      <w:r w:rsidRPr="00FC1A85">
        <w:rPr>
          <w:position w:val="-12"/>
          <w:sz w:val="28"/>
          <w:szCs w:val="28"/>
        </w:rPr>
        <w:object w:dxaOrig="420" w:dyaOrig="360">
          <v:shape id="_x0000_i1280" type="#_x0000_t75" style="width:21pt;height:18pt" o:ole="">
            <v:imagedata r:id="rId482" o:title=""/>
          </v:shape>
          <o:OLEObject Type="Embed" ProgID="Equation.3" ShapeID="_x0000_i1280" DrawAspect="Content" ObjectID="_1469457033" r:id="rId483"/>
        </w:object>
      </w:r>
      <w:r w:rsidR="003560A6" w:rsidRPr="00FC1A85">
        <w:rPr>
          <w:sz w:val="28"/>
          <w:szCs w:val="28"/>
        </w:rPr>
        <w:t xml:space="preserve"> – </w:t>
      </w:r>
      <w:r w:rsidRPr="00FC1A85">
        <w:rPr>
          <w:sz w:val="28"/>
          <w:szCs w:val="28"/>
        </w:rPr>
        <w:t>параметры, характеризующие взаимодействие каждой пары групп;</w:t>
      </w:r>
    </w:p>
    <w:p w:rsidR="0055486C" w:rsidRPr="00FC1A85" w:rsidRDefault="00FB7C6A" w:rsidP="00B957C4">
      <w:pPr>
        <w:keepNext w:val="0"/>
        <w:rPr>
          <w:sz w:val="28"/>
          <w:szCs w:val="28"/>
        </w:rPr>
      </w:pPr>
      <w:r w:rsidRPr="00FC1A85">
        <w:rPr>
          <w:position w:val="-12"/>
          <w:sz w:val="28"/>
          <w:szCs w:val="28"/>
        </w:rPr>
        <w:object w:dxaOrig="380" w:dyaOrig="360">
          <v:shape id="_x0000_i1281" type="#_x0000_t75" style="width:18.75pt;height:18pt" o:ole="">
            <v:imagedata r:id="rId484" o:title=""/>
          </v:shape>
          <o:OLEObject Type="Embed" ProgID="Equation.3" ShapeID="_x0000_i1281" DrawAspect="Content" ObjectID="_1469457034" r:id="rId485"/>
        </w:object>
      </w:r>
      <w:r w:rsidR="003560A6" w:rsidRPr="00FC1A85">
        <w:rPr>
          <w:sz w:val="28"/>
          <w:szCs w:val="28"/>
        </w:rPr>
        <w:t xml:space="preserve"> – </w:t>
      </w:r>
      <w:r w:rsidRPr="00FC1A85">
        <w:rPr>
          <w:sz w:val="28"/>
          <w:szCs w:val="28"/>
        </w:rPr>
        <w:t xml:space="preserve">мера энергии взаимодействия групп </w:t>
      </w:r>
      <w:r w:rsidRPr="00FC1A85">
        <w:rPr>
          <w:i/>
          <w:sz w:val="28"/>
          <w:szCs w:val="28"/>
          <w:lang w:val="en-US"/>
        </w:rPr>
        <w:t>n</w:t>
      </w:r>
      <w:r w:rsidRPr="00FC1A85">
        <w:rPr>
          <w:sz w:val="28"/>
          <w:szCs w:val="28"/>
        </w:rPr>
        <w:t xml:space="preserve"> и </w:t>
      </w:r>
      <w:r w:rsidRPr="00FC1A85">
        <w:rPr>
          <w:i/>
          <w:sz w:val="28"/>
          <w:szCs w:val="28"/>
          <w:lang w:val="en-US"/>
        </w:rPr>
        <w:t>m</w:t>
      </w:r>
      <w:r w:rsidRPr="00FC1A85">
        <w:rPr>
          <w:sz w:val="28"/>
          <w:szCs w:val="28"/>
        </w:rPr>
        <w:t>.</w:t>
      </w:r>
    </w:p>
    <w:p w:rsidR="0055486C" w:rsidRPr="00FC1A85" w:rsidRDefault="00FB7C6A" w:rsidP="00B957C4">
      <w:pPr>
        <w:keepNext w:val="0"/>
        <w:rPr>
          <w:sz w:val="28"/>
          <w:szCs w:val="28"/>
          <w:lang w:val="en-US"/>
        </w:rPr>
      </w:pPr>
      <w:r w:rsidRPr="00FC1A85">
        <w:rPr>
          <w:sz w:val="28"/>
          <w:szCs w:val="28"/>
        </w:rPr>
        <w:t xml:space="preserve">Как показали расчёты, модель UNIFAC обеспечивает точность предсказания коэффициентов активности и парожидкостного равновесия, достаточную для технологических целей. В </w:t>
      </w:r>
      <w:r w:rsidR="005C6DEC" w:rsidRPr="00FC1A85">
        <w:rPr>
          <w:sz w:val="28"/>
          <w:szCs w:val="28"/>
        </w:rPr>
        <w:t>[</w:t>
      </w:r>
      <w:r w:rsidR="004E3A38" w:rsidRPr="00FC1A85">
        <w:rPr>
          <w:sz w:val="28"/>
          <w:szCs w:val="28"/>
        </w:rPr>
        <w:t>4</w:t>
      </w:r>
      <w:r w:rsidR="00FD5CFD" w:rsidRPr="00FC1A85">
        <w:rPr>
          <w:sz w:val="28"/>
          <w:szCs w:val="28"/>
        </w:rPr>
        <w:t>7</w:t>
      </w:r>
      <w:r w:rsidRPr="00FC1A85">
        <w:rPr>
          <w:sz w:val="28"/>
          <w:szCs w:val="28"/>
        </w:rPr>
        <w:t>] отмечается, что ошибка в значении коэффициентов активности для большинства систем не превышает 10-12%. Модель позволяет также описывать равновесие между жидкими фазами.</w:t>
      </w:r>
    </w:p>
    <w:p w:rsidR="00592D94" w:rsidRPr="00FC1A85" w:rsidRDefault="00592D94" w:rsidP="00B957C4">
      <w:pPr>
        <w:keepNext w:val="0"/>
        <w:rPr>
          <w:sz w:val="28"/>
          <w:szCs w:val="28"/>
        </w:rPr>
      </w:pPr>
      <w:r w:rsidRPr="00FC1A85">
        <w:rPr>
          <w:sz w:val="28"/>
          <w:szCs w:val="28"/>
        </w:rPr>
        <w:t>В [4</w:t>
      </w:r>
      <w:r w:rsidR="00FD5CFD" w:rsidRPr="00FC1A85">
        <w:rPr>
          <w:sz w:val="28"/>
          <w:szCs w:val="28"/>
        </w:rPr>
        <w:t>8</w:t>
      </w:r>
      <w:r w:rsidRPr="00FC1A85">
        <w:rPr>
          <w:sz w:val="28"/>
          <w:szCs w:val="28"/>
        </w:rPr>
        <w:t xml:space="preserve">] авторы рассматривают выбор базовых смесей для предсказания </w:t>
      </w:r>
      <w:r w:rsidR="004E3A38" w:rsidRPr="00FC1A85">
        <w:rPr>
          <w:sz w:val="28"/>
          <w:szCs w:val="28"/>
        </w:rPr>
        <w:t>фазового равновесия по групповой модели</w:t>
      </w:r>
      <w:r w:rsidRPr="00FC1A85">
        <w:rPr>
          <w:sz w:val="28"/>
          <w:szCs w:val="28"/>
        </w:rPr>
        <w:t>.</w:t>
      </w:r>
    </w:p>
    <w:p w:rsidR="0055486C" w:rsidRPr="00FC1A85" w:rsidRDefault="00FB7C6A" w:rsidP="00B957C4">
      <w:pPr>
        <w:keepNext w:val="0"/>
        <w:rPr>
          <w:sz w:val="28"/>
          <w:szCs w:val="28"/>
        </w:rPr>
      </w:pPr>
      <w:r w:rsidRPr="00FC1A85">
        <w:rPr>
          <w:sz w:val="28"/>
          <w:szCs w:val="28"/>
        </w:rPr>
        <w:t>В настоящее время уже рассчитаны значения групповых параметров для многих практически важных функциональных групп, поэтому для применения модели UNIFAC необходимо определить только параметры, учитывающие молекулярную структуру чистых компонентов.</w:t>
      </w:r>
    </w:p>
    <w:p w:rsidR="005874EE" w:rsidRPr="00FC1A85" w:rsidRDefault="001B37A1" w:rsidP="001B37A1">
      <w:pPr>
        <w:keepNext w:val="0"/>
        <w:jc w:val="center"/>
        <w:rPr>
          <w:i/>
          <w:sz w:val="28"/>
          <w:szCs w:val="28"/>
        </w:rPr>
      </w:pPr>
      <w:r w:rsidRPr="00FC1A85">
        <w:rPr>
          <w:sz w:val="28"/>
          <w:szCs w:val="28"/>
        </w:rPr>
        <w:br w:type="page"/>
      </w:r>
      <w:r w:rsidR="005C1A82" w:rsidRPr="00FC1A85">
        <w:rPr>
          <w:i/>
          <w:sz w:val="28"/>
          <w:szCs w:val="28"/>
        </w:rPr>
        <w:t>1.8</w:t>
      </w:r>
      <w:r w:rsidR="005C1A82" w:rsidRPr="00FC1A85">
        <w:rPr>
          <w:i/>
          <w:sz w:val="28"/>
          <w:szCs w:val="28"/>
        </w:rPr>
        <w:tab/>
      </w:r>
      <w:r w:rsidR="005874EE" w:rsidRPr="00FC1A85">
        <w:rPr>
          <w:i/>
          <w:sz w:val="28"/>
          <w:szCs w:val="28"/>
        </w:rPr>
        <w:t>Постановка задачи исследования</w:t>
      </w:r>
    </w:p>
    <w:p w:rsidR="00B72E82" w:rsidRPr="00FC1A85" w:rsidRDefault="00B72E82" w:rsidP="00B957C4">
      <w:pPr>
        <w:keepNext w:val="0"/>
        <w:widowControl w:val="0"/>
        <w:ind w:firstLine="0"/>
        <w:jc w:val="center"/>
        <w:rPr>
          <w:i/>
          <w:sz w:val="28"/>
          <w:szCs w:val="28"/>
        </w:rPr>
      </w:pPr>
    </w:p>
    <w:p w:rsidR="005874EE" w:rsidRPr="00FC1A85" w:rsidRDefault="005874EE" w:rsidP="00A66E61">
      <w:pPr>
        <w:keepNext w:val="0"/>
        <w:widowControl w:val="0"/>
        <w:numPr>
          <w:ilvl w:val="0"/>
          <w:numId w:val="1"/>
        </w:numPr>
        <w:tabs>
          <w:tab w:val="clear" w:pos="873"/>
          <w:tab w:val="num" w:pos="720"/>
        </w:tabs>
        <w:ind w:left="0" w:firstLine="720"/>
        <w:rPr>
          <w:sz w:val="28"/>
          <w:szCs w:val="28"/>
        </w:rPr>
      </w:pPr>
      <w:r w:rsidRPr="00FC1A85">
        <w:rPr>
          <w:sz w:val="28"/>
          <w:szCs w:val="28"/>
        </w:rPr>
        <w:t>Прове</w:t>
      </w:r>
      <w:r w:rsidR="00CF67A6" w:rsidRPr="00FC1A85">
        <w:rPr>
          <w:sz w:val="28"/>
          <w:szCs w:val="28"/>
        </w:rPr>
        <w:t>сти систематический анализ</w:t>
      </w:r>
      <w:r w:rsidRPr="00FC1A85">
        <w:rPr>
          <w:sz w:val="28"/>
          <w:szCs w:val="28"/>
        </w:rPr>
        <w:t xml:space="preserve"> складок на поверхности равновесных температур</w:t>
      </w:r>
      <w:r w:rsidR="00790D91" w:rsidRPr="00FC1A85">
        <w:rPr>
          <w:sz w:val="28"/>
          <w:szCs w:val="28"/>
        </w:rPr>
        <w:t xml:space="preserve"> кипения</w:t>
      </w:r>
      <w:r w:rsidR="003560A6" w:rsidRPr="00FC1A85">
        <w:rPr>
          <w:sz w:val="28"/>
          <w:szCs w:val="28"/>
        </w:rPr>
        <w:t xml:space="preserve"> для четырехкомпонентных смесей</w:t>
      </w:r>
      <w:r w:rsidRPr="00FC1A85">
        <w:rPr>
          <w:sz w:val="28"/>
          <w:szCs w:val="28"/>
        </w:rPr>
        <w:t xml:space="preserve"> в общем виде.</w:t>
      </w:r>
    </w:p>
    <w:p w:rsidR="005874EE" w:rsidRPr="00FC1A85" w:rsidRDefault="005874EE" w:rsidP="00A66E61">
      <w:pPr>
        <w:keepNext w:val="0"/>
        <w:widowControl w:val="0"/>
        <w:numPr>
          <w:ilvl w:val="0"/>
          <w:numId w:val="1"/>
        </w:numPr>
        <w:tabs>
          <w:tab w:val="clear" w:pos="873"/>
          <w:tab w:val="num" w:pos="720"/>
        </w:tabs>
        <w:ind w:left="0" w:firstLine="720"/>
        <w:rPr>
          <w:sz w:val="28"/>
          <w:szCs w:val="28"/>
        </w:rPr>
      </w:pPr>
      <w:r w:rsidRPr="00FC1A85">
        <w:rPr>
          <w:sz w:val="28"/>
          <w:szCs w:val="28"/>
        </w:rPr>
        <w:t>Определить качественный ход складок на поверхности равновесных температур</w:t>
      </w:r>
      <w:r w:rsidR="00790D91" w:rsidRPr="00FC1A85">
        <w:rPr>
          <w:sz w:val="28"/>
          <w:szCs w:val="28"/>
        </w:rPr>
        <w:t xml:space="preserve"> кипения</w:t>
      </w:r>
      <w:r w:rsidRPr="00FC1A85">
        <w:rPr>
          <w:sz w:val="28"/>
          <w:szCs w:val="28"/>
        </w:rPr>
        <w:t xml:space="preserve"> и единичных </w:t>
      </w:r>
      <w:r w:rsidRPr="00FC1A85">
        <w:rPr>
          <w:position w:val="-6"/>
          <w:sz w:val="28"/>
          <w:szCs w:val="28"/>
        </w:rPr>
        <w:object w:dxaOrig="240" w:dyaOrig="220">
          <v:shape id="_x0000_i1282" type="#_x0000_t75" style="width:12pt;height:11.25pt" o:ole="">
            <v:imagedata r:id="rId486" o:title=""/>
          </v:shape>
          <o:OLEObject Type="Embed" ProgID="Equation.3" ShapeID="_x0000_i1282" DrawAspect="Content" ObjectID="_1469457035" r:id="rId487"/>
        </w:object>
      </w:r>
      <w:r w:rsidR="00F815FF" w:rsidRPr="00FC1A85">
        <w:rPr>
          <w:sz w:val="28"/>
          <w:szCs w:val="28"/>
        </w:rPr>
        <w:t>-</w:t>
      </w:r>
      <w:r w:rsidRPr="00FC1A85">
        <w:rPr>
          <w:sz w:val="28"/>
          <w:szCs w:val="28"/>
        </w:rPr>
        <w:t>линий для случая экстрактивной ректификации двухфазных четырех</w:t>
      </w:r>
      <w:r w:rsidR="003560A6" w:rsidRPr="00FC1A85">
        <w:rPr>
          <w:sz w:val="28"/>
          <w:szCs w:val="28"/>
        </w:rPr>
        <w:t>компонентных смесей</w:t>
      </w:r>
      <w:r w:rsidRPr="00FC1A85">
        <w:rPr>
          <w:sz w:val="28"/>
          <w:szCs w:val="28"/>
        </w:rPr>
        <w:t>.</w:t>
      </w:r>
    </w:p>
    <w:p w:rsidR="005874EE" w:rsidRPr="00FC1A85" w:rsidRDefault="005874EE" w:rsidP="00A66E61">
      <w:pPr>
        <w:keepNext w:val="0"/>
        <w:widowControl w:val="0"/>
        <w:numPr>
          <w:ilvl w:val="0"/>
          <w:numId w:val="1"/>
        </w:numPr>
        <w:tabs>
          <w:tab w:val="clear" w:pos="873"/>
          <w:tab w:val="num" w:pos="720"/>
        </w:tabs>
        <w:ind w:left="0" w:firstLine="720"/>
        <w:rPr>
          <w:sz w:val="28"/>
          <w:szCs w:val="28"/>
        </w:rPr>
      </w:pPr>
      <w:r w:rsidRPr="00FC1A85">
        <w:rPr>
          <w:sz w:val="28"/>
          <w:szCs w:val="28"/>
        </w:rPr>
        <w:t>Провести расчетное иссл</w:t>
      </w:r>
      <w:r w:rsidR="00790D91" w:rsidRPr="00FC1A85">
        <w:rPr>
          <w:sz w:val="28"/>
          <w:szCs w:val="28"/>
        </w:rPr>
        <w:t>ед</w:t>
      </w:r>
      <w:r w:rsidR="003560A6" w:rsidRPr="00FC1A85">
        <w:rPr>
          <w:sz w:val="28"/>
          <w:szCs w:val="28"/>
        </w:rPr>
        <w:t>ование структуры диаграммы паро</w:t>
      </w:r>
      <w:r w:rsidR="00790D91" w:rsidRPr="00FC1A85">
        <w:rPr>
          <w:sz w:val="28"/>
          <w:szCs w:val="28"/>
        </w:rPr>
        <w:t>жидкостного равновесия</w:t>
      </w:r>
      <w:r w:rsidRPr="00FC1A85">
        <w:rPr>
          <w:sz w:val="28"/>
          <w:szCs w:val="28"/>
        </w:rPr>
        <w:t xml:space="preserve"> конкретной четы</w:t>
      </w:r>
      <w:r w:rsidR="003560A6" w:rsidRPr="00FC1A85">
        <w:rPr>
          <w:sz w:val="28"/>
          <w:szCs w:val="28"/>
        </w:rPr>
        <w:t>рехкомпонентной смеси</w:t>
      </w:r>
      <w:r w:rsidRPr="00FC1A85">
        <w:rPr>
          <w:sz w:val="28"/>
          <w:szCs w:val="28"/>
        </w:rPr>
        <w:t xml:space="preserve"> с целью получения складок</w:t>
      </w:r>
      <w:r w:rsidR="002D462C" w:rsidRPr="00FC1A85">
        <w:rPr>
          <w:sz w:val="28"/>
          <w:szCs w:val="28"/>
        </w:rPr>
        <w:t xml:space="preserve"> первой</w:t>
      </w:r>
      <w:r w:rsidR="00630A64" w:rsidRPr="00FC1A85">
        <w:rPr>
          <w:sz w:val="28"/>
          <w:szCs w:val="28"/>
        </w:rPr>
        <w:t xml:space="preserve"> кратности</w:t>
      </w:r>
      <w:r w:rsidRPr="00FC1A85">
        <w:rPr>
          <w:sz w:val="28"/>
          <w:szCs w:val="28"/>
        </w:rPr>
        <w:t xml:space="preserve"> на поверхности равновесных температур</w:t>
      </w:r>
      <w:r w:rsidR="00790D91" w:rsidRPr="00FC1A85">
        <w:rPr>
          <w:sz w:val="28"/>
          <w:szCs w:val="28"/>
        </w:rPr>
        <w:t xml:space="preserve"> кипения</w:t>
      </w:r>
      <w:r w:rsidRPr="00FC1A85">
        <w:rPr>
          <w:sz w:val="28"/>
          <w:szCs w:val="28"/>
        </w:rPr>
        <w:t xml:space="preserve"> и единичных </w:t>
      </w:r>
      <w:r w:rsidRPr="00FC1A85">
        <w:rPr>
          <w:position w:val="-6"/>
          <w:sz w:val="28"/>
          <w:szCs w:val="28"/>
        </w:rPr>
        <w:object w:dxaOrig="240" w:dyaOrig="220">
          <v:shape id="_x0000_i1283" type="#_x0000_t75" style="width:12pt;height:11.25pt" o:ole="">
            <v:imagedata r:id="rId486" o:title=""/>
          </v:shape>
          <o:OLEObject Type="Embed" ProgID="Equation.3" ShapeID="_x0000_i1283" DrawAspect="Content" ObjectID="_1469457036" r:id="rId488"/>
        </w:object>
      </w:r>
      <w:r w:rsidR="003560A6" w:rsidRPr="00FC1A85">
        <w:rPr>
          <w:sz w:val="28"/>
          <w:szCs w:val="28"/>
        </w:rPr>
        <w:t>-</w:t>
      </w:r>
      <w:r w:rsidRPr="00FC1A85">
        <w:rPr>
          <w:sz w:val="28"/>
          <w:szCs w:val="28"/>
        </w:rPr>
        <w:t>линий.</w:t>
      </w:r>
      <w:bookmarkStart w:id="2" w:name="_GoBack"/>
      <w:bookmarkEnd w:id="2"/>
    </w:p>
    <w:sectPr w:rsidR="005874EE" w:rsidRPr="00FC1A85" w:rsidSect="00FC1A85">
      <w:footerReference w:type="even" r:id="rId489"/>
      <w:footerReference w:type="default" r:id="rId490"/>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5F1" w:rsidRDefault="00E235F1">
      <w:r>
        <w:separator/>
      </w:r>
    </w:p>
  </w:endnote>
  <w:endnote w:type="continuationSeparator" w:id="0">
    <w:p w:rsidR="00E235F1" w:rsidRDefault="00E23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64C" w:rsidRDefault="0048564C" w:rsidP="00BC5394">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8564C" w:rsidRDefault="0048564C" w:rsidP="008D4A9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64C" w:rsidRDefault="0048564C" w:rsidP="00BC5394">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FC1A85">
      <w:rPr>
        <w:rStyle w:val="ab"/>
        <w:noProof/>
      </w:rPr>
      <w:t>2</w:t>
    </w:r>
    <w:r>
      <w:rPr>
        <w:rStyle w:val="ab"/>
      </w:rPr>
      <w:fldChar w:fldCharType="end"/>
    </w:r>
  </w:p>
  <w:p w:rsidR="0048564C" w:rsidRDefault="0048564C" w:rsidP="008D4A9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5F1" w:rsidRDefault="00E235F1">
      <w:r>
        <w:separator/>
      </w:r>
    </w:p>
  </w:footnote>
  <w:footnote w:type="continuationSeparator" w:id="0">
    <w:p w:rsidR="00E235F1" w:rsidRDefault="00E235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90C0D34"/>
    <w:lvl w:ilvl="0">
      <w:numFmt w:val="decimal"/>
      <w:lvlText w:val="*"/>
      <w:lvlJc w:val="left"/>
      <w:rPr>
        <w:rFonts w:cs="Times New Roman"/>
      </w:rPr>
    </w:lvl>
  </w:abstractNum>
  <w:abstractNum w:abstractNumId="1">
    <w:nsid w:val="037416E1"/>
    <w:multiLevelType w:val="multilevel"/>
    <w:tmpl w:val="E83CC1FA"/>
    <w:lvl w:ilvl="0">
      <w:start w:val="2"/>
      <w:numFmt w:val="decimal"/>
      <w:lvlText w:val="%1"/>
      <w:lvlJc w:val="left"/>
      <w:pPr>
        <w:tabs>
          <w:tab w:val="num" w:pos="555"/>
        </w:tabs>
        <w:ind w:left="555" w:hanging="555"/>
      </w:pPr>
      <w:rPr>
        <w:rFonts w:cs="Times New Roman" w:hint="default"/>
      </w:rPr>
    </w:lvl>
    <w:lvl w:ilvl="1">
      <w:start w:val="6"/>
      <w:numFmt w:val="decimal"/>
      <w:lvlText w:val="%1.%2"/>
      <w:lvlJc w:val="left"/>
      <w:pPr>
        <w:tabs>
          <w:tab w:val="num" w:pos="1095"/>
        </w:tabs>
        <w:ind w:left="1095" w:hanging="555"/>
      </w:pPr>
      <w:rPr>
        <w:rFonts w:cs="Times New Roman" w:hint="default"/>
      </w:rPr>
    </w:lvl>
    <w:lvl w:ilvl="2">
      <w:start w:val="1"/>
      <w:numFmt w:val="decimal"/>
      <w:lvlText w:val="%1.%2.%3"/>
      <w:lvlJc w:val="left"/>
      <w:pPr>
        <w:tabs>
          <w:tab w:val="num" w:pos="1026"/>
        </w:tabs>
        <w:ind w:left="1026" w:hanging="720"/>
      </w:pPr>
      <w:rPr>
        <w:rFonts w:cs="Times New Roman" w:hint="default"/>
      </w:rPr>
    </w:lvl>
    <w:lvl w:ilvl="3">
      <w:start w:val="1"/>
      <w:numFmt w:val="decimal"/>
      <w:lvlText w:val="%1.%2.%3.%4"/>
      <w:lvlJc w:val="left"/>
      <w:pPr>
        <w:tabs>
          <w:tab w:val="num" w:pos="1179"/>
        </w:tabs>
        <w:ind w:left="1179" w:hanging="720"/>
      </w:pPr>
      <w:rPr>
        <w:rFonts w:cs="Times New Roman" w:hint="default"/>
      </w:rPr>
    </w:lvl>
    <w:lvl w:ilvl="4">
      <w:start w:val="1"/>
      <w:numFmt w:val="decimal"/>
      <w:lvlText w:val="%1.%2.%3.%4.%5"/>
      <w:lvlJc w:val="left"/>
      <w:pPr>
        <w:tabs>
          <w:tab w:val="num" w:pos="1692"/>
        </w:tabs>
        <w:ind w:left="1692" w:hanging="1080"/>
      </w:pPr>
      <w:rPr>
        <w:rFonts w:cs="Times New Roman" w:hint="default"/>
      </w:rPr>
    </w:lvl>
    <w:lvl w:ilvl="5">
      <w:start w:val="1"/>
      <w:numFmt w:val="decimal"/>
      <w:lvlText w:val="%1.%2.%3.%4.%5.%6"/>
      <w:lvlJc w:val="left"/>
      <w:pPr>
        <w:tabs>
          <w:tab w:val="num" w:pos="1845"/>
        </w:tabs>
        <w:ind w:left="1845" w:hanging="1080"/>
      </w:pPr>
      <w:rPr>
        <w:rFonts w:cs="Times New Roman" w:hint="default"/>
      </w:rPr>
    </w:lvl>
    <w:lvl w:ilvl="6">
      <w:start w:val="1"/>
      <w:numFmt w:val="decimal"/>
      <w:lvlText w:val="%1.%2.%3.%4.%5.%6.%7"/>
      <w:lvlJc w:val="left"/>
      <w:pPr>
        <w:tabs>
          <w:tab w:val="num" w:pos="2358"/>
        </w:tabs>
        <w:ind w:left="2358" w:hanging="1440"/>
      </w:pPr>
      <w:rPr>
        <w:rFonts w:cs="Times New Roman" w:hint="default"/>
      </w:rPr>
    </w:lvl>
    <w:lvl w:ilvl="7">
      <w:start w:val="1"/>
      <w:numFmt w:val="decimal"/>
      <w:lvlText w:val="%1.%2.%3.%4.%5.%6.%7.%8"/>
      <w:lvlJc w:val="left"/>
      <w:pPr>
        <w:tabs>
          <w:tab w:val="num" w:pos="2511"/>
        </w:tabs>
        <w:ind w:left="2511" w:hanging="1440"/>
      </w:pPr>
      <w:rPr>
        <w:rFonts w:cs="Times New Roman" w:hint="default"/>
      </w:rPr>
    </w:lvl>
    <w:lvl w:ilvl="8">
      <w:start w:val="1"/>
      <w:numFmt w:val="decimal"/>
      <w:lvlText w:val="%1.%2.%3.%4.%5.%6.%7.%8.%9"/>
      <w:lvlJc w:val="left"/>
      <w:pPr>
        <w:tabs>
          <w:tab w:val="num" w:pos="3024"/>
        </w:tabs>
        <w:ind w:left="3024" w:hanging="1800"/>
      </w:pPr>
      <w:rPr>
        <w:rFonts w:cs="Times New Roman" w:hint="default"/>
      </w:rPr>
    </w:lvl>
  </w:abstractNum>
  <w:abstractNum w:abstractNumId="2">
    <w:nsid w:val="04530D07"/>
    <w:multiLevelType w:val="multilevel"/>
    <w:tmpl w:val="27483A58"/>
    <w:lvl w:ilvl="0">
      <w:start w:val="1"/>
      <w:numFmt w:val="decimal"/>
      <w:lvlText w:val="%1."/>
      <w:lvlJc w:val="left"/>
      <w:pPr>
        <w:tabs>
          <w:tab w:val="num" w:pos="873"/>
        </w:tabs>
        <w:ind w:left="873" w:hanging="360"/>
      </w:pPr>
      <w:rPr>
        <w:rFonts w:cs="Times New Roman"/>
      </w:rPr>
    </w:lvl>
    <w:lvl w:ilvl="1">
      <w:start w:val="1"/>
      <w:numFmt w:val="lowerLetter"/>
      <w:lvlText w:val="%2."/>
      <w:lvlJc w:val="left"/>
      <w:pPr>
        <w:tabs>
          <w:tab w:val="num" w:pos="1593"/>
        </w:tabs>
        <w:ind w:left="1593" w:hanging="360"/>
      </w:pPr>
      <w:rPr>
        <w:rFonts w:cs="Times New Roman"/>
      </w:rPr>
    </w:lvl>
    <w:lvl w:ilvl="2">
      <w:start w:val="1"/>
      <w:numFmt w:val="lowerRoman"/>
      <w:lvlText w:val="%3."/>
      <w:lvlJc w:val="right"/>
      <w:pPr>
        <w:tabs>
          <w:tab w:val="num" w:pos="2313"/>
        </w:tabs>
        <w:ind w:left="2313" w:hanging="180"/>
      </w:pPr>
      <w:rPr>
        <w:rFonts w:cs="Times New Roman"/>
      </w:rPr>
    </w:lvl>
    <w:lvl w:ilvl="3">
      <w:start w:val="1"/>
      <w:numFmt w:val="decimal"/>
      <w:lvlText w:val="%4."/>
      <w:lvlJc w:val="left"/>
      <w:pPr>
        <w:tabs>
          <w:tab w:val="num" w:pos="3033"/>
        </w:tabs>
        <w:ind w:left="3033" w:hanging="360"/>
      </w:pPr>
      <w:rPr>
        <w:rFonts w:cs="Times New Roman"/>
      </w:rPr>
    </w:lvl>
    <w:lvl w:ilvl="4">
      <w:start w:val="1"/>
      <w:numFmt w:val="lowerLetter"/>
      <w:lvlText w:val="%5."/>
      <w:lvlJc w:val="left"/>
      <w:pPr>
        <w:tabs>
          <w:tab w:val="num" w:pos="3753"/>
        </w:tabs>
        <w:ind w:left="3753" w:hanging="360"/>
      </w:pPr>
      <w:rPr>
        <w:rFonts w:cs="Times New Roman"/>
      </w:rPr>
    </w:lvl>
    <w:lvl w:ilvl="5">
      <w:start w:val="1"/>
      <w:numFmt w:val="lowerRoman"/>
      <w:lvlText w:val="%6."/>
      <w:lvlJc w:val="right"/>
      <w:pPr>
        <w:tabs>
          <w:tab w:val="num" w:pos="4473"/>
        </w:tabs>
        <w:ind w:left="4473" w:hanging="180"/>
      </w:pPr>
      <w:rPr>
        <w:rFonts w:cs="Times New Roman"/>
      </w:rPr>
    </w:lvl>
    <w:lvl w:ilvl="6">
      <w:start w:val="1"/>
      <w:numFmt w:val="decimal"/>
      <w:lvlText w:val="%7."/>
      <w:lvlJc w:val="left"/>
      <w:pPr>
        <w:tabs>
          <w:tab w:val="num" w:pos="5193"/>
        </w:tabs>
        <w:ind w:left="5193" w:hanging="360"/>
      </w:pPr>
      <w:rPr>
        <w:rFonts w:cs="Times New Roman"/>
      </w:rPr>
    </w:lvl>
    <w:lvl w:ilvl="7">
      <w:start w:val="1"/>
      <w:numFmt w:val="lowerLetter"/>
      <w:lvlText w:val="%8."/>
      <w:lvlJc w:val="left"/>
      <w:pPr>
        <w:tabs>
          <w:tab w:val="num" w:pos="5913"/>
        </w:tabs>
        <w:ind w:left="5913" w:hanging="360"/>
      </w:pPr>
      <w:rPr>
        <w:rFonts w:cs="Times New Roman"/>
      </w:rPr>
    </w:lvl>
    <w:lvl w:ilvl="8">
      <w:start w:val="1"/>
      <w:numFmt w:val="lowerRoman"/>
      <w:lvlText w:val="%9."/>
      <w:lvlJc w:val="right"/>
      <w:pPr>
        <w:tabs>
          <w:tab w:val="num" w:pos="6633"/>
        </w:tabs>
        <w:ind w:left="6633" w:hanging="180"/>
      </w:pPr>
      <w:rPr>
        <w:rFonts w:cs="Times New Roman"/>
      </w:rPr>
    </w:lvl>
  </w:abstractNum>
  <w:abstractNum w:abstractNumId="3">
    <w:nsid w:val="04810209"/>
    <w:multiLevelType w:val="hybridMultilevel"/>
    <w:tmpl w:val="A6E89646"/>
    <w:lvl w:ilvl="0" w:tplc="C13E0176">
      <w:start w:val="1"/>
      <w:numFmt w:val="decimal"/>
      <w:lvlText w:val="%1."/>
      <w:lvlJc w:val="right"/>
      <w:pPr>
        <w:tabs>
          <w:tab w:val="num" w:pos="693"/>
        </w:tabs>
        <w:ind w:left="693"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CCC27A6"/>
    <w:multiLevelType w:val="hybridMultilevel"/>
    <w:tmpl w:val="A0044D2C"/>
    <w:lvl w:ilvl="0" w:tplc="AD426EEA">
      <w:start w:val="1"/>
      <w:numFmt w:val="upperRoman"/>
      <w:lvlText w:val="%1."/>
      <w:lvlJc w:val="right"/>
      <w:pPr>
        <w:tabs>
          <w:tab w:val="num" w:pos="693"/>
        </w:tabs>
        <w:ind w:left="693"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E6C0156"/>
    <w:multiLevelType w:val="hybridMultilevel"/>
    <w:tmpl w:val="D5583270"/>
    <w:lvl w:ilvl="0" w:tplc="04190005">
      <w:start w:val="1"/>
      <w:numFmt w:val="bullet"/>
      <w:lvlText w:val=""/>
      <w:lvlJc w:val="left"/>
      <w:pPr>
        <w:tabs>
          <w:tab w:val="num" w:pos="901"/>
        </w:tabs>
        <w:ind w:left="901" w:hanging="360"/>
      </w:pPr>
      <w:rPr>
        <w:rFonts w:ascii="Wingdings" w:hAnsi="Wingdings" w:hint="default"/>
      </w:rPr>
    </w:lvl>
    <w:lvl w:ilvl="1" w:tplc="04190003" w:tentative="1">
      <w:start w:val="1"/>
      <w:numFmt w:val="bullet"/>
      <w:lvlText w:val="o"/>
      <w:lvlJc w:val="left"/>
      <w:pPr>
        <w:tabs>
          <w:tab w:val="num" w:pos="1621"/>
        </w:tabs>
        <w:ind w:left="1621" w:hanging="360"/>
      </w:pPr>
      <w:rPr>
        <w:rFonts w:ascii="Courier New" w:hAnsi="Courier New" w:hint="default"/>
      </w:rPr>
    </w:lvl>
    <w:lvl w:ilvl="2" w:tplc="04190005" w:tentative="1">
      <w:start w:val="1"/>
      <w:numFmt w:val="bullet"/>
      <w:lvlText w:val=""/>
      <w:lvlJc w:val="left"/>
      <w:pPr>
        <w:tabs>
          <w:tab w:val="num" w:pos="2341"/>
        </w:tabs>
        <w:ind w:left="2341" w:hanging="360"/>
      </w:pPr>
      <w:rPr>
        <w:rFonts w:ascii="Wingdings" w:hAnsi="Wingdings" w:hint="default"/>
      </w:rPr>
    </w:lvl>
    <w:lvl w:ilvl="3" w:tplc="04190001" w:tentative="1">
      <w:start w:val="1"/>
      <w:numFmt w:val="bullet"/>
      <w:lvlText w:val=""/>
      <w:lvlJc w:val="left"/>
      <w:pPr>
        <w:tabs>
          <w:tab w:val="num" w:pos="3061"/>
        </w:tabs>
        <w:ind w:left="3061" w:hanging="360"/>
      </w:pPr>
      <w:rPr>
        <w:rFonts w:ascii="Symbol" w:hAnsi="Symbol" w:hint="default"/>
      </w:rPr>
    </w:lvl>
    <w:lvl w:ilvl="4" w:tplc="04190003" w:tentative="1">
      <w:start w:val="1"/>
      <w:numFmt w:val="bullet"/>
      <w:lvlText w:val="o"/>
      <w:lvlJc w:val="left"/>
      <w:pPr>
        <w:tabs>
          <w:tab w:val="num" w:pos="3781"/>
        </w:tabs>
        <w:ind w:left="3781" w:hanging="360"/>
      </w:pPr>
      <w:rPr>
        <w:rFonts w:ascii="Courier New" w:hAnsi="Courier New" w:hint="default"/>
      </w:rPr>
    </w:lvl>
    <w:lvl w:ilvl="5" w:tplc="04190005" w:tentative="1">
      <w:start w:val="1"/>
      <w:numFmt w:val="bullet"/>
      <w:lvlText w:val=""/>
      <w:lvlJc w:val="left"/>
      <w:pPr>
        <w:tabs>
          <w:tab w:val="num" w:pos="4501"/>
        </w:tabs>
        <w:ind w:left="4501" w:hanging="360"/>
      </w:pPr>
      <w:rPr>
        <w:rFonts w:ascii="Wingdings" w:hAnsi="Wingdings" w:hint="default"/>
      </w:rPr>
    </w:lvl>
    <w:lvl w:ilvl="6" w:tplc="04190001" w:tentative="1">
      <w:start w:val="1"/>
      <w:numFmt w:val="bullet"/>
      <w:lvlText w:val=""/>
      <w:lvlJc w:val="left"/>
      <w:pPr>
        <w:tabs>
          <w:tab w:val="num" w:pos="5221"/>
        </w:tabs>
        <w:ind w:left="5221" w:hanging="360"/>
      </w:pPr>
      <w:rPr>
        <w:rFonts w:ascii="Symbol" w:hAnsi="Symbol" w:hint="default"/>
      </w:rPr>
    </w:lvl>
    <w:lvl w:ilvl="7" w:tplc="04190003" w:tentative="1">
      <w:start w:val="1"/>
      <w:numFmt w:val="bullet"/>
      <w:lvlText w:val="o"/>
      <w:lvlJc w:val="left"/>
      <w:pPr>
        <w:tabs>
          <w:tab w:val="num" w:pos="5941"/>
        </w:tabs>
        <w:ind w:left="5941" w:hanging="360"/>
      </w:pPr>
      <w:rPr>
        <w:rFonts w:ascii="Courier New" w:hAnsi="Courier New" w:hint="default"/>
      </w:rPr>
    </w:lvl>
    <w:lvl w:ilvl="8" w:tplc="04190005" w:tentative="1">
      <w:start w:val="1"/>
      <w:numFmt w:val="bullet"/>
      <w:lvlText w:val=""/>
      <w:lvlJc w:val="left"/>
      <w:pPr>
        <w:tabs>
          <w:tab w:val="num" w:pos="6661"/>
        </w:tabs>
        <w:ind w:left="6661" w:hanging="360"/>
      </w:pPr>
      <w:rPr>
        <w:rFonts w:ascii="Wingdings" w:hAnsi="Wingdings" w:hint="default"/>
      </w:rPr>
    </w:lvl>
  </w:abstractNum>
  <w:abstractNum w:abstractNumId="6">
    <w:nsid w:val="12226074"/>
    <w:multiLevelType w:val="hybridMultilevel"/>
    <w:tmpl w:val="FF504A08"/>
    <w:lvl w:ilvl="0" w:tplc="5268EC76">
      <w:start w:val="1"/>
      <w:numFmt w:val="decimal"/>
      <w:lvlText w:val="%1."/>
      <w:lvlJc w:val="left"/>
      <w:pPr>
        <w:tabs>
          <w:tab w:val="num" w:pos="873"/>
        </w:tabs>
        <w:ind w:left="873" w:hanging="360"/>
      </w:pPr>
      <w:rPr>
        <w:rFonts w:cs="Times New Roman" w:hint="default"/>
        <w:b w:val="0"/>
      </w:rPr>
    </w:lvl>
    <w:lvl w:ilvl="1" w:tplc="04190019" w:tentative="1">
      <w:start w:val="1"/>
      <w:numFmt w:val="lowerLetter"/>
      <w:lvlText w:val="%2."/>
      <w:lvlJc w:val="left"/>
      <w:pPr>
        <w:tabs>
          <w:tab w:val="num" w:pos="1593"/>
        </w:tabs>
        <w:ind w:left="1593" w:hanging="360"/>
      </w:pPr>
      <w:rPr>
        <w:rFonts w:cs="Times New Roman"/>
      </w:rPr>
    </w:lvl>
    <w:lvl w:ilvl="2" w:tplc="0419001B" w:tentative="1">
      <w:start w:val="1"/>
      <w:numFmt w:val="lowerRoman"/>
      <w:lvlText w:val="%3."/>
      <w:lvlJc w:val="right"/>
      <w:pPr>
        <w:tabs>
          <w:tab w:val="num" w:pos="2313"/>
        </w:tabs>
        <w:ind w:left="2313" w:hanging="180"/>
      </w:pPr>
      <w:rPr>
        <w:rFonts w:cs="Times New Roman"/>
      </w:rPr>
    </w:lvl>
    <w:lvl w:ilvl="3" w:tplc="0419000F" w:tentative="1">
      <w:start w:val="1"/>
      <w:numFmt w:val="decimal"/>
      <w:lvlText w:val="%4."/>
      <w:lvlJc w:val="left"/>
      <w:pPr>
        <w:tabs>
          <w:tab w:val="num" w:pos="3033"/>
        </w:tabs>
        <w:ind w:left="3033" w:hanging="360"/>
      </w:pPr>
      <w:rPr>
        <w:rFonts w:cs="Times New Roman"/>
      </w:rPr>
    </w:lvl>
    <w:lvl w:ilvl="4" w:tplc="04190019" w:tentative="1">
      <w:start w:val="1"/>
      <w:numFmt w:val="lowerLetter"/>
      <w:lvlText w:val="%5."/>
      <w:lvlJc w:val="left"/>
      <w:pPr>
        <w:tabs>
          <w:tab w:val="num" w:pos="3753"/>
        </w:tabs>
        <w:ind w:left="3753" w:hanging="360"/>
      </w:pPr>
      <w:rPr>
        <w:rFonts w:cs="Times New Roman"/>
      </w:rPr>
    </w:lvl>
    <w:lvl w:ilvl="5" w:tplc="0419001B" w:tentative="1">
      <w:start w:val="1"/>
      <w:numFmt w:val="lowerRoman"/>
      <w:lvlText w:val="%6."/>
      <w:lvlJc w:val="right"/>
      <w:pPr>
        <w:tabs>
          <w:tab w:val="num" w:pos="4473"/>
        </w:tabs>
        <w:ind w:left="4473" w:hanging="180"/>
      </w:pPr>
      <w:rPr>
        <w:rFonts w:cs="Times New Roman"/>
      </w:rPr>
    </w:lvl>
    <w:lvl w:ilvl="6" w:tplc="0419000F" w:tentative="1">
      <w:start w:val="1"/>
      <w:numFmt w:val="decimal"/>
      <w:lvlText w:val="%7."/>
      <w:lvlJc w:val="left"/>
      <w:pPr>
        <w:tabs>
          <w:tab w:val="num" w:pos="5193"/>
        </w:tabs>
        <w:ind w:left="5193" w:hanging="360"/>
      </w:pPr>
      <w:rPr>
        <w:rFonts w:cs="Times New Roman"/>
      </w:rPr>
    </w:lvl>
    <w:lvl w:ilvl="7" w:tplc="04190019" w:tentative="1">
      <w:start w:val="1"/>
      <w:numFmt w:val="lowerLetter"/>
      <w:lvlText w:val="%8."/>
      <w:lvlJc w:val="left"/>
      <w:pPr>
        <w:tabs>
          <w:tab w:val="num" w:pos="5913"/>
        </w:tabs>
        <w:ind w:left="5913" w:hanging="360"/>
      </w:pPr>
      <w:rPr>
        <w:rFonts w:cs="Times New Roman"/>
      </w:rPr>
    </w:lvl>
    <w:lvl w:ilvl="8" w:tplc="0419001B" w:tentative="1">
      <w:start w:val="1"/>
      <w:numFmt w:val="lowerRoman"/>
      <w:lvlText w:val="%9."/>
      <w:lvlJc w:val="right"/>
      <w:pPr>
        <w:tabs>
          <w:tab w:val="num" w:pos="6633"/>
        </w:tabs>
        <w:ind w:left="6633" w:hanging="180"/>
      </w:pPr>
      <w:rPr>
        <w:rFonts w:cs="Times New Roman"/>
      </w:rPr>
    </w:lvl>
  </w:abstractNum>
  <w:abstractNum w:abstractNumId="7">
    <w:nsid w:val="14E1260D"/>
    <w:multiLevelType w:val="hybridMultilevel"/>
    <w:tmpl w:val="620C022A"/>
    <w:lvl w:ilvl="0" w:tplc="BE626844">
      <w:start w:val="2"/>
      <w:numFmt w:val="upperRoman"/>
      <w:lvlText w:val="%1."/>
      <w:lvlJc w:val="right"/>
      <w:pPr>
        <w:tabs>
          <w:tab w:val="num" w:pos="693"/>
        </w:tabs>
        <w:ind w:left="693"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4263D0"/>
    <w:multiLevelType w:val="singleLevel"/>
    <w:tmpl w:val="2C84483C"/>
    <w:lvl w:ilvl="0">
      <w:start w:val="1"/>
      <w:numFmt w:val="decimal"/>
      <w:lvlText w:val="%1."/>
      <w:lvlJc w:val="right"/>
      <w:pPr>
        <w:tabs>
          <w:tab w:val="num" w:pos="360"/>
        </w:tabs>
        <w:ind w:left="360" w:hanging="72"/>
      </w:pPr>
      <w:rPr>
        <w:rFonts w:cs="Times New Roman" w:hint="default"/>
        <w:b w:val="0"/>
        <w:i w:val="0"/>
      </w:rPr>
    </w:lvl>
  </w:abstractNum>
  <w:abstractNum w:abstractNumId="9">
    <w:nsid w:val="19E6512A"/>
    <w:multiLevelType w:val="multilevel"/>
    <w:tmpl w:val="7BF03D20"/>
    <w:lvl w:ilvl="0">
      <w:start w:val="1"/>
      <w:numFmt w:val="upperRoman"/>
      <w:lvlText w:val="%1."/>
      <w:lvlJc w:val="right"/>
      <w:pPr>
        <w:tabs>
          <w:tab w:val="num" w:pos="693"/>
        </w:tabs>
        <w:ind w:left="693" w:hanging="180"/>
      </w:pPr>
      <w:rPr>
        <w:rFonts w:cs="Times New Roman" w:hint="default"/>
      </w:rPr>
    </w:lvl>
    <w:lvl w:ilvl="1">
      <w:start w:val="1"/>
      <w:numFmt w:val="lowerLetter"/>
      <w:lvlText w:val="%2."/>
      <w:lvlJc w:val="left"/>
      <w:pPr>
        <w:tabs>
          <w:tab w:val="num" w:pos="1593"/>
        </w:tabs>
        <w:ind w:left="1593" w:hanging="360"/>
      </w:pPr>
      <w:rPr>
        <w:rFonts w:cs="Times New Roman"/>
      </w:rPr>
    </w:lvl>
    <w:lvl w:ilvl="2">
      <w:start w:val="1"/>
      <w:numFmt w:val="lowerRoman"/>
      <w:lvlText w:val="%3."/>
      <w:lvlJc w:val="right"/>
      <w:pPr>
        <w:tabs>
          <w:tab w:val="num" w:pos="2313"/>
        </w:tabs>
        <w:ind w:left="2313" w:hanging="180"/>
      </w:pPr>
      <w:rPr>
        <w:rFonts w:cs="Times New Roman"/>
      </w:rPr>
    </w:lvl>
    <w:lvl w:ilvl="3">
      <w:start w:val="1"/>
      <w:numFmt w:val="decimal"/>
      <w:lvlText w:val="%4."/>
      <w:lvlJc w:val="left"/>
      <w:pPr>
        <w:tabs>
          <w:tab w:val="num" w:pos="3033"/>
        </w:tabs>
        <w:ind w:left="3033" w:hanging="360"/>
      </w:pPr>
      <w:rPr>
        <w:rFonts w:cs="Times New Roman"/>
      </w:rPr>
    </w:lvl>
    <w:lvl w:ilvl="4">
      <w:start w:val="1"/>
      <w:numFmt w:val="lowerLetter"/>
      <w:lvlText w:val="%5."/>
      <w:lvlJc w:val="left"/>
      <w:pPr>
        <w:tabs>
          <w:tab w:val="num" w:pos="3753"/>
        </w:tabs>
        <w:ind w:left="3753" w:hanging="360"/>
      </w:pPr>
      <w:rPr>
        <w:rFonts w:cs="Times New Roman"/>
      </w:rPr>
    </w:lvl>
    <w:lvl w:ilvl="5">
      <w:start w:val="1"/>
      <w:numFmt w:val="lowerRoman"/>
      <w:lvlText w:val="%6."/>
      <w:lvlJc w:val="right"/>
      <w:pPr>
        <w:tabs>
          <w:tab w:val="num" w:pos="4473"/>
        </w:tabs>
        <w:ind w:left="4473" w:hanging="180"/>
      </w:pPr>
      <w:rPr>
        <w:rFonts w:cs="Times New Roman"/>
      </w:rPr>
    </w:lvl>
    <w:lvl w:ilvl="6">
      <w:start w:val="1"/>
      <w:numFmt w:val="decimal"/>
      <w:lvlText w:val="%7."/>
      <w:lvlJc w:val="left"/>
      <w:pPr>
        <w:tabs>
          <w:tab w:val="num" w:pos="5193"/>
        </w:tabs>
        <w:ind w:left="5193" w:hanging="360"/>
      </w:pPr>
      <w:rPr>
        <w:rFonts w:cs="Times New Roman"/>
      </w:rPr>
    </w:lvl>
    <w:lvl w:ilvl="7">
      <w:start w:val="1"/>
      <w:numFmt w:val="lowerLetter"/>
      <w:lvlText w:val="%8."/>
      <w:lvlJc w:val="left"/>
      <w:pPr>
        <w:tabs>
          <w:tab w:val="num" w:pos="5913"/>
        </w:tabs>
        <w:ind w:left="5913" w:hanging="360"/>
      </w:pPr>
      <w:rPr>
        <w:rFonts w:cs="Times New Roman"/>
      </w:rPr>
    </w:lvl>
    <w:lvl w:ilvl="8">
      <w:start w:val="1"/>
      <w:numFmt w:val="lowerRoman"/>
      <w:lvlText w:val="%9."/>
      <w:lvlJc w:val="right"/>
      <w:pPr>
        <w:tabs>
          <w:tab w:val="num" w:pos="6633"/>
        </w:tabs>
        <w:ind w:left="6633" w:hanging="180"/>
      </w:pPr>
      <w:rPr>
        <w:rFonts w:cs="Times New Roman"/>
      </w:rPr>
    </w:lvl>
  </w:abstractNum>
  <w:abstractNum w:abstractNumId="10">
    <w:nsid w:val="23012376"/>
    <w:multiLevelType w:val="multilevel"/>
    <w:tmpl w:val="A55649D6"/>
    <w:lvl w:ilvl="0">
      <w:start w:val="1"/>
      <w:numFmt w:val="decimal"/>
      <w:lvlText w:val="%1."/>
      <w:lvlJc w:val="right"/>
      <w:pPr>
        <w:tabs>
          <w:tab w:val="num" w:pos="693"/>
        </w:tabs>
        <w:ind w:left="693" w:hanging="1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24D52F36"/>
    <w:multiLevelType w:val="hybridMultilevel"/>
    <w:tmpl w:val="08448716"/>
    <w:lvl w:ilvl="0" w:tplc="2744E858">
      <w:start w:val="1"/>
      <w:numFmt w:val="decimal"/>
      <w:lvlText w:val="%1."/>
      <w:lvlJc w:val="left"/>
      <w:pPr>
        <w:tabs>
          <w:tab w:val="num" w:pos="1425"/>
        </w:tabs>
        <w:ind w:left="1425" w:hanging="1245"/>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2">
    <w:nsid w:val="276622EA"/>
    <w:multiLevelType w:val="multilevel"/>
    <w:tmpl w:val="68CCCEBA"/>
    <w:lvl w:ilvl="0">
      <w:start w:val="1"/>
      <w:numFmt w:val="bullet"/>
      <w:lvlText w:val=""/>
      <w:lvlJc w:val="left"/>
      <w:pPr>
        <w:tabs>
          <w:tab w:val="num" w:pos="873"/>
        </w:tabs>
        <w:ind w:left="873" w:hanging="360"/>
      </w:pPr>
      <w:rPr>
        <w:rFonts w:ascii="Symbol" w:hAnsi="Symbol" w:hint="default"/>
      </w:rPr>
    </w:lvl>
    <w:lvl w:ilvl="1">
      <w:start w:val="1"/>
      <w:numFmt w:val="bullet"/>
      <w:lvlText w:val="o"/>
      <w:lvlJc w:val="left"/>
      <w:pPr>
        <w:tabs>
          <w:tab w:val="num" w:pos="1593"/>
        </w:tabs>
        <w:ind w:left="1593" w:hanging="360"/>
      </w:pPr>
      <w:rPr>
        <w:rFonts w:ascii="Courier New" w:hAnsi="Courier New" w:hint="default"/>
      </w:rPr>
    </w:lvl>
    <w:lvl w:ilvl="2">
      <w:start w:val="1"/>
      <w:numFmt w:val="bullet"/>
      <w:lvlText w:val=""/>
      <w:lvlJc w:val="left"/>
      <w:pPr>
        <w:tabs>
          <w:tab w:val="num" w:pos="2313"/>
        </w:tabs>
        <w:ind w:left="2313" w:hanging="360"/>
      </w:pPr>
      <w:rPr>
        <w:rFonts w:ascii="Wingdings" w:hAnsi="Wingdings" w:hint="default"/>
      </w:rPr>
    </w:lvl>
    <w:lvl w:ilvl="3">
      <w:start w:val="1"/>
      <w:numFmt w:val="bullet"/>
      <w:lvlText w:val=""/>
      <w:lvlJc w:val="left"/>
      <w:pPr>
        <w:tabs>
          <w:tab w:val="num" w:pos="3033"/>
        </w:tabs>
        <w:ind w:left="3033" w:hanging="360"/>
      </w:pPr>
      <w:rPr>
        <w:rFonts w:ascii="Symbol" w:hAnsi="Symbol" w:hint="default"/>
      </w:rPr>
    </w:lvl>
    <w:lvl w:ilvl="4">
      <w:start w:val="1"/>
      <w:numFmt w:val="bullet"/>
      <w:lvlText w:val="o"/>
      <w:lvlJc w:val="left"/>
      <w:pPr>
        <w:tabs>
          <w:tab w:val="num" w:pos="3753"/>
        </w:tabs>
        <w:ind w:left="3753" w:hanging="360"/>
      </w:pPr>
      <w:rPr>
        <w:rFonts w:ascii="Courier New" w:hAnsi="Courier New" w:hint="default"/>
      </w:rPr>
    </w:lvl>
    <w:lvl w:ilvl="5">
      <w:start w:val="1"/>
      <w:numFmt w:val="bullet"/>
      <w:lvlText w:val=""/>
      <w:lvlJc w:val="left"/>
      <w:pPr>
        <w:tabs>
          <w:tab w:val="num" w:pos="4473"/>
        </w:tabs>
        <w:ind w:left="4473" w:hanging="360"/>
      </w:pPr>
      <w:rPr>
        <w:rFonts w:ascii="Wingdings" w:hAnsi="Wingdings" w:hint="default"/>
      </w:rPr>
    </w:lvl>
    <w:lvl w:ilvl="6">
      <w:start w:val="1"/>
      <w:numFmt w:val="bullet"/>
      <w:lvlText w:val=""/>
      <w:lvlJc w:val="left"/>
      <w:pPr>
        <w:tabs>
          <w:tab w:val="num" w:pos="5193"/>
        </w:tabs>
        <w:ind w:left="5193" w:hanging="360"/>
      </w:pPr>
      <w:rPr>
        <w:rFonts w:ascii="Symbol" w:hAnsi="Symbol" w:hint="default"/>
      </w:rPr>
    </w:lvl>
    <w:lvl w:ilvl="7">
      <w:start w:val="1"/>
      <w:numFmt w:val="bullet"/>
      <w:lvlText w:val="o"/>
      <w:lvlJc w:val="left"/>
      <w:pPr>
        <w:tabs>
          <w:tab w:val="num" w:pos="5913"/>
        </w:tabs>
        <w:ind w:left="5913" w:hanging="360"/>
      </w:pPr>
      <w:rPr>
        <w:rFonts w:ascii="Courier New" w:hAnsi="Courier New" w:hint="default"/>
      </w:rPr>
    </w:lvl>
    <w:lvl w:ilvl="8">
      <w:start w:val="1"/>
      <w:numFmt w:val="bullet"/>
      <w:lvlText w:val=""/>
      <w:lvlJc w:val="left"/>
      <w:pPr>
        <w:tabs>
          <w:tab w:val="num" w:pos="6633"/>
        </w:tabs>
        <w:ind w:left="6633" w:hanging="360"/>
      </w:pPr>
      <w:rPr>
        <w:rFonts w:ascii="Wingdings" w:hAnsi="Wingdings" w:hint="default"/>
      </w:rPr>
    </w:lvl>
  </w:abstractNum>
  <w:abstractNum w:abstractNumId="13">
    <w:nsid w:val="27C73825"/>
    <w:multiLevelType w:val="hybridMultilevel"/>
    <w:tmpl w:val="B7BE9BEC"/>
    <w:lvl w:ilvl="0" w:tplc="37ECB35A">
      <w:start w:val="1"/>
      <w:numFmt w:val="decimal"/>
      <w:lvlText w:val="%1."/>
      <w:lvlJc w:val="left"/>
      <w:pPr>
        <w:tabs>
          <w:tab w:val="num" w:pos="708"/>
        </w:tabs>
        <w:ind w:left="708" w:hanging="555"/>
      </w:pPr>
      <w:rPr>
        <w:rFonts w:cs="Times New Roman" w:hint="default"/>
      </w:rPr>
    </w:lvl>
    <w:lvl w:ilvl="1" w:tplc="F184F8EC">
      <w:numFmt w:val="none"/>
      <w:lvlText w:val=""/>
      <w:lvlJc w:val="left"/>
      <w:pPr>
        <w:tabs>
          <w:tab w:val="num" w:pos="360"/>
        </w:tabs>
      </w:pPr>
      <w:rPr>
        <w:rFonts w:cs="Times New Roman"/>
      </w:rPr>
    </w:lvl>
    <w:lvl w:ilvl="2" w:tplc="3932AD42">
      <w:numFmt w:val="none"/>
      <w:lvlText w:val=""/>
      <w:lvlJc w:val="left"/>
      <w:pPr>
        <w:tabs>
          <w:tab w:val="num" w:pos="360"/>
        </w:tabs>
      </w:pPr>
      <w:rPr>
        <w:rFonts w:cs="Times New Roman"/>
      </w:rPr>
    </w:lvl>
    <w:lvl w:ilvl="3" w:tplc="39FC0936">
      <w:numFmt w:val="none"/>
      <w:lvlText w:val=""/>
      <w:lvlJc w:val="left"/>
      <w:pPr>
        <w:tabs>
          <w:tab w:val="num" w:pos="360"/>
        </w:tabs>
      </w:pPr>
      <w:rPr>
        <w:rFonts w:cs="Times New Roman"/>
      </w:rPr>
    </w:lvl>
    <w:lvl w:ilvl="4" w:tplc="BE38F866">
      <w:numFmt w:val="none"/>
      <w:lvlText w:val=""/>
      <w:lvlJc w:val="left"/>
      <w:pPr>
        <w:tabs>
          <w:tab w:val="num" w:pos="360"/>
        </w:tabs>
      </w:pPr>
      <w:rPr>
        <w:rFonts w:cs="Times New Roman"/>
      </w:rPr>
    </w:lvl>
    <w:lvl w:ilvl="5" w:tplc="F0B4C686">
      <w:numFmt w:val="none"/>
      <w:lvlText w:val=""/>
      <w:lvlJc w:val="left"/>
      <w:pPr>
        <w:tabs>
          <w:tab w:val="num" w:pos="360"/>
        </w:tabs>
      </w:pPr>
      <w:rPr>
        <w:rFonts w:cs="Times New Roman"/>
      </w:rPr>
    </w:lvl>
    <w:lvl w:ilvl="6" w:tplc="B0A2B8F4">
      <w:numFmt w:val="none"/>
      <w:lvlText w:val=""/>
      <w:lvlJc w:val="left"/>
      <w:pPr>
        <w:tabs>
          <w:tab w:val="num" w:pos="360"/>
        </w:tabs>
      </w:pPr>
      <w:rPr>
        <w:rFonts w:cs="Times New Roman"/>
      </w:rPr>
    </w:lvl>
    <w:lvl w:ilvl="7" w:tplc="0AD602AE">
      <w:numFmt w:val="none"/>
      <w:lvlText w:val=""/>
      <w:lvlJc w:val="left"/>
      <w:pPr>
        <w:tabs>
          <w:tab w:val="num" w:pos="360"/>
        </w:tabs>
      </w:pPr>
      <w:rPr>
        <w:rFonts w:cs="Times New Roman"/>
      </w:rPr>
    </w:lvl>
    <w:lvl w:ilvl="8" w:tplc="4AE217DC">
      <w:numFmt w:val="none"/>
      <w:lvlText w:val=""/>
      <w:lvlJc w:val="left"/>
      <w:pPr>
        <w:tabs>
          <w:tab w:val="num" w:pos="360"/>
        </w:tabs>
      </w:pPr>
      <w:rPr>
        <w:rFonts w:cs="Times New Roman"/>
      </w:rPr>
    </w:lvl>
  </w:abstractNum>
  <w:abstractNum w:abstractNumId="14">
    <w:nsid w:val="2856309B"/>
    <w:multiLevelType w:val="hybridMultilevel"/>
    <w:tmpl w:val="39F82EC4"/>
    <w:lvl w:ilvl="0" w:tplc="9D762240">
      <w:start w:val="1"/>
      <w:numFmt w:val="decimal"/>
      <w:lvlText w:val="%1."/>
      <w:lvlJc w:val="left"/>
      <w:pPr>
        <w:tabs>
          <w:tab w:val="num" w:pos="1173"/>
        </w:tabs>
        <w:ind w:left="1173" w:hanging="1020"/>
      </w:pPr>
      <w:rPr>
        <w:rFonts w:cs="Times New Roman" w:hint="default"/>
      </w:rPr>
    </w:lvl>
    <w:lvl w:ilvl="1" w:tplc="04190019" w:tentative="1">
      <w:start w:val="1"/>
      <w:numFmt w:val="lowerLetter"/>
      <w:lvlText w:val="%2."/>
      <w:lvlJc w:val="left"/>
      <w:pPr>
        <w:tabs>
          <w:tab w:val="num" w:pos="1233"/>
        </w:tabs>
        <w:ind w:left="1233" w:hanging="360"/>
      </w:pPr>
      <w:rPr>
        <w:rFonts w:cs="Times New Roman"/>
      </w:rPr>
    </w:lvl>
    <w:lvl w:ilvl="2" w:tplc="0419001B" w:tentative="1">
      <w:start w:val="1"/>
      <w:numFmt w:val="lowerRoman"/>
      <w:lvlText w:val="%3."/>
      <w:lvlJc w:val="right"/>
      <w:pPr>
        <w:tabs>
          <w:tab w:val="num" w:pos="1953"/>
        </w:tabs>
        <w:ind w:left="1953" w:hanging="180"/>
      </w:pPr>
      <w:rPr>
        <w:rFonts w:cs="Times New Roman"/>
      </w:rPr>
    </w:lvl>
    <w:lvl w:ilvl="3" w:tplc="0419000F" w:tentative="1">
      <w:start w:val="1"/>
      <w:numFmt w:val="decimal"/>
      <w:lvlText w:val="%4."/>
      <w:lvlJc w:val="left"/>
      <w:pPr>
        <w:tabs>
          <w:tab w:val="num" w:pos="2673"/>
        </w:tabs>
        <w:ind w:left="2673" w:hanging="360"/>
      </w:pPr>
      <w:rPr>
        <w:rFonts w:cs="Times New Roman"/>
      </w:rPr>
    </w:lvl>
    <w:lvl w:ilvl="4" w:tplc="04190019" w:tentative="1">
      <w:start w:val="1"/>
      <w:numFmt w:val="lowerLetter"/>
      <w:lvlText w:val="%5."/>
      <w:lvlJc w:val="left"/>
      <w:pPr>
        <w:tabs>
          <w:tab w:val="num" w:pos="3393"/>
        </w:tabs>
        <w:ind w:left="3393" w:hanging="360"/>
      </w:pPr>
      <w:rPr>
        <w:rFonts w:cs="Times New Roman"/>
      </w:rPr>
    </w:lvl>
    <w:lvl w:ilvl="5" w:tplc="0419001B" w:tentative="1">
      <w:start w:val="1"/>
      <w:numFmt w:val="lowerRoman"/>
      <w:lvlText w:val="%6."/>
      <w:lvlJc w:val="right"/>
      <w:pPr>
        <w:tabs>
          <w:tab w:val="num" w:pos="4113"/>
        </w:tabs>
        <w:ind w:left="4113" w:hanging="180"/>
      </w:pPr>
      <w:rPr>
        <w:rFonts w:cs="Times New Roman"/>
      </w:rPr>
    </w:lvl>
    <w:lvl w:ilvl="6" w:tplc="0419000F" w:tentative="1">
      <w:start w:val="1"/>
      <w:numFmt w:val="decimal"/>
      <w:lvlText w:val="%7."/>
      <w:lvlJc w:val="left"/>
      <w:pPr>
        <w:tabs>
          <w:tab w:val="num" w:pos="4833"/>
        </w:tabs>
        <w:ind w:left="4833" w:hanging="360"/>
      </w:pPr>
      <w:rPr>
        <w:rFonts w:cs="Times New Roman"/>
      </w:rPr>
    </w:lvl>
    <w:lvl w:ilvl="7" w:tplc="04190019" w:tentative="1">
      <w:start w:val="1"/>
      <w:numFmt w:val="lowerLetter"/>
      <w:lvlText w:val="%8."/>
      <w:lvlJc w:val="left"/>
      <w:pPr>
        <w:tabs>
          <w:tab w:val="num" w:pos="5553"/>
        </w:tabs>
        <w:ind w:left="5553" w:hanging="360"/>
      </w:pPr>
      <w:rPr>
        <w:rFonts w:cs="Times New Roman"/>
      </w:rPr>
    </w:lvl>
    <w:lvl w:ilvl="8" w:tplc="0419001B" w:tentative="1">
      <w:start w:val="1"/>
      <w:numFmt w:val="lowerRoman"/>
      <w:lvlText w:val="%9."/>
      <w:lvlJc w:val="right"/>
      <w:pPr>
        <w:tabs>
          <w:tab w:val="num" w:pos="6273"/>
        </w:tabs>
        <w:ind w:left="6273" w:hanging="180"/>
      </w:pPr>
      <w:rPr>
        <w:rFonts w:cs="Times New Roman"/>
      </w:rPr>
    </w:lvl>
  </w:abstractNum>
  <w:abstractNum w:abstractNumId="15">
    <w:nsid w:val="2D641E41"/>
    <w:multiLevelType w:val="hybridMultilevel"/>
    <w:tmpl w:val="A3D6E13A"/>
    <w:lvl w:ilvl="0" w:tplc="04190005">
      <w:start w:val="1"/>
      <w:numFmt w:val="bullet"/>
      <w:lvlText w:val=""/>
      <w:lvlJc w:val="left"/>
      <w:pPr>
        <w:tabs>
          <w:tab w:val="num" w:pos="873"/>
        </w:tabs>
        <w:ind w:left="873" w:hanging="360"/>
      </w:pPr>
      <w:rPr>
        <w:rFonts w:ascii="Wingdings" w:hAnsi="Wingdings" w:hint="default"/>
      </w:rPr>
    </w:lvl>
    <w:lvl w:ilvl="1" w:tplc="04190003" w:tentative="1">
      <w:start w:val="1"/>
      <w:numFmt w:val="bullet"/>
      <w:lvlText w:val="o"/>
      <w:lvlJc w:val="left"/>
      <w:pPr>
        <w:tabs>
          <w:tab w:val="num" w:pos="1593"/>
        </w:tabs>
        <w:ind w:left="1593" w:hanging="360"/>
      </w:pPr>
      <w:rPr>
        <w:rFonts w:ascii="Courier New" w:hAnsi="Courier New" w:hint="default"/>
      </w:rPr>
    </w:lvl>
    <w:lvl w:ilvl="2" w:tplc="04190005" w:tentative="1">
      <w:start w:val="1"/>
      <w:numFmt w:val="bullet"/>
      <w:lvlText w:val=""/>
      <w:lvlJc w:val="left"/>
      <w:pPr>
        <w:tabs>
          <w:tab w:val="num" w:pos="2313"/>
        </w:tabs>
        <w:ind w:left="2313" w:hanging="360"/>
      </w:pPr>
      <w:rPr>
        <w:rFonts w:ascii="Wingdings" w:hAnsi="Wingdings" w:hint="default"/>
      </w:rPr>
    </w:lvl>
    <w:lvl w:ilvl="3" w:tplc="04190001" w:tentative="1">
      <w:start w:val="1"/>
      <w:numFmt w:val="bullet"/>
      <w:lvlText w:val=""/>
      <w:lvlJc w:val="left"/>
      <w:pPr>
        <w:tabs>
          <w:tab w:val="num" w:pos="3033"/>
        </w:tabs>
        <w:ind w:left="3033" w:hanging="360"/>
      </w:pPr>
      <w:rPr>
        <w:rFonts w:ascii="Symbol" w:hAnsi="Symbol" w:hint="default"/>
      </w:rPr>
    </w:lvl>
    <w:lvl w:ilvl="4" w:tplc="04190003" w:tentative="1">
      <w:start w:val="1"/>
      <w:numFmt w:val="bullet"/>
      <w:lvlText w:val="o"/>
      <w:lvlJc w:val="left"/>
      <w:pPr>
        <w:tabs>
          <w:tab w:val="num" w:pos="3753"/>
        </w:tabs>
        <w:ind w:left="3753" w:hanging="360"/>
      </w:pPr>
      <w:rPr>
        <w:rFonts w:ascii="Courier New" w:hAnsi="Courier New" w:hint="default"/>
      </w:rPr>
    </w:lvl>
    <w:lvl w:ilvl="5" w:tplc="04190005" w:tentative="1">
      <w:start w:val="1"/>
      <w:numFmt w:val="bullet"/>
      <w:lvlText w:val=""/>
      <w:lvlJc w:val="left"/>
      <w:pPr>
        <w:tabs>
          <w:tab w:val="num" w:pos="4473"/>
        </w:tabs>
        <w:ind w:left="4473" w:hanging="360"/>
      </w:pPr>
      <w:rPr>
        <w:rFonts w:ascii="Wingdings" w:hAnsi="Wingdings" w:hint="default"/>
      </w:rPr>
    </w:lvl>
    <w:lvl w:ilvl="6" w:tplc="04190001" w:tentative="1">
      <w:start w:val="1"/>
      <w:numFmt w:val="bullet"/>
      <w:lvlText w:val=""/>
      <w:lvlJc w:val="left"/>
      <w:pPr>
        <w:tabs>
          <w:tab w:val="num" w:pos="5193"/>
        </w:tabs>
        <w:ind w:left="5193" w:hanging="360"/>
      </w:pPr>
      <w:rPr>
        <w:rFonts w:ascii="Symbol" w:hAnsi="Symbol" w:hint="default"/>
      </w:rPr>
    </w:lvl>
    <w:lvl w:ilvl="7" w:tplc="04190003" w:tentative="1">
      <w:start w:val="1"/>
      <w:numFmt w:val="bullet"/>
      <w:lvlText w:val="o"/>
      <w:lvlJc w:val="left"/>
      <w:pPr>
        <w:tabs>
          <w:tab w:val="num" w:pos="5913"/>
        </w:tabs>
        <w:ind w:left="5913" w:hanging="360"/>
      </w:pPr>
      <w:rPr>
        <w:rFonts w:ascii="Courier New" w:hAnsi="Courier New" w:hint="default"/>
      </w:rPr>
    </w:lvl>
    <w:lvl w:ilvl="8" w:tplc="04190005" w:tentative="1">
      <w:start w:val="1"/>
      <w:numFmt w:val="bullet"/>
      <w:lvlText w:val=""/>
      <w:lvlJc w:val="left"/>
      <w:pPr>
        <w:tabs>
          <w:tab w:val="num" w:pos="6633"/>
        </w:tabs>
        <w:ind w:left="6633" w:hanging="360"/>
      </w:pPr>
      <w:rPr>
        <w:rFonts w:ascii="Wingdings" w:hAnsi="Wingdings" w:hint="default"/>
      </w:rPr>
    </w:lvl>
  </w:abstractNum>
  <w:abstractNum w:abstractNumId="16">
    <w:nsid w:val="33EE6845"/>
    <w:multiLevelType w:val="multilevel"/>
    <w:tmpl w:val="68CCCEBA"/>
    <w:lvl w:ilvl="0">
      <w:start w:val="1"/>
      <w:numFmt w:val="bullet"/>
      <w:lvlText w:val=""/>
      <w:lvlJc w:val="left"/>
      <w:pPr>
        <w:tabs>
          <w:tab w:val="num" w:pos="873"/>
        </w:tabs>
        <w:ind w:left="873" w:hanging="360"/>
      </w:pPr>
      <w:rPr>
        <w:rFonts w:ascii="Symbol" w:hAnsi="Symbol" w:hint="default"/>
      </w:rPr>
    </w:lvl>
    <w:lvl w:ilvl="1">
      <w:start w:val="1"/>
      <w:numFmt w:val="bullet"/>
      <w:lvlText w:val="o"/>
      <w:lvlJc w:val="left"/>
      <w:pPr>
        <w:tabs>
          <w:tab w:val="num" w:pos="1593"/>
        </w:tabs>
        <w:ind w:left="1593" w:hanging="360"/>
      </w:pPr>
      <w:rPr>
        <w:rFonts w:ascii="Courier New" w:hAnsi="Courier New" w:hint="default"/>
      </w:rPr>
    </w:lvl>
    <w:lvl w:ilvl="2">
      <w:start w:val="1"/>
      <w:numFmt w:val="bullet"/>
      <w:lvlText w:val=""/>
      <w:lvlJc w:val="left"/>
      <w:pPr>
        <w:tabs>
          <w:tab w:val="num" w:pos="2313"/>
        </w:tabs>
        <w:ind w:left="2313" w:hanging="360"/>
      </w:pPr>
      <w:rPr>
        <w:rFonts w:ascii="Wingdings" w:hAnsi="Wingdings" w:hint="default"/>
      </w:rPr>
    </w:lvl>
    <w:lvl w:ilvl="3">
      <w:start w:val="1"/>
      <w:numFmt w:val="bullet"/>
      <w:lvlText w:val=""/>
      <w:lvlJc w:val="left"/>
      <w:pPr>
        <w:tabs>
          <w:tab w:val="num" w:pos="3033"/>
        </w:tabs>
        <w:ind w:left="3033" w:hanging="360"/>
      </w:pPr>
      <w:rPr>
        <w:rFonts w:ascii="Symbol" w:hAnsi="Symbol" w:hint="default"/>
      </w:rPr>
    </w:lvl>
    <w:lvl w:ilvl="4">
      <w:start w:val="1"/>
      <w:numFmt w:val="bullet"/>
      <w:lvlText w:val="o"/>
      <w:lvlJc w:val="left"/>
      <w:pPr>
        <w:tabs>
          <w:tab w:val="num" w:pos="3753"/>
        </w:tabs>
        <w:ind w:left="3753" w:hanging="360"/>
      </w:pPr>
      <w:rPr>
        <w:rFonts w:ascii="Courier New" w:hAnsi="Courier New" w:hint="default"/>
      </w:rPr>
    </w:lvl>
    <w:lvl w:ilvl="5">
      <w:start w:val="1"/>
      <w:numFmt w:val="bullet"/>
      <w:lvlText w:val=""/>
      <w:lvlJc w:val="left"/>
      <w:pPr>
        <w:tabs>
          <w:tab w:val="num" w:pos="4473"/>
        </w:tabs>
        <w:ind w:left="4473" w:hanging="360"/>
      </w:pPr>
      <w:rPr>
        <w:rFonts w:ascii="Wingdings" w:hAnsi="Wingdings" w:hint="default"/>
      </w:rPr>
    </w:lvl>
    <w:lvl w:ilvl="6">
      <w:start w:val="1"/>
      <w:numFmt w:val="bullet"/>
      <w:lvlText w:val=""/>
      <w:lvlJc w:val="left"/>
      <w:pPr>
        <w:tabs>
          <w:tab w:val="num" w:pos="5193"/>
        </w:tabs>
        <w:ind w:left="5193" w:hanging="360"/>
      </w:pPr>
      <w:rPr>
        <w:rFonts w:ascii="Symbol" w:hAnsi="Symbol" w:hint="default"/>
      </w:rPr>
    </w:lvl>
    <w:lvl w:ilvl="7">
      <w:start w:val="1"/>
      <w:numFmt w:val="bullet"/>
      <w:lvlText w:val="o"/>
      <w:lvlJc w:val="left"/>
      <w:pPr>
        <w:tabs>
          <w:tab w:val="num" w:pos="5913"/>
        </w:tabs>
        <w:ind w:left="5913" w:hanging="360"/>
      </w:pPr>
      <w:rPr>
        <w:rFonts w:ascii="Courier New" w:hAnsi="Courier New" w:hint="default"/>
      </w:rPr>
    </w:lvl>
    <w:lvl w:ilvl="8">
      <w:start w:val="1"/>
      <w:numFmt w:val="bullet"/>
      <w:lvlText w:val=""/>
      <w:lvlJc w:val="left"/>
      <w:pPr>
        <w:tabs>
          <w:tab w:val="num" w:pos="6633"/>
        </w:tabs>
        <w:ind w:left="6633" w:hanging="360"/>
      </w:pPr>
      <w:rPr>
        <w:rFonts w:ascii="Wingdings" w:hAnsi="Wingdings" w:hint="default"/>
      </w:rPr>
    </w:lvl>
  </w:abstractNum>
  <w:abstractNum w:abstractNumId="17">
    <w:nsid w:val="349612B6"/>
    <w:multiLevelType w:val="multilevel"/>
    <w:tmpl w:val="EEC6B606"/>
    <w:lvl w:ilvl="0">
      <w:start w:val="1"/>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513"/>
        </w:tabs>
        <w:ind w:left="513" w:hanging="360"/>
      </w:pPr>
      <w:rPr>
        <w:rFonts w:cs="Times New Roman" w:hint="default"/>
      </w:rPr>
    </w:lvl>
    <w:lvl w:ilvl="2">
      <w:start w:val="1"/>
      <w:numFmt w:val="decimal"/>
      <w:lvlText w:val="%1.%2.%3"/>
      <w:lvlJc w:val="left"/>
      <w:pPr>
        <w:tabs>
          <w:tab w:val="num" w:pos="1026"/>
        </w:tabs>
        <w:ind w:left="1026" w:hanging="720"/>
      </w:pPr>
      <w:rPr>
        <w:rFonts w:cs="Times New Roman" w:hint="default"/>
      </w:rPr>
    </w:lvl>
    <w:lvl w:ilvl="3">
      <w:start w:val="1"/>
      <w:numFmt w:val="decimal"/>
      <w:lvlText w:val="%1.%2.%3.%4"/>
      <w:lvlJc w:val="left"/>
      <w:pPr>
        <w:tabs>
          <w:tab w:val="num" w:pos="1179"/>
        </w:tabs>
        <w:ind w:left="1179" w:hanging="720"/>
      </w:pPr>
      <w:rPr>
        <w:rFonts w:cs="Times New Roman" w:hint="default"/>
      </w:rPr>
    </w:lvl>
    <w:lvl w:ilvl="4">
      <w:start w:val="1"/>
      <w:numFmt w:val="decimal"/>
      <w:lvlText w:val="%1.%2.%3.%4.%5"/>
      <w:lvlJc w:val="left"/>
      <w:pPr>
        <w:tabs>
          <w:tab w:val="num" w:pos="1692"/>
        </w:tabs>
        <w:ind w:left="1692" w:hanging="1080"/>
      </w:pPr>
      <w:rPr>
        <w:rFonts w:cs="Times New Roman" w:hint="default"/>
      </w:rPr>
    </w:lvl>
    <w:lvl w:ilvl="5">
      <w:start w:val="1"/>
      <w:numFmt w:val="decimal"/>
      <w:lvlText w:val="%1.%2.%3.%4.%5.%6"/>
      <w:lvlJc w:val="left"/>
      <w:pPr>
        <w:tabs>
          <w:tab w:val="num" w:pos="2205"/>
        </w:tabs>
        <w:ind w:left="2205" w:hanging="1440"/>
      </w:pPr>
      <w:rPr>
        <w:rFonts w:cs="Times New Roman" w:hint="default"/>
      </w:rPr>
    </w:lvl>
    <w:lvl w:ilvl="6">
      <w:start w:val="1"/>
      <w:numFmt w:val="decimal"/>
      <w:lvlText w:val="%1.%2.%3.%4.%5.%6.%7"/>
      <w:lvlJc w:val="left"/>
      <w:pPr>
        <w:tabs>
          <w:tab w:val="num" w:pos="2358"/>
        </w:tabs>
        <w:ind w:left="2358" w:hanging="1440"/>
      </w:pPr>
      <w:rPr>
        <w:rFonts w:cs="Times New Roman" w:hint="default"/>
      </w:rPr>
    </w:lvl>
    <w:lvl w:ilvl="7">
      <w:start w:val="1"/>
      <w:numFmt w:val="decimal"/>
      <w:lvlText w:val="%1.%2.%3.%4.%5.%6.%7.%8"/>
      <w:lvlJc w:val="left"/>
      <w:pPr>
        <w:tabs>
          <w:tab w:val="num" w:pos="2871"/>
        </w:tabs>
        <w:ind w:left="2871" w:hanging="1800"/>
      </w:pPr>
      <w:rPr>
        <w:rFonts w:cs="Times New Roman" w:hint="default"/>
      </w:rPr>
    </w:lvl>
    <w:lvl w:ilvl="8">
      <w:start w:val="1"/>
      <w:numFmt w:val="decimal"/>
      <w:lvlText w:val="%1.%2.%3.%4.%5.%6.%7.%8.%9"/>
      <w:lvlJc w:val="left"/>
      <w:pPr>
        <w:tabs>
          <w:tab w:val="num" w:pos="3024"/>
        </w:tabs>
        <w:ind w:left="3024" w:hanging="1800"/>
      </w:pPr>
      <w:rPr>
        <w:rFonts w:cs="Times New Roman" w:hint="default"/>
      </w:rPr>
    </w:lvl>
  </w:abstractNum>
  <w:abstractNum w:abstractNumId="18">
    <w:nsid w:val="34FD0953"/>
    <w:multiLevelType w:val="multilevel"/>
    <w:tmpl w:val="2214A5EE"/>
    <w:lvl w:ilvl="0">
      <w:start w:val="1"/>
      <w:numFmt w:val="upperRoman"/>
      <w:lvlText w:val="%1."/>
      <w:lvlJc w:val="right"/>
      <w:pPr>
        <w:tabs>
          <w:tab w:val="num" w:pos="693"/>
        </w:tabs>
        <w:ind w:left="693" w:hanging="1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3A6576D5"/>
    <w:multiLevelType w:val="multilevel"/>
    <w:tmpl w:val="A6E89646"/>
    <w:lvl w:ilvl="0">
      <w:start w:val="1"/>
      <w:numFmt w:val="decimal"/>
      <w:lvlText w:val="%1."/>
      <w:lvlJc w:val="right"/>
      <w:pPr>
        <w:tabs>
          <w:tab w:val="num" w:pos="693"/>
        </w:tabs>
        <w:ind w:left="693" w:hanging="1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1F76265"/>
    <w:multiLevelType w:val="multilevel"/>
    <w:tmpl w:val="6E7AC7A6"/>
    <w:lvl w:ilvl="0">
      <w:start w:val="1"/>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666"/>
        </w:tabs>
        <w:ind w:left="666" w:hanging="360"/>
      </w:pPr>
      <w:rPr>
        <w:rFonts w:cs="Times New Roman" w:hint="default"/>
      </w:rPr>
    </w:lvl>
    <w:lvl w:ilvl="2">
      <w:start w:val="1"/>
      <w:numFmt w:val="decimal"/>
      <w:lvlText w:val="%1.%2"/>
      <w:lvlJc w:val="left"/>
      <w:pPr>
        <w:tabs>
          <w:tab w:val="num" w:pos="1332"/>
        </w:tabs>
        <w:ind w:left="1332" w:hanging="720"/>
      </w:pPr>
      <w:rPr>
        <w:rFonts w:cs="Times New Roman" w:hint="default"/>
      </w:rPr>
    </w:lvl>
    <w:lvl w:ilvl="3">
      <w:start w:val="1"/>
      <w:numFmt w:val="decimal"/>
      <w:lvlText w:val="%1.%2.%3.%4"/>
      <w:lvlJc w:val="left"/>
      <w:pPr>
        <w:tabs>
          <w:tab w:val="num" w:pos="1638"/>
        </w:tabs>
        <w:ind w:left="1638" w:hanging="720"/>
      </w:pPr>
      <w:rPr>
        <w:rFonts w:cs="Times New Roman" w:hint="default"/>
      </w:rPr>
    </w:lvl>
    <w:lvl w:ilvl="4">
      <w:start w:val="1"/>
      <w:numFmt w:val="decimal"/>
      <w:lvlText w:val="%1.%2.%3.%4.%5"/>
      <w:lvlJc w:val="left"/>
      <w:pPr>
        <w:tabs>
          <w:tab w:val="num" w:pos="2304"/>
        </w:tabs>
        <w:ind w:left="2304" w:hanging="1080"/>
      </w:pPr>
      <w:rPr>
        <w:rFonts w:cs="Times New Roman" w:hint="default"/>
      </w:rPr>
    </w:lvl>
    <w:lvl w:ilvl="5">
      <w:start w:val="1"/>
      <w:numFmt w:val="decimal"/>
      <w:lvlText w:val="%1.%2.%3.%4.%5.%6"/>
      <w:lvlJc w:val="left"/>
      <w:pPr>
        <w:tabs>
          <w:tab w:val="num" w:pos="2970"/>
        </w:tabs>
        <w:ind w:left="2970" w:hanging="1440"/>
      </w:pPr>
      <w:rPr>
        <w:rFonts w:cs="Times New Roman" w:hint="default"/>
      </w:rPr>
    </w:lvl>
    <w:lvl w:ilvl="6">
      <w:start w:val="1"/>
      <w:numFmt w:val="decimal"/>
      <w:lvlText w:val="%1.%2.%3.%4.%5.%6.%7"/>
      <w:lvlJc w:val="left"/>
      <w:pPr>
        <w:tabs>
          <w:tab w:val="num" w:pos="3276"/>
        </w:tabs>
        <w:ind w:left="3276" w:hanging="1440"/>
      </w:pPr>
      <w:rPr>
        <w:rFonts w:cs="Times New Roman" w:hint="default"/>
      </w:rPr>
    </w:lvl>
    <w:lvl w:ilvl="7">
      <w:start w:val="1"/>
      <w:numFmt w:val="decimal"/>
      <w:lvlText w:val="%1.%2.%3.%4.%5.%6.%7.%8"/>
      <w:lvlJc w:val="left"/>
      <w:pPr>
        <w:tabs>
          <w:tab w:val="num" w:pos="3942"/>
        </w:tabs>
        <w:ind w:left="3942" w:hanging="1800"/>
      </w:pPr>
      <w:rPr>
        <w:rFonts w:cs="Times New Roman" w:hint="default"/>
      </w:rPr>
    </w:lvl>
    <w:lvl w:ilvl="8">
      <w:start w:val="1"/>
      <w:numFmt w:val="decimal"/>
      <w:lvlText w:val="%1.%2.%3.%4.%5.%6.%7.%8.%9"/>
      <w:lvlJc w:val="left"/>
      <w:pPr>
        <w:tabs>
          <w:tab w:val="num" w:pos="4248"/>
        </w:tabs>
        <w:ind w:left="4248" w:hanging="1800"/>
      </w:pPr>
      <w:rPr>
        <w:rFonts w:cs="Times New Roman" w:hint="default"/>
      </w:rPr>
    </w:lvl>
  </w:abstractNum>
  <w:abstractNum w:abstractNumId="21">
    <w:nsid w:val="4E777CFC"/>
    <w:multiLevelType w:val="multilevel"/>
    <w:tmpl w:val="7BF03D20"/>
    <w:lvl w:ilvl="0">
      <w:start w:val="1"/>
      <w:numFmt w:val="upperRoman"/>
      <w:lvlText w:val="%1."/>
      <w:lvlJc w:val="right"/>
      <w:pPr>
        <w:tabs>
          <w:tab w:val="num" w:pos="693"/>
        </w:tabs>
        <w:ind w:left="693" w:hanging="180"/>
      </w:pPr>
      <w:rPr>
        <w:rFonts w:cs="Times New Roman" w:hint="default"/>
      </w:rPr>
    </w:lvl>
    <w:lvl w:ilvl="1">
      <w:start w:val="1"/>
      <w:numFmt w:val="lowerLetter"/>
      <w:lvlText w:val="%2."/>
      <w:lvlJc w:val="left"/>
      <w:pPr>
        <w:tabs>
          <w:tab w:val="num" w:pos="1593"/>
        </w:tabs>
        <w:ind w:left="1593" w:hanging="360"/>
      </w:pPr>
      <w:rPr>
        <w:rFonts w:cs="Times New Roman"/>
      </w:rPr>
    </w:lvl>
    <w:lvl w:ilvl="2">
      <w:start w:val="1"/>
      <w:numFmt w:val="lowerRoman"/>
      <w:lvlText w:val="%3."/>
      <w:lvlJc w:val="right"/>
      <w:pPr>
        <w:tabs>
          <w:tab w:val="num" w:pos="2313"/>
        </w:tabs>
        <w:ind w:left="2313" w:hanging="180"/>
      </w:pPr>
      <w:rPr>
        <w:rFonts w:cs="Times New Roman"/>
      </w:rPr>
    </w:lvl>
    <w:lvl w:ilvl="3">
      <w:start w:val="1"/>
      <w:numFmt w:val="decimal"/>
      <w:lvlText w:val="%4."/>
      <w:lvlJc w:val="left"/>
      <w:pPr>
        <w:tabs>
          <w:tab w:val="num" w:pos="3033"/>
        </w:tabs>
        <w:ind w:left="3033" w:hanging="360"/>
      </w:pPr>
      <w:rPr>
        <w:rFonts w:cs="Times New Roman"/>
      </w:rPr>
    </w:lvl>
    <w:lvl w:ilvl="4">
      <w:start w:val="1"/>
      <w:numFmt w:val="lowerLetter"/>
      <w:lvlText w:val="%5."/>
      <w:lvlJc w:val="left"/>
      <w:pPr>
        <w:tabs>
          <w:tab w:val="num" w:pos="3753"/>
        </w:tabs>
        <w:ind w:left="3753" w:hanging="360"/>
      </w:pPr>
      <w:rPr>
        <w:rFonts w:cs="Times New Roman"/>
      </w:rPr>
    </w:lvl>
    <w:lvl w:ilvl="5">
      <w:start w:val="1"/>
      <w:numFmt w:val="lowerRoman"/>
      <w:lvlText w:val="%6."/>
      <w:lvlJc w:val="right"/>
      <w:pPr>
        <w:tabs>
          <w:tab w:val="num" w:pos="4473"/>
        </w:tabs>
        <w:ind w:left="4473" w:hanging="180"/>
      </w:pPr>
      <w:rPr>
        <w:rFonts w:cs="Times New Roman"/>
      </w:rPr>
    </w:lvl>
    <w:lvl w:ilvl="6">
      <w:start w:val="1"/>
      <w:numFmt w:val="decimal"/>
      <w:lvlText w:val="%7."/>
      <w:lvlJc w:val="left"/>
      <w:pPr>
        <w:tabs>
          <w:tab w:val="num" w:pos="5193"/>
        </w:tabs>
        <w:ind w:left="5193" w:hanging="360"/>
      </w:pPr>
      <w:rPr>
        <w:rFonts w:cs="Times New Roman"/>
      </w:rPr>
    </w:lvl>
    <w:lvl w:ilvl="7">
      <w:start w:val="1"/>
      <w:numFmt w:val="lowerLetter"/>
      <w:lvlText w:val="%8."/>
      <w:lvlJc w:val="left"/>
      <w:pPr>
        <w:tabs>
          <w:tab w:val="num" w:pos="5913"/>
        </w:tabs>
        <w:ind w:left="5913" w:hanging="360"/>
      </w:pPr>
      <w:rPr>
        <w:rFonts w:cs="Times New Roman"/>
      </w:rPr>
    </w:lvl>
    <w:lvl w:ilvl="8">
      <w:start w:val="1"/>
      <w:numFmt w:val="lowerRoman"/>
      <w:lvlText w:val="%9."/>
      <w:lvlJc w:val="right"/>
      <w:pPr>
        <w:tabs>
          <w:tab w:val="num" w:pos="6633"/>
        </w:tabs>
        <w:ind w:left="6633" w:hanging="180"/>
      </w:pPr>
      <w:rPr>
        <w:rFonts w:cs="Times New Roman"/>
      </w:rPr>
    </w:lvl>
  </w:abstractNum>
  <w:abstractNum w:abstractNumId="22">
    <w:nsid w:val="51950E13"/>
    <w:multiLevelType w:val="hybridMultilevel"/>
    <w:tmpl w:val="68CCCEBA"/>
    <w:lvl w:ilvl="0" w:tplc="04190001">
      <w:start w:val="1"/>
      <w:numFmt w:val="bullet"/>
      <w:lvlText w:val=""/>
      <w:lvlJc w:val="left"/>
      <w:pPr>
        <w:tabs>
          <w:tab w:val="num" w:pos="873"/>
        </w:tabs>
        <w:ind w:left="873" w:hanging="360"/>
      </w:pPr>
      <w:rPr>
        <w:rFonts w:ascii="Symbol" w:hAnsi="Symbol" w:hint="default"/>
      </w:rPr>
    </w:lvl>
    <w:lvl w:ilvl="1" w:tplc="04190003" w:tentative="1">
      <w:start w:val="1"/>
      <w:numFmt w:val="bullet"/>
      <w:lvlText w:val="o"/>
      <w:lvlJc w:val="left"/>
      <w:pPr>
        <w:tabs>
          <w:tab w:val="num" w:pos="1593"/>
        </w:tabs>
        <w:ind w:left="1593" w:hanging="360"/>
      </w:pPr>
      <w:rPr>
        <w:rFonts w:ascii="Courier New" w:hAnsi="Courier New" w:hint="default"/>
      </w:rPr>
    </w:lvl>
    <w:lvl w:ilvl="2" w:tplc="04190005" w:tentative="1">
      <w:start w:val="1"/>
      <w:numFmt w:val="bullet"/>
      <w:lvlText w:val=""/>
      <w:lvlJc w:val="left"/>
      <w:pPr>
        <w:tabs>
          <w:tab w:val="num" w:pos="2313"/>
        </w:tabs>
        <w:ind w:left="2313" w:hanging="360"/>
      </w:pPr>
      <w:rPr>
        <w:rFonts w:ascii="Wingdings" w:hAnsi="Wingdings" w:hint="default"/>
      </w:rPr>
    </w:lvl>
    <w:lvl w:ilvl="3" w:tplc="04190001" w:tentative="1">
      <w:start w:val="1"/>
      <w:numFmt w:val="bullet"/>
      <w:lvlText w:val=""/>
      <w:lvlJc w:val="left"/>
      <w:pPr>
        <w:tabs>
          <w:tab w:val="num" w:pos="3033"/>
        </w:tabs>
        <w:ind w:left="3033" w:hanging="360"/>
      </w:pPr>
      <w:rPr>
        <w:rFonts w:ascii="Symbol" w:hAnsi="Symbol" w:hint="default"/>
      </w:rPr>
    </w:lvl>
    <w:lvl w:ilvl="4" w:tplc="04190003" w:tentative="1">
      <w:start w:val="1"/>
      <w:numFmt w:val="bullet"/>
      <w:lvlText w:val="o"/>
      <w:lvlJc w:val="left"/>
      <w:pPr>
        <w:tabs>
          <w:tab w:val="num" w:pos="3753"/>
        </w:tabs>
        <w:ind w:left="3753" w:hanging="360"/>
      </w:pPr>
      <w:rPr>
        <w:rFonts w:ascii="Courier New" w:hAnsi="Courier New" w:hint="default"/>
      </w:rPr>
    </w:lvl>
    <w:lvl w:ilvl="5" w:tplc="04190005" w:tentative="1">
      <w:start w:val="1"/>
      <w:numFmt w:val="bullet"/>
      <w:lvlText w:val=""/>
      <w:lvlJc w:val="left"/>
      <w:pPr>
        <w:tabs>
          <w:tab w:val="num" w:pos="4473"/>
        </w:tabs>
        <w:ind w:left="4473" w:hanging="360"/>
      </w:pPr>
      <w:rPr>
        <w:rFonts w:ascii="Wingdings" w:hAnsi="Wingdings" w:hint="default"/>
      </w:rPr>
    </w:lvl>
    <w:lvl w:ilvl="6" w:tplc="04190001" w:tentative="1">
      <w:start w:val="1"/>
      <w:numFmt w:val="bullet"/>
      <w:lvlText w:val=""/>
      <w:lvlJc w:val="left"/>
      <w:pPr>
        <w:tabs>
          <w:tab w:val="num" w:pos="5193"/>
        </w:tabs>
        <w:ind w:left="5193" w:hanging="360"/>
      </w:pPr>
      <w:rPr>
        <w:rFonts w:ascii="Symbol" w:hAnsi="Symbol" w:hint="default"/>
      </w:rPr>
    </w:lvl>
    <w:lvl w:ilvl="7" w:tplc="04190003" w:tentative="1">
      <w:start w:val="1"/>
      <w:numFmt w:val="bullet"/>
      <w:lvlText w:val="o"/>
      <w:lvlJc w:val="left"/>
      <w:pPr>
        <w:tabs>
          <w:tab w:val="num" w:pos="5913"/>
        </w:tabs>
        <w:ind w:left="5913" w:hanging="360"/>
      </w:pPr>
      <w:rPr>
        <w:rFonts w:ascii="Courier New" w:hAnsi="Courier New" w:hint="default"/>
      </w:rPr>
    </w:lvl>
    <w:lvl w:ilvl="8" w:tplc="04190005" w:tentative="1">
      <w:start w:val="1"/>
      <w:numFmt w:val="bullet"/>
      <w:lvlText w:val=""/>
      <w:lvlJc w:val="left"/>
      <w:pPr>
        <w:tabs>
          <w:tab w:val="num" w:pos="6633"/>
        </w:tabs>
        <w:ind w:left="6633" w:hanging="360"/>
      </w:pPr>
      <w:rPr>
        <w:rFonts w:ascii="Wingdings" w:hAnsi="Wingdings" w:hint="default"/>
      </w:rPr>
    </w:lvl>
  </w:abstractNum>
  <w:abstractNum w:abstractNumId="23">
    <w:nsid w:val="551E18EA"/>
    <w:multiLevelType w:val="multilevel"/>
    <w:tmpl w:val="620C022A"/>
    <w:lvl w:ilvl="0">
      <w:start w:val="2"/>
      <w:numFmt w:val="upperRoman"/>
      <w:lvlText w:val="%1."/>
      <w:lvlJc w:val="right"/>
      <w:pPr>
        <w:tabs>
          <w:tab w:val="num" w:pos="693"/>
        </w:tabs>
        <w:ind w:left="693" w:hanging="1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5923685B"/>
    <w:multiLevelType w:val="multilevel"/>
    <w:tmpl w:val="7BF03D20"/>
    <w:lvl w:ilvl="0">
      <w:start w:val="1"/>
      <w:numFmt w:val="upperRoman"/>
      <w:lvlText w:val="%1."/>
      <w:lvlJc w:val="right"/>
      <w:pPr>
        <w:tabs>
          <w:tab w:val="num" w:pos="693"/>
        </w:tabs>
        <w:ind w:left="693" w:hanging="180"/>
      </w:pPr>
      <w:rPr>
        <w:rFonts w:cs="Times New Roman" w:hint="default"/>
      </w:rPr>
    </w:lvl>
    <w:lvl w:ilvl="1">
      <w:start w:val="1"/>
      <w:numFmt w:val="lowerLetter"/>
      <w:lvlText w:val="%2."/>
      <w:lvlJc w:val="left"/>
      <w:pPr>
        <w:tabs>
          <w:tab w:val="num" w:pos="1593"/>
        </w:tabs>
        <w:ind w:left="1593" w:hanging="360"/>
      </w:pPr>
      <w:rPr>
        <w:rFonts w:cs="Times New Roman"/>
      </w:rPr>
    </w:lvl>
    <w:lvl w:ilvl="2">
      <w:start w:val="1"/>
      <w:numFmt w:val="lowerRoman"/>
      <w:lvlText w:val="%3."/>
      <w:lvlJc w:val="right"/>
      <w:pPr>
        <w:tabs>
          <w:tab w:val="num" w:pos="2313"/>
        </w:tabs>
        <w:ind w:left="2313" w:hanging="180"/>
      </w:pPr>
      <w:rPr>
        <w:rFonts w:cs="Times New Roman"/>
      </w:rPr>
    </w:lvl>
    <w:lvl w:ilvl="3">
      <w:start w:val="1"/>
      <w:numFmt w:val="decimal"/>
      <w:lvlText w:val="%4."/>
      <w:lvlJc w:val="left"/>
      <w:pPr>
        <w:tabs>
          <w:tab w:val="num" w:pos="3033"/>
        </w:tabs>
        <w:ind w:left="3033" w:hanging="360"/>
      </w:pPr>
      <w:rPr>
        <w:rFonts w:cs="Times New Roman"/>
      </w:rPr>
    </w:lvl>
    <w:lvl w:ilvl="4">
      <w:start w:val="1"/>
      <w:numFmt w:val="lowerLetter"/>
      <w:lvlText w:val="%5."/>
      <w:lvlJc w:val="left"/>
      <w:pPr>
        <w:tabs>
          <w:tab w:val="num" w:pos="3753"/>
        </w:tabs>
        <w:ind w:left="3753" w:hanging="360"/>
      </w:pPr>
      <w:rPr>
        <w:rFonts w:cs="Times New Roman"/>
      </w:rPr>
    </w:lvl>
    <w:lvl w:ilvl="5">
      <w:start w:val="1"/>
      <w:numFmt w:val="lowerRoman"/>
      <w:lvlText w:val="%6."/>
      <w:lvlJc w:val="right"/>
      <w:pPr>
        <w:tabs>
          <w:tab w:val="num" w:pos="4473"/>
        </w:tabs>
        <w:ind w:left="4473" w:hanging="180"/>
      </w:pPr>
      <w:rPr>
        <w:rFonts w:cs="Times New Roman"/>
      </w:rPr>
    </w:lvl>
    <w:lvl w:ilvl="6">
      <w:start w:val="1"/>
      <w:numFmt w:val="decimal"/>
      <w:lvlText w:val="%7."/>
      <w:lvlJc w:val="left"/>
      <w:pPr>
        <w:tabs>
          <w:tab w:val="num" w:pos="5193"/>
        </w:tabs>
        <w:ind w:left="5193" w:hanging="360"/>
      </w:pPr>
      <w:rPr>
        <w:rFonts w:cs="Times New Roman"/>
      </w:rPr>
    </w:lvl>
    <w:lvl w:ilvl="7">
      <w:start w:val="1"/>
      <w:numFmt w:val="lowerLetter"/>
      <w:lvlText w:val="%8."/>
      <w:lvlJc w:val="left"/>
      <w:pPr>
        <w:tabs>
          <w:tab w:val="num" w:pos="5913"/>
        </w:tabs>
        <w:ind w:left="5913" w:hanging="360"/>
      </w:pPr>
      <w:rPr>
        <w:rFonts w:cs="Times New Roman"/>
      </w:rPr>
    </w:lvl>
    <w:lvl w:ilvl="8">
      <w:start w:val="1"/>
      <w:numFmt w:val="lowerRoman"/>
      <w:lvlText w:val="%9."/>
      <w:lvlJc w:val="right"/>
      <w:pPr>
        <w:tabs>
          <w:tab w:val="num" w:pos="6633"/>
        </w:tabs>
        <w:ind w:left="6633" w:hanging="180"/>
      </w:pPr>
      <w:rPr>
        <w:rFonts w:cs="Times New Roman"/>
      </w:rPr>
    </w:lvl>
  </w:abstractNum>
  <w:abstractNum w:abstractNumId="25">
    <w:nsid w:val="5BB15BB0"/>
    <w:multiLevelType w:val="hybridMultilevel"/>
    <w:tmpl w:val="750A6F4C"/>
    <w:lvl w:ilvl="0" w:tplc="04190005">
      <w:start w:val="1"/>
      <w:numFmt w:val="bullet"/>
      <w:lvlText w:val=""/>
      <w:lvlJc w:val="left"/>
      <w:pPr>
        <w:tabs>
          <w:tab w:val="num" w:pos="901"/>
        </w:tabs>
        <w:ind w:left="901" w:hanging="360"/>
      </w:pPr>
      <w:rPr>
        <w:rFonts w:ascii="Wingdings" w:hAnsi="Wingdings" w:hint="default"/>
      </w:rPr>
    </w:lvl>
    <w:lvl w:ilvl="1" w:tplc="04190003" w:tentative="1">
      <w:start w:val="1"/>
      <w:numFmt w:val="bullet"/>
      <w:lvlText w:val="o"/>
      <w:lvlJc w:val="left"/>
      <w:pPr>
        <w:tabs>
          <w:tab w:val="num" w:pos="1621"/>
        </w:tabs>
        <w:ind w:left="1621" w:hanging="360"/>
      </w:pPr>
      <w:rPr>
        <w:rFonts w:ascii="Courier New" w:hAnsi="Courier New" w:hint="default"/>
      </w:rPr>
    </w:lvl>
    <w:lvl w:ilvl="2" w:tplc="04190005" w:tentative="1">
      <w:start w:val="1"/>
      <w:numFmt w:val="bullet"/>
      <w:lvlText w:val=""/>
      <w:lvlJc w:val="left"/>
      <w:pPr>
        <w:tabs>
          <w:tab w:val="num" w:pos="2341"/>
        </w:tabs>
        <w:ind w:left="2341" w:hanging="360"/>
      </w:pPr>
      <w:rPr>
        <w:rFonts w:ascii="Wingdings" w:hAnsi="Wingdings" w:hint="default"/>
      </w:rPr>
    </w:lvl>
    <w:lvl w:ilvl="3" w:tplc="04190001" w:tentative="1">
      <w:start w:val="1"/>
      <w:numFmt w:val="bullet"/>
      <w:lvlText w:val=""/>
      <w:lvlJc w:val="left"/>
      <w:pPr>
        <w:tabs>
          <w:tab w:val="num" w:pos="3061"/>
        </w:tabs>
        <w:ind w:left="3061" w:hanging="360"/>
      </w:pPr>
      <w:rPr>
        <w:rFonts w:ascii="Symbol" w:hAnsi="Symbol" w:hint="default"/>
      </w:rPr>
    </w:lvl>
    <w:lvl w:ilvl="4" w:tplc="04190003" w:tentative="1">
      <w:start w:val="1"/>
      <w:numFmt w:val="bullet"/>
      <w:lvlText w:val="o"/>
      <w:lvlJc w:val="left"/>
      <w:pPr>
        <w:tabs>
          <w:tab w:val="num" w:pos="3781"/>
        </w:tabs>
        <w:ind w:left="3781" w:hanging="360"/>
      </w:pPr>
      <w:rPr>
        <w:rFonts w:ascii="Courier New" w:hAnsi="Courier New" w:hint="default"/>
      </w:rPr>
    </w:lvl>
    <w:lvl w:ilvl="5" w:tplc="04190005" w:tentative="1">
      <w:start w:val="1"/>
      <w:numFmt w:val="bullet"/>
      <w:lvlText w:val=""/>
      <w:lvlJc w:val="left"/>
      <w:pPr>
        <w:tabs>
          <w:tab w:val="num" w:pos="4501"/>
        </w:tabs>
        <w:ind w:left="4501" w:hanging="360"/>
      </w:pPr>
      <w:rPr>
        <w:rFonts w:ascii="Wingdings" w:hAnsi="Wingdings" w:hint="default"/>
      </w:rPr>
    </w:lvl>
    <w:lvl w:ilvl="6" w:tplc="04190001" w:tentative="1">
      <w:start w:val="1"/>
      <w:numFmt w:val="bullet"/>
      <w:lvlText w:val=""/>
      <w:lvlJc w:val="left"/>
      <w:pPr>
        <w:tabs>
          <w:tab w:val="num" w:pos="5221"/>
        </w:tabs>
        <w:ind w:left="5221" w:hanging="360"/>
      </w:pPr>
      <w:rPr>
        <w:rFonts w:ascii="Symbol" w:hAnsi="Symbol" w:hint="default"/>
      </w:rPr>
    </w:lvl>
    <w:lvl w:ilvl="7" w:tplc="04190003" w:tentative="1">
      <w:start w:val="1"/>
      <w:numFmt w:val="bullet"/>
      <w:lvlText w:val="o"/>
      <w:lvlJc w:val="left"/>
      <w:pPr>
        <w:tabs>
          <w:tab w:val="num" w:pos="5941"/>
        </w:tabs>
        <w:ind w:left="5941" w:hanging="360"/>
      </w:pPr>
      <w:rPr>
        <w:rFonts w:ascii="Courier New" w:hAnsi="Courier New" w:hint="default"/>
      </w:rPr>
    </w:lvl>
    <w:lvl w:ilvl="8" w:tplc="04190005" w:tentative="1">
      <w:start w:val="1"/>
      <w:numFmt w:val="bullet"/>
      <w:lvlText w:val=""/>
      <w:lvlJc w:val="left"/>
      <w:pPr>
        <w:tabs>
          <w:tab w:val="num" w:pos="6661"/>
        </w:tabs>
        <w:ind w:left="6661" w:hanging="360"/>
      </w:pPr>
      <w:rPr>
        <w:rFonts w:ascii="Wingdings" w:hAnsi="Wingdings" w:hint="default"/>
      </w:rPr>
    </w:lvl>
  </w:abstractNum>
  <w:abstractNum w:abstractNumId="26">
    <w:nsid w:val="5C993116"/>
    <w:multiLevelType w:val="hybridMultilevel"/>
    <w:tmpl w:val="8F02E7A6"/>
    <w:lvl w:ilvl="0" w:tplc="0419000F">
      <w:start w:val="1"/>
      <w:numFmt w:val="decimal"/>
      <w:lvlText w:val="%1."/>
      <w:lvlJc w:val="left"/>
      <w:pPr>
        <w:tabs>
          <w:tab w:val="num" w:pos="873"/>
        </w:tabs>
        <w:ind w:left="873" w:hanging="360"/>
      </w:pPr>
      <w:rPr>
        <w:rFonts w:cs="Times New Roman"/>
      </w:rPr>
    </w:lvl>
    <w:lvl w:ilvl="1" w:tplc="04190019" w:tentative="1">
      <w:start w:val="1"/>
      <w:numFmt w:val="lowerLetter"/>
      <w:lvlText w:val="%2."/>
      <w:lvlJc w:val="left"/>
      <w:pPr>
        <w:tabs>
          <w:tab w:val="num" w:pos="1593"/>
        </w:tabs>
        <w:ind w:left="1593" w:hanging="360"/>
      </w:pPr>
      <w:rPr>
        <w:rFonts w:cs="Times New Roman"/>
      </w:rPr>
    </w:lvl>
    <w:lvl w:ilvl="2" w:tplc="0419001B" w:tentative="1">
      <w:start w:val="1"/>
      <w:numFmt w:val="lowerRoman"/>
      <w:lvlText w:val="%3."/>
      <w:lvlJc w:val="right"/>
      <w:pPr>
        <w:tabs>
          <w:tab w:val="num" w:pos="2313"/>
        </w:tabs>
        <w:ind w:left="2313" w:hanging="180"/>
      </w:pPr>
      <w:rPr>
        <w:rFonts w:cs="Times New Roman"/>
      </w:rPr>
    </w:lvl>
    <w:lvl w:ilvl="3" w:tplc="0419000F" w:tentative="1">
      <w:start w:val="1"/>
      <w:numFmt w:val="decimal"/>
      <w:lvlText w:val="%4."/>
      <w:lvlJc w:val="left"/>
      <w:pPr>
        <w:tabs>
          <w:tab w:val="num" w:pos="3033"/>
        </w:tabs>
        <w:ind w:left="3033" w:hanging="360"/>
      </w:pPr>
      <w:rPr>
        <w:rFonts w:cs="Times New Roman"/>
      </w:rPr>
    </w:lvl>
    <w:lvl w:ilvl="4" w:tplc="04190019" w:tentative="1">
      <w:start w:val="1"/>
      <w:numFmt w:val="lowerLetter"/>
      <w:lvlText w:val="%5."/>
      <w:lvlJc w:val="left"/>
      <w:pPr>
        <w:tabs>
          <w:tab w:val="num" w:pos="3753"/>
        </w:tabs>
        <w:ind w:left="3753" w:hanging="360"/>
      </w:pPr>
      <w:rPr>
        <w:rFonts w:cs="Times New Roman"/>
      </w:rPr>
    </w:lvl>
    <w:lvl w:ilvl="5" w:tplc="0419001B" w:tentative="1">
      <w:start w:val="1"/>
      <w:numFmt w:val="lowerRoman"/>
      <w:lvlText w:val="%6."/>
      <w:lvlJc w:val="right"/>
      <w:pPr>
        <w:tabs>
          <w:tab w:val="num" w:pos="4473"/>
        </w:tabs>
        <w:ind w:left="4473" w:hanging="180"/>
      </w:pPr>
      <w:rPr>
        <w:rFonts w:cs="Times New Roman"/>
      </w:rPr>
    </w:lvl>
    <w:lvl w:ilvl="6" w:tplc="0419000F" w:tentative="1">
      <w:start w:val="1"/>
      <w:numFmt w:val="decimal"/>
      <w:lvlText w:val="%7."/>
      <w:lvlJc w:val="left"/>
      <w:pPr>
        <w:tabs>
          <w:tab w:val="num" w:pos="5193"/>
        </w:tabs>
        <w:ind w:left="5193" w:hanging="360"/>
      </w:pPr>
      <w:rPr>
        <w:rFonts w:cs="Times New Roman"/>
      </w:rPr>
    </w:lvl>
    <w:lvl w:ilvl="7" w:tplc="04190019" w:tentative="1">
      <w:start w:val="1"/>
      <w:numFmt w:val="lowerLetter"/>
      <w:lvlText w:val="%8."/>
      <w:lvlJc w:val="left"/>
      <w:pPr>
        <w:tabs>
          <w:tab w:val="num" w:pos="5913"/>
        </w:tabs>
        <w:ind w:left="5913" w:hanging="360"/>
      </w:pPr>
      <w:rPr>
        <w:rFonts w:cs="Times New Roman"/>
      </w:rPr>
    </w:lvl>
    <w:lvl w:ilvl="8" w:tplc="0419001B" w:tentative="1">
      <w:start w:val="1"/>
      <w:numFmt w:val="lowerRoman"/>
      <w:lvlText w:val="%9."/>
      <w:lvlJc w:val="right"/>
      <w:pPr>
        <w:tabs>
          <w:tab w:val="num" w:pos="6633"/>
        </w:tabs>
        <w:ind w:left="6633" w:hanging="180"/>
      </w:pPr>
      <w:rPr>
        <w:rFonts w:cs="Times New Roman"/>
      </w:rPr>
    </w:lvl>
  </w:abstractNum>
  <w:abstractNum w:abstractNumId="27">
    <w:nsid w:val="5EAB0AAA"/>
    <w:multiLevelType w:val="hybridMultilevel"/>
    <w:tmpl w:val="993C0BB8"/>
    <w:lvl w:ilvl="0" w:tplc="563233F4">
      <w:start w:val="1"/>
      <w:numFmt w:val="decimal"/>
      <w:lvlText w:val="%1."/>
      <w:lvlJc w:val="left"/>
      <w:pPr>
        <w:tabs>
          <w:tab w:val="num" w:pos="1231"/>
        </w:tabs>
        <w:ind w:left="1231" w:hanging="1050"/>
      </w:pPr>
      <w:rPr>
        <w:rFonts w:cs="Times New Roman" w:hint="default"/>
      </w:rPr>
    </w:lvl>
    <w:lvl w:ilvl="1" w:tplc="04190019" w:tentative="1">
      <w:start w:val="1"/>
      <w:numFmt w:val="lowerLetter"/>
      <w:lvlText w:val="%2."/>
      <w:lvlJc w:val="left"/>
      <w:pPr>
        <w:tabs>
          <w:tab w:val="num" w:pos="1261"/>
        </w:tabs>
        <w:ind w:left="1261" w:hanging="360"/>
      </w:pPr>
      <w:rPr>
        <w:rFonts w:cs="Times New Roman"/>
      </w:rPr>
    </w:lvl>
    <w:lvl w:ilvl="2" w:tplc="0419001B" w:tentative="1">
      <w:start w:val="1"/>
      <w:numFmt w:val="lowerRoman"/>
      <w:lvlText w:val="%3."/>
      <w:lvlJc w:val="right"/>
      <w:pPr>
        <w:tabs>
          <w:tab w:val="num" w:pos="1981"/>
        </w:tabs>
        <w:ind w:left="1981" w:hanging="180"/>
      </w:pPr>
      <w:rPr>
        <w:rFonts w:cs="Times New Roman"/>
      </w:rPr>
    </w:lvl>
    <w:lvl w:ilvl="3" w:tplc="0419000F" w:tentative="1">
      <w:start w:val="1"/>
      <w:numFmt w:val="decimal"/>
      <w:lvlText w:val="%4."/>
      <w:lvlJc w:val="left"/>
      <w:pPr>
        <w:tabs>
          <w:tab w:val="num" w:pos="2701"/>
        </w:tabs>
        <w:ind w:left="2701" w:hanging="360"/>
      </w:pPr>
      <w:rPr>
        <w:rFonts w:cs="Times New Roman"/>
      </w:rPr>
    </w:lvl>
    <w:lvl w:ilvl="4" w:tplc="04190019" w:tentative="1">
      <w:start w:val="1"/>
      <w:numFmt w:val="lowerLetter"/>
      <w:lvlText w:val="%5."/>
      <w:lvlJc w:val="left"/>
      <w:pPr>
        <w:tabs>
          <w:tab w:val="num" w:pos="3421"/>
        </w:tabs>
        <w:ind w:left="3421" w:hanging="360"/>
      </w:pPr>
      <w:rPr>
        <w:rFonts w:cs="Times New Roman"/>
      </w:rPr>
    </w:lvl>
    <w:lvl w:ilvl="5" w:tplc="0419001B" w:tentative="1">
      <w:start w:val="1"/>
      <w:numFmt w:val="lowerRoman"/>
      <w:lvlText w:val="%6."/>
      <w:lvlJc w:val="right"/>
      <w:pPr>
        <w:tabs>
          <w:tab w:val="num" w:pos="4141"/>
        </w:tabs>
        <w:ind w:left="4141" w:hanging="180"/>
      </w:pPr>
      <w:rPr>
        <w:rFonts w:cs="Times New Roman"/>
      </w:rPr>
    </w:lvl>
    <w:lvl w:ilvl="6" w:tplc="0419000F" w:tentative="1">
      <w:start w:val="1"/>
      <w:numFmt w:val="decimal"/>
      <w:lvlText w:val="%7."/>
      <w:lvlJc w:val="left"/>
      <w:pPr>
        <w:tabs>
          <w:tab w:val="num" w:pos="4861"/>
        </w:tabs>
        <w:ind w:left="4861" w:hanging="360"/>
      </w:pPr>
      <w:rPr>
        <w:rFonts w:cs="Times New Roman"/>
      </w:rPr>
    </w:lvl>
    <w:lvl w:ilvl="7" w:tplc="04190019" w:tentative="1">
      <w:start w:val="1"/>
      <w:numFmt w:val="lowerLetter"/>
      <w:lvlText w:val="%8."/>
      <w:lvlJc w:val="left"/>
      <w:pPr>
        <w:tabs>
          <w:tab w:val="num" w:pos="5581"/>
        </w:tabs>
        <w:ind w:left="5581" w:hanging="360"/>
      </w:pPr>
      <w:rPr>
        <w:rFonts w:cs="Times New Roman"/>
      </w:rPr>
    </w:lvl>
    <w:lvl w:ilvl="8" w:tplc="0419001B" w:tentative="1">
      <w:start w:val="1"/>
      <w:numFmt w:val="lowerRoman"/>
      <w:lvlText w:val="%9."/>
      <w:lvlJc w:val="right"/>
      <w:pPr>
        <w:tabs>
          <w:tab w:val="num" w:pos="6301"/>
        </w:tabs>
        <w:ind w:left="6301" w:hanging="180"/>
      </w:pPr>
      <w:rPr>
        <w:rFonts w:cs="Times New Roman"/>
      </w:rPr>
    </w:lvl>
  </w:abstractNum>
  <w:abstractNum w:abstractNumId="28">
    <w:nsid w:val="61D863E1"/>
    <w:multiLevelType w:val="multilevel"/>
    <w:tmpl w:val="58AE6F10"/>
    <w:lvl w:ilvl="0">
      <w:start w:val="1"/>
      <w:numFmt w:val="upperRoman"/>
      <w:lvlText w:val="%1."/>
      <w:lvlJc w:val="right"/>
      <w:pPr>
        <w:tabs>
          <w:tab w:val="num" w:pos="693"/>
        </w:tabs>
        <w:ind w:left="693" w:hanging="180"/>
      </w:pPr>
      <w:rPr>
        <w:rFonts w:cs="Times New Roman"/>
      </w:rPr>
    </w:lvl>
    <w:lvl w:ilvl="1">
      <w:start w:val="1"/>
      <w:numFmt w:val="lowerLetter"/>
      <w:lvlText w:val="%2."/>
      <w:lvlJc w:val="left"/>
      <w:pPr>
        <w:tabs>
          <w:tab w:val="num" w:pos="1593"/>
        </w:tabs>
        <w:ind w:left="1593" w:hanging="360"/>
      </w:pPr>
      <w:rPr>
        <w:rFonts w:cs="Times New Roman"/>
      </w:rPr>
    </w:lvl>
    <w:lvl w:ilvl="2">
      <w:start w:val="1"/>
      <w:numFmt w:val="lowerRoman"/>
      <w:lvlText w:val="%3."/>
      <w:lvlJc w:val="right"/>
      <w:pPr>
        <w:tabs>
          <w:tab w:val="num" w:pos="2313"/>
        </w:tabs>
        <w:ind w:left="2313" w:hanging="180"/>
      </w:pPr>
      <w:rPr>
        <w:rFonts w:cs="Times New Roman"/>
      </w:rPr>
    </w:lvl>
    <w:lvl w:ilvl="3">
      <w:start w:val="1"/>
      <w:numFmt w:val="decimal"/>
      <w:lvlText w:val="%4."/>
      <w:lvlJc w:val="left"/>
      <w:pPr>
        <w:tabs>
          <w:tab w:val="num" w:pos="3033"/>
        </w:tabs>
        <w:ind w:left="3033" w:hanging="360"/>
      </w:pPr>
      <w:rPr>
        <w:rFonts w:cs="Times New Roman"/>
      </w:rPr>
    </w:lvl>
    <w:lvl w:ilvl="4">
      <w:start w:val="1"/>
      <w:numFmt w:val="lowerLetter"/>
      <w:lvlText w:val="%5."/>
      <w:lvlJc w:val="left"/>
      <w:pPr>
        <w:tabs>
          <w:tab w:val="num" w:pos="3753"/>
        </w:tabs>
        <w:ind w:left="3753" w:hanging="360"/>
      </w:pPr>
      <w:rPr>
        <w:rFonts w:cs="Times New Roman"/>
      </w:rPr>
    </w:lvl>
    <w:lvl w:ilvl="5">
      <w:start w:val="1"/>
      <w:numFmt w:val="lowerRoman"/>
      <w:lvlText w:val="%6."/>
      <w:lvlJc w:val="right"/>
      <w:pPr>
        <w:tabs>
          <w:tab w:val="num" w:pos="4473"/>
        </w:tabs>
        <w:ind w:left="4473" w:hanging="180"/>
      </w:pPr>
      <w:rPr>
        <w:rFonts w:cs="Times New Roman"/>
      </w:rPr>
    </w:lvl>
    <w:lvl w:ilvl="6">
      <w:start w:val="1"/>
      <w:numFmt w:val="decimal"/>
      <w:lvlText w:val="%7."/>
      <w:lvlJc w:val="left"/>
      <w:pPr>
        <w:tabs>
          <w:tab w:val="num" w:pos="5193"/>
        </w:tabs>
        <w:ind w:left="5193" w:hanging="360"/>
      </w:pPr>
      <w:rPr>
        <w:rFonts w:cs="Times New Roman"/>
      </w:rPr>
    </w:lvl>
    <w:lvl w:ilvl="7">
      <w:start w:val="1"/>
      <w:numFmt w:val="lowerLetter"/>
      <w:lvlText w:val="%8."/>
      <w:lvlJc w:val="left"/>
      <w:pPr>
        <w:tabs>
          <w:tab w:val="num" w:pos="5913"/>
        </w:tabs>
        <w:ind w:left="5913" w:hanging="360"/>
      </w:pPr>
      <w:rPr>
        <w:rFonts w:cs="Times New Roman"/>
      </w:rPr>
    </w:lvl>
    <w:lvl w:ilvl="8">
      <w:start w:val="1"/>
      <w:numFmt w:val="lowerRoman"/>
      <w:lvlText w:val="%9."/>
      <w:lvlJc w:val="right"/>
      <w:pPr>
        <w:tabs>
          <w:tab w:val="num" w:pos="6633"/>
        </w:tabs>
        <w:ind w:left="6633" w:hanging="180"/>
      </w:pPr>
      <w:rPr>
        <w:rFonts w:cs="Times New Roman"/>
      </w:rPr>
    </w:lvl>
  </w:abstractNum>
  <w:abstractNum w:abstractNumId="29">
    <w:nsid w:val="62506344"/>
    <w:multiLevelType w:val="hybridMultilevel"/>
    <w:tmpl w:val="FC26DCFE"/>
    <w:lvl w:ilvl="0" w:tplc="04190001">
      <w:start w:val="1"/>
      <w:numFmt w:val="bullet"/>
      <w:lvlText w:val=""/>
      <w:lvlJc w:val="left"/>
      <w:pPr>
        <w:tabs>
          <w:tab w:val="num" w:pos="873"/>
        </w:tabs>
        <w:ind w:left="873" w:hanging="360"/>
      </w:pPr>
      <w:rPr>
        <w:rFonts w:ascii="Symbol" w:hAnsi="Symbol" w:hint="default"/>
      </w:rPr>
    </w:lvl>
    <w:lvl w:ilvl="1" w:tplc="04190003" w:tentative="1">
      <w:start w:val="1"/>
      <w:numFmt w:val="bullet"/>
      <w:lvlText w:val="o"/>
      <w:lvlJc w:val="left"/>
      <w:pPr>
        <w:tabs>
          <w:tab w:val="num" w:pos="1593"/>
        </w:tabs>
        <w:ind w:left="1593" w:hanging="360"/>
      </w:pPr>
      <w:rPr>
        <w:rFonts w:ascii="Courier New" w:hAnsi="Courier New" w:hint="default"/>
      </w:rPr>
    </w:lvl>
    <w:lvl w:ilvl="2" w:tplc="04190005" w:tentative="1">
      <w:start w:val="1"/>
      <w:numFmt w:val="bullet"/>
      <w:lvlText w:val=""/>
      <w:lvlJc w:val="left"/>
      <w:pPr>
        <w:tabs>
          <w:tab w:val="num" w:pos="2313"/>
        </w:tabs>
        <w:ind w:left="2313" w:hanging="360"/>
      </w:pPr>
      <w:rPr>
        <w:rFonts w:ascii="Wingdings" w:hAnsi="Wingdings" w:hint="default"/>
      </w:rPr>
    </w:lvl>
    <w:lvl w:ilvl="3" w:tplc="04190001" w:tentative="1">
      <w:start w:val="1"/>
      <w:numFmt w:val="bullet"/>
      <w:lvlText w:val=""/>
      <w:lvlJc w:val="left"/>
      <w:pPr>
        <w:tabs>
          <w:tab w:val="num" w:pos="3033"/>
        </w:tabs>
        <w:ind w:left="3033" w:hanging="360"/>
      </w:pPr>
      <w:rPr>
        <w:rFonts w:ascii="Symbol" w:hAnsi="Symbol" w:hint="default"/>
      </w:rPr>
    </w:lvl>
    <w:lvl w:ilvl="4" w:tplc="04190003" w:tentative="1">
      <w:start w:val="1"/>
      <w:numFmt w:val="bullet"/>
      <w:lvlText w:val="o"/>
      <w:lvlJc w:val="left"/>
      <w:pPr>
        <w:tabs>
          <w:tab w:val="num" w:pos="3753"/>
        </w:tabs>
        <w:ind w:left="3753" w:hanging="360"/>
      </w:pPr>
      <w:rPr>
        <w:rFonts w:ascii="Courier New" w:hAnsi="Courier New" w:hint="default"/>
      </w:rPr>
    </w:lvl>
    <w:lvl w:ilvl="5" w:tplc="04190005" w:tentative="1">
      <w:start w:val="1"/>
      <w:numFmt w:val="bullet"/>
      <w:lvlText w:val=""/>
      <w:lvlJc w:val="left"/>
      <w:pPr>
        <w:tabs>
          <w:tab w:val="num" w:pos="4473"/>
        </w:tabs>
        <w:ind w:left="4473" w:hanging="360"/>
      </w:pPr>
      <w:rPr>
        <w:rFonts w:ascii="Wingdings" w:hAnsi="Wingdings" w:hint="default"/>
      </w:rPr>
    </w:lvl>
    <w:lvl w:ilvl="6" w:tplc="04190001" w:tentative="1">
      <w:start w:val="1"/>
      <w:numFmt w:val="bullet"/>
      <w:lvlText w:val=""/>
      <w:lvlJc w:val="left"/>
      <w:pPr>
        <w:tabs>
          <w:tab w:val="num" w:pos="5193"/>
        </w:tabs>
        <w:ind w:left="5193" w:hanging="360"/>
      </w:pPr>
      <w:rPr>
        <w:rFonts w:ascii="Symbol" w:hAnsi="Symbol" w:hint="default"/>
      </w:rPr>
    </w:lvl>
    <w:lvl w:ilvl="7" w:tplc="04190003" w:tentative="1">
      <w:start w:val="1"/>
      <w:numFmt w:val="bullet"/>
      <w:lvlText w:val="o"/>
      <w:lvlJc w:val="left"/>
      <w:pPr>
        <w:tabs>
          <w:tab w:val="num" w:pos="5913"/>
        </w:tabs>
        <w:ind w:left="5913" w:hanging="360"/>
      </w:pPr>
      <w:rPr>
        <w:rFonts w:ascii="Courier New" w:hAnsi="Courier New" w:hint="default"/>
      </w:rPr>
    </w:lvl>
    <w:lvl w:ilvl="8" w:tplc="04190005" w:tentative="1">
      <w:start w:val="1"/>
      <w:numFmt w:val="bullet"/>
      <w:lvlText w:val=""/>
      <w:lvlJc w:val="left"/>
      <w:pPr>
        <w:tabs>
          <w:tab w:val="num" w:pos="6633"/>
        </w:tabs>
        <w:ind w:left="6633" w:hanging="360"/>
      </w:pPr>
      <w:rPr>
        <w:rFonts w:ascii="Wingdings" w:hAnsi="Wingdings" w:hint="default"/>
      </w:rPr>
    </w:lvl>
  </w:abstractNum>
  <w:abstractNum w:abstractNumId="30">
    <w:nsid w:val="64513FE2"/>
    <w:multiLevelType w:val="multilevel"/>
    <w:tmpl w:val="F544F952"/>
    <w:lvl w:ilvl="0">
      <w:start w:val="1"/>
      <w:numFmt w:val="decimal"/>
      <w:lvlText w:val="%1"/>
      <w:lvlJc w:val="left"/>
      <w:pPr>
        <w:tabs>
          <w:tab w:val="num" w:pos="555"/>
        </w:tabs>
        <w:ind w:left="555" w:hanging="555"/>
      </w:pPr>
      <w:rPr>
        <w:rFonts w:cs="Times New Roman" w:hint="default"/>
      </w:rPr>
    </w:lvl>
    <w:lvl w:ilvl="1">
      <w:start w:val="7"/>
      <w:numFmt w:val="decimal"/>
      <w:lvlText w:val="%1.%2"/>
      <w:lvlJc w:val="left"/>
      <w:pPr>
        <w:tabs>
          <w:tab w:val="num" w:pos="708"/>
        </w:tabs>
        <w:ind w:left="708" w:hanging="555"/>
      </w:pPr>
      <w:rPr>
        <w:rFonts w:cs="Times New Roman" w:hint="default"/>
      </w:rPr>
    </w:lvl>
    <w:lvl w:ilvl="2">
      <w:start w:val="1"/>
      <w:numFmt w:val="decimal"/>
      <w:lvlText w:val="%1.%2.%3"/>
      <w:lvlJc w:val="left"/>
      <w:pPr>
        <w:tabs>
          <w:tab w:val="num" w:pos="1026"/>
        </w:tabs>
        <w:ind w:left="1026" w:hanging="720"/>
      </w:pPr>
      <w:rPr>
        <w:rFonts w:cs="Times New Roman" w:hint="default"/>
      </w:rPr>
    </w:lvl>
    <w:lvl w:ilvl="3">
      <w:start w:val="1"/>
      <w:numFmt w:val="decimal"/>
      <w:lvlText w:val="%1.%2.%3.%4"/>
      <w:lvlJc w:val="left"/>
      <w:pPr>
        <w:tabs>
          <w:tab w:val="num" w:pos="1179"/>
        </w:tabs>
        <w:ind w:left="1179" w:hanging="720"/>
      </w:pPr>
      <w:rPr>
        <w:rFonts w:cs="Times New Roman" w:hint="default"/>
      </w:rPr>
    </w:lvl>
    <w:lvl w:ilvl="4">
      <w:start w:val="1"/>
      <w:numFmt w:val="decimal"/>
      <w:lvlText w:val="%1.%2.%3.%4.%5"/>
      <w:lvlJc w:val="left"/>
      <w:pPr>
        <w:tabs>
          <w:tab w:val="num" w:pos="1692"/>
        </w:tabs>
        <w:ind w:left="1692" w:hanging="1080"/>
      </w:pPr>
      <w:rPr>
        <w:rFonts w:cs="Times New Roman" w:hint="default"/>
      </w:rPr>
    </w:lvl>
    <w:lvl w:ilvl="5">
      <w:start w:val="1"/>
      <w:numFmt w:val="decimal"/>
      <w:lvlText w:val="%1.%2.%3.%4.%5.%6"/>
      <w:lvlJc w:val="left"/>
      <w:pPr>
        <w:tabs>
          <w:tab w:val="num" w:pos="2205"/>
        </w:tabs>
        <w:ind w:left="2205" w:hanging="1440"/>
      </w:pPr>
      <w:rPr>
        <w:rFonts w:cs="Times New Roman" w:hint="default"/>
      </w:rPr>
    </w:lvl>
    <w:lvl w:ilvl="6">
      <w:start w:val="1"/>
      <w:numFmt w:val="decimal"/>
      <w:lvlText w:val="%1.%2.%3.%4.%5.%6.%7"/>
      <w:lvlJc w:val="left"/>
      <w:pPr>
        <w:tabs>
          <w:tab w:val="num" w:pos="2358"/>
        </w:tabs>
        <w:ind w:left="2358" w:hanging="1440"/>
      </w:pPr>
      <w:rPr>
        <w:rFonts w:cs="Times New Roman" w:hint="default"/>
      </w:rPr>
    </w:lvl>
    <w:lvl w:ilvl="7">
      <w:start w:val="1"/>
      <w:numFmt w:val="decimal"/>
      <w:lvlText w:val="%1.%2.%3.%4.%5.%6.%7.%8"/>
      <w:lvlJc w:val="left"/>
      <w:pPr>
        <w:tabs>
          <w:tab w:val="num" w:pos="2871"/>
        </w:tabs>
        <w:ind w:left="2871" w:hanging="1800"/>
      </w:pPr>
      <w:rPr>
        <w:rFonts w:cs="Times New Roman" w:hint="default"/>
      </w:rPr>
    </w:lvl>
    <w:lvl w:ilvl="8">
      <w:start w:val="1"/>
      <w:numFmt w:val="decimal"/>
      <w:lvlText w:val="%1.%2.%3.%4.%5.%6.%7.%8.%9"/>
      <w:lvlJc w:val="left"/>
      <w:pPr>
        <w:tabs>
          <w:tab w:val="num" w:pos="3024"/>
        </w:tabs>
        <w:ind w:left="3024" w:hanging="1800"/>
      </w:pPr>
      <w:rPr>
        <w:rFonts w:cs="Times New Roman" w:hint="default"/>
      </w:rPr>
    </w:lvl>
  </w:abstractNum>
  <w:abstractNum w:abstractNumId="31">
    <w:nsid w:val="67492F52"/>
    <w:multiLevelType w:val="hybridMultilevel"/>
    <w:tmpl w:val="2660A050"/>
    <w:lvl w:ilvl="0" w:tplc="04190005">
      <w:start w:val="1"/>
      <w:numFmt w:val="bullet"/>
      <w:lvlText w:val=""/>
      <w:lvlJc w:val="left"/>
      <w:pPr>
        <w:tabs>
          <w:tab w:val="num" w:pos="873"/>
        </w:tabs>
        <w:ind w:left="873" w:hanging="360"/>
      </w:pPr>
      <w:rPr>
        <w:rFonts w:ascii="Wingdings" w:hAnsi="Wingdings" w:hint="default"/>
      </w:rPr>
    </w:lvl>
    <w:lvl w:ilvl="1" w:tplc="04190003" w:tentative="1">
      <w:start w:val="1"/>
      <w:numFmt w:val="bullet"/>
      <w:lvlText w:val="o"/>
      <w:lvlJc w:val="left"/>
      <w:pPr>
        <w:tabs>
          <w:tab w:val="num" w:pos="1593"/>
        </w:tabs>
        <w:ind w:left="1593" w:hanging="360"/>
      </w:pPr>
      <w:rPr>
        <w:rFonts w:ascii="Courier New" w:hAnsi="Courier New" w:hint="default"/>
      </w:rPr>
    </w:lvl>
    <w:lvl w:ilvl="2" w:tplc="04190005" w:tentative="1">
      <w:start w:val="1"/>
      <w:numFmt w:val="bullet"/>
      <w:lvlText w:val=""/>
      <w:lvlJc w:val="left"/>
      <w:pPr>
        <w:tabs>
          <w:tab w:val="num" w:pos="2313"/>
        </w:tabs>
        <w:ind w:left="2313" w:hanging="360"/>
      </w:pPr>
      <w:rPr>
        <w:rFonts w:ascii="Wingdings" w:hAnsi="Wingdings" w:hint="default"/>
      </w:rPr>
    </w:lvl>
    <w:lvl w:ilvl="3" w:tplc="04190001" w:tentative="1">
      <w:start w:val="1"/>
      <w:numFmt w:val="bullet"/>
      <w:lvlText w:val=""/>
      <w:lvlJc w:val="left"/>
      <w:pPr>
        <w:tabs>
          <w:tab w:val="num" w:pos="3033"/>
        </w:tabs>
        <w:ind w:left="3033" w:hanging="360"/>
      </w:pPr>
      <w:rPr>
        <w:rFonts w:ascii="Symbol" w:hAnsi="Symbol" w:hint="default"/>
      </w:rPr>
    </w:lvl>
    <w:lvl w:ilvl="4" w:tplc="04190003" w:tentative="1">
      <w:start w:val="1"/>
      <w:numFmt w:val="bullet"/>
      <w:lvlText w:val="o"/>
      <w:lvlJc w:val="left"/>
      <w:pPr>
        <w:tabs>
          <w:tab w:val="num" w:pos="3753"/>
        </w:tabs>
        <w:ind w:left="3753" w:hanging="360"/>
      </w:pPr>
      <w:rPr>
        <w:rFonts w:ascii="Courier New" w:hAnsi="Courier New" w:hint="default"/>
      </w:rPr>
    </w:lvl>
    <w:lvl w:ilvl="5" w:tplc="04190005" w:tentative="1">
      <w:start w:val="1"/>
      <w:numFmt w:val="bullet"/>
      <w:lvlText w:val=""/>
      <w:lvlJc w:val="left"/>
      <w:pPr>
        <w:tabs>
          <w:tab w:val="num" w:pos="4473"/>
        </w:tabs>
        <w:ind w:left="4473" w:hanging="360"/>
      </w:pPr>
      <w:rPr>
        <w:rFonts w:ascii="Wingdings" w:hAnsi="Wingdings" w:hint="default"/>
      </w:rPr>
    </w:lvl>
    <w:lvl w:ilvl="6" w:tplc="04190001" w:tentative="1">
      <w:start w:val="1"/>
      <w:numFmt w:val="bullet"/>
      <w:lvlText w:val=""/>
      <w:lvlJc w:val="left"/>
      <w:pPr>
        <w:tabs>
          <w:tab w:val="num" w:pos="5193"/>
        </w:tabs>
        <w:ind w:left="5193" w:hanging="360"/>
      </w:pPr>
      <w:rPr>
        <w:rFonts w:ascii="Symbol" w:hAnsi="Symbol" w:hint="default"/>
      </w:rPr>
    </w:lvl>
    <w:lvl w:ilvl="7" w:tplc="04190003" w:tentative="1">
      <w:start w:val="1"/>
      <w:numFmt w:val="bullet"/>
      <w:lvlText w:val="o"/>
      <w:lvlJc w:val="left"/>
      <w:pPr>
        <w:tabs>
          <w:tab w:val="num" w:pos="5913"/>
        </w:tabs>
        <w:ind w:left="5913" w:hanging="360"/>
      </w:pPr>
      <w:rPr>
        <w:rFonts w:ascii="Courier New" w:hAnsi="Courier New" w:hint="default"/>
      </w:rPr>
    </w:lvl>
    <w:lvl w:ilvl="8" w:tplc="04190005" w:tentative="1">
      <w:start w:val="1"/>
      <w:numFmt w:val="bullet"/>
      <w:lvlText w:val=""/>
      <w:lvlJc w:val="left"/>
      <w:pPr>
        <w:tabs>
          <w:tab w:val="num" w:pos="6633"/>
        </w:tabs>
        <w:ind w:left="6633" w:hanging="360"/>
      </w:pPr>
      <w:rPr>
        <w:rFonts w:ascii="Wingdings" w:hAnsi="Wingdings" w:hint="default"/>
      </w:rPr>
    </w:lvl>
  </w:abstractNum>
  <w:abstractNum w:abstractNumId="32">
    <w:nsid w:val="69425584"/>
    <w:multiLevelType w:val="multilevel"/>
    <w:tmpl w:val="F5E27086"/>
    <w:lvl w:ilvl="0">
      <w:start w:val="1"/>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666"/>
        </w:tabs>
        <w:ind w:left="666" w:hanging="360"/>
      </w:pPr>
      <w:rPr>
        <w:rFonts w:cs="Times New Roman" w:hint="default"/>
      </w:rPr>
    </w:lvl>
    <w:lvl w:ilvl="2">
      <w:start w:val="1"/>
      <w:numFmt w:val="decimal"/>
      <w:lvlText w:val="%1.%2.%3"/>
      <w:lvlJc w:val="left"/>
      <w:pPr>
        <w:tabs>
          <w:tab w:val="num" w:pos="1332"/>
        </w:tabs>
        <w:ind w:left="1332" w:hanging="720"/>
      </w:pPr>
      <w:rPr>
        <w:rFonts w:cs="Times New Roman" w:hint="default"/>
      </w:rPr>
    </w:lvl>
    <w:lvl w:ilvl="3">
      <w:start w:val="1"/>
      <w:numFmt w:val="decimal"/>
      <w:lvlText w:val="%1.%2.%3.%4"/>
      <w:lvlJc w:val="left"/>
      <w:pPr>
        <w:tabs>
          <w:tab w:val="num" w:pos="1638"/>
        </w:tabs>
        <w:ind w:left="1638" w:hanging="720"/>
      </w:pPr>
      <w:rPr>
        <w:rFonts w:cs="Times New Roman" w:hint="default"/>
      </w:rPr>
    </w:lvl>
    <w:lvl w:ilvl="4">
      <w:start w:val="1"/>
      <w:numFmt w:val="decimal"/>
      <w:lvlText w:val="%1.%2.%3.%4.%5"/>
      <w:lvlJc w:val="left"/>
      <w:pPr>
        <w:tabs>
          <w:tab w:val="num" w:pos="2304"/>
        </w:tabs>
        <w:ind w:left="2304" w:hanging="1080"/>
      </w:pPr>
      <w:rPr>
        <w:rFonts w:cs="Times New Roman" w:hint="default"/>
      </w:rPr>
    </w:lvl>
    <w:lvl w:ilvl="5">
      <w:start w:val="1"/>
      <w:numFmt w:val="decimal"/>
      <w:lvlText w:val="%1.%2.%3.%4.%5.%6"/>
      <w:lvlJc w:val="left"/>
      <w:pPr>
        <w:tabs>
          <w:tab w:val="num" w:pos="2970"/>
        </w:tabs>
        <w:ind w:left="2970" w:hanging="1440"/>
      </w:pPr>
      <w:rPr>
        <w:rFonts w:cs="Times New Roman" w:hint="default"/>
      </w:rPr>
    </w:lvl>
    <w:lvl w:ilvl="6">
      <w:start w:val="1"/>
      <w:numFmt w:val="decimal"/>
      <w:lvlText w:val="%1.%2.%3.%4.%5.%6.%7"/>
      <w:lvlJc w:val="left"/>
      <w:pPr>
        <w:tabs>
          <w:tab w:val="num" w:pos="3276"/>
        </w:tabs>
        <w:ind w:left="3276" w:hanging="1440"/>
      </w:pPr>
      <w:rPr>
        <w:rFonts w:cs="Times New Roman" w:hint="default"/>
      </w:rPr>
    </w:lvl>
    <w:lvl w:ilvl="7">
      <w:start w:val="1"/>
      <w:numFmt w:val="decimal"/>
      <w:lvlText w:val="%1.%2.%3.%4.%5.%6.%7.%8"/>
      <w:lvlJc w:val="left"/>
      <w:pPr>
        <w:tabs>
          <w:tab w:val="num" w:pos="3942"/>
        </w:tabs>
        <w:ind w:left="3942" w:hanging="1800"/>
      </w:pPr>
      <w:rPr>
        <w:rFonts w:cs="Times New Roman" w:hint="default"/>
      </w:rPr>
    </w:lvl>
    <w:lvl w:ilvl="8">
      <w:start w:val="1"/>
      <w:numFmt w:val="decimal"/>
      <w:lvlText w:val="%1.%2.%3.%4.%5.%6.%7.%8.%9"/>
      <w:lvlJc w:val="left"/>
      <w:pPr>
        <w:tabs>
          <w:tab w:val="num" w:pos="4248"/>
        </w:tabs>
        <w:ind w:left="4248" w:hanging="1800"/>
      </w:pPr>
      <w:rPr>
        <w:rFonts w:cs="Times New Roman" w:hint="default"/>
      </w:rPr>
    </w:lvl>
  </w:abstractNum>
  <w:abstractNum w:abstractNumId="33">
    <w:nsid w:val="69D3039E"/>
    <w:multiLevelType w:val="multilevel"/>
    <w:tmpl w:val="68CCCEBA"/>
    <w:lvl w:ilvl="0">
      <w:start w:val="1"/>
      <w:numFmt w:val="bullet"/>
      <w:lvlText w:val=""/>
      <w:lvlJc w:val="left"/>
      <w:pPr>
        <w:tabs>
          <w:tab w:val="num" w:pos="873"/>
        </w:tabs>
        <w:ind w:left="873" w:hanging="360"/>
      </w:pPr>
      <w:rPr>
        <w:rFonts w:ascii="Symbol" w:hAnsi="Symbol" w:hint="default"/>
      </w:rPr>
    </w:lvl>
    <w:lvl w:ilvl="1">
      <w:start w:val="1"/>
      <w:numFmt w:val="bullet"/>
      <w:lvlText w:val="o"/>
      <w:lvlJc w:val="left"/>
      <w:pPr>
        <w:tabs>
          <w:tab w:val="num" w:pos="1593"/>
        </w:tabs>
        <w:ind w:left="1593" w:hanging="360"/>
      </w:pPr>
      <w:rPr>
        <w:rFonts w:ascii="Courier New" w:hAnsi="Courier New" w:hint="default"/>
      </w:rPr>
    </w:lvl>
    <w:lvl w:ilvl="2">
      <w:start w:val="1"/>
      <w:numFmt w:val="bullet"/>
      <w:lvlText w:val=""/>
      <w:lvlJc w:val="left"/>
      <w:pPr>
        <w:tabs>
          <w:tab w:val="num" w:pos="2313"/>
        </w:tabs>
        <w:ind w:left="2313" w:hanging="360"/>
      </w:pPr>
      <w:rPr>
        <w:rFonts w:ascii="Wingdings" w:hAnsi="Wingdings" w:hint="default"/>
      </w:rPr>
    </w:lvl>
    <w:lvl w:ilvl="3">
      <w:start w:val="1"/>
      <w:numFmt w:val="bullet"/>
      <w:lvlText w:val=""/>
      <w:lvlJc w:val="left"/>
      <w:pPr>
        <w:tabs>
          <w:tab w:val="num" w:pos="3033"/>
        </w:tabs>
        <w:ind w:left="3033" w:hanging="360"/>
      </w:pPr>
      <w:rPr>
        <w:rFonts w:ascii="Symbol" w:hAnsi="Symbol" w:hint="default"/>
      </w:rPr>
    </w:lvl>
    <w:lvl w:ilvl="4">
      <w:start w:val="1"/>
      <w:numFmt w:val="bullet"/>
      <w:lvlText w:val="o"/>
      <w:lvlJc w:val="left"/>
      <w:pPr>
        <w:tabs>
          <w:tab w:val="num" w:pos="3753"/>
        </w:tabs>
        <w:ind w:left="3753" w:hanging="360"/>
      </w:pPr>
      <w:rPr>
        <w:rFonts w:ascii="Courier New" w:hAnsi="Courier New" w:hint="default"/>
      </w:rPr>
    </w:lvl>
    <w:lvl w:ilvl="5">
      <w:start w:val="1"/>
      <w:numFmt w:val="bullet"/>
      <w:lvlText w:val=""/>
      <w:lvlJc w:val="left"/>
      <w:pPr>
        <w:tabs>
          <w:tab w:val="num" w:pos="4473"/>
        </w:tabs>
        <w:ind w:left="4473" w:hanging="360"/>
      </w:pPr>
      <w:rPr>
        <w:rFonts w:ascii="Wingdings" w:hAnsi="Wingdings" w:hint="default"/>
      </w:rPr>
    </w:lvl>
    <w:lvl w:ilvl="6">
      <w:start w:val="1"/>
      <w:numFmt w:val="bullet"/>
      <w:lvlText w:val=""/>
      <w:lvlJc w:val="left"/>
      <w:pPr>
        <w:tabs>
          <w:tab w:val="num" w:pos="5193"/>
        </w:tabs>
        <w:ind w:left="5193" w:hanging="360"/>
      </w:pPr>
      <w:rPr>
        <w:rFonts w:ascii="Symbol" w:hAnsi="Symbol" w:hint="default"/>
      </w:rPr>
    </w:lvl>
    <w:lvl w:ilvl="7">
      <w:start w:val="1"/>
      <w:numFmt w:val="bullet"/>
      <w:lvlText w:val="o"/>
      <w:lvlJc w:val="left"/>
      <w:pPr>
        <w:tabs>
          <w:tab w:val="num" w:pos="5913"/>
        </w:tabs>
        <w:ind w:left="5913" w:hanging="360"/>
      </w:pPr>
      <w:rPr>
        <w:rFonts w:ascii="Courier New" w:hAnsi="Courier New" w:hint="default"/>
      </w:rPr>
    </w:lvl>
    <w:lvl w:ilvl="8">
      <w:start w:val="1"/>
      <w:numFmt w:val="bullet"/>
      <w:lvlText w:val=""/>
      <w:lvlJc w:val="left"/>
      <w:pPr>
        <w:tabs>
          <w:tab w:val="num" w:pos="6633"/>
        </w:tabs>
        <w:ind w:left="6633" w:hanging="360"/>
      </w:pPr>
      <w:rPr>
        <w:rFonts w:ascii="Wingdings" w:hAnsi="Wingdings" w:hint="default"/>
      </w:rPr>
    </w:lvl>
  </w:abstractNum>
  <w:abstractNum w:abstractNumId="34">
    <w:nsid w:val="6D3007B8"/>
    <w:multiLevelType w:val="hybridMultilevel"/>
    <w:tmpl w:val="9AD43D20"/>
    <w:lvl w:ilvl="0" w:tplc="04190005">
      <w:start w:val="1"/>
      <w:numFmt w:val="bullet"/>
      <w:lvlText w:val=""/>
      <w:lvlJc w:val="left"/>
      <w:pPr>
        <w:tabs>
          <w:tab w:val="num" w:pos="873"/>
        </w:tabs>
        <w:ind w:left="873" w:hanging="360"/>
      </w:pPr>
      <w:rPr>
        <w:rFonts w:ascii="Wingdings" w:hAnsi="Wingdings" w:hint="default"/>
      </w:rPr>
    </w:lvl>
    <w:lvl w:ilvl="1" w:tplc="04190003" w:tentative="1">
      <w:start w:val="1"/>
      <w:numFmt w:val="bullet"/>
      <w:lvlText w:val="o"/>
      <w:lvlJc w:val="left"/>
      <w:pPr>
        <w:tabs>
          <w:tab w:val="num" w:pos="1593"/>
        </w:tabs>
        <w:ind w:left="1593" w:hanging="360"/>
      </w:pPr>
      <w:rPr>
        <w:rFonts w:ascii="Courier New" w:hAnsi="Courier New" w:hint="default"/>
      </w:rPr>
    </w:lvl>
    <w:lvl w:ilvl="2" w:tplc="04190005" w:tentative="1">
      <w:start w:val="1"/>
      <w:numFmt w:val="bullet"/>
      <w:lvlText w:val=""/>
      <w:lvlJc w:val="left"/>
      <w:pPr>
        <w:tabs>
          <w:tab w:val="num" w:pos="2313"/>
        </w:tabs>
        <w:ind w:left="2313" w:hanging="360"/>
      </w:pPr>
      <w:rPr>
        <w:rFonts w:ascii="Wingdings" w:hAnsi="Wingdings" w:hint="default"/>
      </w:rPr>
    </w:lvl>
    <w:lvl w:ilvl="3" w:tplc="04190001" w:tentative="1">
      <w:start w:val="1"/>
      <w:numFmt w:val="bullet"/>
      <w:lvlText w:val=""/>
      <w:lvlJc w:val="left"/>
      <w:pPr>
        <w:tabs>
          <w:tab w:val="num" w:pos="3033"/>
        </w:tabs>
        <w:ind w:left="3033" w:hanging="360"/>
      </w:pPr>
      <w:rPr>
        <w:rFonts w:ascii="Symbol" w:hAnsi="Symbol" w:hint="default"/>
      </w:rPr>
    </w:lvl>
    <w:lvl w:ilvl="4" w:tplc="04190003" w:tentative="1">
      <w:start w:val="1"/>
      <w:numFmt w:val="bullet"/>
      <w:lvlText w:val="o"/>
      <w:lvlJc w:val="left"/>
      <w:pPr>
        <w:tabs>
          <w:tab w:val="num" w:pos="3753"/>
        </w:tabs>
        <w:ind w:left="3753" w:hanging="360"/>
      </w:pPr>
      <w:rPr>
        <w:rFonts w:ascii="Courier New" w:hAnsi="Courier New" w:hint="default"/>
      </w:rPr>
    </w:lvl>
    <w:lvl w:ilvl="5" w:tplc="04190005" w:tentative="1">
      <w:start w:val="1"/>
      <w:numFmt w:val="bullet"/>
      <w:lvlText w:val=""/>
      <w:lvlJc w:val="left"/>
      <w:pPr>
        <w:tabs>
          <w:tab w:val="num" w:pos="4473"/>
        </w:tabs>
        <w:ind w:left="4473" w:hanging="360"/>
      </w:pPr>
      <w:rPr>
        <w:rFonts w:ascii="Wingdings" w:hAnsi="Wingdings" w:hint="default"/>
      </w:rPr>
    </w:lvl>
    <w:lvl w:ilvl="6" w:tplc="04190001" w:tentative="1">
      <w:start w:val="1"/>
      <w:numFmt w:val="bullet"/>
      <w:lvlText w:val=""/>
      <w:lvlJc w:val="left"/>
      <w:pPr>
        <w:tabs>
          <w:tab w:val="num" w:pos="5193"/>
        </w:tabs>
        <w:ind w:left="5193" w:hanging="360"/>
      </w:pPr>
      <w:rPr>
        <w:rFonts w:ascii="Symbol" w:hAnsi="Symbol" w:hint="default"/>
      </w:rPr>
    </w:lvl>
    <w:lvl w:ilvl="7" w:tplc="04190003" w:tentative="1">
      <w:start w:val="1"/>
      <w:numFmt w:val="bullet"/>
      <w:lvlText w:val="o"/>
      <w:lvlJc w:val="left"/>
      <w:pPr>
        <w:tabs>
          <w:tab w:val="num" w:pos="5913"/>
        </w:tabs>
        <w:ind w:left="5913" w:hanging="360"/>
      </w:pPr>
      <w:rPr>
        <w:rFonts w:ascii="Courier New" w:hAnsi="Courier New" w:hint="default"/>
      </w:rPr>
    </w:lvl>
    <w:lvl w:ilvl="8" w:tplc="04190005" w:tentative="1">
      <w:start w:val="1"/>
      <w:numFmt w:val="bullet"/>
      <w:lvlText w:val=""/>
      <w:lvlJc w:val="left"/>
      <w:pPr>
        <w:tabs>
          <w:tab w:val="num" w:pos="6633"/>
        </w:tabs>
        <w:ind w:left="6633" w:hanging="360"/>
      </w:pPr>
      <w:rPr>
        <w:rFonts w:ascii="Wingdings" w:hAnsi="Wingdings" w:hint="default"/>
      </w:rPr>
    </w:lvl>
  </w:abstractNum>
  <w:abstractNum w:abstractNumId="35">
    <w:nsid w:val="71076D4B"/>
    <w:multiLevelType w:val="hybridMultilevel"/>
    <w:tmpl w:val="3098B338"/>
    <w:lvl w:ilvl="0" w:tplc="04190005">
      <w:start w:val="1"/>
      <w:numFmt w:val="bullet"/>
      <w:lvlText w:val=""/>
      <w:lvlJc w:val="left"/>
      <w:pPr>
        <w:tabs>
          <w:tab w:val="num" w:pos="901"/>
        </w:tabs>
        <w:ind w:left="901" w:hanging="360"/>
      </w:pPr>
      <w:rPr>
        <w:rFonts w:ascii="Wingdings" w:hAnsi="Wingdings" w:hint="default"/>
      </w:rPr>
    </w:lvl>
    <w:lvl w:ilvl="1" w:tplc="04190003" w:tentative="1">
      <w:start w:val="1"/>
      <w:numFmt w:val="bullet"/>
      <w:lvlText w:val="o"/>
      <w:lvlJc w:val="left"/>
      <w:pPr>
        <w:tabs>
          <w:tab w:val="num" w:pos="1621"/>
        </w:tabs>
        <w:ind w:left="1621" w:hanging="360"/>
      </w:pPr>
      <w:rPr>
        <w:rFonts w:ascii="Courier New" w:hAnsi="Courier New" w:hint="default"/>
      </w:rPr>
    </w:lvl>
    <w:lvl w:ilvl="2" w:tplc="04190005" w:tentative="1">
      <w:start w:val="1"/>
      <w:numFmt w:val="bullet"/>
      <w:lvlText w:val=""/>
      <w:lvlJc w:val="left"/>
      <w:pPr>
        <w:tabs>
          <w:tab w:val="num" w:pos="2341"/>
        </w:tabs>
        <w:ind w:left="2341" w:hanging="360"/>
      </w:pPr>
      <w:rPr>
        <w:rFonts w:ascii="Wingdings" w:hAnsi="Wingdings" w:hint="default"/>
      </w:rPr>
    </w:lvl>
    <w:lvl w:ilvl="3" w:tplc="04190001" w:tentative="1">
      <w:start w:val="1"/>
      <w:numFmt w:val="bullet"/>
      <w:lvlText w:val=""/>
      <w:lvlJc w:val="left"/>
      <w:pPr>
        <w:tabs>
          <w:tab w:val="num" w:pos="3061"/>
        </w:tabs>
        <w:ind w:left="3061" w:hanging="360"/>
      </w:pPr>
      <w:rPr>
        <w:rFonts w:ascii="Symbol" w:hAnsi="Symbol" w:hint="default"/>
      </w:rPr>
    </w:lvl>
    <w:lvl w:ilvl="4" w:tplc="04190003" w:tentative="1">
      <w:start w:val="1"/>
      <w:numFmt w:val="bullet"/>
      <w:lvlText w:val="o"/>
      <w:lvlJc w:val="left"/>
      <w:pPr>
        <w:tabs>
          <w:tab w:val="num" w:pos="3781"/>
        </w:tabs>
        <w:ind w:left="3781" w:hanging="360"/>
      </w:pPr>
      <w:rPr>
        <w:rFonts w:ascii="Courier New" w:hAnsi="Courier New" w:hint="default"/>
      </w:rPr>
    </w:lvl>
    <w:lvl w:ilvl="5" w:tplc="04190005" w:tentative="1">
      <w:start w:val="1"/>
      <w:numFmt w:val="bullet"/>
      <w:lvlText w:val=""/>
      <w:lvlJc w:val="left"/>
      <w:pPr>
        <w:tabs>
          <w:tab w:val="num" w:pos="4501"/>
        </w:tabs>
        <w:ind w:left="4501" w:hanging="360"/>
      </w:pPr>
      <w:rPr>
        <w:rFonts w:ascii="Wingdings" w:hAnsi="Wingdings" w:hint="default"/>
      </w:rPr>
    </w:lvl>
    <w:lvl w:ilvl="6" w:tplc="04190001" w:tentative="1">
      <w:start w:val="1"/>
      <w:numFmt w:val="bullet"/>
      <w:lvlText w:val=""/>
      <w:lvlJc w:val="left"/>
      <w:pPr>
        <w:tabs>
          <w:tab w:val="num" w:pos="5221"/>
        </w:tabs>
        <w:ind w:left="5221" w:hanging="360"/>
      </w:pPr>
      <w:rPr>
        <w:rFonts w:ascii="Symbol" w:hAnsi="Symbol" w:hint="default"/>
      </w:rPr>
    </w:lvl>
    <w:lvl w:ilvl="7" w:tplc="04190003" w:tentative="1">
      <w:start w:val="1"/>
      <w:numFmt w:val="bullet"/>
      <w:lvlText w:val="o"/>
      <w:lvlJc w:val="left"/>
      <w:pPr>
        <w:tabs>
          <w:tab w:val="num" w:pos="5941"/>
        </w:tabs>
        <w:ind w:left="5941" w:hanging="360"/>
      </w:pPr>
      <w:rPr>
        <w:rFonts w:ascii="Courier New" w:hAnsi="Courier New" w:hint="default"/>
      </w:rPr>
    </w:lvl>
    <w:lvl w:ilvl="8" w:tplc="04190005" w:tentative="1">
      <w:start w:val="1"/>
      <w:numFmt w:val="bullet"/>
      <w:lvlText w:val=""/>
      <w:lvlJc w:val="left"/>
      <w:pPr>
        <w:tabs>
          <w:tab w:val="num" w:pos="6661"/>
        </w:tabs>
        <w:ind w:left="6661" w:hanging="360"/>
      </w:pPr>
      <w:rPr>
        <w:rFonts w:ascii="Wingdings" w:hAnsi="Wingdings" w:hint="default"/>
      </w:rPr>
    </w:lvl>
  </w:abstractNum>
  <w:abstractNum w:abstractNumId="36">
    <w:nsid w:val="75994820"/>
    <w:multiLevelType w:val="multilevel"/>
    <w:tmpl w:val="1944D006"/>
    <w:lvl w:ilvl="0">
      <w:start w:val="1"/>
      <w:numFmt w:val="decimal"/>
      <w:lvlText w:val="%1."/>
      <w:lvlJc w:val="left"/>
      <w:pPr>
        <w:tabs>
          <w:tab w:val="num" w:pos="873"/>
        </w:tabs>
        <w:ind w:left="873" w:hanging="360"/>
      </w:pPr>
      <w:rPr>
        <w:rFonts w:cs="Times New Roman" w:hint="default"/>
      </w:rPr>
    </w:lvl>
    <w:lvl w:ilvl="1">
      <w:start w:val="1"/>
      <w:numFmt w:val="lowerLetter"/>
      <w:lvlText w:val="%2."/>
      <w:lvlJc w:val="left"/>
      <w:pPr>
        <w:tabs>
          <w:tab w:val="num" w:pos="1593"/>
        </w:tabs>
        <w:ind w:left="1593" w:hanging="360"/>
      </w:pPr>
      <w:rPr>
        <w:rFonts w:cs="Times New Roman"/>
      </w:rPr>
    </w:lvl>
    <w:lvl w:ilvl="2">
      <w:start w:val="1"/>
      <w:numFmt w:val="lowerRoman"/>
      <w:lvlText w:val="%3."/>
      <w:lvlJc w:val="right"/>
      <w:pPr>
        <w:tabs>
          <w:tab w:val="num" w:pos="2313"/>
        </w:tabs>
        <w:ind w:left="2313" w:hanging="180"/>
      </w:pPr>
      <w:rPr>
        <w:rFonts w:cs="Times New Roman"/>
      </w:rPr>
    </w:lvl>
    <w:lvl w:ilvl="3">
      <w:start w:val="1"/>
      <w:numFmt w:val="decimal"/>
      <w:lvlText w:val="%4."/>
      <w:lvlJc w:val="left"/>
      <w:pPr>
        <w:tabs>
          <w:tab w:val="num" w:pos="3033"/>
        </w:tabs>
        <w:ind w:left="3033" w:hanging="360"/>
      </w:pPr>
      <w:rPr>
        <w:rFonts w:cs="Times New Roman"/>
      </w:rPr>
    </w:lvl>
    <w:lvl w:ilvl="4">
      <w:start w:val="1"/>
      <w:numFmt w:val="lowerLetter"/>
      <w:lvlText w:val="%5."/>
      <w:lvlJc w:val="left"/>
      <w:pPr>
        <w:tabs>
          <w:tab w:val="num" w:pos="3753"/>
        </w:tabs>
        <w:ind w:left="3753" w:hanging="360"/>
      </w:pPr>
      <w:rPr>
        <w:rFonts w:cs="Times New Roman"/>
      </w:rPr>
    </w:lvl>
    <w:lvl w:ilvl="5">
      <w:start w:val="1"/>
      <w:numFmt w:val="lowerRoman"/>
      <w:lvlText w:val="%6."/>
      <w:lvlJc w:val="right"/>
      <w:pPr>
        <w:tabs>
          <w:tab w:val="num" w:pos="4473"/>
        </w:tabs>
        <w:ind w:left="4473" w:hanging="180"/>
      </w:pPr>
      <w:rPr>
        <w:rFonts w:cs="Times New Roman"/>
      </w:rPr>
    </w:lvl>
    <w:lvl w:ilvl="6">
      <w:start w:val="1"/>
      <w:numFmt w:val="decimal"/>
      <w:lvlText w:val="%7."/>
      <w:lvlJc w:val="left"/>
      <w:pPr>
        <w:tabs>
          <w:tab w:val="num" w:pos="5193"/>
        </w:tabs>
        <w:ind w:left="5193" w:hanging="360"/>
      </w:pPr>
      <w:rPr>
        <w:rFonts w:cs="Times New Roman"/>
      </w:rPr>
    </w:lvl>
    <w:lvl w:ilvl="7">
      <w:start w:val="1"/>
      <w:numFmt w:val="lowerLetter"/>
      <w:lvlText w:val="%8."/>
      <w:lvlJc w:val="left"/>
      <w:pPr>
        <w:tabs>
          <w:tab w:val="num" w:pos="5913"/>
        </w:tabs>
        <w:ind w:left="5913" w:hanging="360"/>
      </w:pPr>
      <w:rPr>
        <w:rFonts w:cs="Times New Roman"/>
      </w:rPr>
    </w:lvl>
    <w:lvl w:ilvl="8">
      <w:start w:val="1"/>
      <w:numFmt w:val="lowerRoman"/>
      <w:lvlText w:val="%9."/>
      <w:lvlJc w:val="right"/>
      <w:pPr>
        <w:tabs>
          <w:tab w:val="num" w:pos="6633"/>
        </w:tabs>
        <w:ind w:left="6633" w:hanging="180"/>
      </w:pPr>
      <w:rPr>
        <w:rFonts w:cs="Times New Roman"/>
      </w:rPr>
    </w:lvl>
  </w:abstractNum>
  <w:abstractNum w:abstractNumId="37">
    <w:nsid w:val="77F664A6"/>
    <w:multiLevelType w:val="hybridMultilevel"/>
    <w:tmpl w:val="586CC108"/>
    <w:lvl w:ilvl="0" w:tplc="9222B276">
      <w:start w:val="1"/>
      <w:numFmt w:val="decimal"/>
      <w:lvlText w:val="%1."/>
      <w:lvlJc w:val="left"/>
      <w:pPr>
        <w:tabs>
          <w:tab w:val="num" w:pos="873"/>
        </w:tabs>
        <w:ind w:left="873" w:hanging="360"/>
      </w:pPr>
      <w:rPr>
        <w:rFonts w:cs="Times New Roman" w:hint="default"/>
      </w:rPr>
    </w:lvl>
    <w:lvl w:ilvl="1" w:tplc="04190019" w:tentative="1">
      <w:start w:val="1"/>
      <w:numFmt w:val="lowerLetter"/>
      <w:lvlText w:val="%2."/>
      <w:lvlJc w:val="left"/>
      <w:pPr>
        <w:tabs>
          <w:tab w:val="num" w:pos="1593"/>
        </w:tabs>
        <w:ind w:left="1593" w:hanging="360"/>
      </w:pPr>
      <w:rPr>
        <w:rFonts w:cs="Times New Roman"/>
      </w:rPr>
    </w:lvl>
    <w:lvl w:ilvl="2" w:tplc="0419001B" w:tentative="1">
      <w:start w:val="1"/>
      <w:numFmt w:val="lowerRoman"/>
      <w:lvlText w:val="%3."/>
      <w:lvlJc w:val="right"/>
      <w:pPr>
        <w:tabs>
          <w:tab w:val="num" w:pos="2313"/>
        </w:tabs>
        <w:ind w:left="2313" w:hanging="180"/>
      </w:pPr>
      <w:rPr>
        <w:rFonts w:cs="Times New Roman"/>
      </w:rPr>
    </w:lvl>
    <w:lvl w:ilvl="3" w:tplc="0419000F" w:tentative="1">
      <w:start w:val="1"/>
      <w:numFmt w:val="decimal"/>
      <w:lvlText w:val="%4."/>
      <w:lvlJc w:val="left"/>
      <w:pPr>
        <w:tabs>
          <w:tab w:val="num" w:pos="3033"/>
        </w:tabs>
        <w:ind w:left="3033" w:hanging="360"/>
      </w:pPr>
      <w:rPr>
        <w:rFonts w:cs="Times New Roman"/>
      </w:rPr>
    </w:lvl>
    <w:lvl w:ilvl="4" w:tplc="04190019" w:tentative="1">
      <w:start w:val="1"/>
      <w:numFmt w:val="lowerLetter"/>
      <w:lvlText w:val="%5."/>
      <w:lvlJc w:val="left"/>
      <w:pPr>
        <w:tabs>
          <w:tab w:val="num" w:pos="3753"/>
        </w:tabs>
        <w:ind w:left="3753" w:hanging="360"/>
      </w:pPr>
      <w:rPr>
        <w:rFonts w:cs="Times New Roman"/>
      </w:rPr>
    </w:lvl>
    <w:lvl w:ilvl="5" w:tplc="0419001B" w:tentative="1">
      <w:start w:val="1"/>
      <w:numFmt w:val="lowerRoman"/>
      <w:lvlText w:val="%6."/>
      <w:lvlJc w:val="right"/>
      <w:pPr>
        <w:tabs>
          <w:tab w:val="num" w:pos="4473"/>
        </w:tabs>
        <w:ind w:left="4473" w:hanging="180"/>
      </w:pPr>
      <w:rPr>
        <w:rFonts w:cs="Times New Roman"/>
      </w:rPr>
    </w:lvl>
    <w:lvl w:ilvl="6" w:tplc="0419000F" w:tentative="1">
      <w:start w:val="1"/>
      <w:numFmt w:val="decimal"/>
      <w:lvlText w:val="%7."/>
      <w:lvlJc w:val="left"/>
      <w:pPr>
        <w:tabs>
          <w:tab w:val="num" w:pos="5193"/>
        </w:tabs>
        <w:ind w:left="5193" w:hanging="360"/>
      </w:pPr>
      <w:rPr>
        <w:rFonts w:cs="Times New Roman"/>
      </w:rPr>
    </w:lvl>
    <w:lvl w:ilvl="7" w:tplc="04190019" w:tentative="1">
      <w:start w:val="1"/>
      <w:numFmt w:val="lowerLetter"/>
      <w:lvlText w:val="%8."/>
      <w:lvlJc w:val="left"/>
      <w:pPr>
        <w:tabs>
          <w:tab w:val="num" w:pos="5913"/>
        </w:tabs>
        <w:ind w:left="5913" w:hanging="360"/>
      </w:pPr>
      <w:rPr>
        <w:rFonts w:cs="Times New Roman"/>
      </w:rPr>
    </w:lvl>
    <w:lvl w:ilvl="8" w:tplc="0419001B" w:tentative="1">
      <w:start w:val="1"/>
      <w:numFmt w:val="lowerRoman"/>
      <w:lvlText w:val="%9."/>
      <w:lvlJc w:val="right"/>
      <w:pPr>
        <w:tabs>
          <w:tab w:val="num" w:pos="6633"/>
        </w:tabs>
        <w:ind w:left="6633" w:hanging="180"/>
      </w:pPr>
      <w:rPr>
        <w:rFonts w:cs="Times New Roman"/>
      </w:rPr>
    </w:lvl>
  </w:abstractNum>
  <w:num w:numId="1">
    <w:abstractNumId w:val="29"/>
  </w:num>
  <w:num w:numId="2">
    <w:abstractNumId w:val="14"/>
  </w:num>
  <w:num w:numId="3">
    <w:abstractNumId w:val="11"/>
  </w:num>
  <w:num w:numId="4">
    <w:abstractNumId w:val="35"/>
  </w:num>
  <w:num w:numId="5">
    <w:abstractNumId w:val="5"/>
  </w:num>
  <w:num w:numId="6">
    <w:abstractNumId w:val="25"/>
  </w:num>
  <w:num w:numId="7">
    <w:abstractNumId w:val="22"/>
  </w:num>
  <w:num w:numId="8">
    <w:abstractNumId w:val="16"/>
  </w:num>
  <w:num w:numId="9">
    <w:abstractNumId w:val="34"/>
  </w:num>
  <w:num w:numId="10">
    <w:abstractNumId w:val="33"/>
  </w:num>
  <w:num w:numId="11">
    <w:abstractNumId w:val="31"/>
  </w:num>
  <w:num w:numId="12">
    <w:abstractNumId w:val="12"/>
  </w:num>
  <w:num w:numId="13">
    <w:abstractNumId w:val="15"/>
  </w:num>
  <w:num w:numId="14">
    <w:abstractNumId w:val="8"/>
  </w:num>
  <w:num w:numId="15">
    <w:abstractNumId w:val="37"/>
  </w:num>
  <w:num w:numId="16">
    <w:abstractNumId w:val="2"/>
  </w:num>
  <w:num w:numId="17">
    <w:abstractNumId w:val="28"/>
  </w:num>
  <w:num w:numId="18">
    <w:abstractNumId w:val="36"/>
  </w:num>
  <w:num w:numId="19">
    <w:abstractNumId w:val="9"/>
  </w:num>
  <w:num w:numId="20">
    <w:abstractNumId w:val="3"/>
  </w:num>
  <w:num w:numId="21">
    <w:abstractNumId w:val="10"/>
  </w:num>
  <w:num w:numId="22">
    <w:abstractNumId w:val="18"/>
  </w:num>
  <w:num w:numId="23">
    <w:abstractNumId w:val="19"/>
  </w:num>
  <w:num w:numId="24">
    <w:abstractNumId w:val="7"/>
  </w:num>
  <w:num w:numId="25">
    <w:abstractNumId w:val="21"/>
  </w:num>
  <w:num w:numId="26">
    <w:abstractNumId w:val="23"/>
  </w:num>
  <w:num w:numId="27">
    <w:abstractNumId w:val="4"/>
  </w:num>
  <w:num w:numId="28">
    <w:abstractNumId w:val="24"/>
  </w:num>
  <w:num w:numId="29">
    <w:abstractNumId w:val="6"/>
  </w:num>
  <w:num w:numId="30">
    <w:abstractNumId w:val="27"/>
  </w:num>
  <w:num w:numId="31">
    <w:abstractNumId w:val="30"/>
  </w:num>
  <w:num w:numId="32">
    <w:abstractNumId w:val="17"/>
  </w:num>
  <w:num w:numId="33">
    <w:abstractNumId w:val="20"/>
  </w:num>
  <w:num w:numId="34">
    <w:abstractNumId w:val="32"/>
  </w:num>
  <w:num w:numId="35">
    <w:abstractNumId w:val="0"/>
    <w:lvlOverride w:ilvl="0">
      <w:lvl w:ilvl="0">
        <w:numFmt w:val="bullet"/>
        <w:lvlText w:val="•"/>
        <w:legacy w:legacy="1" w:legacySpace="0" w:legacyIndent="355"/>
        <w:lvlJc w:val="left"/>
        <w:rPr>
          <w:rFonts w:ascii="Times New Roman" w:hAnsi="Times New Roman" w:hint="default"/>
        </w:rPr>
      </w:lvl>
    </w:lvlOverride>
  </w:num>
  <w:num w:numId="36">
    <w:abstractNumId w:val="26"/>
  </w:num>
  <w:num w:numId="37">
    <w:abstractNumId w:val="13"/>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74EE"/>
    <w:rsid w:val="00001F3C"/>
    <w:rsid w:val="00025676"/>
    <w:rsid w:val="00025938"/>
    <w:rsid w:val="00031B44"/>
    <w:rsid w:val="0003368A"/>
    <w:rsid w:val="000343C0"/>
    <w:rsid w:val="000349D3"/>
    <w:rsid w:val="00040A83"/>
    <w:rsid w:val="000416EC"/>
    <w:rsid w:val="00042A7D"/>
    <w:rsid w:val="000439CA"/>
    <w:rsid w:val="00046A26"/>
    <w:rsid w:val="00047AC9"/>
    <w:rsid w:val="00052A13"/>
    <w:rsid w:val="00056C0D"/>
    <w:rsid w:val="00057444"/>
    <w:rsid w:val="0006301C"/>
    <w:rsid w:val="00063BF4"/>
    <w:rsid w:val="00065AF3"/>
    <w:rsid w:val="0007054A"/>
    <w:rsid w:val="000727A3"/>
    <w:rsid w:val="00072F81"/>
    <w:rsid w:val="00073C6B"/>
    <w:rsid w:val="0008639D"/>
    <w:rsid w:val="00091EF4"/>
    <w:rsid w:val="00093B7A"/>
    <w:rsid w:val="00095E58"/>
    <w:rsid w:val="0009675B"/>
    <w:rsid w:val="000A3639"/>
    <w:rsid w:val="000A660A"/>
    <w:rsid w:val="000A6F06"/>
    <w:rsid w:val="000A7C4F"/>
    <w:rsid w:val="000B0733"/>
    <w:rsid w:val="000B1198"/>
    <w:rsid w:val="000B3EC8"/>
    <w:rsid w:val="000B4A82"/>
    <w:rsid w:val="000C3396"/>
    <w:rsid w:val="000C6132"/>
    <w:rsid w:val="000D4C4C"/>
    <w:rsid w:val="000D50EA"/>
    <w:rsid w:val="000E15CA"/>
    <w:rsid w:val="000F00A4"/>
    <w:rsid w:val="000F15FE"/>
    <w:rsid w:val="00100C5F"/>
    <w:rsid w:val="0010439E"/>
    <w:rsid w:val="00105AD2"/>
    <w:rsid w:val="0011205A"/>
    <w:rsid w:val="00115516"/>
    <w:rsid w:val="001173DD"/>
    <w:rsid w:val="00117E64"/>
    <w:rsid w:val="00135805"/>
    <w:rsid w:val="00140B4C"/>
    <w:rsid w:val="00153B1B"/>
    <w:rsid w:val="00156DC0"/>
    <w:rsid w:val="00162830"/>
    <w:rsid w:val="001650FB"/>
    <w:rsid w:val="00171071"/>
    <w:rsid w:val="00171431"/>
    <w:rsid w:val="00183C64"/>
    <w:rsid w:val="00185AC4"/>
    <w:rsid w:val="001869F6"/>
    <w:rsid w:val="00191A84"/>
    <w:rsid w:val="001943F9"/>
    <w:rsid w:val="00194A37"/>
    <w:rsid w:val="001A279A"/>
    <w:rsid w:val="001A70A6"/>
    <w:rsid w:val="001B37A1"/>
    <w:rsid w:val="001B425E"/>
    <w:rsid w:val="001B7B35"/>
    <w:rsid w:val="001C139A"/>
    <w:rsid w:val="001C196F"/>
    <w:rsid w:val="001C5E49"/>
    <w:rsid w:val="001D030B"/>
    <w:rsid w:val="001D0580"/>
    <w:rsid w:val="001D0DD8"/>
    <w:rsid w:val="001D504D"/>
    <w:rsid w:val="001D6B1E"/>
    <w:rsid w:val="001D71C3"/>
    <w:rsid w:val="001E6A63"/>
    <w:rsid w:val="001E79BF"/>
    <w:rsid w:val="001F0656"/>
    <w:rsid w:val="001F3FC8"/>
    <w:rsid w:val="001F595F"/>
    <w:rsid w:val="001F5AED"/>
    <w:rsid w:val="001F6D05"/>
    <w:rsid w:val="001F6E7D"/>
    <w:rsid w:val="00203D07"/>
    <w:rsid w:val="00204C5F"/>
    <w:rsid w:val="00206020"/>
    <w:rsid w:val="00207096"/>
    <w:rsid w:val="00207572"/>
    <w:rsid w:val="00210DA2"/>
    <w:rsid w:val="00212506"/>
    <w:rsid w:val="002129FB"/>
    <w:rsid w:val="00225B7E"/>
    <w:rsid w:val="00227574"/>
    <w:rsid w:val="002309F8"/>
    <w:rsid w:val="00230F7C"/>
    <w:rsid w:val="002367A0"/>
    <w:rsid w:val="002378FA"/>
    <w:rsid w:val="00252599"/>
    <w:rsid w:val="00271E10"/>
    <w:rsid w:val="00274369"/>
    <w:rsid w:val="00276A43"/>
    <w:rsid w:val="00277626"/>
    <w:rsid w:val="002808F4"/>
    <w:rsid w:val="002820BC"/>
    <w:rsid w:val="00286378"/>
    <w:rsid w:val="00290A15"/>
    <w:rsid w:val="00290E43"/>
    <w:rsid w:val="00296D6D"/>
    <w:rsid w:val="002A254E"/>
    <w:rsid w:val="002B06B4"/>
    <w:rsid w:val="002B3B32"/>
    <w:rsid w:val="002B3E7C"/>
    <w:rsid w:val="002B4E9F"/>
    <w:rsid w:val="002B71C9"/>
    <w:rsid w:val="002C1062"/>
    <w:rsid w:val="002C35BC"/>
    <w:rsid w:val="002C5468"/>
    <w:rsid w:val="002C5B84"/>
    <w:rsid w:val="002C5D4C"/>
    <w:rsid w:val="002D1632"/>
    <w:rsid w:val="002D450B"/>
    <w:rsid w:val="002D462C"/>
    <w:rsid w:val="002E5562"/>
    <w:rsid w:val="002F15E9"/>
    <w:rsid w:val="00302AC8"/>
    <w:rsid w:val="00305316"/>
    <w:rsid w:val="003131DA"/>
    <w:rsid w:val="00315F9F"/>
    <w:rsid w:val="0032165F"/>
    <w:rsid w:val="003252B3"/>
    <w:rsid w:val="0032675A"/>
    <w:rsid w:val="00332058"/>
    <w:rsid w:val="0033681B"/>
    <w:rsid w:val="00346BE2"/>
    <w:rsid w:val="00350227"/>
    <w:rsid w:val="00350CC4"/>
    <w:rsid w:val="00351490"/>
    <w:rsid w:val="00355C38"/>
    <w:rsid w:val="003560A6"/>
    <w:rsid w:val="00357D96"/>
    <w:rsid w:val="00364788"/>
    <w:rsid w:val="00367613"/>
    <w:rsid w:val="003677B7"/>
    <w:rsid w:val="00372088"/>
    <w:rsid w:val="003733AE"/>
    <w:rsid w:val="00374E31"/>
    <w:rsid w:val="00375E82"/>
    <w:rsid w:val="0037789F"/>
    <w:rsid w:val="0038179F"/>
    <w:rsid w:val="0038459D"/>
    <w:rsid w:val="00387CDB"/>
    <w:rsid w:val="00391434"/>
    <w:rsid w:val="00392500"/>
    <w:rsid w:val="00393C81"/>
    <w:rsid w:val="00395B8C"/>
    <w:rsid w:val="003A207A"/>
    <w:rsid w:val="003B61D6"/>
    <w:rsid w:val="003D16C3"/>
    <w:rsid w:val="003D3933"/>
    <w:rsid w:val="003D62CE"/>
    <w:rsid w:val="003D6AB9"/>
    <w:rsid w:val="003E1CDC"/>
    <w:rsid w:val="003E7A54"/>
    <w:rsid w:val="003F3315"/>
    <w:rsid w:val="003F6517"/>
    <w:rsid w:val="004047BF"/>
    <w:rsid w:val="00406635"/>
    <w:rsid w:val="00413605"/>
    <w:rsid w:val="00413836"/>
    <w:rsid w:val="00417281"/>
    <w:rsid w:val="0042109F"/>
    <w:rsid w:val="0043207B"/>
    <w:rsid w:val="0043511C"/>
    <w:rsid w:val="00435739"/>
    <w:rsid w:val="00435B37"/>
    <w:rsid w:val="00435F7C"/>
    <w:rsid w:val="00435FC1"/>
    <w:rsid w:val="004367E1"/>
    <w:rsid w:val="00437490"/>
    <w:rsid w:val="00451716"/>
    <w:rsid w:val="004572B1"/>
    <w:rsid w:val="00457554"/>
    <w:rsid w:val="0045772C"/>
    <w:rsid w:val="00462F33"/>
    <w:rsid w:val="00463BE9"/>
    <w:rsid w:val="0046522B"/>
    <w:rsid w:val="00465F74"/>
    <w:rsid w:val="0046772C"/>
    <w:rsid w:val="00472165"/>
    <w:rsid w:val="00474A57"/>
    <w:rsid w:val="0048564C"/>
    <w:rsid w:val="00495BC9"/>
    <w:rsid w:val="00496375"/>
    <w:rsid w:val="00497D0F"/>
    <w:rsid w:val="004A58AC"/>
    <w:rsid w:val="004B17F3"/>
    <w:rsid w:val="004B549B"/>
    <w:rsid w:val="004B6113"/>
    <w:rsid w:val="004C777A"/>
    <w:rsid w:val="004D5C38"/>
    <w:rsid w:val="004D6E8D"/>
    <w:rsid w:val="004D784C"/>
    <w:rsid w:val="004E3A38"/>
    <w:rsid w:val="004E7746"/>
    <w:rsid w:val="004F0D5C"/>
    <w:rsid w:val="004F4A69"/>
    <w:rsid w:val="004F6452"/>
    <w:rsid w:val="005012EB"/>
    <w:rsid w:val="00503852"/>
    <w:rsid w:val="005109C0"/>
    <w:rsid w:val="00510D2E"/>
    <w:rsid w:val="00514991"/>
    <w:rsid w:val="005157EC"/>
    <w:rsid w:val="00515AC1"/>
    <w:rsid w:val="00515C74"/>
    <w:rsid w:val="00525C60"/>
    <w:rsid w:val="00526450"/>
    <w:rsid w:val="005330DF"/>
    <w:rsid w:val="0053336F"/>
    <w:rsid w:val="00541834"/>
    <w:rsid w:val="005455CD"/>
    <w:rsid w:val="00545EFE"/>
    <w:rsid w:val="005464CC"/>
    <w:rsid w:val="0055234B"/>
    <w:rsid w:val="00554805"/>
    <w:rsid w:val="0055486C"/>
    <w:rsid w:val="00556258"/>
    <w:rsid w:val="00563243"/>
    <w:rsid w:val="00570815"/>
    <w:rsid w:val="00575FC6"/>
    <w:rsid w:val="00575FF0"/>
    <w:rsid w:val="00576B76"/>
    <w:rsid w:val="00580C4B"/>
    <w:rsid w:val="005874EE"/>
    <w:rsid w:val="00592D94"/>
    <w:rsid w:val="005A1F82"/>
    <w:rsid w:val="005A78BF"/>
    <w:rsid w:val="005B1690"/>
    <w:rsid w:val="005B3239"/>
    <w:rsid w:val="005B45D7"/>
    <w:rsid w:val="005B65E0"/>
    <w:rsid w:val="005C01DB"/>
    <w:rsid w:val="005C1A82"/>
    <w:rsid w:val="005C1F89"/>
    <w:rsid w:val="005C62D3"/>
    <w:rsid w:val="005C6DEC"/>
    <w:rsid w:val="005D358A"/>
    <w:rsid w:val="005D3D6E"/>
    <w:rsid w:val="005F53E6"/>
    <w:rsid w:val="006016D9"/>
    <w:rsid w:val="0060335B"/>
    <w:rsid w:val="006044BE"/>
    <w:rsid w:val="006054B7"/>
    <w:rsid w:val="00612EF8"/>
    <w:rsid w:val="0061311C"/>
    <w:rsid w:val="006141BB"/>
    <w:rsid w:val="006147CD"/>
    <w:rsid w:val="006171E8"/>
    <w:rsid w:val="00617574"/>
    <w:rsid w:val="00622A42"/>
    <w:rsid w:val="00630A64"/>
    <w:rsid w:val="00633E23"/>
    <w:rsid w:val="006350F1"/>
    <w:rsid w:val="0063734D"/>
    <w:rsid w:val="00641231"/>
    <w:rsid w:val="00643327"/>
    <w:rsid w:val="006455DD"/>
    <w:rsid w:val="006559BF"/>
    <w:rsid w:val="006606F8"/>
    <w:rsid w:val="00663029"/>
    <w:rsid w:val="00664BE4"/>
    <w:rsid w:val="00665380"/>
    <w:rsid w:val="006664D8"/>
    <w:rsid w:val="00674C9C"/>
    <w:rsid w:val="006770B7"/>
    <w:rsid w:val="00677DBB"/>
    <w:rsid w:val="00681CE1"/>
    <w:rsid w:val="00684B9E"/>
    <w:rsid w:val="00684E34"/>
    <w:rsid w:val="00686027"/>
    <w:rsid w:val="00694F99"/>
    <w:rsid w:val="006A12FE"/>
    <w:rsid w:val="006A543D"/>
    <w:rsid w:val="006A6290"/>
    <w:rsid w:val="006C5344"/>
    <w:rsid w:val="006C54AD"/>
    <w:rsid w:val="006C7935"/>
    <w:rsid w:val="006D043C"/>
    <w:rsid w:val="006D0605"/>
    <w:rsid w:val="006D4A59"/>
    <w:rsid w:val="006E1A0C"/>
    <w:rsid w:val="006E2BB8"/>
    <w:rsid w:val="006E4CE4"/>
    <w:rsid w:val="006E4F8A"/>
    <w:rsid w:val="006E5E10"/>
    <w:rsid w:val="006F01C6"/>
    <w:rsid w:val="006F4ADD"/>
    <w:rsid w:val="00700403"/>
    <w:rsid w:val="00704353"/>
    <w:rsid w:val="0071629D"/>
    <w:rsid w:val="00721787"/>
    <w:rsid w:val="00724A28"/>
    <w:rsid w:val="00724E1E"/>
    <w:rsid w:val="00736B9C"/>
    <w:rsid w:val="0074245A"/>
    <w:rsid w:val="00745FD3"/>
    <w:rsid w:val="00754C27"/>
    <w:rsid w:val="00755661"/>
    <w:rsid w:val="00761625"/>
    <w:rsid w:val="00763E75"/>
    <w:rsid w:val="007668D0"/>
    <w:rsid w:val="007679C4"/>
    <w:rsid w:val="007702B2"/>
    <w:rsid w:val="00783AEA"/>
    <w:rsid w:val="00784011"/>
    <w:rsid w:val="007849D8"/>
    <w:rsid w:val="007872C5"/>
    <w:rsid w:val="00790D91"/>
    <w:rsid w:val="00793CD4"/>
    <w:rsid w:val="007948BA"/>
    <w:rsid w:val="00794E1A"/>
    <w:rsid w:val="0079712A"/>
    <w:rsid w:val="007A714B"/>
    <w:rsid w:val="007B1F13"/>
    <w:rsid w:val="007C0CF4"/>
    <w:rsid w:val="007C5D2D"/>
    <w:rsid w:val="007D1D97"/>
    <w:rsid w:val="007F52B5"/>
    <w:rsid w:val="007F6C13"/>
    <w:rsid w:val="008139F2"/>
    <w:rsid w:val="00817563"/>
    <w:rsid w:val="008444E4"/>
    <w:rsid w:val="00865583"/>
    <w:rsid w:val="00866C5A"/>
    <w:rsid w:val="0087525E"/>
    <w:rsid w:val="00883819"/>
    <w:rsid w:val="00884B86"/>
    <w:rsid w:val="00892D5B"/>
    <w:rsid w:val="0089584B"/>
    <w:rsid w:val="00895C22"/>
    <w:rsid w:val="00897B2D"/>
    <w:rsid w:val="008A1F3B"/>
    <w:rsid w:val="008A5807"/>
    <w:rsid w:val="008A6CB7"/>
    <w:rsid w:val="008A7B06"/>
    <w:rsid w:val="008D0086"/>
    <w:rsid w:val="008D3A4B"/>
    <w:rsid w:val="008D4130"/>
    <w:rsid w:val="008D4A9A"/>
    <w:rsid w:val="008E18D3"/>
    <w:rsid w:val="008F0059"/>
    <w:rsid w:val="008F46EB"/>
    <w:rsid w:val="0090291A"/>
    <w:rsid w:val="009075D9"/>
    <w:rsid w:val="009105E8"/>
    <w:rsid w:val="009111AD"/>
    <w:rsid w:val="00913338"/>
    <w:rsid w:val="009244A8"/>
    <w:rsid w:val="00924638"/>
    <w:rsid w:val="0092558F"/>
    <w:rsid w:val="00926ECC"/>
    <w:rsid w:val="00936D60"/>
    <w:rsid w:val="009374CA"/>
    <w:rsid w:val="00937BD2"/>
    <w:rsid w:val="00940880"/>
    <w:rsid w:val="00941584"/>
    <w:rsid w:val="00941E92"/>
    <w:rsid w:val="00943295"/>
    <w:rsid w:val="009440EE"/>
    <w:rsid w:val="00947317"/>
    <w:rsid w:val="009523EE"/>
    <w:rsid w:val="00955971"/>
    <w:rsid w:val="00965656"/>
    <w:rsid w:val="009755BF"/>
    <w:rsid w:val="00986EAF"/>
    <w:rsid w:val="009938A5"/>
    <w:rsid w:val="00995984"/>
    <w:rsid w:val="009A0C1E"/>
    <w:rsid w:val="009A50A8"/>
    <w:rsid w:val="009B5F10"/>
    <w:rsid w:val="009C1743"/>
    <w:rsid w:val="009C4D83"/>
    <w:rsid w:val="009C7C1A"/>
    <w:rsid w:val="009D0447"/>
    <w:rsid w:val="009D360E"/>
    <w:rsid w:val="009D3EA2"/>
    <w:rsid w:val="009D4DAC"/>
    <w:rsid w:val="009D5275"/>
    <w:rsid w:val="009E22EE"/>
    <w:rsid w:val="009F0D40"/>
    <w:rsid w:val="009F1A53"/>
    <w:rsid w:val="009F225A"/>
    <w:rsid w:val="009F27CB"/>
    <w:rsid w:val="009F599E"/>
    <w:rsid w:val="009F5AAB"/>
    <w:rsid w:val="009F5CBD"/>
    <w:rsid w:val="00A05D0B"/>
    <w:rsid w:val="00A0720B"/>
    <w:rsid w:val="00A14BC3"/>
    <w:rsid w:val="00A22BE8"/>
    <w:rsid w:val="00A23021"/>
    <w:rsid w:val="00A253D0"/>
    <w:rsid w:val="00A26C58"/>
    <w:rsid w:val="00A34A7E"/>
    <w:rsid w:val="00A35A94"/>
    <w:rsid w:val="00A360EE"/>
    <w:rsid w:val="00A404C0"/>
    <w:rsid w:val="00A41E9C"/>
    <w:rsid w:val="00A43BD8"/>
    <w:rsid w:val="00A470DE"/>
    <w:rsid w:val="00A51537"/>
    <w:rsid w:val="00A55FE5"/>
    <w:rsid w:val="00A635B5"/>
    <w:rsid w:val="00A66E61"/>
    <w:rsid w:val="00A703A6"/>
    <w:rsid w:val="00A76EE8"/>
    <w:rsid w:val="00A800C9"/>
    <w:rsid w:val="00A85170"/>
    <w:rsid w:val="00A87D7C"/>
    <w:rsid w:val="00A93F30"/>
    <w:rsid w:val="00A96549"/>
    <w:rsid w:val="00AA4CA9"/>
    <w:rsid w:val="00AA601C"/>
    <w:rsid w:val="00AA682A"/>
    <w:rsid w:val="00AA6C50"/>
    <w:rsid w:val="00AC22FA"/>
    <w:rsid w:val="00AC3178"/>
    <w:rsid w:val="00AC52E2"/>
    <w:rsid w:val="00AD5DF5"/>
    <w:rsid w:val="00AE20FE"/>
    <w:rsid w:val="00AE30C1"/>
    <w:rsid w:val="00AE4BDD"/>
    <w:rsid w:val="00B02535"/>
    <w:rsid w:val="00B11E06"/>
    <w:rsid w:val="00B2032D"/>
    <w:rsid w:val="00B22783"/>
    <w:rsid w:val="00B27693"/>
    <w:rsid w:val="00B313FD"/>
    <w:rsid w:val="00B3192A"/>
    <w:rsid w:val="00B34FC8"/>
    <w:rsid w:val="00B36C24"/>
    <w:rsid w:val="00B42822"/>
    <w:rsid w:val="00B43303"/>
    <w:rsid w:val="00B44660"/>
    <w:rsid w:val="00B621B3"/>
    <w:rsid w:val="00B62250"/>
    <w:rsid w:val="00B632B6"/>
    <w:rsid w:val="00B72E82"/>
    <w:rsid w:val="00B734AA"/>
    <w:rsid w:val="00B76361"/>
    <w:rsid w:val="00B7638E"/>
    <w:rsid w:val="00B80788"/>
    <w:rsid w:val="00B8094F"/>
    <w:rsid w:val="00B80DCF"/>
    <w:rsid w:val="00B81CA7"/>
    <w:rsid w:val="00B84BEB"/>
    <w:rsid w:val="00B87878"/>
    <w:rsid w:val="00B957C4"/>
    <w:rsid w:val="00B95FC8"/>
    <w:rsid w:val="00B96B63"/>
    <w:rsid w:val="00BA2AA3"/>
    <w:rsid w:val="00BA56FF"/>
    <w:rsid w:val="00BA7260"/>
    <w:rsid w:val="00BB2E3E"/>
    <w:rsid w:val="00BB3342"/>
    <w:rsid w:val="00BB3FFF"/>
    <w:rsid w:val="00BB5ABD"/>
    <w:rsid w:val="00BB6546"/>
    <w:rsid w:val="00BB7C89"/>
    <w:rsid w:val="00BC5394"/>
    <w:rsid w:val="00BD0CA7"/>
    <w:rsid w:val="00BD1D65"/>
    <w:rsid w:val="00BD7D40"/>
    <w:rsid w:val="00BE53D8"/>
    <w:rsid w:val="00BE561F"/>
    <w:rsid w:val="00BF0087"/>
    <w:rsid w:val="00C039DA"/>
    <w:rsid w:val="00C03FB5"/>
    <w:rsid w:val="00C0583E"/>
    <w:rsid w:val="00C22BCC"/>
    <w:rsid w:val="00C234C4"/>
    <w:rsid w:val="00C27212"/>
    <w:rsid w:val="00C350CA"/>
    <w:rsid w:val="00C36C8E"/>
    <w:rsid w:val="00C52249"/>
    <w:rsid w:val="00C57468"/>
    <w:rsid w:val="00C57E47"/>
    <w:rsid w:val="00C611D2"/>
    <w:rsid w:val="00C611F4"/>
    <w:rsid w:val="00C61C2C"/>
    <w:rsid w:val="00C643D7"/>
    <w:rsid w:val="00C65F4E"/>
    <w:rsid w:val="00C70A65"/>
    <w:rsid w:val="00C71F0F"/>
    <w:rsid w:val="00C73FF1"/>
    <w:rsid w:val="00C77A94"/>
    <w:rsid w:val="00C85133"/>
    <w:rsid w:val="00C97057"/>
    <w:rsid w:val="00CA2DB4"/>
    <w:rsid w:val="00CB1E8A"/>
    <w:rsid w:val="00CC3648"/>
    <w:rsid w:val="00CC5F1B"/>
    <w:rsid w:val="00CC62DD"/>
    <w:rsid w:val="00CC79EE"/>
    <w:rsid w:val="00CD38CA"/>
    <w:rsid w:val="00CD4F16"/>
    <w:rsid w:val="00CE23D7"/>
    <w:rsid w:val="00CE3BAF"/>
    <w:rsid w:val="00CE7FBD"/>
    <w:rsid w:val="00CF0669"/>
    <w:rsid w:val="00CF208A"/>
    <w:rsid w:val="00CF3AC4"/>
    <w:rsid w:val="00CF67A6"/>
    <w:rsid w:val="00D10C40"/>
    <w:rsid w:val="00D12431"/>
    <w:rsid w:val="00D12681"/>
    <w:rsid w:val="00D16233"/>
    <w:rsid w:val="00D212CF"/>
    <w:rsid w:val="00D237A6"/>
    <w:rsid w:val="00D35879"/>
    <w:rsid w:val="00D408FE"/>
    <w:rsid w:val="00D4204E"/>
    <w:rsid w:val="00D46DA0"/>
    <w:rsid w:val="00D52A2A"/>
    <w:rsid w:val="00D53E9C"/>
    <w:rsid w:val="00D614B2"/>
    <w:rsid w:val="00D614B7"/>
    <w:rsid w:val="00D64B24"/>
    <w:rsid w:val="00D701AD"/>
    <w:rsid w:val="00D742D3"/>
    <w:rsid w:val="00D75D99"/>
    <w:rsid w:val="00D80D27"/>
    <w:rsid w:val="00D839CE"/>
    <w:rsid w:val="00D87FEA"/>
    <w:rsid w:val="00D9001F"/>
    <w:rsid w:val="00D9446D"/>
    <w:rsid w:val="00DA1EB3"/>
    <w:rsid w:val="00DA3EDF"/>
    <w:rsid w:val="00DA4709"/>
    <w:rsid w:val="00DA4816"/>
    <w:rsid w:val="00DB4597"/>
    <w:rsid w:val="00DB73E8"/>
    <w:rsid w:val="00DB7960"/>
    <w:rsid w:val="00DC476F"/>
    <w:rsid w:val="00DC483F"/>
    <w:rsid w:val="00DC67DA"/>
    <w:rsid w:val="00DD2379"/>
    <w:rsid w:val="00DD6ED2"/>
    <w:rsid w:val="00DE3733"/>
    <w:rsid w:val="00DE5043"/>
    <w:rsid w:val="00DF2107"/>
    <w:rsid w:val="00E03441"/>
    <w:rsid w:val="00E04268"/>
    <w:rsid w:val="00E047B9"/>
    <w:rsid w:val="00E079CC"/>
    <w:rsid w:val="00E13564"/>
    <w:rsid w:val="00E1496A"/>
    <w:rsid w:val="00E235F1"/>
    <w:rsid w:val="00E275BA"/>
    <w:rsid w:val="00E34845"/>
    <w:rsid w:val="00E35366"/>
    <w:rsid w:val="00E40D8B"/>
    <w:rsid w:val="00E418E7"/>
    <w:rsid w:val="00E52F5E"/>
    <w:rsid w:val="00E572A9"/>
    <w:rsid w:val="00E677C9"/>
    <w:rsid w:val="00E73AC9"/>
    <w:rsid w:val="00E8201E"/>
    <w:rsid w:val="00E834F0"/>
    <w:rsid w:val="00E941B5"/>
    <w:rsid w:val="00E95CAA"/>
    <w:rsid w:val="00EA47C1"/>
    <w:rsid w:val="00EB6261"/>
    <w:rsid w:val="00EB7665"/>
    <w:rsid w:val="00EC05BE"/>
    <w:rsid w:val="00EC1F22"/>
    <w:rsid w:val="00EC24C1"/>
    <w:rsid w:val="00EC2F4A"/>
    <w:rsid w:val="00ED3815"/>
    <w:rsid w:val="00EE2010"/>
    <w:rsid w:val="00EE7EB3"/>
    <w:rsid w:val="00F052C9"/>
    <w:rsid w:val="00F10431"/>
    <w:rsid w:val="00F10E93"/>
    <w:rsid w:val="00F150FF"/>
    <w:rsid w:val="00F255A1"/>
    <w:rsid w:val="00F31C8E"/>
    <w:rsid w:val="00F415CA"/>
    <w:rsid w:val="00F4299F"/>
    <w:rsid w:val="00F6593F"/>
    <w:rsid w:val="00F72D85"/>
    <w:rsid w:val="00F74F8E"/>
    <w:rsid w:val="00F75C28"/>
    <w:rsid w:val="00F815FF"/>
    <w:rsid w:val="00F93A32"/>
    <w:rsid w:val="00F97931"/>
    <w:rsid w:val="00FA6651"/>
    <w:rsid w:val="00FB7C6A"/>
    <w:rsid w:val="00FC06A7"/>
    <w:rsid w:val="00FC1A85"/>
    <w:rsid w:val="00FC41D6"/>
    <w:rsid w:val="00FC5091"/>
    <w:rsid w:val="00FC6592"/>
    <w:rsid w:val="00FD529E"/>
    <w:rsid w:val="00FD5CFD"/>
    <w:rsid w:val="00FE764E"/>
    <w:rsid w:val="00FF3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951"/>
    <o:shapelayout v:ext="edit">
      <o:idmap v:ext="edit" data="1"/>
      <o:rules v:ext="edit">
        <o:r id="V:Rule1" type="arc" idref="#_x0000_s1675"/>
        <o:r id="V:Rule2" type="arc" idref="#_x0000_s1680"/>
      </o:rules>
    </o:shapelayout>
  </w:shapeDefaults>
  <w:decimalSymbol w:val=","/>
  <w:listSeparator w:val=";"/>
  <w14:defaultImageDpi w14:val="0"/>
  <w15:docId w15:val="{FEA893B2-7A97-4582-A38E-A125142B0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4EE"/>
    <w:pPr>
      <w:keepNext/>
      <w:autoSpaceDE w:val="0"/>
      <w:autoSpaceDN w:val="0"/>
      <w:adjustRightInd w:val="0"/>
      <w:spacing w:line="360" w:lineRule="auto"/>
      <w:ind w:firstLine="720"/>
      <w:jc w:val="both"/>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5874EE"/>
    <w:pPr>
      <w:keepLines/>
      <w:suppressLineNumbers/>
      <w:suppressAutoHyphens/>
      <w:adjustRightInd/>
      <w:spacing w:line="240" w:lineRule="auto"/>
      <w:ind w:firstLine="0"/>
      <w:jc w:val="left"/>
    </w:pPr>
    <w:rPr>
      <w:sz w:val="20"/>
      <w:szCs w:val="20"/>
    </w:rPr>
  </w:style>
  <w:style w:type="character" w:customStyle="1" w:styleId="a4">
    <w:name w:val="Текст виноски Знак"/>
    <w:basedOn w:val="a0"/>
    <w:link w:val="a3"/>
    <w:uiPriority w:val="99"/>
    <w:semiHidden/>
  </w:style>
  <w:style w:type="character" w:styleId="a5">
    <w:name w:val="footnote reference"/>
    <w:basedOn w:val="a0"/>
    <w:uiPriority w:val="99"/>
    <w:semiHidden/>
    <w:rsid w:val="005874EE"/>
    <w:rPr>
      <w:rFonts w:cs="Times New Roman"/>
      <w:vertAlign w:val="superscript"/>
    </w:rPr>
  </w:style>
  <w:style w:type="paragraph" w:styleId="a6">
    <w:name w:val="Body Text Indent"/>
    <w:basedOn w:val="a"/>
    <w:link w:val="a7"/>
    <w:uiPriority w:val="99"/>
    <w:rsid w:val="001D0DD8"/>
    <w:pPr>
      <w:keepNext w:val="0"/>
      <w:adjustRightInd/>
      <w:spacing w:line="240" w:lineRule="auto"/>
      <w:ind w:firstLine="0"/>
    </w:pPr>
  </w:style>
  <w:style w:type="character" w:customStyle="1" w:styleId="a7">
    <w:name w:val="Основний текст з відступом Знак"/>
    <w:basedOn w:val="a0"/>
    <w:link w:val="a6"/>
    <w:uiPriority w:val="99"/>
    <w:semiHidden/>
    <w:rPr>
      <w:sz w:val="26"/>
      <w:szCs w:val="26"/>
    </w:rPr>
  </w:style>
  <w:style w:type="table" w:styleId="a8">
    <w:name w:val="Table Grid"/>
    <w:basedOn w:val="a1"/>
    <w:uiPriority w:val="39"/>
    <w:rsid w:val="001D0D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rsid w:val="008D4A9A"/>
    <w:pPr>
      <w:tabs>
        <w:tab w:val="center" w:pos="4677"/>
        <w:tab w:val="right" w:pos="9355"/>
      </w:tabs>
    </w:pPr>
  </w:style>
  <w:style w:type="character" w:customStyle="1" w:styleId="aa">
    <w:name w:val="Нижній колонтитул Знак"/>
    <w:basedOn w:val="a0"/>
    <w:link w:val="a9"/>
    <w:uiPriority w:val="99"/>
    <w:semiHidden/>
    <w:rPr>
      <w:sz w:val="26"/>
      <w:szCs w:val="26"/>
    </w:rPr>
  </w:style>
  <w:style w:type="character" w:styleId="ab">
    <w:name w:val="page number"/>
    <w:basedOn w:val="a0"/>
    <w:uiPriority w:val="99"/>
    <w:rsid w:val="008D4A9A"/>
    <w:rPr>
      <w:rFonts w:cs="Times New Roman"/>
    </w:rPr>
  </w:style>
  <w:style w:type="paragraph" w:styleId="ac">
    <w:name w:val="header"/>
    <w:basedOn w:val="a"/>
    <w:link w:val="ad"/>
    <w:uiPriority w:val="99"/>
    <w:rsid w:val="00171071"/>
    <w:pPr>
      <w:tabs>
        <w:tab w:val="center" w:pos="4677"/>
        <w:tab w:val="right" w:pos="9355"/>
      </w:tabs>
    </w:pPr>
  </w:style>
  <w:style w:type="character" w:customStyle="1" w:styleId="ad">
    <w:name w:val="Верхній колонтитул Знак"/>
    <w:basedOn w:val="a0"/>
    <w:link w:val="ac"/>
    <w:uiPriority w:val="99"/>
    <w:semiHidden/>
    <w:rPr>
      <w:sz w:val="26"/>
      <w:szCs w:val="26"/>
    </w:rPr>
  </w:style>
  <w:style w:type="paragraph" w:styleId="ae">
    <w:name w:val="Document Map"/>
    <w:basedOn w:val="a"/>
    <w:link w:val="af"/>
    <w:uiPriority w:val="99"/>
    <w:semiHidden/>
    <w:rsid w:val="00FC5091"/>
    <w:pPr>
      <w:shd w:val="clear" w:color="auto" w:fill="000080"/>
    </w:pPr>
    <w:rPr>
      <w:rFonts w:ascii="Tahoma" w:hAnsi="Tahoma" w:cs="Tahoma"/>
      <w:sz w:val="20"/>
      <w:szCs w:val="20"/>
    </w:rPr>
  </w:style>
  <w:style w:type="character" w:customStyle="1" w:styleId="af">
    <w:name w:val="Схема документа Знак"/>
    <w:basedOn w:val="a0"/>
    <w:link w:val="ae"/>
    <w:uiPriority w:val="99"/>
    <w:semiHidden/>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2938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99" Type="http://schemas.openxmlformats.org/officeDocument/2006/relationships/oleObject" Target="embeddings/oleObject160.bin"/><Relationship Id="rId21" Type="http://schemas.openxmlformats.org/officeDocument/2006/relationships/oleObject" Target="embeddings/oleObject9.bin"/><Relationship Id="rId63" Type="http://schemas.openxmlformats.org/officeDocument/2006/relationships/image" Target="media/image27.wmf"/><Relationship Id="rId159" Type="http://schemas.openxmlformats.org/officeDocument/2006/relationships/image" Target="media/image72.wmf"/><Relationship Id="rId324" Type="http://schemas.openxmlformats.org/officeDocument/2006/relationships/oleObject" Target="embeddings/oleObject174.bin"/><Relationship Id="rId366" Type="http://schemas.openxmlformats.org/officeDocument/2006/relationships/image" Target="media/image163.wmf"/><Relationship Id="rId170" Type="http://schemas.openxmlformats.org/officeDocument/2006/relationships/oleObject" Target="embeddings/oleObject87.bin"/><Relationship Id="rId226" Type="http://schemas.openxmlformats.org/officeDocument/2006/relationships/oleObject" Target="embeddings/oleObject116.bin"/><Relationship Id="rId433" Type="http://schemas.openxmlformats.org/officeDocument/2006/relationships/oleObject" Target="embeddings/oleObject231.bin"/><Relationship Id="rId268" Type="http://schemas.openxmlformats.org/officeDocument/2006/relationships/image" Target="media/image119.wmf"/><Relationship Id="rId475" Type="http://schemas.openxmlformats.org/officeDocument/2006/relationships/oleObject" Target="embeddings/oleObject252.bin"/><Relationship Id="rId32" Type="http://schemas.openxmlformats.org/officeDocument/2006/relationships/oleObject" Target="embeddings/oleObject15.bin"/><Relationship Id="rId74" Type="http://schemas.openxmlformats.org/officeDocument/2006/relationships/oleObject" Target="embeddings/oleObject36.bin"/><Relationship Id="rId128" Type="http://schemas.openxmlformats.org/officeDocument/2006/relationships/image" Target="media/image58.wmf"/><Relationship Id="rId335" Type="http://schemas.openxmlformats.org/officeDocument/2006/relationships/oleObject" Target="embeddings/oleObject182.bin"/><Relationship Id="rId377" Type="http://schemas.openxmlformats.org/officeDocument/2006/relationships/oleObject" Target="embeddings/oleObject203.bin"/><Relationship Id="rId5" Type="http://schemas.openxmlformats.org/officeDocument/2006/relationships/footnotes" Target="footnotes.xml"/><Relationship Id="rId181" Type="http://schemas.openxmlformats.org/officeDocument/2006/relationships/image" Target="media/image83.wmf"/><Relationship Id="rId237" Type="http://schemas.openxmlformats.org/officeDocument/2006/relationships/oleObject" Target="embeddings/oleObject124.bin"/><Relationship Id="rId402" Type="http://schemas.openxmlformats.org/officeDocument/2006/relationships/image" Target="media/image181.wmf"/><Relationship Id="rId279" Type="http://schemas.openxmlformats.org/officeDocument/2006/relationships/image" Target="media/image124.wmf"/><Relationship Id="rId444" Type="http://schemas.openxmlformats.org/officeDocument/2006/relationships/image" Target="media/image202.wmf"/><Relationship Id="rId486" Type="http://schemas.openxmlformats.org/officeDocument/2006/relationships/image" Target="media/image223.wmf"/><Relationship Id="rId43" Type="http://schemas.openxmlformats.org/officeDocument/2006/relationships/image" Target="media/image17.emf"/><Relationship Id="rId139" Type="http://schemas.openxmlformats.org/officeDocument/2006/relationships/image" Target="media/image63.wmf"/><Relationship Id="rId290" Type="http://schemas.openxmlformats.org/officeDocument/2006/relationships/oleObject" Target="embeddings/oleObject155.bin"/><Relationship Id="rId304" Type="http://schemas.openxmlformats.org/officeDocument/2006/relationships/oleObject" Target="embeddings/oleObject163.bin"/><Relationship Id="rId346" Type="http://schemas.openxmlformats.org/officeDocument/2006/relationships/image" Target="media/image153.wmf"/><Relationship Id="rId388" Type="http://schemas.openxmlformats.org/officeDocument/2006/relationships/image" Target="media/image174.wmf"/><Relationship Id="rId85" Type="http://schemas.openxmlformats.org/officeDocument/2006/relationships/image" Target="media/image38.wmf"/><Relationship Id="rId150" Type="http://schemas.openxmlformats.org/officeDocument/2006/relationships/oleObject" Target="embeddings/oleObject76.bin"/><Relationship Id="rId192" Type="http://schemas.openxmlformats.org/officeDocument/2006/relationships/oleObject" Target="embeddings/oleObject98.bin"/><Relationship Id="rId206" Type="http://schemas.openxmlformats.org/officeDocument/2006/relationships/oleObject" Target="embeddings/oleObject105.bin"/><Relationship Id="rId413" Type="http://schemas.openxmlformats.org/officeDocument/2006/relationships/oleObject" Target="embeddings/oleObject221.bin"/><Relationship Id="rId248" Type="http://schemas.openxmlformats.org/officeDocument/2006/relationships/image" Target="media/image111.wmf"/><Relationship Id="rId455" Type="http://schemas.openxmlformats.org/officeDocument/2006/relationships/oleObject" Target="embeddings/oleObject242.bin"/><Relationship Id="rId12" Type="http://schemas.openxmlformats.org/officeDocument/2006/relationships/image" Target="media/image3.wmf"/><Relationship Id="rId108" Type="http://schemas.openxmlformats.org/officeDocument/2006/relationships/image" Target="media/image49.wmf"/><Relationship Id="rId315" Type="http://schemas.openxmlformats.org/officeDocument/2006/relationships/oleObject" Target="embeddings/oleObject169.bin"/><Relationship Id="rId357" Type="http://schemas.openxmlformats.org/officeDocument/2006/relationships/oleObject" Target="embeddings/oleObject193.bin"/><Relationship Id="rId54" Type="http://schemas.openxmlformats.org/officeDocument/2006/relationships/oleObject" Target="embeddings/oleObject26.bin"/><Relationship Id="rId96" Type="http://schemas.openxmlformats.org/officeDocument/2006/relationships/oleObject" Target="embeddings/oleObject47.bin"/><Relationship Id="rId161" Type="http://schemas.openxmlformats.org/officeDocument/2006/relationships/image" Target="media/image73.wmf"/><Relationship Id="rId217" Type="http://schemas.openxmlformats.org/officeDocument/2006/relationships/image" Target="media/image101.wmf"/><Relationship Id="rId399" Type="http://schemas.openxmlformats.org/officeDocument/2006/relationships/oleObject" Target="embeddings/oleObject214.bin"/><Relationship Id="rId259" Type="http://schemas.openxmlformats.org/officeDocument/2006/relationships/oleObject" Target="embeddings/oleObject138.bin"/><Relationship Id="rId424" Type="http://schemas.openxmlformats.org/officeDocument/2006/relationships/image" Target="media/image192.wmf"/><Relationship Id="rId466" Type="http://schemas.openxmlformats.org/officeDocument/2006/relationships/image" Target="media/image213.wmf"/><Relationship Id="rId23" Type="http://schemas.openxmlformats.org/officeDocument/2006/relationships/oleObject" Target="embeddings/oleObject10.bin"/><Relationship Id="rId119" Type="http://schemas.openxmlformats.org/officeDocument/2006/relationships/oleObject" Target="embeddings/oleObject59.bin"/><Relationship Id="rId270" Type="http://schemas.openxmlformats.org/officeDocument/2006/relationships/image" Target="media/image120.wmf"/><Relationship Id="rId326" Type="http://schemas.openxmlformats.org/officeDocument/2006/relationships/oleObject" Target="embeddings/oleObject176.bin"/><Relationship Id="rId65" Type="http://schemas.openxmlformats.org/officeDocument/2006/relationships/image" Target="media/image28.wmf"/><Relationship Id="rId130" Type="http://schemas.openxmlformats.org/officeDocument/2006/relationships/image" Target="media/image59.wmf"/><Relationship Id="rId368" Type="http://schemas.openxmlformats.org/officeDocument/2006/relationships/image" Target="media/image164.wmf"/><Relationship Id="rId172" Type="http://schemas.openxmlformats.org/officeDocument/2006/relationships/oleObject" Target="embeddings/oleObject88.bin"/><Relationship Id="rId228" Type="http://schemas.openxmlformats.org/officeDocument/2006/relationships/oleObject" Target="embeddings/oleObject117.bin"/><Relationship Id="rId435" Type="http://schemas.openxmlformats.org/officeDocument/2006/relationships/oleObject" Target="embeddings/oleObject232.bin"/><Relationship Id="rId477" Type="http://schemas.openxmlformats.org/officeDocument/2006/relationships/oleObject" Target="embeddings/oleObject253.bin"/><Relationship Id="rId281" Type="http://schemas.openxmlformats.org/officeDocument/2006/relationships/image" Target="media/image125.wmf"/><Relationship Id="rId337" Type="http://schemas.openxmlformats.org/officeDocument/2006/relationships/oleObject" Target="embeddings/oleObject183.bin"/><Relationship Id="rId34" Type="http://schemas.openxmlformats.org/officeDocument/2006/relationships/oleObject" Target="embeddings/oleObject16.bin"/><Relationship Id="rId76" Type="http://schemas.openxmlformats.org/officeDocument/2006/relationships/oleObject" Target="embeddings/oleObject37.bin"/><Relationship Id="rId141" Type="http://schemas.openxmlformats.org/officeDocument/2006/relationships/image" Target="media/image64.wmf"/><Relationship Id="rId379" Type="http://schemas.openxmlformats.org/officeDocument/2006/relationships/oleObject" Target="embeddings/oleObject204.bin"/><Relationship Id="rId7" Type="http://schemas.openxmlformats.org/officeDocument/2006/relationships/image" Target="media/image1.wmf"/><Relationship Id="rId183" Type="http://schemas.openxmlformats.org/officeDocument/2006/relationships/image" Target="media/image84.wmf"/><Relationship Id="rId239" Type="http://schemas.openxmlformats.org/officeDocument/2006/relationships/oleObject" Target="embeddings/oleObject126.bin"/><Relationship Id="rId390" Type="http://schemas.openxmlformats.org/officeDocument/2006/relationships/image" Target="media/image175.wmf"/><Relationship Id="rId404" Type="http://schemas.openxmlformats.org/officeDocument/2006/relationships/image" Target="media/image182.wmf"/><Relationship Id="rId446" Type="http://schemas.openxmlformats.org/officeDocument/2006/relationships/image" Target="media/image203.wmf"/><Relationship Id="rId250" Type="http://schemas.openxmlformats.org/officeDocument/2006/relationships/oleObject" Target="embeddings/oleObject133.bin"/><Relationship Id="rId292" Type="http://schemas.openxmlformats.org/officeDocument/2006/relationships/oleObject" Target="embeddings/oleObject156.bin"/><Relationship Id="rId306" Type="http://schemas.openxmlformats.org/officeDocument/2006/relationships/oleObject" Target="embeddings/oleObject164.bin"/><Relationship Id="rId488" Type="http://schemas.openxmlformats.org/officeDocument/2006/relationships/oleObject" Target="embeddings/oleObject259.bin"/><Relationship Id="rId45" Type="http://schemas.openxmlformats.org/officeDocument/2006/relationships/image" Target="media/image18.emf"/><Relationship Id="rId87" Type="http://schemas.openxmlformats.org/officeDocument/2006/relationships/image" Target="media/image39.wmf"/><Relationship Id="rId110" Type="http://schemas.openxmlformats.org/officeDocument/2006/relationships/image" Target="media/image50.wmf"/><Relationship Id="rId348" Type="http://schemas.openxmlformats.org/officeDocument/2006/relationships/image" Target="media/image154.wmf"/><Relationship Id="rId152" Type="http://schemas.openxmlformats.org/officeDocument/2006/relationships/oleObject" Target="embeddings/oleObject78.bin"/><Relationship Id="rId194" Type="http://schemas.openxmlformats.org/officeDocument/2006/relationships/oleObject" Target="embeddings/oleObject99.bin"/><Relationship Id="rId208" Type="http://schemas.openxmlformats.org/officeDocument/2006/relationships/oleObject" Target="embeddings/oleObject106.bin"/><Relationship Id="rId415" Type="http://schemas.openxmlformats.org/officeDocument/2006/relationships/oleObject" Target="embeddings/oleObject222.bin"/><Relationship Id="rId457" Type="http://schemas.openxmlformats.org/officeDocument/2006/relationships/oleObject" Target="embeddings/oleObject243.bin"/><Relationship Id="rId261" Type="http://schemas.openxmlformats.org/officeDocument/2006/relationships/oleObject" Target="embeddings/oleObject139.bin"/><Relationship Id="rId14" Type="http://schemas.openxmlformats.org/officeDocument/2006/relationships/image" Target="media/image4.wmf"/><Relationship Id="rId56" Type="http://schemas.openxmlformats.org/officeDocument/2006/relationships/oleObject" Target="embeddings/oleObject27.bin"/><Relationship Id="rId317" Type="http://schemas.openxmlformats.org/officeDocument/2006/relationships/image" Target="media/image141.wmf"/><Relationship Id="rId359" Type="http://schemas.openxmlformats.org/officeDocument/2006/relationships/oleObject" Target="embeddings/oleObject194.bin"/><Relationship Id="rId98" Type="http://schemas.openxmlformats.org/officeDocument/2006/relationships/image" Target="media/image44.wmf"/><Relationship Id="rId121" Type="http://schemas.openxmlformats.org/officeDocument/2006/relationships/oleObject" Target="embeddings/oleObject60.bin"/><Relationship Id="rId163" Type="http://schemas.openxmlformats.org/officeDocument/2006/relationships/image" Target="media/image74.wmf"/><Relationship Id="rId219" Type="http://schemas.openxmlformats.org/officeDocument/2006/relationships/image" Target="media/image102.wmf"/><Relationship Id="rId370" Type="http://schemas.openxmlformats.org/officeDocument/2006/relationships/image" Target="media/image165.wmf"/><Relationship Id="rId426" Type="http://schemas.openxmlformats.org/officeDocument/2006/relationships/image" Target="media/image193.wmf"/><Relationship Id="rId230" Type="http://schemas.openxmlformats.org/officeDocument/2006/relationships/oleObject" Target="embeddings/oleObject119.bin"/><Relationship Id="rId468" Type="http://schemas.openxmlformats.org/officeDocument/2006/relationships/image" Target="media/image214.wmf"/><Relationship Id="rId25" Type="http://schemas.openxmlformats.org/officeDocument/2006/relationships/image" Target="media/image8.wmf"/><Relationship Id="rId67" Type="http://schemas.openxmlformats.org/officeDocument/2006/relationships/image" Target="media/image29.wmf"/><Relationship Id="rId272" Type="http://schemas.openxmlformats.org/officeDocument/2006/relationships/image" Target="media/image121.wmf"/><Relationship Id="rId328" Type="http://schemas.openxmlformats.org/officeDocument/2006/relationships/oleObject" Target="embeddings/oleObject177.bin"/><Relationship Id="rId132" Type="http://schemas.openxmlformats.org/officeDocument/2006/relationships/image" Target="media/image60.wmf"/><Relationship Id="rId174" Type="http://schemas.openxmlformats.org/officeDocument/2006/relationships/oleObject" Target="embeddings/oleObject89.bin"/><Relationship Id="rId381" Type="http://schemas.openxmlformats.org/officeDocument/2006/relationships/oleObject" Target="embeddings/oleObject205.bin"/><Relationship Id="rId241" Type="http://schemas.openxmlformats.org/officeDocument/2006/relationships/oleObject" Target="embeddings/oleObject127.bin"/><Relationship Id="rId437" Type="http://schemas.openxmlformats.org/officeDocument/2006/relationships/oleObject" Target="embeddings/oleObject233.bin"/><Relationship Id="rId479" Type="http://schemas.openxmlformats.org/officeDocument/2006/relationships/oleObject" Target="embeddings/oleObject254.bin"/><Relationship Id="rId36" Type="http://schemas.openxmlformats.org/officeDocument/2006/relationships/oleObject" Target="embeddings/oleObject17.bin"/><Relationship Id="rId283" Type="http://schemas.openxmlformats.org/officeDocument/2006/relationships/image" Target="media/image126.wmf"/><Relationship Id="rId339" Type="http://schemas.openxmlformats.org/officeDocument/2006/relationships/oleObject" Target="embeddings/oleObject184.bin"/><Relationship Id="rId490" Type="http://schemas.openxmlformats.org/officeDocument/2006/relationships/footer" Target="footer2.xml"/><Relationship Id="rId78" Type="http://schemas.openxmlformats.org/officeDocument/2006/relationships/oleObject" Target="embeddings/oleObject38.bin"/><Relationship Id="rId101" Type="http://schemas.openxmlformats.org/officeDocument/2006/relationships/oleObject" Target="embeddings/oleObject50.bin"/><Relationship Id="rId143" Type="http://schemas.openxmlformats.org/officeDocument/2006/relationships/image" Target="media/image65.wmf"/><Relationship Id="rId185" Type="http://schemas.openxmlformats.org/officeDocument/2006/relationships/image" Target="media/image85.wmf"/><Relationship Id="rId350" Type="http://schemas.openxmlformats.org/officeDocument/2006/relationships/image" Target="media/image155.wmf"/><Relationship Id="rId406" Type="http://schemas.openxmlformats.org/officeDocument/2006/relationships/image" Target="media/image183.wmf"/><Relationship Id="rId9" Type="http://schemas.openxmlformats.org/officeDocument/2006/relationships/image" Target="media/image2.wmf"/><Relationship Id="rId210" Type="http://schemas.openxmlformats.org/officeDocument/2006/relationships/oleObject" Target="embeddings/oleObject107.bin"/><Relationship Id="rId392" Type="http://schemas.openxmlformats.org/officeDocument/2006/relationships/image" Target="media/image176.wmf"/><Relationship Id="rId448" Type="http://schemas.openxmlformats.org/officeDocument/2006/relationships/image" Target="media/image204.wmf"/><Relationship Id="rId252" Type="http://schemas.openxmlformats.org/officeDocument/2006/relationships/oleObject" Target="embeddings/oleObject134.bin"/><Relationship Id="rId294" Type="http://schemas.openxmlformats.org/officeDocument/2006/relationships/image" Target="media/image131.wmf"/><Relationship Id="rId308" Type="http://schemas.openxmlformats.org/officeDocument/2006/relationships/oleObject" Target="embeddings/oleObject165.bin"/><Relationship Id="rId47" Type="http://schemas.openxmlformats.org/officeDocument/2006/relationships/image" Target="media/image19.wmf"/><Relationship Id="rId89" Type="http://schemas.openxmlformats.org/officeDocument/2006/relationships/image" Target="media/image40.wmf"/><Relationship Id="rId112" Type="http://schemas.openxmlformats.org/officeDocument/2006/relationships/image" Target="media/image51.wmf"/><Relationship Id="rId154" Type="http://schemas.openxmlformats.org/officeDocument/2006/relationships/oleObject" Target="embeddings/oleObject79.bin"/><Relationship Id="rId361" Type="http://schemas.openxmlformats.org/officeDocument/2006/relationships/oleObject" Target="embeddings/oleObject195.bin"/><Relationship Id="rId196" Type="http://schemas.openxmlformats.org/officeDocument/2006/relationships/oleObject" Target="embeddings/oleObject100.bin"/><Relationship Id="rId417" Type="http://schemas.openxmlformats.org/officeDocument/2006/relationships/oleObject" Target="embeddings/oleObject223.bin"/><Relationship Id="rId459" Type="http://schemas.openxmlformats.org/officeDocument/2006/relationships/oleObject" Target="embeddings/oleObject244.bin"/><Relationship Id="rId16" Type="http://schemas.openxmlformats.org/officeDocument/2006/relationships/image" Target="media/image5.wmf"/><Relationship Id="rId221" Type="http://schemas.openxmlformats.org/officeDocument/2006/relationships/image" Target="media/image103.wmf"/><Relationship Id="rId263" Type="http://schemas.openxmlformats.org/officeDocument/2006/relationships/image" Target="media/image117.wmf"/><Relationship Id="rId319" Type="http://schemas.openxmlformats.org/officeDocument/2006/relationships/image" Target="media/image142.wmf"/><Relationship Id="rId470" Type="http://schemas.openxmlformats.org/officeDocument/2006/relationships/image" Target="media/image215.wmf"/><Relationship Id="rId58" Type="http://schemas.openxmlformats.org/officeDocument/2006/relationships/oleObject" Target="embeddings/oleObject28.bin"/><Relationship Id="rId123" Type="http://schemas.openxmlformats.org/officeDocument/2006/relationships/image" Target="media/image56.wmf"/><Relationship Id="rId330" Type="http://schemas.openxmlformats.org/officeDocument/2006/relationships/oleObject" Target="embeddings/oleObject178.bin"/><Relationship Id="rId165" Type="http://schemas.openxmlformats.org/officeDocument/2006/relationships/image" Target="media/image75.wmf"/><Relationship Id="rId372" Type="http://schemas.openxmlformats.org/officeDocument/2006/relationships/image" Target="media/image166.wmf"/><Relationship Id="rId428" Type="http://schemas.openxmlformats.org/officeDocument/2006/relationships/image" Target="media/image194.wmf"/><Relationship Id="rId232" Type="http://schemas.openxmlformats.org/officeDocument/2006/relationships/image" Target="media/image106.wmf"/><Relationship Id="rId274" Type="http://schemas.openxmlformats.org/officeDocument/2006/relationships/oleObject" Target="embeddings/oleObject147.bin"/><Relationship Id="rId481" Type="http://schemas.openxmlformats.org/officeDocument/2006/relationships/oleObject" Target="embeddings/oleObject255.bin"/><Relationship Id="rId27" Type="http://schemas.openxmlformats.org/officeDocument/2006/relationships/image" Target="media/image9.wmf"/><Relationship Id="rId69" Type="http://schemas.openxmlformats.org/officeDocument/2006/relationships/image" Target="media/image30.wmf"/><Relationship Id="rId134" Type="http://schemas.openxmlformats.org/officeDocument/2006/relationships/oleObject" Target="embeddings/oleObject68.bin"/><Relationship Id="rId80" Type="http://schemas.openxmlformats.org/officeDocument/2006/relationships/oleObject" Target="embeddings/oleObject39.bin"/><Relationship Id="rId176" Type="http://schemas.openxmlformats.org/officeDocument/2006/relationships/oleObject" Target="embeddings/oleObject90.bin"/><Relationship Id="rId341" Type="http://schemas.openxmlformats.org/officeDocument/2006/relationships/oleObject" Target="embeddings/oleObject185.bin"/><Relationship Id="rId383" Type="http://schemas.openxmlformats.org/officeDocument/2006/relationships/oleObject" Target="embeddings/oleObject206.bin"/><Relationship Id="rId439" Type="http://schemas.openxmlformats.org/officeDocument/2006/relationships/oleObject" Target="embeddings/oleObject234.bin"/><Relationship Id="rId201" Type="http://schemas.openxmlformats.org/officeDocument/2006/relationships/image" Target="media/image93.wmf"/><Relationship Id="rId243" Type="http://schemas.openxmlformats.org/officeDocument/2006/relationships/oleObject" Target="embeddings/oleObject128.bin"/><Relationship Id="rId285" Type="http://schemas.openxmlformats.org/officeDocument/2006/relationships/image" Target="media/image127.wmf"/><Relationship Id="rId450" Type="http://schemas.openxmlformats.org/officeDocument/2006/relationships/image" Target="media/image205.wmf"/><Relationship Id="rId38" Type="http://schemas.openxmlformats.org/officeDocument/2006/relationships/oleObject" Target="embeddings/oleObject18.bin"/><Relationship Id="rId103" Type="http://schemas.openxmlformats.org/officeDocument/2006/relationships/oleObject" Target="embeddings/oleObject51.bin"/><Relationship Id="rId310" Type="http://schemas.openxmlformats.org/officeDocument/2006/relationships/oleObject" Target="embeddings/oleObject166.bin"/><Relationship Id="rId492" Type="http://schemas.openxmlformats.org/officeDocument/2006/relationships/theme" Target="theme/theme1.xml"/><Relationship Id="rId91" Type="http://schemas.openxmlformats.org/officeDocument/2006/relationships/image" Target="media/image41.wmf"/><Relationship Id="rId145" Type="http://schemas.openxmlformats.org/officeDocument/2006/relationships/image" Target="media/image66.wmf"/><Relationship Id="rId187" Type="http://schemas.openxmlformats.org/officeDocument/2006/relationships/image" Target="media/image86.wmf"/><Relationship Id="rId352" Type="http://schemas.openxmlformats.org/officeDocument/2006/relationships/image" Target="media/image156.wmf"/><Relationship Id="rId394" Type="http://schemas.openxmlformats.org/officeDocument/2006/relationships/image" Target="media/image177.wmf"/><Relationship Id="rId408" Type="http://schemas.openxmlformats.org/officeDocument/2006/relationships/image" Target="media/image184.wmf"/><Relationship Id="rId212" Type="http://schemas.openxmlformats.org/officeDocument/2006/relationships/oleObject" Target="embeddings/oleObject108.bin"/><Relationship Id="rId254" Type="http://schemas.openxmlformats.org/officeDocument/2006/relationships/oleObject" Target="embeddings/oleObject135.bin"/><Relationship Id="rId49" Type="http://schemas.openxmlformats.org/officeDocument/2006/relationships/image" Target="media/image20.wmf"/><Relationship Id="rId114" Type="http://schemas.openxmlformats.org/officeDocument/2006/relationships/image" Target="media/image52.wmf"/><Relationship Id="rId296" Type="http://schemas.openxmlformats.org/officeDocument/2006/relationships/image" Target="media/image132.wmf"/><Relationship Id="rId461" Type="http://schemas.openxmlformats.org/officeDocument/2006/relationships/oleObject" Target="embeddings/oleObject245.bin"/><Relationship Id="rId60" Type="http://schemas.openxmlformats.org/officeDocument/2006/relationships/oleObject" Target="embeddings/oleObject29.bin"/><Relationship Id="rId156" Type="http://schemas.openxmlformats.org/officeDocument/2006/relationships/oleObject" Target="embeddings/oleObject80.bin"/><Relationship Id="rId198" Type="http://schemas.openxmlformats.org/officeDocument/2006/relationships/oleObject" Target="embeddings/oleObject101.bin"/><Relationship Id="rId321" Type="http://schemas.openxmlformats.org/officeDocument/2006/relationships/image" Target="media/image143.wmf"/><Relationship Id="rId363" Type="http://schemas.openxmlformats.org/officeDocument/2006/relationships/oleObject" Target="embeddings/oleObject196.bin"/><Relationship Id="rId419" Type="http://schemas.openxmlformats.org/officeDocument/2006/relationships/oleObject" Target="embeddings/oleObject224.bin"/><Relationship Id="rId223" Type="http://schemas.openxmlformats.org/officeDocument/2006/relationships/oleObject" Target="embeddings/oleObject114.bin"/><Relationship Id="rId430" Type="http://schemas.openxmlformats.org/officeDocument/2006/relationships/image" Target="media/image195.wmf"/><Relationship Id="rId18" Type="http://schemas.openxmlformats.org/officeDocument/2006/relationships/image" Target="media/image6.wmf"/><Relationship Id="rId265" Type="http://schemas.openxmlformats.org/officeDocument/2006/relationships/oleObject" Target="embeddings/oleObject142.bin"/><Relationship Id="rId472" Type="http://schemas.openxmlformats.org/officeDocument/2006/relationships/image" Target="media/image216.wmf"/><Relationship Id="rId125" Type="http://schemas.openxmlformats.org/officeDocument/2006/relationships/oleObject" Target="embeddings/oleObject63.bin"/><Relationship Id="rId167" Type="http://schemas.openxmlformats.org/officeDocument/2006/relationships/image" Target="media/image76.wmf"/><Relationship Id="rId332" Type="http://schemas.openxmlformats.org/officeDocument/2006/relationships/oleObject" Target="embeddings/oleObject180.bin"/><Relationship Id="rId374" Type="http://schemas.openxmlformats.org/officeDocument/2006/relationships/image" Target="media/image167.wmf"/><Relationship Id="rId71" Type="http://schemas.openxmlformats.org/officeDocument/2006/relationships/image" Target="media/image31.wmf"/><Relationship Id="rId234" Type="http://schemas.openxmlformats.org/officeDocument/2006/relationships/oleObject" Target="embeddings/oleObject122.bin"/><Relationship Id="rId2" Type="http://schemas.openxmlformats.org/officeDocument/2006/relationships/styles" Target="styles.xml"/><Relationship Id="rId29" Type="http://schemas.openxmlformats.org/officeDocument/2006/relationships/image" Target="media/image10.wmf"/><Relationship Id="rId276" Type="http://schemas.openxmlformats.org/officeDocument/2006/relationships/oleObject" Target="embeddings/oleObject148.bin"/><Relationship Id="rId441" Type="http://schemas.openxmlformats.org/officeDocument/2006/relationships/oleObject" Target="embeddings/oleObject235.bin"/><Relationship Id="rId483" Type="http://schemas.openxmlformats.org/officeDocument/2006/relationships/oleObject" Target="embeddings/oleObject256.bin"/><Relationship Id="rId40" Type="http://schemas.openxmlformats.org/officeDocument/2006/relationships/oleObject" Target="embeddings/oleObject19.bin"/><Relationship Id="rId136" Type="http://schemas.openxmlformats.org/officeDocument/2006/relationships/oleObject" Target="embeddings/oleObject69.bin"/><Relationship Id="rId178" Type="http://schemas.openxmlformats.org/officeDocument/2006/relationships/oleObject" Target="embeddings/oleObject91.bin"/><Relationship Id="rId301" Type="http://schemas.openxmlformats.org/officeDocument/2006/relationships/oleObject" Target="embeddings/oleObject161.bin"/><Relationship Id="rId343" Type="http://schemas.openxmlformats.org/officeDocument/2006/relationships/oleObject" Target="embeddings/oleObject186.bin"/><Relationship Id="rId82" Type="http://schemas.openxmlformats.org/officeDocument/2006/relationships/oleObject" Target="embeddings/oleObject40.bin"/><Relationship Id="rId203" Type="http://schemas.openxmlformats.org/officeDocument/2006/relationships/image" Target="media/image94.wmf"/><Relationship Id="rId385" Type="http://schemas.openxmlformats.org/officeDocument/2006/relationships/oleObject" Target="embeddings/oleObject207.bin"/><Relationship Id="rId245" Type="http://schemas.openxmlformats.org/officeDocument/2006/relationships/image" Target="media/image110.wmf"/><Relationship Id="rId287" Type="http://schemas.openxmlformats.org/officeDocument/2006/relationships/image" Target="media/image128.wmf"/><Relationship Id="rId410" Type="http://schemas.openxmlformats.org/officeDocument/2006/relationships/image" Target="media/image185.wmf"/><Relationship Id="rId452" Type="http://schemas.openxmlformats.org/officeDocument/2006/relationships/image" Target="media/image206.wmf"/><Relationship Id="rId105" Type="http://schemas.openxmlformats.org/officeDocument/2006/relationships/oleObject" Target="embeddings/oleObject52.bin"/><Relationship Id="rId147" Type="http://schemas.openxmlformats.org/officeDocument/2006/relationships/image" Target="media/image67.wmf"/><Relationship Id="rId312" Type="http://schemas.openxmlformats.org/officeDocument/2006/relationships/image" Target="media/image139.wmf"/><Relationship Id="rId354" Type="http://schemas.openxmlformats.org/officeDocument/2006/relationships/image" Target="media/image157.wmf"/><Relationship Id="rId51" Type="http://schemas.openxmlformats.org/officeDocument/2006/relationships/image" Target="media/image21.wmf"/><Relationship Id="rId93" Type="http://schemas.openxmlformats.org/officeDocument/2006/relationships/image" Target="media/image42.wmf"/><Relationship Id="rId189" Type="http://schemas.openxmlformats.org/officeDocument/2006/relationships/image" Target="media/image87.wmf"/><Relationship Id="rId396" Type="http://schemas.openxmlformats.org/officeDocument/2006/relationships/image" Target="media/image178.wmf"/><Relationship Id="rId214" Type="http://schemas.openxmlformats.org/officeDocument/2006/relationships/oleObject" Target="embeddings/oleObject109.bin"/><Relationship Id="rId256" Type="http://schemas.openxmlformats.org/officeDocument/2006/relationships/oleObject" Target="embeddings/oleObject136.bin"/><Relationship Id="rId298" Type="http://schemas.openxmlformats.org/officeDocument/2006/relationships/image" Target="media/image133.wmf"/><Relationship Id="rId421" Type="http://schemas.openxmlformats.org/officeDocument/2006/relationships/oleObject" Target="embeddings/oleObject225.bin"/><Relationship Id="rId463" Type="http://schemas.openxmlformats.org/officeDocument/2006/relationships/oleObject" Target="embeddings/oleObject246.bin"/><Relationship Id="rId116" Type="http://schemas.openxmlformats.org/officeDocument/2006/relationships/image" Target="media/image53.wmf"/><Relationship Id="rId158" Type="http://schemas.openxmlformats.org/officeDocument/2006/relationships/oleObject" Target="embeddings/oleObject81.bin"/><Relationship Id="rId323" Type="http://schemas.openxmlformats.org/officeDocument/2006/relationships/image" Target="media/image144.wmf"/><Relationship Id="rId20" Type="http://schemas.openxmlformats.org/officeDocument/2006/relationships/oleObject" Target="embeddings/oleObject8.bin"/><Relationship Id="rId41" Type="http://schemas.openxmlformats.org/officeDocument/2006/relationships/image" Target="media/image16.emf"/><Relationship Id="rId62" Type="http://schemas.openxmlformats.org/officeDocument/2006/relationships/oleObject" Target="embeddings/oleObject30.bin"/><Relationship Id="rId83" Type="http://schemas.openxmlformats.org/officeDocument/2006/relationships/image" Target="media/image37.wmf"/><Relationship Id="rId179" Type="http://schemas.openxmlformats.org/officeDocument/2006/relationships/image" Target="media/image82.wmf"/><Relationship Id="rId365" Type="http://schemas.openxmlformats.org/officeDocument/2006/relationships/oleObject" Target="embeddings/oleObject197.bin"/><Relationship Id="rId386" Type="http://schemas.openxmlformats.org/officeDocument/2006/relationships/image" Target="media/image173.wmf"/><Relationship Id="rId190" Type="http://schemas.openxmlformats.org/officeDocument/2006/relationships/oleObject" Target="embeddings/oleObject97.bin"/><Relationship Id="rId204" Type="http://schemas.openxmlformats.org/officeDocument/2006/relationships/oleObject" Target="embeddings/oleObject104.bin"/><Relationship Id="rId225" Type="http://schemas.openxmlformats.org/officeDocument/2006/relationships/image" Target="media/image104.wmf"/><Relationship Id="rId246" Type="http://schemas.openxmlformats.org/officeDocument/2006/relationships/oleObject" Target="embeddings/oleObject130.bin"/><Relationship Id="rId267" Type="http://schemas.openxmlformats.org/officeDocument/2006/relationships/oleObject" Target="embeddings/oleObject143.bin"/><Relationship Id="rId288" Type="http://schemas.openxmlformats.org/officeDocument/2006/relationships/oleObject" Target="embeddings/oleObject154.bin"/><Relationship Id="rId411" Type="http://schemas.openxmlformats.org/officeDocument/2006/relationships/oleObject" Target="embeddings/oleObject220.bin"/><Relationship Id="rId432" Type="http://schemas.openxmlformats.org/officeDocument/2006/relationships/image" Target="media/image196.wmf"/><Relationship Id="rId453" Type="http://schemas.openxmlformats.org/officeDocument/2006/relationships/oleObject" Target="embeddings/oleObject241.bin"/><Relationship Id="rId474" Type="http://schemas.openxmlformats.org/officeDocument/2006/relationships/image" Target="media/image217.wmf"/><Relationship Id="rId106" Type="http://schemas.openxmlformats.org/officeDocument/2006/relationships/image" Target="media/image48.wmf"/><Relationship Id="rId127" Type="http://schemas.openxmlformats.org/officeDocument/2006/relationships/oleObject" Target="embeddings/oleObject64.bin"/><Relationship Id="rId313" Type="http://schemas.openxmlformats.org/officeDocument/2006/relationships/oleObject" Target="embeddings/oleObject168.bin"/><Relationship Id="rId10" Type="http://schemas.openxmlformats.org/officeDocument/2006/relationships/oleObject" Target="embeddings/oleObject2.bin"/><Relationship Id="rId31" Type="http://schemas.openxmlformats.org/officeDocument/2006/relationships/image" Target="media/image11.wmf"/><Relationship Id="rId52" Type="http://schemas.openxmlformats.org/officeDocument/2006/relationships/oleObject" Target="embeddings/oleObject25.bin"/><Relationship Id="rId73" Type="http://schemas.openxmlformats.org/officeDocument/2006/relationships/image" Target="media/image32.wmf"/><Relationship Id="rId94" Type="http://schemas.openxmlformats.org/officeDocument/2006/relationships/oleObject" Target="embeddings/oleObject46.bin"/><Relationship Id="rId148" Type="http://schemas.openxmlformats.org/officeDocument/2006/relationships/oleObject" Target="embeddings/oleObject75.bin"/><Relationship Id="rId169" Type="http://schemas.openxmlformats.org/officeDocument/2006/relationships/image" Target="media/image77.wmf"/><Relationship Id="rId334" Type="http://schemas.openxmlformats.org/officeDocument/2006/relationships/image" Target="media/image147.wmf"/><Relationship Id="rId355" Type="http://schemas.openxmlformats.org/officeDocument/2006/relationships/oleObject" Target="embeddings/oleObject192.bin"/><Relationship Id="rId376" Type="http://schemas.openxmlformats.org/officeDocument/2006/relationships/image" Target="media/image168.wmf"/><Relationship Id="rId397" Type="http://schemas.openxmlformats.org/officeDocument/2006/relationships/oleObject" Target="embeddings/oleObject213.bin"/><Relationship Id="rId4" Type="http://schemas.openxmlformats.org/officeDocument/2006/relationships/webSettings" Target="webSettings.xml"/><Relationship Id="rId180" Type="http://schemas.openxmlformats.org/officeDocument/2006/relationships/oleObject" Target="embeddings/oleObject92.bin"/><Relationship Id="rId215" Type="http://schemas.openxmlformats.org/officeDocument/2006/relationships/image" Target="media/image100.wmf"/><Relationship Id="rId236" Type="http://schemas.openxmlformats.org/officeDocument/2006/relationships/oleObject" Target="embeddings/oleObject123.bin"/><Relationship Id="rId257" Type="http://schemas.openxmlformats.org/officeDocument/2006/relationships/oleObject" Target="embeddings/oleObject137.bin"/><Relationship Id="rId278" Type="http://schemas.openxmlformats.org/officeDocument/2006/relationships/oleObject" Target="embeddings/oleObject149.bin"/><Relationship Id="rId401" Type="http://schemas.openxmlformats.org/officeDocument/2006/relationships/oleObject" Target="embeddings/oleObject215.bin"/><Relationship Id="rId422" Type="http://schemas.openxmlformats.org/officeDocument/2006/relationships/image" Target="media/image191.wmf"/><Relationship Id="rId443" Type="http://schemas.openxmlformats.org/officeDocument/2006/relationships/oleObject" Target="embeddings/oleObject236.bin"/><Relationship Id="rId464" Type="http://schemas.openxmlformats.org/officeDocument/2006/relationships/image" Target="media/image212.wmf"/><Relationship Id="rId303" Type="http://schemas.openxmlformats.org/officeDocument/2006/relationships/image" Target="media/image135.wmf"/><Relationship Id="rId485" Type="http://schemas.openxmlformats.org/officeDocument/2006/relationships/oleObject" Target="embeddings/oleObject257.bin"/><Relationship Id="rId42" Type="http://schemas.openxmlformats.org/officeDocument/2006/relationships/oleObject" Target="embeddings/oleObject20.bin"/><Relationship Id="rId84" Type="http://schemas.openxmlformats.org/officeDocument/2006/relationships/oleObject" Target="embeddings/oleObject41.bin"/><Relationship Id="rId138" Type="http://schemas.openxmlformats.org/officeDocument/2006/relationships/oleObject" Target="embeddings/oleObject70.bin"/><Relationship Id="rId345" Type="http://schemas.openxmlformats.org/officeDocument/2006/relationships/oleObject" Target="embeddings/oleObject187.bin"/><Relationship Id="rId387" Type="http://schemas.openxmlformats.org/officeDocument/2006/relationships/oleObject" Target="embeddings/oleObject208.bin"/><Relationship Id="rId191" Type="http://schemas.openxmlformats.org/officeDocument/2006/relationships/image" Target="media/image88.wmf"/><Relationship Id="rId205" Type="http://schemas.openxmlformats.org/officeDocument/2006/relationships/image" Target="media/image95.wmf"/><Relationship Id="rId247" Type="http://schemas.openxmlformats.org/officeDocument/2006/relationships/oleObject" Target="embeddings/oleObject131.bin"/><Relationship Id="rId412" Type="http://schemas.openxmlformats.org/officeDocument/2006/relationships/image" Target="media/image186.wmf"/><Relationship Id="rId107" Type="http://schemas.openxmlformats.org/officeDocument/2006/relationships/oleObject" Target="embeddings/oleObject53.bin"/><Relationship Id="rId289" Type="http://schemas.openxmlformats.org/officeDocument/2006/relationships/image" Target="media/image129.wmf"/><Relationship Id="rId454" Type="http://schemas.openxmlformats.org/officeDocument/2006/relationships/image" Target="media/image207.wmf"/><Relationship Id="rId11" Type="http://schemas.openxmlformats.org/officeDocument/2006/relationships/oleObject" Target="embeddings/oleObject3.bin"/><Relationship Id="rId53" Type="http://schemas.openxmlformats.org/officeDocument/2006/relationships/image" Target="media/image22.wmf"/><Relationship Id="rId149" Type="http://schemas.openxmlformats.org/officeDocument/2006/relationships/image" Target="media/image68.wmf"/><Relationship Id="rId314" Type="http://schemas.openxmlformats.org/officeDocument/2006/relationships/image" Target="media/image140.wmf"/><Relationship Id="rId356" Type="http://schemas.openxmlformats.org/officeDocument/2006/relationships/image" Target="media/image158.wmf"/><Relationship Id="rId398" Type="http://schemas.openxmlformats.org/officeDocument/2006/relationships/image" Target="media/image179.wmf"/><Relationship Id="rId95" Type="http://schemas.openxmlformats.org/officeDocument/2006/relationships/image" Target="media/image43.wmf"/><Relationship Id="rId160" Type="http://schemas.openxmlformats.org/officeDocument/2006/relationships/oleObject" Target="embeddings/oleObject82.bin"/><Relationship Id="rId216" Type="http://schemas.openxmlformats.org/officeDocument/2006/relationships/oleObject" Target="embeddings/oleObject110.bin"/><Relationship Id="rId423" Type="http://schemas.openxmlformats.org/officeDocument/2006/relationships/oleObject" Target="embeddings/oleObject226.bin"/><Relationship Id="rId258" Type="http://schemas.openxmlformats.org/officeDocument/2006/relationships/image" Target="media/image115.wmf"/><Relationship Id="rId465" Type="http://schemas.openxmlformats.org/officeDocument/2006/relationships/oleObject" Target="embeddings/oleObject247.bin"/><Relationship Id="rId22" Type="http://schemas.openxmlformats.org/officeDocument/2006/relationships/image" Target="media/image7.wmf"/><Relationship Id="rId64" Type="http://schemas.openxmlformats.org/officeDocument/2006/relationships/oleObject" Target="embeddings/oleObject31.bin"/><Relationship Id="rId118" Type="http://schemas.openxmlformats.org/officeDocument/2006/relationships/image" Target="media/image54.wmf"/><Relationship Id="rId325" Type="http://schemas.openxmlformats.org/officeDocument/2006/relationships/oleObject" Target="embeddings/oleObject175.bin"/><Relationship Id="rId367" Type="http://schemas.openxmlformats.org/officeDocument/2006/relationships/oleObject" Target="embeddings/oleObject198.bin"/><Relationship Id="rId171" Type="http://schemas.openxmlformats.org/officeDocument/2006/relationships/image" Target="media/image78.wmf"/><Relationship Id="rId227" Type="http://schemas.openxmlformats.org/officeDocument/2006/relationships/image" Target="media/image105.wmf"/><Relationship Id="rId269" Type="http://schemas.openxmlformats.org/officeDocument/2006/relationships/oleObject" Target="embeddings/oleObject144.bin"/><Relationship Id="rId434" Type="http://schemas.openxmlformats.org/officeDocument/2006/relationships/image" Target="media/image197.wmf"/><Relationship Id="rId476" Type="http://schemas.openxmlformats.org/officeDocument/2006/relationships/image" Target="media/image218.wmf"/><Relationship Id="rId33" Type="http://schemas.openxmlformats.org/officeDocument/2006/relationships/image" Target="media/image12.wmf"/><Relationship Id="rId129" Type="http://schemas.openxmlformats.org/officeDocument/2006/relationships/oleObject" Target="embeddings/oleObject65.bin"/><Relationship Id="rId280" Type="http://schemas.openxmlformats.org/officeDocument/2006/relationships/oleObject" Target="embeddings/oleObject150.bin"/><Relationship Id="rId336" Type="http://schemas.openxmlformats.org/officeDocument/2006/relationships/image" Target="media/image148.wmf"/><Relationship Id="rId75" Type="http://schemas.openxmlformats.org/officeDocument/2006/relationships/image" Target="media/image33.wmf"/><Relationship Id="rId140" Type="http://schemas.openxmlformats.org/officeDocument/2006/relationships/oleObject" Target="embeddings/oleObject71.bin"/><Relationship Id="rId182" Type="http://schemas.openxmlformats.org/officeDocument/2006/relationships/oleObject" Target="embeddings/oleObject93.bin"/><Relationship Id="rId378" Type="http://schemas.openxmlformats.org/officeDocument/2006/relationships/image" Target="media/image169.wmf"/><Relationship Id="rId403" Type="http://schemas.openxmlformats.org/officeDocument/2006/relationships/oleObject" Target="embeddings/oleObject216.bin"/><Relationship Id="rId6" Type="http://schemas.openxmlformats.org/officeDocument/2006/relationships/endnotes" Target="endnotes.xml"/><Relationship Id="rId238" Type="http://schemas.openxmlformats.org/officeDocument/2006/relationships/oleObject" Target="embeddings/oleObject125.bin"/><Relationship Id="rId445" Type="http://schemas.openxmlformats.org/officeDocument/2006/relationships/oleObject" Target="embeddings/oleObject237.bin"/><Relationship Id="rId487" Type="http://schemas.openxmlformats.org/officeDocument/2006/relationships/oleObject" Target="embeddings/oleObject258.bin"/><Relationship Id="rId291" Type="http://schemas.openxmlformats.org/officeDocument/2006/relationships/image" Target="media/image130.wmf"/><Relationship Id="rId305" Type="http://schemas.openxmlformats.org/officeDocument/2006/relationships/image" Target="media/image136.wmf"/><Relationship Id="rId347" Type="http://schemas.openxmlformats.org/officeDocument/2006/relationships/oleObject" Target="embeddings/oleObject188.bin"/><Relationship Id="rId44" Type="http://schemas.openxmlformats.org/officeDocument/2006/relationships/oleObject" Target="embeddings/oleObject21.bin"/><Relationship Id="rId86" Type="http://schemas.openxmlformats.org/officeDocument/2006/relationships/oleObject" Target="embeddings/oleObject42.bin"/><Relationship Id="rId151" Type="http://schemas.openxmlformats.org/officeDocument/2006/relationships/oleObject" Target="embeddings/oleObject77.bin"/><Relationship Id="rId389" Type="http://schemas.openxmlformats.org/officeDocument/2006/relationships/oleObject" Target="embeddings/oleObject209.bin"/><Relationship Id="rId193" Type="http://schemas.openxmlformats.org/officeDocument/2006/relationships/image" Target="media/image89.wmf"/><Relationship Id="rId207" Type="http://schemas.openxmlformats.org/officeDocument/2006/relationships/image" Target="media/image96.wmf"/><Relationship Id="rId249" Type="http://schemas.openxmlformats.org/officeDocument/2006/relationships/oleObject" Target="embeddings/oleObject132.bin"/><Relationship Id="rId414" Type="http://schemas.openxmlformats.org/officeDocument/2006/relationships/image" Target="media/image187.wmf"/><Relationship Id="rId456" Type="http://schemas.openxmlformats.org/officeDocument/2006/relationships/image" Target="media/image208.wmf"/><Relationship Id="rId13" Type="http://schemas.openxmlformats.org/officeDocument/2006/relationships/oleObject" Target="embeddings/oleObject4.bin"/><Relationship Id="rId109" Type="http://schemas.openxmlformats.org/officeDocument/2006/relationships/oleObject" Target="embeddings/oleObject54.bin"/><Relationship Id="rId260" Type="http://schemas.openxmlformats.org/officeDocument/2006/relationships/image" Target="media/image116.wmf"/><Relationship Id="rId316" Type="http://schemas.openxmlformats.org/officeDocument/2006/relationships/oleObject" Target="embeddings/oleObject170.bin"/><Relationship Id="rId55" Type="http://schemas.openxmlformats.org/officeDocument/2006/relationships/image" Target="media/image23.wmf"/><Relationship Id="rId97" Type="http://schemas.openxmlformats.org/officeDocument/2006/relationships/oleObject" Target="embeddings/oleObject48.bin"/><Relationship Id="rId120" Type="http://schemas.openxmlformats.org/officeDocument/2006/relationships/image" Target="media/image55.wmf"/><Relationship Id="rId358" Type="http://schemas.openxmlformats.org/officeDocument/2006/relationships/image" Target="media/image159.wmf"/><Relationship Id="rId162" Type="http://schemas.openxmlformats.org/officeDocument/2006/relationships/oleObject" Target="embeddings/oleObject83.bin"/><Relationship Id="rId218" Type="http://schemas.openxmlformats.org/officeDocument/2006/relationships/oleObject" Target="embeddings/oleObject111.bin"/><Relationship Id="rId425" Type="http://schemas.openxmlformats.org/officeDocument/2006/relationships/oleObject" Target="embeddings/oleObject227.bin"/><Relationship Id="rId467" Type="http://schemas.openxmlformats.org/officeDocument/2006/relationships/oleObject" Target="embeddings/oleObject248.bin"/><Relationship Id="rId271" Type="http://schemas.openxmlformats.org/officeDocument/2006/relationships/oleObject" Target="embeddings/oleObject145.bin"/><Relationship Id="rId24" Type="http://schemas.openxmlformats.org/officeDocument/2006/relationships/oleObject" Target="embeddings/oleObject11.bin"/><Relationship Id="rId66" Type="http://schemas.openxmlformats.org/officeDocument/2006/relationships/oleObject" Target="embeddings/oleObject32.bin"/><Relationship Id="rId131" Type="http://schemas.openxmlformats.org/officeDocument/2006/relationships/oleObject" Target="embeddings/oleObject66.bin"/><Relationship Id="rId327" Type="http://schemas.openxmlformats.org/officeDocument/2006/relationships/image" Target="media/image145.wmf"/><Relationship Id="rId369" Type="http://schemas.openxmlformats.org/officeDocument/2006/relationships/oleObject" Target="embeddings/oleObject199.bin"/><Relationship Id="rId173" Type="http://schemas.openxmlformats.org/officeDocument/2006/relationships/image" Target="media/image79.wmf"/><Relationship Id="rId229" Type="http://schemas.openxmlformats.org/officeDocument/2006/relationships/oleObject" Target="embeddings/oleObject118.bin"/><Relationship Id="rId380" Type="http://schemas.openxmlformats.org/officeDocument/2006/relationships/image" Target="media/image170.wmf"/><Relationship Id="rId436" Type="http://schemas.openxmlformats.org/officeDocument/2006/relationships/image" Target="media/image198.wmf"/><Relationship Id="rId240" Type="http://schemas.openxmlformats.org/officeDocument/2006/relationships/image" Target="media/image108.wmf"/><Relationship Id="rId478" Type="http://schemas.openxmlformats.org/officeDocument/2006/relationships/image" Target="media/image219.wmf"/><Relationship Id="rId35" Type="http://schemas.openxmlformats.org/officeDocument/2006/relationships/image" Target="media/image13.wmf"/><Relationship Id="rId77" Type="http://schemas.openxmlformats.org/officeDocument/2006/relationships/image" Target="media/image34.wmf"/><Relationship Id="rId100" Type="http://schemas.openxmlformats.org/officeDocument/2006/relationships/image" Target="media/image45.wmf"/><Relationship Id="rId282" Type="http://schemas.openxmlformats.org/officeDocument/2006/relationships/oleObject" Target="embeddings/oleObject151.bin"/><Relationship Id="rId338" Type="http://schemas.openxmlformats.org/officeDocument/2006/relationships/image" Target="media/image149.wmf"/><Relationship Id="rId8" Type="http://schemas.openxmlformats.org/officeDocument/2006/relationships/oleObject" Target="embeddings/oleObject1.bin"/><Relationship Id="rId142" Type="http://schemas.openxmlformats.org/officeDocument/2006/relationships/oleObject" Target="embeddings/oleObject72.bin"/><Relationship Id="rId184" Type="http://schemas.openxmlformats.org/officeDocument/2006/relationships/oleObject" Target="embeddings/oleObject94.bin"/><Relationship Id="rId391" Type="http://schemas.openxmlformats.org/officeDocument/2006/relationships/oleObject" Target="embeddings/oleObject210.bin"/><Relationship Id="rId405" Type="http://schemas.openxmlformats.org/officeDocument/2006/relationships/oleObject" Target="embeddings/oleObject217.bin"/><Relationship Id="rId447" Type="http://schemas.openxmlformats.org/officeDocument/2006/relationships/oleObject" Target="embeddings/oleObject238.bin"/><Relationship Id="rId251" Type="http://schemas.openxmlformats.org/officeDocument/2006/relationships/image" Target="media/image112.wmf"/><Relationship Id="rId489" Type="http://schemas.openxmlformats.org/officeDocument/2006/relationships/footer" Target="footer1.xml"/><Relationship Id="rId46" Type="http://schemas.openxmlformats.org/officeDocument/2006/relationships/oleObject" Target="embeddings/oleObject22.bin"/><Relationship Id="rId293" Type="http://schemas.openxmlformats.org/officeDocument/2006/relationships/oleObject" Target="embeddings/oleObject157.bin"/><Relationship Id="rId307" Type="http://schemas.openxmlformats.org/officeDocument/2006/relationships/image" Target="media/image137.wmf"/><Relationship Id="rId349" Type="http://schemas.openxmlformats.org/officeDocument/2006/relationships/oleObject" Target="embeddings/oleObject189.bin"/><Relationship Id="rId88" Type="http://schemas.openxmlformats.org/officeDocument/2006/relationships/oleObject" Target="embeddings/oleObject43.bin"/><Relationship Id="rId111" Type="http://schemas.openxmlformats.org/officeDocument/2006/relationships/oleObject" Target="embeddings/oleObject55.bin"/><Relationship Id="rId153" Type="http://schemas.openxmlformats.org/officeDocument/2006/relationships/image" Target="media/image69.wmf"/><Relationship Id="rId195" Type="http://schemas.openxmlformats.org/officeDocument/2006/relationships/image" Target="media/image90.wmf"/><Relationship Id="rId209" Type="http://schemas.openxmlformats.org/officeDocument/2006/relationships/image" Target="media/image97.wmf"/><Relationship Id="rId360" Type="http://schemas.openxmlformats.org/officeDocument/2006/relationships/image" Target="media/image160.wmf"/><Relationship Id="rId416" Type="http://schemas.openxmlformats.org/officeDocument/2006/relationships/image" Target="media/image188.wmf"/><Relationship Id="rId220" Type="http://schemas.openxmlformats.org/officeDocument/2006/relationships/oleObject" Target="embeddings/oleObject112.bin"/><Relationship Id="rId458" Type="http://schemas.openxmlformats.org/officeDocument/2006/relationships/image" Target="media/image209.wmf"/><Relationship Id="rId15" Type="http://schemas.openxmlformats.org/officeDocument/2006/relationships/oleObject" Target="embeddings/oleObject5.bin"/><Relationship Id="rId57" Type="http://schemas.openxmlformats.org/officeDocument/2006/relationships/image" Target="media/image24.wmf"/><Relationship Id="rId262" Type="http://schemas.openxmlformats.org/officeDocument/2006/relationships/oleObject" Target="embeddings/oleObject140.bin"/><Relationship Id="rId318" Type="http://schemas.openxmlformats.org/officeDocument/2006/relationships/oleObject" Target="embeddings/oleObject171.bin"/><Relationship Id="rId99" Type="http://schemas.openxmlformats.org/officeDocument/2006/relationships/oleObject" Target="embeddings/oleObject49.bin"/><Relationship Id="rId122" Type="http://schemas.openxmlformats.org/officeDocument/2006/relationships/oleObject" Target="embeddings/oleObject61.bin"/><Relationship Id="rId164" Type="http://schemas.openxmlformats.org/officeDocument/2006/relationships/oleObject" Target="embeddings/oleObject84.bin"/><Relationship Id="rId371" Type="http://schemas.openxmlformats.org/officeDocument/2006/relationships/oleObject" Target="embeddings/oleObject200.bin"/><Relationship Id="rId427" Type="http://schemas.openxmlformats.org/officeDocument/2006/relationships/oleObject" Target="embeddings/oleObject228.bin"/><Relationship Id="rId469" Type="http://schemas.openxmlformats.org/officeDocument/2006/relationships/oleObject" Target="embeddings/oleObject249.bin"/><Relationship Id="rId26" Type="http://schemas.openxmlformats.org/officeDocument/2006/relationships/oleObject" Target="embeddings/oleObject12.bin"/><Relationship Id="rId231" Type="http://schemas.openxmlformats.org/officeDocument/2006/relationships/oleObject" Target="embeddings/oleObject120.bin"/><Relationship Id="rId273" Type="http://schemas.openxmlformats.org/officeDocument/2006/relationships/oleObject" Target="embeddings/oleObject146.bin"/><Relationship Id="rId329" Type="http://schemas.openxmlformats.org/officeDocument/2006/relationships/image" Target="media/image146.wmf"/><Relationship Id="rId480" Type="http://schemas.openxmlformats.org/officeDocument/2006/relationships/image" Target="media/image220.wmf"/><Relationship Id="rId68" Type="http://schemas.openxmlformats.org/officeDocument/2006/relationships/oleObject" Target="embeddings/oleObject33.bin"/><Relationship Id="rId133" Type="http://schemas.openxmlformats.org/officeDocument/2006/relationships/oleObject" Target="embeddings/oleObject67.bin"/><Relationship Id="rId175" Type="http://schemas.openxmlformats.org/officeDocument/2006/relationships/image" Target="media/image80.wmf"/><Relationship Id="rId340" Type="http://schemas.openxmlformats.org/officeDocument/2006/relationships/image" Target="media/image150.wmf"/><Relationship Id="rId200" Type="http://schemas.openxmlformats.org/officeDocument/2006/relationships/oleObject" Target="embeddings/oleObject102.bin"/><Relationship Id="rId382" Type="http://schemas.openxmlformats.org/officeDocument/2006/relationships/image" Target="media/image171.wmf"/><Relationship Id="rId438" Type="http://schemas.openxmlformats.org/officeDocument/2006/relationships/image" Target="media/image199.wmf"/><Relationship Id="rId242" Type="http://schemas.openxmlformats.org/officeDocument/2006/relationships/image" Target="media/image109.wmf"/><Relationship Id="rId284" Type="http://schemas.openxmlformats.org/officeDocument/2006/relationships/oleObject" Target="embeddings/oleObject152.bin"/><Relationship Id="rId491" Type="http://schemas.openxmlformats.org/officeDocument/2006/relationships/fontTable" Target="fontTable.xml"/><Relationship Id="rId37" Type="http://schemas.openxmlformats.org/officeDocument/2006/relationships/image" Target="media/image14.wmf"/><Relationship Id="rId79" Type="http://schemas.openxmlformats.org/officeDocument/2006/relationships/image" Target="media/image35.wmf"/><Relationship Id="rId102" Type="http://schemas.openxmlformats.org/officeDocument/2006/relationships/image" Target="media/image46.wmf"/><Relationship Id="rId144" Type="http://schemas.openxmlformats.org/officeDocument/2006/relationships/oleObject" Target="embeddings/oleObject73.bin"/><Relationship Id="rId90" Type="http://schemas.openxmlformats.org/officeDocument/2006/relationships/oleObject" Target="embeddings/oleObject44.bin"/><Relationship Id="rId186" Type="http://schemas.openxmlformats.org/officeDocument/2006/relationships/oleObject" Target="embeddings/oleObject95.bin"/><Relationship Id="rId351" Type="http://schemas.openxmlformats.org/officeDocument/2006/relationships/oleObject" Target="embeddings/oleObject190.bin"/><Relationship Id="rId393" Type="http://schemas.openxmlformats.org/officeDocument/2006/relationships/oleObject" Target="embeddings/oleObject211.bin"/><Relationship Id="rId407" Type="http://schemas.openxmlformats.org/officeDocument/2006/relationships/oleObject" Target="embeddings/oleObject218.bin"/><Relationship Id="rId449" Type="http://schemas.openxmlformats.org/officeDocument/2006/relationships/oleObject" Target="embeddings/oleObject239.bin"/><Relationship Id="rId211" Type="http://schemas.openxmlformats.org/officeDocument/2006/relationships/image" Target="media/image98.wmf"/><Relationship Id="rId253" Type="http://schemas.openxmlformats.org/officeDocument/2006/relationships/image" Target="media/image113.wmf"/><Relationship Id="rId295" Type="http://schemas.openxmlformats.org/officeDocument/2006/relationships/oleObject" Target="embeddings/oleObject158.bin"/><Relationship Id="rId309" Type="http://schemas.openxmlformats.org/officeDocument/2006/relationships/image" Target="media/image138.wmf"/><Relationship Id="rId460" Type="http://schemas.openxmlformats.org/officeDocument/2006/relationships/image" Target="media/image210.wmf"/><Relationship Id="rId48" Type="http://schemas.openxmlformats.org/officeDocument/2006/relationships/oleObject" Target="embeddings/oleObject23.bin"/><Relationship Id="rId113" Type="http://schemas.openxmlformats.org/officeDocument/2006/relationships/oleObject" Target="embeddings/oleObject56.bin"/><Relationship Id="rId320" Type="http://schemas.openxmlformats.org/officeDocument/2006/relationships/oleObject" Target="embeddings/oleObject172.bin"/><Relationship Id="rId155" Type="http://schemas.openxmlformats.org/officeDocument/2006/relationships/image" Target="media/image70.wmf"/><Relationship Id="rId197" Type="http://schemas.openxmlformats.org/officeDocument/2006/relationships/image" Target="media/image91.wmf"/><Relationship Id="rId362" Type="http://schemas.openxmlformats.org/officeDocument/2006/relationships/image" Target="media/image161.wmf"/><Relationship Id="rId418" Type="http://schemas.openxmlformats.org/officeDocument/2006/relationships/image" Target="media/image189.wmf"/><Relationship Id="rId222" Type="http://schemas.openxmlformats.org/officeDocument/2006/relationships/oleObject" Target="embeddings/oleObject113.bin"/><Relationship Id="rId264" Type="http://schemas.openxmlformats.org/officeDocument/2006/relationships/oleObject" Target="embeddings/oleObject141.bin"/><Relationship Id="rId471" Type="http://schemas.openxmlformats.org/officeDocument/2006/relationships/oleObject" Target="embeddings/oleObject250.bin"/><Relationship Id="rId17" Type="http://schemas.openxmlformats.org/officeDocument/2006/relationships/oleObject" Target="embeddings/oleObject6.bin"/><Relationship Id="rId59" Type="http://schemas.openxmlformats.org/officeDocument/2006/relationships/image" Target="media/image25.wmf"/><Relationship Id="rId124" Type="http://schemas.openxmlformats.org/officeDocument/2006/relationships/oleObject" Target="embeddings/oleObject62.bin"/><Relationship Id="rId70" Type="http://schemas.openxmlformats.org/officeDocument/2006/relationships/oleObject" Target="embeddings/oleObject34.bin"/><Relationship Id="rId166" Type="http://schemas.openxmlformats.org/officeDocument/2006/relationships/oleObject" Target="embeddings/oleObject85.bin"/><Relationship Id="rId331" Type="http://schemas.openxmlformats.org/officeDocument/2006/relationships/oleObject" Target="embeddings/oleObject179.bin"/><Relationship Id="rId373" Type="http://schemas.openxmlformats.org/officeDocument/2006/relationships/oleObject" Target="embeddings/oleObject201.bin"/><Relationship Id="rId429" Type="http://schemas.openxmlformats.org/officeDocument/2006/relationships/oleObject" Target="embeddings/oleObject229.bin"/><Relationship Id="rId1" Type="http://schemas.openxmlformats.org/officeDocument/2006/relationships/numbering" Target="numbering.xml"/><Relationship Id="rId233" Type="http://schemas.openxmlformats.org/officeDocument/2006/relationships/oleObject" Target="embeddings/oleObject121.bin"/><Relationship Id="rId440" Type="http://schemas.openxmlformats.org/officeDocument/2006/relationships/image" Target="media/image200.wmf"/><Relationship Id="rId28" Type="http://schemas.openxmlformats.org/officeDocument/2006/relationships/oleObject" Target="embeddings/oleObject13.bin"/><Relationship Id="rId275" Type="http://schemas.openxmlformats.org/officeDocument/2006/relationships/image" Target="media/image122.wmf"/><Relationship Id="rId300" Type="http://schemas.openxmlformats.org/officeDocument/2006/relationships/image" Target="media/image134.wmf"/><Relationship Id="rId482" Type="http://schemas.openxmlformats.org/officeDocument/2006/relationships/image" Target="media/image221.wmf"/><Relationship Id="rId81" Type="http://schemas.openxmlformats.org/officeDocument/2006/relationships/image" Target="media/image36.wmf"/><Relationship Id="rId135" Type="http://schemas.openxmlformats.org/officeDocument/2006/relationships/image" Target="media/image61.wmf"/><Relationship Id="rId177" Type="http://schemas.openxmlformats.org/officeDocument/2006/relationships/image" Target="media/image81.wmf"/><Relationship Id="rId342" Type="http://schemas.openxmlformats.org/officeDocument/2006/relationships/image" Target="media/image151.wmf"/><Relationship Id="rId384" Type="http://schemas.openxmlformats.org/officeDocument/2006/relationships/image" Target="media/image172.wmf"/><Relationship Id="rId202" Type="http://schemas.openxmlformats.org/officeDocument/2006/relationships/oleObject" Target="embeddings/oleObject103.bin"/><Relationship Id="rId244" Type="http://schemas.openxmlformats.org/officeDocument/2006/relationships/oleObject" Target="embeddings/oleObject129.bin"/><Relationship Id="rId39" Type="http://schemas.openxmlformats.org/officeDocument/2006/relationships/image" Target="media/image15.wmf"/><Relationship Id="rId286" Type="http://schemas.openxmlformats.org/officeDocument/2006/relationships/oleObject" Target="embeddings/oleObject153.bin"/><Relationship Id="rId451" Type="http://schemas.openxmlformats.org/officeDocument/2006/relationships/oleObject" Target="embeddings/oleObject240.bin"/><Relationship Id="rId50" Type="http://schemas.openxmlformats.org/officeDocument/2006/relationships/oleObject" Target="embeddings/oleObject24.bin"/><Relationship Id="rId104" Type="http://schemas.openxmlformats.org/officeDocument/2006/relationships/image" Target="media/image47.wmf"/><Relationship Id="rId146" Type="http://schemas.openxmlformats.org/officeDocument/2006/relationships/oleObject" Target="embeddings/oleObject74.bin"/><Relationship Id="rId188" Type="http://schemas.openxmlformats.org/officeDocument/2006/relationships/oleObject" Target="embeddings/oleObject96.bin"/><Relationship Id="rId311" Type="http://schemas.openxmlformats.org/officeDocument/2006/relationships/oleObject" Target="embeddings/oleObject167.bin"/><Relationship Id="rId353" Type="http://schemas.openxmlformats.org/officeDocument/2006/relationships/oleObject" Target="embeddings/oleObject191.bin"/><Relationship Id="rId395" Type="http://schemas.openxmlformats.org/officeDocument/2006/relationships/oleObject" Target="embeddings/oleObject212.bin"/><Relationship Id="rId409" Type="http://schemas.openxmlformats.org/officeDocument/2006/relationships/oleObject" Target="embeddings/oleObject219.bin"/><Relationship Id="rId92" Type="http://schemas.openxmlformats.org/officeDocument/2006/relationships/oleObject" Target="embeddings/oleObject45.bin"/><Relationship Id="rId213" Type="http://schemas.openxmlformats.org/officeDocument/2006/relationships/image" Target="media/image99.wmf"/><Relationship Id="rId420" Type="http://schemas.openxmlformats.org/officeDocument/2006/relationships/image" Target="media/image190.wmf"/><Relationship Id="rId255" Type="http://schemas.openxmlformats.org/officeDocument/2006/relationships/image" Target="media/image114.wmf"/><Relationship Id="rId297" Type="http://schemas.openxmlformats.org/officeDocument/2006/relationships/oleObject" Target="embeddings/oleObject159.bin"/><Relationship Id="rId462" Type="http://schemas.openxmlformats.org/officeDocument/2006/relationships/image" Target="media/image211.wmf"/><Relationship Id="rId115" Type="http://schemas.openxmlformats.org/officeDocument/2006/relationships/oleObject" Target="embeddings/oleObject57.bin"/><Relationship Id="rId157" Type="http://schemas.openxmlformats.org/officeDocument/2006/relationships/image" Target="media/image71.wmf"/><Relationship Id="rId322" Type="http://schemas.openxmlformats.org/officeDocument/2006/relationships/oleObject" Target="embeddings/oleObject173.bin"/><Relationship Id="rId364" Type="http://schemas.openxmlformats.org/officeDocument/2006/relationships/image" Target="media/image162.wmf"/><Relationship Id="rId61" Type="http://schemas.openxmlformats.org/officeDocument/2006/relationships/image" Target="media/image26.wmf"/><Relationship Id="rId199" Type="http://schemas.openxmlformats.org/officeDocument/2006/relationships/image" Target="media/image92.wmf"/><Relationship Id="rId19" Type="http://schemas.openxmlformats.org/officeDocument/2006/relationships/oleObject" Target="embeddings/oleObject7.bin"/><Relationship Id="rId224" Type="http://schemas.openxmlformats.org/officeDocument/2006/relationships/oleObject" Target="embeddings/oleObject115.bin"/><Relationship Id="rId266" Type="http://schemas.openxmlformats.org/officeDocument/2006/relationships/image" Target="media/image118.wmf"/><Relationship Id="rId431" Type="http://schemas.openxmlformats.org/officeDocument/2006/relationships/oleObject" Target="embeddings/oleObject230.bin"/><Relationship Id="rId473" Type="http://schemas.openxmlformats.org/officeDocument/2006/relationships/oleObject" Target="embeddings/oleObject251.bin"/><Relationship Id="rId30" Type="http://schemas.openxmlformats.org/officeDocument/2006/relationships/oleObject" Target="embeddings/oleObject14.bin"/><Relationship Id="rId126" Type="http://schemas.openxmlformats.org/officeDocument/2006/relationships/image" Target="media/image57.wmf"/><Relationship Id="rId168" Type="http://schemas.openxmlformats.org/officeDocument/2006/relationships/oleObject" Target="embeddings/oleObject86.bin"/><Relationship Id="rId333" Type="http://schemas.openxmlformats.org/officeDocument/2006/relationships/oleObject" Target="embeddings/oleObject181.bin"/><Relationship Id="rId72" Type="http://schemas.openxmlformats.org/officeDocument/2006/relationships/oleObject" Target="embeddings/oleObject35.bin"/><Relationship Id="rId375" Type="http://schemas.openxmlformats.org/officeDocument/2006/relationships/oleObject" Target="embeddings/oleObject202.bin"/><Relationship Id="rId3" Type="http://schemas.openxmlformats.org/officeDocument/2006/relationships/settings" Target="settings.xml"/><Relationship Id="rId235" Type="http://schemas.openxmlformats.org/officeDocument/2006/relationships/image" Target="media/image107.wmf"/><Relationship Id="rId277" Type="http://schemas.openxmlformats.org/officeDocument/2006/relationships/image" Target="media/image123.wmf"/><Relationship Id="rId400" Type="http://schemas.openxmlformats.org/officeDocument/2006/relationships/image" Target="media/image180.wmf"/><Relationship Id="rId442" Type="http://schemas.openxmlformats.org/officeDocument/2006/relationships/image" Target="media/image201.wmf"/><Relationship Id="rId484" Type="http://schemas.openxmlformats.org/officeDocument/2006/relationships/image" Target="media/image222.wmf"/><Relationship Id="rId137" Type="http://schemas.openxmlformats.org/officeDocument/2006/relationships/image" Target="media/image62.wmf"/><Relationship Id="rId302" Type="http://schemas.openxmlformats.org/officeDocument/2006/relationships/oleObject" Target="embeddings/oleObject162.bin"/><Relationship Id="rId344" Type="http://schemas.openxmlformats.org/officeDocument/2006/relationships/image" Target="media/image15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8694</Words>
  <Characters>49562</Characters>
  <Application>Microsoft Office Word</Application>
  <DocSecurity>0</DocSecurity>
  <Lines>413</Lines>
  <Paragraphs>116</Paragraphs>
  <ScaleCrop>false</ScaleCrop>
  <Company>A</Company>
  <LinksUpToDate>false</LinksUpToDate>
  <CharactersWithSpaces>58140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cpz_user</dc:creator>
  <cp:keywords/>
  <dc:description/>
  <cp:lastModifiedBy>Irina</cp:lastModifiedBy>
  <cp:revision>2</cp:revision>
  <cp:lastPrinted>2007-05-24T11:57:00Z</cp:lastPrinted>
  <dcterms:created xsi:type="dcterms:W3CDTF">2014-08-13T14:27:00Z</dcterms:created>
  <dcterms:modified xsi:type="dcterms:W3CDTF">2014-08-13T14:27:00Z</dcterms:modified>
</cp:coreProperties>
</file>