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CAA" w:rsidRPr="0026681B" w:rsidRDefault="00432CAA" w:rsidP="0026681B">
      <w:pPr>
        <w:pStyle w:val="1"/>
        <w:widowControl/>
        <w:spacing w:line="360" w:lineRule="auto"/>
        <w:ind w:firstLine="720"/>
        <w:jc w:val="center"/>
        <w:rPr>
          <w:b/>
          <w:i w:val="0"/>
          <w:kern w:val="28"/>
          <w:sz w:val="28"/>
          <w:szCs w:val="28"/>
        </w:rPr>
      </w:pPr>
      <w:r w:rsidRPr="0026681B">
        <w:rPr>
          <w:b/>
          <w:i w:val="0"/>
          <w:kern w:val="28"/>
          <w:sz w:val="28"/>
          <w:szCs w:val="28"/>
        </w:rPr>
        <w:t>Реакции альдегидов и кетонов</w:t>
      </w:r>
    </w:p>
    <w:p w:rsidR="00432CAA" w:rsidRPr="0026681B" w:rsidRDefault="00432CAA" w:rsidP="0026681B">
      <w:pPr>
        <w:spacing w:line="360" w:lineRule="auto"/>
        <w:ind w:firstLine="720"/>
        <w:jc w:val="center"/>
        <w:rPr>
          <w:kern w:val="0"/>
          <w:sz w:val="28"/>
          <w:szCs w:val="28"/>
          <w:lang w:val="ru-RU"/>
        </w:rPr>
      </w:pP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t xml:space="preserve">Двойная связь С=О, подобно связи С=С, представляет собой комбинацию </w:t>
      </w:r>
      <w:r w:rsidRPr="0026681B">
        <w:rPr>
          <w:kern w:val="0"/>
          <w:sz w:val="28"/>
          <w:szCs w:val="28"/>
          <w:lang w:val="ru-RU"/>
        </w:rPr>
        <w:sym w:font="Symbol" w:char="F073"/>
      </w:r>
      <w:r w:rsidRPr="0026681B">
        <w:rPr>
          <w:kern w:val="0"/>
          <w:sz w:val="28"/>
          <w:szCs w:val="28"/>
          <w:lang w:val="ru-RU"/>
        </w:rPr>
        <w:t xml:space="preserve">- и </w:t>
      </w:r>
      <w:r w:rsidRPr="0026681B">
        <w:rPr>
          <w:kern w:val="0"/>
          <w:sz w:val="28"/>
          <w:szCs w:val="28"/>
          <w:lang w:val="ru-RU"/>
        </w:rPr>
        <w:sym w:font="Symbol" w:char="F070"/>
      </w:r>
      <w:r w:rsidRPr="0026681B">
        <w:rPr>
          <w:kern w:val="0"/>
          <w:sz w:val="28"/>
          <w:szCs w:val="28"/>
          <w:lang w:val="ru-RU"/>
        </w:rPr>
        <w:t>-связей (они изоэлектронны). Однако, между этими двумя двойными связями имеются существенные различия:</w:t>
      </w:r>
      <w:r w:rsidR="0026681B">
        <w:rPr>
          <w:kern w:val="0"/>
          <w:sz w:val="28"/>
          <w:szCs w:val="28"/>
          <w:lang w:val="ru-RU"/>
        </w:rPr>
        <w:t xml:space="preserve"> </w:t>
      </w: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t>-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>C=O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>значительно прочнее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>С=С;</w:t>
      </w: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t>-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>энергия связи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>С=О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>(179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>ккал/моль) больше, чем энергия двух связей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>С-О (85.5 ккал/моль),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>в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>то время как энергия связи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>С=С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>(146 ккал/моль) меньше суммы энергий двух связей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>С-С (82.6 ккал/моль);</w:t>
      </w: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t>-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>связь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>С=О в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>отличие от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>С=С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>полярна.</w:t>
      </w: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t xml:space="preserve">При этом </w:t>
      </w:r>
      <w:r w:rsidRPr="0026681B">
        <w:rPr>
          <w:kern w:val="0"/>
          <w:sz w:val="28"/>
          <w:szCs w:val="28"/>
          <w:lang w:val="ru-RU"/>
        </w:rPr>
        <w:sym w:font="Symbol" w:char="F070"/>
      </w:r>
      <w:r w:rsidRPr="0026681B">
        <w:rPr>
          <w:kern w:val="0"/>
          <w:sz w:val="28"/>
          <w:szCs w:val="28"/>
          <w:lang w:val="ru-RU"/>
        </w:rPr>
        <w:t>-связь поляризована сильнее,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 xml:space="preserve">чем </w:t>
      </w:r>
      <w:r w:rsidRPr="0026681B">
        <w:rPr>
          <w:kern w:val="0"/>
          <w:sz w:val="28"/>
          <w:szCs w:val="28"/>
          <w:lang w:val="ru-RU"/>
        </w:rPr>
        <w:sym w:font="Symbol" w:char="F073"/>
      </w:r>
      <w:r w:rsidRPr="0026681B">
        <w:rPr>
          <w:kern w:val="0"/>
          <w:sz w:val="28"/>
          <w:szCs w:val="28"/>
          <w:lang w:val="ru-RU"/>
        </w:rPr>
        <w:t>-связь. Таким образом,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>атом углерода карбонильной</w:t>
      </w:r>
      <w:r w:rsidRPr="0026681B">
        <w:rPr>
          <w:i/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>группы является</w:t>
      </w:r>
      <w:r w:rsidRPr="0026681B">
        <w:rPr>
          <w:i/>
          <w:kern w:val="0"/>
          <w:sz w:val="28"/>
          <w:szCs w:val="28"/>
          <w:lang w:val="ru-RU"/>
        </w:rPr>
        <w:t xml:space="preserve"> электронодефицитным центром,</w:t>
      </w:r>
      <w:r w:rsidRPr="0026681B">
        <w:rPr>
          <w:kern w:val="0"/>
          <w:sz w:val="28"/>
          <w:szCs w:val="28"/>
          <w:lang w:val="ru-RU"/>
        </w:rPr>
        <w:t xml:space="preserve"> а кислорода - </w:t>
      </w:r>
      <w:r w:rsidRPr="0026681B">
        <w:rPr>
          <w:i/>
          <w:kern w:val="0"/>
          <w:sz w:val="28"/>
          <w:szCs w:val="28"/>
          <w:lang w:val="ru-RU"/>
        </w:rPr>
        <w:t>электроноизбыточным</w:t>
      </w:r>
      <w:r w:rsidRPr="0026681B">
        <w:rPr>
          <w:kern w:val="0"/>
          <w:sz w:val="28"/>
          <w:szCs w:val="28"/>
          <w:lang w:val="ru-RU"/>
        </w:rPr>
        <w:t xml:space="preserve">. </w:t>
      </w:r>
    </w:p>
    <w:p w:rsidR="00432CAA" w:rsidRPr="0026681B" w:rsidRDefault="00A72312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42.15pt;margin-top:12.2pt;width:73.5pt;height:56.25pt;z-index:251656704">
            <v:imagedata r:id="rId7" o:title=""/>
          </v:shape>
        </w:pict>
      </w: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u w:val="single"/>
          <w:vertAlign w:val="superscript"/>
          <w:lang w:val="ru-RU"/>
        </w:rPr>
      </w:pPr>
      <w:r w:rsidRPr="0026681B">
        <w:rPr>
          <w:kern w:val="0"/>
          <w:sz w:val="28"/>
          <w:szCs w:val="28"/>
          <w:lang w:val="ru-RU"/>
        </w:rPr>
        <w:sym w:font="Symbol" w:char="F064"/>
      </w:r>
      <w:r w:rsidRPr="0026681B">
        <w:rPr>
          <w:kern w:val="0"/>
          <w:sz w:val="28"/>
          <w:szCs w:val="28"/>
          <w:lang w:val="ru-RU"/>
        </w:rPr>
        <w:sym w:font="Symbol" w:char="F02B"/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sym w:font="Symbol" w:char="F064"/>
      </w:r>
      <w:r w:rsidRPr="0026681B">
        <w:rPr>
          <w:kern w:val="0"/>
          <w:sz w:val="28"/>
          <w:szCs w:val="28"/>
          <w:lang w:val="ru-RU"/>
        </w:rPr>
        <w:sym w:font="Symbol" w:char="F02D"/>
      </w: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t>Кроме тогo, карбонильная группа увеличивает кислотность атомов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>Н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>у соседнего атома С,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>приводя к увеличению кинетической кислотности (увеличению полярности связи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>С-Н из-за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>-I-эффекта карбонильной группы) и термодинамичес-кой кислотности (стабилизация образующегося карбаниона за счет мезомерного эффекта).</w:t>
      </w: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t>В молекулах карбонильных соединений имеется несколько реакционных центоров.</w:t>
      </w: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t xml:space="preserve">Электрофильный центр </w:t>
      </w:r>
      <w:r w:rsidRPr="0026681B">
        <w:rPr>
          <w:kern w:val="0"/>
          <w:sz w:val="28"/>
          <w:szCs w:val="28"/>
          <w:lang w:val="ru-RU"/>
        </w:rPr>
        <w:sym w:font="Symbol" w:char="F02D"/>
      </w:r>
      <w:r w:rsidRPr="0026681B">
        <w:rPr>
          <w:kern w:val="0"/>
          <w:sz w:val="28"/>
          <w:szCs w:val="28"/>
          <w:lang w:val="ru-RU"/>
        </w:rPr>
        <w:t xml:space="preserve"> карбонильный атом углерода, возникновение частичного положительного заряда на котором обусловлено полярностью связи С=О. Электрофильный центр участвует в реакциях нуклеофильного присоединения.</w:t>
      </w: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t xml:space="preserve">Основный центр </w:t>
      </w:r>
      <w:r w:rsidRPr="0026681B">
        <w:rPr>
          <w:kern w:val="0"/>
          <w:sz w:val="28"/>
          <w:szCs w:val="28"/>
          <w:lang w:val="ru-RU"/>
        </w:rPr>
        <w:sym w:font="Symbol" w:char="F02D"/>
      </w:r>
      <w:r w:rsidRPr="0026681B">
        <w:rPr>
          <w:kern w:val="0"/>
          <w:sz w:val="28"/>
          <w:szCs w:val="28"/>
          <w:lang w:val="ru-RU"/>
        </w:rPr>
        <w:t xml:space="preserve"> атом кислорода с неподеленными парами электронов. С участием основного центра осуществляется кислотный катализ в реакциях присоединения, а также в процессе енолизации. Важно отметить, что альдегиды и кетоны являются жесткими основаниями Льюиса и координируются с жесткими кислотами: H</w:t>
      </w:r>
      <w:r w:rsidRPr="0026681B">
        <w:rPr>
          <w:kern w:val="0"/>
          <w:sz w:val="28"/>
          <w:szCs w:val="28"/>
          <w:vertAlign w:val="superscript"/>
          <w:lang w:val="ru-RU"/>
        </w:rPr>
        <w:t>+</w:t>
      </w:r>
      <w:r w:rsidRPr="0026681B">
        <w:rPr>
          <w:kern w:val="0"/>
          <w:sz w:val="28"/>
          <w:szCs w:val="28"/>
          <w:lang w:val="ru-RU"/>
        </w:rPr>
        <w:t>, BF</w:t>
      </w:r>
      <w:r w:rsidRPr="0026681B">
        <w:rPr>
          <w:kern w:val="0"/>
          <w:sz w:val="28"/>
          <w:szCs w:val="28"/>
          <w:vertAlign w:val="subscript"/>
          <w:lang w:val="ru-RU"/>
        </w:rPr>
        <w:t>3</w:t>
      </w:r>
      <w:r w:rsidRPr="0026681B">
        <w:rPr>
          <w:kern w:val="0"/>
          <w:sz w:val="28"/>
          <w:szCs w:val="28"/>
          <w:lang w:val="ru-RU"/>
        </w:rPr>
        <w:t>, ZnCl</w:t>
      </w:r>
      <w:r w:rsidRPr="0026681B">
        <w:rPr>
          <w:kern w:val="0"/>
          <w:sz w:val="28"/>
          <w:szCs w:val="28"/>
          <w:vertAlign w:val="subscript"/>
          <w:lang w:val="ru-RU"/>
        </w:rPr>
        <w:t>2</w:t>
      </w:r>
      <w:r w:rsidRPr="0026681B">
        <w:rPr>
          <w:kern w:val="0"/>
          <w:sz w:val="28"/>
          <w:szCs w:val="28"/>
          <w:lang w:val="ru-RU"/>
        </w:rPr>
        <w:t>, FeCl</w:t>
      </w:r>
      <w:r w:rsidRPr="0026681B">
        <w:rPr>
          <w:kern w:val="0"/>
          <w:sz w:val="28"/>
          <w:szCs w:val="28"/>
          <w:vertAlign w:val="subscript"/>
          <w:lang w:val="ru-RU"/>
        </w:rPr>
        <w:t>3</w:t>
      </w:r>
      <w:r w:rsidRPr="0026681B">
        <w:rPr>
          <w:kern w:val="0"/>
          <w:sz w:val="28"/>
          <w:szCs w:val="28"/>
          <w:lang w:val="ru-RU"/>
        </w:rPr>
        <w:t xml:space="preserve"> и т. д.</w:t>
      </w: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sym w:font="Symbol" w:char="F061"/>
      </w:r>
      <w:r w:rsidRPr="0026681B">
        <w:rPr>
          <w:kern w:val="0"/>
          <w:sz w:val="28"/>
          <w:szCs w:val="28"/>
          <w:lang w:val="ru-RU"/>
        </w:rPr>
        <w:t>-СН-Кислотный центр, возникновение которого обусловлено индуктивным эффектом карбонильной группы. При участии СН-кислотного центра протекают многие реакции карбонильных соединений, в частности реакции конденсации.</w:t>
      </w: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t>Связь С</w:t>
      </w:r>
      <w:r w:rsidRPr="0026681B">
        <w:rPr>
          <w:kern w:val="0"/>
          <w:sz w:val="28"/>
          <w:szCs w:val="28"/>
          <w:lang w:val="ru-RU"/>
        </w:rPr>
        <w:sym w:font="Symbol" w:char="F0BE"/>
      </w:r>
      <w:r w:rsidRPr="0026681B">
        <w:rPr>
          <w:kern w:val="0"/>
          <w:sz w:val="28"/>
          <w:szCs w:val="28"/>
          <w:lang w:val="ru-RU"/>
        </w:rPr>
        <w:t>Н в альдегидной группе разрывается в реакциях окисления.</w:t>
      </w: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t>Ненасыщенные и ароматические углеводородные радикалы, подвергающиеся атаке электрофильными или нуклеофильными реагентами.</w:t>
      </w: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</w:p>
    <w:p w:rsidR="00432CAA" w:rsidRPr="0026681B" w:rsidRDefault="00A72312" w:rsidP="0026681B">
      <w:pPr>
        <w:spacing w:line="360" w:lineRule="auto"/>
        <w:ind w:firstLine="720"/>
        <w:rPr>
          <w:b/>
          <w:kern w:val="0"/>
          <w:sz w:val="28"/>
          <w:szCs w:val="28"/>
          <w:lang w:val="ru-RU"/>
        </w:rPr>
      </w:pPr>
      <w:r>
        <w:rPr>
          <w:b/>
          <w:kern w:val="0"/>
          <w:sz w:val="28"/>
          <w:szCs w:val="28"/>
          <w:lang w:val="ru-RU"/>
        </w:rPr>
        <w:pict>
          <v:shape id="_x0000_i1025" type="#_x0000_t75" style="width:356.25pt;height:70.5pt">
            <v:imagedata r:id="rId8" o:title=""/>
          </v:shape>
        </w:pict>
      </w:r>
    </w:p>
    <w:p w:rsidR="00432CAA" w:rsidRPr="0026681B" w:rsidRDefault="00432CAA" w:rsidP="0026681B">
      <w:pPr>
        <w:spacing w:line="360" w:lineRule="auto"/>
        <w:ind w:firstLine="720"/>
        <w:rPr>
          <w:b/>
          <w:kern w:val="0"/>
          <w:sz w:val="28"/>
          <w:szCs w:val="28"/>
          <w:lang w:val="ru-RU"/>
        </w:rPr>
      </w:pPr>
    </w:p>
    <w:p w:rsidR="00432CAA" w:rsidRPr="00C67A4D" w:rsidRDefault="00432CAA" w:rsidP="0026681B">
      <w:pPr>
        <w:pStyle w:val="aa"/>
        <w:spacing w:line="360" w:lineRule="auto"/>
        <w:ind w:firstLine="720"/>
        <w:rPr>
          <w:sz w:val="28"/>
          <w:szCs w:val="28"/>
        </w:rPr>
      </w:pPr>
      <w:r w:rsidRPr="0026681B">
        <w:rPr>
          <w:b/>
          <w:sz w:val="28"/>
          <w:szCs w:val="28"/>
        </w:rPr>
        <w:t>А. Нуклеофильное присоединение</w:t>
      </w:r>
      <w:r w:rsidRPr="0026681B">
        <w:rPr>
          <w:bCs/>
          <w:sz w:val="28"/>
          <w:szCs w:val="28"/>
        </w:rPr>
        <w:t xml:space="preserve"> </w:t>
      </w:r>
      <w:r w:rsidRPr="0026681B">
        <w:rPr>
          <w:bCs/>
          <w:sz w:val="28"/>
          <w:szCs w:val="28"/>
        </w:rPr>
        <w:sym w:font="Symbol" w:char="F02D"/>
      </w:r>
      <w:r w:rsidRPr="0026681B">
        <w:rPr>
          <w:bCs/>
          <w:sz w:val="28"/>
          <w:szCs w:val="28"/>
        </w:rPr>
        <w:t xml:space="preserve"> наиболее характерная реакция карбонильных соединений. </w:t>
      </w:r>
      <w:r w:rsidRPr="0026681B">
        <w:rPr>
          <w:sz w:val="28"/>
          <w:szCs w:val="28"/>
        </w:rPr>
        <w:t xml:space="preserve">Частично положительно заряженный атом углерода карбонильной группы атакуется нуклеофильным реагентом. Получающийся продукт стабилизируется, присоединением на конечной стадии протона. Таким образом, для карбонильных соединений характерны реакции </w:t>
      </w:r>
      <w:r w:rsidRPr="0026681B">
        <w:rPr>
          <w:i/>
          <w:sz w:val="28"/>
          <w:szCs w:val="28"/>
        </w:rPr>
        <w:t>нуклеофильного присоединения</w:t>
      </w:r>
      <w:r w:rsidR="0026681B">
        <w:rPr>
          <w:i/>
          <w:sz w:val="28"/>
          <w:szCs w:val="28"/>
        </w:rPr>
        <w:t xml:space="preserve"> </w:t>
      </w:r>
      <w:r w:rsidRPr="0026681B">
        <w:rPr>
          <w:sz w:val="28"/>
          <w:szCs w:val="28"/>
        </w:rPr>
        <w:t>A</w:t>
      </w:r>
      <w:r w:rsidRPr="0026681B">
        <w:rPr>
          <w:sz w:val="28"/>
          <w:szCs w:val="28"/>
          <w:vertAlign w:val="subscript"/>
        </w:rPr>
        <w:t>N</w:t>
      </w:r>
      <w:r w:rsidRPr="0026681B">
        <w:rPr>
          <w:sz w:val="28"/>
          <w:szCs w:val="28"/>
        </w:rPr>
        <w:t>, а не А</w:t>
      </w:r>
      <w:r w:rsidRPr="0026681B">
        <w:rPr>
          <w:sz w:val="28"/>
          <w:szCs w:val="28"/>
          <w:vertAlign w:val="subscript"/>
        </w:rPr>
        <w:t>Е</w:t>
      </w:r>
      <w:r w:rsidRPr="0026681B">
        <w:rPr>
          <w:sz w:val="28"/>
          <w:szCs w:val="28"/>
        </w:rPr>
        <w:t>,</w:t>
      </w:r>
      <w:r w:rsidR="0026681B">
        <w:rPr>
          <w:sz w:val="28"/>
          <w:szCs w:val="28"/>
        </w:rPr>
        <w:t xml:space="preserve"> </w:t>
      </w:r>
      <w:r w:rsidRPr="0026681B">
        <w:rPr>
          <w:sz w:val="28"/>
          <w:szCs w:val="28"/>
        </w:rPr>
        <w:t>как это характерно для алкенов. Атака карбонильной группы нуклеофилом может происходить снизу или сверху плоского фрагмента молекулы:</w:t>
      </w:r>
    </w:p>
    <w:p w:rsidR="0026681B" w:rsidRPr="00C67A4D" w:rsidRDefault="0026681B" w:rsidP="0026681B">
      <w:pPr>
        <w:pStyle w:val="aa"/>
        <w:spacing w:line="360" w:lineRule="auto"/>
        <w:ind w:firstLine="720"/>
        <w:rPr>
          <w:sz w:val="28"/>
          <w:szCs w:val="28"/>
        </w:rPr>
      </w:pPr>
    </w:p>
    <w:p w:rsidR="00432CAA" w:rsidRPr="0026681B" w:rsidRDefault="00A72312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26" type="#_x0000_t75" style="width:345.75pt;height:48.75pt" fillcolor="window">
            <v:imagedata r:id="rId9" o:title=""/>
          </v:shape>
        </w:pict>
      </w:r>
      <w:r w:rsidR="0026681B">
        <w:rPr>
          <w:kern w:val="0"/>
          <w:sz w:val="28"/>
          <w:szCs w:val="28"/>
          <w:lang w:val="ru-RU"/>
        </w:rPr>
        <w:t xml:space="preserve"> </w:t>
      </w:r>
      <w:r w:rsidR="00432CAA" w:rsidRPr="0026681B">
        <w:rPr>
          <w:kern w:val="0"/>
          <w:sz w:val="28"/>
          <w:szCs w:val="28"/>
          <w:lang w:val="ru-RU"/>
        </w:rPr>
        <w:t>(М 2)</w:t>
      </w: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t>Многие реакции нуклеофильного присоединения обратимы и их исход зависит от положения равновесия. Переходное состояние в реакциях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>А</w:t>
      </w:r>
      <w:r w:rsidRPr="0026681B">
        <w:rPr>
          <w:kern w:val="0"/>
          <w:sz w:val="28"/>
          <w:szCs w:val="28"/>
          <w:vertAlign w:val="subscript"/>
          <w:lang w:val="ru-RU"/>
        </w:rPr>
        <w:t>N</w:t>
      </w:r>
      <w:r w:rsidR="0026681B">
        <w:rPr>
          <w:kern w:val="0"/>
          <w:sz w:val="28"/>
          <w:szCs w:val="28"/>
          <w:vertAlign w:val="subscript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>будет менее затрудненным, чем в реакциях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>S</w:t>
      </w:r>
      <w:r w:rsidRPr="0026681B">
        <w:rPr>
          <w:kern w:val="0"/>
          <w:sz w:val="28"/>
          <w:szCs w:val="28"/>
          <w:vertAlign w:val="subscript"/>
          <w:lang w:val="ru-RU"/>
        </w:rPr>
        <w:t>N</w:t>
      </w:r>
      <w:r w:rsidRPr="0026681B">
        <w:rPr>
          <w:kern w:val="0"/>
          <w:sz w:val="28"/>
          <w:szCs w:val="28"/>
          <w:lang w:val="ru-RU"/>
        </w:rPr>
        <w:t>2,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>в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>которых к углероду присоединено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>сразу 5 атомов. Именно эта незатрудненность и имеется в виду, когда говорят, что карбонильная группа доступна для атаки. Главной же причиной реакционной способности карбонильной группы является не ее полярность, а способность атома кислорода принимать электроны.</w:t>
      </w:r>
    </w:p>
    <w:p w:rsidR="00432CAA" w:rsidRPr="0026681B" w:rsidRDefault="00432CAA" w:rsidP="0026681B">
      <w:pPr>
        <w:pStyle w:val="aa"/>
        <w:spacing w:line="360" w:lineRule="auto"/>
        <w:ind w:firstLine="720"/>
        <w:rPr>
          <w:sz w:val="28"/>
          <w:szCs w:val="28"/>
        </w:rPr>
      </w:pPr>
      <w:r w:rsidRPr="0026681B">
        <w:rPr>
          <w:sz w:val="28"/>
          <w:szCs w:val="28"/>
        </w:rPr>
        <w:t>Каково же будет влияние заместителей, непосредственно связанных с карбонильной группой? Чем больше частичный положительный заряд на карбонильном атоме углерода, тем легче он атакуется нуклеофильной частицей, поэтому заместители,</w:t>
      </w:r>
      <w:r w:rsidR="0026681B">
        <w:rPr>
          <w:sz w:val="28"/>
          <w:szCs w:val="28"/>
        </w:rPr>
        <w:t xml:space="preserve"> </w:t>
      </w:r>
      <w:r w:rsidRPr="0026681B">
        <w:rPr>
          <w:sz w:val="28"/>
          <w:szCs w:val="28"/>
        </w:rPr>
        <w:t>оттягивающие электроны с атома углерода повышают реакционную способность карбонильной группы, а заместители, подающие - уменьшают. Кетоны в целом менее реакционноспособны, чем альдегиды, поскольку суммарное электронное влияние двух углеводородных радикалов в молекуле кетона сильнее по сравнению с одним радикалом в молекуле альдегида.</w:t>
      </w:r>
    </w:p>
    <w:p w:rsidR="00432CAA" w:rsidRPr="00C67A4D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t>В ароматических соединениях бензольное кольцо, находящееся в сопряжении с карбонильной группой, проявляет более сильное электронодонорное действие, чем алкильный радикал. За счет положительного мезомерного эффекта бензольного кольца снижается частичный положительный заряд на карбонильном атоме углерода:</w:t>
      </w:r>
    </w:p>
    <w:p w:rsidR="0026681B" w:rsidRPr="00C67A4D" w:rsidRDefault="0026681B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</w:p>
    <w:p w:rsidR="00432CAA" w:rsidRPr="0026681B" w:rsidRDefault="00A72312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27" type="#_x0000_t75" style="width:74.25pt;height:52.5pt">
            <v:imagedata r:id="rId10" o:title=""/>
          </v:shape>
        </w:pict>
      </w:r>
      <w:r w:rsidR="0026681B">
        <w:rPr>
          <w:kern w:val="0"/>
          <w:sz w:val="28"/>
          <w:szCs w:val="28"/>
          <w:lang w:val="ru-RU"/>
        </w:rPr>
        <w:t xml:space="preserve"> </w:t>
      </w:r>
      <w:r>
        <w:rPr>
          <w:kern w:val="0"/>
          <w:sz w:val="28"/>
          <w:szCs w:val="28"/>
          <w:lang w:val="ru-RU"/>
        </w:rPr>
        <w:pict>
          <v:shape id="_x0000_i1028" type="#_x0000_t75" style="width:95.25pt;height:62.25pt">
            <v:imagedata r:id="rId11" o:title=""/>
          </v:shape>
        </w:pict>
      </w:r>
    </w:p>
    <w:p w:rsidR="00432CAA" w:rsidRPr="0026681B" w:rsidRDefault="00432CAA" w:rsidP="0026681B">
      <w:pPr>
        <w:overflowPunct w:val="0"/>
        <w:autoSpaceDE w:val="0"/>
        <w:autoSpaceDN w:val="0"/>
        <w:adjustRightInd w:val="0"/>
        <w:spacing w:line="360" w:lineRule="auto"/>
        <w:ind w:firstLine="720"/>
        <w:textAlignment w:val="baseline"/>
        <w:rPr>
          <w:kern w:val="20"/>
          <w:sz w:val="28"/>
          <w:szCs w:val="28"/>
          <w:lang w:val="ru-RU"/>
        </w:rPr>
      </w:pPr>
    </w:p>
    <w:p w:rsidR="00432CAA" w:rsidRPr="0026681B" w:rsidRDefault="00432CAA" w:rsidP="0026681B">
      <w:pPr>
        <w:spacing w:line="360" w:lineRule="auto"/>
        <w:ind w:firstLine="720"/>
        <w:rPr>
          <w:i/>
          <w:iCs/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t xml:space="preserve">Вследствие сказанного </w:t>
      </w:r>
      <w:r w:rsidRPr="0026681B">
        <w:rPr>
          <w:i/>
          <w:iCs/>
          <w:kern w:val="0"/>
          <w:sz w:val="28"/>
          <w:szCs w:val="28"/>
          <w:lang w:val="ru-RU"/>
        </w:rPr>
        <w:t>ароматические альдегиды и кетоны менее реакционноспособны, чем алифатические.</w:t>
      </w: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t>Стерические факторы также оказывают определенное влияние на реакционную способность карбонильных соединений: объемные радикалы затрудняют подход нуклеофила к карбонильному атому углерода и, следовательно, снижают скорость реакций. Некоторые реакции присоединения в этих случаях вообще не осуществляются. Например,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 xml:space="preserve">2,2,4,4-тетраметил-3-пентанон и 2,2,4-триметил-3-пентанон, имеющие объемные </w:t>
      </w:r>
      <w:r w:rsidRPr="0026681B">
        <w:rPr>
          <w:i/>
          <w:iCs/>
          <w:kern w:val="0"/>
          <w:sz w:val="28"/>
          <w:szCs w:val="28"/>
          <w:lang w:val="ru-RU"/>
        </w:rPr>
        <w:t>трет</w:t>
      </w:r>
      <w:r w:rsidRPr="0026681B">
        <w:rPr>
          <w:kern w:val="0"/>
          <w:sz w:val="28"/>
          <w:szCs w:val="28"/>
          <w:lang w:val="ru-RU"/>
        </w:rPr>
        <w:t>-бутильные и изопропильный радикалы, не вступают во многие реакции присоединения.</w:t>
      </w: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</w:p>
    <w:p w:rsidR="00432CAA" w:rsidRPr="0026681B" w:rsidRDefault="0026681B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 </w:t>
      </w:r>
      <w:r w:rsidR="00A72312">
        <w:rPr>
          <w:kern w:val="0"/>
          <w:sz w:val="28"/>
          <w:szCs w:val="28"/>
          <w:lang w:val="ru-RU"/>
        </w:rPr>
        <w:pict>
          <v:shape id="_x0000_i1029" type="#_x0000_t75" style="width:78pt;height:66pt">
            <v:imagedata r:id="rId12" o:title=""/>
          </v:shape>
        </w:pict>
      </w:r>
      <w:r>
        <w:rPr>
          <w:kern w:val="0"/>
          <w:sz w:val="28"/>
          <w:szCs w:val="28"/>
          <w:lang w:val="ru-RU"/>
        </w:rPr>
        <w:t xml:space="preserve"> </w:t>
      </w:r>
      <w:r w:rsidR="00A72312">
        <w:rPr>
          <w:kern w:val="0"/>
          <w:sz w:val="28"/>
          <w:szCs w:val="28"/>
          <w:lang w:val="ru-RU"/>
        </w:rPr>
        <w:pict>
          <v:shape id="_x0000_i1030" type="#_x0000_t75" style="width:78pt;height:66pt">
            <v:imagedata r:id="rId13" o:title=""/>
          </v:shape>
        </w:pict>
      </w: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t>2,2,4,4-Тетраметил-3-пентанон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>2,2,4-Триметил-3-пентанон</w:t>
      </w: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t xml:space="preserve">По тем же причинам </w:t>
      </w:r>
      <w:r w:rsidRPr="0026681B">
        <w:rPr>
          <w:i/>
          <w:iCs/>
          <w:kern w:val="0"/>
          <w:sz w:val="28"/>
          <w:szCs w:val="28"/>
          <w:lang w:val="ru-RU"/>
        </w:rPr>
        <w:t>циклические кетоны,</w:t>
      </w:r>
      <w:r w:rsidRPr="0026681B">
        <w:rPr>
          <w:kern w:val="0"/>
          <w:sz w:val="28"/>
          <w:szCs w:val="28"/>
          <w:lang w:val="ru-RU"/>
        </w:rPr>
        <w:t xml:space="preserve"> у которых конформационная подвижность радикалов существенно ограничена, </w:t>
      </w:r>
      <w:r w:rsidRPr="0026681B">
        <w:rPr>
          <w:i/>
          <w:iCs/>
          <w:kern w:val="0"/>
          <w:sz w:val="28"/>
          <w:szCs w:val="28"/>
          <w:lang w:val="ru-RU"/>
        </w:rPr>
        <w:t>более реакционноспособны,</w:t>
      </w:r>
      <w:r w:rsidRPr="0026681B">
        <w:rPr>
          <w:kern w:val="0"/>
          <w:sz w:val="28"/>
          <w:szCs w:val="28"/>
          <w:lang w:val="ru-RU"/>
        </w:rPr>
        <w:t xml:space="preserve"> чем их ациклические аналоги. Например, циклопентанон значительно активнее, чем пентанон-3, в молекуле которого осуществляется свободное вращение вокруг всех углерод углеродных связей, вследствие чего приближение нуклеофильной частицы к карбонильной группе затрудняется.</w:t>
      </w: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t xml:space="preserve">В альдегидах единственный заместитель создает меньше стерических препятствий, чем два заместителя в кетонах. </w:t>
      </w:r>
    </w:p>
    <w:p w:rsidR="00432CAA" w:rsidRPr="0026681B" w:rsidRDefault="00432CAA" w:rsidP="0026681B">
      <w:pPr>
        <w:spacing w:line="360" w:lineRule="auto"/>
        <w:ind w:firstLine="720"/>
        <w:rPr>
          <w:i/>
          <w:iCs/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t>Электроноакцепторные группировки, такие как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>-СF</w:t>
      </w:r>
      <w:r w:rsidRPr="0026681B">
        <w:rPr>
          <w:kern w:val="0"/>
          <w:sz w:val="28"/>
          <w:szCs w:val="28"/>
          <w:vertAlign w:val="subscript"/>
          <w:lang w:val="ru-RU"/>
        </w:rPr>
        <w:t>3</w:t>
      </w:r>
      <w:r w:rsidRPr="0026681B">
        <w:rPr>
          <w:kern w:val="0"/>
          <w:sz w:val="28"/>
          <w:szCs w:val="28"/>
          <w:lang w:val="ru-RU"/>
        </w:rPr>
        <w:t xml:space="preserve"> или CCl</w:t>
      </w:r>
      <w:r w:rsidRPr="0026681B">
        <w:rPr>
          <w:kern w:val="0"/>
          <w:sz w:val="28"/>
          <w:szCs w:val="28"/>
          <w:vertAlign w:val="subscript"/>
          <w:lang w:val="ru-RU"/>
        </w:rPr>
        <w:t>3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 xml:space="preserve">увеличивают реакционную способность карбонильной группы. Кроме того, </w:t>
      </w:r>
      <w:r w:rsidRPr="0026681B">
        <w:rPr>
          <w:i/>
          <w:iCs/>
          <w:kern w:val="0"/>
          <w:sz w:val="28"/>
          <w:szCs w:val="28"/>
          <w:lang w:val="ru-RU"/>
        </w:rPr>
        <w:t>кетоны термодинамически более устойчивы, чем альдегиды.</w:t>
      </w:r>
    </w:p>
    <w:p w:rsidR="00432CAA" w:rsidRPr="00C67A4D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t>Реакции по карбонильной группе могут катализироваться как кислотами благодаря увеличению положительного заряда на атоме углерода.</w:t>
      </w:r>
    </w:p>
    <w:p w:rsidR="0026681B" w:rsidRPr="00C67A4D" w:rsidRDefault="0026681B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</w:p>
    <w:p w:rsidR="00432CAA" w:rsidRPr="00C67A4D" w:rsidRDefault="00A72312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31" type="#_x0000_t75" style="width:382.5pt;height:66pt">
            <v:imagedata r:id="rId14" o:title=""/>
          </v:shape>
        </w:pict>
      </w:r>
      <w:r w:rsidR="0026681B">
        <w:rPr>
          <w:kern w:val="0"/>
          <w:sz w:val="28"/>
          <w:szCs w:val="28"/>
          <w:lang w:val="ru-RU"/>
        </w:rPr>
        <w:t xml:space="preserve"> </w:t>
      </w:r>
      <w:r w:rsidR="00432CAA" w:rsidRPr="0026681B">
        <w:rPr>
          <w:kern w:val="0"/>
          <w:sz w:val="28"/>
          <w:szCs w:val="28"/>
          <w:lang w:val="ru-RU"/>
        </w:rPr>
        <w:t>(М 3)</w:t>
      </w:r>
    </w:p>
    <w:p w:rsidR="0026681B" w:rsidRPr="00C67A4D" w:rsidRDefault="0026681B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t>так и основаниями. В этом случае катализатор отнимает протон от реагента, давая более сильный нуклеофил:</w:t>
      </w:r>
    </w:p>
    <w:p w:rsidR="00432CAA" w:rsidRPr="0026681B" w:rsidRDefault="00A72312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32" type="#_x0000_t75" style="width:341.25pt;height:65.25pt">
            <v:imagedata r:id="rId15" o:title=""/>
          </v:shape>
        </w:pict>
      </w:r>
      <w:r w:rsidR="0026681B">
        <w:rPr>
          <w:kern w:val="0"/>
          <w:sz w:val="28"/>
          <w:szCs w:val="28"/>
          <w:lang w:val="ru-RU"/>
        </w:rPr>
        <w:t xml:space="preserve"> </w:t>
      </w:r>
      <w:r w:rsidR="00432CAA" w:rsidRPr="0026681B">
        <w:rPr>
          <w:kern w:val="0"/>
          <w:sz w:val="28"/>
          <w:szCs w:val="28"/>
          <w:lang w:val="ru-RU"/>
        </w:rPr>
        <w:t>(М 4)</w:t>
      </w:r>
    </w:p>
    <w:p w:rsidR="00432CAA" w:rsidRPr="0026681B" w:rsidRDefault="00A72312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33" type="#_x0000_t75" style="width:186.75pt;height:27.75pt" fillcolor="window">
            <v:imagedata r:id="rId16" o:title=""/>
          </v:shape>
        </w:pict>
      </w:r>
    </w:p>
    <w:p w:rsidR="00432CAA" w:rsidRPr="0026681B" w:rsidRDefault="00432CAA" w:rsidP="0026681B">
      <w:pPr>
        <w:spacing w:line="360" w:lineRule="auto"/>
        <w:ind w:firstLine="720"/>
        <w:jc w:val="center"/>
        <w:rPr>
          <w:kern w:val="0"/>
          <w:sz w:val="28"/>
          <w:szCs w:val="28"/>
          <w:lang w:val="ru-RU"/>
        </w:rPr>
      </w:pPr>
    </w:p>
    <w:p w:rsidR="00432CAA" w:rsidRPr="0026681B" w:rsidRDefault="00432CAA" w:rsidP="0026681B">
      <w:pPr>
        <w:overflowPunct w:val="0"/>
        <w:autoSpaceDE w:val="0"/>
        <w:autoSpaceDN w:val="0"/>
        <w:adjustRightInd w:val="0"/>
        <w:spacing w:line="360" w:lineRule="auto"/>
        <w:ind w:left="452" w:firstLine="720"/>
        <w:jc w:val="center"/>
        <w:textAlignment w:val="baseline"/>
        <w:rPr>
          <w:b/>
          <w:kern w:val="0"/>
          <w:sz w:val="28"/>
          <w:szCs w:val="28"/>
          <w:lang w:val="ru-RU"/>
        </w:rPr>
      </w:pPr>
      <w:r w:rsidRPr="0026681B">
        <w:rPr>
          <w:b/>
          <w:kern w:val="0"/>
          <w:sz w:val="28"/>
          <w:szCs w:val="28"/>
          <w:lang w:val="ru-RU"/>
        </w:rPr>
        <w:t>Присоединение углеродных нуклеофилов</w:t>
      </w:r>
    </w:p>
    <w:p w:rsidR="00432CAA" w:rsidRPr="0026681B" w:rsidRDefault="00432CAA" w:rsidP="0026681B">
      <w:pPr>
        <w:spacing w:line="360" w:lineRule="auto"/>
        <w:ind w:firstLine="720"/>
        <w:jc w:val="center"/>
        <w:rPr>
          <w:b/>
          <w:kern w:val="0"/>
          <w:sz w:val="28"/>
          <w:szCs w:val="28"/>
          <w:lang w:val="ru-RU"/>
        </w:rPr>
      </w:pPr>
    </w:p>
    <w:p w:rsidR="00432CAA" w:rsidRPr="0026681B" w:rsidRDefault="00432CAA" w:rsidP="0026681B">
      <w:pPr>
        <w:pStyle w:val="5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6681B">
        <w:rPr>
          <w:sz w:val="28"/>
          <w:szCs w:val="28"/>
          <w:lang w:val="ru-RU"/>
        </w:rPr>
        <w:t xml:space="preserve">В результате взаимодействия альдегидов и кетонов с углеродными нуклеофила-ми </w:t>
      </w:r>
      <w:r w:rsidRPr="0026681B">
        <w:rPr>
          <w:bCs/>
          <w:sz w:val="28"/>
          <w:szCs w:val="28"/>
          <w:lang w:val="ru-RU"/>
        </w:rPr>
        <w:t>образуются новые связи С</w:t>
      </w:r>
      <w:r w:rsidRPr="0026681B">
        <w:rPr>
          <w:bCs/>
          <w:sz w:val="28"/>
          <w:szCs w:val="28"/>
        </w:rPr>
        <w:sym w:font="Symbol" w:char="F0BE"/>
      </w:r>
      <w:r w:rsidRPr="0026681B">
        <w:rPr>
          <w:bCs/>
          <w:sz w:val="28"/>
          <w:szCs w:val="28"/>
          <w:lang w:val="ru-RU"/>
        </w:rPr>
        <w:t>С.</w:t>
      </w:r>
      <w:r w:rsidRPr="0026681B">
        <w:rPr>
          <w:sz w:val="28"/>
          <w:szCs w:val="28"/>
          <w:lang w:val="ru-RU"/>
        </w:rPr>
        <w:t>Такими нуклеофилами служат реактивы Гри-</w:t>
      </w:r>
    </w:p>
    <w:p w:rsidR="00432CAA" w:rsidRPr="00C67A4D" w:rsidRDefault="00432CAA" w:rsidP="0026681B">
      <w:pPr>
        <w:pStyle w:val="5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6681B">
        <w:rPr>
          <w:sz w:val="28"/>
          <w:szCs w:val="28"/>
          <w:lang w:val="ru-RU"/>
        </w:rPr>
        <w:t>ньяра, литийорганические соединения, ацетилениды и циановодородная кислота.</w:t>
      </w:r>
    </w:p>
    <w:p w:rsidR="0026681B" w:rsidRPr="00C67A4D" w:rsidRDefault="0026681B" w:rsidP="0026681B">
      <w:pPr>
        <w:jc w:val="left"/>
        <w:rPr>
          <w:kern w:val="0"/>
          <w:szCs w:val="24"/>
          <w:lang w:val="ru-RU"/>
        </w:rPr>
      </w:pPr>
    </w:p>
    <w:p w:rsidR="00432CAA" w:rsidRPr="00C67A4D" w:rsidRDefault="0026681B" w:rsidP="0026681B">
      <w:pPr>
        <w:pStyle w:val="50"/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A72312">
        <w:rPr>
          <w:sz w:val="28"/>
          <w:szCs w:val="28"/>
        </w:rPr>
        <w:pict>
          <v:shape id="_x0000_i1034" type="#_x0000_t75" style="width:53.25pt;height:22.5pt">
            <v:imagedata r:id="rId17" o:title=""/>
          </v:shape>
        </w:pict>
      </w:r>
      <w:r>
        <w:rPr>
          <w:sz w:val="28"/>
          <w:szCs w:val="28"/>
          <w:lang w:val="ru-RU"/>
        </w:rPr>
        <w:t xml:space="preserve"> </w:t>
      </w:r>
      <w:r w:rsidR="00A72312">
        <w:rPr>
          <w:sz w:val="28"/>
          <w:szCs w:val="28"/>
        </w:rPr>
        <w:pict>
          <v:shape id="_x0000_i1035" type="#_x0000_t75" style="width:39.75pt;height:22.5pt">
            <v:imagedata r:id="rId18" o:title=""/>
          </v:shape>
        </w:pict>
      </w:r>
      <w:r>
        <w:rPr>
          <w:sz w:val="28"/>
          <w:szCs w:val="28"/>
          <w:lang w:val="ru-RU"/>
        </w:rPr>
        <w:t xml:space="preserve"> </w:t>
      </w:r>
      <w:r w:rsidR="00A72312">
        <w:rPr>
          <w:sz w:val="28"/>
          <w:szCs w:val="28"/>
        </w:rPr>
        <w:pict>
          <v:shape id="_x0000_i1036" type="#_x0000_t75" style="width:50.25pt;height:31.5pt">
            <v:imagedata r:id="rId19" o:title=""/>
          </v:shape>
        </w:pict>
      </w:r>
      <w:r>
        <w:rPr>
          <w:sz w:val="28"/>
          <w:szCs w:val="28"/>
          <w:lang w:val="ru-RU"/>
        </w:rPr>
        <w:t xml:space="preserve"> </w:t>
      </w:r>
      <w:r w:rsidR="00A72312">
        <w:rPr>
          <w:sz w:val="28"/>
          <w:szCs w:val="28"/>
        </w:rPr>
        <w:pict>
          <v:shape id="_x0000_i1037" type="#_x0000_t75" style="width:38.25pt;height:30.75pt">
            <v:imagedata r:id="rId20" o:title=""/>
          </v:shape>
        </w:pict>
      </w:r>
    </w:p>
    <w:p w:rsidR="0026681B" w:rsidRPr="00C67A4D" w:rsidRDefault="0026681B" w:rsidP="0026681B">
      <w:pPr>
        <w:jc w:val="center"/>
        <w:rPr>
          <w:kern w:val="0"/>
          <w:szCs w:val="24"/>
          <w:lang w:val="ru-RU"/>
        </w:rPr>
      </w:pPr>
    </w:p>
    <w:p w:rsidR="00432CAA" w:rsidRPr="00C67A4D" w:rsidRDefault="00432CAA" w:rsidP="0026681B">
      <w:pPr>
        <w:spacing w:line="360" w:lineRule="auto"/>
        <w:ind w:firstLine="720"/>
        <w:jc w:val="center"/>
        <w:rPr>
          <w:b/>
          <w:bCs/>
          <w:kern w:val="0"/>
          <w:sz w:val="28"/>
          <w:szCs w:val="28"/>
          <w:lang w:val="ru-RU"/>
        </w:rPr>
      </w:pPr>
      <w:r w:rsidRPr="0026681B">
        <w:rPr>
          <w:b/>
          <w:bCs/>
          <w:kern w:val="0"/>
          <w:sz w:val="28"/>
          <w:szCs w:val="28"/>
          <w:lang w:val="ru-RU"/>
        </w:rPr>
        <w:t>А. Присоединение реактивов Гриньяра</w:t>
      </w:r>
    </w:p>
    <w:p w:rsidR="0026681B" w:rsidRPr="00C67A4D" w:rsidRDefault="0026681B" w:rsidP="0026681B">
      <w:pPr>
        <w:spacing w:line="360" w:lineRule="auto"/>
        <w:ind w:firstLine="720"/>
        <w:jc w:val="center"/>
        <w:rPr>
          <w:b/>
          <w:bCs/>
          <w:kern w:val="0"/>
          <w:sz w:val="28"/>
          <w:szCs w:val="28"/>
          <w:lang w:val="ru-RU"/>
        </w:rPr>
      </w:pPr>
    </w:p>
    <w:p w:rsidR="00432CAA" w:rsidRPr="0026681B" w:rsidRDefault="00432CAA" w:rsidP="0026681B">
      <w:pPr>
        <w:pStyle w:val="24"/>
        <w:spacing w:after="0" w:line="360" w:lineRule="auto"/>
        <w:ind w:firstLine="720"/>
        <w:jc w:val="both"/>
        <w:rPr>
          <w:sz w:val="28"/>
          <w:szCs w:val="28"/>
        </w:rPr>
      </w:pPr>
      <w:r w:rsidRPr="0026681B">
        <w:rPr>
          <w:sz w:val="28"/>
          <w:szCs w:val="28"/>
        </w:rPr>
        <w:t>Особая ценность реактивов Гриньяра заключается в их способности создавать новые связи С</w:t>
      </w:r>
      <w:r w:rsidRPr="0026681B">
        <w:rPr>
          <w:sz w:val="28"/>
          <w:szCs w:val="28"/>
        </w:rPr>
        <w:sym w:font="Symbol" w:char="F0BE"/>
      </w:r>
      <w:r w:rsidRPr="0026681B">
        <w:rPr>
          <w:sz w:val="28"/>
          <w:szCs w:val="28"/>
        </w:rPr>
        <w:t xml:space="preserve">С. Разница в электроотрицательности между углеродом и магнием (2,5 </w:t>
      </w:r>
      <w:r w:rsidRPr="0026681B">
        <w:rPr>
          <w:sz w:val="28"/>
          <w:szCs w:val="28"/>
        </w:rPr>
        <w:sym w:font="Symbol" w:char="F02D"/>
      </w:r>
      <w:r w:rsidRPr="0026681B">
        <w:rPr>
          <w:sz w:val="28"/>
          <w:szCs w:val="28"/>
        </w:rPr>
        <w:t xml:space="preserve"> 1,2 = 1,3), обусловливает полярность связи между этими атомами и наличие частичного отрицательного заряда на атоме углерода и частичного положительно-го заряда на атоме магния. В реакциях реактивы Гриньяра ведут себя как карбанионы. Карбанионы являются хорошими нуклеофилами и легко присоединяются к карбонильной группе. Магнийорганические соединения вступают в реакции нуклеофильного присоединения к альдегидам и кетонам с образованием алкоксидов, гидролизующихся в спирты:</w:t>
      </w:r>
    </w:p>
    <w:p w:rsidR="00432CAA" w:rsidRPr="00C67A4D" w:rsidRDefault="00432CAA" w:rsidP="0026681B">
      <w:pPr>
        <w:pStyle w:val="6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6681B">
        <w:rPr>
          <w:sz w:val="28"/>
          <w:szCs w:val="28"/>
          <w:lang w:val="ru-RU"/>
        </w:rPr>
        <w:t>Присоединение к формальдегиду приводит к образованию первичных спиртов.</w:t>
      </w:r>
    </w:p>
    <w:p w:rsidR="0026681B" w:rsidRPr="00C67A4D" w:rsidRDefault="0026681B" w:rsidP="0026681B">
      <w:pPr>
        <w:spacing w:line="360" w:lineRule="auto"/>
        <w:jc w:val="left"/>
        <w:rPr>
          <w:kern w:val="0"/>
          <w:sz w:val="28"/>
          <w:szCs w:val="28"/>
          <w:lang w:val="ru-RU"/>
        </w:rPr>
      </w:pPr>
    </w:p>
    <w:p w:rsidR="00432CAA" w:rsidRPr="0026681B" w:rsidRDefault="00A72312" w:rsidP="0026681B">
      <w:pPr>
        <w:spacing w:line="360" w:lineRule="auto"/>
        <w:jc w:val="left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38" type="#_x0000_t75" style="width:437.25pt;height:56.25pt">
            <v:imagedata r:id="rId21" o:title=""/>
          </v:shape>
        </w:pict>
      </w:r>
      <w:r w:rsidR="00432CAA" w:rsidRPr="0026681B">
        <w:rPr>
          <w:kern w:val="0"/>
          <w:sz w:val="28"/>
          <w:szCs w:val="28"/>
          <w:lang w:val="ru-RU"/>
        </w:rPr>
        <w:t>(17)</w:t>
      </w:r>
    </w:p>
    <w:p w:rsidR="0026681B" w:rsidRPr="00C67A4D" w:rsidRDefault="0026681B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t>Другие альдегиды дают вторичные спирты:</w:t>
      </w:r>
    </w:p>
    <w:p w:rsidR="0026681B" w:rsidRPr="0026681B" w:rsidRDefault="0026681B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</w:p>
    <w:p w:rsidR="00432CAA" w:rsidRPr="0026681B" w:rsidRDefault="00A72312" w:rsidP="0026681B">
      <w:pPr>
        <w:spacing w:line="360" w:lineRule="auto"/>
        <w:jc w:val="left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39" type="#_x0000_t75" style="width:438.75pt;height:54pt">
            <v:imagedata r:id="rId22" o:title=""/>
          </v:shape>
        </w:pict>
      </w:r>
      <w:r w:rsidR="00432CAA" w:rsidRPr="0026681B">
        <w:rPr>
          <w:kern w:val="0"/>
          <w:sz w:val="28"/>
          <w:szCs w:val="28"/>
          <w:lang w:val="ru-RU"/>
        </w:rPr>
        <w:t>(18)</w:t>
      </w:r>
    </w:p>
    <w:p w:rsidR="0026681B" w:rsidRPr="0026681B" w:rsidRDefault="0026681B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</w:p>
    <w:p w:rsidR="00432CAA" w:rsidRPr="0026681B" w:rsidRDefault="0026681B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>1-Циклогексилэтанол</w:t>
      </w:r>
    </w:p>
    <w:p w:rsidR="00432CAA" w:rsidRPr="00C67A4D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t>Из кетонов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>получают третичные спирты:</w:t>
      </w:r>
    </w:p>
    <w:p w:rsidR="0026681B" w:rsidRPr="00C67A4D" w:rsidRDefault="0026681B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</w:p>
    <w:p w:rsidR="00432CAA" w:rsidRDefault="00A72312" w:rsidP="0026681B">
      <w:pPr>
        <w:spacing w:line="360" w:lineRule="auto"/>
        <w:rPr>
          <w:kern w:val="0"/>
          <w:sz w:val="28"/>
          <w:szCs w:val="28"/>
        </w:rPr>
      </w:pPr>
      <w:r>
        <w:rPr>
          <w:kern w:val="0"/>
          <w:sz w:val="28"/>
          <w:szCs w:val="28"/>
          <w:lang w:val="ru-RU"/>
        </w:rPr>
        <w:pict>
          <v:shape id="_x0000_i1040" type="#_x0000_t75" style="width:430.5pt;height:67.5pt">
            <v:imagedata r:id="rId23" o:title=""/>
          </v:shape>
        </w:pict>
      </w:r>
    </w:p>
    <w:p w:rsidR="0026681B" w:rsidRPr="0026681B" w:rsidRDefault="0026681B" w:rsidP="0026681B">
      <w:pPr>
        <w:spacing w:line="360" w:lineRule="auto"/>
        <w:rPr>
          <w:kern w:val="0"/>
          <w:sz w:val="28"/>
          <w:szCs w:val="28"/>
        </w:rPr>
      </w:pPr>
    </w:p>
    <w:p w:rsidR="00432CAA" w:rsidRPr="00C67A4D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t>2-Фенил-2-пропанол</w:t>
      </w:r>
    </w:p>
    <w:p w:rsidR="0026681B" w:rsidRPr="00C67A4D" w:rsidRDefault="0026681B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</w:p>
    <w:p w:rsidR="00432CAA" w:rsidRPr="0026681B" w:rsidRDefault="00A72312" w:rsidP="0026681B">
      <w:pPr>
        <w:spacing w:line="360" w:lineRule="auto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41" type="#_x0000_t75" style="width:406.5pt;height:58.5pt">
            <v:imagedata r:id="rId24" o:title=""/>
          </v:shape>
        </w:pict>
      </w:r>
      <w:r w:rsidR="00432CAA" w:rsidRPr="0026681B">
        <w:rPr>
          <w:kern w:val="0"/>
          <w:sz w:val="28"/>
          <w:szCs w:val="28"/>
          <w:lang w:val="ru-RU"/>
        </w:rPr>
        <w:t>(19)</w:t>
      </w:r>
    </w:p>
    <w:p w:rsidR="00432CAA" w:rsidRPr="0026681B" w:rsidRDefault="00432CAA" w:rsidP="0026681B">
      <w:pPr>
        <w:spacing w:line="360" w:lineRule="auto"/>
        <w:ind w:firstLine="720"/>
        <w:jc w:val="center"/>
        <w:rPr>
          <w:kern w:val="0"/>
          <w:sz w:val="28"/>
          <w:szCs w:val="28"/>
          <w:lang w:val="ru-RU"/>
        </w:rPr>
      </w:pPr>
    </w:p>
    <w:p w:rsidR="00432CAA" w:rsidRPr="00C67A4D" w:rsidRDefault="00432CAA" w:rsidP="0026681B">
      <w:pPr>
        <w:spacing w:line="360" w:lineRule="auto"/>
        <w:ind w:firstLine="720"/>
        <w:jc w:val="center"/>
        <w:rPr>
          <w:b/>
          <w:bCs/>
          <w:kern w:val="0"/>
          <w:sz w:val="28"/>
          <w:szCs w:val="28"/>
          <w:lang w:val="ru-RU"/>
        </w:rPr>
      </w:pPr>
      <w:r w:rsidRPr="0026681B">
        <w:rPr>
          <w:b/>
          <w:bCs/>
          <w:kern w:val="0"/>
          <w:sz w:val="28"/>
          <w:szCs w:val="28"/>
          <w:lang w:val="ru-RU"/>
        </w:rPr>
        <w:t>Б. Присоединение литийорганических соединений</w:t>
      </w:r>
    </w:p>
    <w:p w:rsidR="0026681B" w:rsidRPr="00C67A4D" w:rsidRDefault="0026681B" w:rsidP="0026681B">
      <w:pPr>
        <w:spacing w:line="360" w:lineRule="auto"/>
        <w:ind w:firstLine="720"/>
        <w:jc w:val="center"/>
        <w:rPr>
          <w:b/>
          <w:bCs/>
          <w:kern w:val="0"/>
          <w:sz w:val="28"/>
          <w:szCs w:val="28"/>
          <w:lang w:val="ru-RU"/>
        </w:rPr>
      </w:pPr>
    </w:p>
    <w:p w:rsidR="00432CAA" w:rsidRPr="00C67A4D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t>Литийорганические соединения более реакционноспособны, чем магнийлрганичес-кие и обеспечивают больший выход целевого продукта. Онако с ними можно работать только в атмосфере инертного газа. Ниже приводится пример использования литийорганического соединения для получения стерически затрудненного третичного спирта.</w:t>
      </w:r>
    </w:p>
    <w:p w:rsidR="0026681B" w:rsidRPr="00C67A4D" w:rsidRDefault="0026681B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</w:p>
    <w:p w:rsidR="00432CAA" w:rsidRPr="00C67A4D" w:rsidRDefault="00A72312" w:rsidP="0026681B">
      <w:pPr>
        <w:spacing w:line="360" w:lineRule="auto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42" type="#_x0000_t75" style="width:415.5pt;height:81.75pt">
            <v:imagedata r:id="rId25" o:title=""/>
          </v:shape>
        </w:pict>
      </w:r>
      <w:r w:rsidR="00432CAA" w:rsidRPr="0026681B">
        <w:rPr>
          <w:kern w:val="0"/>
          <w:sz w:val="28"/>
          <w:szCs w:val="28"/>
          <w:lang w:val="ru-RU"/>
        </w:rPr>
        <w:t>(20)</w:t>
      </w:r>
    </w:p>
    <w:p w:rsidR="0026681B" w:rsidRPr="00C67A4D" w:rsidRDefault="0026681B" w:rsidP="0026681B">
      <w:pPr>
        <w:spacing w:line="360" w:lineRule="auto"/>
        <w:rPr>
          <w:kern w:val="0"/>
          <w:sz w:val="28"/>
          <w:szCs w:val="28"/>
          <w:lang w:val="ru-RU"/>
        </w:rPr>
      </w:pP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t>Фениллитий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>3,3-Диметил-2-бутанон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>3,3-Диметил-2-феил-2-бутанол</w:t>
      </w:r>
      <w:r w:rsidR="0026681B">
        <w:rPr>
          <w:kern w:val="0"/>
          <w:sz w:val="28"/>
          <w:szCs w:val="28"/>
          <w:lang w:val="ru-RU"/>
        </w:rPr>
        <w:t xml:space="preserve"> </w:t>
      </w:r>
    </w:p>
    <w:p w:rsidR="00432CAA" w:rsidRPr="0026681B" w:rsidRDefault="00432CAA" w:rsidP="0026681B">
      <w:pPr>
        <w:spacing w:line="360" w:lineRule="auto"/>
        <w:ind w:firstLine="720"/>
        <w:jc w:val="center"/>
        <w:rPr>
          <w:kern w:val="0"/>
          <w:sz w:val="28"/>
          <w:szCs w:val="28"/>
          <w:lang w:val="ru-RU"/>
        </w:rPr>
      </w:pPr>
    </w:p>
    <w:p w:rsidR="00432CAA" w:rsidRPr="00C67A4D" w:rsidRDefault="00432CAA" w:rsidP="0026681B">
      <w:pPr>
        <w:spacing w:line="360" w:lineRule="auto"/>
        <w:ind w:firstLine="720"/>
        <w:jc w:val="center"/>
        <w:rPr>
          <w:b/>
          <w:bCs/>
          <w:kern w:val="0"/>
          <w:sz w:val="28"/>
          <w:szCs w:val="28"/>
          <w:lang w:val="ru-RU"/>
        </w:rPr>
      </w:pPr>
      <w:r w:rsidRPr="0026681B">
        <w:rPr>
          <w:b/>
          <w:bCs/>
          <w:kern w:val="0"/>
          <w:sz w:val="28"/>
          <w:szCs w:val="28"/>
          <w:lang w:val="ru-RU"/>
        </w:rPr>
        <w:t>В. Присоединение ацетиленидов металлов</w:t>
      </w:r>
    </w:p>
    <w:p w:rsidR="0026681B" w:rsidRPr="00C67A4D" w:rsidRDefault="0026681B" w:rsidP="0026681B">
      <w:pPr>
        <w:spacing w:line="360" w:lineRule="auto"/>
        <w:ind w:firstLine="720"/>
        <w:jc w:val="center"/>
        <w:rPr>
          <w:b/>
          <w:bCs/>
          <w:kern w:val="0"/>
          <w:sz w:val="28"/>
          <w:szCs w:val="28"/>
          <w:lang w:val="ru-RU"/>
        </w:rPr>
      </w:pPr>
    </w:p>
    <w:p w:rsidR="00432CAA" w:rsidRPr="00C67A4D" w:rsidRDefault="00432CAA" w:rsidP="0026681B">
      <w:pPr>
        <w:pStyle w:val="24"/>
        <w:spacing w:after="0" w:line="360" w:lineRule="auto"/>
        <w:ind w:firstLine="720"/>
        <w:jc w:val="both"/>
        <w:rPr>
          <w:sz w:val="28"/>
          <w:szCs w:val="28"/>
        </w:rPr>
      </w:pPr>
      <w:r w:rsidRPr="0026681B">
        <w:rPr>
          <w:sz w:val="28"/>
          <w:szCs w:val="28"/>
        </w:rPr>
        <w:t>Этинид-анион также является нуклеофилом. Образующиеся при этом спирты содержат две функциональные группы, каждая из которых может быть далее модифицирована.</w:t>
      </w:r>
    </w:p>
    <w:p w:rsidR="0026681B" w:rsidRPr="00C67A4D" w:rsidRDefault="0026681B" w:rsidP="0026681B">
      <w:pPr>
        <w:pStyle w:val="24"/>
        <w:spacing w:after="0" w:line="360" w:lineRule="auto"/>
        <w:ind w:firstLine="720"/>
        <w:jc w:val="both"/>
        <w:rPr>
          <w:sz w:val="28"/>
          <w:szCs w:val="28"/>
        </w:rPr>
      </w:pPr>
    </w:p>
    <w:p w:rsidR="00432CAA" w:rsidRPr="0026681B" w:rsidRDefault="00A72312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43" type="#_x0000_t75" style="width:381pt;height:78.75pt">
            <v:imagedata r:id="rId26" o:title=""/>
          </v:shape>
        </w:pict>
      </w:r>
      <w:r w:rsidR="00432CAA" w:rsidRPr="0026681B">
        <w:rPr>
          <w:kern w:val="0"/>
          <w:sz w:val="28"/>
          <w:szCs w:val="28"/>
          <w:lang w:val="ru-RU"/>
        </w:rPr>
        <w:t>(21)</w:t>
      </w: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t>1-этинилциклогексанол</w:t>
      </w: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</w:p>
    <w:p w:rsidR="00432CAA" w:rsidRPr="00C67A4D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t xml:space="preserve">Гидратация полученного алкинола приводит к образованию </w:t>
      </w:r>
      <w:r w:rsidRPr="0026681B">
        <w:rPr>
          <w:kern w:val="0"/>
          <w:sz w:val="28"/>
          <w:szCs w:val="28"/>
          <w:lang w:val="ru-RU"/>
        </w:rPr>
        <w:sym w:font="Symbol" w:char="F061"/>
      </w:r>
      <w:r w:rsidRPr="0026681B">
        <w:rPr>
          <w:kern w:val="0"/>
          <w:sz w:val="28"/>
          <w:szCs w:val="28"/>
          <w:lang w:val="ru-RU"/>
        </w:rPr>
        <w:t xml:space="preserve">-гидроксикетона, а гидроборирование-окисление </w:t>
      </w:r>
      <w:r w:rsidRPr="0026681B">
        <w:rPr>
          <w:kern w:val="0"/>
          <w:sz w:val="28"/>
          <w:szCs w:val="28"/>
          <w:lang w:val="ru-RU"/>
        </w:rPr>
        <w:sym w:font="Symbol" w:char="F02D"/>
      </w:r>
      <w:r w:rsidRP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sym w:font="Symbol" w:char="F062"/>
      </w:r>
      <w:r w:rsidRPr="0026681B">
        <w:rPr>
          <w:kern w:val="0"/>
          <w:sz w:val="28"/>
          <w:szCs w:val="28"/>
          <w:lang w:val="ru-RU"/>
        </w:rPr>
        <w:t>-гидроксиальдегида.</w:t>
      </w:r>
    </w:p>
    <w:p w:rsidR="0026681B" w:rsidRPr="00C67A4D" w:rsidRDefault="0026681B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</w:p>
    <w:p w:rsidR="00432CAA" w:rsidRPr="0026681B" w:rsidRDefault="00A72312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44" type="#_x0000_t75" style="width:252pt;height:90pt">
            <v:imagedata r:id="rId27" o:title=""/>
          </v:shape>
        </w:pict>
      </w:r>
      <w:r w:rsidR="0026681B">
        <w:rPr>
          <w:kern w:val="0"/>
          <w:sz w:val="28"/>
          <w:szCs w:val="28"/>
          <w:lang w:val="ru-RU"/>
        </w:rPr>
        <w:t xml:space="preserve"> </w:t>
      </w:r>
      <w:r w:rsidR="00432CAA" w:rsidRPr="0026681B">
        <w:rPr>
          <w:kern w:val="0"/>
          <w:sz w:val="28"/>
          <w:szCs w:val="28"/>
          <w:lang w:val="ru-RU"/>
        </w:rPr>
        <w:t>(22)</w:t>
      </w: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t>1-ацетилциклогексанол</w:t>
      </w:r>
    </w:p>
    <w:p w:rsidR="00432CAA" w:rsidRPr="00C67A4D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t>(</w:t>
      </w:r>
      <w:r w:rsidRPr="0026681B">
        <w:rPr>
          <w:kern w:val="0"/>
          <w:sz w:val="28"/>
          <w:szCs w:val="28"/>
          <w:lang w:val="ru-RU"/>
        </w:rPr>
        <w:sym w:font="Symbol" w:char="F061"/>
      </w:r>
      <w:r w:rsidRPr="0026681B">
        <w:rPr>
          <w:kern w:val="0"/>
          <w:sz w:val="28"/>
          <w:szCs w:val="28"/>
          <w:lang w:val="ru-RU"/>
        </w:rPr>
        <w:t>-гидроксикетон)</w:t>
      </w:r>
    </w:p>
    <w:p w:rsidR="0026681B" w:rsidRPr="00C67A4D" w:rsidRDefault="0026681B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</w:p>
    <w:p w:rsidR="00432CAA" w:rsidRPr="00C67A4D" w:rsidRDefault="00A72312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45" type="#_x0000_t75" style="width:269.25pt;height:69.75pt">
            <v:imagedata r:id="rId28" o:title=""/>
          </v:shape>
        </w:pict>
      </w:r>
      <w:r w:rsidR="00432CAA" w:rsidRPr="0026681B">
        <w:rPr>
          <w:kern w:val="0"/>
          <w:sz w:val="28"/>
          <w:szCs w:val="28"/>
          <w:lang w:val="ru-RU"/>
        </w:rPr>
        <w:t>(23)</w:t>
      </w:r>
    </w:p>
    <w:p w:rsidR="0026681B" w:rsidRPr="00C67A4D" w:rsidRDefault="0026681B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t>2-(1-гидроксициклогексил)этаналь</w:t>
      </w:r>
      <w:r w:rsidR="0026681B">
        <w:rPr>
          <w:kern w:val="0"/>
          <w:sz w:val="28"/>
          <w:szCs w:val="28"/>
          <w:lang w:val="ru-RU"/>
        </w:rPr>
        <w:t xml:space="preserve"> </w:t>
      </w: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t>(</w:t>
      </w:r>
      <w:r w:rsidRPr="0026681B">
        <w:rPr>
          <w:kern w:val="0"/>
          <w:sz w:val="28"/>
          <w:szCs w:val="28"/>
          <w:lang w:val="ru-RU"/>
        </w:rPr>
        <w:sym w:font="Symbol" w:char="F062"/>
      </w:r>
      <w:r w:rsidRPr="0026681B">
        <w:rPr>
          <w:kern w:val="0"/>
          <w:sz w:val="28"/>
          <w:szCs w:val="28"/>
          <w:lang w:val="ru-RU"/>
        </w:rPr>
        <w:t>-гидроксикетон)</w:t>
      </w:r>
    </w:p>
    <w:p w:rsidR="0026681B" w:rsidRPr="00C67A4D" w:rsidRDefault="0026681B" w:rsidP="0026681B">
      <w:pPr>
        <w:spacing w:line="360" w:lineRule="auto"/>
        <w:ind w:firstLine="720"/>
        <w:rPr>
          <w:b/>
          <w:kern w:val="0"/>
          <w:sz w:val="28"/>
          <w:szCs w:val="28"/>
          <w:lang w:val="ru-RU"/>
        </w:rPr>
      </w:pP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b/>
          <w:kern w:val="0"/>
          <w:sz w:val="28"/>
          <w:szCs w:val="28"/>
          <w:lang w:val="ru-RU"/>
        </w:rPr>
        <w:t>Упр. 8.</w:t>
      </w:r>
      <w:r w:rsidRPr="0026681B">
        <w:rPr>
          <w:kern w:val="0"/>
          <w:sz w:val="28"/>
          <w:szCs w:val="28"/>
          <w:lang w:val="ru-RU"/>
        </w:rPr>
        <w:t xml:space="preserve"> Напишите реакции получения 2-фенил-2-бутанола с помощью реактивов Гриньяра (3 комбинации).</w:t>
      </w:r>
    </w:p>
    <w:p w:rsidR="00432CAA" w:rsidRPr="0026681B" w:rsidRDefault="00432CAA" w:rsidP="0026681B">
      <w:pPr>
        <w:spacing w:line="360" w:lineRule="auto"/>
        <w:ind w:firstLine="720"/>
        <w:jc w:val="center"/>
        <w:rPr>
          <w:b/>
          <w:kern w:val="0"/>
          <w:sz w:val="28"/>
          <w:szCs w:val="28"/>
          <w:lang w:val="ru-RU"/>
        </w:rPr>
      </w:pPr>
    </w:p>
    <w:p w:rsidR="00432CAA" w:rsidRPr="00C67A4D" w:rsidRDefault="00432CAA" w:rsidP="0026681B">
      <w:pPr>
        <w:spacing w:line="360" w:lineRule="auto"/>
        <w:ind w:firstLine="720"/>
        <w:jc w:val="center"/>
        <w:rPr>
          <w:b/>
          <w:kern w:val="0"/>
          <w:sz w:val="28"/>
          <w:szCs w:val="28"/>
          <w:lang w:val="ru-RU"/>
        </w:rPr>
      </w:pPr>
      <w:r w:rsidRPr="0026681B">
        <w:rPr>
          <w:b/>
          <w:kern w:val="0"/>
          <w:sz w:val="28"/>
          <w:szCs w:val="28"/>
          <w:lang w:val="ru-RU"/>
        </w:rPr>
        <w:t>Г. Циангидринный синтез</w:t>
      </w:r>
    </w:p>
    <w:p w:rsidR="0026681B" w:rsidRPr="00C67A4D" w:rsidRDefault="0026681B" w:rsidP="0026681B">
      <w:pPr>
        <w:spacing w:line="360" w:lineRule="auto"/>
        <w:ind w:firstLine="720"/>
        <w:jc w:val="center"/>
        <w:rPr>
          <w:b/>
          <w:kern w:val="0"/>
          <w:sz w:val="28"/>
          <w:szCs w:val="28"/>
          <w:lang w:val="ru-RU"/>
        </w:rPr>
      </w:pP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t>Циановодород присоединяется к альдегидам и кетонам с образованием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sym w:font="Symbol" w:char="F061"/>
      </w:r>
      <w:r w:rsidRPr="0026681B">
        <w:rPr>
          <w:kern w:val="0"/>
          <w:sz w:val="28"/>
          <w:szCs w:val="28"/>
          <w:lang w:val="ru-RU"/>
        </w:rPr>
        <w:t xml:space="preserve">-окси-нитрилов ( циангидринов). Сама </w:t>
      </w:r>
      <w:r w:rsidRPr="0026681B">
        <w:rPr>
          <w:i/>
          <w:iCs/>
          <w:kern w:val="0"/>
          <w:sz w:val="28"/>
          <w:szCs w:val="28"/>
          <w:lang w:val="ru-RU"/>
        </w:rPr>
        <w:t>синильная кислота является очень слабым нуклеофилом</w:t>
      </w:r>
      <w:r w:rsidRPr="0026681B">
        <w:rPr>
          <w:kern w:val="0"/>
          <w:sz w:val="28"/>
          <w:szCs w:val="28"/>
          <w:lang w:val="ru-RU"/>
        </w:rPr>
        <w:t xml:space="preserve"> и поэтому реагирует очень медленно. С гораздо большей скоростью карбонильная группа реагирует с цианид-ионом. </w:t>
      </w: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t xml:space="preserve">Альдегиды легко образуют циангидрины. </w:t>
      </w:r>
      <w:r w:rsidRPr="0026681B">
        <w:rPr>
          <w:i/>
          <w:iCs/>
          <w:kern w:val="0"/>
          <w:sz w:val="28"/>
          <w:szCs w:val="28"/>
          <w:lang w:val="ru-RU"/>
        </w:rPr>
        <w:t>Кетоны с разветвленной цепью</w:t>
      </w:r>
      <w:r w:rsidRPr="0026681B">
        <w:rPr>
          <w:kern w:val="0"/>
          <w:sz w:val="28"/>
          <w:szCs w:val="28"/>
          <w:lang w:val="ru-RU"/>
        </w:rPr>
        <w:t xml:space="preserve"> углеродных атомов, а также </w:t>
      </w:r>
      <w:r w:rsidRPr="0026681B">
        <w:rPr>
          <w:i/>
          <w:iCs/>
          <w:kern w:val="0"/>
          <w:sz w:val="28"/>
          <w:szCs w:val="28"/>
          <w:lang w:val="ru-RU"/>
        </w:rPr>
        <w:t>высшие кетоны циангидринов не образуют</w:t>
      </w:r>
      <w:r w:rsidRPr="0026681B">
        <w:rPr>
          <w:kern w:val="0"/>
          <w:sz w:val="28"/>
          <w:szCs w:val="28"/>
          <w:lang w:val="ru-RU"/>
        </w:rPr>
        <w:t>. Реакцию обычно проводят,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 xml:space="preserve">прибавляя минеральную кислоту к смеси карбонильного соединения и водного раствора цианида натрия. </w:t>
      </w:r>
    </w:p>
    <w:p w:rsidR="00432CAA" w:rsidRPr="0026681B" w:rsidRDefault="00A72312" w:rsidP="0026681B">
      <w:pPr>
        <w:spacing w:line="360" w:lineRule="auto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46" type="#_x0000_t75" style="width:279pt;height:43.5pt">
            <v:imagedata r:id="rId29" o:title=""/>
          </v:shape>
        </w:pict>
      </w:r>
      <w:r w:rsidR="0026681B">
        <w:rPr>
          <w:kern w:val="0"/>
          <w:sz w:val="28"/>
          <w:szCs w:val="28"/>
          <w:lang w:val="ru-RU"/>
        </w:rPr>
        <w:t xml:space="preserve"> </w:t>
      </w:r>
      <w:r w:rsidR="00432CAA" w:rsidRPr="0026681B">
        <w:rPr>
          <w:kern w:val="0"/>
          <w:sz w:val="28"/>
          <w:szCs w:val="28"/>
          <w:lang w:val="ru-RU"/>
        </w:rPr>
        <w:t>(24)</w:t>
      </w: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t>2-гидроксипропаннитрил</w:t>
      </w:r>
    </w:p>
    <w:p w:rsidR="00432CAA" w:rsidRPr="0026681B" w:rsidRDefault="00432CAA" w:rsidP="0026681B">
      <w:pPr>
        <w:pStyle w:val="aa"/>
        <w:spacing w:line="360" w:lineRule="auto"/>
        <w:ind w:firstLine="720"/>
        <w:rPr>
          <w:sz w:val="28"/>
          <w:szCs w:val="28"/>
        </w:rPr>
      </w:pPr>
      <w:r w:rsidRPr="0026681B">
        <w:rPr>
          <w:sz w:val="28"/>
          <w:szCs w:val="28"/>
        </w:rPr>
        <w:t>(ацетальдегидциангидрин)</w:t>
      </w:r>
    </w:p>
    <w:p w:rsidR="00432CAA" w:rsidRPr="0026681B" w:rsidRDefault="00432CAA" w:rsidP="0026681B">
      <w:pPr>
        <w:pStyle w:val="aa"/>
        <w:spacing w:line="360" w:lineRule="auto"/>
        <w:ind w:firstLine="720"/>
        <w:rPr>
          <w:sz w:val="28"/>
          <w:szCs w:val="28"/>
        </w:rPr>
      </w:pPr>
      <w:r w:rsidRPr="0026681B">
        <w:rPr>
          <w:sz w:val="28"/>
          <w:szCs w:val="28"/>
        </w:rPr>
        <w:t xml:space="preserve">Гидролизом циангидринов получают </w:t>
      </w:r>
      <w:r w:rsidRPr="0026681B">
        <w:rPr>
          <w:sz w:val="28"/>
          <w:szCs w:val="28"/>
        </w:rPr>
        <w:sym w:font="Symbol" w:char="F061"/>
      </w:r>
      <w:r w:rsidRPr="0026681B">
        <w:rPr>
          <w:sz w:val="28"/>
          <w:szCs w:val="28"/>
        </w:rPr>
        <w:t>-оксикислоты:</w:t>
      </w:r>
    </w:p>
    <w:p w:rsidR="00432CAA" w:rsidRPr="0026681B" w:rsidRDefault="00A72312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47" type="#_x0000_t75" style="width:268.5pt;height:56.25pt">
            <v:imagedata r:id="rId30" o:title=""/>
          </v:shape>
        </w:pict>
      </w:r>
      <w:r w:rsidR="0026681B">
        <w:rPr>
          <w:kern w:val="0"/>
          <w:sz w:val="28"/>
          <w:szCs w:val="28"/>
          <w:lang w:val="ru-RU"/>
        </w:rPr>
        <w:t xml:space="preserve"> </w:t>
      </w:r>
      <w:r w:rsidR="00432CAA" w:rsidRPr="0026681B">
        <w:rPr>
          <w:kern w:val="0"/>
          <w:sz w:val="28"/>
          <w:szCs w:val="28"/>
          <w:lang w:val="ru-RU"/>
        </w:rPr>
        <w:t>(25)</w:t>
      </w:r>
    </w:p>
    <w:p w:rsidR="0026681B" w:rsidRPr="00C67A4D" w:rsidRDefault="0026681B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t xml:space="preserve">нитрил </w:t>
      </w:r>
      <w:r w:rsidRPr="0026681B">
        <w:rPr>
          <w:kern w:val="0"/>
          <w:sz w:val="28"/>
          <w:szCs w:val="28"/>
          <w:lang w:val="ru-RU"/>
        </w:rPr>
        <w:sym w:font="Symbol" w:char="F061"/>
      </w:r>
      <w:r w:rsidRPr="0026681B">
        <w:rPr>
          <w:kern w:val="0"/>
          <w:sz w:val="28"/>
          <w:szCs w:val="28"/>
          <w:lang w:val="ru-RU"/>
        </w:rPr>
        <w:t>-оксипро-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 xml:space="preserve">молочная </w:t>
      </w:r>
    </w:p>
    <w:p w:rsidR="00432CAA" w:rsidRPr="00C67A4D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t>пионовой кислоты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>кислота</w:t>
      </w:r>
    </w:p>
    <w:p w:rsidR="0026681B" w:rsidRPr="00C67A4D" w:rsidRDefault="0026681B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</w:p>
    <w:p w:rsidR="00432CAA" w:rsidRPr="0026681B" w:rsidRDefault="00A72312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48" type="#_x0000_t75" style="width:319.5pt;height:63.75pt">
            <v:imagedata r:id="rId31" o:title=""/>
          </v:shape>
        </w:pict>
      </w:r>
      <w:r w:rsidR="0026681B">
        <w:rPr>
          <w:kern w:val="0"/>
          <w:sz w:val="28"/>
          <w:szCs w:val="28"/>
          <w:lang w:val="ru-RU"/>
        </w:rPr>
        <w:t xml:space="preserve"> </w:t>
      </w:r>
      <w:r w:rsidR="00432CAA" w:rsidRPr="0026681B">
        <w:rPr>
          <w:kern w:val="0"/>
          <w:sz w:val="28"/>
          <w:szCs w:val="28"/>
          <w:lang w:val="ru-RU"/>
        </w:rPr>
        <w:t>(26)</w:t>
      </w:r>
    </w:p>
    <w:p w:rsidR="00432CAA" w:rsidRPr="0026681B" w:rsidRDefault="00A72312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49" type="#_x0000_t75" style="width:180.75pt;height:47.25pt">
            <v:imagedata r:id="rId32" o:title=""/>
          </v:shape>
        </w:pict>
      </w: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t>ацетонциангидрин</w:t>
      </w: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</w:p>
    <w:p w:rsidR="00432CAA" w:rsidRPr="00C67A4D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t>Реакция проходит при щелочном катализе по следующему механизму:</w:t>
      </w:r>
    </w:p>
    <w:p w:rsidR="0026681B" w:rsidRPr="00C67A4D" w:rsidRDefault="0026681B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</w:p>
    <w:p w:rsidR="00432CAA" w:rsidRPr="0026681B" w:rsidRDefault="00A72312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50" type="#_x0000_t75" style="width:193.5pt;height:18.75pt" fillcolor="window">
            <v:imagedata r:id="rId33" o:title=""/>
          </v:shape>
        </w:pict>
      </w:r>
    </w:p>
    <w:p w:rsidR="00432CAA" w:rsidRPr="00C67A4D" w:rsidRDefault="00A72312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51" type="#_x0000_t75" style="width:253.5pt;height:79.5pt">
            <v:imagedata r:id="rId34" o:title=""/>
          </v:shape>
        </w:pict>
      </w:r>
      <w:r w:rsidR="00432CAA" w:rsidRPr="0026681B">
        <w:rPr>
          <w:kern w:val="0"/>
          <w:sz w:val="28"/>
          <w:szCs w:val="28"/>
          <w:lang w:val="ru-RU"/>
        </w:rPr>
        <w:t>(М 5)</w:t>
      </w:r>
    </w:p>
    <w:p w:rsidR="0026681B" w:rsidRPr="00C67A4D" w:rsidRDefault="0026681B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t>При гидролизе ацетонциангидрина в присутствии соляной кислоты образуется 2-гидрокси-2-метилпропановая кислота, а при его обработке концентрированной серной кислотой – метакриловая кислота:</w:t>
      </w: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</w:p>
    <w:p w:rsidR="00432CAA" w:rsidRPr="0026681B" w:rsidRDefault="00A72312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52" type="#_x0000_t75" style="width:307.5pt;height:56.25pt" fillcolor="window">
            <v:imagedata r:id="rId35" o:title=""/>
          </v:shape>
        </w:pict>
      </w:r>
      <w:r w:rsidR="0026681B">
        <w:rPr>
          <w:kern w:val="0"/>
          <w:sz w:val="28"/>
          <w:szCs w:val="28"/>
          <w:lang w:val="ru-RU"/>
        </w:rPr>
        <w:t xml:space="preserve"> </w:t>
      </w:r>
      <w:r w:rsidR="00432CAA" w:rsidRPr="0026681B">
        <w:rPr>
          <w:kern w:val="0"/>
          <w:sz w:val="28"/>
          <w:szCs w:val="28"/>
          <w:lang w:val="ru-RU"/>
        </w:rPr>
        <w:t>(27,28)</w:t>
      </w:r>
    </w:p>
    <w:p w:rsidR="0026681B" w:rsidRPr="00C67A4D" w:rsidRDefault="0026681B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t>2-гидрокси-2-метилпропановая к-та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>метакриловая к-та</w:t>
      </w:r>
    </w:p>
    <w:p w:rsidR="00432CAA" w:rsidRPr="0026681B" w:rsidRDefault="00432CAA" w:rsidP="0026681B">
      <w:pPr>
        <w:pStyle w:val="aa"/>
        <w:spacing w:line="360" w:lineRule="auto"/>
        <w:ind w:firstLine="720"/>
        <w:rPr>
          <w:sz w:val="28"/>
          <w:szCs w:val="28"/>
        </w:rPr>
      </w:pPr>
      <w:r w:rsidRPr="0026681B">
        <w:rPr>
          <w:sz w:val="28"/>
          <w:szCs w:val="28"/>
        </w:rPr>
        <w:t>Ацетонциангидрин широко используется в лабораторной практике для получения других циангидринов,</w:t>
      </w:r>
      <w:r w:rsidR="0026681B">
        <w:rPr>
          <w:sz w:val="28"/>
          <w:szCs w:val="28"/>
        </w:rPr>
        <w:t xml:space="preserve"> </w:t>
      </w:r>
      <w:r w:rsidRPr="0026681B">
        <w:rPr>
          <w:sz w:val="28"/>
          <w:szCs w:val="28"/>
        </w:rPr>
        <w:t>например:</w:t>
      </w:r>
    </w:p>
    <w:p w:rsidR="00432CAA" w:rsidRPr="0026681B" w:rsidRDefault="00A72312" w:rsidP="0026681B">
      <w:pPr>
        <w:spacing w:line="360" w:lineRule="auto"/>
        <w:rPr>
          <w:kern w:val="0"/>
          <w:sz w:val="28"/>
          <w:szCs w:val="28"/>
          <w:lang w:val="ru-RU"/>
        </w:rPr>
      </w:pPr>
      <w:r>
        <w:rPr>
          <w:noProof/>
          <w:lang w:val="ru-RU"/>
        </w:rPr>
        <w:pict>
          <v:shape id="_x0000_s1027" type="#_x0000_t75" style="position:absolute;left:0;text-align:left;margin-left:66pt;margin-top:1.7pt;width:342pt;height:53.25pt;z-index:251655680" o:allowincell="f">
            <v:imagedata r:id="rId36" o:title=""/>
          </v:shape>
        </w:pict>
      </w:r>
    </w:p>
    <w:p w:rsidR="0026681B" w:rsidRPr="0026681B" w:rsidRDefault="0026681B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t>(29)</w:t>
      </w: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</w:p>
    <w:p w:rsidR="00432CAA" w:rsidRPr="00C67A4D" w:rsidRDefault="00432CAA" w:rsidP="0026681B">
      <w:pPr>
        <w:pStyle w:val="30"/>
        <w:spacing w:line="360" w:lineRule="auto"/>
        <w:ind w:firstLine="720"/>
        <w:jc w:val="center"/>
        <w:rPr>
          <w:sz w:val="28"/>
          <w:szCs w:val="28"/>
        </w:rPr>
      </w:pPr>
      <w:r w:rsidRPr="0026681B">
        <w:rPr>
          <w:sz w:val="28"/>
          <w:szCs w:val="28"/>
        </w:rPr>
        <w:t>циклогексанонциангидрин</w:t>
      </w:r>
    </w:p>
    <w:p w:rsidR="00432CAA" w:rsidRPr="0026681B" w:rsidRDefault="00432CAA" w:rsidP="0026681B">
      <w:pPr>
        <w:spacing w:line="360" w:lineRule="auto"/>
        <w:ind w:firstLine="720"/>
        <w:jc w:val="center"/>
        <w:rPr>
          <w:kern w:val="0"/>
          <w:sz w:val="28"/>
          <w:szCs w:val="28"/>
          <w:lang w:val="ru-RU"/>
        </w:rPr>
      </w:pP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t>В этой реакции используется обратимость реакций присоединения к карбонильной группе.</w:t>
      </w: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b/>
          <w:kern w:val="0"/>
          <w:sz w:val="28"/>
          <w:szCs w:val="28"/>
          <w:lang w:val="ru-RU"/>
        </w:rPr>
        <w:t>Упр.9.</w:t>
      </w:r>
      <w:r w:rsidRPr="0026681B">
        <w:rPr>
          <w:kern w:val="0"/>
          <w:sz w:val="28"/>
          <w:szCs w:val="28"/>
          <w:lang w:val="ru-RU"/>
        </w:rPr>
        <w:t xml:space="preserve"> Напишите реакции ацетона и пропионового альдегида с синильной кислотой. Каков механизм этих реакций? Какое из этих соединений и почему будет легче вступать в реакцию? Объясните, почему образование циангидринов ускоряется добавлением оснований,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 xml:space="preserve">а не добавлением кислот? </w:t>
      </w:r>
    </w:p>
    <w:p w:rsidR="00432CAA" w:rsidRPr="0026681B" w:rsidRDefault="00432CAA" w:rsidP="0026681B">
      <w:pPr>
        <w:spacing w:line="360" w:lineRule="auto"/>
        <w:ind w:firstLine="720"/>
        <w:jc w:val="center"/>
        <w:rPr>
          <w:kern w:val="0"/>
          <w:sz w:val="28"/>
          <w:szCs w:val="28"/>
          <w:lang w:val="ru-RU"/>
        </w:rPr>
      </w:pPr>
    </w:p>
    <w:p w:rsidR="00432CAA" w:rsidRPr="00C67A4D" w:rsidRDefault="00432CAA" w:rsidP="0026681B">
      <w:pPr>
        <w:spacing w:line="360" w:lineRule="auto"/>
        <w:ind w:firstLine="720"/>
        <w:jc w:val="center"/>
        <w:rPr>
          <w:b/>
          <w:kern w:val="0"/>
          <w:sz w:val="28"/>
          <w:szCs w:val="28"/>
          <w:lang w:val="ru-RU"/>
        </w:rPr>
      </w:pPr>
      <w:r w:rsidRPr="0026681B">
        <w:rPr>
          <w:b/>
          <w:kern w:val="0"/>
          <w:sz w:val="28"/>
          <w:szCs w:val="28"/>
          <w:lang w:val="ru-RU"/>
        </w:rPr>
        <w:t>Д. Реакция Реформатского</w:t>
      </w:r>
    </w:p>
    <w:p w:rsidR="0026681B" w:rsidRPr="00C67A4D" w:rsidRDefault="0026681B" w:rsidP="0026681B">
      <w:pPr>
        <w:spacing w:line="360" w:lineRule="auto"/>
        <w:ind w:firstLine="720"/>
        <w:jc w:val="center"/>
        <w:rPr>
          <w:b/>
          <w:kern w:val="0"/>
          <w:sz w:val="28"/>
          <w:szCs w:val="28"/>
          <w:lang w:val="ru-RU"/>
        </w:rPr>
      </w:pPr>
    </w:p>
    <w:p w:rsidR="00432CAA" w:rsidRPr="0026681B" w:rsidRDefault="00432CAA" w:rsidP="0026681B">
      <w:pPr>
        <w:pStyle w:val="24"/>
        <w:tabs>
          <w:tab w:val="left" w:pos="1077"/>
        </w:tabs>
        <w:spacing w:after="0" w:line="360" w:lineRule="auto"/>
        <w:ind w:firstLine="720"/>
        <w:jc w:val="both"/>
        <w:rPr>
          <w:sz w:val="28"/>
          <w:szCs w:val="28"/>
        </w:rPr>
      </w:pPr>
      <w:r w:rsidRPr="0026681B">
        <w:rPr>
          <w:sz w:val="28"/>
          <w:szCs w:val="28"/>
        </w:rPr>
        <w:t>К действию цинкорганических соединений на альдегиды и кетоны сводится реакция Реформатского:</w:t>
      </w:r>
    </w:p>
    <w:p w:rsidR="0026681B" w:rsidRPr="0026681B" w:rsidRDefault="0026681B" w:rsidP="0026681B">
      <w:pPr>
        <w:pStyle w:val="24"/>
        <w:tabs>
          <w:tab w:val="left" w:pos="1077"/>
        </w:tabs>
        <w:spacing w:after="0" w:line="360" w:lineRule="auto"/>
        <w:ind w:firstLine="720"/>
        <w:jc w:val="both"/>
        <w:rPr>
          <w:sz w:val="28"/>
          <w:szCs w:val="28"/>
        </w:rPr>
      </w:pPr>
    </w:p>
    <w:p w:rsidR="00432CAA" w:rsidRPr="0026681B" w:rsidRDefault="00A72312" w:rsidP="0026681B">
      <w:pPr>
        <w:tabs>
          <w:tab w:val="left" w:pos="1077"/>
        </w:tabs>
        <w:spacing w:line="360" w:lineRule="auto"/>
        <w:ind w:firstLine="720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53" type="#_x0000_t75" style="width:378pt;height:46.5pt" fillcolor="window">
            <v:imagedata r:id="rId37" o:title=""/>
          </v:shape>
        </w:pict>
      </w:r>
      <w:r w:rsidR="00432CAA" w:rsidRPr="0026681B">
        <w:rPr>
          <w:kern w:val="0"/>
          <w:sz w:val="28"/>
          <w:szCs w:val="28"/>
          <w:lang w:val="ru-RU"/>
        </w:rPr>
        <w:t>(30)</w:t>
      </w:r>
    </w:p>
    <w:p w:rsidR="0026681B" w:rsidRPr="0026681B" w:rsidRDefault="0026681B" w:rsidP="0026681B">
      <w:pPr>
        <w:tabs>
          <w:tab w:val="left" w:pos="1077"/>
        </w:tabs>
        <w:spacing w:line="360" w:lineRule="auto"/>
        <w:ind w:firstLine="720"/>
        <w:rPr>
          <w:kern w:val="0"/>
          <w:sz w:val="28"/>
          <w:szCs w:val="28"/>
          <w:lang w:val="ru-RU"/>
        </w:rPr>
      </w:pPr>
    </w:p>
    <w:p w:rsidR="00432CAA" w:rsidRPr="0026681B" w:rsidRDefault="00432CAA" w:rsidP="0026681B">
      <w:pPr>
        <w:tabs>
          <w:tab w:val="left" w:pos="1077"/>
        </w:tabs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kern w:val="0"/>
          <w:sz w:val="28"/>
          <w:szCs w:val="28"/>
          <w:lang w:val="ru-RU"/>
        </w:rPr>
        <w:t>пропаналь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>этилбромацетат</w:t>
      </w:r>
      <w:r w:rsidR="0026681B">
        <w:rPr>
          <w:kern w:val="0"/>
          <w:sz w:val="28"/>
          <w:szCs w:val="28"/>
          <w:lang w:val="ru-RU"/>
        </w:rPr>
        <w:t xml:space="preserve"> </w:t>
      </w:r>
      <w:r w:rsidRPr="0026681B">
        <w:rPr>
          <w:kern w:val="0"/>
          <w:sz w:val="28"/>
          <w:szCs w:val="28"/>
          <w:lang w:val="ru-RU"/>
        </w:rPr>
        <w:t>этил-3-гидроксивалероат</w:t>
      </w:r>
    </w:p>
    <w:p w:rsidR="00432CAA" w:rsidRPr="00C67A4D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  <w:r w:rsidRPr="0026681B">
        <w:rPr>
          <w:b/>
          <w:kern w:val="0"/>
          <w:sz w:val="28"/>
          <w:szCs w:val="28"/>
          <w:lang w:val="ru-RU"/>
        </w:rPr>
        <w:t>Упр. 10.</w:t>
      </w:r>
      <w:r w:rsidRPr="0026681B">
        <w:rPr>
          <w:kern w:val="0"/>
          <w:sz w:val="28"/>
          <w:szCs w:val="28"/>
          <w:lang w:val="ru-RU"/>
        </w:rPr>
        <w:t xml:space="preserve"> Напишите реакции получения ниже следующих соединений из соответствующих альдегидов и кетонов по реакции Реформатского:</w:t>
      </w:r>
    </w:p>
    <w:p w:rsidR="00432CAA" w:rsidRPr="0026681B" w:rsidRDefault="00432CAA" w:rsidP="0026681B">
      <w:pPr>
        <w:spacing w:line="360" w:lineRule="auto"/>
        <w:ind w:firstLine="720"/>
        <w:rPr>
          <w:kern w:val="0"/>
          <w:sz w:val="28"/>
          <w:szCs w:val="28"/>
          <w:lang w:val="ru-RU"/>
        </w:rPr>
      </w:pPr>
    </w:p>
    <w:p w:rsidR="00432CAA" w:rsidRPr="0026681B" w:rsidRDefault="00A72312" w:rsidP="0026681B">
      <w:pPr>
        <w:pStyle w:val="aa"/>
        <w:spacing w:line="360" w:lineRule="auto"/>
        <w:ind w:firstLine="720"/>
        <w:rPr>
          <w:sz w:val="28"/>
          <w:szCs w:val="28"/>
          <w:lang w:val="en-US"/>
        </w:rPr>
      </w:pPr>
      <w:r>
        <w:rPr>
          <w:noProof/>
        </w:rPr>
        <w:pict>
          <v:shape id="_x0000_s1028" type="#_x0000_t75" style="position:absolute;left:0;text-align:left;margin-left:329.1pt;margin-top:-26.8pt;width:118.5pt;height:64.5pt;z-index:251659776">
            <v:imagedata r:id="rId38" o:title=""/>
          </v:shape>
        </w:pict>
      </w:r>
      <w:r>
        <w:rPr>
          <w:noProof/>
        </w:rPr>
        <w:pict>
          <v:shape id="_x0000_s1029" type="#_x0000_t75" style="position:absolute;left:0;text-align:left;margin-left:159.6pt;margin-top:-20.8pt;width:130.5pt;height:33.75pt;z-index:251658752">
            <v:imagedata r:id="rId39" o:title=""/>
          </v:shape>
        </w:pict>
      </w:r>
      <w:r>
        <w:rPr>
          <w:noProof/>
        </w:rPr>
        <w:pict>
          <v:shape id="_x0000_s1030" type="#_x0000_t75" style="position:absolute;left:0;text-align:left;margin-left:1.2pt;margin-top:-20.8pt;width:125.25pt;height:33.75pt;z-index:251657728">
            <v:imagedata r:id="rId40" o:title=""/>
          </v:shape>
        </w:pict>
      </w:r>
      <w:r w:rsidR="0026681B">
        <w:t xml:space="preserve"> </w:t>
      </w:r>
      <w:r w:rsidR="00432CAA" w:rsidRPr="0026681B">
        <w:t>(в)</w:t>
      </w:r>
      <w:bookmarkStart w:id="0" w:name="_GoBack"/>
      <w:bookmarkEnd w:id="0"/>
    </w:p>
    <w:sectPr w:rsidR="00432CAA" w:rsidRPr="0026681B" w:rsidSect="0026681B">
      <w:headerReference w:type="even" r:id="rId41"/>
      <w:headerReference w:type="default" r:id="rId42"/>
      <w:pgSz w:w="11907" w:h="16839" w:code="9"/>
      <w:pgMar w:top="1134" w:right="851" w:bottom="1134" w:left="1701" w:header="709" w:footer="82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750B" w:rsidRDefault="00B5750B" w:rsidP="002B0A78">
      <w:pPr>
        <w:jc w:val="left"/>
        <w:rPr>
          <w:kern w:val="0"/>
          <w:szCs w:val="24"/>
          <w:lang w:val="ru-RU"/>
        </w:rPr>
      </w:pPr>
      <w:r>
        <w:rPr>
          <w:kern w:val="0"/>
          <w:szCs w:val="24"/>
          <w:lang w:val="ru-RU"/>
        </w:rPr>
        <w:separator/>
      </w:r>
    </w:p>
  </w:endnote>
  <w:endnote w:type="continuationSeparator" w:id="0">
    <w:p w:rsidR="00B5750B" w:rsidRDefault="00B5750B" w:rsidP="002B0A78">
      <w:pPr>
        <w:jc w:val="left"/>
        <w:rPr>
          <w:kern w:val="0"/>
          <w:szCs w:val="24"/>
          <w:lang w:val="ru-RU"/>
        </w:rPr>
      </w:pPr>
      <w:r>
        <w:rPr>
          <w:kern w:val="0"/>
          <w:szCs w:val="24"/>
          <w:lang w:val="ru-RU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 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750B" w:rsidRDefault="00B5750B" w:rsidP="002B0A78">
      <w:pPr>
        <w:jc w:val="left"/>
        <w:rPr>
          <w:kern w:val="0"/>
          <w:szCs w:val="24"/>
          <w:lang w:val="ru-RU"/>
        </w:rPr>
      </w:pPr>
      <w:r>
        <w:rPr>
          <w:kern w:val="0"/>
          <w:szCs w:val="24"/>
          <w:lang w:val="ru-RU"/>
        </w:rPr>
        <w:separator/>
      </w:r>
    </w:p>
  </w:footnote>
  <w:footnote w:type="continuationSeparator" w:id="0">
    <w:p w:rsidR="00B5750B" w:rsidRDefault="00B5750B" w:rsidP="002B0A78">
      <w:pPr>
        <w:jc w:val="left"/>
        <w:rPr>
          <w:kern w:val="0"/>
          <w:szCs w:val="24"/>
          <w:lang w:val="ru-RU"/>
        </w:rPr>
      </w:pPr>
      <w:r>
        <w:rPr>
          <w:kern w:val="0"/>
          <w:szCs w:val="24"/>
          <w:lang w:val="ru-RU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9CB" w:rsidRDefault="003229CB" w:rsidP="003229CB">
    <w:pPr>
      <w:pStyle w:val="a5"/>
      <w:framePr w:wrap="around" w:vAnchor="text" w:hAnchor="margin" w:xAlign="center" w:y="1"/>
      <w:rPr>
        <w:rStyle w:val="a9"/>
      </w:rPr>
    </w:pPr>
  </w:p>
  <w:p w:rsidR="003229CB" w:rsidRDefault="003229C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9CB" w:rsidRDefault="003229C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705A9E52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E04AB82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C1404FCC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20FA939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554AD5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48D480E"/>
    <w:multiLevelType w:val="hybridMultilevel"/>
    <w:tmpl w:val="F49E18F0"/>
    <w:lvl w:ilvl="0" w:tplc="04190005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</w:rPr>
    </w:lvl>
    <w:lvl w:ilvl="1" w:tplc="0419001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159425C"/>
    <w:multiLevelType w:val="hybridMultilevel"/>
    <w:tmpl w:val="115415E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210B91"/>
    <w:multiLevelType w:val="multilevel"/>
    <w:tmpl w:val="C0D67E22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947"/>
        </w:tabs>
        <w:ind w:left="94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174"/>
        </w:tabs>
        <w:ind w:left="11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61"/>
        </w:tabs>
        <w:ind w:left="176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988"/>
        </w:tabs>
        <w:ind w:left="19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5"/>
        </w:tabs>
        <w:ind w:left="25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02"/>
        </w:tabs>
        <w:ind w:left="28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89"/>
        </w:tabs>
        <w:ind w:left="338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6"/>
        </w:tabs>
        <w:ind w:left="3976" w:hanging="2160"/>
      </w:pPr>
      <w:rPr>
        <w:rFonts w:cs="Times New Roman" w:hint="default"/>
      </w:rPr>
    </w:lvl>
  </w:abstractNum>
  <w:abstractNum w:abstractNumId="8">
    <w:nsid w:val="18FB7EFA"/>
    <w:multiLevelType w:val="hybridMultilevel"/>
    <w:tmpl w:val="9B8CE4C0"/>
    <w:lvl w:ilvl="0" w:tplc="21F65F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DC415E7"/>
    <w:multiLevelType w:val="hybridMultilevel"/>
    <w:tmpl w:val="D7962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36017A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564329C"/>
    <w:multiLevelType w:val="hybridMultilevel"/>
    <w:tmpl w:val="F7A4D46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92A74BE"/>
    <w:multiLevelType w:val="hybridMultilevel"/>
    <w:tmpl w:val="422863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A5C447A"/>
    <w:multiLevelType w:val="hybridMultilevel"/>
    <w:tmpl w:val="7ACEA50E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>
    <w:nsid w:val="3FA0142B"/>
    <w:multiLevelType w:val="hybridMultilevel"/>
    <w:tmpl w:val="563A49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6FA2FDF"/>
    <w:multiLevelType w:val="multilevel"/>
    <w:tmpl w:val="75D050BA"/>
    <w:lvl w:ilvl="0">
      <w:start w:val="1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4B33232D"/>
    <w:multiLevelType w:val="singleLevel"/>
    <w:tmpl w:val="7CAAE7AA"/>
    <w:lvl w:ilvl="0">
      <w:start w:val="1"/>
      <w:numFmt w:val="decimal"/>
      <w:lvlText w:val="%1."/>
      <w:lvlJc w:val="left"/>
      <w:pPr>
        <w:tabs>
          <w:tab w:val="num" w:pos="1093"/>
        </w:tabs>
        <w:ind w:left="1093" w:hanging="384"/>
      </w:pPr>
      <w:rPr>
        <w:rFonts w:cs="Times New Roman" w:hint="default"/>
      </w:rPr>
    </w:lvl>
  </w:abstractNum>
  <w:abstractNum w:abstractNumId="16">
    <w:nsid w:val="4E393679"/>
    <w:multiLevelType w:val="multilevel"/>
    <w:tmpl w:val="DB0E4EE2"/>
    <w:lvl w:ilvl="0">
      <w:start w:val="15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961"/>
        </w:tabs>
        <w:ind w:left="961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187"/>
        </w:tabs>
        <w:ind w:left="1187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58"/>
        </w:tabs>
        <w:ind w:left="17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984"/>
        </w:tabs>
        <w:ind w:left="19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96"/>
        </w:tabs>
        <w:ind w:left="27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82"/>
        </w:tabs>
        <w:ind w:left="33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8"/>
        </w:tabs>
        <w:ind w:left="3968" w:hanging="2160"/>
      </w:pPr>
      <w:rPr>
        <w:rFonts w:cs="Times New Roman" w:hint="default"/>
      </w:rPr>
    </w:lvl>
  </w:abstractNum>
  <w:abstractNum w:abstractNumId="17">
    <w:nsid w:val="62470A00"/>
    <w:multiLevelType w:val="hybridMultilevel"/>
    <w:tmpl w:val="12A213D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66B7571"/>
    <w:multiLevelType w:val="hybridMultilevel"/>
    <w:tmpl w:val="493A8E3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E7C63D7"/>
    <w:multiLevelType w:val="hybridMultilevel"/>
    <w:tmpl w:val="65C232E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5"/>
  </w:num>
  <w:num w:numId="18">
    <w:abstractNumId w:val="19"/>
  </w:num>
  <w:num w:numId="19">
    <w:abstractNumId w:val="4"/>
  </w:num>
  <w:num w:numId="20">
    <w:abstractNumId w:val="3"/>
  </w:num>
  <w:num w:numId="21">
    <w:abstractNumId w:val="6"/>
  </w:num>
  <w:num w:numId="22">
    <w:abstractNumId w:val="17"/>
  </w:num>
  <w:num w:numId="23">
    <w:abstractNumId w:val="10"/>
  </w:num>
  <w:num w:numId="24">
    <w:abstractNumId w:val="9"/>
  </w:num>
  <w:num w:numId="25">
    <w:abstractNumId w:val="12"/>
  </w:num>
  <w:num w:numId="26">
    <w:abstractNumId w:val="18"/>
  </w:num>
  <w:num w:numId="27">
    <w:abstractNumId w:val="13"/>
  </w:num>
  <w:num w:numId="28">
    <w:abstractNumId w:val="11"/>
  </w:num>
  <w:num w:numId="29">
    <w:abstractNumId w:val="8"/>
  </w:num>
  <w:num w:numId="30">
    <w:abstractNumId w:val="14"/>
  </w:num>
  <w:num w:numId="31">
    <w:abstractNumId w:val="16"/>
  </w:num>
  <w:num w:numId="32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2504"/>
    <w:rsid w:val="000013DD"/>
    <w:rsid w:val="00002434"/>
    <w:rsid w:val="00002D0C"/>
    <w:rsid w:val="00004E0A"/>
    <w:rsid w:val="00011C28"/>
    <w:rsid w:val="00017611"/>
    <w:rsid w:val="000247CB"/>
    <w:rsid w:val="0003023E"/>
    <w:rsid w:val="00032E16"/>
    <w:rsid w:val="00033D61"/>
    <w:rsid w:val="00035940"/>
    <w:rsid w:val="00035A06"/>
    <w:rsid w:val="000430AD"/>
    <w:rsid w:val="00045A39"/>
    <w:rsid w:val="00047733"/>
    <w:rsid w:val="00063173"/>
    <w:rsid w:val="00063F12"/>
    <w:rsid w:val="0006645A"/>
    <w:rsid w:val="0006703B"/>
    <w:rsid w:val="00080121"/>
    <w:rsid w:val="000808B0"/>
    <w:rsid w:val="0008191E"/>
    <w:rsid w:val="00087F4C"/>
    <w:rsid w:val="000B17E1"/>
    <w:rsid w:val="000B5546"/>
    <w:rsid w:val="000B67F4"/>
    <w:rsid w:val="000E130E"/>
    <w:rsid w:val="000E1A69"/>
    <w:rsid w:val="000E32D7"/>
    <w:rsid w:val="00102B0E"/>
    <w:rsid w:val="00112B0D"/>
    <w:rsid w:val="00126384"/>
    <w:rsid w:val="00135713"/>
    <w:rsid w:val="00157958"/>
    <w:rsid w:val="00193E0B"/>
    <w:rsid w:val="00196005"/>
    <w:rsid w:val="001A60A4"/>
    <w:rsid w:val="001B1FBC"/>
    <w:rsid w:val="001B7E20"/>
    <w:rsid w:val="001C4A42"/>
    <w:rsid w:val="001F570E"/>
    <w:rsid w:val="00200292"/>
    <w:rsid w:val="002019D7"/>
    <w:rsid w:val="002031D1"/>
    <w:rsid w:val="00223CF8"/>
    <w:rsid w:val="0026681B"/>
    <w:rsid w:val="00272ABA"/>
    <w:rsid w:val="002857E5"/>
    <w:rsid w:val="0029262A"/>
    <w:rsid w:val="002966B7"/>
    <w:rsid w:val="002A7BCF"/>
    <w:rsid w:val="002A7E80"/>
    <w:rsid w:val="002B0A78"/>
    <w:rsid w:val="002B3F13"/>
    <w:rsid w:val="002C0615"/>
    <w:rsid w:val="002E7938"/>
    <w:rsid w:val="002F3A40"/>
    <w:rsid w:val="003142E0"/>
    <w:rsid w:val="00317F73"/>
    <w:rsid w:val="003229CB"/>
    <w:rsid w:val="00340AB5"/>
    <w:rsid w:val="003414BE"/>
    <w:rsid w:val="0034480E"/>
    <w:rsid w:val="003513E3"/>
    <w:rsid w:val="00352BB9"/>
    <w:rsid w:val="00362A9C"/>
    <w:rsid w:val="00366267"/>
    <w:rsid w:val="003705E8"/>
    <w:rsid w:val="00373DF9"/>
    <w:rsid w:val="00381E9C"/>
    <w:rsid w:val="0038741A"/>
    <w:rsid w:val="00397C82"/>
    <w:rsid w:val="003B0141"/>
    <w:rsid w:val="003B7BD8"/>
    <w:rsid w:val="003C2504"/>
    <w:rsid w:val="003C341D"/>
    <w:rsid w:val="003D42E8"/>
    <w:rsid w:val="003D4569"/>
    <w:rsid w:val="003F1CDB"/>
    <w:rsid w:val="003F44BA"/>
    <w:rsid w:val="0040734C"/>
    <w:rsid w:val="004165EF"/>
    <w:rsid w:val="00423E68"/>
    <w:rsid w:val="00432CAA"/>
    <w:rsid w:val="0043609C"/>
    <w:rsid w:val="004430E5"/>
    <w:rsid w:val="00445E0D"/>
    <w:rsid w:val="00465321"/>
    <w:rsid w:val="00477782"/>
    <w:rsid w:val="00483716"/>
    <w:rsid w:val="0048724B"/>
    <w:rsid w:val="004931FD"/>
    <w:rsid w:val="004B3993"/>
    <w:rsid w:val="004C5992"/>
    <w:rsid w:val="004D1A9D"/>
    <w:rsid w:val="004E6513"/>
    <w:rsid w:val="004F66FA"/>
    <w:rsid w:val="005022E4"/>
    <w:rsid w:val="00505293"/>
    <w:rsid w:val="00523CFB"/>
    <w:rsid w:val="005251C5"/>
    <w:rsid w:val="00525A1D"/>
    <w:rsid w:val="005271E4"/>
    <w:rsid w:val="00543DA9"/>
    <w:rsid w:val="00550AD2"/>
    <w:rsid w:val="00556A05"/>
    <w:rsid w:val="0056258B"/>
    <w:rsid w:val="00563597"/>
    <w:rsid w:val="00564FBE"/>
    <w:rsid w:val="005875F6"/>
    <w:rsid w:val="005A49E8"/>
    <w:rsid w:val="005B13BA"/>
    <w:rsid w:val="005C21D7"/>
    <w:rsid w:val="005C537D"/>
    <w:rsid w:val="005D1D30"/>
    <w:rsid w:val="005D504D"/>
    <w:rsid w:val="005E1EA0"/>
    <w:rsid w:val="005F1D9C"/>
    <w:rsid w:val="005F3924"/>
    <w:rsid w:val="00606DFD"/>
    <w:rsid w:val="00610176"/>
    <w:rsid w:val="006229DC"/>
    <w:rsid w:val="006304C1"/>
    <w:rsid w:val="006316F2"/>
    <w:rsid w:val="00665858"/>
    <w:rsid w:val="00670E9C"/>
    <w:rsid w:val="00691942"/>
    <w:rsid w:val="006931AC"/>
    <w:rsid w:val="006960AA"/>
    <w:rsid w:val="006B0F6A"/>
    <w:rsid w:val="006B181F"/>
    <w:rsid w:val="006C1E4B"/>
    <w:rsid w:val="006E539C"/>
    <w:rsid w:val="006E5A3C"/>
    <w:rsid w:val="006E6572"/>
    <w:rsid w:val="00713B6B"/>
    <w:rsid w:val="00744C78"/>
    <w:rsid w:val="00747FD0"/>
    <w:rsid w:val="00752ABF"/>
    <w:rsid w:val="00757A92"/>
    <w:rsid w:val="007636C6"/>
    <w:rsid w:val="00775ABB"/>
    <w:rsid w:val="007803EA"/>
    <w:rsid w:val="00780D94"/>
    <w:rsid w:val="00782508"/>
    <w:rsid w:val="00784238"/>
    <w:rsid w:val="00785CEF"/>
    <w:rsid w:val="007B0015"/>
    <w:rsid w:val="007B0814"/>
    <w:rsid w:val="007B6B55"/>
    <w:rsid w:val="007C111F"/>
    <w:rsid w:val="007C504E"/>
    <w:rsid w:val="007C7F31"/>
    <w:rsid w:val="007E4EB7"/>
    <w:rsid w:val="007F3524"/>
    <w:rsid w:val="00802506"/>
    <w:rsid w:val="00805EC9"/>
    <w:rsid w:val="00806A46"/>
    <w:rsid w:val="008130C2"/>
    <w:rsid w:val="0084319E"/>
    <w:rsid w:val="00846CB2"/>
    <w:rsid w:val="00847893"/>
    <w:rsid w:val="00854CEA"/>
    <w:rsid w:val="0085633E"/>
    <w:rsid w:val="00856E68"/>
    <w:rsid w:val="008570D7"/>
    <w:rsid w:val="008579DD"/>
    <w:rsid w:val="00860798"/>
    <w:rsid w:val="0087734E"/>
    <w:rsid w:val="0089634D"/>
    <w:rsid w:val="008963E6"/>
    <w:rsid w:val="008A1D83"/>
    <w:rsid w:val="008A5EAF"/>
    <w:rsid w:val="008B72CA"/>
    <w:rsid w:val="008C0C2F"/>
    <w:rsid w:val="008C0EF9"/>
    <w:rsid w:val="008E159F"/>
    <w:rsid w:val="008E491C"/>
    <w:rsid w:val="008F2FCC"/>
    <w:rsid w:val="008F5ADE"/>
    <w:rsid w:val="00916C36"/>
    <w:rsid w:val="00921763"/>
    <w:rsid w:val="009445DF"/>
    <w:rsid w:val="00950875"/>
    <w:rsid w:val="00955DD6"/>
    <w:rsid w:val="0096586F"/>
    <w:rsid w:val="009715F6"/>
    <w:rsid w:val="00990589"/>
    <w:rsid w:val="009A663C"/>
    <w:rsid w:val="009C20AA"/>
    <w:rsid w:val="009D0CE6"/>
    <w:rsid w:val="009D1DB5"/>
    <w:rsid w:val="009E7BD3"/>
    <w:rsid w:val="009F0FF0"/>
    <w:rsid w:val="009F396F"/>
    <w:rsid w:val="00A12771"/>
    <w:rsid w:val="00A259B0"/>
    <w:rsid w:val="00A31478"/>
    <w:rsid w:val="00A37CE1"/>
    <w:rsid w:val="00A56092"/>
    <w:rsid w:val="00A67390"/>
    <w:rsid w:val="00A705B5"/>
    <w:rsid w:val="00A7165C"/>
    <w:rsid w:val="00A72312"/>
    <w:rsid w:val="00A73277"/>
    <w:rsid w:val="00A83060"/>
    <w:rsid w:val="00AD175A"/>
    <w:rsid w:val="00AD2FAB"/>
    <w:rsid w:val="00AF02AC"/>
    <w:rsid w:val="00AF58D7"/>
    <w:rsid w:val="00B0604A"/>
    <w:rsid w:val="00B10341"/>
    <w:rsid w:val="00B1790C"/>
    <w:rsid w:val="00B3597D"/>
    <w:rsid w:val="00B40F96"/>
    <w:rsid w:val="00B56674"/>
    <w:rsid w:val="00B5750B"/>
    <w:rsid w:val="00B60624"/>
    <w:rsid w:val="00B60B8E"/>
    <w:rsid w:val="00B63088"/>
    <w:rsid w:val="00B8335C"/>
    <w:rsid w:val="00B8785C"/>
    <w:rsid w:val="00B97A1A"/>
    <w:rsid w:val="00BB2A14"/>
    <w:rsid w:val="00BE6164"/>
    <w:rsid w:val="00BE653F"/>
    <w:rsid w:val="00C04D29"/>
    <w:rsid w:val="00C15D8D"/>
    <w:rsid w:val="00C2798E"/>
    <w:rsid w:val="00C539DB"/>
    <w:rsid w:val="00C6482C"/>
    <w:rsid w:val="00C67A4D"/>
    <w:rsid w:val="00C80FF6"/>
    <w:rsid w:val="00C82523"/>
    <w:rsid w:val="00C868AF"/>
    <w:rsid w:val="00C95E9F"/>
    <w:rsid w:val="00C97505"/>
    <w:rsid w:val="00CD1ECD"/>
    <w:rsid w:val="00CD2132"/>
    <w:rsid w:val="00CE191D"/>
    <w:rsid w:val="00CF1F9C"/>
    <w:rsid w:val="00D004BD"/>
    <w:rsid w:val="00D048F1"/>
    <w:rsid w:val="00D12C9E"/>
    <w:rsid w:val="00D16E2D"/>
    <w:rsid w:val="00D30983"/>
    <w:rsid w:val="00D321E1"/>
    <w:rsid w:val="00D3638A"/>
    <w:rsid w:val="00D46FD9"/>
    <w:rsid w:val="00D47611"/>
    <w:rsid w:val="00D53B17"/>
    <w:rsid w:val="00D646EF"/>
    <w:rsid w:val="00D97896"/>
    <w:rsid w:val="00DA05DC"/>
    <w:rsid w:val="00DC1001"/>
    <w:rsid w:val="00DE125F"/>
    <w:rsid w:val="00DF5DC1"/>
    <w:rsid w:val="00E04AE1"/>
    <w:rsid w:val="00E137ED"/>
    <w:rsid w:val="00E3295E"/>
    <w:rsid w:val="00E34FE6"/>
    <w:rsid w:val="00E46835"/>
    <w:rsid w:val="00E643F7"/>
    <w:rsid w:val="00E722FA"/>
    <w:rsid w:val="00E77C02"/>
    <w:rsid w:val="00E96A40"/>
    <w:rsid w:val="00EA082E"/>
    <w:rsid w:val="00EB1203"/>
    <w:rsid w:val="00ED01B3"/>
    <w:rsid w:val="00EE2533"/>
    <w:rsid w:val="00EE37AC"/>
    <w:rsid w:val="00EF04F1"/>
    <w:rsid w:val="00EF0B73"/>
    <w:rsid w:val="00EF1B69"/>
    <w:rsid w:val="00F00760"/>
    <w:rsid w:val="00F0429D"/>
    <w:rsid w:val="00F06CA1"/>
    <w:rsid w:val="00F06F8A"/>
    <w:rsid w:val="00F172BE"/>
    <w:rsid w:val="00F20D15"/>
    <w:rsid w:val="00F32DEB"/>
    <w:rsid w:val="00F41635"/>
    <w:rsid w:val="00F47F21"/>
    <w:rsid w:val="00F51E85"/>
    <w:rsid w:val="00F57A77"/>
    <w:rsid w:val="00F645BA"/>
    <w:rsid w:val="00F7126B"/>
    <w:rsid w:val="00F71F77"/>
    <w:rsid w:val="00F8268A"/>
    <w:rsid w:val="00F93CDE"/>
    <w:rsid w:val="00FA4230"/>
    <w:rsid w:val="00FB4BC0"/>
    <w:rsid w:val="00FC1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0"/>
    <o:shapelayout v:ext="edit">
      <o:idmap v:ext="edit" data="1"/>
    </o:shapelayout>
  </w:shapeDefaults>
  <w:decimalSymbol w:val=","/>
  <w:listSeparator w:val=";"/>
  <w14:defaultImageDpi w14:val="0"/>
  <w15:chartTrackingRefBased/>
  <w15:docId w15:val="{F7916D08-86BA-4B91-ADA3-B458997D6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37CE1"/>
    <w:pPr>
      <w:jc w:val="both"/>
    </w:pPr>
    <w:rPr>
      <w:kern w:val="24"/>
      <w:sz w:val="24"/>
      <w:lang w:val="en-US"/>
    </w:rPr>
  </w:style>
  <w:style w:type="paragraph" w:styleId="1">
    <w:name w:val="heading 1"/>
    <w:basedOn w:val="a0"/>
    <w:next w:val="a0"/>
    <w:link w:val="10"/>
    <w:uiPriority w:val="99"/>
    <w:qFormat/>
    <w:rsid w:val="006E539C"/>
    <w:pPr>
      <w:keepNext/>
      <w:widowControl w:val="0"/>
      <w:jc w:val="left"/>
      <w:outlineLvl w:val="0"/>
    </w:pPr>
    <w:rPr>
      <w:i/>
      <w:lang w:val="ru-RU"/>
    </w:rPr>
  </w:style>
  <w:style w:type="paragraph" w:styleId="20">
    <w:name w:val="heading 2"/>
    <w:basedOn w:val="a0"/>
    <w:next w:val="a0"/>
    <w:link w:val="21"/>
    <w:uiPriority w:val="99"/>
    <w:qFormat/>
    <w:rsid w:val="003C2504"/>
    <w:pPr>
      <w:keepNext/>
      <w:ind w:left="360"/>
      <w:jc w:val="center"/>
      <w:outlineLvl w:val="1"/>
    </w:pPr>
    <w:rPr>
      <w:kern w:val="0"/>
      <w:sz w:val="36"/>
      <w:lang w:val="ru-RU"/>
    </w:rPr>
  </w:style>
  <w:style w:type="paragraph" w:styleId="30">
    <w:name w:val="heading 3"/>
    <w:basedOn w:val="a0"/>
    <w:next w:val="a0"/>
    <w:link w:val="31"/>
    <w:uiPriority w:val="99"/>
    <w:qFormat/>
    <w:rsid w:val="00A56092"/>
    <w:pPr>
      <w:keepNext/>
      <w:jc w:val="left"/>
      <w:outlineLvl w:val="2"/>
    </w:pPr>
    <w:rPr>
      <w:b/>
      <w:bCs/>
      <w:kern w:val="0"/>
      <w:lang w:val="ru-RU"/>
    </w:rPr>
  </w:style>
  <w:style w:type="paragraph" w:styleId="40">
    <w:name w:val="heading 4"/>
    <w:basedOn w:val="a0"/>
    <w:next w:val="a0"/>
    <w:link w:val="41"/>
    <w:uiPriority w:val="99"/>
    <w:qFormat/>
    <w:rsid w:val="004B3993"/>
    <w:pPr>
      <w:keepNext/>
      <w:spacing w:before="240" w:after="60"/>
      <w:jc w:val="left"/>
      <w:outlineLvl w:val="3"/>
    </w:pPr>
    <w:rPr>
      <w:rFonts w:ascii="Arial" w:hAnsi="Arial"/>
      <w:b/>
      <w:kern w:val="0"/>
      <w:lang w:val="ru-RU"/>
    </w:rPr>
  </w:style>
  <w:style w:type="paragraph" w:styleId="50">
    <w:name w:val="heading 5"/>
    <w:basedOn w:val="a0"/>
    <w:next w:val="a0"/>
    <w:link w:val="51"/>
    <w:uiPriority w:val="99"/>
    <w:qFormat/>
    <w:rsid w:val="00A56092"/>
    <w:pPr>
      <w:keepNext/>
      <w:jc w:val="left"/>
      <w:outlineLvl w:val="4"/>
    </w:pPr>
    <w:rPr>
      <w:i/>
      <w:iCs/>
      <w:kern w:val="0"/>
      <w:sz w:val="20"/>
    </w:rPr>
  </w:style>
  <w:style w:type="paragraph" w:styleId="6">
    <w:name w:val="heading 6"/>
    <w:basedOn w:val="a0"/>
    <w:next w:val="a0"/>
    <w:link w:val="60"/>
    <w:uiPriority w:val="99"/>
    <w:qFormat/>
    <w:rsid w:val="00A56092"/>
    <w:pPr>
      <w:keepNext/>
      <w:jc w:val="left"/>
      <w:outlineLvl w:val="5"/>
    </w:pPr>
    <w:rPr>
      <w:i/>
      <w:iCs/>
      <w:kern w:val="0"/>
    </w:rPr>
  </w:style>
  <w:style w:type="paragraph" w:styleId="7">
    <w:name w:val="heading 7"/>
    <w:basedOn w:val="a0"/>
    <w:next w:val="a0"/>
    <w:link w:val="70"/>
    <w:uiPriority w:val="99"/>
    <w:qFormat/>
    <w:rsid w:val="004B3993"/>
    <w:pPr>
      <w:keepNext/>
      <w:ind w:firstLine="720"/>
      <w:jc w:val="center"/>
      <w:outlineLvl w:val="6"/>
    </w:pPr>
    <w:rPr>
      <w:b/>
      <w:bCs/>
      <w:iCs/>
      <w:kern w:val="0"/>
      <w:sz w:val="28"/>
      <w:lang w:val="ru-RU"/>
    </w:rPr>
  </w:style>
  <w:style w:type="paragraph" w:styleId="8">
    <w:name w:val="heading 8"/>
    <w:basedOn w:val="a0"/>
    <w:next w:val="a0"/>
    <w:link w:val="80"/>
    <w:uiPriority w:val="99"/>
    <w:qFormat/>
    <w:rsid w:val="004B3993"/>
    <w:pPr>
      <w:keepNext/>
      <w:spacing w:line="360" w:lineRule="auto"/>
      <w:ind w:firstLine="720"/>
      <w:outlineLvl w:val="7"/>
    </w:pPr>
    <w:rPr>
      <w:b/>
      <w:bCs/>
      <w:kern w:val="0"/>
      <w:sz w:val="28"/>
      <w:lang w:val="ru-RU"/>
    </w:rPr>
  </w:style>
  <w:style w:type="paragraph" w:styleId="9">
    <w:name w:val="heading 9"/>
    <w:basedOn w:val="a0"/>
    <w:next w:val="a0"/>
    <w:link w:val="90"/>
    <w:uiPriority w:val="99"/>
    <w:qFormat/>
    <w:rsid w:val="004B3993"/>
    <w:pPr>
      <w:keepNext/>
      <w:ind w:firstLine="720"/>
      <w:jc w:val="left"/>
      <w:outlineLvl w:val="8"/>
    </w:pPr>
    <w:rPr>
      <w:kern w:val="0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1">
    <w:name w:val="Заголовок 4 Знак"/>
    <w:link w:val="40"/>
    <w:uiPriority w:val="99"/>
    <w:locked/>
    <w:rsid w:val="004B3993"/>
    <w:rPr>
      <w:rFonts w:ascii="Arial" w:hAnsi="Arial" w:cs="Times New Roman"/>
      <w:b/>
      <w:sz w:val="24"/>
    </w:rPr>
  </w:style>
  <w:style w:type="paragraph" w:customStyle="1" w:styleId="Style1">
    <w:name w:val="Style1"/>
    <w:basedOn w:val="a0"/>
    <w:uiPriority w:val="99"/>
    <w:rsid w:val="002019D7"/>
    <w:pPr>
      <w:spacing w:after="120"/>
      <w:jc w:val="left"/>
    </w:pPr>
    <w:rPr>
      <w:rFonts w:ascii="Time Roman" w:hAnsi="Time Roman"/>
      <w:b/>
      <w:sz w:val="28"/>
      <w:u w:val="single"/>
      <w:lang w:val="ru-RU"/>
    </w:rPr>
  </w:style>
  <w:style w:type="character" w:customStyle="1" w:styleId="51">
    <w:name w:val="Заголовок 5 Знак"/>
    <w:link w:val="50"/>
    <w:uiPriority w:val="99"/>
    <w:locked/>
    <w:rsid w:val="00A56092"/>
    <w:rPr>
      <w:rFonts w:cs="Times New Roman"/>
      <w:i/>
      <w:iCs/>
      <w:lang w:val="en-US" w:eastAsia="x-none"/>
    </w:rPr>
  </w:style>
  <w:style w:type="character" w:customStyle="1" w:styleId="70">
    <w:name w:val="Заголовок 7 Знак"/>
    <w:link w:val="7"/>
    <w:uiPriority w:val="99"/>
    <w:locked/>
    <w:rsid w:val="004B3993"/>
    <w:rPr>
      <w:rFonts w:cs="Times New Roman"/>
      <w:b/>
      <w:bCs/>
      <w:iCs/>
      <w:sz w:val="28"/>
    </w:rPr>
  </w:style>
  <w:style w:type="character" w:customStyle="1" w:styleId="60">
    <w:name w:val="Заголовок 6 Знак"/>
    <w:link w:val="6"/>
    <w:uiPriority w:val="99"/>
    <w:locked/>
    <w:rsid w:val="00A56092"/>
    <w:rPr>
      <w:rFonts w:cs="Times New Roman"/>
      <w:i/>
      <w:iCs/>
      <w:sz w:val="24"/>
      <w:lang w:val="en-US" w:eastAsia="x-none"/>
    </w:rPr>
  </w:style>
  <w:style w:type="table" w:styleId="a4">
    <w:name w:val="Table Grid"/>
    <w:basedOn w:val="a2"/>
    <w:uiPriority w:val="99"/>
    <w:rsid w:val="00A560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link w:val="8"/>
    <w:uiPriority w:val="99"/>
    <w:locked/>
    <w:rsid w:val="004B3993"/>
    <w:rPr>
      <w:rFonts w:cs="Times New Roman"/>
      <w:b/>
      <w:bCs/>
      <w:sz w:val="28"/>
    </w:rPr>
  </w:style>
  <w:style w:type="character" w:customStyle="1" w:styleId="90">
    <w:name w:val="Заголовок 9 Знак"/>
    <w:link w:val="9"/>
    <w:uiPriority w:val="99"/>
    <w:locked/>
    <w:rsid w:val="004B3993"/>
    <w:rPr>
      <w:rFonts w:cs="Times New Roman"/>
      <w:sz w:val="24"/>
    </w:rPr>
  </w:style>
  <w:style w:type="paragraph" w:styleId="11">
    <w:name w:val="toc 1"/>
    <w:basedOn w:val="a0"/>
    <w:next w:val="a0"/>
    <w:uiPriority w:val="99"/>
    <w:rsid w:val="004B3993"/>
    <w:pPr>
      <w:tabs>
        <w:tab w:val="right" w:leader="dot" w:pos="8788"/>
      </w:tabs>
      <w:jc w:val="left"/>
    </w:pPr>
    <w:rPr>
      <w:kern w:val="0"/>
      <w:sz w:val="20"/>
      <w:lang w:val="ru-RU"/>
    </w:rPr>
  </w:style>
  <w:style w:type="character" w:customStyle="1" w:styleId="31">
    <w:name w:val="Заголовок 3 Знак"/>
    <w:link w:val="30"/>
    <w:uiPriority w:val="99"/>
    <w:locked/>
    <w:rsid w:val="00A56092"/>
    <w:rPr>
      <w:rFonts w:cs="Times New Roman"/>
      <w:b/>
      <w:bCs/>
      <w:sz w:val="24"/>
    </w:rPr>
  </w:style>
  <w:style w:type="paragraph" w:styleId="a5">
    <w:name w:val="header"/>
    <w:basedOn w:val="a0"/>
    <w:link w:val="a6"/>
    <w:uiPriority w:val="99"/>
    <w:rsid w:val="00A56092"/>
    <w:pPr>
      <w:tabs>
        <w:tab w:val="center" w:pos="4677"/>
        <w:tab w:val="right" w:pos="9355"/>
      </w:tabs>
      <w:jc w:val="left"/>
    </w:pPr>
    <w:rPr>
      <w:kern w:val="0"/>
      <w:lang w:val="ru-RU"/>
    </w:rPr>
  </w:style>
  <w:style w:type="paragraph" w:styleId="32">
    <w:name w:val="Body Text Indent 3"/>
    <w:basedOn w:val="a0"/>
    <w:link w:val="33"/>
    <w:uiPriority w:val="99"/>
    <w:rsid w:val="00A56092"/>
    <w:pPr>
      <w:ind w:firstLine="360"/>
    </w:pPr>
    <w:rPr>
      <w:kern w:val="0"/>
      <w:lang w:val="ru-RU"/>
    </w:rPr>
  </w:style>
  <w:style w:type="character" w:customStyle="1" w:styleId="a6">
    <w:name w:val="Верхній колонтитул Знак"/>
    <w:link w:val="a5"/>
    <w:uiPriority w:val="99"/>
    <w:locked/>
    <w:rsid w:val="00A56092"/>
    <w:rPr>
      <w:rFonts w:cs="Times New Roman"/>
      <w:sz w:val="24"/>
    </w:rPr>
  </w:style>
  <w:style w:type="paragraph" w:styleId="a7">
    <w:name w:val="footer"/>
    <w:basedOn w:val="a0"/>
    <w:link w:val="a8"/>
    <w:uiPriority w:val="99"/>
    <w:rsid w:val="00A56092"/>
    <w:pPr>
      <w:tabs>
        <w:tab w:val="center" w:pos="4677"/>
        <w:tab w:val="right" w:pos="9355"/>
      </w:tabs>
      <w:jc w:val="left"/>
    </w:pPr>
    <w:rPr>
      <w:kern w:val="0"/>
      <w:szCs w:val="24"/>
      <w:lang w:val="ru-RU"/>
    </w:rPr>
  </w:style>
  <w:style w:type="character" w:customStyle="1" w:styleId="33">
    <w:name w:val="Основний текст з відступом 3 Знак"/>
    <w:link w:val="32"/>
    <w:uiPriority w:val="99"/>
    <w:locked/>
    <w:rsid w:val="00A56092"/>
    <w:rPr>
      <w:rFonts w:cs="Times New Roman"/>
      <w:sz w:val="24"/>
    </w:rPr>
  </w:style>
  <w:style w:type="character" w:styleId="a9">
    <w:name w:val="page number"/>
    <w:uiPriority w:val="99"/>
    <w:rsid w:val="00A56092"/>
    <w:rPr>
      <w:rFonts w:cs="Times New Roman"/>
    </w:rPr>
  </w:style>
  <w:style w:type="character" w:customStyle="1" w:styleId="a8">
    <w:name w:val="Нижній колонтитул Знак"/>
    <w:link w:val="a7"/>
    <w:uiPriority w:val="99"/>
    <w:locked/>
    <w:rsid w:val="00A56092"/>
    <w:rPr>
      <w:rFonts w:cs="Times New Roman"/>
      <w:sz w:val="24"/>
      <w:szCs w:val="24"/>
    </w:rPr>
  </w:style>
  <w:style w:type="paragraph" w:styleId="aa">
    <w:name w:val="Body Text Indent"/>
    <w:basedOn w:val="a0"/>
    <w:link w:val="ab"/>
    <w:uiPriority w:val="99"/>
    <w:rsid w:val="00A56092"/>
    <w:pPr>
      <w:ind w:firstLine="360"/>
    </w:pPr>
    <w:rPr>
      <w:kern w:val="0"/>
      <w:sz w:val="20"/>
      <w:lang w:val="ru-RU"/>
    </w:rPr>
  </w:style>
  <w:style w:type="paragraph" w:styleId="22">
    <w:name w:val="Body Text Indent 2"/>
    <w:basedOn w:val="a0"/>
    <w:link w:val="23"/>
    <w:uiPriority w:val="99"/>
    <w:rsid w:val="00A56092"/>
    <w:pPr>
      <w:ind w:firstLine="360"/>
    </w:pPr>
    <w:rPr>
      <w:iCs/>
      <w:color w:val="000000"/>
      <w:kern w:val="0"/>
      <w:sz w:val="20"/>
      <w:lang w:val="ru-RU"/>
    </w:rPr>
  </w:style>
  <w:style w:type="character" w:customStyle="1" w:styleId="ab">
    <w:name w:val="Основний текст з відступом Знак"/>
    <w:link w:val="aa"/>
    <w:uiPriority w:val="99"/>
    <w:locked/>
    <w:rsid w:val="00A56092"/>
    <w:rPr>
      <w:rFonts w:cs="Times New Roman"/>
    </w:rPr>
  </w:style>
  <w:style w:type="paragraph" w:styleId="ac">
    <w:name w:val="Document Map"/>
    <w:basedOn w:val="a0"/>
    <w:link w:val="ad"/>
    <w:uiPriority w:val="99"/>
    <w:rsid w:val="00A56092"/>
    <w:pPr>
      <w:shd w:val="clear" w:color="auto" w:fill="000080"/>
      <w:jc w:val="left"/>
    </w:pPr>
    <w:rPr>
      <w:rFonts w:ascii="Tahoma" w:hAnsi="Tahoma" w:cs="Tahoma"/>
      <w:kern w:val="0"/>
      <w:lang w:val="ru-RU"/>
    </w:rPr>
  </w:style>
  <w:style w:type="character" w:customStyle="1" w:styleId="23">
    <w:name w:val="Основний текст з відступом 2 Знак"/>
    <w:link w:val="22"/>
    <w:uiPriority w:val="99"/>
    <w:locked/>
    <w:rsid w:val="00A56092"/>
    <w:rPr>
      <w:rFonts w:cs="Times New Roman"/>
      <w:iCs/>
      <w:color w:val="000000"/>
    </w:rPr>
  </w:style>
  <w:style w:type="paragraph" w:styleId="ae">
    <w:name w:val="Body Text"/>
    <w:basedOn w:val="a0"/>
    <w:link w:val="af"/>
    <w:uiPriority w:val="99"/>
    <w:rsid w:val="004B3993"/>
    <w:pPr>
      <w:spacing w:after="120"/>
      <w:jc w:val="left"/>
    </w:pPr>
    <w:rPr>
      <w:kern w:val="0"/>
      <w:szCs w:val="24"/>
      <w:lang w:val="ru-RU"/>
    </w:rPr>
  </w:style>
  <w:style w:type="character" w:customStyle="1" w:styleId="ad">
    <w:name w:val="Схема документа Знак"/>
    <w:link w:val="ac"/>
    <w:uiPriority w:val="99"/>
    <w:locked/>
    <w:rsid w:val="00A56092"/>
    <w:rPr>
      <w:rFonts w:ascii="Tahoma" w:hAnsi="Tahoma" w:cs="Tahoma"/>
      <w:sz w:val="24"/>
      <w:shd w:val="clear" w:color="auto" w:fill="000080"/>
    </w:rPr>
  </w:style>
  <w:style w:type="paragraph" w:styleId="24">
    <w:name w:val="Body Text 2"/>
    <w:basedOn w:val="a0"/>
    <w:link w:val="25"/>
    <w:uiPriority w:val="99"/>
    <w:rsid w:val="004B3993"/>
    <w:pPr>
      <w:spacing w:after="120" w:line="480" w:lineRule="auto"/>
      <w:jc w:val="left"/>
    </w:pPr>
    <w:rPr>
      <w:kern w:val="0"/>
      <w:szCs w:val="24"/>
      <w:lang w:val="ru-RU"/>
    </w:rPr>
  </w:style>
  <w:style w:type="character" w:customStyle="1" w:styleId="af">
    <w:name w:val="Основний текст Знак"/>
    <w:link w:val="ae"/>
    <w:uiPriority w:val="99"/>
    <w:locked/>
    <w:rsid w:val="004B3993"/>
    <w:rPr>
      <w:rFonts w:cs="Times New Roman"/>
      <w:sz w:val="24"/>
      <w:szCs w:val="24"/>
    </w:rPr>
  </w:style>
  <w:style w:type="paragraph" w:styleId="34">
    <w:name w:val="Body Text 3"/>
    <w:basedOn w:val="a0"/>
    <w:link w:val="35"/>
    <w:uiPriority w:val="99"/>
    <w:rsid w:val="004B3993"/>
    <w:pPr>
      <w:spacing w:after="120"/>
      <w:jc w:val="left"/>
    </w:pPr>
    <w:rPr>
      <w:kern w:val="0"/>
      <w:sz w:val="16"/>
      <w:szCs w:val="16"/>
      <w:lang w:val="ru-RU"/>
    </w:rPr>
  </w:style>
  <w:style w:type="character" w:customStyle="1" w:styleId="25">
    <w:name w:val="Основний текст 2 Знак"/>
    <w:link w:val="24"/>
    <w:uiPriority w:val="99"/>
    <w:locked/>
    <w:rsid w:val="004B3993"/>
    <w:rPr>
      <w:rFonts w:cs="Times New Roman"/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4B3993"/>
    <w:rPr>
      <w:rFonts w:ascii="Arial" w:hAnsi="Arial" w:cs="Times New Roman"/>
      <w:b/>
      <w:kern w:val="28"/>
      <w:sz w:val="28"/>
    </w:rPr>
  </w:style>
  <w:style w:type="character" w:customStyle="1" w:styleId="35">
    <w:name w:val="Основний текст 3 Знак"/>
    <w:link w:val="34"/>
    <w:uiPriority w:val="99"/>
    <w:locked/>
    <w:rsid w:val="004B3993"/>
    <w:rPr>
      <w:rFonts w:cs="Times New Roman"/>
      <w:sz w:val="16"/>
      <w:szCs w:val="16"/>
    </w:rPr>
  </w:style>
  <w:style w:type="paragraph" w:styleId="26">
    <w:name w:val="toc 2"/>
    <w:basedOn w:val="a0"/>
    <w:next w:val="a0"/>
    <w:uiPriority w:val="99"/>
    <w:rsid w:val="004B3993"/>
    <w:pPr>
      <w:tabs>
        <w:tab w:val="right" w:leader="dot" w:pos="8788"/>
      </w:tabs>
      <w:ind w:left="200"/>
      <w:jc w:val="left"/>
    </w:pPr>
    <w:rPr>
      <w:kern w:val="0"/>
      <w:sz w:val="20"/>
      <w:lang w:val="ru-RU"/>
    </w:rPr>
  </w:style>
  <w:style w:type="paragraph" w:styleId="36">
    <w:name w:val="toc 3"/>
    <w:basedOn w:val="a0"/>
    <w:next w:val="a0"/>
    <w:uiPriority w:val="99"/>
    <w:rsid w:val="004B3993"/>
    <w:pPr>
      <w:tabs>
        <w:tab w:val="right" w:leader="dot" w:pos="8788"/>
      </w:tabs>
      <w:ind w:left="400"/>
      <w:jc w:val="left"/>
    </w:pPr>
    <w:rPr>
      <w:kern w:val="0"/>
      <w:sz w:val="20"/>
      <w:lang w:val="ru-RU"/>
    </w:rPr>
  </w:style>
  <w:style w:type="paragraph" w:styleId="42">
    <w:name w:val="toc 4"/>
    <w:basedOn w:val="a0"/>
    <w:next w:val="a0"/>
    <w:uiPriority w:val="99"/>
    <w:rsid w:val="004B3993"/>
    <w:pPr>
      <w:tabs>
        <w:tab w:val="right" w:leader="dot" w:pos="8788"/>
      </w:tabs>
      <w:ind w:left="600"/>
      <w:jc w:val="left"/>
    </w:pPr>
    <w:rPr>
      <w:kern w:val="0"/>
      <w:sz w:val="20"/>
      <w:lang w:val="ru-RU"/>
    </w:rPr>
  </w:style>
  <w:style w:type="paragraph" w:styleId="52">
    <w:name w:val="toc 5"/>
    <w:basedOn w:val="a0"/>
    <w:next w:val="a0"/>
    <w:uiPriority w:val="99"/>
    <w:rsid w:val="004B3993"/>
    <w:pPr>
      <w:tabs>
        <w:tab w:val="right" w:leader="dot" w:pos="8788"/>
      </w:tabs>
      <w:ind w:left="800"/>
      <w:jc w:val="left"/>
    </w:pPr>
    <w:rPr>
      <w:kern w:val="0"/>
      <w:sz w:val="20"/>
      <w:lang w:val="ru-RU"/>
    </w:rPr>
  </w:style>
  <w:style w:type="paragraph" w:styleId="61">
    <w:name w:val="toc 6"/>
    <w:basedOn w:val="a0"/>
    <w:next w:val="a0"/>
    <w:uiPriority w:val="99"/>
    <w:rsid w:val="004B3993"/>
    <w:pPr>
      <w:tabs>
        <w:tab w:val="right" w:leader="dot" w:pos="8788"/>
      </w:tabs>
      <w:ind w:left="1000"/>
      <w:jc w:val="left"/>
    </w:pPr>
    <w:rPr>
      <w:kern w:val="0"/>
      <w:sz w:val="20"/>
      <w:lang w:val="ru-RU"/>
    </w:rPr>
  </w:style>
  <w:style w:type="paragraph" w:styleId="71">
    <w:name w:val="toc 7"/>
    <w:basedOn w:val="a0"/>
    <w:next w:val="a0"/>
    <w:uiPriority w:val="99"/>
    <w:rsid w:val="004B3993"/>
    <w:pPr>
      <w:tabs>
        <w:tab w:val="right" w:leader="dot" w:pos="8788"/>
      </w:tabs>
      <w:ind w:left="1200"/>
      <w:jc w:val="left"/>
    </w:pPr>
    <w:rPr>
      <w:kern w:val="0"/>
      <w:sz w:val="20"/>
      <w:lang w:val="ru-RU"/>
    </w:rPr>
  </w:style>
  <w:style w:type="paragraph" w:styleId="81">
    <w:name w:val="toc 8"/>
    <w:basedOn w:val="a0"/>
    <w:next w:val="a0"/>
    <w:uiPriority w:val="99"/>
    <w:rsid w:val="004B3993"/>
    <w:pPr>
      <w:tabs>
        <w:tab w:val="right" w:leader="dot" w:pos="8788"/>
      </w:tabs>
      <w:ind w:left="1400"/>
      <w:jc w:val="left"/>
    </w:pPr>
    <w:rPr>
      <w:kern w:val="0"/>
      <w:sz w:val="20"/>
      <w:lang w:val="ru-RU"/>
    </w:rPr>
  </w:style>
  <w:style w:type="paragraph" w:styleId="91">
    <w:name w:val="toc 9"/>
    <w:basedOn w:val="a0"/>
    <w:next w:val="a0"/>
    <w:uiPriority w:val="99"/>
    <w:rsid w:val="004B3993"/>
    <w:pPr>
      <w:tabs>
        <w:tab w:val="right" w:leader="dot" w:pos="8788"/>
      </w:tabs>
      <w:ind w:left="1600"/>
      <w:jc w:val="left"/>
    </w:pPr>
    <w:rPr>
      <w:kern w:val="0"/>
      <w:sz w:val="20"/>
      <w:lang w:val="ru-RU"/>
    </w:rPr>
  </w:style>
  <w:style w:type="paragraph" w:customStyle="1" w:styleId="12">
    <w:name w:val="заголовок 1"/>
    <w:basedOn w:val="a0"/>
    <w:next w:val="a0"/>
    <w:uiPriority w:val="99"/>
    <w:rsid w:val="004B3993"/>
    <w:pPr>
      <w:keepNext/>
      <w:widowControl w:val="0"/>
      <w:spacing w:line="360" w:lineRule="auto"/>
      <w:ind w:firstLine="720"/>
      <w:jc w:val="center"/>
    </w:pPr>
    <w:rPr>
      <w:b/>
      <w:kern w:val="0"/>
      <w:sz w:val="32"/>
      <w:lang w:val="ru-RU"/>
    </w:rPr>
  </w:style>
  <w:style w:type="paragraph" w:styleId="af0">
    <w:name w:val="footnote text"/>
    <w:basedOn w:val="a0"/>
    <w:link w:val="af1"/>
    <w:uiPriority w:val="99"/>
    <w:rsid w:val="004B3993"/>
    <w:pPr>
      <w:jc w:val="left"/>
    </w:pPr>
    <w:rPr>
      <w:kern w:val="0"/>
      <w:sz w:val="20"/>
      <w:lang w:val="ru-RU"/>
    </w:rPr>
  </w:style>
  <w:style w:type="paragraph" w:customStyle="1" w:styleId="43">
    <w:name w:val="заголовок 4"/>
    <w:basedOn w:val="a0"/>
    <w:next w:val="a0"/>
    <w:uiPriority w:val="99"/>
    <w:rsid w:val="004B3993"/>
    <w:pPr>
      <w:keepNext/>
      <w:widowControl w:val="0"/>
      <w:ind w:firstLine="720"/>
    </w:pPr>
    <w:rPr>
      <w:kern w:val="0"/>
    </w:rPr>
  </w:style>
  <w:style w:type="character" w:customStyle="1" w:styleId="af1">
    <w:name w:val="Текст виноски Знак"/>
    <w:link w:val="af0"/>
    <w:uiPriority w:val="99"/>
    <w:locked/>
    <w:rsid w:val="004B3993"/>
    <w:rPr>
      <w:rFonts w:cs="Times New Roman"/>
    </w:rPr>
  </w:style>
  <w:style w:type="paragraph" w:customStyle="1" w:styleId="53">
    <w:name w:val="заголовок 5"/>
    <w:basedOn w:val="a0"/>
    <w:next w:val="a0"/>
    <w:uiPriority w:val="99"/>
    <w:rsid w:val="004B3993"/>
    <w:pPr>
      <w:keepNext/>
      <w:widowControl w:val="0"/>
      <w:jc w:val="right"/>
    </w:pPr>
    <w:rPr>
      <w:kern w:val="0"/>
      <w:lang w:val="ru-RU"/>
    </w:rPr>
  </w:style>
  <w:style w:type="paragraph" w:styleId="af2">
    <w:name w:val="caption"/>
    <w:basedOn w:val="a0"/>
    <w:uiPriority w:val="99"/>
    <w:qFormat/>
    <w:rsid w:val="004B3993"/>
    <w:pPr>
      <w:widowControl w:val="0"/>
      <w:jc w:val="center"/>
    </w:pPr>
    <w:rPr>
      <w:b/>
      <w:kern w:val="0"/>
      <w:sz w:val="28"/>
      <w:lang w:val="ru-RU"/>
    </w:rPr>
  </w:style>
  <w:style w:type="paragraph" w:customStyle="1" w:styleId="af3">
    <w:name w:val="Основной текс"/>
    <w:basedOn w:val="a0"/>
    <w:uiPriority w:val="99"/>
    <w:rsid w:val="004B3993"/>
    <w:pPr>
      <w:widowControl w:val="0"/>
      <w:jc w:val="left"/>
    </w:pPr>
    <w:rPr>
      <w:b/>
      <w:kern w:val="0"/>
      <w:sz w:val="28"/>
      <w:lang w:val="ru-RU"/>
    </w:rPr>
  </w:style>
  <w:style w:type="paragraph" w:styleId="af4">
    <w:name w:val="Title"/>
    <w:basedOn w:val="a0"/>
    <w:link w:val="af5"/>
    <w:uiPriority w:val="99"/>
    <w:qFormat/>
    <w:rsid w:val="004B3993"/>
    <w:pPr>
      <w:jc w:val="center"/>
    </w:pPr>
    <w:rPr>
      <w:b/>
      <w:kern w:val="0"/>
      <w:sz w:val="28"/>
      <w:lang w:val="ru-RU"/>
    </w:rPr>
  </w:style>
  <w:style w:type="character" w:styleId="af6">
    <w:name w:val="footnote reference"/>
    <w:uiPriority w:val="99"/>
    <w:rsid w:val="004B3993"/>
    <w:rPr>
      <w:rFonts w:cs="Times New Roman"/>
      <w:vertAlign w:val="superscript"/>
    </w:rPr>
  </w:style>
  <w:style w:type="character" w:customStyle="1" w:styleId="af5">
    <w:name w:val="Назва Знак"/>
    <w:link w:val="af4"/>
    <w:uiPriority w:val="99"/>
    <w:locked/>
    <w:rsid w:val="004B3993"/>
    <w:rPr>
      <w:rFonts w:cs="Times New Roman"/>
      <w:b/>
      <w:sz w:val="28"/>
    </w:rPr>
  </w:style>
  <w:style w:type="paragraph" w:customStyle="1" w:styleId="27">
    <w:name w:val="заголовок 2"/>
    <w:basedOn w:val="a0"/>
    <w:next w:val="a0"/>
    <w:uiPriority w:val="99"/>
    <w:rsid w:val="004B3993"/>
    <w:pPr>
      <w:keepNext/>
      <w:widowControl w:val="0"/>
      <w:jc w:val="center"/>
    </w:pPr>
    <w:rPr>
      <w:kern w:val="0"/>
      <w:lang w:val="ru-RU"/>
    </w:rPr>
  </w:style>
  <w:style w:type="character" w:styleId="af7">
    <w:name w:val="Hyperlink"/>
    <w:uiPriority w:val="99"/>
    <w:rsid w:val="004B3993"/>
    <w:rPr>
      <w:rFonts w:cs="Times New Roman"/>
      <w:color w:val="0000FF"/>
      <w:u w:val="single"/>
    </w:rPr>
  </w:style>
  <w:style w:type="paragraph" w:styleId="af8">
    <w:name w:val="endnote text"/>
    <w:basedOn w:val="a0"/>
    <w:link w:val="af9"/>
    <w:uiPriority w:val="99"/>
    <w:rsid w:val="004B3993"/>
    <w:pPr>
      <w:jc w:val="left"/>
    </w:pPr>
    <w:rPr>
      <w:kern w:val="0"/>
      <w:sz w:val="20"/>
      <w:lang w:val="ru-RU"/>
    </w:rPr>
  </w:style>
  <w:style w:type="character" w:styleId="afa">
    <w:name w:val="endnote reference"/>
    <w:uiPriority w:val="99"/>
    <w:rsid w:val="004B3993"/>
    <w:rPr>
      <w:rFonts w:cs="Times New Roman"/>
      <w:vertAlign w:val="superscript"/>
    </w:rPr>
  </w:style>
  <w:style w:type="character" w:customStyle="1" w:styleId="af9">
    <w:name w:val="Текст кінцевої виноски Знак"/>
    <w:link w:val="af8"/>
    <w:uiPriority w:val="99"/>
    <w:locked/>
    <w:rsid w:val="004B3993"/>
    <w:rPr>
      <w:rFonts w:cs="Times New Roman"/>
    </w:rPr>
  </w:style>
  <w:style w:type="paragraph" w:customStyle="1" w:styleId="afb">
    <w:name w:val="Решение"/>
    <w:basedOn w:val="a0"/>
    <w:next w:val="a0"/>
    <w:uiPriority w:val="99"/>
    <w:rsid w:val="004B3993"/>
    <w:pPr>
      <w:spacing w:line="360" w:lineRule="auto"/>
    </w:pPr>
    <w:rPr>
      <w:kern w:val="0"/>
      <w:lang w:val="ru-RU"/>
    </w:rPr>
  </w:style>
  <w:style w:type="paragraph" w:styleId="afc">
    <w:name w:val="Normal Indent"/>
    <w:basedOn w:val="a0"/>
    <w:uiPriority w:val="99"/>
    <w:rsid w:val="00950875"/>
    <w:pPr>
      <w:keepNext/>
      <w:autoSpaceDE w:val="0"/>
      <w:autoSpaceDN w:val="0"/>
      <w:ind w:left="567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a">
    <w:name w:val="List Bullet"/>
    <w:basedOn w:val="a0"/>
    <w:uiPriority w:val="99"/>
    <w:rsid w:val="00950875"/>
    <w:pPr>
      <w:keepNext/>
      <w:numPr>
        <w:numId w:val="1"/>
      </w:numPr>
      <w:tabs>
        <w:tab w:val="clear" w:pos="360"/>
        <w:tab w:val="num" w:pos="1093"/>
      </w:tabs>
      <w:autoSpaceDE w:val="0"/>
      <w:autoSpaceDN w:val="0"/>
      <w:spacing w:line="288" w:lineRule="auto"/>
      <w:ind w:left="1093" w:hanging="384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2">
    <w:name w:val="List Bullet 2"/>
    <w:basedOn w:val="a0"/>
    <w:uiPriority w:val="99"/>
    <w:rsid w:val="00950875"/>
    <w:pPr>
      <w:keepNext/>
      <w:numPr>
        <w:numId w:val="2"/>
      </w:numPr>
      <w:tabs>
        <w:tab w:val="clear" w:pos="643"/>
        <w:tab w:val="num" w:pos="360"/>
      </w:tabs>
      <w:autoSpaceDE w:val="0"/>
      <w:autoSpaceDN w:val="0"/>
      <w:spacing w:line="288" w:lineRule="auto"/>
      <w:ind w:left="357" w:hanging="357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3">
    <w:name w:val="List Bullet 3"/>
    <w:basedOn w:val="a0"/>
    <w:uiPriority w:val="99"/>
    <w:rsid w:val="00950875"/>
    <w:pPr>
      <w:keepNext/>
      <w:numPr>
        <w:numId w:val="8"/>
      </w:numPr>
      <w:autoSpaceDE w:val="0"/>
      <w:autoSpaceDN w:val="0"/>
      <w:spacing w:line="288" w:lineRule="auto"/>
      <w:ind w:left="360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4">
    <w:name w:val="List Bullet 4"/>
    <w:basedOn w:val="a0"/>
    <w:uiPriority w:val="99"/>
    <w:rsid w:val="00950875"/>
    <w:pPr>
      <w:keepNext/>
      <w:numPr>
        <w:numId w:val="9"/>
      </w:numPr>
      <w:autoSpaceDE w:val="0"/>
      <w:autoSpaceDN w:val="0"/>
      <w:spacing w:line="288" w:lineRule="auto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5">
    <w:name w:val="List Bullet 5"/>
    <w:basedOn w:val="a0"/>
    <w:uiPriority w:val="99"/>
    <w:rsid w:val="00950875"/>
    <w:pPr>
      <w:keepNext/>
      <w:numPr>
        <w:numId w:val="10"/>
      </w:numPr>
      <w:autoSpaceDE w:val="0"/>
      <w:autoSpaceDN w:val="0"/>
      <w:spacing w:line="288" w:lineRule="auto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13">
    <w:name w:val="index 1"/>
    <w:basedOn w:val="a0"/>
    <w:next w:val="a0"/>
    <w:uiPriority w:val="99"/>
    <w:rsid w:val="00950875"/>
    <w:pPr>
      <w:keepNext/>
      <w:autoSpaceDE w:val="0"/>
      <w:autoSpaceDN w:val="0"/>
      <w:spacing w:line="288" w:lineRule="auto"/>
      <w:ind w:left="260" w:hanging="260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28">
    <w:name w:val="index 2"/>
    <w:basedOn w:val="a0"/>
    <w:next w:val="a0"/>
    <w:uiPriority w:val="99"/>
    <w:rsid w:val="00950875"/>
    <w:pPr>
      <w:keepNext/>
      <w:autoSpaceDE w:val="0"/>
      <w:autoSpaceDN w:val="0"/>
      <w:spacing w:line="288" w:lineRule="auto"/>
      <w:ind w:left="520" w:hanging="260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37">
    <w:name w:val="index 3"/>
    <w:basedOn w:val="a0"/>
    <w:next w:val="a0"/>
    <w:uiPriority w:val="99"/>
    <w:rsid w:val="00950875"/>
    <w:pPr>
      <w:keepNext/>
      <w:autoSpaceDE w:val="0"/>
      <w:autoSpaceDN w:val="0"/>
      <w:spacing w:line="288" w:lineRule="auto"/>
      <w:ind w:left="780" w:hanging="260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44">
    <w:name w:val="index 4"/>
    <w:basedOn w:val="a0"/>
    <w:next w:val="a0"/>
    <w:uiPriority w:val="99"/>
    <w:rsid w:val="00950875"/>
    <w:pPr>
      <w:keepNext/>
      <w:autoSpaceDE w:val="0"/>
      <w:autoSpaceDN w:val="0"/>
      <w:spacing w:line="288" w:lineRule="auto"/>
      <w:ind w:left="1040" w:hanging="260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54">
    <w:name w:val="index 5"/>
    <w:basedOn w:val="a0"/>
    <w:next w:val="a0"/>
    <w:uiPriority w:val="99"/>
    <w:rsid w:val="00950875"/>
    <w:pPr>
      <w:keepNext/>
      <w:autoSpaceDE w:val="0"/>
      <w:autoSpaceDN w:val="0"/>
      <w:spacing w:line="288" w:lineRule="auto"/>
      <w:ind w:left="1300" w:hanging="260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62">
    <w:name w:val="index 6"/>
    <w:basedOn w:val="a0"/>
    <w:next w:val="a0"/>
    <w:uiPriority w:val="99"/>
    <w:rsid w:val="00950875"/>
    <w:pPr>
      <w:keepNext/>
      <w:autoSpaceDE w:val="0"/>
      <w:autoSpaceDN w:val="0"/>
      <w:spacing w:line="288" w:lineRule="auto"/>
      <w:ind w:left="1560" w:hanging="260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72">
    <w:name w:val="index 7"/>
    <w:basedOn w:val="a0"/>
    <w:next w:val="a0"/>
    <w:uiPriority w:val="99"/>
    <w:rsid w:val="00950875"/>
    <w:pPr>
      <w:keepNext/>
      <w:autoSpaceDE w:val="0"/>
      <w:autoSpaceDN w:val="0"/>
      <w:spacing w:line="288" w:lineRule="auto"/>
      <w:ind w:left="1820" w:hanging="260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82">
    <w:name w:val="index 8"/>
    <w:basedOn w:val="a0"/>
    <w:next w:val="a0"/>
    <w:uiPriority w:val="99"/>
    <w:rsid w:val="00950875"/>
    <w:pPr>
      <w:keepNext/>
      <w:autoSpaceDE w:val="0"/>
      <w:autoSpaceDN w:val="0"/>
      <w:spacing w:line="288" w:lineRule="auto"/>
      <w:ind w:left="2080" w:hanging="260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92">
    <w:name w:val="index 9"/>
    <w:basedOn w:val="a0"/>
    <w:next w:val="a0"/>
    <w:uiPriority w:val="99"/>
    <w:rsid w:val="00950875"/>
    <w:pPr>
      <w:keepNext/>
      <w:autoSpaceDE w:val="0"/>
      <w:autoSpaceDN w:val="0"/>
      <w:spacing w:line="288" w:lineRule="auto"/>
      <w:ind w:left="2340" w:hanging="260"/>
      <w:jc w:val="left"/>
    </w:pPr>
    <w:rPr>
      <w:rFonts w:eastAsia="SimSun" w:cs="TimesET"/>
      <w:spacing w:val="6"/>
      <w:kern w:val="0"/>
      <w:szCs w:val="26"/>
      <w:lang w:val="ru-RU"/>
    </w:rPr>
  </w:style>
  <w:style w:type="paragraph" w:styleId="afd">
    <w:name w:val="Message Header"/>
    <w:basedOn w:val="a0"/>
    <w:link w:val="afe"/>
    <w:uiPriority w:val="99"/>
    <w:rsid w:val="0095087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spacing w:line="288" w:lineRule="auto"/>
      <w:ind w:left="1134" w:hanging="1134"/>
      <w:jc w:val="left"/>
    </w:pPr>
    <w:rPr>
      <w:rFonts w:ascii="Arial" w:eastAsia="SimSun" w:hAnsi="Arial" w:cs="TimesET"/>
      <w:spacing w:val="6"/>
      <w:kern w:val="0"/>
      <w:szCs w:val="26"/>
      <w:lang w:val="ru-RU"/>
    </w:rPr>
  </w:style>
  <w:style w:type="paragraph" w:customStyle="1" w:styleId="aff">
    <w:name w:val="Рис."/>
    <w:basedOn w:val="a0"/>
    <w:next w:val="ae"/>
    <w:uiPriority w:val="99"/>
    <w:rsid w:val="00950875"/>
    <w:pPr>
      <w:keepNext/>
      <w:autoSpaceDE w:val="0"/>
      <w:autoSpaceDN w:val="0"/>
      <w:spacing w:before="120" w:after="120"/>
      <w:jc w:val="left"/>
    </w:pPr>
    <w:rPr>
      <w:rFonts w:eastAsia="SimSun" w:cs="TimesET"/>
      <w:spacing w:val="6"/>
      <w:kern w:val="0"/>
      <w:sz w:val="22"/>
      <w:szCs w:val="22"/>
      <w:lang w:val="ru-RU"/>
    </w:rPr>
  </w:style>
  <w:style w:type="character" w:customStyle="1" w:styleId="afe">
    <w:name w:val="Шапка Знак"/>
    <w:link w:val="afd"/>
    <w:uiPriority w:val="99"/>
    <w:locked/>
    <w:rsid w:val="00950875"/>
    <w:rPr>
      <w:rFonts w:ascii="Arial" w:eastAsia="SimSun" w:hAnsi="Arial" w:cs="TimesET"/>
      <w:spacing w:val="6"/>
      <w:sz w:val="26"/>
      <w:szCs w:val="26"/>
      <w:shd w:val="pct20" w:color="auto" w:fill="auto"/>
    </w:rPr>
  </w:style>
  <w:style w:type="paragraph" w:customStyle="1" w:styleId="aff0">
    <w:name w:val="Формула"/>
    <w:basedOn w:val="a0"/>
    <w:uiPriority w:val="99"/>
    <w:rsid w:val="00950875"/>
    <w:pPr>
      <w:keepNext/>
      <w:tabs>
        <w:tab w:val="left" w:pos="7938"/>
      </w:tabs>
      <w:spacing w:line="360" w:lineRule="auto"/>
      <w:jc w:val="left"/>
    </w:pPr>
    <w:rPr>
      <w:spacing w:val="6"/>
      <w:kern w:val="0"/>
      <w:lang w:val="ru-RU"/>
    </w:rPr>
  </w:style>
  <w:style w:type="paragraph" w:customStyle="1" w:styleId="14">
    <w:name w:val="Формула1"/>
    <w:basedOn w:val="a0"/>
    <w:uiPriority w:val="99"/>
    <w:rsid w:val="00B8785C"/>
    <w:pPr>
      <w:keepNext/>
      <w:tabs>
        <w:tab w:val="left" w:pos="7938"/>
      </w:tabs>
      <w:spacing w:line="360" w:lineRule="auto"/>
      <w:jc w:val="left"/>
    </w:pPr>
    <w:rPr>
      <w:spacing w:val="6"/>
      <w:kern w:val="0"/>
      <w:lang w:val="ru-RU"/>
    </w:rPr>
  </w:style>
  <w:style w:type="character" w:customStyle="1" w:styleId="aff1">
    <w:name w:val="Уравнение"/>
    <w:uiPriority w:val="99"/>
    <w:rsid w:val="00D12C9E"/>
    <w:rPr>
      <w:rFonts w:cs="Times New Roman"/>
      <w:position w:val="-10"/>
    </w:rPr>
  </w:style>
  <w:style w:type="character" w:customStyle="1" w:styleId="21">
    <w:name w:val="Заголовок 2 Знак"/>
    <w:link w:val="20"/>
    <w:uiPriority w:val="99"/>
    <w:locked/>
    <w:rsid w:val="005C21D7"/>
    <w:rPr>
      <w:rFonts w:cs="Times New Roman"/>
      <w:sz w:val="36"/>
    </w:rPr>
  </w:style>
  <w:style w:type="paragraph" w:styleId="aff2">
    <w:name w:val="Balloon Text"/>
    <w:basedOn w:val="a0"/>
    <w:link w:val="aff3"/>
    <w:uiPriority w:val="99"/>
    <w:rsid w:val="00B3597D"/>
    <w:pPr>
      <w:jc w:val="left"/>
    </w:pPr>
    <w:rPr>
      <w:rFonts w:ascii="Tahoma" w:hAnsi="Tahoma" w:cs="Tahoma"/>
      <w:kern w:val="0"/>
      <w:sz w:val="16"/>
      <w:szCs w:val="16"/>
      <w:lang w:val="ru-RU"/>
    </w:rPr>
  </w:style>
  <w:style w:type="character" w:customStyle="1" w:styleId="aff4">
    <w:name w:val="Основной шрифт"/>
    <w:uiPriority w:val="99"/>
    <w:rsid w:val="00691942"/>
  </w:style>
  <w:style w:type="character" w:customStyle="1" w:styleId="aff3">
    <w:name w:val="Текст у виносці Знак"/>
    <w:link w:val="aff2"/>
    <w:uiPriority w:val="99"/>
    <w:locked/>
    <w:rsid w:val="00B3597D"/>
    <w:rPr>
      <w:rFonts w:ascii="Tahoma" w:hAnsi="Tahoma" w:cs="Tahoma"/>
      <w:sz w:val="16"/>
      <w:szCs w:val="16"/>
    </w:rPr>
  </w:style>
  <w:style w:type="paragraph" w:styleId="aff5">
    <w:name w:val="Block Text"/>
    <w:basedOn w:val="a0"/>
    <w:uiPriority w:val="99"/>
    <w:rsid w:val="00EA082E"/>
    <w:pPr>
      <w:widowControl w:val="0"/>
      <w:shd w:val="clear" w:color="auto" w:fill="FFFFFF"/>
      <w:autoSpaceDE w:val="0"/>
      <w:autoSpaceDN w:val="0"/>
      <w:adjustRightInd w:val="0"/>
      <w:spacing w:before="142" w:line="233" w:lineRule="exact"/>
      <w:ind w:left="-142" w:right="58" w:firstLine="142"/>
    </w:pPr>
    <w:rPr>
      <w:rFonts w:ascii="Arial" w:hAnsi="Arial" w:cs="Arial"/>
      <w:kern w:val="0"/>
      <w:sz w:val="20"/>
      <w:lang w:val="ru-RU"/>
    </w:rPr>
  </w:style>
  <w:style w:type="paragraph" w:customStyle="1" w:styleId="Normal1">
    <w:name w:val="Normal1"/>
    <w:uiPriority w:val="99"/>
    <w:rsid w:val="005022E4"/>
    <w:pPr>
      <w:snapToGrid w:val="0"/>
      <w:jc w:val="both"/>
    </w:pPr>
    <w:rPr>
      <w:kern w:val="24"/>
      <w:sz w:val="24"/>
      <w:lang w:val="en-US"/>
    </w:rPr>
  </w:style>
  <w:style w:type="paragraph" w:customStyle="1" w:styleId="15">
    <w:name w:val="Обычный1"/>
    <w:uiPriority w:val="99"/>
    <w:rsid w:val="006B181F"/>
    <w:pPr>
      <w:autoSpaceDE w:val="0"/>
      <w:autoSpaceDN w:val="0"/>
    </w:pPr>
  </w:style>
  <w:style w:type="paragraph" w:styleId="aff6">
    <w:name w:val="Plain Text"/>
    <w:basedOn w:val="a0"/>
    <w:link w:val="aff7"/>
    <w:uiPriority w:val="99"/>
    <w:rsid w:val="008E159F"/>
    <w:pPr>
      <w:jc w:val="left"/>
    </w:pPr>
    <w:rPr>
      <w:rFonts w:ascii="Courier New" w:hAnsi="Courier New"/>
      <w:kern w:val="0"/>
      <w:sz w:val="20"/>
      <w:lang w:val="ru-RU"/>
    </w:rPr>
  </w:style>
  <w:style w:type="paragraph" w:customStyle="1" w:styleId="93">
    <w:name w:val="заголовок 9"/>
    <w:basedOn w:val="a0"/>
    <w:next w:val="a0"/>
    <w:uiPriority w:val="99"/>
    <w:rsid w:val="001F570E"/>
    <w:pPr>
      <w:keepNext/>
      <w:autoSpaceDE w:val="0"/>
      <w:autoSpaceDN w:val="0"/>
      <w:ind w:firstLine="720"/>
      <w:jc w:val="left"/>
    </w:pPr>
    <w:rPr>
      <w:b/>
      <w:bCs/>
      <w:i/>
      <w:iCs/>
      <w:kern w:val="0"/>
      <w:sz w:val="28"/>
      <w:szCs w:val="28"/>
      <w:lang w:val="ru-RU"/>
    </w:rPr>
  </w:style>
  <w:style w:type="character" w:customStyle="1" w:styleId="aff7">
    <w:name w:val="Текст Знак"/>
    <w:link w:val="aff6"/>
    <w:uiPriority w:val="99"/>
    <w:locked/>
    <w:rsid w:val="008E159F"/>
    <w:rPr>
      <w:rFonts w:ascii="Courier New" w:hAnsi="Courier New" w:cs="Times New Roman"/>
    </w:rPr>
  </w:style>
  <w:style w:type="paragraph" w:customStyle="1" w:styleId="63">
    <w:name w:val="заголовок 6"/>
    <w:basedOn w:val="a0"/>
    <w:next w:val="a0"/>
    <w:uiPriority w:val="99"/>
    <w:rsid w:val="001F570E"/>
    <w:pPr>
      <w:keepNext/>
      <w:autoSpaceDE w:val="0"/>
      <w:autoSpaceDN w:val="0"/>
      <w:jc w:val="left"/>
    </w:pPr>
    <w:rPr>
      <w:i/>
      <w:iCs/>
      <w:kern w:val="0"/>
      <w:sz w:val="28"/>
      <w:szCs w:val="28"/>
      <w:lang w:val="ru-RU"/>
    </w:rPr>
  </w:style>
  <w:style w:type="paragraph" w:customStyle="1" w:styleId="83">
    <w:name w:val="заголовок 8"/>
    <w:basedOn w:val="a0"/>
    <w:next w:val="a0"/>
    <w:uiPriority w:val="99"/>
    <w:rsid w:val="001F570E"/>
    <w:pPr>
      <w:keepNext/>
      <w:autoSpaceDE w:val="0"/>
      <w:autoSpaceDN w:val="0"/>
      <w:ind w:firstLine="720"/>
      <w:jc w:val="left"/>
    </w:pPr>
    <w:rPr>
      <w:b/>
      <w:bCs/>
      <w:kern w:val="0"/>
      <w:sz w:val="28"/>
      <w:szCs w:val="28"/>
      <w:u w:val="single"/>
    </w:rPr>
  </w:style>
  <w:style w:type="paragraph" w:customStyle="1" w:styleId="210">
    <w:name w:val="Основной текст 21"/>
    <w:basedOn w:val="a0"/>
    <w:uiPriority w:val="99"/>
    <w:rsid w:val="001F570E"/>
    <w:pPr>
      <w:autoSpaceDE w:val="0"/>
      <w:autoSpaceDN w:val="0"/>
      <w:jc w:val="left"/>
    </w:pPr>
    <w:rPr>
      <w:kern w:val="0"/>
      <w:szCs w:val="24"/>
      <w:lang w:val="ru-RU"/>
    </w:rPr>
  </w:style>
  <w:style w:type="paragraph" w:customStyle="1" w:styleId="Title1">
    <w:name w:val="Title1"/>
    <w:basedOn w:val="Normal1"/>
    <w:uiPriority w:val="99"/>
    <w:rsid w:val="005D1D30"/>
    <w:pPr>
      <w:widowControl w:val="0"/>
      <w:snapToGrid/>
      <w:jc w:val="center"/>
    </w:pPr>
    <w:rPr>
      <w:b/>
      <w:i/>
      <w:kern w:val="0"/>
      <w:sz w:val="20"/>
      <w:lang w:val="ru-RU"/>
    </w:rPr>
  </w:style>
  <w:style w:type="paragraph" w:customStyle="1" w:styleId="38">
    <w:name w:val="заголовок 3"/>
    <w:basedOn w:val="a0"/>
    <w:next w:val="a0"/>
    <w:uiPriority w:val="99"/>
    <w:rsid w:val="00757A92"/>
    <w:pPr>
      <w:keepNext/>
      <w:autoSpaceDE w:val="0"/>
      <w:autoSpaceDN w:val="0"/>
      <w:jc w:val="left"/>
    </w:pPr>
    <w:rPr>
      <w:kern w:val="0"/>
      <w:sz w:val="28"/>
      <w:szCs w:val="28"/>
      <w:u w:val="single"/>
      <w:lang w:val="ru-RU"/>
    </w:rPr>
  </w:style>
  <w:style w:type="paragraph" w:customStyle="1" w:styleId="73">
    <w:name w:val="заголовок 7"/>
    <w:basedOn w:val="a0"/>
    <w:next w:val="a0"/>
    <w:uiPriority w:val="99"/>
    <w:rsid w:val="00780D94"/>
    <w:pPr>
      <w:keepNext/>
      <w:autoSpaceDE w:val="0"/>
      <w:autoSpaceDN w:val="0"/>
      <w:ind w:firstLine="720"/>
    </w:pPr>
    <w:rPr>
      <w:kern w:val="0"/>
      <w:sz w:val="28"/>
      <w:szCs w:val="28"/>
    </w:rPr>
  </w:style>
  <w:style w:type="character" w:customStyle="1" w:styleId="aff8">
    <w:name w:val="номер страницы"/>
    <w:uiPriority w:val="99"/>
    <w:rsid w:val="00780D9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46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e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header" Target="header2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e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e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fontTable" Target="fontTable.xml"/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e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1416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home</Company>
  <LinksUpToDate>false</LinksUpToDate>
  <CharactersWithSpaces>9470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Виктор</dc:creator>
  <cp:keywords/>
  <dc:description/>
  <cp:lastModifiedBy>Irina</cp:lastModifiedBy>
  <cp:revision>2</cp:revision>
  <dcterms:created xsi:type="dcterms:W3CDTF">2014-08-10T16:21:00Z</dcterms:created>
  <dcterms:modified xsi:type="dcterms:W3CDTF">2014-08-10T16:21:00Z</dcterms:modified>
</cp:coreProperties>
</file>