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437" w:rsidRPr="007C4FAD" w:rsidRDefault="00674437" w:rsidP="007C4FAD">
      <w:pPr>
        <w:spacing w:line="360" w:lineRule="auto"/>
        <w:ind w:firstLine="709"/>
        <w:jc w:val="center"/>
        <w:rPr>
          <w:sz w:val="28"/>
          <w:szCs w:val="28"/>
        </w:rPr>
      </w:pPr>
      <w:r w:rsidRPr="007C4FAD">
        <w:rPr>
          <w:sz w:val="28"/>
          <w:szCs w:val="28"/>
        </w:rPr>
        <w:t>Российский химико-технологический Университет им. Д. И. Менделеева.</w:t>
      </w:r>
    </w:p>
    <w:p w:rsidR="00674437" w:rsidRPr="007C4FAD" w:rsidRDefault="00674437" w:rsidP="007C4FAD">
      <w:pPr>
        <w:spacing w:line="360" w:lineRule="auto"/>
        <w:ind w:firstLine="709"/>
        <w:jc w:val="center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center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center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C4FAD">
        <w:rPr>
          <w:b/>
          <w:sz w:val="28"/>
          <w:szCs w:val="28"/>
        </w:rPr>
        <w:t>Реферат</w:t>
      </w:r>
    </w:p>
    <w:p w:rsidR="00674437" w:rsidRPr="007C4FAD" w:rsidRDefault="00674437" w:rsidP="007C4FAD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center"/>
        <w:rPr>
          <w:sz w:val="28"/>
          <w:szCs w:val="28"/>
        </w:rPr>
      </w:pPr>
      <w:r w:rsidRPr="007C4FAD">
        <w:rPr>
          <w:b/>
          <w:sz w:val="28"/>
          <w:szCs w:val="28"/>
        </w:rPr>
        <w:t>Применение и использование полиэтилена</w:t>
      </w: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right"/>
        <w:rPr>
          <w:sz w:val="28"/>
          <w:szCs w:val="28"/>
        </w:rPr>
      </w:pPr>
      <w:r w:rsidRPr="007C4FAD">
        <w:rPr>
          <w:sz w:val="28"/>
          <w:szCs w:val="28"/>
        </w:rPr>
        <w:t>Выполнил: Антонов Д.О. Ф-32</w:t>
      </w:r>
    </w:p>
    <w:p w:rsidR="00674437" w:rsidRPr="007C4FAD" w:rsidRDefault="00674437" w:rsidP="007C4FAD">
      <w:pPr>
        <w:spacing w:line="360" w:lineRule="auto"/>
        <w:ind w:firstLine="709"/>
        <w:jc w:val="right"/>
        <w:rPr>
          <w:sz w:val="28"/>
          <w:szCs w:val="28"/>
        </w:rPr>
      </w:pPr>
      <w:r w:rsidRPr="007C4FAD">
        <w:rPr>
          <w:sz w:val="28"/>
          <w:szCs w:val="28"/>
        </w:rPr>
        <w:t>Проверил:</w:t>
      </w:r>
      <w:r w:rsidR="00D36548" w:rsidRPr="007C4FAD">
        <w:rPr>
          <w:sz w:val="28"/>
          <w:szCs w:val="28"/>
        </w:rPr>
        <w:t xml:space="preserve"> Федосеев А.С.</w:t>
      </w: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674437" w:rsidRPr="007C4FAD" w:rsidRDefault="00674437" w:rsidP="007C4FAD">
      <w:pPr>
        <w:spacing w:line="360" w:lineRule="auto"/>
        <w:ind w:firstLine="709"/>
        <w:jc w:val="both"/>
        <w:rPr>
          <w:sz w:val="28"/>
          <w:szCs w:val="28"/>
        </w:rPr>
      </w:pPr>
    </w:p>
    <w:p w:rsidR="007C4FAD" w:rsidRDefault="00674437" w:rsidP="007C4FAD">
      <w:pPr>
        <w:spacing w:line="360" w:lineRule="auto"/>
        <w:ind w:firstLine="709"/>
        <w:jc w:val="center"/>
        <w:rPr>
          <w:sz w:val="28"/>
          <w:szCs w:val="28"/>
        </w:rPr>
      </w:pPr>
      <w:r w:rsidRPr="007C4FAD">
        <w:rPr>
          <w:sz w:val="28"/>
          <w:szCs w:val="28"/>
        </w:rPr>
        <w:t>Москва 2005.</w:t>
      </w:r>
    </w:p>
    <w:p w:rsidR="00F040E5" w:rsidRPr="007C4FAD" w:rsidRDefault="007C4FAD" w:rsidP="007C4FA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D29B1" w:rsidRPr="007C4FAD">
        <w:rPr>
          <w:b/>
          <w:bCs/>
          <w:sz w:val="28"/>
          <w:szCs w:val="28"/>
        </w:rPr>
        <w:t>Полиэтилен</w:t>
      </w:r>
      <w:r>
        <w:rPr>
          <w:sz w:val="28"/>
          <w:szCs w:val="28"/>
        </w:rPr>
        <w:t xml:space="preserve"> </w:t>
      </w:r>
      <w:r w:rsidR="008D29B1" w:rsidRPr="007C4FAD">
        <w:rPr>
          <w:sz w:val="28"/>
          <w:szCs w:val="28"/>
        </w:rPr>
        <w:t>— высокомолекулярное соединение, полимер этилена; белый твёрдый продукт, устойчивый к действию масел, ацетона, бензина и других растворителей</w:t>
      </w:r>
      <w:r w:rsidR="00F040E5" w:rsidRPr="007C4FAD">
        <w:rPr>
          <w:sz w:val="28"/>
          <w:szCs w:val="28"/>
        </w:rPr>
        <w:t xml:space="preserve">, а также сильных кислот, кроме </w:t>
      </w:r>
      <w:r w:rsidR="008D29B1" w:rsidRPr="007C4FAD">
        <w:rPr>
          <w:sz w:val="28"/>
          <w:szCs w:val="28"/>
        </w:rPr>
        <w:t>концентрированной азотной.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Достижения полимерной индустрии последних лет - разработка новых марок пищевого полиэтилена, гигиеническая сертификация упаковок на химическую стойкость и разработка различных добавок в ПЭ - избавили большинство потребителей от стереотипов прежних дней. Изделия из полимерных материалов все более активно входят в нашу повседневную жизнь.</w:t>
      </w:r>
      <w:r w:rsidR="00544B8B" w:rsidRPr="007C4FAD">
        <w:rPr>
          <w:sz w:val="28"/>
          <w:szCs w:val="28"/>
        </w:rPr>
        <w:t xml:space="preserve"> </w:t>
      </w:r>
      <w:r w:rsidRPr="007C4FAD">
        <w:rPr>
          <w:sz w:val="28"/>
          <w:szCs w:val="28"/>
        </w:rPr>
        <w:t xml:space="preserve">Полимерное сырье (ПЭНД, ПЭВД и ЛПЭВД) стало дефицитным продуктом нефтепереработки. Во многих странах - Норвегии, Франции, США, Канаде, Греции, Словакии - за последние годы были открыты новые заводы по производству мономеров и полимеров. Уже к 1999 году доля полимеров достигала 4% от мирового объема использования нефтепродуктов. </w:t>
      </w:r>
      <w:r w:rsidR="00544B8B" w:rsidRPr="007C4FAD">
        <w:rPr>
          <w:sz w:val="28"/>
          <w:szCs w:val="28"/>
        </w:rPr>
        <w:t xml:space="preserve">По данным Всемирной Нефтяной Ассоциации (WOA), сегодня этот показатель уже превысил 5.4%. Консалтинговая компания Applied Market Information указывает на то, что европейская перерабатывающая индустрия в прошлом году потребила более 45 млн. тонн термопластов, что соответствует годовому приросту в 3,3%. Объем потребления пакетов в странах Западной Европы увеличился примерно на 4%. Среднеевропейские страны (Польша, Чешская республика и Венгрия) также демонстрируют высокие </w:t>
      </w:r>
      <w:r w:rsidRPr="007C4FAD">
        <w:rPr>
          <w:sz w:val="28"/>
          <w:szCs w:val="28"/>
        </w:rPr>
        <w:t>темпы роста потребления изделий из ПЭНД и ПЭВД. Бывшие социалистические страны, в числе которых и наша страна, неуклонно продолжают приближаться к западноевропейским показателям потребления. Динамика развития разнится в зависимости от страны, однако темпы роста везде остаются высокими.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Мировое производство полиэтилена (ПЭ) занимает 35% (64-65 млн. тонн в год) от общего объема выпуска пластмасс, в России — 33% (1,066 млн. тонн). Стоит отметить, что объем производства полиэтилена в России по сравнению с серединой 80-х годов увеличился в 1,4 раза. Если в 1985 году было выпущено 745 тыс. тонн полиэтилена, то в 2004 году — 1065,8 тыс. тонн. Такого динамичного роста не было даже в советские времена.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Сегодня в мире выпускается несколько видов полиэтилена и сополимеров: полиэтилен низкой плотности (ПЭНП), полиэтилен высокой плотности (ПЭВП), линейный полиэтилен (ЛПЭНП), металлоценовый полиэтилен и СЭВИЛЕН. В России видовая структура этого полимера ограничена только ПЭНП, ПЭВП и СЭВИЛЕНом.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В России сложилась традиционная структура потребления полиэтилена. Среди перерабатывающих отраслей лидирует тара и упаковка (25,2%), пленки из полиэтилена (22,5%) товары культурно-бытового назначения (21,2%), трубы и детали трубопровода (11%), изоляция и защита оболочек кабелей (9,2%), изделия производственного назначения и прочие виды изделий. Крупнейшими потребителями ПЭНП на сегодняшний день являются производители пленок (43%), второй по величине — тара и упаковка (21%). В потреблении ПЭВП самый большой сегмент занимает тара и упаковка (30%), на втором месте —</w:t>
      </w:r>
      <w:r w:rsidR="007C4FAD">
        <w:rPr>
          <w:sz w:val="28"/>
          <w:szCs w:val="28"/>
        </w:rPr>
        <w:t xml:space="preserve"> </w:t>
      </w:r>
      <w:r w:rsidRPr="007C4FAD">
        <w:rPr>
          <w:sz w:val="28"/>
          <w:szCs w:val="28"/>
        </w:rPr>
        <w:t xml:space="preserve">трубы и детали трубопроводов (21%). 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7C4FAD">
        <w:rPr>
          <w:b/>
          <w:bCs/>
          <w:sz w:val="28"/>
          <w:szCs w:val="28"/>
        </w:rPr>
        <w:t>Полиэтилен</w:t>
      </w:r>
      <w:r w:rsidRPr="007C4FAD">
        <w:rPr>
          <w:sz w:val="28"/>
          <w:szCs w:val="28"/>
        </w:rPr>
        <w:t xml:space="preserve"> легко поддаётся механической обработке и сваривается; его применяют как антикоррозийное покрытие, для производства труб и другой </w:t>
      </w:r>
      <w:r w:rsidR="00544B8B" w:rsidRPr="007C4FAD">
        <w:rPr>
          <w:sz w:val="28"/>
          <w:szCs w:val="28"/>
        </w:rPr>
        <w:t>сантехнической</w:t>
      </w:r>
      <w:r w:rsidRPr="007C4FAD">
        <w:rPr>
          <w:sz w:val="28"/>
          <w:szCs w:val="28"/>
        </w:rPr>
        <w:t xml:space="preserve"> арматуры. </w:t>
      </w:r>
      <w:r w:rsidR="00544B8B" w:rsidRPr="007C4FAD">
        <w:rPr>
          <w:b/>
          <w:bCs/>
          <w:sz w:val="28"/>
          <w:szCs w:val="28"/>
        </w:rPr>
        <w:t>Полиэтилен</w:t>
      </w:r>
      <w:r w:rsidR="00544B8B" w:rsidRPr="007C4FAD">
        <w:rPr>
          <w:sz w:val="28"/>
          <w:szCs w:val="28"/>
        </w:rPr>
        <w:t xml:space="preserve"> обладает высокими диэлектрическими свойствами, поэтому широко используется в электротехнической промышленности.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Вообще сфера применения </w:t>
      </w:r>
      <w:r w:rsidRPr="007C4FAD">
        <w:rPr>
          <w:b/>
          <w:bCs/>
          <w:sz w:val="28"/>
          <w:szCs w:val="28"/>
        </w:rPr>
        <w:t>полиэтилена</w:t>
      </w:r>
      <w:r w:rsidRPr="007C4FAD">
        <w:rPr>
          <w:sz w:val="28"/>
          <w:szCs w:val="28"/>
        </w:rPr>
        <w:t xml:space="preserve"> чрезвычайно широка. Он используется в самых различных отраслях промышленности, сельского хозяйства, в быту. </w:t>
      </w:r>
      <w:r w:rsidRPr="007C4FAD">
        <w:rPr>
          <w:b/>
          <w:bCs/>
          <w:sz w:val="28"/>
          <w:szCs w:val="28"/>
        </w:rPr>
        <w:t>Полиэтилен</w:t>
      </w:r>
      <w:r w:rsidRPr="007C4FAD">
        <w:rPr>
          <w:sz w:val="28"/>
          <w:szCs w:val="28"/>
        </w:rPr>
        <w:t xml:space="preserve"> — один из самых дешёвых полимеров и в мировом производстве полимерных пластиков занимает первое место.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color w:val="333333"/>
          <w:sz w:val="28"/>
          <w:szCs w:val="28"/>
        </w:rPr>
        <w:t>Наиболее широкое распространение получил в настоящее время ПЭВД. Он используется для изготовления плёнки, листов, бутылей, бочек, ведер, плащей, игрушек и других изделий технического и бытового назначения.</w:t>
      </w:r>
    </w:p>
    <w:p w:rsidR="008D29B1" w:rsidRPr="00DD6D5B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DD6D5B">
        <w:rPr>
          <w:sz w:val="28"/>
          <w:szCs w:val="28"/>
        </w:rPr>
        <w:t>Крупным потребителем полиэтилена является кабельная промышленность, радиотехника, телевидение, химическая промышленность, сельское хозяйство.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В кабельной промышленности при применении полиэтилена (вместе с поливинилхлоридом) высвобождается большое количество свинца, меди, шелка, хлопчатобумажной пряжи и других дорогостоящих материалов. Помимо экономии в сырье переход на производство кабелей и проводов с пластмассовой изоляцией сокращает трудоемкость процесса наложения изоляции, упрощает технологию и приводит к значительному снижению капитальных затрат. Весьма перспективно использование в кабельной промышленности сополимеров этилена с пропиленом, бутиленом и т.п. Пленки из ПЭВД и других полиолефинов применяются в сельском хозяйстве. Высокий экономический эффект достигается от применения полиэтиленовой пленки в овощеводстве при сооружении теплиц, парников (стоимость пленочных теплиц и парников за счет упрощения конструкций в 2-3 раза ниже, чем стеклянных). Вследствие прозрачности полиолефиновые пленки пропускают ультрафиолетовые лучи, что обусловливает сокращение сроков вызревания овощей в теплицах. Полиэтиленовая пленка применяется для укрытия буртов овощей и зерна при временном хранении их в полевых условиях. Из пленки изготавливаются м</w:t>
      </w:r>
      <w:r w:rsidR="00F040E5" w:rsidRPr="007C4FAD">
        <w:rPr>
          <w:sz w:val="28"/>
          <w:szCs w:val="28"/>
        </w:rPr>
        <w:t>ешки для минеральных удобрений.</w:t>
      </w:r>
    </w:p>
    <w:p w:rsidR="00F040E5" w:rsidRPr="007C4FAD" w:rsidRDefault="00F040E5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П</w:t>
      </w:r>
      <w:r w:rsidR="008D29B1" w:rsidRPr="007C4FAD">
        <w:rPr>
          <w:sz w:val="28"/>
          <w:szCs w:val="28"/>
        </w:rPr>
        <w:t>ленка применяется и при силосовании. Хранение силоса в больших пакетах из плёнки не только исключает необходимость постройки относительно дорогих силосных башен со всеми их неудобствами при загрузке и разгрузке, но и приводит к лучшему сохранению питательных веществ в кормах. Удобны плёнки для закрытия силоса при хранении его в траншеях. Часто силос, как правило, укрывают соломой, промазывают сверху слоем глины, и всё же от попадания воздуха большой процент силоса портится. Использование полимерных плёнок значительно уменьшает % потерь. Полимерными плёнками и даже их обрезками можно покрывать землю под плодово-ягодными культурами. Этим повышается их урожайность примерно на половину. Такая плёнка тормозит рост сорняков и значительно уменьшает испарение влаги из почв. Правда, периодическим рыхлением</w:t>
      </w:r>
      <w:r w:rsidR="007C4FAD">
        <w:rPr>
          <w:sz w:val="28"/>
          <w:szCs w:val="28"/>
        </w:rPr>
        <w:t xml:space="preserve"> </w:t>
      </w:r>
      <w:r w:rsidR="008D29B1" w:rsidRPr="007C4FAD">
        <w:rPr>
          <w:sz w:val="28"/>
          <w:szCs w:val="28"/>
        </w:rPr>
        <w:t xml:space="preserve">и обильной поливкой можно достичь того же самого, но это тяжёлое и трудоёмкое дело. Интересны работы по использованию полиэтилена для борьбы с эрозией почвы. При эрозии почвы земля теряет комковую структуру и превращается в пыль. Почва становится неплодородной. Опыты показали, что введением в почву растворов некоторых полимеров удаётся придать ей комковую структуру, сделать её плодородной. 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А сколько полезного полиэтилен принёс на молочные фермы. Из него изготавливается различная тара: банки, вёдра, бочки, бидоны, всевозможные приспособления и аппараты, например, доильные, и приспособления для автоматической подачи зерна в кормушки на птицефермах. Трубы из полиэтилена оказались лучше и при перекачке молока. В настоящее время на крупных молочных фермах используются металлические трубы из нержавеющей стали и лучших сортов алюминия. Но это дорого. Кроме того, возникают некоторые трудности при мойке и стерилизации таких труб. У любой заусеницы на металлической поверхности трубы или в месте сварки могут остаться капельки молока. За ночь они прокиснут и могут испортить свежее молоко. Поверхность полиэтиленовых труб заусенцев не имеет, места сварки у них гладкие. Уже эти отдельные примеры показывают, как необходим полиэтилен сельскому хозяйству.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Весьма эффективно применение полиэтиленовой плёнки для облицовки оросительных каналов вместо монолитного или сборного бетона. Стоимость пленочной облицовки в 2-3 раза ниже бетонной. Из полиэтилена высокого и низкого давления и сополимеров изготавливают гибкие шланги для полива полей.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Полиэтилен и его сополимеры находят применение в строительной технике, машиностроении, автомобилестроении, судостроении и других областях. Весьма эффективно применение полиолефинов (ПЭНД, ПЭСД полипропилен) в строительстве для изготовления труб и санитарно-технических изделий. На основе полиэтилена любой марки можно получать многочисленные композиции путем введения в него различных добавок и наполнителей. Например, композиция ПЭВД с 0,5% канальной сажи отличается стойкостью к воздействию атмосферы и используется для покрытия кабелей производства труб и т.д. В производстве кабелей широкое применение находит композиция полиэтилена с 10% бутилового каучука и 2% канальной сажи, характеризующаяся высокой стойкостью к растрескиванию. Вследствие более высокой прочности ПЭНД (по сравнению с ПЭВД) трубы из ПЭНД имеют при той же прочности меньшую толщину стенок. Трубы и емкости из полиэтилена используются для водоснабжения, транспортировки и хранения агрессивных жидкостей (кислот, щелочей). При температуре транспортируемой жидкости не выше 30-40°С трубы, особенно из ПЭНД, выдерживают довольно значительные давления. 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Для изготовления труб, арматуры и других жестких изделий конструктивного характера преимущественно используется ПЭНД, ПЭСД и полипропилен.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Из ПЭНД и ПЭСД изготавливают вентиляционные установки, гальванические ванны, моечные и распределительные ванны, скрубберы, струйные насосы, кессоны, отстойники, оросительные колонны, центробежные насосы для кислот, щелочей, солевых растворов.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 Из полиэтилена могут быть изготовлены предметы домашнего обихода, предметы санитарии и ухода за больными, требующие стерилизации, игрушки, каблуки дамских туфель, ручки ножей, вилок, щеток, сосуды с двойными стенками для горячих и холодных напитков, различная кухонная утварь - тазы, ведра, кувшины, корзины для белья и овощей и др.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Из полиэтилена можно изготавливать упаковочную тару для пищевой, парфюмерной и фармацевтической промышленности - бутыли, флаконы, тюбики и контейнеры.</w:t>
      </w:r>
      <w:r w:rsidR="00DD6D5B">
        <w:rPr>
          <w:sz w:val="28"/>
          <w:szCs w:val="28"/>
        </w:rPr>
        <w:t xml:space="preserve"> </w:t>
      </w:r>
      <w:r w:rsidRPr="007C4FAD">
        <w:rPr>
          <w:sz w:val="28"/>
          <w:szCs w:val="28"/>
        </w:rPr>
        <w:t>Полиэтилен пригоден для изготовления труб, фитингов и другой арматуры. Сочетание красивого внешнего вида, прочности и лёгкости делает полипропилен весьма перспективным для изготовления мебели, секционных универсальных полок, книжных шкафов, цельноформованных стульев, кресел.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Полиэтилен применяется в текстильном машиностроении (бобины, шпули, нитеразделители, веретена).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Из полиэтилена могут быть изготовлены отдельные узлы вентиляционных систем, стиральных машин и различных электроприборов.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Полиэтилен широко используется для изготовления пленки и волокна. Ориентированная полиэтиленовая пленка может применяться для упаковки хлебобулочных изделий, мясных полуфабрикатов, птицы, грампластинок, текстильных товаров, игрушек. Такая полиэтиленовая плёнка дает</w:t>
      </w:r>
      <w:r w:rsidR="007C4FAD">
        <w:rPr>
          <w:sz w:val="28"/>
          <w:szCs w:val="28"/>
        </w:rPr>
        <w:t xml:space="preserve"> </w:t>
      </w:r>
      <w:r w:rsidRPr="007C4FAD">
        <w:rPr>
          <w:sz w:val="28"/>
          <w:szCs w:val="28"/>
        </w:rPr>
        <w:t xml:space="preserve">усадку при нагревании и поэтому плотно прилегает к упакованному предмету, точно повторяя его форму. 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В отечественном строительстве в качестве изоляционных материалов традиционно применялись минеральные ваты и пенополистирол. В последние годы на строительный рынок пришли принципиально новые теплоизоляторы на основе вспененных полиэтиленов (пенополиэтиленов или ППЭ). Вспененный полиэтилен – материал из гибкого пористого вспененного полиэтилена, предназначенный для упаковки стеклянных, бьющихся предметов и посуды, электронной бытовой и промышленной техники, компонентов микроэлектроники и т. д. Вспененный полиэтилен находит также широкое применение при тепло-, звуко-, гидро- и электроизоляции в строительстве, автомобилестроении, энергетике, электронике и лёгкой промышленности. Материалы из ППЭ настолько успешно выполняют свои функции, что западные строители предпочитают использование вспененных полиэтиленов всем другим видам изоляции. Такой современный и перспективный способ изоляции позволяет решить проблему сохранения тепла с максимальной выгодой при минимуме затраченных усилий. При этом необходимо учесть, что трудоёмкое и дорогое производство ППЭ, которым оно было ещё несколько лет назад, сейчас значительно удешевилось благодаря новым техническим решениям.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Вспененные полиэтилены сочетают в себе тепло-, паро-, гидро- и звукоизоляцию одновременно. Хотя стоимость ППЭ выше, чем у минеральных ват или пенополистирола, но с учетом простоты технических решений и монтажа изоляция из материалов на основе ППЭ в общей сложности обходится не дороже. А их надежность, долговечность, теплоизоляционные и звукоизолирующие свойства свидетельствуют в пользу вспененных полиэтиленов.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ППЭ имеют закрытую ячеистую структуру, они упругопластичны, не впитывают влагу, хорошо поглощают звук, гасят удары и вибрацию. Они химически стойкие, гигиенически и экологически безопасные. Диапазон температуры применения - от - 60 до + 95°С. Срок их службы - более 50 лет. 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Вспененные полиэтилены обладают еще одним весьма важным преимуществом – они характеризуются высоким показателем сопротивления диффузии водяного пара m.</w:t>
      </w:r>
      <w:r w:rsidR="007C4FAD">
        <w:rPr>
          <w:sz w:val="28"/>
          <w:szCs w:val="28"/>
        </w:rPr>
        <w:t xml:space="preserve"> </w:t>
      </w:r>
      <w:r w:rsidRPr="007C4FAD">
        <w:rPr>
          <w:sz w:val="28"/>
          <w:szCs w:val="28"/>
        </w:rPr>
        <w:t>Этот показатель является главным аргументом для использования изоляции в холодильных установках, кондиционерах и трубопроводах.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Высокая эластичность, легкость изоляции из ППЭ, отсутствие спецодежды и специальных инструментов значительно облегчают монтаж изоляции из ППЭ, по сравнению с применением традиционных типов теплоизоляции. Пенополиэтилены не представляют вреда для здоровья, т.к. не содержат связующих смол фенольного типа, осколков стекла и не вызывают раздражения кожи. Они не гниют, не выделяют вредных веществ, экологически чисты и долговечны.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Каждый день мы используем полиэтиленовые пакеты, уже почти не замечая их присутствия. Мы не обращаем на них внимания, и только тогда, когда однажды не обнаруживаем под рукой, вспоминаем, как они необходимы. Для похода в магазин берем самый прочный или объемный пакет, в гости - красивый, на выставку - презентабельный. Использование пакетов тесно связано с ростом бытовой культуры. Чем выше ее уровень, тем больше мы думаем о том, во что завернуть, как не испачкаться и не намусорить, тем самым, увеличивая потребление упаковки. 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Пакеты прочно укоренились и на производстве, и в сфере рекламы, и в быту. На сегодняшний день в полиэтилен, полипропилен и многослойные пленки фасуется около 80% всех товаров. Выбор того ли иного материала обусловлен требованиями к условиям хранения продукта. Полиэтиленовая упаковка хорошо защищает продукт от намокания, ее внешний вид не страдает даже при самой неаккуратной транспортировке. А чем чаще мы используем пакеты, тем более вероятно, что рано или поздно нас посещает множество разных мыслей о критериях правильного их выбора, форме и дизайне, прочности и безвредности используемых материалов. 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Прежде всего, полиэтиленовый пакет интересен с точки зрения его универсальности. Положить в него можно практически все. Вследствие своей химической стойкости и низкой газо/паропроницаемости полиэтилен широко используется в производстве упаковки для различных пищевых и непищевых продуктов.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Прочность: Современный полиэтиленовый пакет настолько прочен, что в него можно грузить кирпичи. Конечно, если его конструкция и параметры подобраны правильно.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Выбирают, как правило, пакет с большей толщиной. Но это, в данном случае, не совсем правильно. Все дело в используемых материалах. В настоящее время на рынке представлены пакеты из полиэтилена высокого давления низкой плотности (LDPE), низкого давления высокой плотности (HDPE) и среднего давления (PE mix). По способу получения различают полиэтилен высокого давления низкой плотности (0,918-0,930 г/см</w:t>
      </w:r>
      <w:r w:rsidR="00674437" w:rsidRPr="007C4FAD">
        <w:rPr>
          <w:sz w:val="28"/>
          <w:szCs w:val="28"/>
          <w:vertAlign w:val="superscript"/>
        </w:rPr>
        <w:t>2</w:t>
      </w:r>
      <w:r w:rsidRPr="007C4FAD">
        <w:rPr>
          <w:sz w:val="28"/>
          <w:szCs w:val="28"/>
        </w:rPr>
        <w:t>) и полиэтилен низкого давления высокой плотности (0,945-0,970 г/см</w:t>
      </w:r>
      <w:r w:rsidR="00674437" w:rsidRPr="007C4FAD">
        <w:rPr>
          <w:sz w:val="28"/>
          <w:szCs w:val="28"/>
          <w:vertAlign w:val="superscript"/>
        </w:rPr>
        <w:t>2</w:t>
      </w:r>
      <w:r w:rsidRPr="007C4FAD">
        <w:rPr>
          <w:sz w:val="28"/>
          <w:szCs w:val="28"/>
        </w:rPr>
        <w:t xml:space="preserve">). Полиэтилен высокого давления получают путем радикальной полимеризации этилена при температуре до 320°С и давлении от 120 до 320 МПа в реакторах автоклавного типа (идеального смешения), или трубчатого типа (идеальное вытеснение). Полиэтилен низкого давления получают путем полимеризации в суспензии или в газовой фазе в присутствии различных катализаторов. Введением различных модификаторов полиэтилену можно придать различные важные свойства, такие как морозостойкость, действие УФ лучей, стойкость к воздействию климатических факторов и т. д. Герметичность пакетов также напрямую связана с используемым материалом, его толщиной, а также прочностью сварного шва. Конечно, если вы собираетесь разливать в пакеты жидкости, как в случае «пакетов в коробке» (bag in box), ваши технические требования должны быть тщательно просчитаны и обоснованы. Но в любом случае, новые пакеты течь не должны! На производстве проводится контроль равномерности и прочности сварного шва путем заполнения пакета водой на одну треть. 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Полиэтиленовые пакеты часто используются в качестве представительской и рекламной продукции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Сохранение экологии выходит на первый план</w:t>
      </w:r>
      <w:r w:rsidR="007C4FAD">
        <w:rPr>
          <w:sz w:val="28"/>
          <w:szCs w:val="28"/>
        </w:rPr>
        <w:t xml:space="preserve"> </w:t>
      </w:r>
      <w:r w:rsidRPr="007C4FAD">
        <w:rPr>
          <w:sz w:val="28"/>
          <w:szCs w:val="28"/>
        </w:rPr>
        <w:t>у производителей упаковочных материалов. Основная задача учёных сегодня – изобрести полимер, который сможет сам себя утилизировать. Сегодня термин «биоразлагаемый полимер» уже стал неотъемлемой частью «зелёного словаря».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Биоразлагаемые материалы с активным растительным наполнителем впервые появились на упаковочном рынке США, Италии и Германии в 70-80-е гг. XX в. Это были композиции крахмала с различными синтетическими полимерами. По сравнению с термопластами на основе пластифицированного крахмала они удачно сочетали технологичность и высокие эксплуатационные характеристики, присущие синтетическому компоненту, со способностью к биодеструкции, обусловленной наличием в их составе природного полимера (крахмала). 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Чаще всего крахмалом модифицировали полиэтилен - пластик, наиболее востребованный не только в индустрии упаковки, но имеющий широкий диапазон применения в пищевой и легкой промышленности, медицине, сельском хозяйстве, строительстве и других отраслях. Для получения термопластичных смесей «полимер-крахмал» полисахарид обычно пластифицировали глицерином и водой. Смешивание компонентов осуществлялось в экструдере при температуре 150°С, обеспечивающей хорошую желатинизацию полисахарида и образование двухфазной смеси. Биоразложение композиционного материала, полученного по такой технологии, начиналось с поверхности пленки, обогащенной крахмалом. Для интенсификации биодеструкции в состав композиций вводили фотосенсибилизаторы или самоокисляющиеся добавки, вызывающие деструкцию полимерной цепи с образованием участков, достаточно малых для того, чтобы быть усвоенными микроорганизмами.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Это одно из перспективных направлений решения глобальной экологической проблемы, связанной с загрязнением окружающей среды отходами полимерных материалов.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Цель новейших разработок в области создания биоразлагаемых пластмасс упаковочного назначения состоит в том, чтобы установить общие закономерности в подборе компонентов и технологических параметров при изготовлении материалов, сочетающих высокий уровень эксплуатационных характеристик (прочность, низкую газопроницаемость, экологическую безопасность, хорошую формуемость и др.) со способностью к биоразложению, и научиться регулировать процессы их деструкции для обеспечения быстрой и безопасной деградации упаковки по окончании срока ее службы. 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Комплекс физико-механических, химических и диэлектрических свойств полиэтилена позволяет широко применять этот материал во многих отраслях промышленности (радиотехнической, химической, медицинской, машиностроительной и др.)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В химической отрасли применяется как защитный материал металлических изделий (поверхностей) от воздействия агрессивных сред. В электротехнике и энергетике используются свойства полиэтилена какхорошего диэлектрика. В машиностроении полиэтилен используется в ненагруженных узлах, в целях шумопонижения и уменьшения трения, при условии прохождения его по твердости. В пищевой промышленности используется широкая номенклатура изделий, начиная от разделочных досок и заканчивая желобами, направляющими, шнеками, различными подающими элементами конвейеров.</w:t>
      </w:r>
    </w:p>
    <w:p w:rsidR="00544B8B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Основными видами полиэтилена (ПЭ, PE), которые используются в настоящее время, являются полиэтилен высокой плотности и сшитый полиэтилен (PEX).</w:t>
      </w:r>
      <w:r w:rsidR="007E6BBF">
        <w:rPr>
          <w:sz w:val="28"/>
          <w:szCs w:val="28"/>
        </w:rPr>
        <w:t xml:space="preserve"> </w:t>
      </w:r>
      <w:r w:rsidRPr="007C4FAD">
        <w:rPr>
          <w:sz w:val="28"/>
          <w:szCs w:val="28"/>
        </w:rPr>
        <w:t>Трубы из полиэтилена низкой плотности не находят широкого применения, т.к. для обеспечения необходимой прочности приходится утолщать стенки трубы, что приводит к большому расходу сырья и, следовательно, неоправданно увеличивает стоимость.</w:t>
      </w:r>
      <w:r w:rsidR="007E6BBF">
        <w:rPr>
          <w:sz w:val="28"/>
          <w:szCs w:val="28"/>
        </w:rPr>
        <w:t xml:space="preserve"> </w:t>
      </w:r>
      <w:r w:rsidRPr="007C4FAD">
        <w:rPr>
          <w:sz w:val="28"/>
          <w:szCs w:val="28"/>
        </w:rPr>
        <w:t xml:space="preserve">Наиболее рациональным является использование сшитого полиэтилена, который позволяет существенно расширить область применения полиэтиленовых труб. </w:t>
      </w:r>
      <w:r w:rsidR="007E6BBF">
        <w:rPr>
          <w:sz w:val="28"/>
          <w:szCs w:val="28"/>
        </w:rPr>
        <w:t xml:space="preserve"> </w:t>
      </w:r>
      <w:r w:rsidRPr="007C4FAD">
        <w:rPr>
          <w:sz w:val="28"/>
          <w:szCs w:val="28"/>
        </w:rPr>
        <w:t>Специальная обработка (сшивка) молекулярной структуры полиэтилена позволяет трубам выдерживать температуру до 95оС при давлении 1 МПа. Кроме того, эти трубы имеют хорошую гибкость.</w:t>
      </w:r>
      <w:r w:rsidR="00544B8B" w:rsidRPr="007C4FAD">
        <w:rPr>
          <w:sz w:val="28"/>
          <w:szCs w:val="28"/>
        </w:rPr>
        <w:t xml:space="preserve"> 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Благодаря гибкости все полиэтиленовые трубы диаметрами до </w:t>
      </w:r>
      <w:smartTag w:uri="urn:schemas-microsoft-com:office:smarttags" w:element="metricconverter">
        <w:smartTagPr>
          <w:attr w:name="ProductID" w:val="160 ìì"/>
        </w:smartTagPr>
        <w:r w:rsidRPr="007C4FAD">
          <w:rPr>
            <w:sz w:val="28"/>
            <w:szCs w:val="28"/>
          </w:rPr>
          <w:t>160 мм</w:t>
        </w:r>
      </w:smartTag>
      <w:r w:rsidRPr="007C4FAD">
        <w:rPr>
          <w:sz w:val="28"/>
          <w:szCs w:val="28"/>
        </w:rPr>
        <w:t xml:space="preserve"> могут поставляться в бухтах большой длины (до </w:t>
      </w:r>
      <w:smartTag w:uri="urn:schemas-microsoft-com:office:smarttags" w:element="metricconverter">
        <w:smartTagPr>
          <w:attr w:name="ProductID" w:val="200 ì"/>
        </w:smartTagPr>
        <w:r w:rsidRPr="007C4FAD">
          <w:rPr>
            <w:sz w:val="28"/>
            <w:szCs w:val="28"/>
          </w:rPr>
          <w:t>200 м</w:t>
        </w:r>
      </w:smartTag>
      <w:r w:rsidRPr="007C4FAD">
        <w:rPr>
          <w:sz w:val="28"/>
          <w:szCs w:val="28"/>
        </w:rPr>
        <w:t xml:space="preserve"> и более), что позволяет снизить до минимума количество стыков. </w:t>
      </w:r>
    </w:p>
    <w:p w:rsidR="00544B8B" w:rsidRPr="007C4FAD" w:rsidRDefault="00544B8B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 </w:t>
      </w:r>
    </w:p>
    <w:p w:rsidR="008D29B1" w:rsidRPr="007C4FAD" w:rsidRDefault="007C4FAD" w:rsidP="007C4FAD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8D29B1" w:rsidRPr="007C4FAD">
        <w:rPr>
          <w:b/>
          <w:sz w:val="28"/>
          <w:szCs w:val="28"/>
        </w:rPr>
        <w:t xml:space="preserve">Основными областями применения полиэтиленовых труб являются: </w:t>
      </w:r>
    </w:p>
    <w:p w:rsidR="008D29B1" w:rsidRPr="007C4FAD" w:rsidRDefault="008D29B1" w:rsidP="007C4FA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холодное водоснабжение (трубы из полиэтилена высокой плотности); </w:t>
      </w:r>
    </w:p>
    <w:p w:rsidR="008D29B1" w:rsidRPr="007C4FAD" w:rsidRDefault="008D29B1" w:rsidP="007C4FA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горячее водоснабжение и отопление (трубы из сшитого полиэтилена); </w:t>
      </w:r>
    </w:p>
    <w:p w:rsidR="008D29B1" w:rsidRPr="007C4FAD" w:rsidRDefault="008D29B1" w:rsidP="007C4FA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полы с подогревом (трубы из сшитого полиэтилена); </w:t>
      </w:r>
    </w:p>
    <w:p w:rsidR="008D29B1" w:rsidRPr="007C4FAD" w:rsidRDefault="008D29B1" w:rsidP="007C4FAD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газоснабжение (специальные марки полиэтилена с маркировкой газ); </w:t>
      </w:r>
    </w:p>
    <w:p w:rsidR="00544B8B" w:rsidRPr="007C4FAD" w:rsidRDefault="008D29B1" w:rsidP="007C4FAD">
      <w:pPr>
        <w:numPr>
          <w:ilvl w:val="0"/>
          <w:numId w:val="1"/>
        </w:numPr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7C4FAD">
        <w:rPr>
          <w:sz w:val="28"/>
          <w:szCs w:val="28"/>
        </w:rPr>
        <w:t>системы дренажа.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4FAD">
        <w:rPr>
          <w:b/>
          <w:color w:val="000000"/>
          <w:sz w:val="28"/>
          <w:szCs w:val="28"/>
        </w:rPr>
        <w:t>Основные преимущества полиэтиленовых труб: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Дешевле.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Долговечны, гарантированный срок службы - 50 лет.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Не требуют катодной защиты, и поэтому почти не нуждаются в обслуживании;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Высокая коррозийная и химическая стойкость, не боятся контактов с агрессивными средами;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Исключена возможность образования накипи на внутренней поверхности.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Низкая теплопроводность, снижающая тепловые потери и уменьшающая образование конденсата на наружной поверхности труб.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Снижение вероятности разрушения трубопровода при замерзании жидкости, так как при этом труба не разрушается, а увеличивается в диаметре, приобретая прежний размер при оттаивании жидкости.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Небольшой вес, что облегчает монтажные работы, особенно в стесненных условиях.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Полиэтиленовые трубы в 5-7 раз легче стальных, поэтому: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Во-первых, небольшие перемещения их при монтаже не требуют грузоподъемных механизмов;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Во-вторых, одно транспортное средство перевозит в 5-7 раз больше полиэтиленовых труб, чем стальных;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Значительное снижение опасности гидроударов вследствие сравнительно низкого модуля упругости.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Надежность сварных швов соединений в течение всего срока эксплуатации трубопроводов.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Стыковая сварка полиэтиленовых труб значительно дешевле, проще и занимает меньше времени.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Возможность многократного перемонтажа при низких затратах.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Более низкие трудозатраты при проведении монтажных работ.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Полиэтиленовые трубы значительно длиннее металлических;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Полиэтиленовая труба - это надежный щит от микроорганизмов и бактерий, ее внутренний слой не отдает воде никаких вредных примесей. </w:t>
      </w:r>
    </w:p>
    <w:p w:rsidR="008D29B1" w:rsidRPr="007C4FAD" w:rsidRDefault="008D29B1" w:rsidP="007C4FAD">
      <w:pPr>
        <w:numPr>
          <w:ilvl w:val="0"/>
          <w:numId w:val="6"/>
        </w:numPr>
        <w:tabs>
          <w:tab w:val="clear" w:pos="1080"/>
          <w:tab w:val="num" w:pos="72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Строительство и реконструкция сетей водо- и газоснабжения с применением полиэтиленовых труб дает экономию до 40% затрачиваемых средств по сравнению с традиционными методами. </w:t>
      </w:r>
    </w:p>
    <w:p w:rsidR="008D29B1" w:rsidRPr="007C4FAD" w:rsidRDefault="008D29B1" w:rsidP="007C4FAD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7C4FAD">
        <w:rPr>
          <w:b/>
          <w:sz w:val="28"/>
          <w:szCs w:val="28"/>
        </w:rPr>
        <w:t xml:space="preserve">Область применения труб из ПНД (полиэтилена низкого давления): </w:t>
      </w:r>
    </w:p>
    <w:p w:rsidR="008D29B1" w:rsidRPr="007C4FAD" w:rsidRDefault="008D29B1" w:rsidP="007C4FA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Для хозяйственно-питьевого водоснабжения (ГОСТ 18599-01). </w:t>
      </w:r>
    </w:p>
    <w:p w:rsidR="008D29B1" w:rsidRPr="007C4FAD" w:rsidRDefault="008D29B1" w:rsidP="007C4FA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Канализационные системы. </w:t>
      </w:r>
    </w:p>
    <w:p w:rsidR="008D29B1" w:rsidRPr="007C4FAD" w:rsidRDefault="008D29B1" w:rsidP="007C4FA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На теплотрассах как гидроизоляционные оболочки. </w:t>
      </w:r>
    </w:p>
    <w:p w:rsidR="008D29B1" w:rsidRPr="007C4FAD" w:rsidRDefault="008D29B1" w:rsidP="007C4FA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Для прокладки силовых кабелей. </w:t>
      </w:r>
    </w:p>
    <w:p w:rsidR="008D29B1" w:rsidRPr="007C4FAD" w:rsidRDefault="008D29B1" w:rsidP="007C4FA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Для защиты электропроводки и каналов связи. </w:t>
      </w:r>
    </w:p>
    <w:p w:rsidR="008D29B1" w:rsidRPr="007C4FAD" w:rsidRDefault="008D29B1" w:rsidP="007C4FA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Формообразующие при монолитном домостроении. </w:t>
      </w:r>
    </w:p>
    <w:p w:rsidR="008D29B1" w:rsidRPr="007C4FAD" w:rsidRDefault="008D29B1" w:rsidP="007C4FA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Использование в качестве конструкционных элементов. </w:t>
      </w:r>
    </w:p>
    <w:p w:rsidR="008D29B1" w:rsidRPr="007C4FAD" w:rsidRDefault="008D29B1" w:rsidP="007C4FA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С успехом применяется в тепличных хозяйствах (в системах полива, подпочвенного обогрева, подкормки растений углекислым газом) </w:t>
      </w:r>
    </w:p>
    <w:p w:rsidR="008D29B1" w:rsidRPr="007C4FAD" w:rsidRDefault="008D29B1" w:rsidP="007C4FA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Для строительства стационарных и съёмных ледовых полей (катков) 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Помимо питьевого водоснабжения и канализации трубы ПНД применяются и для прокладки электрических, телефонных и телевизионных кабелей. Они защищают сети от механических повреждений. Трубы из полиэтилена марки ПЭ-63 прокладываются под землей, выдерживают транспортные нагрузки. Гладкая внутренняя поверхность труб обеспечивает легкую протяжку кабелей, гофрированная наружная стенка способствует прочности по отношению к нагрузкам.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Свойства полиэтиленовых труб позволяют использовать их в самых различных отраслях жизнедеятельности, в частности, в системах воздухоснабж</w:t>
      </w:r>
      <w:r w:rsidR="00544B8B" w:rsidRPr="007C4FAD">
        <w:rPr>
          <w:sz w:val="28"/>
          <w:szCs w:val="28"/>
        </w:rPr>
        <w:t xml:space="preserve">ения. </w:t>
      </w:r>
      <w:r w:rsidRPr="007C4FAD">
        <w:rPr>
          <w:sz w:val="28"/>
          <w:szCs w:val="28"/>
        </w:rPr>
        <w:t xml:space="preserve">Системы воздухоснабжения промышленных предприятий предназначены для централизованного снабжения промышленных потребителей сжатым воздухом требуемых параметров в соответствии с расходом и графиком. Она включает в себя компрессорные и воздуходувные станции, трубопроводный и баллонный транспорт для подачи сжатого воздуха к потребителям, воздухосборные устройства – ресиверы и распределители самого предприятия. 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4FAD">
        <w:rPr>
          <w:sz w:val="28"/>
          <w:szCs w:val="28"/>
        </w:rPr>
        <w:t xml:space="preserve">С внедрением новых пластиковых материалов и способов экструзии и постэкструзии разрушается доминирующая роль традиционных металлических, железобетонных и керамических и т.п. труб в строительстве из-за способности пластиковых труб выдерживать всё возрастающие значения давления, температуры и химической агрессии транспортируемой среды. Пока стальные трубы удерживают своё значение лишь для трубопроводов большого (более </w:t>
      </w:r>
      <w:smartTag w:uri="urn:schemas-microsoft-com:office:smarttags" w:element="metricconverter">
        <w:smartTagPr>
          <w:attr w:name="ProductID" w:val="1500 ìì"/>
        </w:smartTagPr>
        <w:r w:rsidRPr="007C4FAD">
          <w:rPr>
            <w:sz w:val="28"/>
            <w:szCs w:val="28"/>
          </w:rPr>
          <w:t>1500 мм</w:t>
        </w:r>
      </w:smartTag>
      <w:r w:rsidRPr="007C4FAD">
        <w:rPr>
          <w:sz w:val="28"/>
          <w:szCs w:val="28"/>
        </w:rPr>
        <w:t>) диаметра, но малый вес и простота монтажа постепенно вытес</w:t>
      </w:r>
      <w:r w:rsidR="00544B8B" w:rsidRPr="007C4FAD">
        <w:rPr>
          <w:sz w:val="28"/>
          <w:szCs w:val="28"/>
        </w:rPr>
        <w:t xml:space="preserve">няет металл и из этого сектора, </w:t>
      </w:r>
      <w:r w:rsidRPr="007C4FAD">
        <w:rPr>
          <w:sz w:val="28"/>
          <w:szCs w:val="28"/>
        </w:rPr>
        <w:t xml:space="preserve">где более высокая цена </w:t>
      </w:r>
      <w:r w:rsidR="00544B8B" w:rsidRPr="007C4FAD">
        <w:rPr>
          <w:sz w:val="28"/>
          <w:szCs w:val="28"/>
        </w:rPr>
        <w:t xml:space="preserve">ПВХ труб уступает свои позиции. </w:t>
      </w:r>
      <w:r w:rsidRPr="007C4FAD">
        <w:rPr>
          <w:sz w:val="28"/>
          <w:szCs w:val="28"/>
        </w:rPr>
        <w:t>Хотя полиэтиленовые трубы пока используются реже стальных, но стоимость их монтажа, соединения, прокладки во столько раз ниже, что это привлекает всё большее число потребителей и строителей. Полиэтиленовые трубы не только намного легче стали, они настолько гибки, что могут храниться и транспортироваться в скрученном виде, в катушках и на барабанах. Развивая прогресс в данной области, некоторые производители полимеров начали выпускать полиэтилен 4 поколе</w:t>
      </w:r>
      <w:r w:rsidR="00544B8B" w:rsidRPr="007C4FAD">
        <w:rPr>
          <w:sz w:val="28"/>
          <w:szCs w:val="28"/>
        </w:rPr>
        <w:t xml:space="preserve">ния для экструзии труб (PE 125), </w:t>
      </w:r>
      <w:r w:rsidRPr="007C4FAD">
        <w:rPr>
          <w:sz w:val="28"/>
          <w:szCs w:val="28"/>
        </w:rPr>
        <w:t>позволяющий выпускать трубы повышенного давления с меньшей толщиной стенки, что расширяет возможности этого материала для напорных газопроводов.</w:t>
      </w:r>
      <w:r w:rsidRPr="007C4FAD">
        <w:rPr>
          <w:color w:val="000000"/>
          <w:sz w:val="28"/>
          <w:szCs w:val="28"/>
        </w:rPr>
        <w:t xml:space="preserve"> 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>Полиэтиленовые трубы и их использование для большого диаметра труб, открывает новые возможности при строительстве трубопроводов. Традиционно трубами большого диаметра считаются полиэтиленовые трубы диаметром 500-</w:t>
      </w:r>
      <w:smartTag w:uri="urn:schemas-microsoft-com:office:smarttags" w:element="metricconverter">
        <w:smartTagPr>
          <w:attr w:name="ProductID" w:val="1200 ìì"/>
        </w:smartTagPr>
        <w:r w:rsidRPr="007C4FAD">
          <w:rPr>
            <w:color w:val="000000"/>
            <w:sz w:val="28"/>
            <w:szCs w:val="28"/>
          </w:rPr>
          <w:t>1200 мм</w:t>
        </w:r>
      </w:smartTag>
      <w:r w:rsidRPr="007C4FAD">
        <w:rPr>
          <w:color w:val="000000"/>
          <w:sz w:val="28"/>
          <w:szCs w:val="28"/>
        </w:rPr>
        <w:t xml:space="preserve">. Основными областями применения таких труб являются ливневые и канализационные коллекторы, напорные водоводы, дренаж. Доля рынка, которую занимают полиэтиленовые трубы, довольно значительна и растет быстрыми темпами. Согласно проведенным исследованиям, рост объема потребления полиэтиленовых труб большого диаметра в США предполагается на уровне 4,7% в год и к 2007 году достигнет 12,4 тыс. км. Доля полиэтилена будет составлять более 20% потребления труб большого диаметра, на что будет израсходовано 440 тыс. тонн исходного сырья. Увеличение доли полиэтиленовых труб будет происходить, в первую очередь, за счет постройки новых и восстановления старых или устаревших систем водоводов и канализации, в особенности для специфических условий больших городов, протяженных улиц и автомагистралей. 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 xml:space="preserve">Бетонные трубы пока сохранят свое лидирующее положение для подземных применений. Однако полиэтиленовые трубы начинают составлять им серьезную конкуренцию, основанную на таких преимуществах, как лучшие эксплуатационные характеристики, более быстрый и легкий монтаж по сравнению с трубами из других материалов. </w:t>
      </w:r>
    </w:p>
    <w:p w:rsidR="00F040E5" w:rsidRPr="007C4FAD" w:rsidRDefault="00F040E5" w:rsidP="007C4F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>Хо</w:t>
      </w:r>
      <w:r w:rsidR="008D29B1" w:rsidRPr="007C4FAD">
        <w:rPr>
          <w:color w:val="000000"/>
          <w:sz w:val="28"/>
          <w:szCs w:val="28"/>
        </w:rPr>
        <w:t xml:space="preserve">рошие перспективы использования напорных полиэтиленовых труб в водоснабжении и водоотведении обусловлены устареванием существующих систем и все более частым возникновением таких проблем, как утечки, прорывы, экс-фильтрация, то есть диффузное проникновение внешних вод в систему питьевого водоснабжения, которые вызываются коррозией и низкой устойчивостью существующих систем к скачкам давления. 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C4FAD">
        <w:rPr>
          <w:color w:val="000000"/>
          <w:sz w:val="28"/>
          <w:szCs w:val="28"/>
        </w:rPr>
        <w:t>При наличии в напорном трубопроводе сквозных повреждений в стенке трубы или в соединениях через них утекает вода. Кроме того, вытекающая вода размывает грунт вокруг трубы. В результате происходят провалы грунта, подтопление подвалов, повреждение фундаментов близлежащих зданий. Если рядом проложена канализация, потерявшая герметичность, то вода из водопровода размывает зараженный канализационными стоками (в том числе и фекальными) грунт вокруг трубопровода и может переместить его в водоносные слои. При перерывах в подаче воды в трубопроводе образуется вакуум, который засасывает через сквозные неплотности окружающий грунт и грунтовые воды. При возобновлении водоснабжения они разн</w:t>
      </w:r>
      <w:r w:rsidR="00F040E5" w:rsidRPr="007C4FAD">
        <w:rPr>
          <w:color w:val="000000"/>
          <w:sz w:val="28"/>
          <w:szCs w:val="28"/>
        </w:rPr>
        <w:t>осятся потоком по трубопроводу.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Применение полиэтиленовых труб позволяет существенно уменьшить аварийность, опасность загрязнения питьевой воды и, кроме того, значительно облегчает монтаж и позволяет использ</w:t>
      </w:r>
      <w:r w:rsidR="00F040E5" w:rsidRPr="007C4FAD">
        <w:rPr>
          <w:sz w:val="28"/>
          <w:szCs w:val="28"/>
        </w:rPr>
        <w:t>овать бестраншейные технологии.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В газовой отрасли, по мнению многих ведущих специалистов, широкое применение полиэтиленовых труб способно радикальным образом изменить способы и темпы газификации.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Полиэтиленовые трубы обладают целым рядом преимуществ, определяющих целесообразность и высокую эффективность их использования. Срок службы полиэтиленовых труб значительно больше, чем металлических. Гарантийный срок их эксплуатации составляет 50 лет. Они не боятся почвенной коррозии, не требуют катодной защиты, легче стальных в два-четыре раза, выпускаются длинномерными отрезками, требуют меньших затрат на транспортировку. При правильной организации работ скорость строительства газопроводов из них в два-три раза выше скорости </w:t>
      </w:r>
      <w:r w:rsidR="00F040E5" w:rsidRPr="007C4FAD">
        <w:rPr>
          <w:sz w:val="28"/>
          <w:szCs w:val="28"/>
        </w:rPr>
        <w:t xml:space="preserve">строительства из стальных труб. 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Стоимость строительства газопроводов с использованием полиэтиленовых труб в среднем ниже по сравнению со строительством стальных газопроводов. Затраты труда при использовании полиэтиленовых труб в строительстве газопроводов меньше в три раза, чем при монтаже аналогичных стальных конструкций. В России накоплен достаточно большой опыт использования полиэтиленовых труб. Однако сегодня их применяют при строительстве немногим более 20% новых газопроводов низкого и среднего давления (5 лет назад не более 2%). В Московской области в этом плане новые технологии при строительстве газопроводов применяются активнее, - протяженность полиэтиленовых труб составляют порядка 65% от общей протяженности строящихся газопроводов с давлением газа до 6 атмосфер. В Европе этот показатель превышает 95%. В Японии, например, в законодательном порядке стальные трубы заменяются на трубы полиэтиленовые.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Немаловажной особенностью применения полиэтиленовых труб является их высокая устойчивость к различным видам электрохимической коррозии. Расходы на защиту от коррозии снижаются практически до нуля. В Подмосковье, где активная газификация проводилась в 70-е годы прошлого столетия, проблема изношенности газопроводов вследствие их коррозии требует больших затрат и неусыпного внимания эксплуатационных служб. Использование труб из полиэтилена при ремонте изношенных газопроводов и прокладке новых позволяет значительно снизить остроту проблемы антикоррозийной защиты и повысить безопасность газовых объектов.</w:t>
      </w:r>
    </w:p>
    <w:p w:rsidR="00674437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Анализ сравнительных затрат при строительстве подземных газопроводов из стальных и полиэтиленовых материалов позволяет сделать выводы, что трубы из полиэтиленовых материалов дешевле, чем стальные за счёт:</w:t>
      </w:r>
    </w:p>
    <w:p w:rsidR="008D29B1" w:rsidRPr="007C4FAD" w:rsidRDefault="008D29B1" w:rsidP="007C4FAD">
      <w:pPr>
        <w:pStyle w:val="a3"/>
        <w:numPr>
          <w:ilvl w:val="1"/>
          <w:numId w:val="2"/>
        </w:numPr>
        <w:tabs>
          <w:tab w:val="clear" w:pos="1440"/>
          <w:tab w:val="num" w:pos="9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применения более дешёвых материалов (полиэтиленовые трубы дешевле в 1,5-3 раза);</w:t>
      </w:r>
    </w:p>
    <w:p w:rsidR="00674437" w:rsidRPr="007C4FAD" w:rsidRDefault="008D29B1" w:rsidP="007C4FAD">
      <w:pPr>
        <w:pStyle w:val="a3"/>
        <w:numPr>
          <w:ilvl w:val="1"/>
          <w:numId w:val="2"/>
        </w:numPr>
        <w:tabs>
          <w:tab w:val="clear" w:pos="1440"/>
          <w:tab w:val="num" w:pos="9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ненужности применения дорогостоящей изоляции труб.</w:t>
      </w:r>
    </w:p>
    <w:p w:rsidR="008D29B1" w:rsidRPr="007C4FAD" w:rsidRDefault="008D29B1" w:rsidP="007C4FAD">
      <w:pPr>
        <w:pStyle w:val="a3"/>
        <w:numPr>
          <w:ilvl w:val="1"/>
          <w:numId w:val="2"/>
        </w:numPr>
        <w:tabs>
          <w:tab w:val="clear" w:pos="1440"/>
          <w:tab w:val="num" w:pos="9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ненужности установки и эксплуатации станции защиты газопровода со значительным энергопотреблением, экономия только на строительстве около 75 тыс. рублей на </w:t>
      </w:r>
      <w:smartTag w:uri="urn:schemas-microsoft-com:office:smarttags" w:element="metricconverter">
        <w:smartTagPr>
          <w:attr w:name="ProductID" w:val="1 êì"/>
        </w:smartTagPr>
        <w:r w:rsidRPr="007C4FAD">
          <w:rPr>
            <w:sz w:val="28"/>
            <w:szCs w:val="28"/>
          </w:rPr>
          <w:t>1 км</w:t>
        </w:r>
      </w:smartTag>
      <w:r w:rsidRPr="007C4FAD">
        <w:rPr>
          <w:sz w:val="28"/>
          <w:szCs w:val="28"/>
        </w:rPr>
        <w:t xml:space="preserve"> газопровода;</w:t>
      </w:r>
    </w:p>
    <w:p w:rsidR="008D29B1" w:rsidRPr="007C4FAD" w:rsidRDefault="008D29B1" w:rsidP="007C4FAD">
      <w:pPr>
        <w:pStyle w:val="a3"/>
        <w:numPr>
          <w:ilvl w:val="1"/>
          <w:numId w:val="2"/>
        </w:numPr>
        <w:tabs>
          <w:tab w:val="clear" w:pos="1440"/>
          <w:tab w:val="num" w:pos="9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упрощения технологии соединения труб и более высокой их надёжности;</w:t>
      </w:r>
    </w:p>
    <w:p w:rsidR="008D29B1" w:rsidRPr="007C4FAD" w:rsidRDefault="008D29B1" w:rsidP="007C4FAD">
      <w:pPr>
        <w:pStyle w:val="a3"/>
        <w:numPr>
          <w:ilvl w:val="1"/>
          <w:numId w:val="2"/>
        </w:numPr>
        <w:tabs>
          <w:tab w:val="clear" w:pos="1440"/>
          <w:tab w:val="num" w:pos="9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сокращения времени строительства полиэтиленового газопровода по сравнению со стальными в 3,7 раза;</w:t>
      </w:r>
    </w:p>
    <w:p w:rsidR="008D29B1" w:rsidRPr="007C4FAD" w:rsidRDefault="008D29B1" w:rsidP="007C4FAD">
      <w:pPr>
        <w:pStyle w:val="a3"/>
        <w:numPr>
          <w:ilvl w:val="1"/>
          <w:numId w:val="2"/>
        </w:numPr>
        <w:tabs>
          <w:tab w:val="clear" w:pos="1440"/>
          <w:tab w:val="num" w:pos="90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ненужности применения тяжёлой землеройной техники.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Вдвое уменьшается число рабочих, занятых на строительстве: при земляных, изоляционных, сварочных, трубоукладочных, транспортных работ. Благодаря свойствам полиэтиленовых </w:t>
      </w:r>
      <w:r w:rsidR="00544B8B" w:rsidRPr="007C4FAD">
        <w:rPr>
          <w:sz w:val="28"/>
          <w:szCs w:val="28"/>
        </w:rPr>
        <w:t>м</w:t>
      </w:r>
      <w:r w:rsidRPr="007C4FAD">
        <w:rPr>
          <w:sz w:val="28"/>
          <w:szCs w:val="28"/>
        </w:rPr>
        <w:t>атериалов повышается надёжность газопроводов, увеличивается гарантийный срок и долговечность. Общая стоимость строительства уменьшается в 2-3 раза.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>Тенденции последних лет указывают на то, что коммунальные службы городов-мегаполисов различных стран все большее внимание уделяют вопросам использования перспективных бестраншейных технологий восстановления (санации) и прокладки водопроводных и водоотводящих сетей, под которыми понимаются технологии прокладки, замены, ремонта и обнаружения дефектов в подземных коммуникациях различного назначения с минимальным вскрытием земной поверхности. В передовой зарубежной практике сейчас 90% объема работ по замене и восстановлению подземных коммуникаций произ</w:t>
      </w:r>
      <w:r w:rsidR="00F040E5" w:rsidRPr="007C4FAD">
        <w:rPr>
          <w:sz w:val="28"/>
          <w:szCs w:val="28"/>
        </w:rPr>
        <w:t>водится бестраншейным способом. О</w:t>
      </w:r>
      <w:r w:rsidRPr="007C4FAD">
        <w:rPr>
          <w:sz w:val="28"/>
          <w:szCs w:val="28"/>
        </w:rPr>
        <w:t>дним из интереснейших применений полиэтиленовых труб является строительство подводных трубопроводов. В отличие от работы с металлическими трубами, в данном случае весь комплекс монтажных работ проводится на берегу, что несравнимо облегчает и удешевляет строительство. Затем производится постепенное затопление уже готового трубопровода из полиэтиленовых труб, сн</w:t>
      </w:r>
      <w:r w:rsidR="00F040E5" w:rsidRPr="007C4FAD">
        <w:rPr>
          <w:sz w:val="28"/>
          <w:szCs w:val="28"/>
        </w:rPr>
        <w:t>абженного балластными грузами.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Имеющиеся на сегодняшний день в России мощности ПЭ не могут удовлетворить растущие потребности рынка, поэтому остается два выхода: строительство новых заводов или увеличение импорта. Ряд российских предприятий, в числе которых «Казаньоргсинтез», </w:t>
      </w:r>
      <w:r w:rsidR="00544B8B" w:rsidRPr="007C4FAD">
        <w:rPr>
          <w:sz w:val="28"/>
          <w:szCs w:val="28"/>
        </w:rPr>
        <w:t>«</w:t>
      </w:r>
      <w:r w:rsidRPr="007C4FAD">
        <w:rPr>
          <w:sz w:val="28"/>
          <w:szCs w:val="28"/>
        </w:rPr>
        <w:t xml:space="preserve">Салаватнефтеоргсинтез», «Новатэк» и «Оренбургнефтегаз» уже выразили намерения расширить существующие мощности ПЭ или построить новые. </w:t>
      </w:r>
    </w:p>
    <w:p w:rsidR="00F040E5" w:rsidRPr="007C4FAD" w:rsidRDefault="008D29B1" w:rsidP="007C4FAD">
      <w:pPr>
        <w:spacing w:line="360" w:lineRule="auto"/>
        <w:ind w:firstLine="709"/>
        <w:jc w:val="both"/>
        <w:rPr>
          <w:sz w:val="28"/>
          <w:szCs w:val="28"/>
        </w:rPr>
      </w:pPr>
      <w:r w:rsidRPr="007C4FAD">
        <w:rPr>
          <w:sz w:val="28"/>
          <w:szCs w:val="28"/>
        </w:rPr>
        <w:t xml:space="preserve">Кроме того, о желании построить производства ПЭ заявили предприятия, входящие в «Газпром». Фактически это означает переход на альтернативное нефтяному — газовое сырье. </w:t>
      </w:r>
    </w:p>
    <w:p w:rsidR="008D29B1" w:rsidRPr="007C4FAD" w:rsidRDefault="008D29B1" w:rsidP="007C4FAD">
      <w:pPr>
        <w:spacing w:line="360" w:lineRule="auto"/>
        <w:ind w:firstLine="709"/>
        <w:jc w:val="both"/>
        <w:rPr>
          <w:color w:val="4D4D4D"/>
          <w:sz w:val="28"/>
          <w:szCs w:val="28"/>
        </w:rPr>
      </w:pPr>
      <w:r w:rsidRPr="007C4FAD">
        <w:rPr>
          <w:sz w:val="28"/>
          <w:szCs w:val="28"/>
        </w:rPr>
        <w:t>Развитие рынка полиэтилена в России сдерживают несколько факторов. Во-первых, насыщенность рынка импортными изделиями из пластмасс, которых ежегодно ввозится до 800 тыс. тонн. Изделия из полиэтилена в этой массе занимают около 25%. Основной приток импортных пластиков идет из Европы, Польши, Венгрии, Турции, Китая. Во-вторых, технический уровень отечественного производства не позволяет расширить мощности и ассортимент выпускаемых полиэтиленов. В частности, Россия не может начать производство линейного полиэтилена, необходимого для выпуска такой популярной продукции, как стрейч- и термоусадочные пленки. Вышеперечисленное обуславливает необходимость создания новых мощностей.</w:t>
      </w:r>
    </w:p>
    <w:p w:rsidR="008D29B1" w:rsidRPr="007C4FAD" w:rsidRDefault="001D7F5F" w:rsidP="007E6BBF">
      <w:pPr>
        <w:spacing w:line="360" w:lineRule="auto"/>
        <w:rPr>
          <w:b/>
          <w:sz w:val="28"/>
          <w:szCs w:val="28"/>
        </w:rPr>
      </w:pPr>
      <w:r>
        <w:rPr>
          <w:color w:val="4D4D4D"/>
          <w:sz w:val="28"/>
          <w:szCs w:val="28"/>
        </w:rPr>
        <w:br w:type="page"/>
      </w:r>
      <w:r w:rsidR="008D29B1" w:rsidRPr="007C4FAD">
        <w:rPr>
          <w:b/>
          <w:sz w:val="28"/>
          <w:szCs w:val="28"/>
        </w:rPr>
        <w:t>Литература:</w:t>
      </w:r>
    </w:p>
    <w:p w:rsidR="001D7F5F" w:rsidRDefault="001D7F5F" w:rsidP="007E6BB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</w:p>
    <w:p w:rsidR="008D29B1" w:rsidRPr="007C4FAD" w:rsidRDefault="008D29B1" w:rsidP="007E6BB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FAD">
        <w:rPr>
          <w:sz w:val="28"/>
          <w:szCs w:val="28"/>
        </w:rPr>
        <w:t>Малкин А.Я., Бегишев В.П. «Химическое формирование полимеров»,</w:t>
      </w:r>
    </w:p>
    <w:p w:rsidR="008D29B1" w:rsidRPr="007C4FAD" w:rsidRDefault="008D29B1" w:rsidP="007E6BB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FAD">
        <w:rPr>
          <w:sz w:val="28"/>
          <w:szCs w:val="28"/>
        </w:rPr>
        <w:t>Ковальчук Н. Н. «Электросинтез полимеров на поверхности металлов»,</w:t>
      </w:r>
    </w:p>
    <w:p w:rsidR="008D29B1" w:rsidRPr="007C4FAD" w:rsidRDefault="008D29B1" w:rsidP="007E6BB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FAD">
        <w:rPr>
          <w:sz w:val="28"/>
          <w:szCs w:val="28"/>
        </w:rPr>
        <w:t>Вольфсон С. А. «От колбы до реактора»,</w:t>
      </w:r>
    </w:p>
    <w:p w:rsidR="008D29B1" w:rsidRPr="007C4FAD" w:rsidRDefault="008D29B1" w:rsidP="007E6BB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FAD">
        <w:rPr>
          <w:sz w:val="28"/>
          <w:szCs w:val="28"/>
        </w:rPr>
        <w:t>Закладный Е. М., Щёголев Н. В. «Рассказы о полимерах»,</w:t>
      </w:r>
    </w:p>
    <w:p w:rsidR="008D29B1" w:rsidRPr="007C4FAD" w:rsidRDefault="008D29B1" w:rsidP="007E6BB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FAD">
        <w:rPr>
          <w:sz w:val="28"/>
          <w:szCs w:val="28"/>
        </w:rPr>
        <w:t>Волков А. В. «Простые пластмассовые радости»,</w:t>
      </w:r>
    </w:p>
    <w:p w:rsidR="008D29B1" w:rsidRPr="007C4FAD" w:rsidRDefault="008D29B1" w:rsidP="007E6BB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FAD">
        <w:rPr>
          <w:sz w:val="28"/>
          <w:szCs w:val="28"/>
        </w:rPr>
        <w:t>Копылов В.В. «В мире полимеров»,</w:t>
      </w:r>
    </w:p>
    <w:p w:rsidR="008D29B1" w:rsidRPr="007C4FAD" w:rsidRDefault="008D29B1" w:rsidP="007E6BBF">
      <w:pPr>
        <w:pStyle w:val="a3"/>
        <w:spacing w:before="0" w:beforeAutospacing="0" w:after="0" w:afterAutospacing="0" w:line="360" w:lineRule="auto"/>
        <w:rPr>
          <w:sz w:val="28"/>
          <w:szCs w:val="28"/>
        </w:rPr>
      </w:pPr>
      <w:r w:rsidRPr="007C4FAD">
        <w:rPr>
          <w:sz w:val="28"/>
          <w:szCs w:val="28"/>
        </w:rPr>
        <w:t>Кацнельсон, Марк Юльевич, Балаев и др. «Полимерные материалы: свойства и применение».</w:t>
      </w:r>
      <w:bookmarkStart w:id="0" w:name="_GoBack"/>
      <w:bookmarkEnd w:id="0"/>
    </w:p>
    <w:sectPr w:rsidR="008D29B1" w:rsidRPr="007C4FAD" w:rsidSect="007C4FA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7F0C13"/>
    <w:multiLevelType w:val="multilevel"/>
    <w:tmpl w:val="0FC8C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AE779F"/>
    <w:multiLevelType w:val="hybridMultilevel"/>
    <w:tmpl w:val="CE345C5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4BD026C8"/>
    <w:multiLevelType w:val="multilevel"/>
    <w:tmpl w:val="0FC8C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A52D56"/>
    <w:multiLevelType w:val="multilevel"/>
    <w:tmpl w:val="A970E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F94EE0"/>
    <w:multiLevelType w:val="hybridMultilevel"/>
    <w:tmpl w:val="7618F06C"/>
    <w:lvl w:ilvl="0" w:tplc="F0CA16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75256E12"/>
    <w:multiLevelType w:val="multilevel"/>
    <w:tmpl w:val="5EBA6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2"/>
    <w:lvlOverride w:ilvl="0">
      <w:lvl w:ilvl="0">
        <w:start w:val="1"/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 w:hint="default"/>
        </w:rPr>
      </w:lvl>
    </w:lvlOverride>
    <w:lvlOverride w:ilvl="2">
      <w:lvl w:ilvl="2">
        <w:start w:val="1"/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  <w:lvlOverride w:ilvl="3">
      <w:lvl w:ilvl="3">
        <w:start w:val="1"/>
        <w:numFmt w:val="bullet"/>
        <w:lvlText w:val=""/>
        <w:lvlJc w:val="left"/>
        <w:pPr>
          <w:tabs>
            <w:tab w:val="num" w:pos="2880"/>
          </w:tabs>
          <w:ind w:left="2880" w:hanging="360"/>
        </w:pPr>
        <w:rPr>
          <w:rFonts w:ascii="Wingdings" w:hAnsi="Wingdings" w:hint="default"/>
          <w:sz w:val="20"/>
        </w:rPr>
      </w:lvl>
    </w:lvlOverride>
    <w:lvlOverride w:ilvl="4">
      <w:lvl w:ilvl="4">
        <w:start w:val="1"/>
        <w:numFmt w:val="bullet"/>
        <w:lvlText w:val=""/>
        <w:lvlJc w:val="left"/>
        <w:pPr>
          <w:tabs>
            <w:tab w:val="num" w:pos="3600"/>
          </w:tabs>
          <w:ind w:left="3600" w:hanging="360"/>
        </w:pPr>
        <w:rPr>
          <w:rFonts w:ascii="Wingdings" w:hAnsi="Wingdings" w:hint="default"/>
          <w:sz w:val="20"/>
        </w:rPr>
      </w:lvl>
    </w:lvlOverride>
    <w:lvlOverride w:ilvl="5">
      <w:lvl w:ilvl="5">
        <w:start w:val="1"/>
        <w:numFmt w:val="bullet"/>
        <w:lvlText w:val=""/>
        <w:lvlJc w:val="left"/>
        <w:pPr>
          <w:tabs>
            <w:tab w:val="num" w:pos="4320"/>
          </w:tabs>
          <w:ind w:left="4320" w:hanging="360"/>
        </w:pPr>
        <w:rPr>
          <w:rFonts w:ascii="Wingdings" w:hAnsi="Wingdings" w:hint="default"/>
          <w:sz w:val="20"/>
        </w:rPr>
      </w:lvl>
    </w:lvlOverride>
    <w:lvlOverride w:ilvl="6">
      <w:lvl w:ilvl="6">
        <w:start w:val="1"/>
        <w:numFmt w:val="bullet"/>
        <w:lvlText w:val=""/>
        <w:lvlJc w:val="left"/>
        <w:pPr>
          <w:tabs>
            <w:tab w:val="num" w:pos="5040"/>
          </w:tabs>
          <w:ind w:left="5040" w:hanging="360"/>
        </w:pPr>
        <w:rPr>
          <w:rFonts w:ascii="Wingdings" w:hAnsi="Wingdings" w:hint="default"/>
          <w:sz w:val="20"/>
        </w:rPr>
      </w:lvl>
    </w:lvlOverride>
    <w:lvlOverride w:ilvl="7">
      <w:lvl w:ilvl="7">
        <w:start w:val="1"/>
        <w:numFmt w:val="bullet"/>
        <w:lvlText w:val=""/>
        <w:lvlJc w:val="left"/>
        <w:pPr>
          <w:tabs>
            <w:tab w:val="num" w:pos="5760"/>
          </w:tabs>
          <w:ind w:left="5760" w:hanging="360"/>
        </w:pPr>
        <w:rPr>
          <w:rFonts w:ascii="Wingdings" w:hAnsi="Wingdings" w:hint="default"/>
          <w:sz w:val="20"/>
        </w:rPr>
      </w:lvl>
    </w:lvlOverride>
    <w:lvlOverride w:ilvl="8">
      <w:lvl w:ilvl="8">
        <w:start w:val="1"/>
        <w:numFmt w:val="bullet"/>
        <w:lvlText w:val=""/>
        <w:lvlJc w:val="left"/>
        <w:pPr>
          <w:tabs>
            <w:tab w:val="num" w:pos="6480"/>
          </w:tabs>
          <w:ind w:left="6480" w:hanging="360"/>
        </w:pPr>
        <w:rPr>
          <w:rFonts w:ascii="Wingdings" w:hAnsi="Wingdings" w:hint="default"/>
          <w:sz w:val="20"/>
        </w:rPr>
      </w:lvl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40E5"/>
    <w:rsid w:val="001D7F5F"/>
    <w:rsid w:val="00544B8B"/>
    <w:rsid w:val="00615785"/>
    <w:rsid w:val="00674437"/>
    <w:rsid w:val="007C4FAD"/>
    <w:rsid w:val="007E6BBF"/>
    <w:rsid w:val="008D29B1"/>
    <w:rsid w:val="009760E7"/>
    <w:rsid w:val="00D31824"/>
    <w:rsid w:val="00D36548"/>
    <w:rsid w:val="00DD6D5B"/>
    <w:rsid w:val="00E72A45"/>
    <w:rsid w:val="00F0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EE0DFD9-8EB7-4940-B5CB-0F98821F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</w:style>
  <w:style w:type="paragraph" w:customStyle="1" w:styleId="ppub">
    <w:name w:val="ppub"/>
    <w:basedOn w:val="a"/>
    <w:pPr>
      <w:spacing w:after="120"/>
    </w:pPr>
  </w:style>
  <w:style w:type="paragraph" w:customStyle="1" w:styleId="text">
    <w:name w:val="text"/>
    <w:basedOn w:val="a"/>
    <w:pPr>
      <w:spacing w:before="100" w:beforeAutospacing="1" w:after="100" w:afterAutospacing="1"/>
    </w:pPr>
    <w:rPr>
      <w:rFonts w:ascii="Verdana" w:hAnsi="Verdana"/>
      <w:b/>
      <w:bCs/>
      <w:color w:val="3B1F79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5001</Words>
  <Characters>28511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Ïðèìåíåíèå è èñïîëüçîâàíèå ïîëèýòèëåíà</vt:lpstr>
    </vt:vector>
  </TitlesOfParts>
  <Company>PUNK_NOT_DEAD</Company>
  <LinksUpToDate>false</LinksUpToDate>
  <CharactersWithSpaces>33446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Ïðèìåíåíèå è èñïîëüçîâàíèå ïîëèýòèëåíà</dc:title>
  <dc:subject/>
  <dc:creator>Ïàíê</dc:creator>
  <cp:keywords/>
  <dc:description/>
  <cp:lastModifiedBy>admin</cp:lastModifiedBy>
  <cp:revision>2</cp:revision>
  <dcterms:created xsi:type="dcterms:W3CDTF">2014-02-24T16:54:00Z</dcterms:created>
  <dcterms:modified xsi:type="dcterms:W3CDTF">2014-02-24T16:54:00Z</dcterms:modified>
</cp:coreProperties>
</file>