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6C93" w:rsidRDefault="00396C93" w:rsidP="00396C93">
      <w:pPr>
        <w:spacing w:line="360" w:lineRule="auto"/>
        <w:ind w:firstLine="709"/>
        <w:jc w:val="both"/>
        <w:rPr>
          <w:rFonts w:ascii="Times New Roman" w:hAnsi="Times New Roman" w:cs="Times New Roman"/>
          <w:b/>
          <w:i w:val="0"/>
          <w:shadow w:val="0"/>
          <w:sz w:val="28"/>
          <w:szCs w:val="28"/>
        </w:rPr>
      </w:pPr>
    </w:p>
    <w:p w:rsidR="00396C93" w:rsidRDefault="00396C93" w:rsidP="00396C93">
      <w:pPr>
        <w:spacing w:line="360" w:lineRule="auto"/>
        <w:ind w:firstLine="709"/>
        <w:jc w:val="both"/>
        <w:rPr>
          <w:rFonts w:ascii="Times New Roman" w:hAnsi="Times New Roman" w:cs="Times New Roman"/>
          <w:b/>
          <w:i w:val="0"/>
          <w:shadow w:val="0"/>
          <w:sz w:val="28"/>
          <w:szCs w:val="28"/>
        </w:rPr>
      </w:pPr>
    </w:p>
    <w:p w:rsidR="00396C93" w:rsidRDefault="00396C93" w:rsidP="00396C93">
      <w:pPr>
        <w:spacing w:line="360" w:lineRule="auto"/>
        <w:ind w:firstLine="709"/>
        <w:jc w:val="both"/>
        <w:rPr>
          <w:rFonts w:ascii="Times New Roman" w:hAnsi="Times New Roman" w:cs="Times New Roman"/>
          <w:b/>
          <w:i w:val="0"/>
          <w:shadow w:val="0"/>
          <w:sz w:val="28"/>
          <w:szCs w:val="28"/>
        </w:rPr>
      </w:pPr>
    </w:p>
    <w:p w:rsidR="00396C93" w:rsidRDefault="00396C93" w:rsidP="00396C93">
      <w:pPr>
        <w:spacing w:line="360" w:lineRule="auto"/>
        <w:ind w:firstLine="709"/>
        <w:jc w:val="both"/>
        <w:rPr>
          <w:rFonts w:ascii="Times New Roman" w:hAnsi="Times New Roman" w:cs="Times New Roman"/>
          <w:b/>
          <w:i w:val="0"/>
          <w:shadow w:val="0"/>
          <w:sz w:val="28"/>
          <w:szCs w:val="28"/>
        </w:rPr>
      </w:pPr>
    </w:p>
    <w:p w:rsidR="00396C93" w:rsidRDefault="00396C93" w:rsidP="00396C93">
      <w:pPr>
        <w:spacing w:line="360" w:lineRule="auto"/>
        <w:ind w:firstLine="709"/>
        <w:jc w:val="both"/>
        <w:rPr>
          <w:rFonts w:ascii="Times New Roman" w:hAnsi="Times New Roman" w:cs="Times New Roman"/>
          <w:b/>
          <w:i w:val="0"/>
          <w:shadow w:val="0"/>
          <w:sz w:val="28"/>
          <w:szCs w:val="28"/>
        </w:rPr>
      </w:pPr>
    </w:p>
    <w:p w:rsidR="00396C93" w:rsidRDefault="00396C93" w:rsidP="00396C93">
      <w:pPr>
        <w:spacing w:line="360" w:lineRule="auto"/>
        <w:ind w:firstLine="709"/>
        <w:jc w:val="both"/>
        <w:rPr>
          <w:rFonts w:ascii="Times New Roman" w:hAnsi="Times New Roman" w:cs="Times New Roman"/>
          <w:b/>
          <w:i w:val="0"/>
          <w:shadow w:val="0"/>
          <w:sz w:val="28"/>
          <w:szCs w:val="28"/>
        </w:rPr>
      </w:pPr>
    </w:p>
    <w:p w:rsidR="00396C93" w:rsidRDefault="00396C93" w:rsidP="00396C93">
      <w:pPr>
        <w:spacing w:line="360" w:lineRule="auto"/>
        <w:ind w:firstLine="709"/>
        <w:jc w:val="both"/>
        <w:rPr>
          <w:rFonts w:ascii="Times New Roman" w:hAnsi="Times New Roman" w:cs="Times New Roman"/>
          <w:b/>
          <w:i w:val="0"/>
          <w:shadow w:val="0"/>
          <w:sz w:val="28"/>
          <w:szCs w:val="28"/>
        </w:rPr>
      </w:pPr>
    </w:p>
    <w:p w:rsidR="00396C93" w:rsidRDefault="00396C93" w:rsidP="00396C93">
      <w:pPr>
        <w:spacing w:line="360" w:lineRule="auto"/>
        <w:ind w:firstLine="709"/>
        <w:jc w:val="both"/>
        <w:rPr>
          <w:rFonts w:ascii="Times New Roman" w:hAnsi="Times New Roman" w:cs="Times New Roman"/>
          <w:b/>
          <w:i w:val="0"/>
          <w:shadow w:val="0"/>
          <w:sz w:val="28"/>
          <w:szCs w:val="28"/>
        </w:rPr>
      </w:pPr>
    </w:p>
    <w:p w:rsidR="00396C93" w:rsidRDefault="00396C93" w:rsidP="00396C93">
      <w:pPr>
        <w:spacing w:line="360" w:lineRule="auto"/>
        <w:ind w:firstLine="709"/>
        <w:jc w:val="both"/>
        <w:rPr>
          <w:rFonts w:ascii="Times New Roman" w:hAnsi="Times New Roman" w:cs="Times New Roman"/>
          <w:b/>
          <w:i w:val="0"/>
          <w:shadow w:val="0"/>
          <w:sz w:val="28"/>
          <w:szCs w:val="28"/>
        </w:rPr>
      </w:pPr>
    </w:p>
    <w:p w:rsidR="00396C93" w:rsidRDefault="00396C93" w:rsidP="00396C93">
      <w:pPr>
        <w:spacing w:line="360" w:lineRule="auto"/>
        <w:ind w:firstLine="709"/>
        <w:jc w:val="both"/>
        <w:rPr>
          <w:rFonts w:ascii="Times New Roman" w:hAnsi="Times New Roman" w:cs="Times New Roman"/>
          <w:b/>
          <w:i w:val="0"/>
          <w:shadow w:val="0"/>
          <w:sz w:val="28"/>
          <w:szCs w:val="28"/>
        </w:rPr>
      </w:pPr>
    </w:p>
    <w:p w:rsidR="00396C93" w:rsidRDefault="00396C93" w:rsidP="00396C93">
      <w:pPr>
        <w:spacing w:line="360" w:lineRule="auto"/>
        <w:ind w:firstLine="709"/>
        <w:jc w:val="both"/>
        <w:rPr>
          <w:rFonts w:ascii="Times New Roman" w:hAnsi="Times New Roman" w:cs="Times New Roman"/>
          <w:b/>
          <w:i w:val="0"/>
          <w:shadow w:val="0"/>
          <w:sz w:val="28"/>
          <w:szCs w:val="28"/>
        </w:rPr>
      </w:pPr>
    </w:p>
    <w:p w:rsidR="00396C93" w:rsidRDefault="00396C93" w:rsidP="00396C93">
      <w:pPr>
        <w:spacing w:line="360" w:lineRule="auto"/>
        <w:ind w:firstLine="709"/>
        <w:jc w:val="both"/>
        <w:rPr>
          <w:rFonts w:ascii="Times New Roman" w:hAnsi="Times New Roman" w:cs="Times New Roman"/>
          <w:b/>
          <w:i w:val="0"/>
          <w:shadow w:val="0"/>
          <w:sz w:val="28"/>
          <w:szCs w:val="28"/>
        </w:rPr>
      </w:pPr>
    </w:p>
    <w:p w:rsidR="009E26AE" w:rsidRPr="00396C93" w:rsidRDefault="009E26AE" w:rsidP="00396C93">
      <w:pPr>
        <w:spacing w:line="360" w:lineRule="auto"/>
        <w:jc w:val="center"/>
        <w:rPr>
          <w:rFonts w:ascii="Times New Roman" w:hAnsi="Times New Roman" w:cs="Times New Roman"/>
          <w:b/>
          <w:i w:val="0"/>
          <w:shadow w:val="0"/>
          <w:sz w:val="28"/>
          <w:szCs w:val="28"/>
        </w:rPr>
      </w:pPr>
      <w:r w:rsidRPr="00396C93">
        <w:rPr>
          <w:rFonts w:ascii="Times New Roman" w:hAnsi="Times New Roman" w:cs="Times New Roman"/>
          <w:b/>
          <w:i w:val="0"/>
          <w:shadow w:val="0"/>
          <w:sz w:val="28"/>
          <w:szCs w:val="28"/>
        </w:rPr>
        <w:t>«Обращенная газовая хроматография: физико-химические основы метода, применение, современное аппаратурное оформление»</w:t>
      </w:r>
    </w:p>
    <w:p w:rsidR="009E26AE" w:rsidRPr="00396C93" w:rsidRDefault="00396C93" w:rsidP="00396C93">
      <w:pPr>
        <w:pStyle w:val="a5"/>
        <w:jc w:val="left"/>
        <w:rPr>
          <w:b w:val="0"/>
        </w:rPr>
      </w:pPr>
      <w:r>
        <w:rPr>
          <w:rFonts w:ascii="Arial" w:hAnsi="Arial" w:cs="Arial"/>
          <w:bCs w:val="0"/>
          <w:iCs/>
          <w:caps w:val="0"/>
        </w:rPr>
        <w:br w:type="page"/>
      </w:r>
      <w:r w:rsidR="009E26AE" w:rsidRPr="00396C93">
        <w:rPr>
          <w:b w:val="0"/>
        </w:rPr>
        <w:t>Содержание</w:t>
      </w:r>
    </w:p>
    <w:p w:rsidR="00396C93" w:rsidRPr="00396C93" w:rsidRDefault="00396C93" w:rsidP="00396C93">
      <w:pPr>
        <w:pStyle w:val="a5"/>
        <w:jc w:val="left"/>
        <w:rPr>
          <w:b w:val="0"/>
        </w:rPr>
      </w:pPr>
    </w:p>
    <w:p w:rsidR="009E26AE" w:rsidRPr="00396C93" w:rsidRDefault="009E26AE" w:rsidP="00396C93">
      <w:pPr>
        <w:spacing w:line="360" w:lineRule="auto"/>
        <w:rPr>
          <w:rFonts w:ascii="Times New Roman" w:hAnsi="Times New Roman" w:cs="Times New Roman"/>
          <w:i w:val="0"/>
          <w:shadow w:val="0"/>
          <w:snapToGrid w:val="0"/>
          <w:sz w:val="28"/>
          <w:szCs w:val="28"/>
        </w:rPr>
      </w:pPr>
      <w:r w:rsidRPr="00396C93">
        <w:rPr>
          <w:rFonts w:ascii="Times New Roman" w:hAnsi="Times New Roman" w:cs="Times New Roman"/>
          <w:i w:val="0"/>
          <w:shadow w:val="0"/>
          <w:snapToGrid w:val="0"/>
          <w:sz w:val="28"/>
          <w:szCs w:val="28"/>
        </w:rPr>
        <w:t xml:space="preserve">Глава 1. </w:t>
      </w:r>
      <w:r w:rsidR="00413BAF" w:rsidRPr="00396C93">
        <w:rPr>
          <w:rFonts w:ascii="Times New Roman" w:hAnsi="Times New Roman" w:cs="Times New Roman"/>
          <w:i w:val="0"/>
          <w:shadow w:val="0"/>
          <w:snapToGrid w:val="0"/>
          <w:sz w:val="28"/>
          <w:szCs w:val="28"/>
        </w:rPr>
        <w:t>Газовая хроматография</w:t>
      </w:r>
    </w:p>
    <w:p w:rsidR="009E26AE" w:rsidRPr="00396C93" w:rsidRDefault="009E26AE" w:rsidP="00396C93">
      <w:pPr>
        <w:spacing w:line="360" w:lineRule="auto"/>
        <w:rPr>
          <w:rFonts w:ascii="Times New Roman" w:hAnsi="Times New Roman" w:cs="Times New Roman"/>
          <w:i w:val="0"/>
          <w:shadow w:val="0"/>
          <w:snapToGrid w:val="0"/>
          <w:sz w:val="28"/>
          <w:szCs w:val="28"/>
        </w:rPr>
      </w:pPr>
      <w:r w:rsidRPr="00396C93">
        <w:rPr>
          <w:rFonts w:ascii="Times New Roman" w:hAnsi="Times New Roman" w:cs="Times New Roman"/>
          <w:i w:val="0"/>
          <w:shadow w:val="0"/>
          <w:snapToGrid w:val="0"/>
          <w:sz w:val="28"/>
          <w:szCs w:val="28"/>
        </w:rPr>
        <w:t xml:space="preserve">Глава 2. </w:t>
      </w:r>
      <w:r w:rsidR="00413BAF" w:rsidRPr="00396C93">
        <w:rPr>
          <w:rFonts w:ascii="Times New Roman" w:hAnsi="Times New Roman" w:cs="Times New Roman"/>
          <w:i w:val="0"/>
          <w:shadow w:val="0"/>
          <w:snapToGrid w:val="0"/>
          <w:sz w:val="28"/>
          <w:szCs w:val="28"/>
        </w:rPr>
        <w:t>Обращенная газовая хроматография</w:t>
      </w:r>
    </w:p>
    <w:p w:rsidR="00413BAF" w:rsidRPr="00396C93" w:rsidRDefault="009E26AE" w:rsidP="00396C93">
      <w:pPr>
        <w:spacing w:line="360" w:lineRule="auto"/>
        <w:rPr>
          <w:rFonts w:ascii="Times New Roman" w:hAnsi="Times New Roman" w:cs="Times New Roman"/>
          <w:i w:val="0"/>
          <w:shadow w:val="0"/>
          <w:snapToGrid w:val="0"/>
          <w:sz w:val="28"/>
          <w:szCs w:val="28"/>
        </w:rPr>
      </w:pPr>
      <w:r w:rsidRPr="00396C93">
        <w:rPr>
          <w:rFonts w:ascii="Times New Roman" w:hAnsi="Times New Roman" w:cs="Times New Roman"/>
          <w:i w:val="0"/>
          <w:shadow w:val="0"/>
          <w:snapToGrid w:val="0"/>
          <w:sz w:val="28"/>
          <w:szCs w:val="28"/>
        </w:rPr>
        <w:t xml:space="preserve">Глава 3. </w:t>
      </w:r>
      <w:r w:rsidR="00413BAF" w:rsidRPr="00396C93">
        <w:rPr>
          <w:rFonts w:ascii="Times New Roman" w:hAnsi="Times New Roman" w:cs="Times New Roman"/>
          <w:i w:val="0"/>
          <w:shadow w:val="0"/>
          <w:snapToGrid w:val="0"/>
          <w:sz w:val="28"/>
          <w:szCs w:val="28"/>
        </w:rPr>
        <w:t>Применение обращенной газовой хроматографии</w:t>
      </w:r>
    </w:p>
    <w:p w:rsidR="009E26AE" w:rsidRPr="00396C93" w:rsidRDefault="009E26AE" w:rsidP="00396C93">
      <w:pPr>
        <w:spacing w:line="360" w:lineRule="auto"/>
        <w:rPr>
          <w:rFonts w:ascii="Times New Roman" w:hAnsi="Times New Roman" w:cs="Times New Roman"/>
          <w:i w:val="0"/>
          <w:shadow w:val="0"/>
          <w:snapToGrid w:val="0"/>
          <w:sz w:val="28"/>
          <w:szCs w:val="28"/>
        </w:rPr>
      </w:pPr>
      <w:r w:rsidRPr="00396C93">
        <w:rPr>
          <w:rFonts w:ascii="Times New Roman" w:hAnsi="Times New Roman" w:cs="Times New Roman"/>
          <w:i w:val="0"/>
          <w:shadow w:val="0"/>
          <w:snapToGrid w:val="0"/>
          <w:sz w:val="28"/>
          <w:szCs w:val="28"/>
        </w:rPr>
        <w:t>Глава 4.</w:t>
      </w:r>
      <w:r w:rsidR="00413BAF" w:rsidRPr="00396C93">
        <w:rPr>
          <w:rFonts w:ascii="Times New Roman" w:hAnsi="Times New Roman" w:cs="Times New Roman"/>
          <w:i w:val="0"/>
          <w:shadow w:val="0"/>
          <w:snapToGrid w:val="0"/>
          <w:sz w:val="28"/>
          <w:szCs w:val="28"/>
        </w:rPr>
        <w:t xml:space="preserve"> Современное оборудование</w:t>
      </w:r>
    </w:p>
    <w:p w:rsidR="009E26AE" w:rsidRPr="00396C93" w:rsidRDefault="009E26AE" w:rsidP="00396C93">
      <w:pPr>
        <w:spacing w:line="360" w:lineRule="auto"/>
        <w:rPr>
          <w:rFonts w:ascii="Times New Roman" w:hAnsi="Times New Roman" w:cs="Times New Roman"/>
          <w:i w:val="0"/>
          <w:shadow w:val="0"/>
          <w:snapToGrid w:val="0"/>
          <w:sz w:val="28"/>
          <w:szCs w:val="28"/>
        </w:rPr>
      </w:pPr>
      <w:r w:rsidRPr="00396C93">
        <w:rPr>
          <w:rFonts w:ascii="Times New Roman" w:hAnsi="Times New Roman" w:cs="Times New Roman"/>
          <w:i w:val="0"/>
          <w:shadow w:val="0"/>
          <w:snapToGrid w:val="0"/>
          <w:sz w:val="28"/>
          <w:szCs w:val="28"/>
        </w:rPr>
        <w:t>Литература</w:t>
      </w:r>
    </w:p>
    <w:p w:rsidR="009E26AE" w:rsidRPr="00396C93" w:rsidRDefault="00396C93" w:rsidP="00396C93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>
        <w:rPr>
          <w:rFonts w:ascii="Arial" w:hAnsi="Arial" w:cs="Arial"/>
          <w:i/>
          <w:iCs/>
          <w:snapToGrid w:val="0"/>
          <w:sz w:val="28"/>
          <w:szCs w:val="28"/>
        </w:rPr>
        <w:br w:type="page"/>
      </w:r>
      <w:r w:rsidR="00512E11" w:rsidRPr="00396C93">
        <w:rPr>
          <w:b/>
          <w:sz w:val="28"/>
          <w:szCs w:val="28"/>
        </w:rPr>
        <w:t>ГЛАВА 1. ГАЗОВАЯ ХРОМАТОГРАФИЯ</w:t>
      </w:r>
    </w:p>
    <w:p w:rsidR="00396C93" w:rsidRDefault="00396C93" w:rsidP="00396C9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802629" w:rsidRPr="00396C93" w:rsidRDefault="00396C93" w:rsidP="00396C9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Газовая хроматография </w:t>
      </w:r>
      <w:r w:rsidRPr="00396C93">
        <w:rPr>
          <w:sz w:val="28"/>
          <w:szCs w:val="28"/>
        </w:rPr>
        <w:t>это,</w:t>
      </w:r>
      <w:r w:rsidR="00802629" w:rsidRPr="00396C93">
        <w:rPr>
          <w:sz w:val="28"/>
          <w:szCs w:val="28"/>
        </w:rPr>
        <w:t xml:space="preserve"> прежде всего универсальный метод качественного и количественного анализа сложных смесей и способ получения отдельных компонентов в чистом виде. Газовая хроматография (ГХ) находит также широкое применение для изучения адсорбционных явлений, термодинамики растворов, фазовых переходов, в кинетике, катализе и в других областях науки. </w:t>
      </w:r>
    </w:p>
    <w:p w:rsidR="00802629" w:rsidRPr="00396C93" w:rsidRDefault="00802629" w:rsidP="00396C9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6C93">
        <w:rPr>
          <w:sz w:val="28"/>
          <w:szCs w:val="28"/>
        </w:rPr>
        <w:t>В газохроматографическом процессе проявляются малейшие различия в физико-химических свойствах компонентов системы благодаря многократному повторению процессов распределения вещества (сорбата) между неподвижной фазой (жидкость или твердое тело, общий термин - сорбент) и подвижной фазой (газ-носитель). Положение и форма хроматографических пиков дают информацию, необходимую для полной аналитической характеристики веществ, и допускают термодинамическую трактовку. В отличие от аналитической хроматографии, в которой главной задачей является разделение хроматографических пиков с помощью оптимального выбора сорбента и условий эксперимента, при использовании метода ГХ в физической химии применяют сорбаты различного химического строения и объектом исследования является взаимодействие в системе сорбат-сорбент. Из величин сорбции получают сведения о физико-химических характеристиках твердых и жидких веществ, включая адсорбенты, катализаторы, полимеры, жидкие кристаллы и, в том числе, лекарственные препараты. В этом случае метод газовой хроматографии получил специальное название – «обращенной газовой хроматографии». В газо-жидкостной хроматографии сорбентом, как правило, является жидкость, предварительно нанесенная на инертный твердый носитель или на стенки капилляра. В современной газовой хроматографии наиболее широкое применение находят капиллярные колонки с химически привитыми жидкими фазами. При этом сорбат взаимодействует с жидкостью (неподвижной жидкой фазой), растворяясь в последней. В газо-адсорбционной хроматографии неподвижной фазой является твердое тело (получило название адсорбент). В этом случае исследуемый сорбат принято называть адсорбатом.</w:t>
      </w:r>
    </w:p>
    <w:p w:rsidR="00802629" w:rsidRPr="00396C93" w:rsidRDefault="00802629" w:rsidP="00396C9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6C93">
        <w:rPr>
          <w:sz w:val="28"/>
          <w:szCs w:val="28"/>
        </w:rPr>
        <w:t>В хроматографе газ протекает через хроматографическую колонку с конечной скоростью и, строго говоря, в ней не успевает установиться термодинамическое равновесие. Однако при благоприятных условиях (выбор оптимальной скорости подвижной фазы, температуры, размера пор материала, размера и формы зерен сорбента, их упаковки и других условий) реальные процессы в хроматографической колонке приближаются к равновесным. Такие процессы описываются уравнениями теории равновесной хроматографии, и наблюдается хорошее совпадение результатов газохроматографического исследования и данных, полученных калориметрическими или статическими методами [3, 4].</w:t>
      </w:r>
    </w:p>
    <w:p w:rsidR="00802629" w:rsidRPr="00396C93" w:rsidRDefault="00802629" w:rsidP="00396C9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6C93">
        <w:rPr>
          <w:sz w:val="28"/>
          <w:szCs w:val="28"/>
        </w:rPr>
        <w:t>Исключительное значение метод ГХ имеет при исследовании чрезвычайно малых количеств сорбата (нанограммы и даже пикограммы), когда другие классические статические методы практически непригодны.</w:t>
      </w:r>
    </w:p>
    <w:p w:rsidR="009E26AE" w:rsidRPr="00396C93" w:rsidRDefault="009E26AE" w:rsidP="00396C9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9E26AE" w:rsidRPr="00396C93" w:rsidRDefault="009E26AE" w:rsidP="00396C93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396C93">
        <w:rPr>
          <w:b/>
          <w:sz w:val="28"/>
          <w:szCs w:val="28"/>
        </w:rPr>
        <w:t>ГЛАВА 2. ОБРАЩЕННАЯ ГАЗОВАЯ ХРОМАТОГРАФИЯ</w:t>
      </w:r>
    </w:p>
    <w:p w:rsidR="00396C93" w:rsidRDefault="00396C93" w:rsidP="00396C93">
      <w:pPr>
        <w:spacing w:line="360" w:lineRule="auto"/>
        <w:ind w:firstLine="709"/>
        <w:jc w:val="both"/>
        <w:rPr>
          <w:rFonts w:ascii="Times New Roman" w:hAnsi="Times New Roman" w:cs="Times New Roman"/>
          <w:bCs/>
          <w:i w:val="0"/>
          <w:iCs w:val="0"/>
          <w:shadow w:val="0"/>
          <w:sz w:val="28"/>
          <w:szCs w:val="28"/>
        </w:rPr>
      </w:pPr>
    </w:p>
    <w:p w:rsidR="00396C93" w:rsidRDefault="00802629" w:rsidP="00396C93">
      <w:pPr>
        <w:spacing w:line="360" w:lineRule="auto"/>
        <w:ind w:firstLine="709"/>
        <w:jc w:val="both"/>
        <w:rPr>
          <w:rFonts w:ascii="Times New Roman" w:hAnsi="Times New Roman" w:cs="Times New Roman"/>
          <w:bCs/>
          <w:i w:val="0"/>
          <w:iCs w:val="0"/>
          <w:shadow w:val="0"/>
          <w:sz w:val="28"/>
          <w:szCs w:val="28"/>
        </w:rPr>
      </w:pPr>
      <w:r w:rsidRPr="00396C93">
        <w:rPr>
          <w:rFonts w:ascii="Times New Roman" w:hAnsi="Times New Roman" w:cs="Times New Roman"/>
          <w:bCs/>
          <w:i w:val="0"/>
          <w:iCs w:val="0"/>
          <w:shadow w:val="0"/>
          <w:sz w:val="28"/>
          <w:szCs w:val="28"/>
        </w:rPr>
        <w:t>Исследование теоретических основ процесса сорбции летучих веществ неподвижной фазой для установления корреляций между условиями процесса и параметрами получаемых пиков позволило оценить физико-химические величины, характеризующие распределение вещества между двумя фазами и силами взаимодействия компонентов пробы и жидкой фазы колонки, по данным хроматографических опытов.</w:t>
      </w:r>
      <w:r w:rsidR="00396C93">
        <w:rPr>
          <w:rFonts w:ascii="Times New Roman" w:hAnsi="Times New Roman" w:cs="Times New Roman"/>
          <w:bCs/>
          <w:i w:val="0"/>
          <w:iCs w:val="0"/>
          <w:shadow w:val="0"/>
          <w:sz w:val="28"/>
          <w:szCs w:val="28"/>
        </w:rPr>
        <w:t xml:space="preserve"> </w:t>
      </w:r>
      <w:r w:rsidRPr="00396C93">
        <w:rPr>
          <w:rFonts w:ascii="Times New Roman" w:hAnsi="Times New Roman" w:cs="Times New Roman"/>
          <w:bCs/>
          <w:i w:val="0"/>
          <w:iCs w:val="0"/>
          <w:shadow w:val="0"/>
          <w:sz w:val="28"/>
          <w:szCs w:val="28"/>
        </w:rPr>
        <w:t xml:space="preserve">Предсказанное Д. Е. Мартиным в </w:t>
      </w:r>
      <w:smartTag w:uri="urn:schemas-microsoft-com:office:smarttags" w:element="metricconverter">
        <w:smartTagPr>
          <w:attr w:name="ProductID" w:val="1955 г"/>
        </w:smartTagPr>
        <w:r w:rsidRPr="00396C93">
          <w:rPr>
            <w:rFonts w:ascii="Times New Roman" w:hAnsi="Times New Roman" w:cs="Times New Roman"/>
            <w:bCs/>
            <w:i w:val="0"/>
            <w:iCs w:val="0"/>
            <w:shadow w:val="0"/>
            <w:sz w:val="28"/>
            <w:szCs w:val="28"/>
          </w:rPr>
          <w:t>1955 г</w:t>
        </w:r>
      </w:smartTag>
      <w:r w:rsidRPr="00396C93">
        <w:rPr>
          <w:rFonts w:ascii="Times New Roman" w:hAnsi="Times New Roman" w:cs="Times New Roman"/>
          <w:bCs/>
          <w:i w:val="0"/>
          <w:iCs w:val="0"/>
          <w:shadow w:val="0"/>
          <w:sz w:val="28"/>
          <w:szCs w:val="28"/>
        </w:rPr>
        <w:t xml:space="preserve">. неаналитическое применение газовой хроматографии в настоящее время стало мощным средством развития теории сорбции, термодинамики и других областей физической химии благодаря сравнительной простоте используемой аппаратуры, универсальности метода и высокой точности получаемых результатов. </w:t>
      </w:r>
      <w:r w:rsidR="009E26AE" w:rsidRPr="00396C93">
        <w:rPr>
          <w:rFonts w:ascii="Times New Roman" w:hAnsi="Times New Roman" w:cs="Times New Roman"/>
          <w:bCs/>
          <w:i w:val="0"/>
          <w:iCs w:val="0"/>
          <w:shadow w:val="0"/>
          <w:sz w:val="28"/>
          <w:szCs w:val="28"/>
        </w:rPr>
        <w:t>Газовая хроматография широко используется и в химии высокомолекулярных соединений, в частности в тех областях, где формы ее применения являются традиционными (определение примесей в мономерах и растворителях для полимеризации, изучение летучих продуктов деструкции и др.). Случаи применения метода газовой хроматографии в химии полимеров обобщены в книге В. Г. Березкина, В. Р. Алишоева и И. Б. Немировской «Газовая хроматография в химии полимеров».</w:t>
      </w:r>
    </w:p>
    <w:p w:rsidR="009E26AE" w:rsidRPr="00396C93" w:rsidRDefault="00802629" w:rsidP="00396C93">
      <w:pPr>
        <w:spacing w:line="360" w:lineRule="auto"/>
        <w:ind w:firstLine="709"/>
        <w:jc w:val="both"/>
        <w:rPr>
          <w:rFonts w:ascii="Times New Roman" w:hAnsi="Times New Roman" w:cs="Times New Roman"/>
          <w:bCs/>
          <w:i w:val="0"/>
          <w:iCs w:val="0"/>
          <w:shadow w:val="0"/>
          <w:sz w:val="28"/>
          <w:szCs w:val="28"/>
        </w:rPr>
      </w:pPr>
      <w:r w:rsidRPr="00396C93">
        <w:rPr>
          <w:rFonts w:ascii="Times New Roman" w:hAnsi="Times New Roman" w:cs="Times New Roman"/>
          <w:bCs/>
          <w:i w:val="0"/>
          <w:iCs w:val="0"/>
          <w:shadow w:val="0"/>
          <w:sz w:val="28"/>
          <w:szCs w:val="28"/>
        </w:rPr>
        <w:t xml:space="preserve">В последние годы для исследования полимеров находит применение неаналитический вариант газовой хроматографии, так называемый метод обращенной газовой хроматографии, где объектом исследования является неподвижная фаза. Термин «обращенная газовая хроматография» предложен в </w:t>
      </w:r>
      <w:smartTag w:uri="urn:schemas-microsoft-com:office:smarttags" w:element="metricconverter">
        <w:smartTagPr>
          <w:attr w:name="ProductID" w:val="1966 г"/>
        </w:smartTagPr>
        <w:r w:rsidRPr="00396C93">
          <w:rPr>
            <w:rFonts w:ascii="Times New Roman" w:hAnsi="Times New Roman" w:cs="Times New Roman"/>
            <w:bCs/>
            <w:i w:val="0"/>
            <w:iCs w:val="0"/>
            <w:shadow w:val="0"/>
            <w:sz w:val="28"/>
            <w:szCs w:val="28"/>
          </w:rPr>
          <w:t>1966 г</w:t>
        </w:r>
      </w:smartTag>
      <w:r w:rsidRPr="00396C93">
        <w:rPr>
          <w:rFonts w:ascii="Times New Roman" w:hAnsi="Times New Roman" w:cs="Times New Roman"/>
          <w:bCs/>
          <w:i w:val="0"/>
          <w:iCs w:val="0"/>
          <w:shadow w:val="0"/>
          <w:sz w:val="28"/>
          <w:szCs w:val="28"/>
        </w:rPr>
        <w:t>. Девисом с сотрудниками и Березкиным. Поскольку в обращенной газовой хроматографии используются непосредственное взаимодействие стандартных хроматогра-фируемых летучих соединений с исследуемой полимерной фазой и установление определенных связей между характеристиками этих летучих соединений со свойствами полимерной фазы, то этот метод может рассматриваться как прямой метод исследования высокомолекулярных соединений.</w:t>
      </w:r>
    </w:p>
    <w:p w:rsidR="009E26AE" w:rsidRPr="00396C93" w:rsidRDefault="009E26AE" w:rsidP="00396C93">
      <w:pPr>
        <w:spacing w:line="360" w:lineRule="auto"/>
        <w:ind w:firstLine="709"/>
        <w:jc w:val="both"/>
        <w:rPr>
          <w:rFonts w:ascii="Times New Roman" w:hAnsi="Times New Roman" w:cs="Times New Roman"/>
          <w:bCs/>
          <w:i w:val="0"/>
          <w:iCs w:val="0"/>
          <w:shadow w:val="0"/>
          <w:sz w:val="28"/>
          <w:szCs w:val="28"/>
        </w:rPr>
      </w:pPr>
      <w:r w:rsidRPr="00396C93">
        <w:rPr>
          <w:rFonts w:ascii="Times New Roman" w:hAnsi="Times New Roman" w:cs="Times New Roman"/>
          <w:bCs/>
          <w:i w:val="0"/>
          <w:iCs w:val="0"/>
          <w:shadow w:val="0"/>
          <w:sz w:val="28"/>
          <w:szCs w:val="28"/>
        </w:rPr>
        <w:t>Метод обращенной газовой хроматографии для исследования полимеров получил развитие благодаря работам Гиллета с сотрудниками, показавшими возможность его применения для определения температур стеклования или плавления, степени кристалличности, параметров термодинамического взаимодействия Флори — Хаггинса для систем полимер — растворитель, а также для исследования кинетики кристаллизации полимеров из расплава.</w:t>
      </w:r>
    </w:p>
    <w:p w:rsidR="00396C93" w:rsidRDefault="00413BAF" w:rsidP="00396C93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 w:val="0"/>
          <w:iCs w:val="0"/>
          <w:shadow w:val="0"/>
          <w:sz w:val="28"/>
          <w:szCs w:val="28"/>
        </w:rPr>
      </w:pPr>
      <w:r w:rsidRPr="00396C93">
        <w:rPr>
          <w:rFonts w:ascii="Times New Roman" w:hAnsi="Times New Roman" w:cs="Times New Roman"/>
          <w:b/>
          <w:bCs/>
          <w:i w:val="0"/>
          <w:iCs w:val="0"/>
          <w:shadow w:val="0"/>
          <w:sz w:val="28"/>
          <w:szCs w:val="28"/>
        </w:rPr>
        <w:t>Основы метода обращенной газовой хроматографии</w:t>
      </w:r>
    </w:p>
    <w:p w:rsidR="009E26AE" w:rsidRPr="00396C93" w:rsidRDefault="009E26AE" w:rsidP="00396C93">
      <w:pPr>
        <w:spacing w:line="360" w:lineRule="auto"/>
        <w:ind w:firstLine="709"/>
        <w:jc w:val="both"/>
        <w:rPr>
          <w:rFonts w:ascii="Times New Roman" w:hAnsi="Times New Roman" w:cs="Times New Roman"/>
          <w:bCs/>
          <w:i w:val="0"/>
          <w:iCs w:val="0"/>
          <w:shadow w:val="0"/>
          <w:sz w:val="28"/>
          <w:szCs w:val="28"/>
        </w:rPr>
      </w:pPr>
      <w:r w:rsidRPr="00396C93">
        <w:rPr>
          <w:rFonts w:ascii="Times New Roman" w:hAnsi="Times New Roman" w:cs="Times New Roman"/>
          <w:bCs/>
          <w:i w:val="0"/>
          <w:iCs w:val="0"/>
          <w:shadow w:val="0"/>
          <w:sz w:val="28"/>
          <w:szCs w:val="28"/>
        </w:rPr>
        <w:t>1. Основные положения теории газовой хроматографии как метода физико-химических измерений.</w:t>
      </w:r>
    </w:p>
    <w:p w:rsidR="009E26AE" w:rsidRPr="00396C93" w:rsidRDefault="009E26AE" w:rsidP="00396C93">
      <w:pPr>
        <w:spacing w:line="360" w:lineRule="auto"/>
        <w:ind w:firstLine="709"/>
        <w:jc w:val="both"/>
        <w:rPr>
          <w:rFonts w:ascii="Times New Roman" w:hAnsi="Times New Roman" w:cs="Times New Roman"/>
          <w:bCs/>
          <w:i w:val="0"/>
          <w:iCs w:val="0"/>
          <w:shadow w:val="0"/>
          <w:sz w:val="28"/>
          <w:szCs w:val="28"/>
        </w:rPr>
      </w:pPr>
      <w:r w:rsidRPr="00396C93">
        <w:rPr>
          <w:rFonts w:ascii="Times New Roman" w:hAnsi="Times New Roman" w:cs="Times New Roman"/>
          <w:bCs/>
          <w:i w:val="0"/>
          <w:iCs w:val="0"/>
          <w:shadow w:val="0"/>
          <w:sz w:val="28"/>
          <w:szCs w:val="28"/>
        </w:rPr>
        <w:t>В основе физико-химических измерений с помощью газовой хроматографии лежит связь между значениями определяемых величин с параметрами хроматографических зон. Так, время удерживания максимума зоны компонента является функцией его коэффициента активности или адсорбции, что позволяет определить коэффициенты активности и другие термодинамические характеристики жидких и твердых тел, используемых в качестве неподвижных фаз. Исходя из температурной зависимости</w:t>
      </w:r>
      <w:r w:rsidR="00396C93">
        <w:rPr>
          <w:rFonts w:ascii="Times New Roman" w:hAnsi="Times New Roman" w:cs="Times New Roman"/>
          <w:bCs/>
          <w:i w:val="0"/>
          <w:iCs w:val="0"/>
          <w:shadow w:val="0"/>
          <w:sz w:val="28"/>
          <w:szCs w:val="28"/>
        </w:rPr>
        <w:t xml:space="preserve"> </w:t>
      </w:r>
      <w:r w:rsidRPr="00396C93">
        <w:rPr>
          <w:rFonts w:ascii="Times New Roman" w:hAnsi="Times New Roman" w:cs="Times New Roman"/>
          <w:bCs/>
          <w:i w:val="0"/>
          <w:iCs w:val="0"/>
          <w:shadow w:val="0"/>
          <w:sz w:val="28"/>
          <w:szCs w:val="28"/>
        </w:rPr>
        <w:t>удерживаемых объемов, можно найти важнейшие характеристики смешения — энтальпию и энтропию.</w:t>
      </w:r>
    </w:p>
    <w:p w:rsidR="009E26AE" w:rsidRPr="00396C93" w:rsidRDefault="009E26AE" w:rsidP="00396C93">
      <w:pPr>
        <w:spacing w:line="360" w:lineRule="auto"/>
        <w:ind w:firstLine="709"/>
        <w:jc w:val="both"/>
        <w:rPr>
          <w:rFonts w:ascii="Times New Roman" w:hAnsi="Times New Roman" w:cs="Times New Roman"/>
          <w:bCs/>
          <w:i w:val="0"/>
          <w:iCs w:val="0"/>
          <w:shadow w:val="0"/>
          <w:sz w:val="28"/>
          <w:szCs w:val="28"/>
        </w:rPr>
      </w:pPr>
      <w:r w:rsidRPr="00396C93">
        <w:rPr>
          <w:rFonts w:ascii="Times New Roman" w:hAnsi="Times New Roman" w:cs="Times New Roman"/>
          <w:bCs/>
          <w:i w:val="0"/>
          <w:iCs w:val="0"/>
          <w:shadow w:val="0"/>
          <w:sz w:val="28"/>
          <w:szCs w:val="28"/>
        </w:rPr>
        <w:t>Основным параметром, определяемым в газовой хроматографии, является время удерживания (или удерживаемый объем) сорбата неподвижной фазой.</w:t>
      </w:r>
    </w:p>
    <w:p w:rsidR="009E26AE" w:rsidRPr="00396C93" w:rsidRDefault="009E26AE" w:rsidP="00396C93">
      <w:pPr>
        <w:spacing w:line="360" w:lineRule="auto"/>
        <w:ind w:firstLine="709"/>
        <w:jc w:val="both"/>
        <w:rPr>
          <w:rFonts w:ascii="Times New Roman" w:hAnsi="Times New Roman" w:cs="Times New Roman"/>
          <w:bCs/>
          <w:i w:val="0"/>
          <w:shadow w:val="0"/>
          <w:sz w:val="28"/>
          <w:szCs w:val="28"/>
        </w:rPr>
      </w:pPr>
      <w:r w:rsidRPr="00396C93">
        <w:rPr>
          <w:rFonts w:ascii="Times New Roman" w:hAnsi="Times New Roman" w:cs="Times New Roman"/>
          <w:bCs/>
          <w:i w:val="0"/>
          <w:iCs w:val="0"/>
          <w:shadow w:val="0"/>
          <w:sz w:val="28"/>
          <w:szCs w:val="28"/>
        </w:rPr>
        <w:t>Время удерживания сорбата в хроматографической колонке есть функция коэффициента распределения вещества между жидкой и газовой фазами, функция коэффициентов адсорбции на поверхности газ — жидкость, газ — твердое тело и жидкость — твердое тело, величины объема колонки, занятой газом и неподвижной фазой, скорости газа-носителя, среднего давления в колонке и величиной перепада давления на входе и выходе из колонки. Под действием потока газа-носителя молекулы сорбата перемещаются вдоль колонки. Скорость этого перемещения обратно пропорциональна константе распределения их между газовой и неподвижной фазами. Количественно процесс элюирования из колонки может быть описан при кинетическом рассмотрении элементарных процессов движения молекул в колонке. Линейная скорость м</w:t>
      </w:r>
      <w:r w:rsidR="00413BAF" w:rsidRPr="00396C93">
        <w:rPr>
          <w:rFonts w:ascii="Times New Roman" w:hAnsi="Times New Roman" w:cs="Times New Roman"/>
          <w:bCs/>
          <w:i w:val="0"/>
          <w:iCs w:val="0"/>
          <w:shadow w:val="0"/>
          <w:sz w:val="28"/>
          <w:szCs w:val="28"/>
        </w:rPr>
        <w:t>аксимума зоны компонента в данн</w:t>
      </w:r>
      <w:r w:rsidRPr="00396C93">
        <w:rPr>
          <w:rFonts w:ascii="Times New Roman" w:hAnsi="Times New Roman" w:cs="Times New Roman"/>
          <w:bCs/>
          <w:i w:val="0"/>
          <w:iCs w:val="0"/>
          <w:shadow w:val="0"/>
          <w:sz w:val="28"/>
          <w:szCs w:val="28"/>
        </w:rPr>
        <w:t>ой точке колонки.</w:t>
      </w:r>
      <w:r w:rsidRPr="00396C93">
        <w:rPr>
          <w:rFonts w:ascii="Times New Roman" w:hAnsi="Times New Roman" w:cs="Times New Roman"/>
          <w:bCs/>
          <w:i w:val="0"/>
          <w:shadow w:val="0"/>
          <w:sz w:val="28"/>
          <w:szCs w:val="28"/>
        </w:rPr>
        <w:t xml:space="preserve"> В последние годы в физической химии полимеров широкое распространение получил метод обращенной газовой хроматографии, основанный на неаналитическом применении газоадсорбционной и газожидкостной хроматографии. Термин «обращенная газовая хроматография» был предложен в </w:t>
      </w:r>
      <w:smartTag w:uri="urn:schemas-microsoft-com:office:smarttags" w:element="metricconverter">
        <w:smartTagPr>
          <w:attr w:name="ProductID" w:val="1966 г"/>
        </w:smartTagPr>
        <w:r w:rsidRPr="00396C93">
          <w:rPr>
            <w:rFonts w:ascii="Times New Roman" w:hAnsi="Times New Roman" w:cs="Times New Roman"/>
            <w:bCs/>
            <w:i w:val="0"/>
            <w:shadow w:val="0"/>
            <w:sz w:val="28"/>
            <w:szCs w:val="28"/>
          </w:rPr>
          <w:t>1966 г</w:t>
        </w:r>
      </w:smartTag>
      <w:r w:rsidRPr="00396C93">
        <w:rPr>
          <w:rFonts w:ascii="Times New Roman" w:hAnsi="Times New Roman" w:cs="Times New Roman"/>
          <w:bCs/>
          <w:i w:val="0"/>
          <w:shadow w:val="0"/>
          <w:sz w:val="28"/>
          <w:szCs w:val="28"/>
        </w:rPr>
        <w:t>. одновременно Дэвисом с сотрудниками и В. Г. Березкиным. Название этого метода обусловлено тем, что с его помощью в отличие от классической газовой хроматографии решается «обратная» задача, т. е. исследуются свойства неподвижной фазы.</w:t>
      </w:r>
      <w:r w:rsidR="00396C93">
        <w:rPr>
          <w:rFonts w:ascii="Times New Roman" w:hAnsi="Times New Roman" w:cs="Times New Roman"/>
          <w:bCs/>
          <w:i w:val="0"/>
          <w:shadow w:val="0"/>
          <w:sz w:val="28"/>
          <w:szCs w:val="28"/>
        </w:rPr>
        <w:t xml:space="preserve"> </w:t>
      </w:r>
      <w:r w:rsidRPr="00396C93">
        <w:rPr>
          <w:rFonts w:ascii="Times New Roman" w:hAnsi="Times New Roman" w:cs="Times New Roman"/>
          <w:bCs/>
          <w:i w:val="0"/>
          <w:shadow w:val="0"/>
          <w:sz w:val="28"/>
          <w:szCs w:val="28"/>
        </w:rPr>
        <w:t xml:space="preserve">Для исследования свойств неподвижных фаз полимеров этот метод начал широко применяться после выхода в свет в </w:t>
      </w:r>
      <w:smartTag w:uri="urn:schemas-microsoft-com:office:smarttags" w:element="metricconverter">
        <w:smartTagPr>
          <w:attr w:name="ProductID" w:val="1969 г"/>
        </w:smartTagPr>
        <w:r w:rsidRPr="00396C93">
          <w:rPr>
            <w:rFonts w:ascii="Times New Roman" w:hAnsi="Times New Roman" w:cs="Times New Roman"/>
            <w:bCs/>
            <w:i w:val="0"/>
            <w:shadow w:val="0"/>
            <w:sz w:val="28"/>
            <w:szCs w:val="28"/>
          </w:rPr>
          <w:t>1969 г</w:t>
        </w:r>
      </w:smartTag>
      <w:r w:rsidRPr="00396C93">
        <w:rPr>
          <w:rFonts w:ascii="Times New Roman" w:hAnsi="Times New Roman" w:cs="Times New Roman"/>
          <w:bCs/>
          <w:i w:val="0"/>
          <w:shadow w:val="0"/>
          <w:sz w:val="28"/>
          <w:szCs w:val="28"/>
        </w:rPr>
        <w:t>', работы Смидсрода и Гиллета [9], которые показали, что, используя его, можно непосредственно оценивать параметры термодинамического взаимодействия полимер — растворитель, такие, как коэффициенты активности, парциальные избыточные свободные энергии, энтальпии и энтропии смешения. В дальнейшем благодаря работам Гиллета с сотрудниками, показавшими, что этим методом можно вычислять температуры стеклования и плакления, степень кристалличности полимеров, исследовать кинетику кристаллизации и главным образом определять параметры термодинамического взаимодействия полимер — растворитель, методом обращенной газовой хроматографии было исследовано большое число полимеров и их растворов в низкомолекулярных растворителях. Особенно интенсивно этот метод стали использовать в последние годы для изучения термодинамических свойств смесей полимеров. Установлено, что он может успешно применяться для оценки поверхностных свойств полимеров, определения параметров растворимости, степени кристалличности смесей полимеров и сополимеров, влияния наполнителей на термодинамические свойства бинарных полимерных систем</w:t>
      </w:r>
    </w:p>
    <w:p w:rsidR="009E26AE" w:rsidRPr="00396C93" w:rsidRDefault="009E26AE" w:rsidP="00396C93">
      <w:pPr>
        <w:spacing w:line="360" w:lineRule="auto"/>
        <w:ind w:firstLine="709"/>
        <w:jc w:val="both"/>
        <w:rPr>
          <w:rFonts w:ascii="Times New Roman" w:hAnsi="Times New Roman" w:cs="Times New Roman"/>
          <w:bCs/>
          <w:i w:val="0"/>
          <w:shadow w:val="0"/>
          <w:sz w:val="28"/>
          <w:szCs w:val="28"/>
        </w:rPr>
      </w:pPr>
      <w:r w:rsidRPr="00396C93">
        <w:rPr>
          <w:rFonts w:ascii="Times New Roman" w:hAnsi="Times New Roman" w:cs="Times New Roman"/>
          <w:bCs/>
          <w:i w:val="0"/>
          <w:shadow w:val="0"/>
          <w:sz w:val="28"/>
          <w:szCs w:val="28"/>
        </w:rPr>
        <w:t>Предложены модели для описания газохроматографических процессов при различных физических состояниях неподвижной полимерной фазы, позволившие существенно увеличить точность эксперимента и интерпретацию получаемых экспериментальных данных, например при оценке температур стеклования, степени кристалличности, параметров термодинамического взаимодействия в системах полимер — растворитель, полимер — полимер и др. Поскольку значительная часть этих сведений приведена в основном в оригинальных публикациях, а в последние годы метод обращенной газовой хроматографии из-за простоты и доступности находит все большее применение при исследовании полимер.</w:t>
      </w:r>
    </w:p>
    <w:p w:rsidR="00396C93" w:rsidRDefault="00396C93" w:rsidP="00396C93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 w:val="0"/>
          <w:shadow w:val="0"/>
          <w:sz w:val="28"/>
          <w:szCs w:val="28"/>
        </w:rPr>
      </w:pPr>
    </w:p>
    <w:p w:rsidR="000D7F11" w:rsidRPr="00396C93" w:rsidRDefault="004124B1" w:rsidP="00396C93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 w:val="0"/>
          <w:shadow w:val="0"/>
          <w:sz w:val="28"/>
          <w:szCs w:val="28"/>
        </w:rPr>
      </w:pPr>
      <w:r w:rsidRPr="00396C93">
        <w:rPr>
          <w:rFonts w:ascii="Times New Roman" w:hAnsi="Times New Roman" w:cs="Times New Roman"/>
          <w:b/>
          <w:bCs/>
          <w:i w:val="0"/>
          <w:shadow w:val="0"/>
          <w:sz w:val="28"/>
          <w:szCs w:val="28"/>
        </w:rPr>
        <w:t>ГЛАВА 3. ПРИМЕНЕНИЕ ОБРАЩЕННОЙ ГАЗОВОЙ ХРОМАТОГРАФИИ</w:t>
      </w:r>
    </w:p>
    <w:p w:rsidR="00396C93" w:rsidRDefault="00396C93" w:rsidP="00396C93">
      <w:pPr>
        <w:spacing w:line="360" w:lineRule="auto"/>
        <w:ind w:firstLine="709"/>
        <w:jc w:val="both"/>
        <w:rPr>
          <w:rFonts w:ascii="Times New Roman" w:hAnsi="Times New Roman" w:cs="Times New Roman"/>
          <w:b/>
          <w:i w:val="0"/>
          <w:shadow w:val="0"/>
          <w:sz w:val="28"/>
          <w:szCs w:val="28"/>
        </w:rPr>
      </w:pPr>
    </w:p>
    <w:p w:rsidR="00802629" w:rsidRPr="00396C93" w:rsidRDefault="009E26AE" w:rsidP="00396C93">
      <w:pPr>
        <w:spacing w:line="360" w:lineRule="auto"/>
        <w:ind w:firstLine="709"/>
        <w:jc w:val="both"/>
        <w:rPr>
          <w:rFonts w:ascii="Times New Roman" w:hAnsi="Times New Roman" w:cs="Times New Roman"/>
          <w:b/>
          <w:i w:val="0"/>
          <w:shadow w:val="0"/>
          <w:sz w:val="28"/>
          <w:szCs w:val="28"/>
        </w:rPr>
      </w:pPr>
      <w:r w:rsidRPr="00396C93">
        <w:rPr>
          <w:rFonts w:ascii="Times New Roman" w:hAnsi="Times New Roman" w:cs="Times New Roman"/>
          <w:b/>
          <w:i w:val="0"/>
          <w:shadow w:val="0"/>
          <w:sz w:val="28"/>
          <w:szCs w:val="28"/>
        </w:rPr>
        <w:t>О методиках исследования взаимодействия волокнообразующих пеков с органическими растворителями методом обращенной газовой хроматографии</w:t>
      </w:r>
    </w:p>
    <w:p w:rsidR="00802629" w:rsidRPr="00396C93" w:rsidRDefault="00802629" w:rsidP="00396C93">
      <w:pPr>
        <w:spacing w:line="360" w:lineRule="auto"/>
        <w:ind w:firstLine="709"/>
        <w:jc w:val="both"/>
        <w:rPr>
          <w:rFonts w:ascii="Times New Roman" w:hAnsi="Times New Roman" w:cs="Times New Roman"/>
          <w:i w:val="0"/>
          <w:shadow w:val="0"/>
          <w:sz w:val="28"/>
          <w:szCs w:val="28"/>
        </w:rPr>
      </w:pPr>
      <w:r w:rsidRPr="00396C93">
        <w:rPr>
          <w:rFonts w:ascii="Times New Roman" w:hAnsi="Times New Roman" w:cs="Times New Roman"/>
          <w:i w:val="0"/>
          <w:shadow w:val="0"/>
          <w:sz w:val="28"/>
          <w:szCs w:val="28"/>
        </w:rPr>
        <w:t>Метод обращенной газовой хроматографии (ОГХ) используется для определения температур фазовых переходов, степени кристалличности полимеров и термодинамических параметров взаимодействия "полимер-растворитель", а также для исследования кинетики кристаллизации из расплава [1,2]. Знание аналогичных характеристик для волокнообразующих пеков, коксов и промежуточных карбонизующихся масс, образующихся в процессах пеко - и коксообразования, представляет научный и практический интерес [3].</w:t>
      </w:r>
    </w:p>
    <w:p w:rsidR="00802629" w:rsidRPr="00396C93" w:rsidRDefault="00802629" w:rsidP="00396C93">
      <w:pPr>
        <w:spacing w:line="360" w:lineRule="auto"/>
        <w:ind w:firstLine="709"/>
        <w:jc w:val="both"/>
        <w:rPr>
          <w:rFonts w:ascii="Times New Roman" w:hAnsi="Times New Roman" w:cs="Times New Roman"/>
          <w:i w:val="0"/>
          <w:shadow w:val="0"/>
          <w:sz w:val="28"/>
          <w:szCs w:val="28"/>
        </w:rPr>
      </w:pPr>
      <w:r w:rsidRPr="00396C93">
        <w:rPr>
          <w:rFonts w:ascii="Times New Roman" w:hAnsi="Times New Roman" w:cs="Times New Roman"/>
          <w:bCs/>
          <w:i w:val="0"/>
          <w:shadow w:val="0"/>
          <w:sz w:val="28"/>
          <w:szCs w:val="28"/>
        </w:rPr>
        <w:t>Эффективность применения ЭДОСа для модификации водно - дисперсионных материалов</w:t>
      </w:r>
      <w:r w:rsidRPr="00396C93">
        <w:rPr>
          <w:rFonts w:ascii="Times New Roman" w:hAnsi="Times New Roman" w:cs="Times New Roman"/>
          <w:i w:val="0"/>
          <w:shadow w:val="0"/>
          <w:sz w:val="28"/>
          <w:szCs w:val="28"/>
        </w:rPr>
        <w:t xml:space="preserve"> Общим направлением технического прогресса в настоящее время является переход на энергосберегающие технологии и ужесточение требований к защите окружающей среды. Одним из эффективных путей решения указанных проблем в строительстве является расширение применения вододисперсионных клеящих и лакокрасочных полимерных материалов. [1, 2]. Они отличаются экологической полноценностью, экономичностью и высокой пожаростойкостью. При использовании вододисперсионных клеев и красок снижаются капитальные затраты на вентиляцию, значительно облегчается очистка сточных вод, не происходит загрязнения окружающей среды парами органических растворителей, улучшаются санитарно-гигиенические условия применения.</w:t>
      </w:r>
    </w:p>
    <w:p w:rsidR="00802629" w:rsidRPr="00396C93" w:rsidRDefault="00802629" w:rsidP="00396C93">
      <w:pPr>
        <w:spacing w:line="360" w:lineRule="auto"/>
        <w:ind w:firstLine="709"/>
        <w:jc w:val="both"/>
        <w:rPr>
          <w:rFonts w:ascii="Times New Roman" w:hAnsi="Times New Roman" w:cs="Times New Roman"/>
          <w:i w:val="0"/>
          <w:shadow w:val="0"/>
          <w:sz w:val="28"/>
          <w:szCs w:val="28"/>
        </w:rPr>
      </w:pPr>
      <w:r w:rsidRPr="00396C93">
        <w:rPr>
          <w:rFonts w:ascii="Times New Roman" w:hAnsi="Times New Roman" w:cs="Times New Roman"/>
          <w:i w:val="0"/>
          <w:shadow w:val="0"/>
          <w:sz w:val="28"/>
          <w:szCs w:val="28"/>
        </w:rPr>
        <w:t>В то же время вододисперсионные материалы отличает невысокая устойчивость в процессе хранения и эксплуатации из-за возможности образования коагулюма [З]. Этого недостатка не лишены как поливинилацетатные водные дисперсии (ПВАД), так и латексы на основе синтетических каучуков.</w:t>
      </w:r>
    </w:p>
    <w:p w:rsidR="00802629" w:rsidRPr="00396C93" w:rsidRDefault="00802629" w:rsidP="00396C93">
      <w:pPr>
        <w:spacing w:line="360" w:lineRule="auto"/>
        <w:ind w:firstLine="709"/>
        <w:jc w:val="both"/>
        <w:rPr>
          <w:rFonts w:ascii="Times New Roman" w:hAnsi="Times New Roman" w:cs="Times New Roman"/>
          <w:i w:val="0"/>
          <w:shadow w:val="0"/>
          <w:sz w:val="28"/>
          <w:szCs w:val="28"/>
        </w:rPr>
      </w:pPr>
      <w:r w:rsidRPr="00396C93">
        <w:rPr>
          <w:rFonts w:ascii="Times New Roman" w:hAnsi="Times New Roman" w:cs="Times New Roman"/>
          <w:i w:val="0"/>
          <w:shadow w:val="0"/>
          <w:sz w:val="28"/>
          <w:szCs w:val="28"/>
        </w:rPr>
        <w:t>Существующий ассортимент промышленных пластификаторов ПВАД ограничен дорогостоящими и высокотоксичными эфирами фталевой кислоты, которые водонерастворимы и трудно совмещаются с водными дисперсиями, а в составе латексных композиций полярные пластификаторы вообще практически не используются. Это делает перспективным применение в рецептурах вододисперсионных материалов пластификатора ЭДОС, отличающегося поверхностной активностью и водорастворимостью [5].</w:t>
      </w:r>
    </w:p>
    <w:p w:rsidR="00802629" w:rsidRPr="00396C93" w:rsidRDefault="00802629" w:rsidP="00396C93">
      <w:pPr>
        <w:spacing w:line="360" w:lineRule="auto"/>
        <w:ind w:firstLine="709"/>
        <w:jc w:val="both"/>
        <w:rPr>
          <w:rFonts w:ascii="Times New Roman" w:hAnsi="Times New Roman" w:cs="Times New Roman"/>
          <w:i w:val="0"/>
          <w:shadow w:val="0"/>
          <w:sz w:val="28"/>
          <w:szCs w:val="28"/>
        </w:rPr>
      </w:pPr>
      <w:r w:rsidRPr="00396C93">
        <w:rPr>
          <w:rFonts w:ascii="Times New Roman" w:hAnsi="Times New Roman" w:cs="Times New Roman"/>
          <w:i w:val="0"/>
          <w:shadow w:val="0"/>
          <w:sz w:val="28"/>
          <w:szCs w:val="28"/>
        </w:rPr>
        <w:t>Этот пластификатор представляет собой смесь производных 1,3 диоксана, основным компонентом которого является симметричный формаль 4 метил -4 гидроксиэтил -1,3 диоксана [б].</w:t>
      </w:r>
    </w:p>
    <w:p w:rsidR="00802629" w:rsidRPr="00396C93" w:rsidRDefault="00802629" w:rsidP="00396C93">
      <w:pPr>
        <w:spacing w:line="360" w:lineRule="auto"/>
        <w:ind w:firstLine="709"/>
        <w:jc w:val="both"/>
        <w:rPr>
          <w:rFonts w:ascii="Times New Roman" w:hAnsi="Times New Roman" w:cs="Times New Roman"/>
          <w:i w:val="0"/>
          <w:shadow w:val="0"/>
          <w:sz w:val="28"/>
          <w:szCs w:val="28"/>
        </w:rPr>
      </w:pPr>
      <w:r w:rsidRPr="00396C93">
        <w:rPr>
          <w:rFonts w:ascii="Times New Roman" w:hAnsi="Times New Roman" w:cs="Times New Roman"/>
          <w:i w:val="0"/>
          <w:shadow w:val="0"/>
          <w:sz w:val="28"/>
          <w:szCs w:val="28"/>
        </w:rPr>
        <w:t>Установлено [5], что с ростом содержания гидроксильных групп в ЭДОСе, растворимость его в воде и водных растворах неиногенных ПАВ уменьшается, а в водных растворах анионактивных эмульгаторов - увеличивается. Традиционный пластификатор ПВАД - дибутилфталат (ДБФ) характеризуется низкой растворимостью во всех исследованных водных средах. В то же время, коллоидная растворимость ЭДОСа (солюбилизация) закономерно растет с увеличением концентрации в нем гидроксилсо держащих компонентов [7]. Хорошая водорастворимость ЭДОСа позволяет исследовать его свойства по стандартным для ПАВ методикам [5]. Поверхностную активность ПАВ, согласно литературным данным [8], оценивают по изотерме поверхностного натяжения (ПН), т.е. зависимости ПН раствора от его концентрации. Кроме того, изотермы поверхностного натяжения дают информацию о способности ПАВ к мицеллобразованию и энергии адсорбции.</w:t>
      </w:r>
    </w:p>
    <w:p w:rsidR="00802629" w:rsidRPr="00396C93" w:rsidRDefault="00802629" w:rsidP="00396C93">
      <w:pPr>
        <w:spacing w:line="360" w:lineRule="auto"/>
        <w:ind w:firstLine="709"/>
        <w:jc w:val="both"/>
        <w:rPr>
          <w:rFonts w:ascii="Times New Roman" w:hAnsi="Times New Roman" w:cs="Times New Roman"/>
          <w:i w:val="0"/>
          <w:shadow w:val="0"/>
          <w:sz w:val="28"/>
          <w:szCs w:val="28"/>
        </w:rPr>
      </w:pPr>
      <w:r w:rsidRPr="00396C93">
        <w:rPr>
          <w:rFonts w:ascii="Times New Roman" w:hAnsi="Times New Roman" w:cs="Times New Roman"/>
          <w:i w:val="0"/>
          <w:shadow w:val="0"/>
          <w:sz w:val="28"/>
          <w:szCs w:val="28"/>
        </w:rPr>
        <w:t>Изучение пластификатора ЭДОС с этих позиций показало [9], что его поверхностное натяжение экстремально зависит от содержания гидроксильных групп. Независимо от компонентного состава ЭДОС характеризуется критической концентрацией мицеллобразования, т. е. ведет себя как мицеллобразующий ПАВ [7]. Изотерма поверхностного натяжения ЭДОСа имеет один перегиб, характерный для неионогенных ПАВ с полярными группами [8]. По величине предельной адсорбции ЭДОС приближается к известным эмульгаторам анионактивного и неионогенного типа [5, 7].</w:t>
      </w:r>
    </w:p>
    <w:p w:rsidR="00802629" w:rsidRPr="00396C93" w:rsidRDefault="00802629" w:rsidP="00396C93">
      <w:pPr>
        <w:spacing w:line="360" w:lineRule="auto"/>
        <w:ind w:firstLine="709"/>
        <w:jc w:val="both"/>
        <w:rPr>
          <w:rFonts w:ascii="Times New Roman" w:hAnsi="Times New Roman" w:cs="Times New Roman"/>
          <w:i w:val="0"/>
          <w:shadow w:val="0"/>
          <w:sz w:val="28"/>
          <w:szCs w:val="28"/>
        </w:rPr>
      </w:pPr>
      <w:r w:rsidRPr="00396C93">
        <w:rPr>
          <w:rFonts w:ascii="Times New Roman" w:hAnsi="Times New Roman" w:cs="Times New Roman"/>
          <w:i w:val="0"/>
          <w:shadow w:val="0"/>
          <w:sz w:val="28"/>
          <w:szCs w:val="28"/>
        </w:rPr>
        <w:t>Таким образом, для ЭДОСа, как и для ПАВ, характерны следующие свойства:</w:t>
      </w:r>
    </w:p>
    <w:p w:rsidR="00802629" w:rsidRPr="00396C93" w:rsidRDefault="00802629" w:rsidP="00396C93">
      <w:pPr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 w:cs="Times New Roman"/>
          <w:i w:val="0"/>
          <w:shadow w:val="0"/>
          <w:sz w:val="28"/>
          <w:szCs w:val="28"/>
        </w:rPr>
      </w:pPr>
      <w:r w:rsidRPr="00396C93">
        <w:rPr>
          <w:rFonts w:ascii="Times New Roman" w:hAnsi="Times New Roman" w:cs="Times New Roman"/>
          <w:i w:val="0"/>
          <w:shadow w:val="0"/>
          <w:sz w:val="28"/>
          <w:szCs w:val="28"/>
        </w:rPr>
        <w:t xml:space="preserve">способность понижать поверхностное или межфазное натяжение, вследствие адсорбции и ориентации молекул на границе раздела; </w:t>
      </w:r>
    </w:p>
    <w:p w:rsidR="00802629" w:rsidRPr="00396C93" w:rsidRDefault="00802629" w:rsidP="00396C93">
      <w:pPr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 w:cs="Times New Roman"/>
          <w:i w:val="0"/>
          <w:shadow w:val="0"/>
          <w:sz w:val="28"/>
          <w:szCs w:val="28"/>
        </w:rPr>
      </w:pPr>
      <w:r w:rsidRPr="00396C93">
        <w:rPr>
          <w:rFonts w:ascii="Times New Roman" w:hAnsi="Times New Roman" w:cs="Times New Roman"/>
          <w:i w:val="0"/>
          <w:shadow w:val="0"/>
          <w:sz w:val="28"/>
          <w:szCs w:val="28"/>
        </w:rPr>
        <w:t xml:space="preserve">низкая концентрация молекулярно растворенного вещества; </w:t>
      </w:r>
    </w:p>
    <w:p w:rsidR="00802629" w:rsidRPr="00396C93" w:rsidRDefault="00802629" w:rsidP="00396C93">
      <w:pPr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 w:cs="Times New Roman"/>
          <w:i w:val="0"/>
          <w:shadow w:val="0"/>
          <w:sz w:val="28"/>
          <w:szCs w:val="28"/>
        </w:rPr>
      </w:pPr>
      <w:r w:rsidRPr="00396C93">
        <w:rPr>
          <w:rFonts w:ascii="Times New Roman" w:hAnsi="Times New Roman" w:cs="Times New Roman"/>
          <w:i w:val="0"/>
          <w:shadow w:val="0"/>
          <w:sz w:val="28"/>
          <w:szCs w:val="28"/>
        </w:rPr>
        <w:t xml:space="preserve">наличие критической концентрации мицеллобразования, выше которой в его растворах происходит выделение новой фазы и образуются агрегаты молекул-мицеллы; </w:t>
      </w:r>
    </w:p>
    <w:p w:rsidR="00802629" w:rsidRPr="00396C93" w:rsidRDefault="00802629" w:rsidP="00396C93">
      <w:pPr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 w:cs="Times New Roman"/>
          <w:i w:val="0"/>
          <w:shadow w:val="0"/>
          <w:sz w:val="28"/>
          <w:szCs w:val="28"/>
        </w:rPr>
      </w:pPr>
      <w:r w:rsidRPr="00396C93">
        <w:rPr>
          <w:rFonts w:ascii="Times New Roman" w:hAnsi="Times New Roman" w:cs="Times New Roman"/>
          <w:i w:val="0"/>
          <w:shadow w:val="0"/>
          <w:sz w:val="28"/>
          <w:szCs w:val="28"/>
        </w:rPr>
        <w:t xml:space="preserve">способность мицелл растворять водонерастворимые вещества, которая известна под названием солюбилизации или коллоидного растворения; </w:t>
      </w:r>
    </w:p>
    <w:p w:rsidR="00802629" w:rsidRPr="00396C93" w:rsidRDefault="00802629" w:rsidP="00396C93">
      <w:pPr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 w:cs="Times New Roman"/>
          <w:i w:val="0"/>
          <w:shadow w:val="0"/>
          <w:sz w:val="28"/>
          <w:szCs w:val="28"/>
        </w:rPr>
      </w:pPr>
      <w:r w:rsidRPr="00396C93">
        <w:rPr>
          <w:rFonts w:ascii="Times New Roman" w:hAnsi="Times New Roman" w:cs="Times New Roman"/>
          <w:i w:val="0"/>
          <w:shadow w:val="0"/>
          <w:sz w:val="28"/>
          <w:szCs w:val="28"/>
        </w:rPr>
        <w:t xml:space="preserve">достаточно высокая предельная адсорбция; </w:t>
      </w:r>
    </w:p>
    <w:p w:rsidR="00802629" w:rsidRPr="00396C93" w:rsidRDefault="00802629" w:rsidP="00396C93">
      <w:pPr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 w:cs="Times New Roman"/>
          <w:i w:val="0"/>
          <w:shadow w:val="0"/>
          <w:sz w:val="28"/>
          <w:szCs w:val="28"/>
        </w:rPr>
      </w:pPr>
      <w:r w:rsidRPr="00396C93">
        <w:rPr>
          <w:rFonts w:ascii="Times New Roman" w:hAnsi="Times New Roman" w:cs="Times New Roman"/>
          <w:i w:val="0"/>
          <w:shadow w:val="0"/>
          <w:sz w:val="28"/>
          <w:szCs w:val="28"/>
        </w:rPr>
        <w:t xml:space="preserve">дифильность молекул, состоящих из гидрофильной и гидрофобной частей; </w:t>
      </w:r>
    </w:p>
    <w:p w:rsidR="00802629" w:rsidRPr="00396C93" w:rsidRDefault="00802629" w:rsidP="00396C93">
      <w:pPr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 w:cs="Times New Roman"/>
          <w:i w:val="0"/>
          <w:shadow w:val="0"/>
          <w:sz w:val="28"/>
          <w:szCs w:val="28"/>
        </w:rPr>
      </w:pPr>
      <w:r w:rsidRPr="00396C93">
        <w:rPr>
          <w:rFonts w:ascii="Times New Roman" w:hAnsi="Times New Roman" w:cs="Times New Roman"/>
          <w:i w:val="0"/>
          <w:shadow w:val="0"/>
          <w:sz w:val="28"/>
          <w:szCs w:val="28"/>
        </w:rPr>
        <w:t xml:space="preserve">способность адсорбироваться на поверхности латексных частиц, увеличивая их агрегативную устойчивость. </w:t>
      </w:r>
    </w:p>
    <w:p w:rsidR="00802629" w:rsidRPr="00396C93" w:rsidRDefault="00802629" w:rsidP="00396C93">
      <w:pPr>
        <w:spacing w:line="360" w:lineRule="auto"/>
        <w:ind w:firstLine="709"/>
        <w:jc w:val="both"/>
        <w:rPr>
          <w:rFonts w:ascii="Times New Roman" w:hAnsi="Times New Roman" w:cs="Times New Roman"/>
          <w:i w:val="0"/>
          <w:shadow w:val="0"/>
          <w:sz w:val="28"/>
          <w:szCs w:val="28"/>
        </w:rPr>
      </w:pPr>
      <w:r w:rsidRPr="00396C93">
        <w:rPr>
          <w:rFonts w:ascii="Times New Roman" w:hAnsi="Times New Roman" w:cs="Times New Roman"/>
          <w:i w:val="0"/>
          <w:shadow w:val="0"/>
          <w:sz w:val="28"/>
          <w:szCs w:val="28"/>
        </w:rPr>
        <w:t>Достаточно высокая поверхностная активность ЭДОСа на границах раздела фаз приводит к тому, что размеры частиц пластифицированных им дисперсий и латексов закономерно возрастают с ростом содержания пластификатора. Это повышает устойчивость к внешним механическим воздействиям в процессе получения, транспортировании и применения во до дисперсионных клеев и красок.</w:t>
      </w:r>
    </w:p>
    <w:p w:rsidR="00802629" w:rsidRPr="00396C93" w:rsidRDefault="00802629" w:rsidP="00396C93">
      <w:pPr>
        <w:spacing w:line="360" w:lineRule="auto"/>
        <w:ind w:firstLine="709"/>
        <w:jc w:val="both"/>
        <w:rPr>
          <w:rFonts w:ascii="Times New Roman" w:hAnsi="Times New Roman" w:cs="Times New Roman"/>
          <w:i w:val="0"/>
          <w:shadow w:val="0"/>
          <w:sz w:val="28"/>
          <w:szCs w:val="28"/>
        </w:rPr>
      </w:pPr>
      <w:r w:rsidRPr="00396C93">
        <w:rPr>
          <w:rFonts w:ascii="Times New Roman" w:hAnsi="Times New Roman" w:cs="Times New Roman"/>
          <w:i w:val="0"/>
          <w:shadow w:val="0"/>
          <w:sz w:val="28"/>
          <w:szCs w:val="28"/>
        </w:rPr>
        <w:t>На это указывает, в частности, уменьшение количества коагулюма, образующегося в течении 5 минут обработки ПВА дисперсии в приборе Марона, при увел</w:t>
      </w:r>
      <w:r w:rsidR="000D7F11" w:rsidRPr="00396C93">
        <w:rPr>
          <w:rFonts w:ascii="Times New Roman" w:hAnsi="Times New Roman" w:cs="Times New Roman"/>
          <w:i w:val="0"/>
          <w:shadow w:val="0"/>
          <w:sz w:val="28"/>
          <w:szCs w:val="28"/>
        </w:rPr>
        <w:t>ичении содержания ЭДОСа</w:t>
      </w:r>
      <w:r w:rsidRPr="00396C93">
        <w:rPr>
          <w:rFonts w:ascii="Times New Roman" w:hAnsi="Times New Roman" w:cs="Times New Roman"/>
          <w:i w:val="0"/>
          <w:shadow w:val="0"/>
          <w:sz w:val="28"/>
          <w:szCs w:val="28"/>
        </w:rPr>
        <w:t>.</w:t>
      </w:r>
    </w:p>
    <w:p w:rsidR="00802629" w:rsidRPr="00396C93" w:rsidRDefault="00802629" w:rsidP="00396C93">
      <w:pPr>
        <w:spacing w:line="360" w:lineRule="auto"/>
        <w:ind w:firstLine="709"/>
        <w:jc w:val="both"/>
        <w:rPr>
          <w:rFonts w:ascii="Times New Roman" w:hAnsi="Times New Roman" w:cs="Times New Roman"/>
          <w:i w:val="0"/>
          <w:shadow w:val="0"/>
          <w:sz w:val="28"/>
          <w:szCs w:val="28"/>
        </w:rPr>
      </w:pPr>
      <w:r w:rsidRPr="00396C93">
        <w:rPr>
          <w:rFonts w:ascii="Times New Roman" w:hAnsi="Times New Roman" w:cs="Times New Roman"/>
          <w:i w:val="0"/>
          <w:shadow w:val="0"/>
          <w:sz w:val="28"/>
          <w:szCs w:val="28"/>
        </w:rPr>
        <w:t>В тоже время, при росте концентрации ДБФ выше 10 масс. % содержание коагулюма растет, т. е. устойчивость ПВАД с этим пластификатором ниже, чем с ЭДОСом.</w:t>
      </w:r>
    </w:p>
    <w:p w:rsidR="00802629" w:rsidRPr="00396C93" w:rsidRDefault="00802629" w:rsidP="00396C93">
      <w:pPr>
        <w:spacing w:line="360" w:lineRule="auto"/>
        <w:ind w:firstLine="709"/>
        <w:jc w:val="both"/>
        <w:rPr>
          <w:rFonts w:ascii="Times New Roman" w:hAnsi="Times New Roman" w:cs="Times New Roman"/>
          <w:i w:val="0"/>
          <w:shadow w:val="0"/>
          <w:sz w:val="28"/>
          <w:szCs w:val="28"/>
        </w:rPr>
      </w:pPr>
      <w:r w:rsidRPr="00396C93">
        <w:rPr>
          <w:rFonts w:ascii="Times New Roman" w:hAnsi="Times New Roman" w:cs="Times New Roman"/>
          <w:i w:val="0"/>
          <w:shadow w:val="0"/>
          <w:sz w:val="28"/>
          <w:szCs w:val="28"/>
        </w:rPr>
        <w:t>При пластификации ЭДОСом имеет место существенное снижение величины поверхностного натяжения ПВАД, а также бутадиен-винилиденхлоридного (ДВХБ-70), бутадиен - стирольного и др. латексов. При применении ДБФ такого эффекта не наблюдается (рис. 2)</w:t>
      </w:r>
    </w:p>
    <w:p w:rsidR="00802629" w:rsidRPr="00396C93" w:rsidRDefault="00802629" w:rsidP="00396C93">
      <w:pPr>
        <w:spacing w:line="360" w:lineRule="auto"/>
        <w:ind w:firstLine="709"/>
        <w:jc w:val="both"/>
        <w:rPr>
          <w:rFonts w:ascii="Times New Roman" w:hAnsi="Times New Roman" w:cs="Times New Roman"/>
          <w:i w:val="0"/>
          <w:shadow w:val="0"/>
          <w:sz w:val="28"/>
          <w:szCs w:val="28"/>
        </w:rPr>
      </w:pPr>
      <w:r w:rsidRPr="00396C93">
        <w:rPr>
          <w:rFonts w:ascii="Times New Roman" w:hAnsi="Times New Roman" w:cs="Times New Roman"/>
          <w:i w:val="0"/>
          <w:shadow w:val="0"/>
          <w:sz w:val="28"/>
          <w:szCs w:val="28"/>
        </w:rPr>
        <w:t>ЭДОС аналогично ДБФ снижает температуру стеклования ПВАД, однако его пластифицирующий эффект ниже, в то время как клеящая способность дисперсии с этим пластификатором значительно выше (рис 3).Это связано с наличием у ЭДОСа гидроксилсодержащих компонентов - диоксановых спиртов. С ростом их содержания адгезионные свойства пластифицированной ПВАД улучшаются, а температура стеклования ее растет [9].</w:t>
      </w:r>
    </w:p>
    <w:p w:rsidR="00802629" w:rsidRPr="00396C93" w:rsidRDefault="00802629" w:rsidP="00396C93">
      <w:pPr>
        <w:spacing w:line="360" w:lineRule="auto"/>
        <w:ind w:firstLine="709"/>
        <w:jc w:val="both"/>
        <w:rPr>
          <w:rFonts w:ascii="Times New Roman" w:hAnsi="Times New Roman" w:cs="Times New Roman"/>
          <w:i w:val="0"/>
          <w:shadow w:val="0"/>
          <w:sz w:val="28"/>
          <w:szCs w:val="28"/>
        </w:rPr>
      </w:pPr>
      <w:r w:rsidRPr="00396C93">
        <w:rPr>
          <w:rFonts w:ascii="Times New Roman" w:hAnsi="Times New Roman" w:cs="Times New Roman"/>
          <w:i w:val="0"/>
          <w:shadow w:val="0"/>
          <w:sz w:val="28"/>
          <w:szCs w:val="28"/>
        </w:rPr>
        <w:t>Описанные закономерности обусловлены влиянием состава многокомпонентного пластификатора ЭДОС на его полярность. Так, методом обращенной газовой хроматографии (ОГХ) установлено [9], что ЭДОС является более полярным пластификатором, чем ДБФ, на что указывают более высокие значения практически всех его условных хроматографических факторов полярности [10]. Наличие в молекулах ЭДОСа кислородсодержащих гидроксильных и эфирных групп обуславливает его склонность к образованию водородных и донорно-акцепторных связей [9]. Полярность этого пластификатора закономерно растет с увеличением содержания гидроксильных групп.Это особенно заметно проявляется для водородных связей. С этим, очевидно, и связано увеличение клеющей способности ПВАД с ростом концентрации в составе ЭДОСа гидроксилсодержащих компонентов.</w:t>
      </w:r>
    </w:p>
    <w:p w:rsidR="00802629" w:rsidRPr="00396C93" w:rsidRDefault="00802629" w:rsidP="00396C93">
      <w:pPr>
        <w:spacing w:line="360" w:lineRule="auto"/>
        <w:ind w:firstLine="709"/>
        <w:jc w:val="both"/>
        <w:rPr>
          <w:rFonts w:ascii="Times New Roman" w:hAnsi="Times New Roman" w:cs="Times New Roman"/>
          <w:i w:val="0"/>
          <w:shadow w:val="0"/>
          <w:sz w:val="28"/>
          <w:szCs w:val="28"/>
        </w:rPr>
      </w:pPr>
      <w:r w:rsidRPr="00396C93">
        <w:rPr>
          <w:rFonts w:ascii="Times New Roman" w:hAnsi="Times New Roman" w:cs="Times New Roman"/>
          <w:i w:val="0"/>
          <w:shadow w:val="0"/>
          <w:sz w:val="28"/>
          <w:szCs w:val="28"/>
        </w:rPr>
        <w:t>Таким образом, ЭДОС является полифункциональным модификатором клеящих и лакокрасочных материалов, выполняющим одновременно функции неионогенного мицеллообразующего ПАВ, структурного пластификатора и адгезионно-активной добавки. ЭДОС обладает следующими преимуществами для вододисперсионных материалов:</w:t>
      </w:r>
    </w:p>
    <w:p w:rsidR="00802629" w:rsidRPr="00396C93" w:rsidRDefault="00802629" w:rsidP="00396C93">
      <w:pPr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 w:cs="Times New Roman"/>
          <w:i w:val="0"/>
          <w:shadow w:val="0"/>
          <w:sz w:val="28"/>
          <w:szCs w:val="28"/>
        </w:rPr>
      </w:pPr>
      <w:r w:rsidRPr="00396C93">
        <w:rPr>
          <w:rFonts w:ascii="Times New Roman" w:hAnsi="Times New Roman" w:cs="Times New Roman"/>
          <w:i w:val="0"/>
          <w:shadow w:val="0"/>
          <w:sz w:val="28"/>
          <w:szCs w:val="28"/>
        </w:rPr>
        <w:t xml:space="preserve">коллоидной растворимостью в воде, что обуславливает снижение времени пластификации и уменьшение трудо- и энергозатрат при производстве; </w:t>
      </w:r>
    </w:p>
    <w:p w:rsidR="00802629" w:rsidRPr="00396C93" w:rsidRDefault="00802629" w:rsidP="00396C93">
      <w:pPr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 w:cs="Times New Roman"/>
          <w:i w:val="0"/>
          <w:shadow w:val="0"/>
          <w:sz w:val="28"/>
          <w:szCs w:val="28"/>
        </w:rPr>
      </w:pPr>
      <w:r w:rsidRPr="00396C93">
        <w:rPr>
          <w:rFonts w:ascii="Times New Roman" w:hAnsi="Times New Roman" w:cs="Times New Roman"/>
          <w:i w:val="0"/>
          <w:shadow w:val="0"/>
          <w:sz w:val="28"/>
          <w:szCs w:val="28"/>
        </w:rPr>
        <w:t xml:space="preserve">поверхностной активностью, что уменьшает поверхностное натяжение на границах раздела фаз полимер-вода и повышает устойчивость водных дисперсий и латексов в процессе хранения и экспплуатации; </w:t>
      </w:r>
    </w:p>
    <w:p w:rsidR="00802629" w:rsidRPr="00396C93" w:rsidRDefault="00802629" w:rsidP="00396C93">
      <w:pPr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 w:cs="Times New Roman"/>
          <w:i w:val="0"/>
          <w:shadow w:val="0"/>
          <w:sz w:val="28"/>
          <w:szCs w:val="28"/>
        </w:rPr>
      </w:pPr>
      <w:r w:rsidRPr="00396C93">
        <w:rPr>
          <w:rFonts w:ascii="Times New Roman" w:hAnsi="Times New Roman" w:cs="Times New Roman"/>
          <w:i w:val="0"/>
          <w:shadow w:val="0"/>
          <w:sz w:val="28"/>
          <w:szCs w:val="28"/>
        </w:rPr>
        <w:t xml:space="preserve">адгезионно - активными свойствами и склонностью к образованию водородных и донорно-акцепторных связей, что увеличивает клеящую способность дисперсий и латексов; </w:t>
      </w:r>
    </w:p>
    <w:p w:rsidR="00802629" w:rsidRPr="00396C93" w:rsidRDefault="00802629" w:rsidP="00396C93">
      <w:pPr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 w:cs="Times New Roman"/>
          <w:i w:val="0"/>
          <w:shadow w:val="0"/>
          <w:sz w:val="28"/>
          <w:szCs w:val="28"/>
        </w:rPr>
      </w:pPr>
      <w:r w:rsidRPr="00396C93">
        <w:rPr>
          <w:rFonts w:ascii="Times New Roman" w:hAnsi="Times New Roman" w:cs="Times New Roman"/>
          <w:i w:val="0"/>
          <w:shadow w:val="0"/>
          <w:sz w:val="28"/>
          <w:szCs w:val="28"/>
        </w:rPr>
        <w:t xml:space="preserve">пониженной стоимостью и токсичностью, что улучшает санитарно-гигиенические и экономические показатели вододисперсионных отделочных материалов; </w:t>
      </w:r>
    </w:p>
    <w:p w:rsidR="00802629" w:rsidRPr="00396C93" w:rsidRDefault="00802629" w:rsidP="00396C93">
      <w:pPr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 w:cs="Times New Roman"/>
          <w:i w:val="0"/>
          <w:shadow w:val="0"/>
          <w:sz w:val="28"/>
          <w:szCs w:val="28"/>
        </w:rPr>
      </w:pPr>
      <w:r w:rsidRPr="00396C93">
        <w:rPr>
          <w:rFonts w:ascii="Times New Roman" w:hAnsi="Times New Roman" w:cs="Times New Roman"/>
          <w:i w:val="0"/>
          <w:shadow w:val="0"/>
          <w:sz w:val="28"/>
          <w:szCs w:val="28"/>
        </w:rPr>
        <w:t xml:space="preserve">способностью облегчать коалесценцию латексных частиц при пленкообразовании, что увеличивает эластичность клеев и покрытий; </w:t>
      </w:r>
    </w:p>
    <w:p w:rsidR="00802629" w:rsidRPr="00396C93" w:rsidRDefault="00802629" w:rsidP="00396C93">
      <w:pPr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 w:cs="Times New Roman"/>
          <w:i w:val="0"/>
          <w:shadow w:val="0"/>
          <w:sz w:val="28"/>
          <w:szCs w:val="28"/>
        </w:rPr>
      </w:pPr>
      <w:r w:rsidRPr="00396C93">
        <w:rPr>
          <w:rFonts w:ascii="Times New Roman" w:hAnsi="Times New Roman" w:cs="Times New Roman"/>
          <w:i w:val="0"/>
          <w:shadow w:val="0"/>
          <w:sz w:val="28"/>
          <w:szCs w:val="28"/>
        </w:rPr>
        <w:t xml:space="preserve">многокомпонентностью состава, что позволяет регулировать в широких пределах его пластифицирующие свойства; </w:t>
      </w:r>
    </w:p>
    <w:p w:rsidR="00802629" w:rsidRPr="00396C93" w:rsidRDefault="00802629" w:rsidP="00396C93">
      <w:pPr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 w:cs="Times New Roman"/>
          <w:i w:val="0"/>
          <w:shadow w:val="0"/>
          <w:sz w:val="28"/>
          <w:szCs w:val="28"/>
        </w:rPr>
      </w:pPr>
      <w:r w:rsidRPr="00396C93">
        <w:rPr>
          <w:rFonts w:ascii="Times New Roman" w:hAnsi="Times New Roman" w:cs="Times New Roman"/>
          <w:i w:val="0"/>
          <w:shadow w:val="0"/>
          <w:sz w:val="28"/>
          <w:szCs w:val="28"/>
        </w:rPr>
        <w:t xml:space="preserve">использованием в качестве сырья крупнотоннажных отходов химических производств, что способствует охране окружающей среды. </w:t>
      </w:r>
    </w:p>
    <w:p w:rsidR="00AC09CA" w:rsidRPr="00396C93" w:rsidRDefault="00413BAF" w:rsidP="00396C93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6C93">
        <w:rPr>
          <w:rFonts w:ascii="Times New Roman" w:hAnsi="Times New Roman" w:cs="Times New Roman"/>
          <w:b/>
          <w:bCs/>
          <w:sz w:val="28"/>
          <w:szCs w:val="28"/>
        </w:rPr>
        <w:t>Изостерические</w:t>
      </w:r>
      <w:r w:rsidR="00396C9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96C93">
        <w:rPr>
          <w:rFonts w:ascii="Times New Roman" w:hAnsi="Times New Roman" w:cs="Times New Roman"/>
          <w:b/>
          <w:bCs/>
          <w:sz w:val="28"/>
          <w:szCs w:val="28"/>
        </w:rPr>
        <w:t>хроматографические</w:t>
      </w:r>
      <w:r w:rsidR="00396C9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96C93">
        <w:rPr>
          <w:rFonts w:ascii="Times New Roman" w:hAnsi="Times New Roman" w:cs="Times New Roman"/>
          <w:b/>
          <w:bCs/>
          <w:sz w:val="28"/>
          <w:szCs w:val="28"/>
        </w:rPr>
        <w:t xml:space="preserve">характеристики удерживания н-алканов и спиртов на хитозанах различной молекулярной массы </w:t>
      </w:r>
    </w:p>
    <w:p w:rsidR="00AC09CA" w:rsidRPr="00396C93" w:rsidRDefault="00AC09CA" w:rsidP="00396C93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6C93">
        <w:rPr>
          <w:rFonts w:ascii="Times New Roman" w:hAnsi="Times New Roman" w:cs="Times New Roman"/>
          <w:sz w:val="28"/>
          <w:szCs w:val="28"/>
        </w:rPr>
        <w:t xml:space="preserve">Хитозаны как сорбенты являются носителями химически и геометрически неоднородного сорбционного поля. По своей химической природе - это полисахарид, несущий у второго атома углерода глюкопиранозного кольца аминогруппу. Хитозан растворяется в водных растворах кислот за счет образования солей аминогруппами с молекулами кислот. Кроме того в струкуре хитозана присутствуют полуацетальные концевые гидроксилы, гидроксилы пиранозного кольца, остаточные ацетильные группы. Химическая неоднородность этого материала увеличивается за счет остаточных количеств минеральных кислот, белков и значительного количества структурной и сортированной воды [1]. </w:t>
      </w:r>
    </w:p>
    <w:p w:rsidR="00396C93" w:rsidRDefault="00AC09CA" w:rsidP="00396C93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6C93">
        <w:rPr>
          <w:rFonts w:ascii="Times New Roman" w:hAnsi="Times New Roman" w:cs="Times New Roman"/>
          <w:sz w:val="28"/>
          <w:szCs w:val="28"/>
        </w:rPr>
        <w:t xml:space="preserve">Обращенная газовая хроматография - вариант газовой хроматографии, адаптированный к изучению таких объектов. </w:t>
      </w:r>
    </w:p>
    <w:p w:rsidR="00AC09CA" w:rsidRPr="00396C93" w:rsidRDefault="00AC09CA" w:rsidP="00396C93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6C93">
        <w:rPr>
          <w:rFonts w:ascii="Times New Roman" w:hAnsi="Times New Roman" w:cs="Times New Roman"/>
          <w:sz w:val="28"/>
          <w:szCs w:val="28"/>
        </w:rPr>
        <w:t>В качестве сорбатов используют низкомолеку лярные вещества с различной электронной конфигурацией молекул, дающих дифференцированный хроматографический отклик на сорбционные фрагменты различной природы. Из-за неднородности сорбционного поля с изменением концентрации сорбата в полимере изменяется количественный и качественный состав активных центров, участвующих в процессе сорбции, и результирующая характеристика удерживания определяется их статистической комб</w:t>
      </w:r>
      <w:r w:rsidR="00396C93">
        <w:rPr>
          <w:rFonts w:ascii="Times New Roman" w:hAnsi="Times New Roman" w:cs="Times New Roman"/>
          <w:sz w:val="28"/>
          <w:szCs w:val="28"/>
        </w:rPr>
        <w:t xml:space="preserve">инацией. В работе использовали </w:t>
      </w:r>
      <w:r w:rsidRPr="00396C93">
        <w:rPr>
          <w:rFonts w:ascii="Times New Roman" w:hAnsi="Times New Roman" w:cs="Times New Roman"/>
          <w:sz w:val="28"/>
          <w:szCs w:val="28"/>
        </w:rPr>
        <w:t>вариант ращенной газовой хроматографии, позволяющий получать</w:t>
      </w:r>
      <w:r w:rsidR="00396C93">
        <w:rPr>
          <w:rFonts w:ascii="Times New Roman" w:hAnsi="Times New Roman" w:cs="Times New Roman"/>
          <w:sz w:val="28"/>
          <w:szCs w:val="28"/>
        </w:rPr>
        <w:t xml:space="preserve"> </w:t>
      </w:r>
      <w:r w:rsidRPr="00396C93">
        <w:rPr>
          <w:rFonts w:ascii="Times New Roman" w:hAnsi="Times New Roman" w:cs="Times New Roman"/>
          <w:sz w:val="28"/>
          <w:szCs w:val="28"/>
        </w:rPr>
        <w:t xml:space="preserve">величины хроматографических характеристик удерживания сорбатов, отнесенные к определенной их концентрации в сорбенте. [2]. Как сорбаты использовали гомологи нормальных алканов и нормальных предельных одноатомных спиртов. </w:t>
      </w:r>
    </w:p>
    <w:p w:rsidR="00AC09CA" w:rsidRPr="00396C93" w:rsidRDefault="00AC09CA" w:rsidP="00396C93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6C93">
        <w:rPr>
          <w:rFonts w:ascii="Times New Roman" w:hAnsi="Times New Roman" w:cs="Times New Roman"/>
          <w:sz w:val="28"/>
          <w:szCs w:val="28"/>
        </w:rPr>
        <w:t xml:space="preserve">Изучены хитозаны, выделенные из панцирей криля (Х-550), производство «Севрыба», г. Мурманск, и панцирей крабов (Х-60), производство </w:t>
      </w:r>
      <w:r w:rsidRPr="00396C93">
        <w:rPr>
          <w:rFonts w:ascii="Times New Roman" w:hAnsi="Times New Roman" w:cs="Times New Roman"/>
          <w:b/>
          <w:bCs/>
          <w:w w:val="89"/>
          <w:sz w:val="28"/>
          <w:szCs w:val="28"/>
        </w:rPr>
        <w:t xml:space="preserve">ВНИИТИБП, </w:t>
      </w:r>
      <w:r w:rsidRPr="00396C93">
        <w:rPr>
          <w:rFonts w:ascii="Times New Roman" w:hAnsi="Times New Roman" w:cs="Times New Roman"/>
          <w:sz w:val="28"/>
          <w:szCs w:val="28"/>
        </w:rPr>
        <w:t>г. Щелково. Число в шифре - ММ , Кда полимера. Влажность образцов составляла 9,3 и 10,0% мае, соответственно, и степень дезацетилирования была 0,87. Для хроматографических исследований хитозан наносили из 2,3 и 0,8% мас растворов в 1-2% мас уксусной кислоте на зерна инертного носителя Inerton Super при непрерывном перемешивании и удалении растворителя. Далее образцы досушивали на воздухе и кондиционировали в колонке хроматографа в токе газа</w:t>
      </w:r>
      <w:r w:rsidRPr="00396C93">
        <w:rPr>
          <w:rFonts w:ascii="Times New Roman" w:hAnsi="Times New Roman" w:cs="Times New Roman"/>
          <w:sz w:val="28"/>
          <w:szCs w:val="28"/>
        </w:rPr>
        <w:softHyphen/>
        <w:t xml:space="preserve">носителя гелия при температуре </w:t>
      </w:r>
      <w:r w:rsidRPr="00396C93">
        <w:rPr>
          <w:rFonts w:ascii="Times New Roman" w:hAnsi="Times New Roman" w:cs="Times New Roman"/>
          <w:i/>
          <w:iCs/>
          <w:w w:val="91"/>
          <w:sz w:val="28"/>
          <w:szCs w:val="28"/>
        </w:rPr>
        <w:t xml:space="preserve">323К </w:t>
      </w:r>
      <w:r w:rsidRPr="00396C93">
        <w:rPr>
          <w:rFonts w:ascii="Times New Roman" w:hAnsi="Times New Roman" w:cs="Times New Roman"/>
          <w:sz w:val="28"/>
          <w:szCs w:val="28"/>
        </w:rPr>
        <w:t xml:space="preserve">втечение 8 час. Исследовали кондиционированные образцы (Х-550 и Х-60) и термообработанные в колонке прибора при 393К в токе гелия втечение 8 час ( Х-550-120 и Х-60-120, соответственно ). </w:t>
      </w:r>
    </w:p>
    <w:p w:rsidR="00AC09CA" w:rsidRPr="00396C93" w:rsidRDefault="00AC09CA" w:rsidP="00396C93">
      <w:pPr>
        <w:spacing w:line="360" w:lineRule="auto"/>
        <w:ind w:firstLine="709"/>
        <w:jc w:val="both"/>
        <w:rPr>
          <w:sz w:val="28"/>
          <w:szCs w:val="28"/>
        </w:rPr>
      </w:pPr>
    </w:p>
    <w:p w:rsidR="00802629" w:rsidRPr="00396C93" w:rsidRDefault="00413BAF" w:rsidP="00396C93">
      <w:pPr>
        <w:tabs>
          <w:tab w:val="left" w:pos="260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i w:val="0"/>
          <w:shadow w:val="0"/>
          <w:sz w:val="28"/>
          <w:szCs w:val="28"/>
        </w:rPr>
      </w:pPr>
      <w:r w:rsidRPr="00396C93">
        <w:rPr>
          <w:rFonts w:ascii="Times New Roman" w:hAnsi="Times New Roman" w:cs="Times New Roman"/>
          <w:b/>
          <w:i w:val="0"/>
          <w:shadow w:val="0"/>
          <w:sz w:val="28"/>
          <w:szCs w:val="28"/>
        </w:rPr>
        <w:t>ГЛАВА 4. СОВРЕМЕННОЕ ОБОРУДОВАНИЕ</w:t>
      </w:r>
    </w:p>
    <w:p w:rsidR="00802629" w:rsidRPr="00396C93" w:rsidRDefault="00802629" w:rsidP="00396C93">
      <w:pPr>
        <w:spacing w:line="360" w:lineRule="auto"/>
        <w:ind w:firstLine="709"/>
        <w:jc w:val="both"/>
        <w:rPr>
          <w:rFonts w:ascii="Times New Roman" w:hAnsi="Times New Roman" w:cs="Times New Roman"/>
          <w:bCs/>
          <w:i w:val="0"/>
          <w:iCs w:val="0"/>
          <w:shadow w:val="0"/>
          <w:sz w:val="28"/>
          <w:szCs w:val="28"/>
        </w:rPr>
      </w:pPr>
    </w:p>
    <w:p w:rsidR="00802629" w:rsidRPr="00396C93" w:rsidRDefault="00802629" w:rsidP="00396C93">
      <w:pPr>
        <w:spacing w:line="360" w:lineRule="auto"/>
        <w:ind w:firstLine="709"/>
        <w:jc w:val="both"/>
        <w:rPr>
          <w:rFonts w:ascii="Times New Roman" w:hAnsi="Times New Roman" w:cs="Times New Roman"/>
          <w:i w:val="0"/>
          <w:iCs w:val="0"/>
          <w:shadow w:val="0"/>
          <w:sz w:val="28"/>
          <w:szCs w:val="28"/>
        </w:rPr>
      </w:pPr>
      <w:r w:rsidRPr="00396C93">
        <w:rPr>
          <w:rFonts w:ascii="Times New Roman" w:hAnsi="Times New Roman" w:cs="Times New Roman"/>
          <w:bCs/>
          <w:i w:val="0"/>
          <w:iCs w:val="0"/>
          <w:shadow w:val="0"/>
          <w:sz w:val="28"/>
          <w:szCs w:val="28"/>
        </w:rPr>
        <w:t>Автоматизированный газовый хроматограф TRACE GC ULTRA вобрал</w:t>
      </w:r>
      <w:r w:rsidR="00396C93">
        <w:rPr>
          <w:rFonts w:ascii="Times New Roman" w:hAnsi="Times New Roman" w:cs="Times New Roman"/>
          <w:bCs/>
          <w:i w:val="0"/>
          <w:iCs w:val="0"/>
          <w:shadow w:val="0"/>
          <w:sz w:val="28"/>
          <w:szCs w:val="28"/>
        </w:rPr>
        <w:t xml:space="preserve"> </w:t>
      </w:r>
      <w:r w:rsidRPr="00396C93">
        <w:rPr>
          <w:rFonts w:ascii="Times New Roman" w:hAnsi="Times New Roman" w:cs="Times New Roman"/>
          <w:bCs/>
          <w:i w:val="0"/>
          <w:iCs w:val="0"/>
          <w:shadow w:val="0"/>
          <w:sz w:val="28"/>
          <w:szCs w:val="28"/>
        </w:rPr>
        <w:t>в себя почти сорокалетний опыт разработки и производства такого рода</w:t>
      </w:r>
      <w:r w:rsidR="00396C93">
        <w:rPr>
          <w:rFonts w:ascii="Times New Roman" w:hAnsi="Times New Roman" w:cs="Times New Roman"/>
          <w:bCs/>
          <w:i w:val="0"/>
          <w:iCs w:val="0"/>
          <w:shadow w:val="0"/>
          <w:sz w:val="28"/>
          <w:szCs w:val="28"/>
        </w:rPr>
        <w:t xml:space="preserve"> </w:t>
      </w:r>
      <w:r w:rsidRPr="00396C93">
        <w:rPr>
          <w:rFonts w:ascii="Times New Roman" w:hAnsi="Times New Roman" w:cs="Times New Roman"/>
          <w:bCs/>
          <w:i w:val="0"/>
          <w:iCs w:val="0"/>
          <w:shadow w:val="0"/>
          <w:sz w:val="28"/>
          <w:szCs w:val="28"/>
        </w:rPr>
        <w:t>аналитических приборов. Простота в использовании и высочайшее</w:t>
      </w:r>
      <w:r w:rsidR="00396C93">
        <w:rPr>
          <w:rFonts w:ascii="Times New Roman" w:hAnsi="Times New Roman" w:cs="Times New Roman"/>
          <w:bCs/>
          <w:i w:val="0"/>
          <w:iCs w:val="0"/>
          <w:shadow w:val="0"/>
          <w:sz w:val="28"/>
          <w:szCs w:val="28"/>
        </w:rPr>
        <w:t xml:space="preserve"> </w:t>
      </w:r>
      <w:r w:rsidRPr="00396C93">
        <w:rPr>
          <w:rFonts w:ascii="Times New Roman" w:hAnsi="Times New Roman" w:cs="Times New Roman"/>
          <w:bCs/>
          <w:i w:val="0"/>
          <w:iCs w:val="0"/>
          <w:shadow w:val="0"/>
          <w:sz w:val="28"/>
          <w:szCs w:val="28"/>
        </w:rPr>
        <w:t>качество за разумную цену вот что делает TRACE GC ULTRA</w:t>
      </w:r>
      <w:r w:rsidR="00396C93">
        <w:rPr>
          <w:rFonts w:ascii="Times New Roman" w:hAnsi="Times New Roman" w:cs="Times New Roman"/>
          <w:bCs/>
          <w:i w:val="0"/>
          <w:iCs w:val="0"/>
          <w:shadow w:val="0"/>
          <w:sz w:val="28"/>
          <w:szCs w:val="28"/>
        </w:rPr>
        <w:t xml:space="preserve"> </w:t>
      </w:r>
      <w:r w:rsidRPr="00396C93">
        <w:rPr>
          <w:rFonts w:ascii="Times New Roman" w:hAnsi="Times New Roman" w:cs="Times New Roman"/>
          <w:bCs/>
          <w:i w:val="0"/>
          <w:iCs w:val="0"/>
          <w:shadow w:val="0"/>
          <w:sz w:val="28"/>
          <w:szCs w:val="28"/>
        </w:rPr>
        <w:t>прекрасным выбором для Вашей лаборатории.</w:t>
      </w:r>
      <w:r w:rsidRPr="00396C93">
        <w:rPr>
          <w:rFonts w:ascii="Times New Roman" w:hAnsi="Times New Roman" w:cs="Times New Roman"/>
          <w:i w:val="0"/>
          <w:iCs w:val="0"/>
          <w:shadow w:val="0"/>
          <w:sz w:val="28"/>
          <w:szCs w:val="28"/>
        </w:rPr>
        <w:t xml:space="preserve"> </w:t>
      </w:r>
    </w:p>
    <w:p w:rsidR="00396C93" w:rsidRDefault="00802629" w:rsidP="00396C93">
      <w:pPr>
        <w:spacing w:line="360" w:lineRule="auto"/>
        <w:ind w:firstLine="709"/>
        <w:jc w:val="both"/>
        <w:rPr>
          <w:rFonts w:ascii="Times New Roman" w:hAnsi="Times New Roman" w:cs="Times New Roman"/>
          <w:i w:val="0"/>
          <w:iCs w:val="0"/>
          <w:shadow w:val="0"/>
          <w:sz w:val="28"/>
          <w:szCs w:val="28"/>
        </w:rPr>
      </w:pPr>
      <w:r w:rsidRPr="00396C93">
        <w:rPr>
          <w:rFonts w:ascii="Times New Roman" w:hAnsi="Times New Roman" w:cs="Times New Roman"/>
          <w:bCs/>
          <w:i w:val="0"/>
          <w:iCs w:val="0"/>
          <w:shadow w:val="0"/>
          <w:sz w:val="28"/>
          <w:szCs w:val="28"/>
        </w:rPr>
        <w:t>Основные особенности хроматографа TRACE GC ULTRA:</w:t>
      </w:r>
      <w:r w:rsidR="00396C93">
        <w:rPr>
          <w:rFonts w:ascii="Times New Roman" w:hAnsi="Times New Roman" w:cs="Times New Roman"/>
          <w:i w:val="0"/>
          <w:iCs w:val="0"/>
          <w:shadow w:val="0"/>
          <w:sz w:val="28"/>
          <w:szCs w:val="28"/>
        </w:rPr>
        <w:t xml:space="preserve"> </w:t>
      </w:r>
    </w:p>
    <w:p w:rsidR="000D7F11" w:rsidRPr="00396C93" w:rsidRDefault="00802629" w:rsidP="00396C93">
      <w:pPr>
        <w:spacing w:line="360" w:lineRule="auto"/>
        <w:ind w:firstLine="709"/>
        <w:jc w:val="both"/>
        <w:rPr>
          <w:rFonts w:ascii="Times New Roman" w:hAnsi="Times New Roman" w:cs="Times New Roman"/>
          <w:i w:val="0"/>
          <w:iCs w:val="0"/>
          <w:shadow w:val="0"/>
          <w:sz w:val="28"/>
          <w:szCs w:val="28"/>
        </w:rPr>
      </w:pPr>
      <w:r w:rsidRPr="00396C93">
        <w:rPr>
          <w:rFonts w:ascii="Times New Roman" w:hAnsi="Times New Roman" w:cs="Times New Roman"/>
          <w:i w:val="0"/>
          <w:iCs w:val="0"/>
          <w:shadow w:val="0"/>
          <w:sz w:val="28"/>
          <w:szCs w:val="28"/>
        </w:rPr>
        <w:t>• ультрастабильный, малоинерционный термостат с рекордными</w:t>
      </w:r>
      <w:r w:rsidR="00396C93">
        <w:rPr>
          <w:rFonts w:ascii="Times New Roman" w:hAnsi="Times New Roman" w:cs="Times New Roman"/>
          <w:i w:val="0"/>
          <w:iCs w:val="0"/>
          <w:shadow w:val="0"/>
          <w:sz w:val="28"/>
          <w:szCs w:val="28"/>
        </w:rPr>
        <w:t xml:space="preserve"> </w:t>
      </w:r>
      <w:r w:rsidRPr="00396C93">
        <w:rPr>
          <w:rFonts w:ascii="Times New Roman" w:hAnsi="Times New Roman" w:cs="Times New Roman"/>
          <w:i w:val="0"/>
          <w:iCs w:val="0"/>
          <w:shadow w:val="0"/>
          <w:sz w:val="28"/>
          <w:szCs w:val="28"/>
        </w:rPr>
        <w:t>характеристиками;</w:t>
      </w:r>
      <w:r w:rsidR="00396C93">
        <w:rPr>
          <w:rFonts w:ascii="Times New Roman" w:hAnsi="Times New Roman" w:cs="Times New Roman"/>
          <w:i w:val="0"/>
          <w:iCs w:val="0"/>
          <w:shadow w:val="0"/>
          <w:sz w:val="28"/>
          <w:szCs w:val="28"/>
        </w:rPr>
        <w:t xml:space="preserve"> </w:t>
      </w:r>
      <w:r w:rsidRPr="00396C93">
        <w:rPr>
          <w:rFonts w:ascii="Times New Roman" w:hAnsi="Times New Roman" w:cs="Times New Roman"/>
          <w:i w:val="0"/>
          <w:iCs w:val="0"/>
          <w:shadow w:val="0"/>
          <w:sz w:val="28"/>
          <w:szCs w:val="28"/>
        </w:rPr>
        <w:t>• нагрев от 50°С до 450°С - за 420 секунд;</w:t>
      </w:r>
    </w:p>
    <w:p w:rsidR="000D7F11" w:rsidRPr="00396C93" w:rsidRDefault="000D7F11" w:rsidP="00396C93">
      <w:pPr>
        <w:spacing w:line="360" w:lineRule="auto"/>
        <w:ind w:firstLine="709"/>
        <w:jc w:val="both"/>
        <w:rPr>
          <w:rFonts w:ascii="Times New Roman" w:hAnsi="Times New Roman" w:cs="Times New Roman"/>
          <w:i w:val="0"/>
          <w:iCs w:val="0"/>
          <w:shadow w:val="0"/>
          <w:sz w:val="28"/>
          <w:szCs w:val="28"/>
        </w:rPr>
      </w:pPr>
      <w:r w:rsidRPr="00396C93">
        <w:rPr>
          <w:rFonts w:ascii="Times New Roman" w:hAnsi="Times New Roman" w:cs="Times New Roman"/>
          <w:i w:val="0"/>
          <w:iCs w:val="0"/>
          <w:shadow w:val="0"/>
          <w:sz w:val="28"/>
          <w:szCs w:val="28"/>
        </w:rPr>
        <w:t>• охлаждение от 450°С до 50° - за 250 секунд;</w:t>
      </w:r>
      <w:r w:rsidR="00396C93">
        <w:rPr>
          <w:rFonts w:ascii="Times New Roman" w:hAnsi="Times New Roman" w:cs="Times New Roman"/>
          <w:i w:val="0"/>
          <w:iCs w:val="0"/>
          <w:shadow w:val="0"/>
          <w:sz w:val="28"/>
          <w:szCs w:val="28"/>
        </w:rPr>
        <w:t xml:space="preserve"> </w:t>
      </w:r>
      <w:r w:rsidR="00802629" w:rsidRPr="00396C93">
        <w:rPr>
          <w:rFonts w:ascii="Times New Roman" w:hAnsi="Times New Roman" w:cs="Times New Roman"/>
          <w:i w:val="0"/>
          <w:iCs w:val="0"/>
          <w:shadow w:val="0"/>
          <w:sz w:val="28"/>
          <w:szCs w:val="28"/>
        </w:rPr>
        <w:t>• дополнительный термостат для кранов и клапанов позволяет создавать</w:t>
      </w:r>
      <w:r w:rsidR="00396C93">
        <w:rPr>
          <w:rFonts w:ascii="Times New Roman" w:hAnsi="Times New Roman" w:cs="Times New Roman"/>
          <w:i w:val="0"/>
          <w:iCs w:val="0"/>
          <w:shadow w:val="0"/>
          <w:sz w:val="28"/>
          <w:szCs w:val="28"/>
        </w:rPr>
        <w:t xml:space="preserve"> </w:t>
      </w:r>
      <w:r w:rsidR="00802629" w:rsidRPr="00396C93">
        <w:rPr>
          <w:rFonts w:ascii="Times New Roman" w:hAnsi="Times New Roman" w:cs="Times New Roman"/>
          <w:i w:val="0"/>
          <w:iCs w:val="0"/>
          <w:shadow w:val="0"/>
          <w:sz w:val="28"/>
          <w:szCs w:val="28"/>
        </w:rPr>
        <w:t>самые сложные схемы, например, при анализе нефтезаводских газов;</w:t>
      </w:r>
      <w:r w:rsidR="00396C93">
        <w:rPr>
          <w:rFonts w:ascii="Times New Roman" w:hAnsi="Times New Roman" w:cs="Times New Roman"/>
          <w:i w:val="0"/>
          <w:iCs w:val="0"/>
          <w:shadow w:val="0"/>
          <w:sz w:val="28"/>
          <w:szCs w:val="28"/>
        </w:rPr>
        <w:t xml:space="preserve"> </w:t>
      </w:r>
      <w:r w:rsidR="00802629" w:rsidRPr="00396C93">
        <w:rPr>
          <w:rFonts w:ascii="Times New Roman" w:hAnsi="Times New Roman" w:cs="Times New Roman"/>
          <w:i w:val="0"/>
          <w:iCs w:val="0"/>
          <w:shadow w:val="0"/>
          <w:sz w:val="28"/>
          <w:szCs w:val="28"/>
        </w:rPr>
        <w:t>• автоматическое определение характеристик колонки, что дает</w:t>
      </w:r>
      <w:r w:rsidR="00396C93">
        <w:rPr>
          <w:rFonts w:ascii="Times New Roman" w:hAnsi="Times New Roman" w:cs="Times New Roman"/>
          <w:i w:val="0"/>
          <w:iCs w:val="0"/>
          <w:shadow w:val="0"/>
          <w:sz w:val="28"/>
          <w:szCs w:val="28"/>
        </w:rPr>
        <w:t xml:space="preserve"> </w:t>
      </w:r>
      <w:r w:rsidR="00802629" w:rsidRPr="00396C93">
        <w:rPr>
          <w:rFonts w:ascii="Times New Roman" w:hAnsi="Times New Roman" w:cs="Times New Roman"/>
          <w:i w:val="0"/>
          <w:iCs w:val="0"/>
          <w:shadow w:val="0"/>
          <w:sz w:val="28"/>
          <w:szCs w:val="28"/>
        </w:rPr>
        <w:t>возможность поддерживать аналитические условия неизменно</w:t>
      </w:r>
      <w:r w:rsidR="00396C93">
        <w:rPr>
          <w:rFonts w:ascii="Times New Roman" w:hAnsi="Times New Roman" w:cs="Times New Roman"/>
          <w:i w:val="0"/>
          <w:iCs w:val="0"/>
          <w:shadow w:val="0"/>
          <w:sz w:val="28"/>
          <w:szCs w:val="28"/>
        </w:rPr>
        <w:t xml:space="preserve"> </w:t>
      </w:r>
      <w:r w:rsidR="00802629" w:rsidRPr="00396C93">
        <w:rPr>
          <w:rFonts w:ascii="Times New Roman" w:hAnsi="Times New Roman" w:cs="Times New Roman"/>
          <w:i w:val="0"/>
          <w:iCs w:val="0"/>
          <w:shadow w:val="0"/>
          <w:sz w:val="28"/>
          <w:szCs w:val="28"/>
        </w:rPr>
        <w:t>оптимальными, даже при старении колонки;</w:t>
      </w:r>
      <w:r w:rsidR="00396C93">
        <w:rPr>
          <w:rFonts w:ascii="Times New Roman" w:hAnsi="Times New Roman" w:cs="Times New Roman"/>
          <w:i w:val="0"/>
          <w:iCs w:val="0"/>
          <w:shadow w:val="0"/>
          <w:sz w:val="28"/>
          <w:szCs w:val="28"/>
        </w:rPr>
        <w:t xml:space="preserve"> </w:t>
      </w:r>
      <w:r w:rsidR="00802629" w:rsidRPr="00396C93">
        <w:rPr>
          <w:rFonts w:ascii="Times New Roman" w:hAnsi="Times New Roman" w:cs="Times New Roman"/>
          <w:i w:val="0"/>
          <w:iCs w:val="0"/>
          <w:shadow w:val="0"/>
          <w:sz w:val="28"/>
          <w:szCs w:val="28"/>
        </w:rPr>
        <w:t>• поиск утечек по каналу газа-носителя - нажатием одной кнопки;</w:t>
      </w:r>
      <w:r w:rsidR="00396C93">
        <w:rPr>
          <w:rFonts w:ascii="Times New Roman" w:hAnsi="Times New Roman" w:cs="Times New Roman"/>
          <w:i w:val="0"/>
          <w:iCs w:val="0"/>
          <w:shadow w:val="0"/>
          <w:sz w:val="28"/>
          <w:szCs w:val="28"/>
        </w:rPr>
        <w:t xml:space="preserve"> </w:t>
      </w:r>
      <w:r w:rsidR="00802629" w:rsidRPr="00396C93">
        <w:rPr>
          <w:rFonts w:ascii="Times New Roman" w:hAnsi="Times New Roman" w:cs="Times New Roman"/>
          <w:i w:val="0"/>
          <w:iCs w:val="0"/>
          <w:shadow w:val="0"/>
          <w:sz w:val="28"/>
          <w:szCs w:val="28"/>
        </w:rPr>
        <w:t>• уникальная конструкция блоков инжектора и детектора делает</w:t>
      </w:r>
      <w:r w:rsidR="00396C93">
        <w:rPr>
          <w:rFonts w:ascii="Times New Roman" w:hAnsi="Times New Roman" w:cs="Times New Roman"/>
          <w:i w:val="0"/>
          <w:iCs w:val="0"/>
          <w:shadow w:val="0"/>
          <w:sz w:val="28"/>
          <w:szCs w:val="28"/>
        </w:rPr>
        <w:t xml:space="preserve"> </w:t>
      </w:r>
      <w:r w:rsidR="00802629" w:rsidRPr="00396C93">
        <w:rPr>
          <w:rFonts w:ascii="Times New Roman" w:hAnsi="Times New Roman" w:cs="Times New Roman"/>
          <w:i w:val="0"/>
          <w:iCs w:val="0"/>
          <w:shadow w:val="0"/>
          <w:sz w:val="28"/>
          <w:szCs w:val="28"/>
        </w:rPr>
        <w:t>их легкозаменяемыми;</w:t>
      </w:r>
    </w:p>
    <w:p w:rsidR="000D7F11" w:rsidRPr="00396C93" w:rsidRDefault="000D7F11" w:rsidP="00396C93">
      <w:pPr>
        <w:spacing w:line="360" w:lineRule="auto"/>
        <w:ind w:firstLine="709"/>
        <w:jc w:val="both"/>
        <w:rPr>
          <w:rFonts w:ascii="Times New Roman" w:hAnsi="Times New Roman" w:cs="Times New Roman"/>
          <w:i w:val="0"/>
          <w:iCs w:val="0"/>
          <w:shadow w:val="0"/>
          <w:sz w:val="28"/>
          <w:szCs w:val="28"/>
        </w:rPr>
      </w:pPr>
      <w:r w:rsidRPr="00396C93">
        <w:rPr>
          <w:rFonts w:ascii="Times New Roman" w:hAnsi="Times New Roman" w:cs="Times New Roman"/>
          <w:i w:val="0"/>
          <w:iCs w:val="0"/>
          <w:shadow w:val="0"/>
          <w:sz w:val="28"/>
          <w:szCs w:val="28"/>
        </w:rPr>
        <w:t>• программное обеспечение ChromQuest реализует концепции “Открытой</w:t>
      </w:r>
      <w:r w:rsidR="00396C93">
        <w:rPr>
          <w:rFonts w:ascii="Times New Roman" w:hAnsi="Times New Roman" w:cs="Times New Roman"/>
          <w:i w:val="0"/>
          <w:iCs w:val="0"/>
          <w:shadow w:val="0"/>
          <w:sz w:val="28"/>
          <w:szCs w:val="28"/>
        </w:rPr>
        <w:t xml:space="preserve"> </w:t>
      </w:r>
      <w:r w:rsidRPr="00396C93">
        <w:rPr>
          <w:rFonts w:ascii="Times New Roman" w:hAnsi="Times New Roman" w:cs="Times New Roman"/>
          <w:i w:val="0"/>
          <w:iCs w:val="0"/>
          <w:shadow w:val="0"/>
          <w:sz w:val="28"/>
          <w:szCs w:val="28"/>
        </w:rPr>
        <w:t>лаборатории” и позволяет объединять в единый комплекс приборы</w:t>
      </w:r>
      <w:r w:rsidR="00396C93">
        <w:rPr>
          <w:rFonts w:ascii="Times New Roman" w:hAnsi="Times New Roman" w:cs="Times New Roman"/>
          <w:i w:val="0"/>
          <w:iCs w:val="0"/>
          <w:shadow w:val="0"/>
          <w:sz w:val="28"/>
          <w:szCs w:val="28"/>
        </w:rPr>
        <w:t xml:space="preserve"> </w:t>
      </w:r>
      <w:r w:rsidRPr="00396C93">
        <w:rPr>
          <w:rFonts w:ascii="Times New Roman" w:hAnsi="Times New Roman" w:cs="Times New Roman"/>
          <w:i w:val="0"/>
          <w:iCs w:val="0"/>
          <w:shadow w:val="0"/>
          <w:sz w:val="28"/>
          <w:szCs w:val="28"/>
        </w:rPr>
        <w:t>разных типов и разных производителей.</w:t>
      </w:r>
    </w:p>
    <w:p w:rsidR="000D7F11" w:rsidRPr="00396C93" w:rsidRDefault="000D7F11" w:rsidP="00396C93">
      <w:pPr>
        <w:spacing w:line="360" w:lineRule="auto"/>
        <w:ind w:firstLine="709"/>
        <w:jc w:val="both"/>
        <w:rPr>
          <w:rFonts w:ascii="Times New Roman" w:hAnsi="Times New Roman" w:cs="Times New Roman"/>
          <w:bCs/>
          <w:i w:val="0"/>
          <w:iCs w:val="0"/>
          <w:shadow w:val="0"/>
          <w:sz w:val="28"/>
          <w:szCs w:val="28"/>
        </w:rPr>
      </w:pPr>
      <w:r w:rsidRPr="00396C93">
        <w:rPr>
          <w:rFonts w:ascii="Times New Roman" w:hAnsi="Times New Roman" w:cs="Times New Roman"/>
          <w:bCs/>
          <w:i w:val="0"/>
          <w:iCs w:val="0"/>
          <w:shadow w:val="0"/>
          <w:sz w:val="28"/>
          <w:szCs w:val="28"/>
        </w:rPr>
        <w:t>Типичные области применения газовой хроматографии применительно</w:t>
      </w:r>
      <w:r w:rsidR="00396C93">
        <w:rPr>
          <w:rFonts w:ascii="Times New Roman" w:hAnsi="Times New Roman" w:cs="Times New Roman"/>
          <w:bCs/>
          <w:i w:val="0"/>
          <w:iCs w:val="0"/>
          <w:shadow w:val="0"/>
          <w:sz w:val="28"/>
          <w:szCs w:val="28"/>
        </w:rPr>
        <w:t xml:space="preserve"> </w:t>
      </w:r>
      <w:r w:rsidRPr="00396C93">
        <w:rPr>
          <w:rFonts w:ascii="Times New Roman" w:hAnsi="Times New Roman" w:cs="Times New Roman"/>
          <w:bCs/>
          <w:i w:val="0"/>
          <w:iCs w:val="0"/>
          <w:shadow w:val="0"/>
          <w:sz w:val="28"/>
          <w:szCs w:val="28"/>
        </w:rPr>
        <w:t>к контролю качества нефтепродуктов:</w:t>
      </w:r>
    </w:p>
    <w:p w:rsidR="000D7F11" w:rsidRPr="00396C93" w:rsidRDefault="000D7F11" w:rsidP="00396C93">
      <w:pPr>
        <w:spacing w:line="360" w:lineRule="auto"/>
        <w:ind w:firstLine="709"/>
        <w:jc w:val="both"/>
        <w:rPr>
          <w:rFonts w:ascii="Times New Roman" w:hAnsi="Times New Roman" w:cs="Times New Roman"/>
          <w:i w:val="0"/>
          <w:iCs w:val="0"/>
          <w:shadow w:val="0"/>
          <w:sz w:val="28"/>
          <w:szCs w:val="28"/>
        </w:rPr>
      </w:pPr>
      <w:r w:rsidRPr="00396C93">
        <w:rPr>
          <w:rFonts w:ascii="Times New Roman" w:hAnsi="Times New Roman" w:cs="Times New Roman"/>
          <w:i w:val="0"/>
          <w:iCs w:val="0"/>
          <w:shadow w:val="0"/>
          <w:sz w:val="28"/>
          <w:szCs w:val="28"/>
        </w:rPr>
        <w:t>• Имитированная дистилляция нефтей и нефтяных фракций по методам</w:t>
      </w:r>
      <w:r w:rsidR="00396C93">
        <w:rPr>
          <w:rFonts w:ascii="Times New Roman" w:hAnsi="Times New Roman" w:cs="Times New Roman"/>
          <w:i w:val="0"/>
          <w:iCs w:val="0"/>
          <w:shadow w:val="0"/>
          <w:sz w:val="28"/>
          <w:szCs w:val="28"/>
        </w:rPr>
        <w:t xml:space="preserve"> </w:t>
      </w:r>
      <w:r w:rsidRPr="00396C93">
        <w:rPr>
          <w:rFonts w:ascii="Times New Roman" w:hAnsi="Times New Roman" w:cs="Times New Roman"/>
          <w:i w:val="0"/>
          <w:iCs w:val="0"/>
          <w:shadow w:val="0"/>
          <w:sz w:val="28"/>
          <w:szCs w:val="28"/>
        </w:rPr>
        <w:t>ASTM D5307 и D 2887</w:t>
      </w:r>
    </w:p>
    <w:p w:rsidR="000D7F11" w:rsidRPr="00396C93" w:rsidRDefault="000D7F11" w:rsidP="00396C93">
      <w:pPr>
        <w:spacing w:line="360" w:lineRule="auto"/>
        <w:ind w:firstLine="709"/>
        <w:jc w:val="both"/>
        <w:rPr>
          <w:rFonts w:ascii="Times New Roman" w:hAnsi="Times New Roman" w:cs="Times New Roman"/>
          <w:i w:val="0"/>
          <w:iCs w:val="0"/>
          <w:shadow w:val="0"/>
          <w:sz w:val="28"/>
          <w:szCs w:val="28"/>
        </w:rPr>
      </w:pPr>
      <w:r w:rsidRPr="00396C93">
        <w:rPr>
          <w:rFonts w:ascii="Times New Roman" w:hAnsi="Times New Roman" w:cs="Times New Roman"/>
          <w:i w:val="0"/>
          <w:iCs w:val="0"/>
          <w:shadow w:val="0"/>
          <w:sz w:val="28"/>
          <w:szCs w:val="28"/>
        </w:rPr>
        <w:t>• Определение бензола и толуола в моторном топливе по ASTM D 3606</w:t>
      </w:r>
      <w:r w:rsidR="00396C93">
        <w:rPr>
          <w:rFonts w:ascii="Times New Roman" w:hAnsi="Times New Roman" w:cs="Times New Roman"/>
          <w:i w:val="0"/>
          <w:iCs w:val="0"/>
          <w:shadow w:val="0"/>
          <w:sz w:val="28"/>
          <w:szCs w:val="28"/>
        </w:rPr>
        <w:t xml:space="preserve"> </w:t>
      </w:r>
      <w:r w:rsidRPr="00396C93">
        <w:rPr>
          <w:rFonts w:ascii="Times New Roman" w:hAnsi="Times New Roman" w:cs="Times New Roman"/>
          <w:i w:val="0"/>
          <w:iCs w:val="0"/>
          <w:shadow w:val="0"/>
          <w:sz w:val="28"/>
          <w:szCs w:val="28"/>
        </w:rPr>
        <w:t>• Определение бензола в бензине по методу EN 12177</w:t>
      </w:r>
      <w:r w:rsidR="00396C93">
        <w:rPr>
          <w:rFonts w:ascii="Times New Roman" w:hAnsi="Times New Roman" w:cs="Times New Roman"/>
          <w:i w:val="0"/>
          <w:iCs w:val="0"/>
          <w:shadow w:val="0"/>
          <w:sz w:val="28"/>
          <w:szCs w:val="28"/>
        </w:rPr>
        <w:t xml:space="preserve"> </w:t>
      </w:r>
      <w:r w:rsidRPr="00396C93">
        <w:rPr>
          <w:rFonts w:ascii="Times New Roman" w:hAnsi="Times New Roman" w:cs="Times New Roman"/>
          <w:i w:val="0"/>
          <w:iCs w:val="0"/>
          <w:shadow w:val="0"/>
          <w:sz w:val="28"/>
          <w:szCs w:val="28"/>
        </w:rPr>
        <w:t>• Определение оксигенатов в бензинах по ASTM D 4815 и EN 13132</w:t>
      </w:r>
      <w:r w:rsidR="00396C93">
        <w:rPr>
          <w:rFonts w:ascii="Times New Roman" w:hAnsi="Times New Roman" w:cs="Times New Roman"/>
          <w:i w:val="0"/>
          <w:iCs w:val="0"/>
          <w:shadow w:val="0"/>
          <w:sz w:val="28"/>
          <w:szCs w:val="28"/>
        </w:rPr>
        <w:t xml:space="preserve"> </w:t>
      </w:r>
      <w:r w:rsidRPr="00396C93">
        <w:rPr>
          <w:rFonts w:ascii="Times New Roman" w:hAnsi="Times New Roman" w:cs="Times New Roman"/>
          <w:i w:val="0"/>
          <w:iCs w:val="0"/>
          <w:shadow w:val="0"/>
          <w:sz w:val="28"/>
          <w:szCs w:val="28"/>
        </w:rPr>
        <w:t>• Определение ароматических соединений в топливе по ASTM D 5580</w:t>
      </w:r>
      <w:r w:rsidR="00396C93">
        <w:rPr>
          <w:rFonts w:ascii="Times New Roman" w:hAnsi="Times New Roman" w:cs="Times New Roman"/>
          <w:i w:val="0"/>
          <w:iCs w:val="0"/>
          <w:shadow w:val="0"/>
          <w:sz w:val="28"/>
          <w:szCs w:val="28"/>
        </w:rPr>
        <w:t xml:space="preserve"> </w:t>
      </w:r>
      <w:r w:rsidRPr="00396C93">
        <w:rPr>
          <w:rFonts w:ascii="Times New Roman" w:hAnsi="Times New Roman" w:cs="Times New Roman"/>
          <w:i w:val="0"/>
          <w:iCs w:val="0"/>
          <w:shadow w:val="0"/>
          <w:sz w:val="28"/>
          <w:szCs w:val="28"/>
        </w:rPr>
        <w:t>• Анализ МТБЭ по ASTM D 5441</w:t>
      </w:r>
    </w:p>
    <w:p w:rsidR="000D7F11" w:rsidRPr="00396C93" w:rsidRDefault="000D7F11" w:rsidP="00396C93">
      <w:pPr>
        <w:spacing w:line="360" w:lineRule="auto"/>
        <w:ind w:firstLine="709"/>
        <w:jc w:val="both"/>
        <w:rPr>
          <w:rFonts w:ascii="Times New Roman" w:hAnsi="Times New Roman" w:cs="Times New Roman"/>
          <w:i w:val="0"/>
          <w:iCs w:val="0"/>
          <w:shadow w:val="0"/>
          <w:sz w:val="28"/>
          <w:szCs w:val="28"/>
        </w:rPr>
      </w:pPr>
      <w:r w:rsidRPr="00396C93">
        <w:rPr>
          <w:rFonts w:ascii="Times New Roman" w:hAnsi="Times New Roman" w:cs="Times New Roman"/>
          <w:i w:val="0"/>
          <w:iCs w:val="0"/>
          <w:shadow w:val="0"/>
          <w:sz w:val="28"/>
          <w:szCs w:val="28"/>
        </w:rPr>
        <w:t>• Анализ оксигенатов в бензинах по ASTM D 5599</w:t>
      </w:r>
      <w:r w:rsidR="00396C93">
        <w:rPr>
          <w:rFonts w:ascii="Times New Roman" w:hAnsi="Times New Roman" w:cs="Times New Roman"/>
          <w:i w:val="0"/>
          <w:iCs w:val="0"/>
          <w:shadow w:val="0"/>
          <w:sz w:val="28"/>
          <w:szCs w:val="28"/>
        </w:rPr>
        <w:t xml:space="preserve"> </w:t>
      </w:r>
      <w:r w:rsidRPr="00396C93">
        <w:rPr>
          <w:rFonts w:ascii="Times New Roman" w:hAnsi="Times New Roman" w:cs="Times New Roman"/>
          <w:i w:val="0"/>
          <w:iCs w:val="0"/>
          <w:shadow w:val="0"/>
          <w:sz w:val="28"/>
          <w:szCs w:val="28"/>
        </w:rPr>
        <w:t>• Полный компонентный состав бензинов (PIONA анализ)</w:t>
      </w:r>
    </w:p>
    <w:p w:rsidR="000D7F11" w:rsidRPr="00396C93" w:rsidRDefault="000D7F11" w:rsidP="00396C93">
      <w:pPr>
        <w:spacing w:line="360" w:lineRule="auto"/>
        <w:ind w:firstLine="709"/>
        <w:jc w:val="both"/>
        <w:rPr>
          <w:rFonts w:ascii="Times New Roman" w:hAnsi="Times New Roman" w:cs="Times New Roman"/>
          <w:bCs/>
          <w:i w:val="0"/>
          <w:iCs w:val="0"/>
          <w:shadow w:val="0"/>
          <w:sz w:val="28"/>
          <w:szCs w:val="28"/>
        </w:rPr>
      </w:pPr>
      <w:r w:rsidRPr="00396C93">
        <w:rPr>
          <w:rFonts w:ascii="Times New Roman" w:hAnsi="Times New Roman" w:cs="Times New Roman"/>
          <w:i w:val="0"/>
          <w:iCs w:val="0"/>
          <w:shadow w:val="0"/>
          <w:sz w:val="28"/>
          <w:szCs w:val="28"/>
        </w:rPr>
        <w:t>• Анализ компонентного состава природных, нефтезаводских и дымовых</w:t>
      </w:r>
      <w:r w:rsidR="00396C93">
        <w:rPr>
          <w:rFonts w:ascii="Times New Roman" w:hAnsi="Times New Roman" w:cs="Times New Roman"/>
          <w:i w:val="0"/>
          <w:iCs w:val="0"/>
          <w:shadow w:val="0"/>
          <w:sz w:val="28"/>
          <w:szCs w:val="28"/>
        </w:rPr>
        <w:t xml:space="preserve"> </w:t>
      </w:r>
      <w:r w:rsidRPr="00396C93">
        <w:rPr>
          <w:rFonts w:ascii="Times New Roman" w:hAnsi="Times New Roman" w:cs="Times New Roman"/>
          <w:i w:val="0"/>
          <w:iCs w:val="0"/>
          <w:shadow w:val="0"/>
          <w:sz w:val="28"/>
          <w:szCs w:val="28"/>
        </w:rPr>
        <w:t xml:space="preserve">газов </w:t>
      </w:r>
      <w:r w:rsidRPr="00396C93">
        <w:rPr>
          <w:rFonts w:ascii="Times New Roman" w:hAnsi="Times New Roman" w:cs="Times New Roman"/>
          <w:bCs/>
          <w:i w:val="0"/>
          <w:iCs w:val="0"/>
          <w:shadow w:val="0"/>
          <w:sz w:val="28"/>
          <w:szCs w:val="28"/>
        </w:rPr>
        <w:t>и многие другие.</w:t>
      </w:r>
    </w:p>
    <w:p w:rsidR="00802629" w:rsidRPr="00396C93" w:rsidRDefault="00802629" w:rsidP="00396C93">
      <w:pPr>
        <w:spacing w:line="360" w:lineRule="auto"/>
        <w:ind w:firstLine="709"/>
        <w:jc w:val="both"/>
        <w:rPr>
          <w:rFonts w:ascii="Times New Roman" w:hAnsi="Times New Roman" w:cs="Times New Roman"/>
          <w:i w:val="0"/>
          <w:shadow w:val="0"/>
          <w:sz w:val="28"/>
          <w:szCs w:val="28"/>
        </w:rPr>
      </w:pPr>
      <w:r w:rsidRPr="00396C93">
        <w:rPr>
          <w:rFonts w:ascii="Times New Roman" w:hAnsi="Times New Roman" w:cs="Times New Roman"/>
          <w:i w:val="0"/>
          <w:shadow w:val="0"/>
          <w:sz w:val="28"/>
          <w:szCs w:val="28"/>
        </w:rPr>
        <w:t>TRACE GC - газовый хроматограф высочайшего качества может стать достойнейшим приобретением для Вашей лаборатории. Этот замечательный по дизайну и модульной конструкции прибор специально создан для того, чтобы с ним было просто обращаться и при этом обеспечивать высочайший уровень автоматизации и производительности при относительно невысокой стоимости.</w:t>
      </w:r>
      <w:r w:rsidR="00396C93">
        <w:rPr>
          <w:rFonts w:ascii="Times New Roman" w:hAnsi="Times New Roman" w:cs="Times New Roman"/>
          <w:i w:val="0"/>
          <w:shadow w:val="0"/>
          <w:sz w:val="28"/>
          <w:szCs w:val="28"/>
        </w:rPr>
        <w:t xml:space="preserve"> </w:t>
      </w:r>
      <w:r w:rsidRPr="00396C93">
        <w:rPr>
          <w:rFonts w:ascii="Times New Roman" w:hAnsi="Times New Roman" w:cs="Times New Roman"/>
          <w:i w:val="0"/>
          <w:shadow w:val="0"/>
          <w:sz w:val="28"/>
          <w:szCs w:val="28"/>
        </w:rPr>
        <w:t>Газовый хроматограф TRACE обеспечивает великолепные характеристики при нагреве и охлаждении термостата, а также высочайшую стабильность температур. Патентованный "on-column" (с вводом пробыы непосредственно в колонку) позволяет без проблем работать с термолабильными соединениями избегая их деструкции и дискриминации компонентов образца. Он также обеспечивает работу высоко-объемного испарителя (LVI) Ultra-TRACE, основанного на методике ввода больших объемов пробы, снижая порог обнаружения на два порядка по величине, сокращая время анализа и упрощая подготовку пробы. Широкий выбор модульных устройств и автоматические устройства пробоподготовки и ввода образца значительно повышают производительность анализа и снижают его стоимость. Широкий выбор быстросменяемых ионизационных детекторов позволяет практически моментально приспосабливать этот газовый хроматограф к широчайшему кругу его возможных применений, избавляя пользователя от необходимости иметь в лаборатории множество приборов для различных применений.</w:t>
      </w:r>
    </w:p>
    <w:p w:rsidR="00802629" w:rsidRPr="00396C93" w:rsidRDefault="00802629" w:rsidP="00396C93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396C93">
        <w:rPr>
          <w:b w:val="0"/>
          <w:sz w:val="28"/>
          <w:szCs w:val="28"/>
        </w:rPr>
        <w:t>Портативный газовый хроматограф Agilent 3000 Micro GC</w:t>
      </w:r>
    </w:p>
    <w:p w:rsidR="00802629" w:rsidRPr="00396C93" w:rsidRDefault="00802629" w:rsidP="00396C9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6C93">
        <w:rPr>
          <w:bCs/>
          <w:sz w:val="28"/>
          <w:szCs w:val="28"/>
        </w:rPr>
        <w:t>Габариты и вес</w:t>
      </w:r>
    </w:p>
    <w:p w:rsidR="00802629" w:rsidRPr="00396C93" w:rsidRDefault="00802629" w:rsidP="00396C9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6C93">
        <w:rPr>
          <w:sz w:val="28"/>
          <w:szCs w:val="28"/>
        </w:rPr>
        <w:t xml:space="preserve">1-канальный или 2-канальный Agilent 3000 Micro GC (NGA) весит </w:t>
      </w:r>
      <w:smartTag w:uri="urn:schemas-microsoft-com:office:smarttags" w:element="metricconverter">
        <w:smartTagPr>
          <w:attr w:name="ProductID" w:val="5,2 кг"/>
        </w:smartTagPr>
        <w:r w:rsidRPr="00396C93">
          <w:rPr>
            <w:sz w:val="28"/>
            <w:szCs w:val="28"/>
          </w:rPr>
          <w:t>5,2 кг</w:t>
        </w:r>
      </w:smartTag>
      <w:r w:rsidRPr="00396C93">
        <w:rPr>
          <w:sz w:val="28"/>
          <w:szCs w:val="28"/>
        </w:rPr>
        <w:t xml:space="preserve"> и имеет габариты </w:t>
      </w:r>
      <w:smartTag w:uri="urn:schemas-microsoft-com:office:smarttags" w:element="metricconverter">
        <w:smartTagPr>
          <w:attr w:name="ProductID" w:val="15 см"/>
        </w:smartTagPr>
        <w:r w:rsidRPr="00396C93">
          <w:rPr>
            <w:sz w:val="28"/>
            <w:szCs w:val="28"/>
          </w:rPr>
          <w:t>15 см</w:t>
        </w:r>
      </w:smartTag>
      <w:r w:rsidRPr="00396C93">
        <w:rPr>
          <w:sz w:val="28"/>
          <w:szCs w:val="28"/>
        </w:rPr>
        <w:t xml:space="preserve"> (высота) х </w:t>
      </w:r>
      <w:smartTag w:uri="urn:schemas-microsoft-com:office:smarttags" w:element="metricconverter">
        <w:smartTagPr>
          <w:attr w:name="ProductID" w:val="25 см"/>
        </w:smartTagPr>
        <w:r w:rsidRPr="00396C93">
          <w:rPr>
            <w:sz w:val="28"/>
            <w:szCs w:val="28"/>
          </w:rPr>
          <w:t>25 см</w:t>
        </w:r>
      </w:smartTag>
      <w:r w:rsidRPr="00396C93">
        <w:rPr>
          <w:sz w:val="28"/>
          <w:szCs w:val="28"/>
        </w:rPr>
        <w:t xml:space="preserve"> (ширина) х 36 (см)глубина.</w:t>
      </w:r>
    </w:p>
    <w:p w:rsidR="00802629" w:rsidRPr="00396C93" w:rsidRDefault="00802629" w:rsidP="00396C9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6C93">
        <w:rPr>
          <w:bCs/>
          <w:sz w:val="28"/>
          <w:szCs w:val="28"/>
        </w:rPr>
        <w:t>Требования к окружающей среде</w:t>
      </w:r>
    </w:p>
    <w:p w:rsidR="00802629" w:rsidRPr="00396C93" w:rsidRDefault="00802629" w:rsidP="00396C9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6C93">
        <w:rPr>
          <w:sz w:val="28"/>
          <w:szCs w:val="28"/>
        </w:rPr>
        <w:t xml:space="preserve">Диапазон рабочих температур от 0 до 50 </w:t>
      </w:r>
      <w:r w:rsidRPr="00396C93">
        <w:rPr>
          <w:sz w:val="28"/>
          <w:szCs w:val="28"/>
          <w:vertAlign w:val="superscript"/>
        </w:rPr>
        <w:t>о</w:t>
      </w:r>
      <w:r w:rsidRPr="00396C93">
        <w:rPr>
          <w:sz w:val="28"/>
          <w:szCs w:val="28"/>
        </w:rPr>
        <w:t>С</w:t>
      </w:r>
    </w:p>
    <w:p w:rsidR="00802629" w:rsidRPr="00396C93" w:rsidRDefault="00802629" w:rsidP="00396C9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6C93">
        <w:rPr>
          <w:sz w:val="28"/>
          <w:szCs w:val="28"/>
        </w:rPr>
        <w:t>Относительная влажность: до 95% (без конденсации влаги)</w:t>
      </w:r>
    </w:p>
    <w:p w:rsidR="00802629" w:rsidRPr="00396C93" w:rsidRDefault="00802629" w:rsidP="00396C9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6C93">
        <w:rPr>
          <w:sz w:val="28"/>
          <w:szCs w:val="28"/>
        </w:rPr>
        <w:t xml:space="preserve"> Высотность: до </w:t>
      </w:r>
      <w:smartTag w:uri="urn:schemas-microsoft-com:office:smarttags" w:element="metricconverter">
        <w:smartTagPr>
          <w:attr w:name="ProductID" w:val="4 600 м"/>
        </w:smartTagPr>
        <w:r w:rsidRPr="00396C93">
          <w:rPr>
            <w:sz w:val="28"/>
            <w:szCs w:val="28"/>
          </w:rPr>
          <w:t>4 600 м</w:t>
        </w:r>
      </w:smartTag>
      <w:r w:rsidRPr="00396C93">
        <w:rPr>
          <w:sz w:val="28"/>
          <w:szCs w:val="28"/>
        </w:rPr>
        <w:t xml:space="preserve"> над уровнем моря</w:t>
      </w:r>
    </w:p>
    <w:p w:rsidR="00802629" w:rsidRPr="00396C93" w:rsidRDefault="00802629" w:rsidP="00396C9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6C93">
        <w:rPr>
          <w:sz w:val="28"/>
          <w:szCs w:val="28"/>
        </w:rPr>
        <w:t> Эксплуатация: в помещении или вне помещения (после заключения в специальный защитный корпус)</w:t>
      </w:r>
    </w:p>
    <w:p w:rsidR="00802629" w:rsidRPr="00396C93" w:rsidRDefault="00802629" w:rsidP="00396C9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6C93">
        <w:rPr>
          <w:bCs/>
          <w:sz w:val="28"/>
          <w:szCs w:val="28"/>
        </w:rPr>
        <w:t>Отбор образцов</w:t>
      </w:r>
    </w:p>
    <w:p w:rsidR="00802629" w:rsidRPr="00396C93" w:rsidRDefault="00802629" w:rsidP="00396C9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6C93">
        <w:rPr>
          <w:sz w:val="28"/>
          <w:szCs w:val="28"/>
        </w:rPr>
        <w:t>Отбираемые образцы представляют собой смеси газов;</w:t>
      </w:r>
    </w:p>
    <w:p w:rsidR="00802629" w:rsidRPr="00396C93" w:rsidRDefault="00802629" w:rsidP="00396C9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6C93">
        <w:rPr>
          <w:sz w:val="28"/>
          <w:szCs w:val="28"/>
        </w:rPr>
        <w:t> Максимальное давление образца: 2,1 атм;</w:t>
      </w:r>
    </w:p>
    <w:p w:rsidR="00802629" w:rsidRPr="00396C93" w:rsidRDefault="00802629" w:rsidP="00396C9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6C93">
        <w:rPr>
          <w:sz w:val="28"/>
          <w:szCs w:val="28"/>
        </w:rPr>
        <w:t>Рекомендуемое давление образца: 0,35 - 0,7 атм.</w:t>
      </w:r>
    </w:p>
    <w:p w:rsidR="00802629" w:rsidRPr="00396C93" w:rsidRDefault="00802629" w:rsidP="00396C9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6C93">
        <w:rPr>
          <w:bCs/>
          <w:sz w:val="28"/>
          <w:szCs w:val="28"/>
        </w:rPr>
        <w:t>Устройства для введения образца</w:t>
      </w:r>
    </w:p>
    <w:p w:rsidR="00802629" w:rsidRPr="00396C93" w:rsidRDefault="00802629" w:rsidP="00396C93">
      <w:pPr>
        <w:spacing w:line="360" w:lineRule="auto"/>
        <w:ind w:firstLine="709"/>
        <w:jc w:val="both"/>
        <w:rPr>
          <w:rFonts w:ascii="Times New Roman" w:hAnsi="Times New Roman" w:cs="Times New Roman"/>
          <w:i w:val="0"/>
          <w:shadow w:val="0"/>
          <w:sz w:val="28"/>
          <w:szCs w:val="28"/>
        </w:rPr>
      </w:pPr>
      <w:r w:rsidRPr="00396C93">
        <w:rPr>
          <w:rFonts w:ascii="Times New Roman" w:hAnsi="Times New Roman" w:cs="Times New Roman"/>
          <w:i w:val="0"/>
          <w:shadow w:val="0"/>
          <w:sz w:val="28"/>
          <w:szCs w:val="28"/>
        </w:rPr>
        <w:t>Электромеханические микроустройства, сделанные из инертных материалов.</w:t>
      </w:r>
    </w:p>
    <w:p w:rsidR="00802629" w:rsidRPr="00396C93" w:rsidRDefault="00802629" w:rsidP="00396C9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6C93">
        <w:rPr>
          <w:bCs/>
          <w:sz w:val="28"/>
          <w:szCs w:val="28"/>
        </w:rPr>
        <w:t>Тип вводящего образцы устройства:</w:t>
      </w:r>
    </w:p>
    <w:p w:rsidR="00802629" w:rsidRPr="00396C93" w:rsidRDefault="00802629" w:rsidP="00396C9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6C93">
        <w:rPr>
          <w:sz w:val="28"/>
          <w:szCs w:val="28"/>
        </w:rPr>
        <w:t>Нагреваемое; вводящее неизменный объем 1,6 мкл</w:t>
      </w:r>
    </w:p>
    <w:p w:rsidR="00802629" w:rsidRPr="00396C93" w:rsidRDefault="00802629" w:rsidP="00396C9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6C93">
        <w:rPr>
          <w:sz w:val="28"/>
          <w:szCs w:val="28"/>
        </w:rPr>
        <w:t xml:space="preserve">Возможна установка узла ввода проб изменяемого объема (от 1 до 10 мкл) </w:t>
      </w:r>
    </w:p>
    <w:p w:rsidR="00802629" w:rsidRPr="00396C93" w:rsidRDefault="00802629" w:rsidP="00396C9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6C93">
        <w:rPr>
          <w:sz w:val="28"/>
          <w:szCs w:val="28"/>
        </w:rPr>
        <w:t>Всасывание образца обеспечивается встроенным вакуумным насосом</w:t>
      </w:r>
    </w:p>
    <w:p w:rsidR="00802629" w:rsidRPr="00396C93" w:rsidRDefault="00802629" w:rsidP="00396C9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6C93">
        <w:rPr>
          <w:sz w:val="28"/>
          <w:szCs w:val="28"/>
        </w:rPr>
        <w:t>Подводка образца через переходник, размещенный на стенке прибора (переходник под трубку с диаметром 1/16 дюйма [1,6 мм], изготовленный из нержавеющей стали и оснащенный фильтром с размером пор 5 мкм</w:t>
      </w:r>
    </w:p>
    <w:p w:rsidR="00802629" w:rsidRPr="00396C93" w:rsidRDefault="00802629" w:rsidP="00396C9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6C93">
        <w:rPr>
          <w:bCs/>
          <w:sz w:val="28"/>
          <w:szCs w:val="28"/>
        </w:rPr>
        <w:t>Разделяющие образец колонки</w:t>
      </w:r>
    </w:p>
    <w:p w:rsidR="00802629" w:rsidRPr="00396C93" w:rsidRDefault="00802629" w:rsidP="00396C9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6C93">
        <w:rPr>
          <w:sz w:val="28"/>
          <w:szCs w:val="28"/>
        </w:rPr>
        <w:t xml:space="preserve">OV-1 (от 4 до </w:t>
      </w:r>
      <w:smartTag w:uri="urn:schemas-microsoft-com:office:smarttags" w:element="metricconverter">
        <w:smartTagPr>
          <w:attr w:name="ProductID" w:val="8 м"/>
        </w:smartTagPr>
        <w:r w:rsidRPr="00396C93">
          <w:rPr>
            <w:sz w:val="28"/>
            <w:szCs w:val="28"/>
          </w:rPr>
          <w:t>8 м</w:t>
        </w:r>
      </w:smartTag>
      <w:r w:rsidRPr="00396C93">
        <w:rPr>
          <w:sz w:val="28"/>
          <w:szCs w:val="28"/>
        </w:rPr>
        <w:t xml:space="preserve"> × </w:t>
      </w:r>
      <w:smartTag w:uri="urn:schemas-microsoft-com:office:smarttags" w:element="metricconverter">
        <w:smartTagPr>
          <w:attr w:name="ProductID" w:val="0,15 мм"/>
        </w:smartTagPr>
        <w:r w:rsidRPr="00396C93">
          <w:rPr>
            <w:sz w:val="28"/>
            <w:szCs w:val="28"/>
          </w:rPr>
          <w:t>0,15 мм</w:t>
        </w:r>
      </w:smartTag>
      <w:r w:rsidRPr="00396C93">
        <w:rPr>
          <w:sz w:val="28"/>
          <w:szCs w:val="28"/>
        </w:rPr>
        <w:t xml:space="preserve"> × от 1,2 до 2,0 мкм)</w:t>
      </w:r>
    </w:p>
    <w:p w:rsidR="00802629" w:rsidRPr="00396C93" w:rsidRDefault="00802629" w:rsidP="00396C9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6C93">
        <w:rPr>
          <w:sz w:val="28"/>
          <w:szCs w:val="28"/>
        </w:rPr>
        <w:t xml:space="preserve">PLOT U (от 4 до </w:t>
      </w:r>
      <w:smartTag w:uri="urn:schemas-microsoft-com:office:smarttags" w:element="metricconverter">
        <w:smartTagPr>
          <w:attr w:name="ProductID" w:val="8 м"/>
        </w:smartTagPr>
        <w:r w:rsidRPr="00396C93">
          <w:rPr>
            <w:sz w:val="28"/>
            <w:szCs w:val="28"/>
          </w:rPr>
          <w:t>8 м</w:t>
        </w:r>
      </w:smartTag>
      <w:r w:rsidRPr="00396C93">
        <w:rPr>
          <w:sz w:val="28"/>
          <w:szCs w:val="28"/>
        </w:rPr>
        <w:t xml:space="preserve"> ×0,32 мм)</w:t>
      </w:r>
    </w:p>
    <w:p w:rsidR="00802629" w:rsidRPr="00396C93" w:rsidRDefault="00802629" w:rsidP="00396C9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396C93">
        <w:rPr>
          <w:sz w:val="28"/>
          <w:szCs w:val="28"/>
          <w:lang w:val="en-US"/>
        </w:rPr>
        <w:t>MOLSIEV 5A PLOT (</w:t>
      </w:r>
      <w:smartTag w:uri="urn:schemas-microsoft-com:office:smarttags" w:element="metricconverter">
        <w:smartTagPr>
          <w:attr w:name="ProductID" w:val="10 м"/>
        </w:smartTagPr>
        <w:r w:rsidRPr="00396C93">
          <w:rPr>
            <w:sz w:val="28"/>
            <w:szCs w:val="28"/>
            <w:lang w:val="en-US"/>
          </w:rPr>
          <w:t xml:space="preserve">10 </w:t>
        </w:r>
        <w:r w:rsidRPr="00396C93">
          <w:rPr>
            <w:sz w:val="28"/>
            <w:szCs w:val="28"/>
          </w:rPr>
          <w:t>м</w:t>
        </w:r>
      </w:smartTag>
      <w:r w:rsidRPr="00396C93">
        <w:rPr>
          <w:sz w:val="28"/>
          <w:szCs w:val="28"/>
          <w:lang w:val="en-US"/>
        </w:rPr>
        <w:t xml:space="preserve"> × </w:t>
      </w:r>
      <w:smartTag w:uri="urn:schemas-microsoft-com:office:smarttags" w:element="metricconverter">
        <w:smartTagPr>
          <w:attr w:name="ProductID" w:val="0,32 мм"/>
        </w:smartTagPr>
        <w:r w:rsidRPr="00396C93">
          <w:rPr>
            <w:sz w:val="28"/>
            <w:szCs w:val="28"/>
            <w:lang w:val="en-US"/>
          </w:rPr>
          <w:t xml:space="preserve">0,32 </w:t>
        </w:r>
        <w:r w:rsidRPr="00396C93">
          <w:rPr>
            <w:sz w:val="28"/>
            <w:szCs w:val="28"/>
          </w:rPr>
          <w:t>мм</w:t>
        </w:r>
      </w:smartTag>
      <w:r w:rsidRPr="00396C93">
        <w:rPr>
          <w:sz w:val="28"/>
          <w:szCs w:val="28"/>
          <w:lang w:val="en-US"/>
        </w:rPr>
        <w:t>)</w:t>
      </w:r>
    </w:p>
    <w:p w:rsidR="00802629" w:rsidRPr="00396C93" w:rsidRDefault="00802629" w:rsidP="00396C9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396C93">
        <w:rPr>
          <w:sz w:val="28"/>
          <w:szCs w:val="28"/>
          <w:lang w:val="en-US"/>
        </w:rPr>
        <w:t>PLOT Q (</w:t>
      </w:r>
      <w:smartTag w:uri="urn:schemas-microsoft-com:office:smarttags" w:element="metricconverter">
        <w:smartTagPr>
          <w:attr w:name="ProductID" w:val="8 м"/>
        </w:smartTagPr>
        <w:r w:rsidRPr="00396C93">
          <w:rPr>
            <w:sz w:val="28"/>
            <w:szCs w:val="28"/>
            <w:lang w:val="en-US"/>
          </w:rPr>
          <w:t xml:space="preserve">8 </w:t>
        </w:r>
        <w:r w:rsidRPr="00396C93">
          <w:rPr>
            <w:sz w:val="28"/>
            <w:szCs w:val="28"/>
          </w:rPr>
          <w:t>м</w:t>
        </w:r>
      </w:smartTag>
      <w:r w:rsidRPr="00396C93">
        <w:rPr>
          <w:sz w:val="28"/>
          <w:szCs w:val="28"/>
          <w:lang w:val="en-US"/>
        </w:rPr>
        <w:t xml:space="preserve"> ×0,32 </w:t>
      </w:r>
      <w:r w:rsidRPr="00396C93">
        <w:rPr>
          <w:sz w:val="28"/>
          <w:szCs w:val="28"/>
        </w:rPr>
        <w:t>мм</w:t>
      </w:r>
      <w:r w:rsidRPr="00396C93">
        <w:rPr>
          <w:sz w:val="28"/>
          <w:szCs w:val="28"/>
          <w:lang w:val="en-US"/>
        </w:rPr>
        <w:t>)</w:t>
      </w:r>
    </w:p>
    <w:p w:rsidR="00802629" w:rsidRPr="00396C93" w:rsidRDefault="00802629" w:rsidP="00396C9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396C93">
        <w:rPr>
          <w:sz w:val="28"/>
          <w:szCs w:val="28"/>
          <w:lang w:val="en-US"/>
        </w:rPr>
        <w:t>StabilWax DB (</w:t>
      </w:r>
      <w:smartTag w:uri="urn:schemas-microsoft-com:office:smarttags" w:element="metricconverter">
        <w:smartTagPr>
          <w:attr w:name="ProductID" w:val="10 м"/>
        </w:smartTagPr>
        <w:r w:rsidRPr="00396C93">
          <w:rPr>
            <w:sz w:val="28"/>
            <w:szCs w:val="28"/>
            <w:lang w:val="en-US"/>
          </w:rPr>
          <w:t xml:space="preserve">10 </w:t>
        </w:r>
        <w:r w:rsidRPr="00396C93">
          <w:rPr>
            <w:sz w:val="28"/>
            <w:szCs w:val="28"/>
          </w:rPr>
          <w:t>м</w:t>
        </w:r>
      </w:smartTag>
      <w:r w:rsidRPr="00396C93">
        <w:rPr>
          <w:sz w:val="28"/>
          <w:szCs w:val="28"/>
          <w:lang w:val="en-US"/>
        </w:rPr>
        <w:t xml:space="preserve"> × </w:t>
      </w:r>
      <w:smartTag w:uri="urn:schemas-microsoft-com:office:smarttags" w:element="metricconverter">
        <w:smartTagPr>
          <w:attr w:name="ProductID" w:val="0,25 мм"/>
        </w:smartTagPr>
        <w:r w:rsidRPr="00396C93">
          <w:rPr>
            <w:sz w:val="28"/>
            <w:szCs w:val="28"/>
            <w:lang w:val="en-US"/>
          </w:rPr>
          <w:t xml:space="preserve">0,25 </w:t>
        </w:r>
        <w:r w:rsidRPr="00396C93">
          <w:rPr>
            <w:sz w:val="28"/>
            <w:szCs w:val="28"/>
          </w:rPr>
          <w:t>мм</w:t>
        </w:r>
      </w:smartTag>
      <w:r w:rsidRPr="00396C93">
        <w:rPr>
          <w:sz w:val="28"/>
          <w:szCs w:val="28"/>
          <w:lang w:val="en-US"/>
        </w:rPr>
        <w:t xml:space="preserve"> × 0,5 </w:t>
      </w:r>
      <w:r w:rsidRPr="00396C93">
        <w:rPr>
          <w:sz w:val="28"/>
          <w:szCs w:val="28"/>
        </w:rPr>
        <w:t>мкм</w:t>
      </w:r>
      <w:r w:rsidRPr="00396C93">
        <w:rPr>
          <w:sz w:val="28"/>
          <w:szCs w:val="28"/>
          <w:lang w:val="en-US"/>
        </w:rPr>
        <w:t>)</w:t>
      </w:r>
    </w:p>
    <w:p w:rsidR="00802629" w:rsidRPr="00396C93" w:rsidRDefault="00802629" w:rsidP="00396C9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6C93">
        <w:rPr>
          <w:sz w:val="28"/>
          <w:szCs w:val="28"/>
        </w:rPr>
        <w:t>OV-1701</w:t>
      </w:r>
      <w:r w:rsidR="00396C93">
        <w:rPr>
          <w:sz w:val="28"/>
          <w:szCs w:val="28"/>
        </w:rPr>
        <w:t xml:space="preserve"> </w:t>
      </w:r>
      <w:r w:rsidRPr="00396C93">
        <w:rPr>
          <w:sz w:val="28"/>
          <w:szCs w:val="28"/>
        </w:rPr>
        <w:t>(</w:t>
      </w:r>
      <w:smartTag w:uri="urn:schemas-microsoft-com:office:smarttags" w:element="metricconverter">
        <w:smartTagPr>
          <w:attr w:name="ProductID" w:val="8 м"/>
        </w:smartTagPr>
        <w:r w:rsidRPr="00396C93">
          <w:rPr>
            <w:sz w:val="28"/>
            <w:szCs w:val="28"/>
          </w:rPr>
          <w:t>8 м</w:t>
        </w:r>
      </w:smartTag>
      <w:r w:rsidRPr="00396C93">
        <w:rPr>
          <w:sz w:val="28"/>
          <w:szCs w:val="28"/>
        </w:rPr>
        <w:t xml:space="preserve"> × </w:t>
      </w:r>
      <w:smartTag w:uri="urn:schemas-microsoft-com:office:smarttags" w:element="metricconverter">
        <w:smartTagPr>
          <w:attr w:name="ProductID" w:val="0,1 мм"/>
        </w:smartTagPr>
        <w:r w:rsidRPr="00396C93">
          <w:rPr>
            <w:sz w:val="28"/>
            <w:szCs w:val="28"/>
          </w:rPr>
          <w:t>0,1 мм</w:t>
        </w:r>
      </w:smartTag>
      <w:r w:rsidRPr="00396C93">
        <w:rPr>
          <w:sz w:val="28"/>
          <w:szCs w:val="28"/>
        </w:rPr>
        <w:t xml:space="preserve"> × 0,5 мкм)</w:t>
      </w:r>
    </w:p>
    <w:p w:rsidR="00802629" w:rsidRPr="00396C93" w:rsidRDefault="00802629" w:rsidP="00396C9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6C93">
        <w:rPr>
          <w:bCs/>
          <w:sz w:val="28"/>
          <w:szCs w:val="28"/>
        </w:rPr>
        <w:t>Детектор</w:t>
      </w:r>
    </w:p>
    <w:p w:rsidR="00802629" w:rsidRPr="00396C93" w:rsidRDefault="00802629" w:rsidP="00396C9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6C93">
        <w:rPr>
          <w:sz w:val="28"/>
          <w:szCs w:val="28"/>
        </w:rPr>
        <w:t>Катарометр (TCD)</w:t>
      </w:r>
    </w:p>
    <w:p w:rsidR="00802629" w:rsidRPr="00396C93" w:rsidRDefault="00802629" w:rsidP="00396C9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6C93">
        <w:rPr>
          <w:sz w:val="28"/>
          <w:szCs w:val="28"/>
        </w:rPr>
        <w:t>Внутренний объем 240 нл</w:t>
      </w:r>
    </w:p>
    <w:p w:rsidR="00802629" w:rsidRPr="00396C93" w:rsidRDefault="00802629" w:rsidP="00396C9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6C93">
        <w:rPr>
          <w:sz w:val="28"/>
          <w:szCs w:val="28"/>
        </w:rPr>
        <w:t>В катарометре используется измерительная мостиковая схема</w:t>
      </w:r>
    </w:p>
    <w:p w:rsidR="00802629" w:rsidRPr="00396C93" w:rsidRDefault="00802629" w:rsidP="00396C9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6C93">
        <w:rPr>
          <w:bCs/>
          <w:sz w:val="28"/>
          <w:szCs w:val="28"/>
        </w:rPr>
        <w:t>Минимальный уровень обнаружения</w:t>
      </w:r>
    </w:p>
    <w:p w:rsidR="00802629" w:rsidRPr="00396C93" w:rsidRDefault="00802629" w:rsidP="00396C9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6C93">
        <w:rPr>
          <w:sz w:val="28"/>
          <w:szCs w:val="28"/>
        </w:rPr>
        <w:t>Зависит от вещества, матрицы образца и помех. Обычно от 10 до 20 мг/л. Этот диапазон не соответствует тем веществам, которые способны вступать в химическую реакцию (например, соединениям серы).</w:t>
      </w:r>
    </w:p>
    <w:p w:rsidR="00802629" w:rsidRPr="00396C93" w:rsidRDefault="00802629" w:rsidP="00396C9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6C93">
        <w:rPr>
          <w:sz w:val="28"/>
          <w:szCs w:val="28"/>
        </w:rPr>
        <w:t>Линейный динамический диапазон 10</w:t>
      </w:r>
      <w:r w:rsidRPr="00396C93">
        <w:rPr>
          <w:sz w:val="28"/>
          <w:szCs w:val="28"/>
          <w:vertAlign w:val="superscript"/>
        </w:rPr>
        <w:t>6</w:t>
      </w:r>
      <w:r w:rsidRPr="00396C93">
        <w:rPr>
          <w:sz w:val="28"/>
          <w:szCs w:val="28"/>
        </w:rPr>
        <w:t xml:space="preserve"> ± 10%</w:t>
      </w:r>
    </w:p>
    <w:p w:rsidR="00802629" w:rsidRPr="00396C93" w:rsidRDefault="00802629" w:rsidP="00396C9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6C93">
        <w:rPr>
          <w:bCs/>
          <w:sz w:val="28"/>
          <w:szCs w:val="28"/>
        </w:rPr>
        <w:t>Погрешность измерений</w:t>
      </w:r>
    </w:p>
    <w:p w:rsidR="00802629" w:rsidRPr="00396C93" w:rsidRDefault="00802629" w:rsidP="00396C9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6C93">
        <w:rPr>
          <w:sz w:val="28"/>
          <w:szCs w:val="28"/>
        </w:rPr>
        <w:t>Обычно, относительное стандартное отклонение &lt; 1% при постоянных температуре и давлении (для C1- C6 при содержании на уровне единиц %)</w:t>
      </w:r>
    </w:p>
    <w:p w:rsidR="00802629" w:rsidRPr="00396C93" w:rsidRDefault="00802629" w:rsidP="00396C9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6C93">
        <w:rPr>
          <w:bCs/>
          <w:sz w:val="28"/>
          <w:szCs w:val="28"/>
        </w:rPr>
        <w:t>Нагрев колонок</w:t>
      </w:r>
    </w:p>
    <w:p w:rsidR="00802629" w:rsidRPr="00396C93" w:rsidRDefault="00802629" w:rsidP="00396C9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6C93">
        <w:rPr>
          <w:sz w:val="28"/>
          <w:szCs w:val="28"/>
        </w:rPr>
        <w:t xml:space="preserve">Работа при неизменной температуре от 40 до </w:t>
      </w:r>
      <w:smartTag w:uri="urn:schemas-microsoft-com:office:smarttags" w:element="metricconverter">
        <w:smartTagPr>
          <w:attr w:name="ProductID" w:val="180 ﾰC"/>
        </w:smartTagPr>
        <w:r w:rsidRPr="00396C93">
          <w:rPr>
            <w:sz w:val="28"/>
            <w:szCs w:val="28"/>
          </w:rPr>
          <w:t>180 °C</w:t>
        </w:r>
      </w:smartTag>
    </w:p>
    <w:p w:rsidR="00802629" w:rsidRPr="00396C93" w:rsidRDefault="00802629" w:rsidP="00396C9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6C93">
        <w:rPr>
          <w:bCs/>
          <w:sz w:val="28"/>
          <w:szCs w:val="28"/>
        </w:rPr>
        <w:t>Газ-носитель</w:t>
      </w:r>
    </w:p>
    <w:p w:rsidR="00802629" w:rsidRPr="00396C93" w:rsidRDefault="00802629" w:rsidP="00396C9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6C93">
        <w:rPr>
          <w:sz w:val="28"/>
          <w:szCs w:val="28"/>
        </w:rPr>
        <w:t>Газ-носитель (подводится через соединитель типа Swagelok® под трубку с диаметром 1/8 дюйма (</w:t>
      </w:r>
      <w:smartTag w:uri="urn:schemas-microsoft-com:office:smarttags" w:element="metricconverter">
        <w:smartTagPr>
          <w:attr w:name="ProductID" w:val="3,2 мм"/>
        </w:smartTagPr>
        <w:r w:rsidRPr="00396C93">
          <w:rPr>
            <w:sz w:val="28"/>
            <w:szCs w:val="28"/>
          </w:rPr>
          <w:t>3,2 мм</w:t>
        </w:r>
      </w:smartTag>
      <w:r w:rsidRPr="00396C93">
        <w:rPr>
          <w:sz w:val="28"/>
          <w:szCs w:val="28"/>
        </w:rPr>
        <w:t>)</w:t>
      </w:r>
    </w:p>
    <w:p w:rsidR="00802629" w:rsidRPr="00396C93" w:rsidRDefault="00802629" w:rsidP="00396C9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6C93">
        <w:rPr>
          <w:sz w:val="28"/>
          <w:szCs w:val="28"/>
        </w:rPr>
        <w:t>Входное давление: не менее 5,6± 0,14 атм (по показанию манометра)</w:t>
      </w:r>
    </w:p>
    <w:p w:rsidR="00802629" w:rsidRPr="00396C93" w:rsidRDefault="00802629" w:rsidP="00396C9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6C93">
        <w:rPr>
          <w:bCs/>
          <w:sz w:val="28"/>
          <w:szCs w:val="28"/>
        </w:rPr>
        <w:t>Электропитание</w:t>
      </w:r>
    </w:p>
    <w:p w:rsidR="00802629" w:rsidRPr="00396C93" w:rsidRDefault="00802629" w:rsidP="00396C9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6C93">
        <w:rPr>
          <w:sz w:val="28"/>
          <w:szCs w:val="28"/>
        </w:rPr>
        <w:t>К блоку питания подводится переменное напряжение 220 В (50 Гц);</w:t>
      </w:r>
    </w:p>
    <w:p w:rsidR="00802629" w:rsidRPr="00396C93" w:rsidRDefault="00802629" w:rsidP="00396C9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6C93">
        <w:rPr>
          <w:sz w:val="28"/>
          <w:szCs w:val="28"/>
        </w:rPr>
        <w:t>Потребляемая мощность 70 Вт</w:t>
      </w:r>
    </w:p>
    <w:p w:rsidR="00802629" w:rsidRPr="00396C93" w:rsidRDefault="00802629" w:rsidP="00396C9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6C93">
        <w:rPr>
          <w:sz w:val="28"/>
          <w:szCs w:val="28"/>
        </w:rPr>
        <w:t>С выхода блока питания снимается постоянное напряжение 12 В; 3,68 А (70 Вт)</w:t>
      </w:r>
    </w:p>
    <w:p w:rsidR="00802629" w:rsidRPr="00396C93" w:rsidRDefault="00802629" w:rsidP="00396C9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6C93">
        <w:rPr>
          <w:bCs/>
          <w:sz w:val="28"/>
          <w:szCs w:val="28"/>
        </w:rPr>
        <w:t>Разъемы для связи</w:t>
      </w:r>
    </w:p>
    <w:p w:rsidR="00802629" w:rsidRPr="00396C93" w:rsidRDefault="00802629" w:rsidP="00396C9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6C93">
        <w:rPr>
          <w:sz w:val="28"/>
          <w:szCs w:val="28"/>
        </w:rPr>
        <w:t>Для подключения к сети LAN (для управления работой прибора и сбором данных)</w:t>
      </w:r>
    </w:p>
    <w:p w:rsidR="00802629" w:rsidRPr="00396C93" w:rsidRDefault="00802629" w:rsidP="00396C9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6C93">
        <w:rPr>
          <w:bCs/>
          <w:sz w:val="28"/>
          <w:szCs w:val="28"/>
        </w:rPr>
        <w:t>Переходное устройство для подготовки образца</w:t>
      </w:r>
    </w:p>
    <w:p w:rsidR="00802629" w:rsidRPr="00396C93" w:rsidRDefault="00802629" w:rsidP="00396C9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6C93">
        <w:rPr>
          <w:sz w:val="28"/>
          <w:szCs w:val="28"/>
        </w:rPr>
        <w:t>Нагреваемый регулятор (входной). Снижает давление подводимого образца, регулирует его температуру, удаляет капельки жидкости и посторонние частицы. Дает возможность анализировать потоки образцов, в которых концентрация веществ с числом атомов углерода свыше С5 оказывается не более 0,5 мольных %</w:t>
      </w:r>
    </w:p>
    <w:p w:rsidR="00802629" w:rsidRPr="00396C93" w:rsidRDefault="00802629" w:rsidP="00396C9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6C93">
        <w:rPr>
          <w:sz w:val="28"/>
          <w:szCs w:val="28"/>
        </w:rPr>
        <w:t xml:space="preserve">Оснащен быстро стыкующими разъемами . </w:t>
      </w:r>
    </w:p>
    <w:p w:rsidR="00802629" w:rsidRPr="00396C93" w:rsidRDefault="00802629" w:rsidP="00396C9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6C93">
        <w:rPr>
          <w:sz w:val="28"/>
          <w:szCs w:val="28"/>
        </w:rPr>
        <w:t>Оснащен пористым фильтром из нержавеющей стали с размером пор 7 мкм.</w:t>
      </w:r>
    </w:p>
    <w:p w:rsidR="00802629" w:rsidRPr="00396C93" w:rsidRDefault="00802629" w:rsidP="00396C93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396C93">
        <w:rPr>
          <w:b/>
          <w:bCs/>
          <w:sz w:val="28"/>
          <w:szCs w:val="28"/>
        </w:rPr>
        <w:t>Условия эксплуатации</w:t>
      </w:r>
    </w:p>
    <w:p w:rsidR="00802629" w:rsidRPr="00396C93" w:rsidRDefault="00802629" w:rsidP="00396C9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6C93">
        <w:rPr>
          <w:sz w:val="28"/>
          <w:szCs w:val="28"/>
        </w:rPr>
        <w:t xml:space="preserve">Температура подводимого потока образца: до </w:t>
      </w:r>
      <w:smartTag w:uri="urn:schemas-microsoft-com:office:smarttags" w:element="metricconverter">
        <w:smartTagPr>
          <w:attr w:name="ProductID" w:val="120ﾰC"/>
        </w:smartTagPr>
        <w:r w:rsidRPr="00396C93">
          <w:rPr>
            <w:sz w:val="28"/>
            <w:szCs w:val="28"/>
          </w:rPr>
          <w:t>120°C</w:t>
        </w:r>
      </w:smartTag>
    </w:p>
    <w:p w:rsidR="00802629" w:rsidRPr="00396C93" w:rsidRDefault="00802629" w:rsidP="00396C9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96C93">
        <w:rPr>
          <w:sz w:val="28"/>
          <w:szCs w:val="28"/>
        </w:rPr>
        <w:t>Выдерживает давление подводимого потока образца: от 14 до 5500 кПа (0,14 . 56,24 атм по показанию манометра).</w:t>
      </w:r>
    </w:p>
    <w:p w:rsidR="00802629" w:rsidRPr="00396C93" w:rsidRDefault="00802629" w:rsidP="00396C93">
      <w:pPr>
        <w:spacing w:line="360" w:lineRule="auto"/>
        <w:ind w:firstLine="709"/>
        <w:jc w:val="both"/>
        <w:rPr>
          <w:rFonts w:ascii="Times New Roman" w:hAnsi="Times New Roman" w:cs="Times New Roman"/>
          <w:i w:val="0"/>
          <w:shadow w:val="0"/>
          <w:sz w:val="28"/>
          <w:szCs w:val="28"/>
        </w:rPr>
      </w:pPr>
      <w:r w:rsidRPr="00396C93">
        <w:rPr>
          <w:rStyle w:val="a4"/>
          <w:rFonts w:ascii="Times New Roman" w:hAnsi="Times New Roman"/>
          <w:b w:val="0"/>
          <w:i w:val="0"/>
          <w:shadow w:val="0"/>
          <w:sz w:val="28"/>
          <w:szCs w:val="28"/>
        </w:rPr>
        <w:t>Компанией ИНТЕРЛАБ разработано готовое решение для анализа компонентного состава природного газа на базе трехканальной модификации газового хроматографа серии Agilent 3000 MicroGC</w:t>
      </w:r>
      <w:r w:rsidRPr="00396C93">
        <w:rPr>
          <w:rFonts w:ascii="Times New Roman" w:hAnsi="Times New Roman" w:cs="Times New Roman"/>
          <w:i w:val="0"/>
          <w:shadow w:val="0"/>
          <w:sz w:val="28"/>
          <w:szCs w:val="28"/>
        </w:rPr>
        <w:t xml:space="preserve"> в соответствии с действующим российским стандартом ГОСТ 23781 — «Газы горючие природные. Хроматографический метод определения компонентного состава». </w:t>
      </w:r>
    </w:p>
    <w:p w:rsidR="00802629" w:rsidRPr="00396C93" w:rsidRDefault="00802629" w:rsidP="00396C93">
      <w:pPr>
        <w:spacing w:line="360" w:lineRule="auto"/>
        <w:ind w:firstLine="709"/>
        <w:jc w:val="both"/>
        <w:rPr>
          <w:rFonts w:ascii="Times New Roman" w:hAnsi="Times New Roman" w:cs="Times New Roman"/>
          <w:i w:val="0"/>
          <w:shadow w:val="0"/>
          <w:sz w:val="28"/>
          <w:szCs w:val="28"/>
        </w:rPr>
      </w:pPr>
      <w:r w:rsidRPr="00396C93">
        <w:rPr>
          <w:rFonts w:ascii="Times New Roman" w:hAnsi="Times New Roman" w:cs="Times New Roman"/>
          <w:i w:val="0"/>
          <w:shadow w:val="0"/>
          <w:sz w:val="28"/>
          <w:szCs w:val="28"/>
        </w:rPr>
        <w:t xml:space="preserve">Стандартная конфигурация включает в себя три хроматографических канала: </w:t>
      </w:r>
    </w:p>
    <w:p w:rsidR="00802629" w:rsidRPr="00396C93" w:rsidRDefault="00802629" w:rsidP="00396C93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i w:val="0"/>
          <w:shadow w:val="0"/>
          <w:sz w:val="28"/>
          <w:szCs w:val="28"/>
        </w:rPr>
      </w:pPr>
      <w:r w:rsidRPr="00396C93">
        <w:rPr>
          <w:rFonts w:ascii="Times New Roman" w:hAnsi="Times New Roman" w:cs="Times New Roman"/>
          <w:i w:val="0"/>
          <w:shadow w:val="0"/>
          <w:sz w:val="28"/>
          <w:szCs w:val="28"/>
        </w:rPr>
        <w:t xml:space="preserve">Колонка PLOT U для определения углеводородов С1-С3 и углекислого газа </w:t>
      </w:r>
    </w:p>
    <w:p w:rsidR="00802629" w:rsidRPr="00396C93" w:rsidRDefault="00802629" w:rsidP="00396C93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i w:val="0"/>
          <w:shadow w:val="0"/>
          <w:sz w:val="28"/>
          <w:szCs w:val="28"/>
        </w:rPr>
      </w:pPr>
      <w:r w:rsidRPr="00396C93">
        <w:rPr>
          <w:rFonts w:ascii="Times New Roman" w:hAnsi="Times New Roman" w:cs="Times New Roman"/>
          <w:i w:val="0"/>
          <w:shadow w:val="0"/>
          <w:sz w:val="28"/>
          <w:szCs w:val="28"/>
        </w:rPr>
        <w:t xml:space="preserve">Колонка OV-1 для определения углеводородов С4-С6+ с возможностью детального хроматографического анализа до С10 </w:t>
      </w:r>
    </w:p>
    <w:p w:rsidR="00802629" w:rsidRPr="00396C93" w:rsidRDefault="00802629" w:rsidP="00396C93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i w:val="0"/>
          <w:shadow w:val="0"/>
          <w:sz w:val="28"/>
          <w:szCs w:val="28"/>
        </w:rPr>
      </w:pPr>
      <w:r w:rsidRPr="00396C93">
        <w:rPr>
          <w:rFonts w:ascii="Times New Roman" w:hAnsi="Times New Roman" w:cs="Times New Roman"/>
          <w:i w:val="0"/>
          <w:shadow w:val="0"/>
          <w:sz w:val="28"/>
          <w:szCs w:val="28"/>
        </w:rPr>
        <w:t xml:space="preserve">Колонка Molsieve 5A с предколонкой PLOT U для раздельного определения кислорода, азота и гелия. </w:t>
      </w:r>
    </w:p>
    <w:p w:rsidR="00802629" w:rsidRPr="00396C93" w:rsidRDefault="00802629" w:rsidP="00396C93">
      <w:pPr>
        <w:spacing w:line="360" w:lineRule="auto"/>
        <w:ind w:firstLine="709"/>
        <w:jc w:val="both"/>
        <w:rPr>
          <w:rFonts w:ascii="Times New Roman" w:hAnsi="Times New Roman" w:cs="Times New Roman"/>
          <w:i w:val="0"/>
          <w:shadow w:val="0"/>
          <w:sz w:val="28"/>
          <w:szCs w:val="28"/>
        </w:rPr>
      </w:pPr>
      <w:r w:rsidRPr="00396C93">
        <w:rPr>
          <w:rFonts w:ascii="Times New Roman" w:hAnsi="Times New Roman" w:cs="Times New Roman"/>
          <w:i w:val="0"/>
          <w:shadow w:val="0"/>
          <w:sz w:val="28"/>
          <w:szCs w:val="28"/>
        </w:rPr>
        <w:t>Общее время анализа не превышает 200 секунд.</w:t>
      </w:r>
    </w:p>
    <w:p w:rsidR="00802629" w:rsidRDefault="00396C93" w:rsidP="00396C93">
      <w:pPr>
        <w:tabs>
          <w:tab w:val="left" w:pos="284"/>
        </w:tabs>
        <w:spacing w:line="360" w:lineRule="auto"/>
        <w:rPr>
          <w:rFonts w:ascii="Times New Roman" w:hAnsi="Times New Roman" w:cs="Times New Roman"/>
          <w:b/>
          <w:bCs/>
          <w:i w:val="0"/>
          <w:shadow w:val="0"/>
          <w:sz w:val="28"/>
          <w:szCs w:val="28"/>
        </w:rPr>
      </w:pPr>
      <w:r>
        <w:rPr>
          <w:rFonts w:ascii="Times New Roman" w:hAnsi="Times New Roman" w:cs="Times New Roman"/>
          <w:i w:val="0"/>
          <w:shadow w:val="0"/>
          <w:sz w:val="28"/>
          <w:szCs w:val="28"/>
        </w:rPr>
        <w:br w:type="page"/>
      </w:r>
      <w:r w:rsidR="00802629" w:rsidRPr="00396C93">
        <w:rPr>
          <w:rFonts w:ascii="Times New Roman" w:hAnsi="Times New Roman" w:cs="Times New Roman"/>
          <w:b/>
          <w:bCs/>
          <w:i w:val="0"/>
          <w:shadow w:val="0"/>
          <w:sz w:val="28"/>
          <w:szCs w:val="28"/>
        </w:rPr>
        <w:t>Литература</w:t>
      </w:r>
    </w:p>
    <w:p w:rsidR="00396C93" w:rsidRPr="00396C93" w:rsidRDefault="00396C93" w:rsidP="00396C93">
      <w:pPr>
        <w:tabs>
          <w:tab w:val="left" w:pos="284"/>
        </w:tabs>
        <w:spacing w:line="360" w:lineRule="auto"/>
        <w:rPr>
          <w:rFonts w:ascii="Times New Roman" w:hAnsi="Times New Roman" w:cs="Times New Roman"/>
          <w:b/>
          <w:i w:val="0"/>
          <w:shadow w:val="0"/>
          <w:sz w:val="28"/>
          <w:szCs w:val="28"/>
        </w:rPr>
      </w:pPr>
    </w:p>
    <w:p w:rsidR="00802629" w:rsidRPr="00396C93" w:rsidRDefault="00AC09CA" w:rsidP="00396C93">
      <w:pPr>
        <w:numPr>
          <w:ilvl w:val="0"/>
          <w:numId w:val="5"/>
        </w:numPr>
        <w:tabs>
          <w:tab w:val="left" w:pos="284"/>
        </w:tabs>
        <w:spacing w:line="360" w:lineRule="auto"/>
        <w:ind w:left="0" w:firstLine="0"/>
        <w:rPr>
          <w:rFonts w:ascii="Times New Roman" w:hAnsi="Times New Roman" w:cs="Times New Roman"/>
          <w:i w:val="0"/>
          <w:shadow w:val="0"/>
          <w:sz w:val="28"/>
          <w:szCs w:val="28"/>
        </w:rPr>
      </w:pPr>
      <w:r w:rsidRPr="00396C93">
        <w:rPr>
          <w:rFonts w:ascii="Times New Roman" w:hAnsi="Times New Roman" w:cs="Times New Roman"/>
          <w:i w:val="0"/>
          <w:shadow w:val="0"/>
          <w:sz w:val="28"/>
          <w:szCs w:val="28"/>
        </w:rPr>
        <w:t xml:space="preserve">Верхоланцев </w:t>
      </w:r>
      <w:r w:rsidR="00802629" w:rsidRPr="00396C93">
        <w:rPr>
          <w:rFonts w:ascii="Times New Roman" w:hAnsi="Times New Roman" w:cs="Times New Roman"/>
          <w:i w:val="0"/>
          <w:shadow w:val="0"/>
          <w:sz w:val="28"/>
          <w:szCs w:val="28"/>
        </w:rPr>
        <w:t xml:space="preserve">В. В. Водные краски на основе синтетических полимеров. Л., Химия, 1968, 150 с. </w:t>
      </w:r>
    </w:p>
    <w:p w:rsidR="00802629" w:rsidRPr="00396C93" w:rsidRDefault="00802629" w:rsidP="00396C93">
      <w:pPr>
        <w:numPr>
          <w:ilvl w:val="0"/>
          <w:numId w:val="5"/>
        </w:numPr>
        <w:tabs>
          <w:tab w:val="left" w:pos="284"/>
        </w:tabs>
        <w:spacing w:line="360" w:lineRule="auto"/>
        <w:ind w:left="0" w:firstLine="0"/>
        <w:rPr>
          <w:rFonts w:ascii="Times New Roman" w:hAnsi="Times New Roman" w:cs="Times New Roman"/>
          <w:i w:val="0"/>
          <w:shadow w:val="0"/>
          <w:sz w:val="28"/>
          <w:szCs w:val="28"/>
        </w:rPr>
      </w:pPr>
      <w:r w:rsidRPr="00396C93">
        <w:rPr>
          <w:rFonts w:ascii="Times New Roman" w:hAnsi="Times New Roman" w:cs="Times New Roman"/>
          <w:i w:val="0"/>
          <w:shadow w:val="0"/>
          <w:sz w:val="28"/>
          <w:szCs w:val="28"/>
        </w:rPr>
        <w:t xml:space="preserve">Богомолова В. П. Новые лакокрасочные материалы на водной основе. М, Химия, 1983. </w:t>
      </w:r>
    </w:p>
    <w:p w:rsidR="00802629" w:rsidRPr="00396C93" w:rsidRDefault="00802629" w:rsidP="00396C93">
      <w:pPr>
        <w:numPr>
          <w:ilvl w:val="0"/>
          <w:numId w:val="5"/>
        </w:numPr>
        <w:tabs>
          <w:tab w:val="left" w:pos="284"/>
        </w:tabs>
        <w:spacing w:line="360" w:lineRule="auto"/>
        <w:ind w:left="0" w:firstLine="0"/>
        <w:rPr>
          <w:rFonts w:ascii="Times New Roman" w:hAnsi="Times New Roman" w:cs="Times New Roman"/>
          <w:i w:val="0"/>
          <w:shadow w:val="0"/>
          <w:sz w:val="28"/>
          <w:szCs w:val="28"/>
        </w:rPr>
      </w:pPr>
      <w:r w:rsidRPr="00396C93">
        <w:rPr>
          <w:rFonts w:ascii="Times New Roman" w:hAnsi="Times New Roman" w:cs="Times New Roman"/>
          <w:i w:val="0"/>
          <w:shadow w:val="0"/>
          <w:sz w:val="28"/>
          <w:szCs w:val="28"/>
        </w:rPr>
        <w:t xml:space="preserve">Калаус Э.Э., Рыжов ВА. Новые вододисперсионные лакокрасочные материалы. Л, Химия, 1981,27 с. </w:t>
      </w:r>
    </w:p>
    <w:p w:rsidR="00802629" w:rsidRPr="00396C93" w:rsidRDefault="00802629" w:rsidP="00396C93">
      <w:pPr>
        <w:numPr>
          <w:ilvl w:val="0"/>
          <w:numId w:val="5"/>
        </w:numPr>
        <w:tabs>
          <w:tab w:val="left" w:pos="284"/>
        </w:tabs>
        <w:spacing w:line="360" w:lineRule="auto"/>
        <w:ind w:left="0" w:firstLine="0"/>
        <w:rPr>
          <w:rFonts w:ascii="Times New Roman" w:hAnsi="Times New Roman" w:cs="Times New Roman"/>
          <w:i w:val="0"/>
          <w:shadow w:val="0"/>
          <w:sz w:val="28"/>
          <w:szCs w:val="28"/>
        </w:rPr>
      </w:pPr>
      <w:r w:rsidRPr="00396C93">
        <w:rPr>
          <w:rFonts w:ascii="Times New Roman" w:hAnsi="Times New Roman" w:cs="Times New Roman"/>
          <w:i w:val="0"/>
          <w:shadow w:val="0"/>
          <w:sz w:val="28"/>
          <w:szCs w:val="28"/>
        </w:rPr>
        <w:t xml:space="preserve">Кузьмичев В.И., Абрамян Р.К., Чагин М.П. Водорастворимые пленкообразователи и лакокрасочные материалы на их основе. М., 1986, 33 с. </w:t>
      </w:r>
    </w:p>
    <w:p w:rsidR="00802629" w:rsidRPr="00396C93" w:rsidRDefault="00802629" w:rsidP="00396C93">
      <w:pPr>
        <w:numPr>
          <w:ilvl w:val="0"/>
          <w:numId w:val="5"/>
        </w:numPr>
        <w:tabs>
          <w:tab w:val="left" w:pos="284"/>
        </w:tabs>
        <w:spacing w:line="360" w:lineRule="auto"/>
        <w:ind w:left="0" w:firstLine="0"/>
        <w:rPr>
          <w:rFonts w:ascii="Times New Roman" w:hAnsi="Times New Roman" w:cs="Times New Roman"/>
          <w:i w:val="0"/>
          <w:shadow w:val="0"/>
          <w:sz w:val="28"/>
          <w:szCs w:val="28"/>
        </w:rPr>
      </w:pPr>
      <w:r w:rsidRPr="00396C93">
        <w:rPr>
          <w:rFonts w:ascii="Times New Roman" w:hAnsi="Times New Roman" w:cs="Times New Roman"/>
          <w:i w:val="0"/>
          <w:shadow w:val="0"/>
          <w:sz w:val="28"/>
          <w:szCs w:val="28"/>
        </w:rPr>
        <w:t xml:space="preserve">Готлиб Е.М., Коптун Э.Е., Аверко-Антонович И.Ю. Применение пластификатора ЭДОС для водных дисперсий полимеров. Каучук и Резина, 1999, № 5, с. 5-8 </w:t>
      </w:r>
    </w:p>
    <w:p w:rsidR="00802629" w:rsidRPr="00396C93" w:rsidRDefault="00802629" w:rsidP="00396C93">
      <w:pPr>
        <w:numPr>
          <w:ilvl w:val="0"/>
          <w:numId w:val="5"/>
        </w:numPr>
        <w:tabs>
          <w:tab w:val="left" w:pos="284"/>
        </w:tabs>
        <w:spacing w:line="360" w:lineRule="auto"/>
        <w:ind w:left="0" w:firstLine="0"/>
        <w:rPr>
          <w:rFonts w:ascii="Times New Roman" w:hAnsi="Times New Roman" w:cs="Times New Roman"/>
          <w:i w:val="0"/>
          <w:shadow w:val="0"/>
          <w:sz w:val="28"/>
          <w:szCs w:val="28"/>
        </w:rPr>
      </w:pPr>
      <w:r w:rsidRPr="00396C93">
        <w:rPr>
          <w:rFonts w:ascii="Times New Roman" w:hAnsi="Times New Roman" w:cs="Times New Roman"/>
          <w:i w:val="0"/>
          <w:shadow w:val="0"/>
          <w:sz w:val="28"/>
          <w:szCs w:val="28"/>
        </w:rPr>
        <w:t>Готлиб Е.М., Верижников Л.П., Гринберг Л.П. и др. Сп</w:t>
      </w:r>
      <w:r w:rsidR="004124B1" w:rsidRPr="00396C93">
        <w:rPr>
          <w:rFonts w:ascii="Times New Roman" w:hAnsi="Times New Roman" w:cs="Times New Roman"/>
          <w:i w:val="0"/>
          <w:shadow w:val="0"/>
          <w:sz w:val="28"/>
          <w:szCs w:val="28"/>
        </w:rPr>
        <w:t>особ получения пластификатора дл</w:t>
      </w:r>
      <w:r w:rsidRPr="00396C93">
        <w:rPr>
          <w:rFonts w:ascii="Times New Roman" w:hAnsi="Times New Roman" w:cs="Times New Roman"/>
          <w:i w:val="0"/>
          <w:shadow w:val="0"/>
          <w:sz w:val="28"/>
          <w:szCs w:val="28"/>
        </w:rPr>
        <w:t>я</w:t>
      </w:r>
      <w:r w:rsidR="00AC09CA" w:rsidRPr="00396C93">
        <w:rPr>
          <w:rFonts w:ascii="Times New Roman" w:hAnsi="Times New Roman" w:cs="Times New Roman"/>
          <w:i w:val="0"/>
          <w:shadow w:val="0"/>
          <w:sz w:val="28"/>
          <w:szCs w:val="28"/>
        </w:rPr>
        <w:t xml:space="preserve"> </w:t>
      </w:r>
      <w:r w:rsidRPr="00396C93">
        <w:rPr>
          <w:rFonts w:ascii="Times New Roman" w:hAnsi="Times New Roman" w:cs="Times New Roman"/>
          <w:i w:val="0"/>
          <w:shadow w:val="0"/>
          <w:sz w:val="28"/>
          <w:szCs w:val="28"/>
        </w:rPr>
        <w:t xml:space="preserve">ПВХ-композиций. Патент РФ № 2138497, </w:t>
      </w:r>
      <w:smartTag w:uri="urn:schemas-microsoft-com:office:smarttags" w:element="metricconverter">
        <w:smartTagPr>
          <w:attr w:name="ProductID" w:val="2000 г"/>
        </w:smartTagPr>
        <w:r w:rsidRPr="00396C93">
          <w:rPr>
            <w:rFonts w:ascii="Times New Roman" w:hAnsi="Times New Roman" w:cs="Times New Roman"/>
            <w:i w:val="0"/>
            <w:shadow w:val="0"/>
            <w:sz w:val="28"/>
            <w:szCs w:val="28"/>
          </w:rPr>
          <w:t>2000 г</w:t>
        </w:r>
      </w:smartTag>
      <w:r w:rsidRPr="00396C93">
        <w:rPr>
          <w:rFonts w:ascii="Times New Roman" w:hAnsi="Times New Roman" w:cs="Times New Roman"/>
          <w:i w:val="0"/>
          <w:shadow w:val="0"/>
          <w:sz w:val="28"/>
          <w:szCs w:val="28"/>
        </w:rPr>
        <w:t xml:space="preserve">. </w:t>
      </w:r>
    </w:p>
    <w:p w:rsidR="00802629" w:rsidRPr="00396C93" w:rsidRDefault="00802629" w:rsidP="00396C93">
      <w:pPr>
        <w:numPr>
          <w:ilvl w:val="0"/>
          <w:numId w:val="5"/>
        </w:numPr>
        <w:tabs>
          <w:tab w:val="left" w:pos="284"/>
        </w:tabs>
        <w:spacing w:line="360" w:lineRule="auto"/>
        <w:ind w:left="0" w:firstLine="0"/>
        <w:rPr>
          <w:rFonts w:ascii="Times New Roman" w:hAnsi="Times New Roman" w:cs="Times New Roman"/>
          <w:i w:val="0"/>
          <w:shadow w:val="0"/>
          <w:sz w:val="28"/>
          <w:szCs w:val="28"/>
        </w:rPr>
      </w:pPr>
      <w:r w:rsidRPr="00396C93">
        <w:rPr>
          <w:rFonts w:ascii="Times New Roman" w:hAnsi="Times New Roman" w:cs="Times New Roman"/>
          <w:i w:val="0"/>
          <w:shadow w:val="0"/>
          <w:sz w:val="28"/>
          <w:szCs w:val="28"/>
        </w:rPr>
        <w:t xml:space="preserve">Готлиб Д.М., Соколова А.Г., Аверко-Антонович И.Ю. </w:t>
      </w:r>
      <w:r w:rsidR="00AC09CA" w:rsidRPr="00396C93">
        <w:rPr>
          <w:rFonts w:ascii="Times New Roman" w:hAnsi="Times New Roman" w:cs="Times New Roman"/>
          <w:i w:val="0"/>
          <w:shadow w:val="0"/>
          <w:sz w:val="28"/>
          <w:szCs w:val="28"/>
        </w:rPr>
        <w:t>Коллоидно-химические</w:t>
      </w:r>
      <w:r w:rsidRPr="00396C93">
        <w:rPr>
          <w:rFonts w:ascii="Times New Roman" w:hAnsi="Times New Roman" w:cs="Times New Roman"/>
          <w:i w:val="0"/>
          <w:shadow w:val="0"/>
          <w:sz w:val="28"/>
          <w:szCs w:val="28"/>
        </w:rPr>
        <w:t xml:space="preserve"> свойства пластификатора для воднодисперсионных материалов. Сборник трудов "Экология и ресурсосбережение в материаловедении", Новосибирск ООО, с. 74-77 </w:t>
      </w:r>
    </w:p>
    <w:p w:rsidR="00802629" w:rsidRPr="00396C93" w:rsidRDefault="00802629" w:rsidP="00396C93">
      <w:pPr>
        <w:numPr>
          <w:ilvl w:val="0"/>
          <w:numId w:val="5"/>
        </w:numPr>
        <w:tabs>
          <w:tab w:val="left" w:pos="284"/>
        </w:tabs>
        <w:spacing w:line="360" w:lineRule="auto"/>
        <w:ind w:left="0" w:firstLine="0"/>
        <w:rPr>
          <w:rFonts w:ascii="Times New Roman" w:hAnsi="Times New Roman" w:cs="Times New Roman"/>
          <w:i w:val="0"/>
          <w:shadow w:val="0"/>
          <w:sz w:val="28"/>
          <w:szCs w:val="28"/>
        </w:rPr>
      </w:pPr>
      <w:r w:rsidRPr="00396C93">
        <w:rPr>
          <w:rFonts w:ascii="Times New Roman" w:hAnsi="Times New Roman" w:cs="Times New Roman"/>
          <w:i w:val="0"/>
          <w:shadow w:val="0"/>
          <w:sz w:val="28"/>
          <w:szCs w:val="28"/>
        </w:rPr>
        <w:t xml:space="preserve">Шевердяев О.П., Белов Л.С., Шкитов А.М. Поверхностно-активные вещества. М., ВЗПИ, 1992, 172 с. </w:t>
      </w:r>
    </w:p>
    <w:p w:rsidR="00802629" w:rsidRPr="00396C93" w:rsidRDefault="00802629" w:rsidP="00396C93">
      <w:pPr>
        <w:numPr>
          <w:ilvl w:val="0"/>
          <w:numId w:val="5"/>
        </w:numPr>
        <w:tabs>
          <w:tab w:val="left" w:pos="284"/>
        </w:tabs>
        <w:spacing w:line="360" w:lineRule="auto"/>
        <w:ind w:left="0" w:firstLine="0"/>
        <w:rPr>
          <w:rFonts w:ascii="Times New Roman" w:hAnsi="Times New Roman" w:cs="Times New Roman"/>
          <w:i w:val="0"/>
          <w:shadow w:val="0"/>
          <w:sz w:val="28"/>
          <w:szCs w:val="28"/>
        </w:rPr>
      </w:pPr>
      <w:r w:rsidRPr="00396C93">
        <w:rPr>
          <w:rFonts w:ascii="Times New Roman" w:hAnsi="Times New Roman" w:cs="Times New Roman"/>
          <w:i w:val="0"/>
          <w:shadow w:val="0"/>
          <w:sz w:val="28"/>
          <w:szCs w:val="28"/>
        </w:rPr>
        <w:t xml:space="preserve">Готлиб Д.М. Модифицированные ЭДОСом вододисперсионные лакокрасочные и клеющие материалы на основе поливинилацетата. Автореферат диссертации к. т. н., Пенза, 2001, 23 с. </w:t>
      </w:r>
    </w:p>
    <w:p w:rsidR="00802629" w:rsidRPr="00396C93" w:rsidRDefault="00802629" w:rsidP="00396C93">
      <w:pPr>
        <w:numPr>
          <w:ilvl w:val="0"/>
          <w:numId w:val="5"/>
        </w:numPr>
        <w:tabs>
          <w:tab w:val="left" w:pos="284"/>
        </w:tabs>
        <w:spacing w:line="360" w:lineRule="auto"/>
        <w:ind w:left="0" w:firstLine="0"/>
        <w:rPr>
          <w:rFonts w:ascii="Times New Roman" w:hAnsi="Times New Roman" w:cs="Times New Roman"/>
          <w:i w:val="0"/>
          <w:shadow w:val="0"/>
          <w:sz w:val="28"/>
          <w:szCs w:val="28"/>
        </w:rPr>
      </w:pPr>
      <w:r w:rsidRPr="00396C93">
        <w:rPr>
          <w:rFonts w:ascii="Times New Roman" w:hAnsi="Times New Roman" w:cs="Times New Roman"/>
          <w:i w:val="0"/>
          <w:shadow w:val="0"/>
          <w:sz w:val="28"/>
          <w:szCs w:val="28"/>
        </w:rPr>
        <w:t xml:space="preserve">Готлиб ЕМ, Бабенко ЕВ., Муратова Г Я., Соколова ЮА. Применение обращенной газовой хроматографии для оптимизации рецептур эпоксидных материалов, Москва, 1998, 33 с. </w:t>
      </w:r>
    </w:p>
    <w:p w:rsidR="00802629" w:rsidRPr="00396C93" w:rsidRDefault="00AC09CA" w:rsidP="00396C93">
      <w:pPr>
        <w:pStyle w:val="a6"/>
        <w:tabs>
          <w:tab w:val="left" w:pos="284"/>
        </w:tabs>
        <w:spacing w:line="360" w:lineRule="auto"/>
        <w:rPr>
          <w:rFonts w:ascii="Times New Roman" w:hAnsi="Times New Roman" w:cs="Times New Roman"/>
          <w:i/>
          <w:shadow/>
          <w:sz w:val="28"/>
          <w:szCs w:val="28"/>
        </w:rPr>
      </w:pPr>
      <w:r w:rsidRPr="00396C93">
        <w:rPr>
          <w:rFonts w:ascii="Times New Roman" w:hAnsi="Times New Roman" w:cs="Times New Roman"/>
          <w:bCs/>
          <w:w w:val="92"/>
          <w:sz w:val="28"/>
          <w:szCs w:val="28"/>
        </w:rPr>
        <w:t xml:space="preserve">Котельникова </w:t>
      </w:r>
      <w:r w:rsidRPr="00396C93">
        <w:rPr>
          <w:rFonts w:ascii="Times New Roman" w:hAnsi="Times New Roman" w:cs="Times New Roman"/>
          <w:sz w:val="28"/>
          <w:szCs w:val="28"/>
        </w:rPr>
        <w:t xml:space="preserve">ТА., </w:t>
      </w:r>
      <w:r w:rsidRPr="00396C93">
        <w:rPr>
          <w:rFonts w:ascii="Times New Roman" w:hAnsi="Times New Roman" w:cs="Times New Roman"/>
          <w:bCs/>
          <w:w w:val="92"/>
          <w:sz w:val="28"/>
          <w:szCs w:val="28"/>
        </w:rPr>
        <w:t xml:space="preserve">Агеев </w:t>
      </w:r>
      <w:r w:rsidRPr="00396C93">
        <w:rPr>
          <w:rFonts w:ascii="Times New Roman" w:hAnsi="Times New Roman" w:cs="Times New Roman"/>
          <w:sz w:val="28"/>
          <w:szCs w:val="28"/>
        </w:rPr>
        <w:t xml:space="preserve">Е. Л., </w:t>
      </w:r>
      <w:r w:rsidRPr="00396C93">
        <w:rPr>
          <w:rFonts w:ascii="Times New Roman" w:hAnsi="Times New Roman" w:cs="Times New Roman"/>
          <w:bCs/>
          <w:w w:val="92"/>
          <w:sz w:val="28"/>
          <w:szCs w:val="28"/>
        </w:rPr>
        <w:t xml:space="preserve">Смирнов </w:t>
      </w:r>
      <w:r w:rsidRPr="00396C93">
        <w:rPr>
          <w:rFonts w:ascii="Times New Roman" w:hAnsi="Times New Roman" w:cs="Times New Roman"/>
          <w:sz w:val="28"/>
          <w:szCs w:val="28"/>
        </w:rPr>
        <w:t xml:space="preserve">М.А., </w:t>
      </w:r>
      <w:r w:rsidRPr="00396C93">
        <w:rPr>
          <w:rFonts w:ascii="Times New Roman" w:hAnsi="Times New Roman" w:cs="Times New Roman"/>
          <w:bCs/>
          <w:w w:val="92"/>
          <w:sz w:val="28"/>
          <w:szCs w:val="28"/>
        </w:rPr>
        <w:t xml:space="preserve">Вихорева </w:t>
      </w:r>
      <w:r w:rsidRPr="00396C93">
        <w:rPr>
          <w:rFonts w:ascii="Times New Roman" w:hAnsi="Times New Roman" w:cs="Times New Roman"/>
          <w:sz w:val="28"/>
          <w:szCs w:val="28"/>
        </w:rPr>
        <w:t>Г.А.</w:t>
      </w:r>
      <w:r w:rsidR="00396C93">
        <w:rPr>
          <w:rFonts w:ascii="Times New Roman" w:hAnsi="Times New Roman" w:cs="Times New Roman"/>
          <w:sz w:val="28"/>
          <w:szCs w:val="28"/>
        </w:rPr>
        <w:t xml:space="preserve"> </w:t>
      </w:r>
      <w:r w:rsidRPr="00396C93">
        <w:rPr>
          <w:rFonts w:ascii="Times New Roman" w:hAnsi="Times New Roman" w:cs="Times New Roman"/>
          <w:bCs/>
          <w:sz w:val="28"/>
          <w:szCs w:val="28"/>
        </w:rPr>
        <w:t xml:space="preserve">Изостерические Хроматографические характеристики удерживания н-алканов и спиртов на хитозанах различной молекулярной массы </w:t>
      </w:r>
      <w:bookmarkStart w:id="0" w:name="_GoBack"/>
      <w:bookmarkEnd w:id="0"/>
    </w:p>
    <w:sectPr w:rsidR="00802629" w:rsidRPr="00396C93" w:rsidSect="00396C9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8F265E"/>
    <w:multiLevelType w:val="multilevel"/>
    <w:tmpl w:val="3E244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03B6BD4"/>
    <w:multiLevelType w:val="multilevel"/>
    <w:tmpl w:val="C02499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5A8209D"/>
    <w:multiLevelType w:val="multilevel"/>
    <w:tmpl w:val="B1A47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9BC2591"/>
    <w:multiLevelType w:val="hybridMultilevel"/>
    <w:tmpl w:val="FDD0C0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5B62513"/>
    <w:multiLevelType w:val="multilevel"/>
    <w:tmpl w:val="2A545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2629"/>
    <w:rsid w:val="000D7F11"/>
    <w:rsid w:val="001A2926"/>
    <w:rsid w:val="00217AE7"/>
    <w:rsid w:val="00396C93"/>
    <w:rsid w:val="004124B1"/>
    <w:rsid w:val="00413BAF"/>
    <w:rsid w:val="00512E11"/>
    <w:rsid w:val="006D0DA9"/>
    <w:rsid w:val="006D154C"/>
    <w:rsid w:val="00740D5D"/>
    <w:rsid w:val="00802629"/>
    <w:rsid w:val="009E26AE"/>
    <w:rsid w:val="00AC09CA"/>
    <w:rsid w:val="00C76046"/>
    <w:rsid w:val="00CB4F84"/>
    <w:rsid w:val="00E609DB"/>
    <w:rsid w:val="00EB74EC"/>
    <w:rsid w:val="00EF1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3FFF239-6FEB-423D-B348-FF90CBDBD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Arial" w:hAnsi="Arial" w:cs="Arial"/>
      <w:i/>
      <w:iCs/>
      <w:shadow/>
    </w:rPr>
  </w:style>
  <w:style w:type="paragraph" w:styleId="2">
    <w:name w:val="heading 2"/>
    <w:basedOn w:val="a"/>
    <w:link w:val="20"/>
    <w:uiPriority w:val="9"/>
    <w:qFormat/>
    <w:rsid w:val="00802629"/>
    <w:pPr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i w:val="0"/>
      <w:iCs w:val="0"/>
      <w:shadow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shadow/>
      <w:sz w:val="28"/>
      <w:szCs w:val="28"/>
    </w:rPr>
  </w:style>
  <w:style w:type="character" w:customStyle="1" w:styleId="Mistral">
    <w:name w:val="Mistral"/>
    <w:rsid w:val="00E609DB"/>
    <w:rPr>
      <w:rFonts w:ascii="Old English Text MT" w:hAnsi="Old English Text MT"/>
      <w:sz w:val="32"/>
    </w:rPr>
  </w:style>
  <w:style w:type="paragraph" w:styleId="a3">
    <w:name w:val="Normal (Web)"/>
    <w:basedOn w:val="a"/>
    <w:uiPriority w:val="99"/>
    <w:rsid w:val="00802629"/>
    <w:pPr>
      <w:spacing w:before="100" w:beforeAutospacing="1" w:after="100" w:afterAutospacing="1"/>
    </w:pPr>
    <w:rPr>
      <w:rFonts w:ascii="Times New Roman" w:hAnsi="Times New Roman" w:cs="Times New Roman"/>
      <w:i w:val="0"/>
      <w:iCs w:val="0"/>
      <w:shadow w:val="0"/>
      <w:sz w:val="24"/>
      <w:szCs w:val="24"/>
    </w:rPr>
  </w:style>
  <w:style w:type="character" w:styleId="a4">
    <w:name w:val="Strong"/>
    <w:uiPriority w:val="22"/>
    <w:qFormat/>
    <w:rsid w:val="00802629"/>
    <w:rPr>
      <w:rFonts w:cs="Times New Roman"/>
      <w:b/>
      <w:bCs/>
    </w:rPr>
  </w:style>
  <w:style w:type="paragraph" w:styleId="a5">
    <w:name w:val="caption"/>
    <w:basedOn w:val="a"/>
    <w:uiPriority w:val="35"/>
    <w:qFormat/>
    <w:rsid w:val="00802629"/>
    <w:pPr>
      <w:widowControl w:val="0"/>
      <w:autoSpaceDE w:val="0"/>
      <w:autoSpaceDN w:val="0"/>
      <w:spacing w:line="360" w:lineRule="auto"/>
      <w:jc w:val="center"/>
    </w:pPr>
    <w:rPr>
      <w:rFonts w:ascii="Times New Roman" w:hAnsi="Times New Roman" w:cs="Times New Roman"/>
      <w:b/>
      <w:bCs/>
      <w:i w:val="0"/>
      <w:iCs w:val="0"/>
      <w:caps/>
      <w:shadow w:val="0"/>
      <w:sz w:val="28"/>
      <w:szCs w:val="28"/>
    </w:rPr>
  </w:style>
  <w:style w:type="paragraph" w:customStyle="1" w:styleId="e">
    <w:name w:val="”eбычный"/>
    <w:rsid w:val="00802629"/>
    <w:pPr>
      <w:widowControl w:val="0"/>
      <w:autoSpaceDE w:val="0"/>
      <w:autoSpaceDN w:val="0"/>
    </w:pPr>
  </w:style>
  <w:style w:type="paragraph" w:customStyle="1" w:styleId="a6">
    <w:name w:val="Стиль"/>
    <w:rsid w:val="00AC09CA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7">
    <w:name w:val="Document Map"/>
    <w:basedOn w:val="a"/>
    <w:link w:val="a8"/>
    <w:uiPriority w:val="99"/>
    <w:semiHidden/>
    <w:rsid w:val="00512E11"/>
    <w:pPr>
      <w:shd w:val="clear" w:color="auto" w:fill="000080"/>
    </w:pPr>
    <w:rPr>
      <w:rFonts w:ascii="Tahoma" w:hAnsi="Tahoma" w:cs="Tahoma"/>
    </w:rPr>
  </w:style>
  <w:style w:type="character" w:customStyle="1" w:styleId="a8">
    <w:name w:val="Схема документа Знак"/>
    <w:link w:val="a7"/>
    <w:uiPriority w:val="99"/>
    <w:semiHidden/>
    <w:rPr>
      <w:rFonts w:ascii="Tahoma" w:hAnsi="Tahoma" w:cs="Tahoma"/>
      <w:i/>
      <w:iCs/>
      <w:shadow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4245</Words>
  <Characters>24203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АГЕНСТВО ПО ОБРАЗОВАНИЮ</vt:lpstr>
    </vt:vector>
  </TitlesOfParts>
  <Company>Tycoon</Company>
  <LinksUpToDate>false</LinksUpToDate>
  <CharactersWithSpaces>28392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АГЕНСТВО ПО ОБРАЗОВАНИЮ</dc:title>
  <dc:subject/>
  <dc:creator>Admin</dc:creator>
  <cp:keywords/>
  <dc:description/>
  <cp:lastModifiedBy>admin</cp:lastModifiedBy>
  <cp:revision>2</cp:revision>
  <dcterms:created xsi:type="dcterms:W3CDTF">2014-02-24T16:27:00Z</dcterms:created>
  <dcterms:modified xsi:type="dcterms:W3CDTF">2014-02-24T16:27:00Z</dcterms:modified>
</cp:coreProperties>
</file>