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F58" w:rsidRPr="000B6A79" w:rsidRDefault="0065449B" w:rsidP="002C3F58">
      <w:pPr>
        <w:pStyle w:val="a3"/>
        <w:spacing w:before="0" w:beforeAutospacing="0" w:after="0" w:afterAutospacing="0" w:line="360" w:lineRule="auto"/>
        <w:ind w:firstLine="709"/>
        <w:jc w:val="center"/>
        <w:rPr>
          <w:color w:val="000000"/>
          <w:sz w:val="28"/>
          <w:szCs w:val="28"/>
        </w:rPr>
      </w:pPr>
      <w:r w:rsidRPr="000B6A79">
        <w:rPr>
          <w:color w:val="000000"/>
          <w:sz w:val="28"/>
          <w:szCs w:val="28"/>
        </w:rPr>
        <w:t xml:space="preserve">Федеральное агентство по образованию РФ </w:t>
      </w:r>
    </w:p>
    <w:p w:rsidR="002C3F58" w:rsidRPr="000B6A79" w:rsidRDefault="0065449B" w:rsidP="002C3F58">
      <w:pPr>
        <w:pStyle w:val="a3"/>
        <w:spacing w:before="0" w:beforeAutospacing="0" w:after="0" w:afterAutospacing="0" w:line="360" w:lineRule="auto"/>
        <w:ind w:firstLine="709"/>
        <w:jc w:val="center"/>
        <w:rPr>
          <w:color w:val="000000"/>
          <w:sz w:val="28"/>
          <w:szCs w:val="28"/>
        </w:rPr>
      </w:pPr>
      <w:r w:rsidRPr="000B6A79">
        <w:rPr>
          <w:color w:val="000000"/>
          <w:sz w:val="28"/>
          <w:szCs w:val="28"/>
        </w:rPr>
        <w:t xml:space="preserve">Государственное образовательное учреждение высшего профессионального образования </w:t>
      </w:r>
    </w:p>
    <w:p w:rsidR="0065449B" w:rsidRPr="000B6A79" w:rsidRDefault="0065449B" w:rsidP="002C3F58">
      <w:pPr>
        <w:pStyle w:val="a3"/>
        <w:spacing w:before="0" w:beforeAutospacing="0" w:after="0" w:afterAutospacing="0" w:line="360" w:lineRule="auto"/>
        <w:ind w:firstLine="709"/>
        <w:jc w:val="center"/>
        <w:rPr>
          <w:color w:val="000000"/>
          <w:sz w:val="28"/>
          <w:szCs w:val="28"/>
        </w:rPr>
      </w:pPr>
      <w:r w:rsidRPr="000B6A79">
        <w:rPr>
          <w:color w:val="000000"/>
          <w:sz w:val="28"/>
          <w:szCs w:val="28"/>
        </w:rPr>
        <w:t>Тульский государственный университет</w:t>
      </w:r>
    </w:p>
    <w:p w:rsidR="0065449B" w:rsidRPr="000B6A79" w:rsidRDefault="0065449B" w:rsidP="002C3F58">
      <w:pPr>
        <w:pStyle w:val="a3"/>
        <w:spacing w:before="0" w:beforeAutospacing="0" w:after="0" w:afterAutospacing="0" w:line="360" w:lineRule="auto"/>
        <w:ind w:firstLine="709"/>
        <w:jc w:val="center"/>
        <w:rPr>
          <w:color w:val="000000"/>
          <w:sz w:val="28"/>
          <w:szCs w:val="28"/>
        </w:rPr>
      </w:pPr>
    </w:p>
    <w:p w:rsidR="0065449B" w:rsidRPr="000B6A79" w:rsidRDefault="0065449B" w:rsidP="002C3F58">
      <w:pPr>
        <w:pStyle w:val="a3"/>
        <w:spacing w:before="0" w:beforeAutospacing="0" w:after="0" w:afterAutospacing="0" w:line="360" w:lineRule="auto"/>
        <w:ind w:firstLine="709"/>
        <w:jc w:val="center"/>
        <w:rPr>
          <w:color w:val="000000"/>
          <w:sz w:val="28"/>
          <w:szCs w:val="28"/>
        </w:rPr>
      </w:pPr>
      <w:r w:rsidRPr="000B6A79">
        <w:rPr>
          <w:color w:val="000000"/>
          <w:sz w:val="28"/>
          <w:szCs w:val="28"/>
        </w:rPr>
        <w:t>Кафедра химии</w:t>
      </w:r>
    </w:p>
    <w:p w:rsidR="0065449B" w:rsidRPr="000B6A79" w:rsidRDefault="0065449B" w:rsidP="002C3F58">
      <w:pPr>
        <w:pStyle w:val="a3"/>
        <w:spacing w:before="0" w:beforeAutospacing="0" w:after="0" w:afterAutospacing="0" w:line="360" w:lineRule="auto"/>
        <w:ind w:firstLine="709"/>
        <w:jc w:val="center"/>
        <w:rPr>
          <w:color w:val="000000"/>
          <w:sz w:val="28"/>
          <w:szCs w:val="28"/>
        </w:rPr>
      </w:pPr>
    </w:p>
    <w:p w:rsidR="0065449B" w:rsidRPr="000B6A79" w:rsidRDefault="0065449B" w:rsidP="002C3F58">
      <w:pPr>
        <w:pStyle w:val="a3"/>
        <w:spacing w:before="0" w:beforeAutospacing="0" w:after="0" w:afterAutospacing="0" w:line="360" w:lineRule="auto"/>
        <w:ind w:firstLine="709"/>
        <w:jc w:val="center"/>
        <w:rPr>
          <w:color w:val="000000"/>
          <w:sz w:val="28"/>
          <w:szCs w:val="28"/>
        </w:rPr>
      </w:pPr>
    </w:p>
    <w:p w:rsidR="0065449B" w:rsidRPr="000B6A79" w:rsidRDefault="0065449B" w:rsidP="002C3F58">
      <w:pPr>
        <w:pStyle w:val="a3"/>
        <w:spacing w:before="0" w:beforeAutospacing="0" w:after="0" w:afterAutospacing="0" w:line="360" w:lineRule="auto"/>
        <w:ind w:firstLine="709"/>
        <w:jc w:val="center"/>
        <w:rPr>
          <w:color w:val="000000"/>
          <w:sz w:val="28"/>
          <w:szCs w:val="28"/>
        </w:rPr>
      </w:pPr>
      <w:r w:rsidRPr="000B6A79">
        <w:rPr>
          <w:color w:val="000000"/>
          <w:sz w:val="28"/>
          <w:szCs w:val="28"/>
        </w:rPr>
        <w:t>Курсовая работа</w:t>
      </w:r>
    </w:p>
    <w:p w:rsidR="0065449B" w:rsidRPr="000B6A79" w:rsidRDefault="0065449B" w:rsidP="002C3F58">
      <w:pPr>
        <w:pStyle w:val="a3"/>
        <w:spacing w:before="0" w:beforeAutospacing="0" w:after="0" w:afterAutospacing="0" w:line="360" w:lineRule="auto"/>
        <w:ind w:firstLine="709"/>
        <w:jc w:val="center"/>
        <w:rPr>
          <w:color w:val="000000"/>
          <w:sz w:val="28"/>
          <w:szCs w:val="28"/>
        </w:rPr>
      </w:pPr>
      <w:r w:rsidRPr="000B6A79">
        <w:rPr>
          <w:color w:val="000000"/>
          <w:sz w:val="28"/>
          <w:szCs w:val="28"/>
        </w:rPr>
        <w:t>по неорганической химии</w:t>
      </w:r>
    </w:p>
    <w:p w:rsidR="0065449B" w:rsidRPr="000B6A79" w:rsidRDefault="0065449B" w:rsidP="002C3F58">
      <w:pPr>
        <w:pStyle w:val="a3"/>
        <w:spacing w:before="0" w:beforeAutospacing="0" w:after="0" w:afterAutospacing="0" w:line="360" w:lineRule="auto"/>
        <w:ind w:firstLine="709"/>
        <w:jc w:val="center"/>
        <w:rPr>
          <w:color w:val="000000"/>
          <w:sz w:val="28"/>
          <w:szCs w:val="28"/>
        </w:rPr>
      </w:pPr>
      <w:r w:rsidRPr="000B6A79">
        <w:rPr>
          <w:color w:val="000000"/>
          <w:sz w:val="28"/>
          <w:szCs w:val="28"/>
        </w:rPr>
        <w:t>«Синтез тиоцианата ртути(ΙΙ)»</w:t>
      </w:r>
    </w:p>
    <w:p w:rsidR="0065449B" w:rsidRPr="000B6A79" w:rsidRDefault="0065449B" w:rsidP="002C3F58">
      <w:pPr>
        <w:pStyle w:val="a3"/>
        <w:spacing w:before="0" w:beforeAutospacing="0" w:after="0" w:afterAutospacing="0" w:line="360" w:lineRule="auto"/>
        <w:ind w:firstLine="709"/>
        <w:jc w:val="center"/>
        <w:rPr>
          <w:b/>
          <w:bCs/>
          <w:color w:val="000000"/>
          <w:sz w:val="28"/>
          <w:szCs w:val="28"/>
          <w:u w:val="single"/>
        </w:rPr>
      </w:pPr>
    </w:p>
    <w:p w:rsidR="0065449B" w:rsidRPr="000B6A79" w:rsidRDefault="0065449B" w:rsidP="002C3F58">
      <w:pPr>
        <w:pStyle w:val="a3"/>
        <w:spacing w:before="0" w:beforeAutospacing="0" w:after="0" w:afterAutospacing="0" w:line="360" w:lineRule="auto"/>
        <w:ind w:firstLine="709"/>
        <w:jc w:val="center"/>
        <w:rPr>
          <w:b/>
          <w:bCs/>
          <w:color w:val="000000"/>
          <w:sz w:val="28"/>
          <w:szCs w:val="28"/>
          <w:u w:val="single"/>
        </w:rPr>
      </w:pPr>
    </w:p>
    <w:p w:rsidR="0065449B" w:rsidRPr="000B6A79" w:rsidRDefault="0065449B" w:rsidP="002C3F58">
      <w:pPr>
        <w:pStyle w:val="a3"/>
        <w:spacing w:before="0" w:beforeAutospacing="0" w:after="0" w:afterAutospacing="0" w:line="360" w:lineRule="auto"/>
        <w:ind w:firstLine="709"/>
        <w:jc w:val="center"/>
        <w:rPr>
          <w:b/>
          <w:bCs/>
          <w:color w:val="000000"/>
          <w:sz w:val="28"/>
          <w:szCs w:val="28"/>
          <w:u w:val="single"/>
        </w:rPr>
      </w:pPr>
    </w:p>
    <w:p w:rsidR="0065449B" w:rsidRPr="000B6A79" w:rsidRDefault="0065449B" w:rsidP="002C3F58">
      <w:pPr>
        <w:pStyle w:val="a3"/>
        <w:spacing w:before="0" w:beforeAutospacing="0" w:after="0" w:afterAutospacing="0" w:line="360" w:lineRule="auto"/>
        <w:ind w:firstLine="709"/>
        <w:jc w:val="center"/>
        <w:rPr>
          <w:b/>
          <w:bCs/>
          <w:color w:val="000000"/>
          <w:sz w:val="28"/>
          <w:szCs w:val="28"/>
          <w:u w:val="single"/>
        </w:rPr>
      </w:pPr>
    </w:p>
    <w:p w:rsidR="0065449B" w:rsidRPr="000B6A79" w:rsidRDefault="0065449B" w:rsidP="002C3F58">
      <w:pPr>
        <w:pStyle w:val="a3"/>
        <w:spacing w:before="0" w:beforeAutospacing="0" w:after="0" w:afterAutospacing="0" w:line="360" w:lineRule="auto"/>
        <w:ind w:firstLine="709"/>
        <w:jc w:val="center"/>
        <w:rPr>
          <w:color w:val="000000"/>
          <w:sz w:val="28"/>
          <w:szCs w:val="28"/>
        </w:rPr>
      </w:pPr>
    </w:p>
    <w:p w:rsidR="002C3F58" w:rsidRPr="000B6A79" w:rsidRDefault="0065449B" w:rsidP="000B6A79">
      <w:pPr>
        <w:pStyle w:val="a3"/>
        <w:spacing w:before="0" w:beforeAutospacing="0" w:after="0" w:afterAutospacing="0" w:line="360" w:lineRule="auto"/>
        <w:ind w:firstLine="709"/>
        <w:jc w:val="right"/>
        <w:rPr>
          <w:color w:val="000000"/>
          <w:sz w:val="28"/>
          <w:szCs w:val="28"/>
        </w:rPr>
      </w:pPr>
      <w:r w:rsidRPr="000B6A79">
        <w:rPr>
          <w:color w:val="000000"/>
          <w:sz w:val="28"/>
          <w:szCs w:val="28"/>
        </w:rPr>
        <w:t>Выполнила студентка гр. 430481:</w:t>
      </w:r>
    </w:p>
    <w:p w:rsidR="002C3F58" w:rsidRPr="00C03831" w:rsidRDefault="0065449B" w:rsidP="000B6A79">
      <w:pPr>
        <w:pStyle w:val="a3"/>
        <w:spacing w:before="0" w:beforeAutospacing="0" w:after="0" w:afterAutospacing="0" w:line="360" w:lineRule="auto"/>
        <w:ind w:firstLine="709"/>
        <w:jc w:val="right"/>
        <w:rPr>
          <w:color w:val="000000"/>
          <w:sz w:val="28"/>
          <w:szCs w:val="28"/>
        </w:rPr>
      </w:pPr>
      <w:r w:rsidRPr="000B6A79">
        <w:rPr>
          <w:color w:val="000000"/>
          <w:sz w:val="28"/>
          <w:szCs w:val="28"/>
        </w:rPr>
        <w:t>Родичева А. С.</w:t>
      </w:r>
    </w:p>
    <w:p w:rsidR="002C3F58" w:rsidRPr="000B6A79" w:rsidRDefault="0065449B" w:rsidP="000B6A79">
      <w:pPr>
        <w:pStyle w:val="a3"/>
        <w:spacing w:before="0" w:beforeAutospacing="0" w:after="0" w:afterAutospacing="0" w:line="360" w:lineRule="auto"/>
        <w:ind w:firstLine="709"/>
        <w:jc w:val="right"/>
        <w:rPr>
          <w:color w:val="000000"/>
          <w:sz w:val="28"/>
          <w:szCs w:val="28"/>
        </w:rPr>
      </w:pPr>
      <w:r w:rsidRPr="000B6A79">
        <w:rPr>
          <w:color w:val="000000"/>
          <w:sz w:val="28"/>
          <w:szCs w:val="28"/>
        </w:rPr>
        <w:t>Научный руководитель:</w:t>
      </w:r>
    </w:p>
    <w:p w:rsidR="0065449B" w:rsidRPr="00F322F9" w:rsidRDefault="00F322F9" w:rsidP="000B6A79">
      <w:pPr>
        <w:pStyle w:val="a3"/>
        <w:spacing w:before="0" w:beforeAutospacing="0" w:after="0" w:afterAutospacing="0" w:line="360" w:lineRule="auto"/>
        <w:ind w:firstLine="709"/>
        <w:jc w:val="right"/>
        <w:rPr>
          <w:color w:val="000000"/>
          <w:sz w:val="28"/>
          <w:szCs w:val="28"/>
        </w:rPr>
      </w:pPr>
      <w:r>
        <w:rPr>
          <w:color w:val="000000"/>
          <w:sz w:val="28"/>
          <w:szCs w:val="28"/>
        </w:rPr>
        <w:t xml:space="preserve">доцент кафедры химии </w:t>
      </w:r>
      <w:r w:rsidR="0065449B" w:rsidRPr="000B6A79">
        <w:rPr>
          <w:color w:val="000000"/>
          <w:sz w:val="28"/>
          <w:szCs w:val="28"/>
        </w:rPr>
        <w:t>Бородина Л. П.</w:t>
      </w:r>
    </w:p>
    <w:p w:rsidR="002C3F58" w:rsidRPr="00F322F9" w:rsidRDefault="002C3F58" w:rsidP="000B6A79">
      <w:pPr>
        <w:pStyle w:val="a3"/>
        <w:spacing w:before="0" w:beforeAutospacing="0" w:after="0" w:afterAutospacing="0" w:line="360" w:lineRule="auto"/>
        <w:ind w:firstLine="709"/>
        <w:jc w:val="right"/>
        <w:rPr>
          <w:color w:val="000000"/>
          <w:sz w:val="28"/>
          <w:szCs w:val="28"/>
        </w:rPr>
      </w:pPr>
    </w:p>
    <w:p w:rsidR="000B6A79" w:rsidRPr="00F322F9" w:rsidRDefault="000B6A79" w:rsidP="000B6A79">
      <w:pPr>
        <w:pStyle w:val="a3"/>
        <w:spacing w:before="0" w:beforeAutospacing="0" w:after="0" w:afterAutospacing="0" w:line="360" w:lineRule="auto"/>
        <w:ind w:firstLine="709"/>
        <w:jc w:val="right"/>
        <w:rPr>
          <w:color w:val="000000"/>
          <w:sz w:val="28"/>
          <w:szCs w:val="28"/>
        </w:rPr>
      </w:pPr>
    </w:p>
    <w:p w:rsidR="000B6A79" w:rsidRPr="00F322F9" w:rsidRDefault="000B6A79" w:rsidP="000B6A79">
      <w:pPr>
        <w:pStyle w:val="a3"/>
        <w:spacing w:before="0" w:beforeAutospacing="0" w:after="0" w:afterAutospacing="0" w:line="360" w:lineRule="auto"/>
        <w:ind w:firstLine="709"/>
        <w:jc w:val="right"/>
        <w:rPr>
          <w:color w:val="000000"/>
          <w:sz w:val="28"/>
          <w:szCs w:val="28"/>
        </w:rPr>
      </w:pPr>
    </w:p>
    <w:p w:rsidR="000B6A79" w:rsidRPr="00F322F9" w:rsidRDefault="000B6A79" w:rsidP="000B6A79">
      <w:pPr>
        <w:pStyle w:val="a3"/>
        <w:spacing w:before="0" w:beforeAutospacing="0" w:after="0" w:afterAutospacing="0" w:line="360" w:lineRule="auto"/>
        <w:ind w:firstLine="709"/>
        <w:jc w:val="right"/>
        <w:rPr>
          <w:color w:val="000000"/>
          <w:sz w:val="28"/>
          <w:szCs w:val="28"/>
        </w:rPr>
      </w:pPr>
    </w:p>
    <w:p w:rsidR="000B6A79" w:rsidRPr="00F322F9" w:rsidRDefault="000B6A79" w:rsidP="000B6A79">
      <w:pPr>
        <w:pStyle w:val="a3"/>
        <w:spacing w:before="0" w:beforeAutospacing="0" w:after="0" w:afterAutospacing="0" w:line="360" w:lineRule="auto"/>
        <w:ind w:firstLine="709"/>
        <w:jc w:val="right"/>
        <w:rPr>
          <w:color w:val="000000"/>
          <w:sz w:val="28"/>
          <w:szCs w:val="28"/>
        </w:rPr>
      </w:pPr>
    </w:p>
    <w:p w:rsidR="000B6A79" w:rsidRPr="00F322F9" w:rsidRDefault="000B6A79" w:rsidP="000B6A79">
      <w:pPr>
        <w:pStyle w:val="a3"/>
        <w:spacing w:before="0" w:beforeAutospacing="0" w:after="0" w:afterAutospacing="0" w:line="360" w:lineRule="auto"/>
        <w:ind w:firstLine="709"/>
        <w:jc w:val="right"/>
        <w:rPr>
          <w:color w:val="000000"/>
          <w:sz w:val="28"/>
          <w:szCs w:val="28"/>
        </w:rPr>
      </w:pPr>
    </w:p>
    <w:p w:rsidR="002C3F58" w:rsidRPr="00F322F9" w:rsidRDefault="002C3F58" w:rsidP="000B6A79">
      <w:pPr>
        <w:pStyle w:val="a3"/>
        <w:spacing w:before="0" w:beforeAutospacing="0" w:after="0" w:afterAutospacing="0" w:line="360" w:lineRule="auto"/>
        <w:ind w:firstLine="709"/>
        <w:jc w:val="right"/>
        <w:rPr>
          <w:color w:val="000000"/>
          <w:sz w:val="28"/>
          <w:szCs w:val="28"/>
        </w:rPr>
      </w:pPr>
    </w:p>
    <w:p w:rsidR="002C3F58" w:rsidRPr="000B6A79" w:rsidRDefault="0065449B" w:rsidP="000B6A79">
      <w:pPr>
        <w:pStyle w:val="a3"/>
        <w:spacing w:before="0" w:beforeAutospacing="0" w:after="0" w:afterAutospacing="0" w:line="360" w:lineRule="auto"/>
        <w:ind w:firstLine="709"/>
        <w:jc w:val="center"/>
        <w:rPr>
          <w:color w:val="000000"/>
          <w:sz w:val="28"/>
          <w:szCs w:val="28"/>
        </w:rPr>
      </w:pPr>
      <w:r w:rsidRPr="000B6A79">
        <w:rPr>
          <w:color w:val="000000"/>
          <w:sz w:val="28"/>
          <w:szCs w:val="28"/>
        </w:rPr>
        <w:t xml:space="preserve">Тула </w:t>
      </w:r>
      <w:smartTag w:uri="urn:schemas-microsoft-com:office:smarttags" w:element="metricconverter">
        <w:smartTagPr>
          <w:attr w:name="ProductID" w:val="2009 г"/>
        </w:smartTagPr>
        <w:r w:rsidRPr="000B6A79">
          <w:rPr>
            <w:color w:val="000000"/>
            <w:sz w:val="28"/>
            <w:szCs w:val="28"/>
          </w:rPr>
          <w:t>2009 г</w:t>
        </w:r>
      </w:smartTag>
      <w:r w:rsidRPr="000B6A79">
        <w:rPr>
          <w:color w:val="000000"/>
          <w:sz w:val="28"/>
          <w:szCs w:val="28"/>
        </w:rPr>
        <w:t>.</w:t>
      </w:r>
    </w:p>
    <w:p w:rsidR="0065449B" w:rsidRPr="00214743" w:rsidRDefault="002C3F58" w:rsidP="00AB17F5">
      <w:pPr>
        <w:pStyle w:val="a3"/>
        <w:tabs>
          <w:tab w:val="left" w:pos="426"/>
        </w:tabs>
        <w:spacing w:before="0" w:beforeAutospacing="0" w:after="0" w:afterAutospacing="0" w:line="360" w:lineRule="auto"/>
        <w:ind w:firstLine="425"/>
        <w:jc w:val="both"/>
        <w:rPr>
          <w:b/>
          <w:bCs/>
          <w:color w:val="000000"/>
          <w:sz w:val="28"/>
          <w:szCs w:val="28"/>
          <w:lang w:val="en-US"/>
        </w:rPr>
      </w:pPr>
      <w:r>
        <w:rPr>
          <w:color w:val="000000"/>
          <w:sz w:val="28"/>
          <w:szCs w:val="28"/>
        </w:rPr>
        <w:br w:type="page"/>
      </w:r>
      <w:r w:rsidR="00AB17F5" w:rsidRPr="00214743">
        <w:rPr>
          <w:b/>
          <w:bCs/>
          <w:color w:val="000000"/>
          <w:sz w:val="28"/>
          <w:szCs w:val="28"/>
        </w:rPr>
        <w:t>Содержание</w:t>
      </w:r>
    </w:p>
    <w:p w:rsidR="00AB17F5" w:rsidRPr="00AB17F5" w:rsidRDefault="00AB17F5" w:rsidP="00AB17F5">
      <w:pPr>
        <w:pStyle w:val="a3"/>
        <w:tabs>
          <w:tab w:val="left" w:pos="426"/>
        </w:tabs>
        <w:spacing w:before="0" w:beforeAutospacing="0" w:after="0" w:afterAutospacing="0" w:line="360" w:lineRule="auto"/>
        <w:ind w:firstLine="425"/>
        <w:jc w:val="both"/>
        <w:rPr>
          <w:b/>
          <w:bCs/>
          <w:color w:val="000000"/>
          <w:sz w:val="32"/>
          <w:szCs w:val="32"/>
          <w:u w:val="single"/>
          <w:lang w:val="en-US"/>
        </w:rPr>
      </w:pPr>
    </w:p>
    <w:p w:rsidR="0065449B" w:rsidRPr="00E64813" w:rsidRDefault="0065449B" w:rsidP="00AB17F5">
      <w:pPr>
        <w:pStyle w:val="a3"/>
        <w:numPr>
          <w:ilvl w:val="0"/>
          <w:numId w:val="2"/>
        </w:numPr>
        <w:tabs>
          <w:tab w:val="left" w:pos="284"/>
          <w:tab w:val="left" w:pos="426"/>
        </w:tabs>
        <w:spacing w:before="0" w:beforeAutospacing="0" w:after="0" w:afterAutospacing="0" w:line="360" w:lineRule="auto"/>
        <w:ind w:left="0" w:firstLine="0"/>
        <w:rPr>
          <w:color w:val="000000"/>
          <w:sz w:val="28"/>
          <w:szCs w:val="28"/>
        </w:rPr>
      </w:pPr>
      <w:r w:rsidRPr="00E64813">
        <w:rPr>
          <w:color w:val="000000"/>
          <w:sz w:val="28"/>
          <w:szCs w:val="28"/>
        </w:rPr>
        <w:t>Введение</w:t>
      </w:r>
    </w:p>
    <w:p w:rsidR="000B6A79" w:rsidRPr="000B6A79"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E64813">
        <w:rPr>
          <w:color w:val="000000"/>
          <w:sz w:val="28"/>
          <w:szCs w:val="28"/>
        </w:rPr>
        <w:t>Литературный обзор</w:t>
      </w:r>
    </w:p>
    <w:p w:rsidR="00372EC5"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2.1. Общая характеристика ртути</w:t>
      </w:r>
    </w:p>
    <w:p w:rsidR="00372EC5"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2.1.1. Важнейшие характеристики ртути</w:t>
      </w:r>
    </w:p>
    <w:p w:rsidR="00372EC5"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2.1.2. Получение ртути</w:t>
      </w:r>
    </w:p>
    <w:p w:rsidR="00372EC5"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2.1.3. Применение ртути</w:t>
      </w:r>
    </w:p>
    <w:p w:rsidR="00372EC5"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2.1.4. Отравление ртутью и ее соединениями</w:t>
      </w:r>
    </w:p>
    <w:p w:rsidR="00372EC5"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 xml:space="preserve">2.2. Родан </w:t>
      </w:r>
      <w:r w:rsidRPr="00AB17F5">
        <w:rPr>
          <w:sz w:val="28"/>
          <w:szCs w:val="28"/>
        </w:rPr>
        <w:t>(</w:t>
      </w:r>
      <w:r w:rsidRPr="00AB17F5">
        <w:rPr>
          <w:sz w:val="28"/>
          <w:szCs w:val="28"/>
          <w:lang w:val="en-US"/>
        </w:rPr>
        <w:t>SCN</w:t>
      </w:r>
      <w:r w:rsidRPr="00AB17F5">
        <w:rPr>
          <w:sz w:val="28"/>
          <w:szCs w:val="28"/>
        </w:rPr>
        <w:t>)</w:t>
      </w:r>
      <w:r w:rsidRPr="00AB17F5">
        <w:rPr>
          <w:sz w:val="28"/>
          <w:szCs w:val="28"/>
          <w:vertAlign w:val="subscript"/>
        </w:rPr>
        <w:t>2</w:t>
      </w:r>
      <w:r w:rsidRPr="00AB17F5">
        <w:rPr>
          <w:sz w:val="28"/>
          <w:szCs w:val="28"/>
        </w:rPr>
        <w:t xml:space="preserve"> </w:t>
      </w:r>
    </w:p>
    <w:p w:rsidR="00372EC5"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2.3. Тиоциановая кислота</w:t>
      </w:r>
    </w:p>
    <w:p w:rsidR="00372EC5"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2.3.1. Важнейшие характеристики тиоциановой кислоты</w:t>
      </w:r>
    </w:p>
    <w:p w:rsidR="00372EC5"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 xml:space="preserve">2.3.2. Получение </w:t>
      </w:r>
      <w:r w:rsidRPr="00AB17F5">
        <w:rPr>
          <w:color w:val="000000"/>
          <w:sz w:val="28"/>
          <w:szCs w:val="28"/>
          <w:lang w:val="en-US"/>
        </w:rPr>
        <w:t>HCSN</w:t>
      </w:r>
    </w:p>
    <w:p w:rsidR="00372EC5"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2.3.3. Применение роданистоводородной кислоты</w:t>
      </w:r>
    </w:p>
    <w:p w:rsidR="00372EC5"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2.4. Тиоцианаты не органические</w:t>
      </w:r>
    </w:p>
    <w:p w:rsidR="00372EC5"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2.4.1. Общая характеристика некоторых тиоцианатов</w:t>
      </w:r>
    </w:p>
    <w:p w:rsidR="00372EC5"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2.4.2. Получение тиоцианатов</w:t>
      </w:r>
    </w:p>
    <w:p w:rsidR="00372EC5"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 xml:space="preserve">2.4.3. Комплексные соединения тиоцианатов </w:t>
      </w:r>
    </w:p>
    <w:p w:rsidR="00BE0014"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2.4.4. Применение тиоцианатов</w:t>
      </w:r>
    </w:p>
    <w:p w:rsidR="00BE0014"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2.5. Тиоцианат (роданид) ртути (ΙΙ</w:t>
      </w:r>
    </w:p>
    <w:p w:rsidR="00BE0014"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2.5.1. Историческая справка</w:t>
      </w:r>
    </w:p>
    <w:p w:rsidR="00BE0014"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 xml:space="preserve">2.5.2. Получение </w:t>
      </w:r>
      <w:r w:rsidRPr="00AB17F5">
        <w:rPr>
          <w:color w:val="000000"/>
          <w:sz w:val="28"/>
          <w:szCs w:val="28"/>
          <w:lang w:val="en-US"/>
        </w:rPr>
        <w:t>Hg</w:t>
      </w:r>
      <w:r w:rsidRPr="00AB17F5">
        <w:rPr>
          <w:color w:val="000000"/>
          <w:sz w:val="28"/>
          <w:szCs w:val="28"/>
        </w:rPr>
        <w:t>(</w:t>
      </w:r>
      <w:r w:rsidRPr="00AB17F5">
        <w:rPr>
          <w:color w:val="000000"/>
          <w:sz w:val="28"/>
          <w:szCs w:val="28"/>
          <w:lang w:val="en-US"/>
        </w:rPr>
        <w:t>SCN</w:t>
      </w:r>
      <w:r w:rsidRPr="00AB17F5">
        <w:rPr>
          <w:color w:val="000000"/>
          <w:sz w:val="28"/>
          <w:szCs w:val="28"/>
        </w:rPr>
        <w:t>)</w:t>
      </w:r>
      <w:r w:rsidRPr="00AB17F5">
        <w:rPr>
          <w:color w:val="000000"/>
          <w:sz w:val="28"/>
          <w:szCs w:val="28"/>
          <w:vertAlign w:val="subscript"/>
        </w:rPr>
        <w:t>2</w:t>
      </w:r>
    </w:p>
    <w:p w:rsidR="00BE0014"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 xml:space="preserve">2.5.3. Реакции характерные для </w:t>
      </w:r>
      <w:r w:rsidRPr="00AB17F5">
        <w:rPr>
          <w:color w:val="000000"/>
          <w:sz w:val="28"/>
          <w:szCs w:val="28"/>
          <w:lang w:val="en-US"/>
        </w:rPr>
        <w:t>Hg</w:t>
      </w:r>
      <w:r w:rsidRPr="00AB17F5">
        <w:rPr>
          <w:color w:val="000000"/>
          <w:sz w:val="28"/>
          <w:szCs w:val="28"/>
        </w:rPr>
        <w:t>(</w:t>
      </w:r>
      <w:r w:rsidRPr="00AB17F5">
        <w:rPr>
          <w:color w:val="000000"/>
          <w:sz w:val="28"/>
          <w:szCs w:val="28"/>
          <w:lang w:val="en-US"/>
        </w:rPr>
        <w:t>SCN</w:t>
      </w:r>
      <w:r w:rsidRPr="00AB17F5">
        <w:rPr>
          <w:color w:val="000000"/>
          <w:sz w:val="28"/>
          <w:szCs w:val="28"/>
        </w:rPr>
        <w:t>)</w:t>
      </w:r>
      <w:r w:rsidRPr="00AB17F5">
        <w:rPr>
          <w:color w:val="000000"/>
          <w:sz w:val="28"/>
          <w:szCs w:val="28"/>
          <w:vertAlign w:val="subscript"/>
        </w:rPr>
        <w:t>2</w:t>
      </w:r>
    </w:p>
    <w:p w:rsidR="00BE0014"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2.5.4. Применение тиоцианата ртути (ΙΙ</w:t>
      </w:r>
    </w:p>
    <w:p w:rsidR="0065449B" w:rsidRPr="00AB17F5" w:rsidRDefault="0065449B" w:rsidP="00AB17F5">
      <w:pPr>
        <w:pStyle w:val="a3"/>
        <w:numPr>
          <w:ilvl w:val="0"/>
          <w:numId w:val="2"/>
        </w:numPr>
        <w:tabs>
          <w:tab w:val="clear" w:pos="720"/>
          <w:tab w:val="left" w:pos="284"/>
          <w:tab w:val="left" w:pos="426"/>
        </w:tabs>
        <w:spacing w:before="0" w:beforeAutospacing="0" w:after="0" w:afterAutospacing="0" w:line="360" w:lineRule="auto"/>
        <w:ind w:left="0" w:firstLine="0"/>
        <w:rPr>
          <w:color w:val="000000"/>
          <w:sz w:val="28"/>
          <w:szCs w:val="28"/>
        </w:rPr>
      </w:pPr>
      <w:r w:rsidRPr="00AB17F5">
        <w:rPr>
          <w:color w:val="000000"/>
          <w:sz w:val="28"/>
          <w:szCs w:val="28"/>
        </w:rPr>
        <w:t>2.6 Токсикологический аспект</w:t>
      </w:r>
    </w:p>
    <w:p w:rsidR="00BE0014" w:rsidRPr="00AB17F5" w:rsidRDefault="0065449B" w:rsidP="00AB17F5">
      <w:pPr>
        <w:pStyle w:val="a3"/>
        <w:tabs>
          <w:tab w:val="left" w:pos="284"/>
          <w:tab w:val="left" w:pos="426"/>
        </w:tabs>
        <w:spacing w:before="0" w:beforeAutospacing="0" w:after="0" w:afterAutospacing="0" w:line="360" w:lineRule="auto"/>
        <w:rPr>
          <w:color w:val="000000"/>
          <w:sz w:val="28"/>
          <w:szCs w:val="28"/>
          <w:lang w:val="en-US"/>
        </w:rPr>
      </w:pPr>
      <w:r w:rsidRPr="00AB17F5">
        <w:rPr>
          <w:color w:val="000000"/>
          <w:sz w:val="28"/>
          <w:szCs w:val="28"/>
        </w:rPr>
        <w:t xml:space="preserve">3. Экспериментальная часть. </w:t>
      </w:r>
    </w:p>
    <w:p w:rsidR="00BE0014" w:rsidRPr="00BE0014" w:rsidRDefault="0065449B" w:rsidP="00AB17F5">
      <w:pPr>
        <w:pStyle w:val="a3"/>
        <w:tabs>
          <w:tab w:val="left" w:pos="284"/>
          <w:tab w:val="left" w:pos="426"/>
        </w:tabs>
        <w:spacing w:before="0" w:beforeAutospacing="0" w:after="0" w:afterAutospacing="0" w:line="360" w:lineRule="auto"/>
        <w:rPr>
          <w:color w:val="000000"/>
          <w:sz w:val="28"/>
          <w:szCs w:val="28"/>
        </w:rPr>
      </w:pPr>
      <w:r>
        <w:rPr>
          <w:color w:val="000000"/>
          <w:sz w:val="28"/>
          <w:szCs w:val="28"/>
        </w:rPr>
        <w:t>Выводы</w:t>
      </w:r>
      <w:r w:rsidRPr="00E64813">
        <w:rPr>
          <w:color w:val="000000"/>
          <w:sz w:val="28"/>
          <w:szCs w:val="28"/>
        </w:rPr>
        <w:t xml:space="preserve"> </w:t>
      </w:r>
    </w:p>
    <w:p w:rsidR="0065449B" w:rsidRPr="00E64813" w:rsidRDefault="0065449B" w:rsidP="00AB17F5">
      <w:pPr>
        <w:pStyle w:val="a3"/>
        <w:tabs>
          <w:tab w:val="left" w:pos="284"/>
          <w:tab w:val="left" w:pos="426"/>
        </w:tabs>
        <w:spacing w:before="0" w:beforeAutospacing="0" w:after="0" w:afterAutospacing="0" w:line="360" w:lineRule="auto"/>
        <w:rPr>
          <w:color w:val="000000"/>
          <w:sz w:val="28"/>
          <w:szCs w:val="28"/>
        </w:rPr>
      </w:pPr>
      <w:r w:rsidRPr="00E64813">
        <w:rPr>
          <w:color w:val="000000"/>
          <w:sz w:val="28"/>
          <w:szCs w:val="28"/>
        </w:rPr>
        <w:t xml:space="preserve">5. Список используемой литературы </w:t>
      </w:r>
    </w:p>
    <w:p w:rsidR="0065449B" w:rsidRPr="00214743" w:rsidRDefault="00BE0014" w:rsidP="00F322F9">
      <w:pPr>
        <w:pStyle w:val="a3"/>
        <w:spacing w:before="0" w:beforeAutospacing="0" w:after="0" w:afterAutospacing="0" w:line="360" w:lineRule="auto"/>
        <w:ind w:firstLine="709"/>
        <w:jc w:val="both"/>
        <w:rPr>
          <w:b/>
          <w:bCs/>
          <w:color w:val="000000"/>
          <w:sz w:val="28"/>
          <w:szCs w:val="28"/>
          <w:u w:val="single"/>
        </w:rPr>
      </w:pPr>
      <w:r>
        <w:rPr>
          <w:color w:val="000000"/>
          <w:sz w:val="28"/>
          <w:szCs w:val="28"/>
        </w:rPr>
        <w:br w:type="page"/>
      </w:r>
      <w:r w:rsidR="0065449B" w:rsidRPr="00214743">
        <w:rPr>
          <w:b/>
          <w:bCs/>
          <w:color w:val="000000"/>
          <w:sz w:val="28"/>
          <w:szCs w:val="28"/>
          <w:u w:val="single"/>
        </w:rPr>
        <w:t>1. Введение</w:t>
      </w:r>
    </w:p>
    <w:p w:rsidR="00F322F9" w:rsidRDefault="00F322F9" w:rsidP="00F322F9">
      <w:pPr>
        <w:pStyle w:val="a3"/>
        <w:spacing w:before="0" w:beforeAutospacing="0" w:after="0" w:afterAutospacing="0" w:line="360" w:lineRule="auto"/>
        <w:ind w:firstLine="709"/>
        <w:jc w:val="both"/>
        <w:rPr>
          <w:sz w:val="28"/>
          <w:szCs w:val="28"/>
          <w:lang w:val="en-US"/>
        </w:rPr>
      </w:pPr>
    </w:p>
    <w:p w:rsidR="0065449B" w:rsidRDefault="0065449B" w:rsidP="00F322F9">
      <w:pPr>
        <w:pStyle w:val="a3"/>
        <w:spacing w:before="0" w:beforeAutospacing="0" w:after="0" w:afterAutospacing="0" w:line="360" w:lineRule="auto"/>
        <w:ind w:firstLine="709"/>
        <w:jc w:val="both"/>
        <w:rPr>
          <w:sz w:val="28"/>
          <w:szCs w:val="28"/>
        </w:rPr>
      </w:pPr>
      <w:r w:rsidRPr="002F1FFC">
        <w:rPr>
          <w:sz w:val="28"/>
          <w:szCs w:val="28"/>
        </w:rPr>
        <w:t xml:space="preserve">Целью </w:t>
      </w:r>
      <w:r>
        <w:rPr>
          <w:sz w:val="28"/>
          <w:szCs w:val="28"/>
        </w:rPr>
        <w:t>данной</w:t>
      </w:r>
      <w:r w:rsidRPr="002F1FFC">
        <w:rPr>
          <w:sz w:val="28"/>
          <w:szCs w:val="28"/>
        </w:rPr>
        <w:t xml:space="preserve"> курсовой работы </w:t>
      </w:r>
      <w:r>
        <w:rPr>
          <w:sz w:val="28"/>
          <w:szCs w:val="28"/>
        </w:rPr>
        <w:t xml:space="preserve">является изучение способов синтеза тиоцианатов, в частности тиоцианат </w:t>
      </w:r>
      <w:r w:rsidRPr="002F1FFC">
        <w:rPr>
          <w:sz w:val="28"/>
          <w:szCs w:val="28"/>
        </w:rPr>
        <w:t>ртути (ΙΙ)</w:t>
      </w:r>
      <w:r>
        <w:rPr>
          <w:sz w:val="28"/>
          <w:szCs w:val="28"/>
        </w:rPr>
        <w:t xml:space="preserve">. </w:t>
      </w:r>
      <w:r w:rsidRPr="00DB019E">
        <w:rPr>
          <w:sz w:val="28"/>
          <w:szCs w:val="28"/>
        </w:rPr>
        <w:t>Свойства соединений ртути(II) специфичны, поэтому они интересны для изучения.</w:t>
      </w:r>
    </w:p>
    <w:p w:rsidR="0065449B" w:rsidRDefault="0065449B" w:rsidP="00F322F9">
      <w:pPr>
        <w:spacing w:after="0" w:line="360" w:lineRule="auto"/>
        <w:ind w:firstLine="709"/>
        <w:jc w:val="both"/>
        <w:rPr>
          <w:rFonts w:ascii="Times New Roman" w:hAnsi="Times New Roman" w:cs="Times New Roman"/>
          <w:sz w:val="28"/>
          <w:szCs w:val="28"/>
        </w:rPr>
      </w:pPr>
      <w:r w:rsidRPr="00DB019E">
        <w:rPr>
          <w:rFonts w:ascii="Times New Roman" w:hAnsi="Times New Roman" w:cs="Times New Roman"/>
          <w:sz w:val="28"/>
          <w:szCs w:val="28"/>
        </w:rPr>
        <w:t xml:space="preserve">Задачей данной работы является синтез </w:t>
      </w:r>
      <w:r w:rsidRPr="00DB019E">
        <w:rPr>
          <w:rFonts w:ascii="Times New Roman" w:hAnsi="Times New Roman" w:cs="Times New Roman"/>
          <w:bCs/>
          <w:color w:val="000000"/>
          <w:sz w:val="28"/>
          <w:szCs w:val="28"/>
        </w:rPr>
        <w:t>тиоцианата ртути</w:t>
      </w:r>
      <w:r w:rsidRPr="00DB019E">
        <w:rPr>
          <w:rFonts w:ascii="Times New Roman" w:hAnsi="Times New Roman" w:cs="Times New Roman"/>
          <w:sz w:val="28"/>
          <w:szCs w:val="28"/>
        </w:rPr>
        <w:t xml:space="preserve">(II) и </w:t>
      </w:r>
      <w:r>
        <w:rPr>
          <w:rFonts w:ascii="Times New Roman" w:hAnsi="Times New Roman" w:cs="Times New Roman"/>
          <w:sz w:val="28"/>
          <w:szCs w:val="28"/>
        </w:rPr>
        <w:t>изучение</w:t>
      </w:r>
      <w:r w:rsidRPr="00DB019E">
        <w:rPr>
          <w:rFonts w:ascii="Times New Roman" w:hAnsi="Times New Roman" w:cs="Times New Roman"/>
          <w:sz w:val="28"/>
          <w:szCs w:val="28"/>
        </w:rPr>
        <w:t xml:space="preserve"> его свойств</w:t>
      </w:r>
      <w:r>
        <w:rPr>
          <w:rFonts w:ascii="Times New Roman" w:hAnsi="Times New Roman" w:cs="Times New Roman"/>
          <w:sz w:val="28"/>
          <w:szCs w:val="28"/>
        </w:rPr>
        <w:t>.</w:t>
      </w:r>
    </w:p>
    <w:p w:rsidR="0065449B" w:rsidRPr="00057913" w:rsidRDefault="0065449B" w:rsidP="00AB17F5">
      <w:pPr>
        <w:pStyle w:val="a3"/>
        <w:spacing w:before="0" w:beforeAutospacing="0" w:after="0" w:afterAutospacing="0" w:line="360" w:lineRule="auto"/>
        <w:ind w:firstLine="709"/>
        <w:jc w:val="both"/>
        <w:rPr>
          <w:sz w:val="28"/>
          <w:szCs w:val="28"/>
        </w:rPr>
      </w:pPr>
      <w:r w:rsidRPr="00E64813">
        <w:rPr>
          <w:sz w:val="28"/>
          <w:szCs w:val="28"/>
        </w:rPr>
        <w:t xml:space="preserve">Тиоцианаты </w:t>
      </w:r>
      <w:r w:rsidRPr="00A23C5E">
        <w:rPr>
          <w:sz w:val="28"/>
          <w:szCs w:val="28"/>
        </w:rPr>
        <w:t>щелочных металлов</w:t>
      </w:r>
      <w:r w:rsidRPr="00E64813">
        <w:rPr>
          <w:sz w:val="28"/>
          <w:szCs w:val="28"/>
        </w:rPr>
        <w:t xml:space="preserve"> и </w:t>
      </w:r>
      <w:r w:rsidRPr="00A23C5E">
        <w:rPr>
          <w:sz w:val="28"/>
          <w:szCs w:val="28"/>
        </w:rPr>
        <w:t>аммония</w:t>
      </w:r>
      <w:r w:rsidRPr="00E64813">
        <w:rPr>
          <w:sz w:val="28"/>
          <w:szCs w:val="28"/>
        </w:rPr>
        <w:t xml:space="preserve"> получают при улавливании цианистых соединений, содержащихся в коксовом </w:t>
      </w:r>
      <w:r w:rsidRPr="00A23C5E">
        <w:rPr>
          <w:sz w:val="28"/>
          <w:szCs w:val="28"/>
        </w:rPr>
        <w:t>газе</w:t>
      </w:r>
      <w:r w:rsidRPr="00E64813">
        <w:rPr>
          <w:sz w:val="28"/>
          <w:szCs w:val="28"/>
        </w:rPr>
        <w:t>, растворами соответствующих полисульфидов. Кроме того, NH</w:t>
      </w:r>
      <w:r w:rsidRPr="00E64813">
        <w:rPr>
          <w:sz w:val="28"/>
          <w:szCs w:val="28"/>
          <w:vertAlign w:val="subscript"/>
        </w:rPr>
        <w:t>4</w:t>
      </w:r>
      <w:r w:rsidRPr="00E64813">
        <w:rPr>
          <w:sz w:val="28"/>
          <w:szCs w:val="28"/>
        </w:rPr>
        <w:t>NCS получают взаимодействием NH</w:t>
      </w:r>
      <w:r w:rsidRPr="00E64813">
        <w:rPr>
          <w:sz w:val="28"/>
          <w:szCs w:val="28"/>
          <w:vertAlign w:val="subscript"/>
        </w:rPr>
        <w:t>3</w:t>
      </w:r>
      <w:r w:rsidRPr="00E64813">
        <w:rPr>
          <w:sz w:val="28"/>
          <w:szCs w:val="28"/>
        </w:rPr>
        <w:t xml:space="preserve"> с CS</w:t>
      </w:r>
      <w:r w:rsidRPr="00E64813">
        <w:rPr>
          <w:sz w:val="28"/>
          <w:szCs w:val="28"/>
          <w:vertAlign w:val="subscript"/>
        </w:rPr>
        <w:t>2</w:t>
      </w:r>
      <w:r w:rsidRPr="00E64813">
        <w:rPr>
          <w:sz w:val="28"/>
          <w:szCs w:val="28"/>
        </w:rPr>
        <w:t xml:space="preserve">, a KNCS и NaNCS получают сплавлением KCN или NaCN с </w:t>
      </w:r>
      <w:r w:rsidRPr="00A23C5E">
        <w:rPr>
          <w:sz w:val="28"/>
          <w:szCs w:val="28"/>
        </w:rPr>
        <w:t>серой</w:t>
      </w:r>
      <w:r>
        <w:t>.</w:t>
      </w:r>
      <w:r w:rsidRPr="00057913">
        <w:rPr>
          <w:sz w:val="28"/>
          <w:szCs w:val="28"/>
        </w:rPr>
        <w:t xml:space="preserve"> </w:t>
      </w:r>
      <w:r w:rsidRPr="00E64813">
        <w:rPr>
          <w:sz w:val="28"/>
          <w:szCs w:val="28"/>
        </w:rPr>
        <w:t xml:space="preserve">Другие тиоцианаты синтезируют обменной реакцией сульфатов, нитратов или галогенидов </w:t>
      </w:r>
      <w:r w:rsidRPr="00A23C5E">
        <w:rPr>
          <w:sz w:val="28"/>
          <w:szCs w:val="28"/>
        </w:rPr>
        <w:t>металлов</w:t>
      </w:r>
      <w:r w:rsidRPr="00E64813">
        <w:rPr>
          <w:sz w:val="28"/>
          <w:szCs w:val="28"/>
        </w:rPr>
        <w:t xml:space="preserve"> с тиоцианатом </w:t>
      </w:r>
      <w:r w:rsidRPr="00E64813">
        <w:rPr>
          <w:sz w:val="28"/>
          <w:szCs w:val="28"/>
          <w:lang w:val="en-US"/>
        </w:rPr>
        <w:t>Ba</w:t>
      </w:r>
      <w:r>
        <w:rPr>
          <w:sz w:val="28"/>
          <w:szCs w:val="28"/>
        </w:rPr>
        <w:t xml:space="preserve">, К или Na, или </w:t>
      </w:r>
      <w:r w:rsidRPr="00E64813">
        <w:rPr>
          <w:sz w:val="28"/>
          <w:szCs w:val="28"/>
        </w:rPr>
        <w:t xml:space="preserve">взаимодействием </w:t>
      </w:r>
      <w:r w:rsidRPr="00A23C5E">
        <w:rPr>
          <w:sz w:val="28"/>
          <w:szCs w:val="28"/>
        </w:rPr>
        <w:t>гидроксидов</w:t>
      </w:r>
      <w:r w:rsidRPr="00E64813">
        <w:rPr>
          <w:sz w:val="28"/>
          <w:szCs w:val="28"/>
        </w:rPr>
        <w:t xml:space="preserve"> или карбонатов </w:t>
      </w:r>
      <w:r w:rsidRPr="00A23C5E">
        <w:rPr>
          <w:sz w:val="28"/>
          <w:szCs w:val="28"/>
        </w:rPr>
        <w:t>металлов</w:t>
      </w:r>
      <w:r>
        <w:rPr>
          <w:sz w:val="28"/>
          <w:szCs w:val="28"/>
        </w:rPr>
        <w:t xml:space="preserve"> с HNCS. </w:t>
      </w:r>
      <w:r w:rsidRPr="008803F2">
        <w:rPr>
          <w:sz w:val="28"/>
          <w:szCs w:val="28"/>
        </w:rPr>
        <w:t>CuSCN получаются из тиоцианатов щелочных металлов, гидросульфита натрия и сульфата меди. Ca(SCN)</w:t>
      </w:r>
      <w:r w:rsidRPr="008803F2">
        <w:rPr>
          <w:sz w:val="28"/>
          <w:szCs w:val="28"/>
          <w:vertAlign w:val="subscript"/>
        </w:rPr>
        <w:t>2</w:t>
      </w:r>
      <w:r w:rsidRPr="008803F2">
        <w:rPr>
          <w:sz w:val="28"/>
          <w:szCs w:val="28"/>
        </w:rPr>
        <w:t>*3H</w:t>
      </w:r>
      <w:r w:rsidRPr="008803F2">
        <w:rPr>
          <w:sz w:val="28"/>
          <w:szCs w:val="28"/>
          <w:vertAlign w:val="subscript"/>
        </w:rPr>
        <w:t>2</w:t>
      </w:r>
      <w:r w:rsidRPr="008803F2">
        <w:rPr>
          <w:sz w:val="28"/>
          <w:szCs w:val="28"/>
        </w:rPr>
        <w:t xml:space="preserve">O получают действием оксида кальция на тиоцианат аммония. </w:t>
      </w:r>
    </w:p>
    <w:p w:rsidR="0065449B" w:rsidRPr="00214743" w:rsidRDefault="00AB17F5" w:rsidP="00AB17F5">
      <w:pPr>
        <w:pStyle w:val="a3"/>
        <w:spacing w:before="0" w:beforeAutospacing="0" w:after="0" w:afterAutospacing="0" w:line="360" w:lineRule="auto"/>
        <w:ind w:firstLine="709"/>
        <w:jc w:val="both"/>
        <w:rPr>
          <w:b/>
          <w:bCs/>
          <w:color w:val="000000"/>
          <w:sz w:val="28"/>
          <w:szCs w:val="28"/>
          <w:u w:val="single"/>
        </w:rPr>
      </w:pPr>
      <w:r>
        <w:rPr>
          <w:sz w:val="28"/>
          <w:szCs w:val="28"/>
        </w:rPr>
        <w:br w:type="page"/>
      </w:r>
      <w:r w:rsidR="0065449B" w:rsidRPr="00214743">
        <w:rPr>
          <w:b/>
          <w:bCs/>
          <w:color w:val="000000"/>
          <w:sz w:val="28"/>
          <w:szCs w:val="28"/>
          <w:u w:val="single"/>
        </w:rPr>
        <w:t>2. Литературный обзор</w:t>
      </w:r>
    </w:p>
    <w:p w:rsidR="00F322F9" w:rsidRPr="00214743" w:rsidRDefault="00F322F9" w:rsidP="00AB17F5">
      <w:pPr>
        <w:pStyle w:val="a3"/>
        <w:tabs>
          <w:tab w:val="decimal" w:pos="1620"/>
        </w:tabs>
        <w:spacing w:before="0" w:beforeAutospacing="0" w:after="0" w:afterAutospacing="0" w:line="360" w:lineRule="auto"/>
        <w:ind w:firstLine="709"/>
        <w:jc w:val="both"/>
        <w:rPr>
          <w:color w:val="000000"/>
          <w:sz w:val="28"/>
          <w:szCs w:val="28"/>
          <w:u w:val="single"/>
          <w:lang w:val="en-US"/>
        </w:rPr>
      </w:pPr>
    </w:p>
    <w:p w:rsidR="0065449B" w:rsidRPr="00214743" w:rsidRDefault="0065449B" w:rsidP="00AB17F5">
      <w:pPr>
        <w:pStyle w:val="a3"/>
        <w:tabs>
          <w:tab w:val="decimal" w:pos="1620"/>
        </w:tabs>
        <w:spacing w:before="0" w:beforeAutospacing="0" w:after="0" w:afterAutospacing="0" w:line="360" w:lineRule="auto"/>
        <w:ind w:firstLine="709"/>
        <w:jc w:val="both"/>
        <w:rPr>
          <w:color w:val="000000"/>
          <w:sz w:val="28"/>
          <w:szCs w:val="28"/>
          <w:u w:val="single"/>
        </w:rPr>
      </w:pPr>
      <w:r w:rsidRPr="00214743">
        <w:rPr>
          <w:color w:val="000000"/>
          <w:sz w:val="28"/>
          <w:szCs w:val="28"/>
          <w:u w:val="single"/>
        </w:rPr>
        <w:t>2.1. Общая характеристика ртути</w:t>
      </w:r>
    </w:p>
    <w:p w:rsidR="00F322F9" w:rsidRPr="00C03831" w:rsidRDefault="00F322F9" w:rsidP="00AB17F5">
      <w:pPr>
        <w:pStyle w:val="a3"/>
        <w:spacing w:before="0" w:beforeAutospacing="0" w:after="0" w:afterAutospacing="0" w:line="360" w:lineRule="auto"/>
        <w:ind w:firstLine="709"/>
        <w:jc w:val="both"/>
        <w:rPr>
          <w:color w:val="000000"/>
          <w:sz w:val="28"/>
          <w:szCs w:val="28"/>
        </w:rPr>
      </w:pPr>
    </w:p>
    <w:p w:rsidR="0065449B" w:rsidRPr="00EE4D05" w:rsidRDefault="0065449B" w:rsidP="00AB17F5">
      <w:pPr>
        <w:pStyle w:val="a3"/>
        <w:spacing w:before="0" w:beforeAutospacing="0" w:after="0" w:afterAutospacing="0" w:line="360" w:lineRule="auto"/>
        <w:ind w:firstLine="709"/>
        <w:jc w:val="both"/>
        <w:rPr>
          <w:color w:val="000000"/>
          <w:sz w:val="28"/>
          <w:szCs w:val="28"/>
        </w:rPr>
      </w:pPr>
      <w:r w:rsidRPr="00E64813">
        <w:rPr>
          <w:color w:val="000000"/>
          <w:sz w:val="28"/>
          <w:szCs w:val="28"/>
        </w:rPr>
        <w:t>Ртуть – один из семи металлов, известных с древнейших времен. В металлическом состоянии</w:t>
      </w:r>
      <w:r>
        <w:rPr>
          <w:color w:val="000000"/>
          <w:sz w:val="28"/>
          <w:szCs w:val="28"/>
        </w:rPr>
        <w:t xml:space="preserve"> </w:t>
      </w:r>
      <w:r w:rsidRPr="00E64813">
        <w:rPr>
          <w:color w:val="000000"/>
          <w:sz w:val="28"/>
          <w:szCs w:val="28"/>
        </w:rPr>
        <w:t>Hg - серебристо-белого цвета и при комнатной температуре находится в жидком состоянии и при небольшом нагревании легко переходит в пар. [1]</w:t>
      </w:r>
    </w:p>
    <w:p w:rsidR="0065449B" w:rsidRPr="00E64813" w:rsidRDefault="0065449B" w:rsidP="00AB17F5">
      <w:pPr>
        <w:pStyle w:val="a3"/>
        <w:spacing w:before="0" w:beforeAutospacing="0" w:after="0" w:afterAutospacing="0" w:line="360" w:lineRule="auto"/>
        <w:ind w:firstLine="709"/>
        <w:jc w:val="both"/>
        <w:rPr>
          <w:color w:val="000000"/>
          <w:sz w:val="28"/>
          <w:szCs w:val="28"/>
          <w:lang w:val="en-US"/>
        </w:rPr>
      </w:pPr>
      <w:r w:rsidRPr="00E64813">
        <w:rPr>
          <w:color w:val="000000"/>
          <w:sz w:val="28"/>
          <w:szCs w:val="28"/>
        </w:rPr>
        <w:t>Ртуть принадлежит к числу весьма редких элементов (в земной коре ее 4,5*10</w:t>
      </w:r>
      <w:r w:rsidRPr="00E64813">
        <w:rPr>
          <w:color w:val="000000"/>
          <w:sz w:val="28"/>
          <w:szCs w:val="28"/>
          <w:vertAlign w:val="superscript"/>
        </w:rPr>
        <w:t>-6</w:t>
      </w:r>
      <w:r>
        <w:rPr>
          <w:color w:val="000000"/>
          <w:sz w:val="28"/>
          <w:szCs w:val="28"/>
        </w:rPr>
        <w:t>%</w:t>
      </w:r>
      <w:r w:rsidRPr="00E64813">
        <w:rPr>
          <w:color w:val="000000"/>
          <w:sz w:val="28"/>
          <w:szCs w:val="28"/>
        </w:rPr>
        <w:t>. Примерно столько же Hg содержитс</w:t>
      </w:r>
      <w:r>
        <w:rPr>
          <w:color w:val="000000"/>
          <w:sz w:val="28"/>
          <w:szCs w:val="28"/>
        </w:rPr>
        <w:t xml:space="preserve">я в изверженных горных породах.) </w:t>
      </w:r>
      <w:r w:rsidRPr="00E64813">
        <w:rPr>
          <w:color w:val="000000"/>
          <w:sz w:val="28"/>
          <w:szCs w:val="28"/>
        </w:rPr>
        <w:t>В земной коре Hg преимущественно рассеяна; осаждается из горячих вод, образуя ртутные руды (содержан</w:t>
      </w:r>
      <w:r>
        <w:rPr>
          <w:color w:val="000000"/>
          <w:sz w:val="28"/>
          <w:szCs w:val="28"/>
        </w:rPr>
        <w:t>ие в них ртути примерно 5-7%), и</w:t>
      </w:r>
      <w:r w:rsidRPr="00E64813">
        <w:rPr>
          <w:color w:val="000000"/>
          <w:sz w:val="28"/>
          <w:szCs w:val="28"/>
        </w:rPr>
        <w:t xml:space="preserve">звестно 35 рудных минералов. В свободном виде она встречается  в виде вкраплений в горные породы, но крайне редко, выделяется из морской воды. </w:t>
      </w:r>
      <w:r w:rsidRPr="00E64813">
        <w:rPr>
          <w:color w:val="000000"/>
          <w:sz w:val="28"/>
          <w:szCs w:val="28"/>
          <w:lang w:val="en-US"/>
        </w:rPr>
        <w:t>[</w:t>
      </w:r>
      <w:r w:rsidRPr="00E64813">
        <w:rPr>
          <w:color w:val="000000"/>
          <w:sz w:val="28"/>
          <w:szCs w:val="28"/>
        </w:rPr>
        <w:t>2</w:t>
      </w:r>
      <w:r w:rsidRPr="00E64813">
        <w:rPr>
          <w:color w:val="000000"/>
          <w:sz w:val="28"/>
          <w:szCs w:val="28"/>
          <w:lang w:val="en-US"/>
        </w:rPr>
        <w:t>]</w:t>
      </w:r>
    </w:p>
    <w:p w:rsidR="00F322F9" w:rsidRDefault="00F322F9" w:rsidP="00AB17F5">
      <w:pPr>
        <w:pStyle w:val="a3"/>
        <w:spacing w:before="0" w:beforeAutospacing="0" w:after="0" w:afterAutospacing="0" w:line="360" w:lineRule="auto"/>
        <w:ind w:firstLine="709"/>
        <w:jc w:val="both"/>
        <w:rPr>
          <w:color w:val="000000"/>
          <w:sz w:val="28"/>
          <w:szCs w:val="28"/>
          <w:lang w:val="en-US"/>
        </w:rPr>
      </w:pPr>
    </w:p>
    <w:p w:rsidR="0065449B" w:rsidRPr="00F322F9" w:rsidRDefault="00AD7D29" w:rsidP="00AB17F5">
      <w:pPr>
        <w:pStyle w:val="a3"/>
        <w:spacing w:before="0" w:beforeAutospacing="0" w:after="0" w:afterAutospacing="0" w:line="360" w:lineRule="auto"/>
        <w:ind w:firstLine="709"/>
        <w:jc w:val="both"/>
        <w:rPr>
          <w:color w:val="000000"/>
          <w:sz w:val="28"/>
          <w:szCs w:val="28"/>
        </w:rPr>
      </w:pPr>
      <w:r>
        <w:rPr>
          <w:color w:val="000000"/>
          <w:sz w:val="28"/>
          <w:szCs w:val="28"/>
        </w:rPr>
        <w:t>2.1.1</w:t>
      </w:r>
      <w:r w:rsidR="0065449B" w:rsidRPr="00F322F9">
        <w:rPr>
          <w:color w:val="000000"/>
          <w:sz w:val="28"/>
          <w:szCs w:val="28"/>
        </w:rPr>
        <w:t xml:space="preserve"> Важнейшие характеристики ртути</w:t>
      </w:r>
    </w:p>
    <w:tbl>
      <w:tblPr>
        <w:tblW w:w="793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7"/>
        <w:gridCol w:w="3031"/>
      </w:tblGrid>
      <w:tr w:rsidR="0065449B" w:rsidRPr="00F322F9" w:rsidTr="00F322F9">
        <w:tc>
          <w:tcPr>
            <w:tcW w:w="4907"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Атомная масса</w:t>
            </w:r>
          </w:p>
        </w:tc>
        <w:tc>
          <w:tcPr>
            <w:tcW w:w="3031"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200,59</w:t>
            </w:r>
          </w:p>
        </w:tc>
      </w:tr>
      <w:tr w:rsidR="0065449B" w:rsidRPr="00F322F9" w:rsidTr="00F322F9">
        <w:tc>
          <w:tcPr>
            <w:tcW w:w="4907"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Валентные электроны</w:t>
            </w:r>
          </w:p>
        </w:tc>
        <w:tc>
          <w:tcPr>
            <w:tcW w:w="3031" w:type="dxa"/>
          </w:tcPr>
          <w:p w:rsidR="0065449B" w:rsidRPr="00F322F9" w:rsidRDefault="0065449B" w:rsidP="00F322F9">
            <w:pPr>
              <w:pStyle w:val="a3"/>
              <w:spacing w:before="0" w:beforeAutospacing="0" w:after="0" w:afterAutospacing="0" w:line="360" w:lineRule="auto"/>
              <w:rPr>
                <w:sz w:val="20"/>
                <w:szCs w:val="20"/>
                <w:vertAlign w:val="superscript"/>
              </w:rPr>
            </w:pPr>
            <w:r w:rsidRPr="00F322F9">
              <w:rPr>
                <w:color w:val="000000"/>
                <w:sz w:val="20"/>
                <w:szCs w:val="20"/>
              </w:rPr>
              <w:t>5</w:t>
            </w:r>
            <w:r w:rsidRPr="00F322F9">
              <w:rPr>
                <w:color w:val="000000"/>
                <w:sz w:val="20"/>
                <w:szCs w:val="20"/>
                <w:lang w:val="en-US"/>
              </w:rPr>
              <w:t>d</w:t>
            </w:r>
            <w:r w:rsidRPr="00F322F9">
              <w:rPr>
                <w:sz w:val="20"/>
                <w:szCs w:val="20"/>
                <w:vertAlign w:val="superscript"/>
              </w:rPr>
              <w:t>10</w:t>
            </w:r>
            <w:r w:rsidRPr="00F322F9">
              <w:rPr>
                <w:sz w:val="20"/>
                <w:szCs w:val="20"/>
              </w:rPr>
              <w:t>6</w:t>
            </w:r>
            <w:r w:rsidRPr="00F322F9">
              <w:rPr>
                <w:sz w:val="20"/>
                <w:szCs w:val="20"/>
                <w:lang w:val="en-US"/>
              </w:rPr>
              <w:t>s</w:t>
            </w:r>
            <w:r w:rsidRPr="00F322F9">
              <w:rPr>
                <w:sz w:val="20"/>
                <w:szCs w:val="20"/>
                <w:vertAlign w:val="superscript"/>
              </w:rPr>
              <w:t>2</w:t>
            </w:r>
          </w:p>
        </w:tc>
      </w:tr>
      <w:tr w:rsidR="0065449B" w:rsidRPr="00F322F9" w:rsidTr="00F322F9">
        <w:tc>
          <w:tcPr>
            <w:tcW w:w="4907" w:type="dxa"/>
          </w:tcPr>
          <w:p w:rsidR="0065449B" w:rsidRPr="00F322F9" w:rsidRDefault="0065449B" w:rsidP="00F322F9">
            <w:pPr>
              <w:pStyle w:val="a3"/>
              <w:spacing w:before="0" w:beforeAutospacing="0" w:after="0" w:afterAutospacing="0" w:line="360" w:lineRule="auto"/>
              <w:rPr>
                <w:sz w:val="20"/>
                <w:szCs w:val="20"/>
              </w:rPr>
            </w:pPr>
            <w:r w:rsidRPr="00F322F9">
              <w:rPr>
                <w:color w:val="000000"/>
                <w:sz w:val="20"/>
                <w:szCs w:val="20"/>
              </w:rPr>
              <w:t>Радиус атома Э</w:t>
            </w:r>
            <w:r w:rsidRPr="00F322F9">
              <w:rPr>
                <w:sz w:val="20"/>
                <w:szCs w:val="20"/>
              </w:rPr>
              <w:t>, нм</w:t>
            </w:r>
          </w:p>
        </w:tc>
        <w:tc>
          <w:tcPr>
            <w:tcW w:w="3031"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0,160</w:t>
            </w:r>
          </w:p>
        </w:tc>
      </w:tr>
      <w:tr w:rsidR="0065449B" w:rsidRPr="00F322F9" w:rsidTr="00F322F9">
        <w:tc>
          <w:tcPr>
            <w:tcW w:w="4907"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Радиус иона Э</w:t>
            </w:r>
            <w:r w:rsidRPr="00F322F9">
              <w:rPr>
                <w:sz w:val="20"/>
                <w:szCs w:val="20"/>
                <w:vertAlign w:val="superscript"/>
              </w:rPr>
              <w:t>2+</w:t>
            </w:r>
            <w:r w:rsidRPr="00F322F9">
              <w:rPr>
                <w:sz w:val="20"/>
                <w:szCs w:val="20"/>
              </w:rPr>
              <w:t>, нм</w:t>
            </w:r>
          </w:p>
        </w:tc>
        <w:tc>
          <w:tcPr>
            <w:tcW w:w="3031"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0,112</w:t>
            </w:r>
          </w:p>
        </w:tc>
      </w:tr>
      <w:tr w:rsidR="0065449B" w:rsidRPr="00F322F9" w:rsidTr="00F322F9">
        <w:tc>
          <w:tcPr>
            <w:tcW w:w="7938" w:type="dxa"/>
            <w:gridSpan w:val="2"/>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Энергия ионизации эВ</w:t>
            </w:r>
          </w:p>
        </w:tc>
      </w:tr>
      <w:tr w:rsidR="0065449B" w:rsidRPr="00F322F9" w:rsidTr="00F322F9">
        <w:tc>
          <w:tcPr>
            <w:tcW w:w="4907"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Э→Э</w:t>
            </w:r>
            <w:r w:rsidRPr="00F322F9">
              <w:rPr>
                <w:color w:val="000000"/>
                <w:sz w:val="20"/>
                <w:szCs w:val="20"/>
                <w:vertAlign w:val="superscript"/>
              </w:rPr>
              <w:t>+</w:t>
            </w:r>
          </w:p>
        </w:tc>
        <w:tc>
          <w:tcPr>
            <w:tcW w:w="3031"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10,44</w:t>
            </w:r>
          </w:p>
        </w:tc>
      </w:tr>
      <w:tr w:rsidR="0065449B" w:rsidRPr="00F322F9" w:rsidTr="00F322F9">
        <w:tc>
          <w:tcPr>
            <w:tcW w:w="4907" w:type="dxa"/>
          </w:tcPr>
          <w:p w:rsidR="0065449B" w:rsidRPr="00F322F9" w:rsidRDefault="0065449B" w:rsidP="00F322F9">
            <w:pPr>
              <w:pStyle w:val="a3"/>
              <w:spacing w:before="0" w:beforeAutospacing="0" w:after="0" w:afterAutospacing="0" w:line="360" w:lineRule="auto"/>
              <w:rPr>
                <w:color w:val="000000"/>
                <w:sz w:val="20"/>
                <w:szCs w:val="20"/>
                <w:vertAlign w:val="superscript"/>
              </w:rPr>
            </w:pPr>
            <w:r w:rsidRPr="00F322F9">
              <w:rPr>
                <w:color w:val="000000"/>
                <w:sz w:val="20"/>
                <w:szCs w:val="20"/>
              </w:rPr>
              <w:t>Э</w:t>
            </w:r>
            <w:r w:rsidRPr="00F322F9">
              <w:rPr>
                <w:color w:val="000000"/>
                <w:sz w:val="20"/>
                <w:szCs w:val="20"/>
                <w:vertAlign w:val="superscript"/>
              </w:rPr>
              <w:t>+</w:t>
            </w:r>
            <w:r w:rsidRPr="00F322F9">
              <w:rPr>
                <w:color w:val="000000"/>
                <w:sz w:val="20"/>
                <w:szCs w:val="20"/>
              </w:rPr>
              <w:t>→Э</w:t>
            </w:r>
            <w:r w:rsidRPr="00F322F9">
              <w:rPr>
                <w:color w:val="000000"/>
                <w:sz w:val="20"/>
                <w:szCs w:val="20"/>
                <w:vertAlign w:val="superscript"/>
              </w:rPr>
              <w:t>2+</w:t>
            </w:r>
          </w:p>
        </w:tc>
        <w:tc>
          <w:tcPr>
            <w:tcW w:w="3031"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18,75</w:t>
            </w:r>
          </w:p>
        </w:tc>
      </w:tr>
      <w:tr w:rsidR="0065449B" w:rsidRPr="00F322F9" w:rsidTr="00F322F9">
        <w:tc>
          <w:tcPr>
            <w:tcW w:w="4907"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Э</w:t>
            </w:r>
            <w:r w:rsidRPr="00F322F9">
              <w:rPr>
                <w:color w:val="000000"/>
                <w:sz w:val="20"/>
                <w:szCs w:val="20"/>
                <w:vertAlign w:val="superscript"/>
              </w:rPr>
              <w:t>2+</w:t>
            </w:r>
            <w:r w:rsidRPr="00F322F9">
              <w:rPr>
                <w:color w:val="000000"/>
                <w:sz w:val="20"/>
                <w:szCs w:val="20"/>
              </w:rPr>
              <w:t>→ Э</w:t>
            </w:r>
            <w:r w:rsidRPr="00F322F9">
              <w:rPr>
                <w:color w:val="000000"/>
                <w:sz w:val="20"/>
                <w:szCs w:val="20"/>
                <w:vertAlign w:val="superscript"/>
              </w:rPr>
              <w:t>3+</w:t>
            </w:r>
          </w:p>
        </w:tc>
        <w:tc>
          <w:tcPr>
            <w:tcW w:w="3031"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32,4</w:t>
            </w:r>
          </w:p>
        </w:tc>
      </w:tr>
      <w:tr w:rsidR="0065449B" w:rsidRPr="00F322F9" w:rsidTr="00F322F9">
        <w:tc>
          <w:tcPr>
            <w:tcW w:w="4907"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Сродство к электрону эВ</w:t>
            </w:r>
          </w:p>
        </w:tc>
        <w:tc>
          <w:tcPr>
            <w:tcW w:w="3031"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1,53</w:t>
            </w:r>
          </w:p>
        </w:tc>
      </w:tr>
      <w:tr w:rsidR="0065449B" w:rsidRPr="00F322F9" w:rsidTr="00F322F9">
        <w:tc>
          <w:tcPr>
            <w:tcW w:w="4907"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Стандартная энтольпия атомизации</w:t>
            </w:r>
          </w:p>
        </w:tc>
        <w:tc>
          <w:tcPr>
            <w:tcW w:w="3031"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61,5 (при 25</w:t>
            </w:r>
            <w:r w:rsidRPr="00F322F9">
              <w:rPr>
                <w:color w:val="000000"/>
                <w:sz w:val="20"/>
                <w:szCs w:val="20"/>
                <w:vertAlign w:val="superscript"/>
              </w:rPr>
              <w:t>0</w:t>
            </w:r>
            <w:r w:rsidRPr="00F322F9">
              <w:rPr>
                <w:color w:val="000000"/>
                <w:sz w:val="20"/>
                <w:szCs w:val="20"/>
              </w:rPr>
              <w:t>С)</w:t>
            </w:r>
          </w:p>
        </w:tc>
      </w:tr>
      <w:tr w:rsidR="0065449B" w:rsidRPr="00F322F9" w:rsidTr="00F322F9">
        <w:tc>
          <w:tcPr>
            <w:tcW w:w="4907" w:type="dxa"/>
          </w:tcPr>
          <w:p w:rsidR="0065449B" w:rsidRPr="00F322F9" w:rsidRDefault="0065449B" w:rsidP="00F322F9">
            <w:pPr>
              <w:pStyle w:val="a3"/>
              <w:spacing w:before="0" w:beforeAutospacing="0" w:after="0" w:afterAutospacing="0" w:line="360" w:lineRule="auto"/>
              <w:rPr>
                <w:color w:val="000000"/>
                <w:sz w:val="20"/>
                <w:szCs w:val="20"/>
                <w:vertAlign w:val="superscript"/>
              </w:rPr>
            </w:pPr>
            <w:r w:rsidRPr="00F322F9">
              <w:rPr>
                <w:color w:val="000000"/>
                <w:sz w:val="20"/>
                <w:szCs w:val="20"/>
              </w:rPr>
              <w:t xml:space="preserve">Плотность </w:t>
            </w:r>
          </w:p>
        </w:tc>
        <w:tc>
          <w:tcPr>
            <w:tcW w:w="3031"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13,546</w:t>
            </w:r>
          </w:p>
        </w:tc>
      </w:tr>
      <w:tr w:rsidR="0065449B" w:rsidRPr="00F322F9" w:rsidTr="00F322F9">
        <w:tc>
          <w:tcPr>
            <w:tcW w:w="4907"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 xml:space="preserve">Температура плавления </w:t>
            </w:r>
            <w:r w:rsidRPr="00F322F9">
              <w:rPr>
                <w:color w:val="000000"/>
                <w:sz w:val="20"/>
                <w:szCs w:val="20"/>
                <w:vertAlign w:val="superscript"/>
              </w:rPr>
              <w:t>0</w:t>
            </w:r>
            <w:r w:rsidRPr="00F322F9">
              <w:rPr>
                <w:color w:val="000000"/>
                <w:sz w:val="20"/>
                <w:szCs w:val="20"/>
              </w:rPr>
              <w:t>С</w:t>
            </w:r>
          </w:p>
        </w:tc>
        <w:tc>
          <w:tcPr>
            <w:tcW w:w="3031"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- 38,89</w:t>
            </w:r>
          </w:p>
        </w:tc>
      </w:tr>
      <w:tr w:rsidR="0065449B" w:rsidRPr="00F322F9" w:rsidTr="00F322F9">
        <w:tc>
          <w:tcPr>
            <w:tcW w:w="4907"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Температура кипения</w:t>
            </w:r>
            <w:r w:rsidRPr="00F322F9">
              <w:rPr>
                <w:color w:val="000000"/>
                <w:sz w:val="20"/>
                <w:szCs w:val="20"/>
                <w:vertAlign w:val="superscript"/>
              </w:rPr>
              <w:t>0</w:t>
            </w:r>
            <w:r w:rsidRPr="00F322F9">
              <w:rPr>
                <w:color w:val="000000"/>
                <w:sz w:val="20"/>
                <w:szCs w:val="20"/>
              </w:rPr>
              <w:t xml:space="preserve">С </w:t>
            </w:r>
          </w:p>
        </w:tc>
        <w:tc>
          <w:tcPr>
            <w:tcW w:w="3031" w:type="dxa"/>
          </w:tcPr>
          <w:p w:rsidR="0065449B" w:rsidRPr="00F322F9" w:rsidRDefault="0065449B" w:rsidP="00F322F9">
            <w:pPr>
              <w:pStyle w:val="a3"/>
              <w:spacing w:before="0" w:beforeAutospacing="0" w:after="0" w:afterAutospacing="0" w:line="360" w:lineRule="auto"/>
              <w:rPr>
                <w:color w:val="000000"/>
                <w:sz w:val="20"/>
                <w:szCs w:val="20"/>
                <w:lang w:val="en-US"/>
              </w:rPr>
            </w:pPr>
            <w:r w:rsidRPr="00F322F9">
              <w:rPr>
                <w:color w:val="000000"/>
                <w:sz w:val="20"/>
                <w:szCs w:val="20"/>
              </w:rPr>
              <w:t xml:space="preserve">356,66   </w:t>
            </w:r>
            <w:r w:rsidRPr="00F322F9">
              <w:rPr>
                <w:color w:val="000000"/>
                <w:sz w:val="20"/>
                <w:szCs w:val="20"/>
                <w:lang w:val="en-US"/>
              </w:rPr>
              <w:t>[</w:t>
            </w:r>
            <w:r w:rsidRPr="00F322F9">
              <w:rPr>
                <w:color w:val="000000"/>
                <w:sz w:val="20"/>
                <w:szCs w:val="20"/>
              </w:rPr>
              <w:t>3</w:t>
            </w:r>
            <w:r w:rsidRPr="00F322F9">
              <w:rPr>
                <w:color w:val="000000"/>
                <w:sz w:val="20"/>
                <w:szCs w:val="20"/>
                <w:lang w:val="en-US"/>
              </w:rPr>
              <w:t>]</w:t>
            </w:r>
          </w:p>
        </w:tc>
      </w:tr>
      <w:tr w:rsidR="0065449B" w:rsidRPr="00F322F9" w:rsidTr="00F322F9">
        <w:tc>
          <w:tcPr>
            <w:tcW w:w="4907"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rPr>
              <w:t>Δ</w:t>
            </w:r>
            <w:r w:rsidRPr="00F322F9">
              <w:rPr>
                <w:color w:val="000000"/>
                <w:sz w:val="20"/>
                <w:szCs w:val="20"/>
                <w:lang w:val="en-US"/>
              </w:rPr>
              <w:t>H</w:t>
            </w:r>
            <w:r w:rsidRPr="00F322F9">
              <w:rPr>
                <w:color w:val="000000"/>
                <w:sz w:val="20"/>
                <w:szCs w:val="20"/>
                <w:vertAlign w:val="superscript"/>
              </w:rPr>
              <w:t>0</w:t>
            </w:r>
            <w:r w:rsidRPr="00F322F9">
              <w:rPr>
                <w:color w:val="000000"/>
                <w:sz w:val="20"/>
                <w:szCs w:val="20"/>
                <w:vertAlign w:val="subscript"/>
              </w:rPr>
              <w:t>возг,298</w:t>
            </w:r>
            <w:r w:rsidRPr="00F322F9">
              <w:rPr>
                <w:color w:val="000000"/>
                <w:sz w:val="20"/>
                <w:szCs w:val="20"/>
              </w:rPr>
              <w:t>, кДж/моль</w:t>
            </w:r>
          </w:p>
        </w:tc>
        <w:tc>
          <w:tcPr>
            <w:tcW w:w="3031" w:type="dxa"/>
          </w:tcPr>
          <w:p w:rsidR="0065449B" w:rsidRPr="00F322F9" w:rsidRDefault="0065449B" w:rsidP="00F322F9">
            <w:pPr>
              <w:pStyle w:val="a3"/>
              <w:spacing w:before="0" w:beforeAutospacing="0" w:after="0" w:afterAutospacing="0" w:line="360" w:lineRule="auto"/>
              <w:rPr>
                <w:color w:val="000000"/>
                <w:sz w:val="20"/>
                <w:szCs w:val="20"/>
                <w:lang w:val="en-US"/>
              </w:rPr>
            </w:pPr>
            <w:r w:rsidRPr="00F322F9">
              <w:rPr>
                <w:color w:val="000000"/>
                <w:sz w:val="20"/>
                <w:szCs w:val="20"/>
              </w:rPr>
              <w:t>61</w:t>
            </w:r>
            <w:r w:rsidRPr="00F322F9">
              <w:rPr>
                <w:color w:val="000000"/>
                <w:sz w:val="20"/>
                <w:szCs w:val="20"/>
                <w:lang w:val="en-US"/>
              </w:rPr>
              <w:t xml:space="preserve"> </w:t>
            </w:r>
          </w:p>
        </w:tc>
      </w:tr>
      <w:tr w:rsidR="0065449B" w:rsidRPr="00F322F9" w:rsidTr="00F322F9">
        <w:tc>
          <w:tcPr>
            <w:tcW w:w="4907" w:type="dxa"/>
          </w:tcPr>
          <w:p w:rsidR="0065449B" w:rsidRPr="00F322F9" w:rsidRDefault="0065449B" w:rsidP="00F322F9">
            <w:pPr>
              <w:pStyle w:val="a3"/>
              <w:spacing w:before="0" w:beforeAutospacing="0" w:after="0" w:afterAutospacing="0" w:line="360" w:lineRule="auto"/>
              <w:rPr>
                <w:color w:val="000000"/>
                <w:sz w:val="20"/>
                <w:szCs w:val="20"/>
              </w:rPr>
            </w:pPr>
            <w:r w:rsidRPr="00F322F9">
              <w:rPr>
                <w:color w:val="000000"/>
                <w:sz w:val="20"/>
                <w:szCs w:val="20"/>
                <w:lang w:val="en-US"/>
              </w:rPr>
              <w:t>S</w:t>
            </w:r>
            <w:r w:rsidRPr="00F322F9">
              <w:rPr>
                <w:color w:val="000000"/>
                <w:sz w:val="20"/>
                <w:szCs w:val="20"/>
                <w:vertAlign w:val="superscript"/>
              </w:rPr>
              <w:t>0</w:t>
            </w:r>
            <w:r w:rsidRPr="00F322F9">
              <w:rPr>
                <w:color w:val="000000"/>
                <w:sz w:val="20"/>
                <w:szCs w:val="20"/>
                <w:vertAlign w:val="subscript"/>
              </w:rPr>
              <w:t>298</w:t>
            </w:r>
            <w:r w:rsidRPr="00F322F9">
              <w:rPr>
                <w:color w:val="000000"/>
                <w:sz w:val="20"/>
                <w:szCs w:val="20"/>
              </w:rPr>
              <w:t>, Дж/(К*моль)</w:t>
            </w:r>
          </w:p>
        </w:tc>
        <w:tc>
          <w:tcPr>
            <w:tcW w:w="3031" w:type="dxa"/>
          </w:tcPr>
          <w:p w:rsidR="0065449B" w:rsidRPr="00F322F9" w:rsidRDefault="0065449B" w:rsidP="00F322F9">
            <w:pPr>
              <w:pStyle w:val="a3"/>
              <w:spacing w:before="0" w:beforeAutospacing="0" w:after="0" w:afterAutospacing="0" w:line="360" w:lineRule="auto"/>
              <w:rPr>
                <w:color w:val="000000"/>
                <w:sz w:val="20"/>
                <w:szCs w:val="20"/>
                <w:lang w:val="en-US"/>
              </w:rPr>
            </w:pPr>
            <w:r w:rsidRPr="00F322F9">
              <w:rPr>
                <w:color w:val="000000"/>
                <w:sz w:val="20"/>
                <w:szCs w:val="20"/>
              </w:rPr>
              <w:t>75,9</w:t>
            </w:r>
            <w:r w:rsidRPr="00F322F9">
              <w:rPr>
                <w:color w:val="000000"/>
                <w:sz w:val="20"/>
                <w:szCs w:val="20"/>
                <w:lang w:val="en-US"/>
              </w:rPr>
              <w:t xml:space="preserve">         [</w:t>
            </w:r>
            <w:r w:rsidRPr="00F322F9">
              <w:rPr>
                <w:color w:val="000000"/>
                <w:sz w:val="20"/>
                <w:szCs w:val="20"/>
              </w:rPr>
              <w:t>4</w:t>
            </w:r>
            <w:r w:rsidRPr="00F322F9">
              <w:rPr>
                <w:color w:val="000000"/>
                <w:sz w:val="20"/>
                <w:szCs w:val="20"/>
                <w:lang w:val="en-US"/>
              </w:rPr>
              <w:t>]</w:t>
            </w:r>
          </w:p>
        </w:tc>
      </w:tr>
    </w:tbl>
    <w:p w:rsidR="00C03831" w:rsidRDefault="00C03831" w:rsidP="00AB17F5">
      <w:pPr>
        <w:pStyle w:val="a3"/>
        <w:spacing w:before="0" w:beforeAutospacing="0" w:after="0" w:afterAutospacing="0" w:line="360" w:lineRule="auto"/>
        <w:ind w:firstLine="709"/>
        <w:jc w:val="both"/>
        <w:rPr>
          <w:color w:val="000000"/>
          <w:sz w:val="28"/>
          <w:szCs w:val="28"/>
        </w:rPr>
      </w:pPr>
    </w:p>
    <w:p w:rsidR="0065449B" w:rsidRPr="00E64813" w:rsidRDefault="00C03831" w:rsidP="00C03831">
      <w:pPr>
        <w:pStyle w:val="a3"/>
        <w:spacing w:before="0" w:beforeAutospacing="0" w:after="0" w:afterAutospacing="0" w:line="360" w:lineRule="auto"/>
        <w:ind w:firstLine="709"/>
        <w:jc w:val="both"/>
        <w:rPr>
          <w:color w:val="000000"/>
          <w:sz w:val="28"/>
          <w:szCs w:val="28"/>
        </w:rPr>
      </w:pPr>
      <w:r>
        <w:rPr>
          <w:color w:val="000000"/>
          <w:sz w:val="28"/>
          <w:szCs w:val="28"/>
        </w:rPr>
        <w:br w:type="page"/>
      </w:r>
      <w:r w:rsidR="0065449B" w:rsidRPr="00E64813">
        <w:rPr>
          <w:color w:val="000000"/>
          <w:sz w:val="28"/>
          <w:szCs w:val="28"/>
        </w:rPr>
        <w:t xml:space="preserve">Особенностью электронного строения атома ртути является полностью сформированная «подвнешняя» </w:t>
      </w:r>
      <w:r w:rsidR="0065449B" w:rsidRPr="00E64813">
        <w:rPr>
          <w:color w:val="000000"/>
          <w:sz w:val="28"/>
          <w:szCs w:val="28"/>
          <w:lang w:val="en-US"/>
        </w:rPr>
        <w:t>d</w:t>
      </w:r>
      <w:r w:rsidR="0065449B" w:rsidRPr="00E64813">
        <w:rPr>
          <w:color w:val="000000"/>
          <w:sz w:val="28"/>
          <w:szCs w:val="28"/>
          <w:vertAlign w:val="superscript"/>
        </w:rPr>
        <w:t>10</w:t>
      </w:r>
      <w:r w:rsidR="0065449B" w:rsidRPr="00E64813">
        <w:rPr>
          <w:color w:val="000000"/>
          <w:sz w:val="28"/>
          <w:szCs w:val="28"/>
        </w:rPr>
        <w:t xml:space="preserve"> оболочка. Наличие замкнутой и поэтому очень стабильной </w:t>
      </w:r>
      <w:r w:rsidR="0065449B" w:rsidRPr="00E64813">
        <w:rPr>
          <w:color w:val="000000"/>
          <w:sz w:val="28"/>
          <w:szCs w:val="28"/>
          <w:lang w:val="en-US"/>
        </w:rPr>
        <w:t>d</w:t>
      </w:r>
      <w:r w:rsidR="0065449B" w:rsidRPr="00E64813">
        <w:rPr>
          <w:color w:val="000000"/>
          <w:sz w:val="28"/>
          <w:szCs w:val="28"/>
          <w:vertAlign w:val="superscript"/>
        </w:rPr>
        <w:t xml:space="preserve">10 </w:t>
      </w:r>
      <w:r w:rsidR="0065449B" w:rsidRPr="00E64813">
        <w:rPr>
          <w:color w:val="000000"/>
          <w:sz w:val="28"/>
          <w:szCs w:val="28"/>
        </w:rPr>
        <w:t xml:space="preserve">электронной оболочки обуславливается несклонностью ртути проявлять в своих гетерогенных соединениях более высокую степень окисления, чем 2+. Вместе с тем валентные возможности ртути очень обширны, благодаря легкой деформируемости все той же </w:t>
      </w:r>
      <w:r w:rsidR="0065449B" w:rsidRPr="00E64813">
        <w:rPr>
          <w:color w:val="000000"/>
          <w:sz w:val="28"/>
          <w:szCs w:val="28"/>
          <w:lang w:val="en-US"/>
        </w:rPr>
        <w:t>d</w:t>
      </w:r>
      <w:r w:rsidR="0065449B" w:rsidRPr="00E64813">
        <w:rPr>
          <w:color w:val="000000"/>
          <w:sz w:val="28"/>
          <w:szCs w:val="28"/>
          <w:vertAlign w:val="superscript"/>
        </w:rPr>
        <w:t>10</w:t>
      </w:r>
      <w:r w:rsidR="0065449B" w:rsidRPr="00E64813">
        <w:rPr>
          <w:color w:val="000000"/>
          <w:sz w:val="28"/>
          <w:szCs w:val="28"/>
        </w:rPr>
        <w:t xml:space="preserve"> электронной оболочки. Возникающий в результате деформации дополнительный эффект поляризации делает возможным образование ковалентных связей, что резко расширяет круг реал</w:t>
      </w:r>
      <w:r w:rsidR="00F322F9">
        <w:rPr>
          <w:color w:val="000000"/>
          <w:sz w:val="28"/>
          <w:szCs w:val="28"/>
        </w:rPr>
        <w:t>изуемых реакций и соединений.</w:t>
      </w:r>
      <w:r w:rsidR="0065449B" w:rsidRPr="00E64813">
        <w:rPr>
          <w:color w:val="000000"/>
          <w:sz w:val="28"/>
          <w:szCs w:val="28"/>
        </w:rPr>
        <w:t>[4]</w:t>
      </w:r>
    </w:p>
    <w:p w:rsidR="00F322F9" w:rsidRPr="00F322F9" w:rsidRDefault="00F322F9" w:rsidP="00AB17F5">
      <w:pPr>
        <w:pStyle w:val="a3"/>
        <w:spacing w:before="0" w:beforeAutospacing="0" w:after="0" w:afterAutospacing="0" w:line="360" w:lineRule="auto"/>
        <w:ind w:firstLine="709"/>
        <w:jc w:val="both"/>
        <w:rPr>
          <w:color w:val="000000"/>
          <w:sz w:val="28"/>
          <w:szCs w:val="28"/>
        </w:rPr>
      </w:pPr>
    </w:p>
    <w:p w:rsidR="0065449B" w:rsidRPr="00E64813" w:rsidRDefault="00F322F9" w:rsidP="00AB17F5">
      <w:pPr>
        <w:pStyle w:val="a3"/>
        <w:spacing w:before="0" w:beforeAutospacing="0" w:after="0" w:afterAutospacing="0" w:line="360" w:lineRule="auto"/>
        <w:ind w:firstLine="709"/>
        <w:jc w:val="both"/>
        <w:rPr>
          <w:color w:val="000000"/>
          <w:sz w:val="28"/>
          <w:szCs w:val="28"/>
        </w:rPr>
      </w:pPr>
      <w:r>
        <w:rPr>
          <w:color w:val="000000"/>
          <w:sz w:val="28"/>
          <w:szCs w:val="28"/>
        </w:rPr>
        <w:t>2.1.2</w:t>
      </w:r>
      <w:r w:rsidR="0065449B" w:rsidRPr="00E64813">
        <w:rPr>
          <w:color w:val="000000"/>
          <w:sz w:val="28"/>
          <w:szCs w:val="28"/>
        </w:rPr>
        <w:t xml:space="preserve"> Получение ртути</w:t>
      </w:r>
    </w:p>
    <w:p w:rsidR="0065449B" w:rsidRPr="00E64813" w:rsidRDefault="0065449B" w:rsidP="00AB17F5">
      <w:pPr>
        <w:pStyle w:val="a3"/>
        <w:spacing w:before="0" w:beforeAutospacing="0" w:after="0" w:afterAutospacing="0" w:line="360" w:lineRule="auto"/>
        <w:ind w:firstLine="709"/>
        <w:jc w:val="both"/>
        <w:rPr>
          <w:color w:val="000000"/>
          <w:sz w:val="28"/>
          <w:szCs w:val="28"/>
        </w:rPr>
      </w:pPr>
      <w:r w:rsidRPr="00E64813">
        <w:rPr>
          <w:color w:val="000000"/>
          <w:sz w:val="28"/>
          <w:szCs w:val="28"/>
        </w:rPr>
        <w:t xml:space="preserve">Промышленным способом ее получают из основного минерала – сульфида (киновари) при окисленном обжиге: </w:t>
      </w:r>
    </w:p>
    <w:p w:rsidR="00294AC4" w:rsidRPr="00C03831" w:rsidRDefault="00294AC4" w:rsidP="00AB17F5">
      <w:pPr>
        <w:pStyle w:val="a3"/>
        <w:spacing w:before="0" w:beforeAutospacing="0" w:after="0" w:afterAutospacing="0" w:line="360" w:lineRule="auto"/>
        <w:ind w:firstLine="709"/>
        <w:jc w:val="both"/>
        <w:rPr>
          <w:b/>
          <w:bCs/>
          <w:color w:val="000000"/>
          <w:sz w:val="28"/>
          <w:szCs w:val="28"/>
        </w:rPr>
      </w:pPr>
    </w:p>
    <w:p w:rsidR="0065449B" w:rsidRPr="00294AC4" w:rsidRDefault="0065449B" w:rsidP="00AB17F5">
      <w:pPr>
        <w:pStyle w:val="a3"/>
        <w:spacing w:before="0" w:beforeAutospacing="0" w:after="0" w:afterAutospacing="0" w:line="360" w:lineRule="auto"/>
        <w:ind w:firstLine="709"/>
        <w:jc w:val="both"/>
        <w:rPr>
          <w:b/>
          <w:bCs/>
          <w:color w:val="000000"/>
          <w:sz w:val="28"/>
          <w:szCs w:val="28"/>
          <w:vertAlign w:val="subscript"/>
        </w:rPr>
      </w:pPr>
      <w:r w:rsidRPr="00294AC4">
        <w:rPr>
          <w:b/>
          <w:bCs/>
          <w:color w:val="000000"/>
          <w:sz w:val="28"/>
          <w:szCs w:val="28"/>
        </w:rPr>
        <w:t>HgS + O</w:t>
      </w:r>
      <w:r w:rsidRPr="00294AC4">
        <w:rPr>
          <w:b/>
          <w:bCs/>
          <w:color w:val="000000"/>
          <w:sz w:val="28"/>
          <w:szCs w:val="28"/>
          <w:vertAlign w:val="subscript"/>
        </w:rPr>
        <w:t>2</w:t>
      </w:r>
      <w:r w:rsidRPr="00294AC4">
        <w:rPr>
          <w:b/>
          <w:bCs/>
          <w:color w:val="000000"/>
          <w:sz w:val="28"/>
          <w:szCs w:val="28"/>
        </w:rPr>
        <w:t xml:space="preserve"> = Hg + SO</w:t>
      </w:r>
      <w:r w:rsidRPr="00294AC4">
        <w:rPr>
          <w:b/>
          <w:bCs/>
          <w:color w:val="000000"/>
          <w:sz w:val="28"/>
          <w:szCs w:val="28"/>
          <w:vertAlign w:val="subscript"/>
        </w:rPr>
        <w:t>2</w:t>
      </w:r>
    </w:p>
    <w:p w:rsidR="00294AC4" w:rsidRPr="00C03831" w:rsidRDefault="00294AC4" w:rsidP="00AB17F5">
      <w:pPr>
        <w:pStyle w:val="a3"/>
        <w:spacing w:before="0" w:beforeAutospacing="0" w:after="0" w:afterAutospacing="0" w:line="360" w:lineRule="auto"/>
        <w:ind w:firstLine="709"/>
        <w:jc w:val="both"/>
        <w:rPr>
          <w:color w:val="000000"/>
          <w:sz w:val="28"/>
          <w:szCs w:val="28"/>
        </w:rPr>
      </w:pPr>
    </w:p>
    <w:p w:rsidR="0065449B" w:rsidRPr="00E64813" w:rsidRDefault="0065449B" w:rsidP="00AB17F5">
      <w:pPr>
        <w:pStyle w:val="a3"/>
        <w:spacing w:before="0" w:beforeAutospacing="0" w:after="0" w:afterAutospacing="0" w:line="360" w:lineRule="auto"/>
        <w:ind w:firstLine="709"/>
        <w:jc w:val="both"/>
        <w:rPr>
          <w:color w:val="000000"/>
          <w:sz w:val="28"/>
          <w:szCs w:val="28"/>
        </w:rPr>
      </w:pPr>
      <w:r w:rsidRPr="00E64813">
        <w:rPr>
          <w:color w:val="000000"/>
          <w:sz w:val="28"/>
          <w:szCs w:val="28"/>
        </w:rPr>
        <w:t xml:space="preserve">Обжиговые газы, пройдя пылеуловительную камеру, поступают в трубчатый холодильник из нержавеющей стали или монель-металла. Жидкая ртуть стекает в железные приёмники. Для очистки сырую ртуть пропускают тонкой струйкой через высокий (1 – </w:t>
      </w:r>
      <w:smartTag w:uri="urn:schemas-microsoft-com:office:smarttags" w:element="metricconverter">
        <w:smartTagPr>
          <w:attr w:name="ProductID" w:val="1,5 м"/>
        </w:smartTagPr>
        <w:r w:rsidRPr="00E64813">
          <w:rPr>
            <w:color w:val="000000"/>
            <w:sz w:val="28"/>
            <w:szCs w:val="28"/>
          </w:rPr>
          <w:t>1,5 м</w:t>
        </w:r>
      </w:smartTag>
      <w:r w:rsidRPr="00E64813">
        <w:rPr>
          <w:color w:val="000000"/>
          <w:sz w:val="28"/>
          <w:szCs w:val="28"/>
        </w:rPr>
        <w:t>) сосуд с 10%-ной HNO</w:t>
      </w:r>
      <w:r w:rsidRPr="00E64813">
        <w:rPr>
          <w:color w:val="000000"/>
          <w:sz w:val="28"/>
          <w:szCs w:val="28"/>
          <w:vertAlign w:val="subscript"/>
        </w:rPr>
        <w:t>3</w:t>
      </w:r>
      <w:r w:rsidRPr="00E64813">
        <w:rPr>
          <w:color w:val="000000"/>
          <w:sz w:val="28"/>
          <w:szCs w:val="28"/>
        </w:rPr>
        <w:t xml:space="preserve">, промывают водой, высушивают и перегоняют в вакууме. </w:t>
      </w:r>
    </w:p>
    <w:p w:rsidR="0065449B" w:rsidRPr="00E64813" w:rsidRDefault="0065449B" w:rsidP="00AB17F5">
      <w:pPr>
        <w:pStyle w:val="a3"/>
        <w:spacing w:before="0" w:beforeAutospacing="0" w:after="0" w:afterAutospacing="0" w:line="360" w:lineRule="auto"/>
        <w:ind w:firstLine="709"/>
        <w:jc w:val="both"/>
        <w:rPr>
          <w:color w:val="000000"/>
          <w:sz w:val="28"/>
          <w:szCs w:val="28"/>
        </w:rPr>
      </w:pPr>
      <w:r w:rsidRPr="00E64813">
        <w:rPr>
          <w:color w:val="000000"/>
          <w:sz w:val="28"/>
          <w:szCs w:val="28"/>
        </w:rPr>
        <w:t>Возможно, также гидрометаллургическое извлечение ртути из руд и концентратов растворением HgS в сернистом натрии с последующим вытеснением ртути алюминием. Разработаны способы извлечения ртути электролизом сульфидных растворов. [3]</w:t>
      </w:r>
    </w:p>
    <w:p w:rsidR="00F322F9" w:rsidRPr="00C03831" w:rsidRDefault="00F322F9" w:rsidP="00AB17F5">
      <w:pPr>
        <w:pStyle w:val="a3"/>
        <w:spacing w:before="0" w:beforeAutospacing="0" w:after="0" w:afterAutospacing="0" w:line="360" w:lineRule="auto"/>
        <w:ind w:firstLine="709"/>
        <w:jc w:val="both"/>
        <w:rPr>
          <w:color w:val="000000"/>
          <w:sz w:val="32"/>
          <w:szCs w:val="32"/>
        </w:rPr>
      </w:pPr>
    </w:p>
    <w:p w:rsidR="0065449B" w:rsidRPr="00214743" w:rsidRDefault="00F322F9" w:rsidP="00AB17F5">
      <w:pPr>
        <w:pStyle w:val="a3"/>
        <w:spacing w:before="0" w:beforeAutospacing="0" w:after="0" w:afterAutospacing="0" w:line="360" w:lineRule="auto"/>
        <w:ind w:firstLine="709"/>
        <w:jc w:val="both"/>
        <w:rPr>
          <w:color w:val="000000"/>
          <w:sz w:val="28"/>
          <w:szCs w:val="28"/>
        </w:rPr>
      </w:pPr>
      <w:r w:rsidRPr="00214743">
        <w:rPr>
          <w:color w:val="000000"/>
          <w:sz w:val="28"/>
          <w:szCs w:val="28"/>
        </w:rPr>
        <w:t>2.1.3</w:t>
      </w:r>
      <w:r w:rsidR="0065449B" w:rsidRPr="00214743">
        <w:rPr>
          <w:color w:val="000000"/>
          <w:sz w:val="28"/>
          <w:szCs w:val="28"/>
        </w:rPr>
        <w:t xml:space="preserve"> Применение ртути</w:t>
      </w:r>
    </w:p>
    <w:p w:rsidR="0065449B" w:rsidRPr="00E64813" w:rsidRDefault="0065449B" w:rsidP="00AB17F5">
      <w:pPr>
        <w:spacing w:after="0" w:line="360" w:lineRule="auto"/>
        <w:ind w:firstLine="709"/>
        <w:jc w:val="both"/>
        <w:rPr>
          <w:rFonts w:ascii="Times New Roman" w:hAnsi="Times New Roman" w:cs="Times New Roman"/>
          <w:sz w:val="28"/>
          <w:szCs w:val="28"/>
          <w:u w:val="single"/>
          <w:lang w:eastAsia="ru-RU"/>
        </w:rPr>
      </w:pPr>
      <w:r w:rsidRPr="00E64813">
        <w:rPr>
          <w:rFonts w:ascii="Times New Roman" w:hAnsi="Times New Roman" w:cs="Times New Roman"/>
          <w:color w:val="000000"/>
          <w:sz w:val="28"/>
          <w:szCs w:val="28"/>
        </w:rPr>
        <w:t>Ртуть имеет широкое применение. Например:</w:t>
      </w:r>
      <w:r w:rsidRPr="00E64813">
        <w:rPr>
          <w:rFonts w:ascii="Times New Roman" w:hAnsi="Times New Roman" w:cs="Times New Roman"/>
          <w:color w:val="003366"/>
          <w:sz w:val="25"/>
          <w:szCs w:val="25"/>
        </w:rPr>
        <w:t xml:space="preserve"> </w:t>
      </w:r>
      <w:r w:rsidRPr="00E64813">
        <w:rPr>
          <w:rFonts w:ascii="Times New Roman" w:hAnsi="Times New Roman" w:cs="Times New Roman"/>
          <w:sz w:val="28"/>
          <w:szCs w:val="28"/>
        </w:rPr>
        <w:t>р</w:t>
      </w:r>
      <w:r w:rsidRPr="00E64813">
        <w:rPr>
          <w:rFonts w:ascii="Times New Roman" w:hAnsi="Times New Roman" w:cs="Times New Roman"/>
          <w:sz w:val="28"/>
          <w:szCs w:val="28"/>
          <w:lang w:eastAsia="ru-RU"/>
        </w:rPr>
        <w:t>тутная соль хромовой кислоты</w:t>
      </w:r>
      <w:r w:rsidRPr="00E64813">
        <w:rPr>
          <w:rFonts w:ascii="Times New Roman" w:hAnsi="Times New Roman" w:cs="Times New Roman"/>
          <w:sz w:val="28"/>
          <w:szCs w:val="28"/>
        </w:rPr>
        <w:t xml:space="preserve"> </w:t>
      </w:r>
      <w:r w:rsidRPr="00E64813">
        <w:rPr>
          <w:rFonts w:ascii="Times New Roman" w:hAnsi="Times New Roman" w:cs="Times New Roman"/>
          <w:sz w:val="28"/>
          <w:szCs w:val="28"/>
          <w:lang w:eastAsia="ru-RU"/>
        </w:rPr>
        <w:t>– замечатель</w:t>
      </w:r>
      <w:r w:rsidRPr="00E64813">
        <w:rPr>
          <w:rFonts w:ascii="Times New Roman" w:hAnsi="Times New Roman" w:cs="Times New Roman"/>
          <w:sz w:val="28"/>
          <w:szCs w:val="28"/>
        </w:rPr>
        <w:t xml:space="preserve">ная зеленая краска по керамике; </w:t>
      </w:r>
      <w:r w:rsidRPr="00E64813">
        <w:rPr>
          <w:rFonts w:ascii="Times New Roman" w:hAnsi="Times New Roman" w:cs="Times New Roman"/>
          <w:sz w:val="28"/>
          <w:szCs w:val="28"/>
          <w:lang w:val="en-US"/>
        </w:rPr>
        <w:t>c</w:t>
      </w:r>
      <w:r w:rsidRPr="00E64813">
        <w:rPr>
          <w:rFonts w:ascii="Times New Roman" w:hAnsi="Times New Roman" w:cs="Times New Roman"/>
          <w:sz w:val="28"/>
          <w:szCs w:val="28"/>
          <w:lang w:eastAsia="ru-RU"/>
        </w:rPr>
        <w:t>ильный яд сулема HgCl</w:t>
      </w:r>
      <w:r w:rsidRPr="00E64813">
        <w:rPr>
          <w:rFonts w:ascii="Times New Roman" w:hAnsi="Times New Roman" w:cs="Times New Roman"/>
          <w:sz w:val="28"/>
          <w:szCs w:val="28"/>
          <w:vertAlign w:val="subscript"/>
          <w:lang w:eastAsia="ru-RU"/>
        </w:rPr>
        <w:t>2</w:t>
      </w:r>
      <w:r w:rsidRPr="00E64813">
        <w:rPr>
          <w:rFonts w:ascii="Times New Roman" w:hAnsi="Times New Roman" w:cs="Times New Roman"/>
          <w:sz w:val="28"/>
          <w:szCs w:val="28"/>
          <w:lang w:eastAsia="ru-RU"/>
        </w:rPr>
        <w:t>, крайне нужна в гальванопластике, в производстве оловянных и цинковых сплавов тонкой структуры, в процессах гравирования и литографии, даже в фотографии</w:t>
      </w:r>
      <w:r w:rsidRPr="00E64813">
        <w:rPr>
          <w:rFonts w:ascii="Times New Roman" w:hAnsi="Times New Roman" w:cs="Times New Roman"/>
          <w:sz w:val="28"/>
          <w:szCs w:val="28"/>
        </w:rPr>
        <w:t xml:space="preserve">. </w:t>
      </w:r>
      <w:r w:rsidRPr="00E64813">
        <w:rPr>
          <w:rFonts w:ascii="Times New Roman" w:hAnsi="Times New Roman" w:cs="Times New Roman"/>
          <w:sz w:val="28"/>
          <w:szCs w:val="28"/>
          <w:lang w:eastAsia="ru-RU"/>
        </w:rPr>
        <w:t>Промышленный катализ тоже не обходится без соединений ртути. Один из способов получения уксусной кислоты и этилового спирта основан на реакции, открытой русским ученым М.Г. Кучеровым. Сырьем служит ацетилен. В присутствии катализаторов – солей двухвалентной ртути – он реагирует с водяным паром и превращается в уксусный альдегид. Окисляя это вещество, получают уксусную кислоту, восстанавливая – спирт. Те же соли помогают получать из нафталина фталевую кислоту – важный продукт основного органического синтеза.</w:t>
      </w:r>
      <w:r w:rsidRPr="00E64813">
        <w:rPr>
          <w:rFonts w:ascii="Times New Roman" w:hAnsi="Times New Roman" w:cs="Times New Roman"/>
          <w:color w:val="003366"/>
          <w:sz w:val="28"/>
          <w:szCs w:val="28"/>
          <w:lang w:eastAsia="ru-RU"/>
        </w:rPr>
        <w:t xml:space="preserve"> </w:t>
      </w:r>
      <w:r w:rsidRPr="00E64813">
        <w:rPr>
          <w:rFonts w:ascii="Times New Roman" w:hAnsi="Times New Roman" w:cs="Times New Roman"/>
          <w:sz w:val="28"/>
          <w:szCs w:val="28"/>
          <w:lang w:eastAsia="ru-RU"/>
        </w:rPr>
        <w:t>Ртутными красками покрывают днища кораблей, чтобы они не обрастали ракушками. Иначе корабль снижает скорость, перерасходуется топливо. Самая известная из красок такого типа делается на основе кислой ртутной соли мышьяковистой кислоты HgHAsO</w:t>
      </w:r>
      <w:r w:rsidRPr="00E64813">
        <w:rPr>
          <w:rFonts w:ascii="Times New Roman" w:hAnsi="Times New Roman" w:cs="Times New Roman"/>
          <w:sz w:val="28"/>
          <w:szCs w:val="28"/>
          <w:vertAlign w:val="subscript"/>
          <w:lang w:eastAsia="ru-RU"/>
        </w:rPr>
        <w:t>4</w:t>
      </w:r>
      <w:r w:rsidRPr="00E64813">
        <w:rPr>
          <w:rFonts w:ascii="Times New Roman" w:hAnsi="Times New Roman" w:cs="Times New Roman"/>
          <w:sz w:val="28"/>
          <w:szCs w:val="28"/>
          <w:lang w:eastAsia="ru-RU"/>
        </w:rPr>
        <w:t>. Хотя все ртутные соли ядовиты, многие из них используются медициной, и, пожалуй, это одно из самых древних их применений. Сулема HgCl</w:t>
      </w:r>
      <w:r w:rsidRPr="00E64813">
        <w:rPr>
          <w:rFonts w:ascii="Times New Roman" w:hAnsi="Times New Roman" w:cs="Times New Roman"/>
          <w:sz w:val="28"/>
          <w:szCs w:val="28"/>
          <w:vertAlign w:val="subscript"/>
          <w:lang w:eastAsia="ru-RU"/>
        </w:rPr>
        <w:t>2</w:t>
      </w:r>
      <w:r w:rsidRPr="00E64813">
        <w:rPr>
          <w:rFonts w:ascii="Times New Roman" w:hAnsi="Times New Roman" w:cs="Times New Roman"/>
          <w:sz w:val="28"/>
          <w:szCs w:val="28"/>
          <w:lang w:eastAsia="ru-RU"/>
        </w:rPr>
        <w:t xml:space="preserve"> – яд, но и одно из первых антисептических средств. Цианид ртути использовали в производстве антисептического мыла. Желтую окись ртути до сих пор применяют при лечении глазных и кожных заболеваний. Каломель Hg</w:t>
      </w:r>
      <w:r w:rsidRPr="00E64813">
        <w:rPr>
          <w:rFonts w:ascii="Times New Roman" w:hAnsi="Times New Roman" w:cs="Times New Roman"/>
          <w:sz w:val="28"/>
          <w:szCs w:val="28"/>
          <w:vertAlign w:val="subscript"/>
          <w:lang w:eastAsia="ru-RU"/>
        </w:rPr>
        <w:t>2</w:t>
      </w:r>
      <w:r w:rsidRPr="00E64813">
        <w:rPr>
          <w:rFonts w:ascii="Times New Roman" w:hAnsi="Times New Roman" w:cs="Times New Roman"/>
          <w:sz w:val="28"/>
          <w:szCs w:val="28"/>
          <w:lang w:eastAsia="ru-RU"/>
        </w:rPr>
        <w:t>Cl</w:t>
      </w:r>
      <w:r w:rsidRPr="00E64813">
        <w:rPr>
          <w:rFonts w:ascii="Times New Roman" w:hAnsi="Times New Roman" w:cs="Times New Roman"/>
          <w:sz w:val="28"/>
          <w:szCs w:val="28"/>
          <w:vertAlign w:val="subscript"/>
          <w:lang w:eastAsia="ru-RU"/>
        </w:rPr>
        <w:t>2</w:t>
      </w:r>
      <w:r w:rsidRPr="00E64813">
        <w:rPr>
          <w:rFonts w:ascii="Times New Roman" w:hAnsi="Times New Roman" w:cs="Times New Roman"/>
          <w:sz w:val="28"/>
          <w:szCs w:val="28"/>
          <w:lang w:eastAsia="ru-RU"/>
        </w:rPr>
        <w:t xml:space="preserve"> – общеизвестное слабительное средство. Органические антисептики на основе соединений ртути пригодны даже для обработки слизистых оболочек. Также ртуть используется для создания научных приборов (барометров, термометров, и т. д.) и амальгамирования золота и серебра.</w:t>
      </w:r>
      <w:r w:rsidRPr="00E64813">
        <w:rPr>
          <w:rFonts w:ascii="Times New Roman" w:hAnsi="Times New Roman" w:cs="Times New Roman"/>
          <w:color w:val="003366"/>
          <w:sz w:val="25"/>
          <w:szCs w:val="25"/>
          <w:lang w:eastAsia="ru-RU"/>
        </w:rPr>
        <w:t xml:space="preserve"> </w:t>
      </w:r>
      <w:r w:rsidRPr="00E64813">
        <w:rPr>
          <w:rFonts w:ascii="Times New Roman" w:hAnsi="Times New Roman" w:cs="Times New Roman"/>
          <w:sz w:val="28"/>
          <w:szCs w:val="28"/>
          <w:u w:val="single"/>
          <w:lang w:eastAsia="ru-RU"/>
        </w:rPr>
        <w:t xml:space="preserve">Все соли ртути ядовиты, и это требует большой осторожности при работе с ними. </w:t>
      </w:r>
    </w:p>
    <w:p w:rsidR="00F322F9" w:rsidRPr="00C03831" w:rsidRDefault="00F322F9" w:rsidP="00AB17F5">
      <w:pPr>
        <w:spacing w:after="0" w:line="360" w:lineRule="auto"/>
        <w:ind w:firstLine="709"/>
        <w:jc w:val="both"/>
        <w:rPr>
          <w:rFonts w:ascii="Times New Roman" w:hAnsi="Times New Roman" w:cs="Times New Roman"/>
          <w:sz w:val="32"/>
          <w:szCs w:val="32"/>
          <w:lang w:eastAsia="ru-RU"/>
        </w:rPr>
      </w:pPr>
    </w:p>
    <w:p w:rsidR="0065449B" w:rsidRPr="00214743" w:rsidRDefault="00F322F9" w:rsidP="00AB17F5">
      <w:pPr>
        <w:spacing w:after="0" w:line="360" w:lineRule="auto"/>
        <w:ind w:firstLine="709"/>
        <w:jc w:val="both"/>
        <w:rPr>
          <w:rFonts w:ascii="Times New Roman" w:hAnsi="Times New Roman" w:cs="Times New Roman"/>
          <w:sz w:val="28"/>
          <w:szCs w:val="28"/>
          <w:lang w:eastAsia="ru-RU"/>
        </w:rPr>
      </w:pPr>
      <w:r w:rsidRPr="00214743">
        <w:rPr>
          <w:rFonts w:ascii="Times New Roman" w:hAnsi="Times New Roman" w:cs="Times New Roman"/>
          <w:sz w:val="28"/>
          <w:szCs w:val="28"/>
          <w:lang w:eastAsia="ru-RU"/>
        </w:rPr>
        <w:t>2.1.4</w:t>
      </w:r>
      <w:r w:rsidR="0065449B" w:rsidRPr="00214743">
        <w:rPr>
          <w:rFonts w:ascii="Times New Roman" w:hAnsi="Times New Roman" w:cs="Times New Roman"/>
          <w:sz w:val="28"/>
          <w:szCs w:val="28"/>
          <w:lang w:eastAsia="ru-RU"/>
        </w:rPr>
        <w:t xml:space="preserve"> Отравление ртутью и ее соединениями</w:t>
      </w:r>
    </w:p>
    <w:p w:rsidR="0065449B" w:rsidRPr="00E64813" w:rsidRDefault="0065449B" w:rsidP="00AB17F5">
      <w:pPr>
        <w:spacing w:after="0" w:line="360" w:lineRule="auto"/>
        <w:ind w:firstLine="709"/>
        <w:jc w:val="both"/>
        <w:rPr>
          <w:rFonts w:ascii="Times New Roman" w:hAnsi="Times New Roman" w:cs="Times New Roman"/>
          <w:sz w:val="28"/>
          <w:szCs w:val="28"/>
        </w:rPr>
      </w:pPr>
      <w:r w:rsidRPr="00E64813">
        <w:rPr>
          <w:rFonts w:ascii="Times New Roman" w:hAnsi="Times New Roman" w:cs="Times New Roman"/>
          <w:sz w:val="28"/>
          <w:szCs w:val="28"/>
        </w:rPr>
        <w:t>Отравления ртутью и ее соединениями возможны на ртутных рудниках и заводах, при производстве некоторых измерительных приборов, ламп, фармацевтических препаратов, инсектофунгицидов и др.</w:t>
      </w:r>
    </w:p>
    <w:p w:rsidR="0065449B" w:rsidRPr="00E64813" w:rsidRDefault="0065449B" w:rsidP="00AB17F5">
      <w:pPr>
        <w:spacing w:after="0" w:line="360" w:lineRule="auto"/>
        <w:ind w:firstLine="709"/>
        <w:jc w:val="both"/>
        <w:rPr>
          <w:rFonts w:ascii="Times New Roman" w:hAnsi="Times New Roman" w:cs="Times New Roman"/>
          <w:sz w:val="28"/>
          <w:szCs w:val="28"/>
        </w:rPr>
      </w:pPr>
      <w:r w:rsidRPr="00E64813">
        <w:rPr>
          <w:rFonts w:ascii="Times New Roman" w:hAnsi="Times New Roman" w:cs="Times New Roman"/>
          <w:sz w:val="28"/>
          <w:szCs w:val="28"/>
        </w:rPr>
        <w:t>Основную опасность представляют пары металлической ртути, выделение которых с открытых поверхностей возрастает при повышении температуры воздуха. При вдыхании ртуть попадает в кровь. В организме ртуть циркулирует в крови, соединяясь с белками; частично откладывается в печени, в почках, селезенке, ткани мозга и др. Токсическое действие связано с блокированием сульфгидрильных групп тканевых белков, нарушением деятельности головного мозга (в первую очередь, гипоталамуса). Из организма ртуть выводится через почки, кишечник, потовые железы и др.</w:t>
      </w:r>
    </w:p>
    <w:p w:rsidR="0065449B" w:rsidRPr="00E64813" w:rsidRDefault="0065449B" w:rsidP="00AB17F5">
      <w:pPr>
        <w:spacing w:after="0" w:line="360" w:lineRule="auto"/>
        <w:ind w:firstLine="709"/>
        <w:jc w:val="both"/>
        <w:rPr>
          <w:rFonts w:ascii="Times New Roman" w:hAnsi="Times New Roman" w:cs="Times New Roman"/>
          <w:sz w:val="28"/>
          <w:szCs w:val="28"/>
          <w:u w:val="single"/>
          <w:lang w:eastAsia="ru-RU"/>
        </w:rPr>
      </w:pPr>
      <w:r w:rsidRPr="00E64813">
        <w:rPr>
          <w:rFonts w:ascii="Times New Roman" w:hAnsi="Times New Roman" w:cs="Times New Roman"/>
          <w:sz w:val="28"/>
          <w:szCs w:val="28"/>
        </w:rPr>
        <w:t xml:space="preserve">Острые отравления ртутью и её парами встречаются редко. При хронических отравлениях наблюдаются эмоциональная неустойчивость, раздражительность, снижение работоспособности, нарушение сна, дрожание пальцев рук, снижение обоняния, головные боли. Характерный признак отравления – появление по краю дёсен каймы сине-черного цвета; поражение дёсен (разрыхленность, кровоточивость) может привести к гингивиту и стоматиту. При отравлениях органическими соединениями ртути (диэтилмеркурфосфатом, диэтилртутью, этилмеркурхлоридом) преобладают признаки одновременного поражения центральной нервной (энцефало-полиневрит) и сердечно-сосудистой систем, желудка, печени, почек. </w:t>
      </w:r>
      <w:r w:rsidRPr="00E64813">
        <w:rPr>
          <w:rFonts w:ascii="Times New Roman" w:hAnsi="Times New Roman" w:cs="Times New Roman"/>
          <w:sz w:val="28"/>
          <w:szCs w:val="28"/>
          <w:u w:val="single"/>
          <w:lang w:eastAsia="ru-RU"/>
        </w:rPr>
        <w:t>[</w:t>
      </w:r>
      <w:r w:rsidRPr="00E64813">
        <w:rPr>
          <w:rFonts w:ascii="Times New Roman" w:hAnsi="Times New Roman" w:cs="Times New Roman"/>
          <w:sz w:val="28"/>
          <w:szCs w:val="28"/>
          <w:lang w:eastAsia="ru-RU"/>
        </w:rPr>
        <w:t>5</w:t>
      </w:r>
      <w:r w:rsidRPr="00E64813">
        <w:rPr>
          <w:rFonts w:ascii="Times New Roman" w:hAnsi="Times New Roman" w:cs="Times New Roman"/>
          <w:sz w:val="28"/>
          <w:szCs w:val="28"/>
          <w:u w:val="single"/>
          <w:lang w:eastAsia="ru-RU"/>
        </w:rPr>
        <w:t>]</w:t>
      </w:r>
    </w:p>
    <w:p w:rsidR="0065449B" w:rsidRPr="00E64813" w:rsidRDefault="0065449B" w:rsidP="00AB17F5">
      <w:pPr>
        <w:spacing w:after="0" w:line="360" w:lineRule="auto"/>
        <w:ind w:firstLine="709"/>
        <w:jc w:val="both"/>
        <w:rPr>
          <w:rFonts w:ascii="Times New Roman" w:hAnsi="Times New Roman" w:cs="Times New Roman"/>
          <w:sz w:val="28"/>
          <w:szCs w:val="28"/>
          <w:u w:val="single"/>
          <w:lang w:eastAsia="ru-RU"/>
        </w:rPr>
      </w:pPr>
    </w:p>
    <w:p w:rsidR="0065449B" w:rsidRPr="00214743" w:rsidRDefault="0065449B" w:rsidP="00AB17F5">
      <w:pPr>
        <w:spacing w:after="0" w:line="360" w:lineRule="auto"/>
        <w:ind w:firstLine="709"/>
        <w:jc w:val="both"/>
        <w:rPr>
          <w:rFonts w:ascii="Times New Roman" w:hAnsi="Times New Roman" w:cs="Times New Roman"/>
          <w:sz w:val="28"/>
          <w:szCs w:val="28"/>
          <w:u w:val="single"/>
          <w:lang w:eastAsia="ru-RU"/>
        </w:rPr>
      </w:pPr>
      <w:r w:rsidRPr="00214743">
        <w:rPr>
          <w:rFonts w:ascii="Times New Roman" w:hAnsi="Times New Roman" w:cs="Times New Roman"/>
          <w:sz w:val="28"/>
          <w:szCs w:val="28"/>
          <w:u w:val="single"/>
          <w:lang w:eastAsia="ru-RU"/>
        </w:rPr>
        <w:t>2.2 Родан</w:t>
      </w:r>
    </w:p>
    <w:p w:rsidR="00214743" w:rsidRPr="00C03831" w:rsidRDefault="00214743" w:rsidP="00AB17F5">
      <w:pPr>
        <w:spacing w:after="0" w:line="360" w:lineRule="auto"/>
        <w:ind w:firstLine="709"/>
        <w:jc w:val="both"/>
        <w:rPr>
          <w:rFonts w:ascii="Times New Roman" w:hAnsi="Times New Roman" w:cs="Times New Roman"/>
          <w:sz w:val="28"/>
          <w:szCs w:val="28"/>
          <w:lang w:eastAsia="ru-RU"/>
        </w:rPr>
      </w:pPr>
    </w:p>
    <w:p w:rsidR="0065449B" w:rsidRPr="00E64813" w:rsidRDefault="0065449B" w:rsidP="00AB17F5">
      <w:pPr>
        <w:spacing w:after="0" w:line="360" w:lineRule="auto"/>
        <w:ind w:firstLine="709"/>
        <w:jc w:val="both"/>
        <w:rPr>
          <w:rFonts w:ascii="Times New Roman" w:hAnsi="Times New Roman" w:cs="Times New Roman"/>
          <w:b/>
          <w:bCs/>
          <w:sz w:val="32"/>
          <w:szCs w:val="32"/>
          <w:lang w:eastAsia="ru-RU"/>
        </w:rPr>
      </w:pPr>
      <w:r w:rsidRPr="00E64813">
        <w:rPr>
          <w:rFonts w:ascii="Times New Roman" w:hAnsi="Times New Roman" w:cs="Times New Roman"/>
          <w:sz w:val="28"/>
          <w:szCs w:val="28"/>
          <w:lang w:eastAsia="ru-RU"/>
        </w:rPr>
        <w:t>Родан, диродан, (</w:t>
      </w:r>
      <w:r w:rsidRPr="00E64813">
        <w:rPr>
          <w:rFonts w:ascii="Times New Roman" w:hAnsi="Times New Roman" w:cs="Times New Roman"/>
          <w:sz w:val="28"/>
          <w:szCs w:val="28"/>
          <w:lang w:val="en-US" w:eastAsia="ru-RU"/>
        </w:rPr>
        <w:t>SCN</w:t>
      </w:r>
      <w:r w:rsidRPr="00E64813">
        <w:rPr>
          <w:rFonts w:ascii="Times New Roman" w:hAnsi="Times New Roman" w:cs="Times New Roman"/>
          <w:sz w:val="28"/>
          <w:szCs w:val="28"/>
          <w:lang w:eastAsia="ru-RU"/>
        </w:rPr>
        <w:t>)</w:t>
      </w:r>
      <w:r w:rsidRPr="00E64813">
        <w:rPr>
          <w:rFonts w:ascii="Times New Roman" w:hAnsi="Times New Roman" w:cs="Times New Roman"/>
          <w:sz w:val="28"/>
          <w:szCs w:val="28"/>
          <w:vertAlign w:val="subscript"/>
          <w:lang w:eastAsia="ru-RU"/>
        </w:rPr>
        <w:t>2</w:t>
      </w:r>
      <w:r w:rsidRPr="00E64813">
        <w:rPr>
          <w:rFonts w:ascii="Times New Roman" w:hAnsi="Times New Roman" w:cs="Times New Roman"/>
          <w:sz w:val="28"/>
          <w:szCs w:val="28"/>
          <w:lang w:eastAsia="ru-RU"/>
        </w:rPr>
        <w:t xml:space="preserve"> был впервые получен в свободном состоянии в 1919 году Зёдербекком при действии брома, растворенного в сероводороде, на роданид серебра:</w:t>
      </w:r>
    </w:p>
    <w:p w:rsidR="0065449B" w:rsidRPr="00294AC4" w:rsidRDefault="0065449B" w:rsidP="00AB17F5">
      <w:pPr>
        <w:spacing w:after="0" w:line="360" w:lineRule="auto"/>
        <w:ind w:firstLine="709"/>
        <w:jc w:val="both"/>
        <w:rPr>
          <w:rFonts w:ascii="Times New Roman" w:hAnsi="Times New Roman" w:cs="Times New Roman"/>
          <w:b/>
          <w:bCs/>
          <w:sz w:val="28"/>
          <w:szCs w:val="28"/>
          <w:lang w:eastAsia="ru-RU"/>
        </w:rPr>
      </w:pPr>
      <w:r w:rsidRPr="00294AC4">
        <w:rPr>
          <w:rFonts w:ascii="Times New Roman" w:hAnsi="Times New Roman" w:cs="Times New Roman"/>
          <w:b/>
          <w:bCs/>
          <w:sz w:val="28"/>
          <w:szCs w:val="28"/>
          <w:lang w:eastAsia="ru-RU"/>
        </w:rPr>
        <w:t>2</w:t>
      </w:r>
      <w:r w:rsidRPr="00294AC4">
        <w:rPr>
          <w:rFonts w:ascii="Times New Roman" w:hAnsi="Times New Roman" w:cs="Times New Roman"/>
          <w:b/>
          <w:bCs/>
          <w:sz w:val="28"/>
          <w:szCs w:val="28"/>
          <w:lang w:val="en-US" w:eastAsia="ru-RU"/>
        </w:rPr>
        <w:t>AgSCN</w:t>
      </w:r>
      <w:r w:rsidRPr="00294AC4">
        <w:rPr>
          <w:rFonts w:ascii="Times New Roman" w:hAnsi="Times New Roman" w:cs="Times New Roman"/>
          <w:b/>
          <w:bCs/>
          <w:sz w:val="28"/>
          <w:szCs w:val="28"/>
          <w:lang w:eastAsia="ru-RU"/>
        </w:rPr>
        <w:t xml:space="preserve"> + </w:t>
      </w:r>
      <w:r w:rsidRPr="00294AC4">
        <w:rPr>
          <w:rFonts w:ascii="Times New Roman" w:hAnsi="Times New Roman" w:cs="Times New Roman"/>
          <w:b/>
          <w:bCs/>
          <w:sz w:val="28"/>
          <w:szCs w:val="28"/>
          <w:lang w:val="en-US" w:eastAsia="ru-RU"/>
        </w:rPr>
        <w:t>Br</w:t>
      </w:r>
      <w:r w:rsidRPr="00294AC4">
        <w:rPr>
          <w:rFonts w:ascii="Times New Roman" w:hAnsi="Times New Roman" w:cs="Times New Roman"/>
          <w:b/>
          <w:bCs/>
          <w:sz w:val="28"/>
          <w:szCs w:val="28"/>
          <w:vertAlign w:val="subscript"/>
          <w:lang w:eastAsia="ru-RU"/>
        </w:rPr>
        <w:t>2</w:t>
      </w:r>
      <w:r w:rsidRPr="00294AC4">
        <w:rPr>
          <w:rFonts w:ascii="Times New Roman" w:hAnsi="Times New Roman" w:cs="Times New Roman"/>
          <w:b/>
          <w:bCs/>
          <w:sz w:val="28"/>
          <w:szCs w:val="28"/>
          <w:lang w:eastAsia="ru-RU"/>
        </w:rPr>
        <w:t xml:space="preserve"> = 2</w:t>
      </w:r>
      <w:r w:rsidRPr="00294AC4">
        <w:rPr>
          <w:rFonts w:ascii="Times New Roman" w:hAnsi="Times New Roman" w:cs="Times New Roman"/>
          <w:b/>
          <w:bCs/>
          <w:sz w:val="28"/>
          <w:szCs w:val="28"/>
          <w:lang w:val="en-US" w:eastAsia="ru-RU"/>
        </w:rPr>
        <w:t>AgBr</w:t>
      </w:r>
      <w:r w:rsidRPr="00294AC4">
        <w:rPr>
          <w:rFonts w:ascii="Times New Roman" w:hAnsi="Times New Roman" w:cs="Times New Roman"/>
          <w:b/>
          <w:bCs/>
          <w:sz w:val="28"/>
          <w:szCs w:val="28"/>
          <w:lang w:eastAsia="ru-RU"/>
        </w:rPr>
        <w:t xml:space="preserve"> + (</w:t>
      </w:r>
      <w:r w:rsidRPr="00294AC4">
        <w:rPr>
          <w:rFonts w:ascii="Times New Roman" w:hAnsi="Times New Roman" w:cs="Times New Roman"/>
          <w:b/>
          <w:bCs/>
          <w:sz w:val="28"/>
          <w:szCs w:val="28"/>
          <w:lang w:val="en-US" w:eastAsia="ru-RU"/>
        </w:rPr>
        <w:t>SCN</w:t>
      </w:r>
      <w:r w:rsidRPr="00294AC4">
        <w:rPr>
          <w:rFonts w:ascii="Times New Roman" w:hAnsi="Times New Roman" w:cs="Times New Roman"/>
          <w:b/>
          <w:bCs/>
          <w:sz w:val="28"/>
          <w:szCs w:val="28"/>
          <w:lang w:eastAsia="ru-RU"/>
        </w:rPr>
        <w:t>)</w:t>
      </w:r>
      <w:r w:rsidRPr="00294AC4">
        <w:rPr>
          <w:rFonts w:ascii="Times New Roman" w:hAnsi="Times New Roman" w:cs="Times New Roman"/>
          <w:b/>
          <w:bCs/>
          <w:sz w:val="28"/>
          <w:szCs w:val="28"/>
          <w:vertAlign w:val="subscript"/>
          <w:lang w:eastAsia="ru-RU"/>
        </w:rPr>
        <w:t>2</w:t>
      </w:r>
    </w:p>
    <w:p w:rsidR="0065449B" w:rsidRPr="00E64813" w:rsidRDefault="0065449B" w:rsidP="00AB17F5">
      <w:pPr>
        <w:spacing w:after="0" w:line="360" w:lineRule="auto"/>
        <w:ind w:firstLine="709"/>
        <w:jc w:val="both"/>
        <w:rPr>
          <w:rFonts w:ascii="Times New Roman" w:hAnsi="Times New Roman" w:cs="Times New Roman"/>
          <w:sz w:val="28"/>
          <w:szCs w:val="28"/>
          <w:lang w:eastAsia="ru-RU"/>
        </w:rPr>
      </w:pPr>
      <w:r w:rsidRPr="00E64813">
        <w:rPr>
          <w:rFonts w:ascii="Times New Roman" w:hAnsi="Times New Roman" w:cs="Times New Roman"/>
          <w:sz w:val="28"/>
          <w:szCs w:val="28"/>
          <w:lang w:eastAsia="ru-RU"/>
        </w:rPr>
        <w:t>(</w:t>
      </w:r>
      <w:r w:rsidRPr="00E64813">
        <w:rPr>
          <w:rFonts w:ascii="Times New Roman" w:hAnsi="Times New Roman" w:cs="Times New Roman"/>
          <w:sz w:val="28"/>
          <w:szCs w:val="28"/>
          <w:lang w:val="en-US" w:eastAsia="ru-RU"/>
        </w:rPr>
        <w:t>SCN</w:t>
      </w:r>
      <w:r w:rsidRPr="00E64813">
        <w:rPr>
          <w:rFonts w:ascii="Times New Roman" w:hAnsi="Times New Roman" w:cs="Times New Roman"/>
          <w:sz w:val="28"/>
          <w:szCs w:val="28"/>
          <w:lang w:eastAsia="ru-RU"/>
        </w:rPr>
        <w:t>)</w:t>
      </w:r>
      <w:r w:rsidRPr="00E64813">
        <w:rPr>
          <w:rFonts w:ascii="Times New Roman" w:hAnsi="Times New Roman" w:cs="Times New Roman"/>
          <w:sz w:val="28"/>
          <w:szCs w:val="28"/>
          <w:vertAlign w:val="subscript"/>
          <w:lang w:eastAsia="ru-RU"/>
        </w:rPr>
        <w:t>2</w:t>
      </w:r>
      <w:r w:rsidRPr="00E64813">
        <w:rPr>
          <w:rFonts w:ascii="Times New Roman" w:hAnsi="Times New Roman" w:cs="Times New Roman"/>
          <w:sz w:val="28"/>
          <w:szCs w:val="28"/>
          <w:lang w:eastAsia="ru-RU"/>
        </w:rPr>
        <w:t xml:space="preserve"> устойчив только при понижении температуры. Расплав вскоре спонтанно разлагается с выделением желтого дыма и с образованием кирпично-красного аморфного твердого вещества. Нем</w:t>
      </w:r>
      <w:r>
        <w:rPr>
          <w:rFonts w:ascii="Times New Roman" w:hAnsi="Times New Roman" w:cs="Times New Roman"/>
          <w:sz w:val="28"/>
          <w:szCs w:val="28"/>
          <w:lang w:eastAsia="ru-RU"/>
        </w:rPr>
        <w:t>ного устойчивее родан в растворах</w:t>
      </w:r>
      <w:r w:rsidRPr="00E6481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Хорошо растворим</w:t>
      </w:r>
      <w:r w:rsidRPr="00E64813">
        <w:rPr>
          <w:rFonts w:ascii="Times New Roman" w:hAnsi="Times New Roman" w:cs="Times New Roman"/>
          <w:sz w:val="28"/>
          <w:szCs w:val="28"/>
          <w:lang w:eastAsia="ru-RU"/>
        </w:rPr>
        <w:t xml:space="preserve"> в сероуглероде и четыреххлористом углероде. В органических растворителях происходит разложение, медленно при низких температурах, мгновенно при комнатной. При этом выделяется аморфное вещество, которое получил еще Либих, пытаясь приготовить свободный родан путем окисления цианадов хлором в водных растворах. (</w:t>
      </w:r>
      <w:r w:rsidRPr="00E64813">
        <w:rPr>
          <w:rFonts w:ascii="Times New Roman" w:hAnsi="Times New Roman" w:cs="Times New Roman"/>
          <w:sz w:val="28"/>
          <w:szCs w:val="28"/>
          <w:lang w:val="en-US" w:eastAsia="ru-RU"/>
        </w:rPr>
        <w:t>SCN</w:t>
      </w:r>
      <w:r w:rsidRPr="00E64813">
        <w:rPr>
          <w:rFonts w:ascii="Times New Roman" w:hAnsi="Times New Roman" w:cs="Times New Roman"/>
          <w:sz w:val="28"/>
          <w:szCs w:val="28"/>
          <w:lang w:eastAsia="ru-RU"/>
        </w:rPr>
        <w:t>)</w:t>
      </w:r>
      <w:r w:rsidRPr="00E64813">
        <w:rPr>
          <w:rFonts w:ascii="Times New Roman" w:hAnsi="Times New Roman" w:cs="Times New Roman"/>
          <w:sz w:val="28"/>
          <w:szCs w:val="28"/>
          <w:vertAlign w:val="subscript"/>
          <w:lang w:eastAsia="ru-RU"/>
        </w:rPr>
        <w:t>2</w:t>
      </w:r>
      <w:r>
        <w:rPr>
          <w:rFonts w:ascii="Times New Roman" w:hAnsi="Times New Roman" w:cs="Times New Roman"/>
          <w:sz w:val="28"/>
          <w:szCs w:val="28"/>
          <w:lang w:eastAsia="ru-RU"/>
        </w:rPr>
        <w:t xml:space="preserve"> </w:t>
      </w:r>
      <w:r w:rsidRPr="00E64813">
        <w:rPr>
          <w:rFonts w:ascii="Times New Roman" w:hAnsi="Times New Roman" w:cs="Times New Roman"/>
          <w:sz w:val="28"/>
          <w:szCs w:val="28"/>
          <w:lang w:eastAsia="ru-RU"/>
        </w:rPr>
        <w:t>тотчас разлагает</w:t>
      </w:r>
      <w:r w:rsidRPr="00C6478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воду.</w:t>
      </w:r>
    </w:p>
    <w:p w:rsidR="0065449B" w:rsidRPr="00294AC4" w:rsidRDefault="0065449B" w:rsidP="00AB17F5">
      <w:pPr>
        <w:spacing w:after="0" w:line="360" w:lineRule="auto"/>
        <w:ind w:firstLine="709"/>
        <w:jc w:val="both"/>
        <w:rPr>
          <w:rFonts w:ascii="Times New Roman" w:hAnsi="Times New Roman" w:cs="Times New Roman"/>
          <w:b/>
          <w:bCs/>
          <w:sz w:val="28"/>
          <w:szCs w:val="28"/>
          <w:vertAlign w:val="subscript"/>
          <w:lang w:eastAsia="ru-RU"/>
        </w:rPr>
      </w:pPr>
      <w:r w:rsidRPr="00294AC4">
        <w:rPr>
          <w:rFonts w:ascii="Times New Roman" w:hAnsi="Times New Roman" w:cs="Times New Roman"/>
          <w:b/>
          <w:bCs/>
          <w:sz w:val="28"/>
          <w:szCs w:val="28"/>
          <w:lang w:eastAsia="ru-RU"/>
        </w:rPr>
        <w:t>3(</w:t>
      </w:r>
      <w:r w:rsidRPr="00294AC4">
        <w:rPr>
          <w:rFonts w:ascii="Times New Roman" w:hAnsi="Times New Roman" w:cs="Times New Roman"/>
          <w:b/>
          <w:bCs/>
          <w:sz w:val="28"/>
          <w:szCs w:val="28"/>
          <w:lang w:val="en-US" w:eastAsia="ru-RU"/>
        </w:rPr>
        <w:t>SCN</w:t>
      </w:r>
      <w:r w:rsidRPr="00294AC4">
        <w:rPr>
          <w:rFonts w:ascii="Times New Roman" w:hAnsi="Times New Roman" w:cs="Times New Roman"/>
          <w:b/>
          <w:bCs/>
          <w:sz w:val="28"/>
          <w:szCs w:val="28"/>
          <w:lang w:eastAsia="ru-RU"/>
        </w:rPr>
        <w:t>)</w:t>
      </w:r>
      <w:r w:rsidRPr="00294AC4">
        <w:rPr>
          <w:rFonts w:ascii="Times New Roman" w:hAnsi="Times New Roman" w:cs="Times New Roman"/>
          <w:b/>
          <w:bCs/>
          <w:sz w:val="28"/>
          <w:szCs w:val="28"/>
          <w:vertAlign w:val="subscript"/>
          <w:lang w:eastAsia="ru-RU"/>
        </w:rPr>
        <w:t>2</w:t>
      </w:r>
      <w:r w:rsidRPr="00294AC4">
        <w:rPr>
          <w:rFonts w:ascii="Times New Roman" w:hAnsi="Times New Roman" w:cs="Times New Roman"/>
          <w:b/>
          <w:bCs/>
          <w:sz w:val="28"/>
          <w:szCs w:val="28"/>
          <w:lang w:eastAsia="ru-RU"/>
        </w:rPr>
        <w:t xml:space="preserve"> + 4</w:t>
      </w:r>
      <w:r w:rsidRPr="00294AC4">
        <w:rPr>
          <w:rFonts w:ascii="Times New Roman" w:hAnsi="Times New Roman" w:cs="Times New Roman"/>
          <w:b/>
          <w:bCs/>
          <w:sz w:val="28"/>
          <w:szCs w:val="28"/>
          <w:lang w:val="en-US" w:eastAsia="ru-RU"/>
        </w:rPr>
        <w:t>H</w:t>
      </w:r>
      <w:r w:rsidRPr="00294AC4">
        <w:rPr>
          <w:rFonts w:ascii="Times New Roman" w:hAnsi="Times New Roman" w:cs="Times New Roman"/>
          <w:b/>
          <w:bCs/>
          <w:sz w:val="28"/>
          <w:szCs w:val="28"/>
          <w:vertAlign w:val="subscript"/>
          <w:lang w:eastAsia="ru-RU"/>
        </w:rPr>
        <w:t>2</w:t>
      </w:r>
      <w:r w:rsidRPr="00294AC4">
        <w:rPr>
          <w:rFonts w:ascii="Times New Roman" w:hAnsi="Times New Roman" w:cs="Times New Roman"/>
          <w:b/>
          <w:bCs/>
          <w:sz w:val="28"/>
          <w:szCs w:val="28"/>
          <w:lang w:val="en-US" w:eastAsia="ru-RU"/>
        </w:rPr>
        <w:t>O</w:t>
      </w:r>
      <w:r w:rsidRPr="00294AC4">
        <w:rPr>
          <w:rFonts w:ascii="Times New Roman" w:hAnsi="Times New Roman" w:cs="Times New Roman"/>
          <w:b/>
          <w:bCs/>
          <w:sz w:val="28"/>
          <w:szCs w:val="28"/>
          <w:lang w:eastAsia="ru-RU"/>
        </w:rPr>
        <w:t xml:space="preserve"> = </w:t>
      </w:r>
      <w:r w:rsidRPr="00294AC4">
        <w:rPr>
          <w:rFonts w:ascii="Times New Roman" w:hAnsi="Times New Roman" w:cs="Times New Roman"/>
          <w:b/>
          <w:bCs/>
          <w:sz w:val="28"/>
          <w:szCs w:val="28"/>
          <w:lang w:val="en-US" w:eastAsia="ru-RU"/>
        </w:rPr>
        <w:t>HCN</w:t>
      </w:r>
      <w:r w:rsidRPr="00294AC4">
        <w:rPr>
          <w:rFonts w:ascii="Times New Roman" w:hAnsi="Times New Roman" w:cs="Times New Roman"/>
          <w:b/>
          <w:bCs/>
          <w:sz w:val="28"/>
          <w:szCs w:val="28"/>
          <w:lang w:eastAsia="ru-RU"/>
        </w:rPr>
        <w:t xml:space="preserve"> + 5</w:t>
      </w:r>
      <w:r w:rsidRPr="00294AC4">
        <w:rPr>
          <w:rFonts w:ascii="Times New Roman" w:hAnsi="Times New Roman" w:cs="Times New Roman"/>
          <w:b/>
          <w:bCs/>
          <w:sz w:val="28"/>
          <w:szCs w:val="28"/>
          <w:lang w:val="en-US" w:eastAsia="ru-RU"/>
        </w:rPr>
        <w:t>HNCS</w:t>
      </w:r>
      <w:r w:rsidRPr="00294AC4">
        <w:rPr>
          <w:rFonts w:ascii="Times New Roman" w:hAnsi="Times New Roman" w:cs="Times New Roman"/>
          <w:b/>
          <w:bCs/>
          <w:sz w:val="28"/>
          <w:szCs w:val="28"/>
          <w:lang w:eastAsia="ru-RU"/>
        </w:rPr>
        <w:t xml:space="preserve"> + </w:t>
      </w:r>
      <w:r w:rsidRPr="00294AC4">
        <w:rPr>
          <w:rFonts w:ascii="Times New Roman" w:hAnsi="Times New Roman" w:cs="Times New Roman"/>
          <w:b/>
          <w:bCs/>
          <w:sz w:val="28"/>
          <w:szCs w:val="28"/>
          <w:lang w:val="en-US" w:eastAsia="ru-RU"/>
        </w:rPr>
        <w:t>H</w:t>
      </w:r>
      <w:r w:rsidRPr="00294AC4">
        <w:rPr>
          <w:rFonts w:ascii="Times New Roman" w:hAnsi="Times New Roman" w:cs="Times New Roman"/>
          <w:b/>
          <w:bCs/>
          <w:sz w:val="28"/>
          <w:szCs w:val="28"/>
          <w:vertAlign w:val="subscript"/>
          <w:lang w:eastAsia="ru-RU"/>
        </w:rPr>
        <w:t>2</w:t>
      </w:r>
      <w:r w:rsidRPr="00294AC4">
        <w:rPr>
          <w:rFonts w:ascii="Times New Roman" w:hAnsi="Times New Roman" w:cs="Times New Roman"/>
          <w:b/>
          <w:bCs/>
          <w:sz w:val="28"/>
          <w:szCs w:val="28"/>
          <w:lang w:val="en-US" w:eastAsia="ru-RU"/>
        </w:rPr>
        <w:t>SO</w:t>
      </w:r>
      <w:r w:rsidRPr="00294AC4">
        <w:rPr>
          <w:rFonts w:ascii="Times New Roman" w:hAnsi="Times New Roman" w:cs="Times New Roman"/>
          <w:b/>
          <w:bCs/>
          <w:sz w:val="28"/>
          <w:szCs w:val="28"/>
          <w:vertAlign w:val="subscript"/>
          <w:lang w:eastAsia="ru-RU"/>
        </w:rPr>
        <w:t>4</w:t>
      </w:r>
    </w:p>
    <w:p w:rsidR="0065449B" w:rsidRPr="00E64813" w:rsidRDefault="0065449B" w:rsidP="00AB17F5">
      <w:pPr>
        <w:spacing w:after="0" w:line="360" w:lineRule="auto"/>
        <w:ind w:firstLine="709"/>
        <w:jc w:val="both"/>
        <w:rPr>
          <w:rFonts w:ascii="Times New Roman" w:hAnsi="Times New Roman" w:cs="Times New Roman"/>
          <w:sz w:val="28"/>
          <w:szCs w:val="28"/>
          <w:lang w:eastAsia="ru-RU"/>
        </w:rPr>
      </w:pPr>
      <w:r w:rsidRPr="00E64813">
        <w:rPr>
          <w:rFonts w:ascii="Times New Roman" w:hAnsi="Times New Roman" w:cs="Times New Roman"/>
          <w:sz w:val="28"/>
          <w:szCs w:val="28"/>
          <w:lang w:eastAsia="ru-RU"/>
        </w:rPr>
        <w:t>В химическом отношении свободный родан очень напоминает йод. Он вступает в реакцию с металлами. (</w:t>
      </w:r>
      <w:r w:rsidRPr="00E64813">
        <w:rPr>
          <w:rFonts w:ascii="Times New Roman" w:hAnsi="Times New Roman" w:cs="Times New Roman"/>
          <w:sz w:val="28"/>
          <w:szCs w:val="28"/>
          <w:lang w:val="en-US" w:eastAsia="ru-RU"/>
        </w:rPr>
        <w:t>SCN</w:t>
      </w:r>
      <w:r w:rsidRPr="00E64813">
        <w:rPr>
          <w:rFonts w:ascii="Times New Roman" w:hAnsi="Times New Roman" w:cs="Times New Roman"/>
          <w:sz w:val="28"/>
          <w:szCs w:val="28"/>
          <w:lang w:eastAsia="ru-RU"/>
        </w:rPr>
        <w:t>)</w:t>
      </w:r>
      <w:r w:rsidRPr="00E64813">
        <w:rPr>
          <w:rFonts w:ascii="Times New Roman" w:hAnsi="Times New Roman" w:cs="Times New Roman"/>
          <w:sz w:val="28"/>
          <w:szCs w:val="28"/>
          <w:vertAlign w:val="subscript"/>
          <w:lang w:eastAsia="ru-RU"/>
        </w:rPr>
        <w:t>2</w:t>
      </w:r>
      <w:r w:rsidRPr="00E64813">
        <w:rPr>
          <w:rFonts w:ascii="Times New Roman" w:hAnsi="Times New Roman" w:cs="Times New Roman"/>
          <w:sz w:val="28"/>
          <w:szCs w:val="28"/>
          <w:lang w:eastAsia="ru-RU"/>
        </w:rPr>
        <w:t xml:space="preserve"> способен вытеснять свободный йод из иодидов и сам может быть вытеснен избытком йода:</w:t>
      </w:r>
    </w:p>
    <w:p w:rsidR="0065449B" w:rsidRPr="00294AC4" w:rsidRDefault="0065449B" w:rsidP="00AB17F5">
      <w:pPr>
        <w:spacing w:after="0" w:line="360" w:lineRule="auto"/>
        <w:ind w:firstLine="709"/>
        <w:jc w:val="both"/>
        <w:rPr>
          <w:rFonts w:ascii="Times New Roman" w:hAnsi="Times New Roman" w:cs="Times New Roman"/>
          <w:b/>
          <w:bCs/>
          <w:sz w:val="28"/>
          <w:szCs w:val="28"/>
          <w:vertAlign w:val="subscript"/>
          <w:lang w:eastAsia="ru-RU"/>
        </w:rPr>
      </w:pPr>
      <w:r w:rsidRPr="00294AC4">
        <w:rPr>
          <w:rFonts w:ascii="Times New Roman" w:hAnsi="Times New Roman" w:cs="Times New Roman"/>
          <w:b/>
          <w:bCs/>
          <w:sz w:val="28"/>
          <w:szCs w:val="28"/>
          <w:lang w:val="en-US" w:eastAsia="ru-RU"/>
        </w:rPr>
        <w:t>I</w:t>
      </w:r>
      <w:r w:rsidRPr="00294AC4">
        <w:rPr>
          <w:rFonts w:ascii="Times New Roman" w:hAnsi="Times New Roman" w:cs="Times New Roman"/>
          <w:b/>
          <w:bCs/>
          <w:sz w:val="28"/>
          <w:szCs w:val="28"/>
          <w:vertAlign w:val="subscript"/>
          <w:lang w:eastAsia="ru-RU"/>
        </w:rPr>
        <w:t>2</w:t>
      </w:r>
      <w:r w:rsidRPr="00294AC4">
        <w:rPr>
          <w:rFonts w:ascii="Times New Roman" w:hAnsi="Times New Roman" w:cs="Times New Roman"/>
          <w:b/>
          <w:bCs/>
          <w:sz w:val="28"/>
          <w:szCs w:val="28"/>
          <w:lang w:eastAsia="ru-RU"/>
        </w:rPr>
        <w:t xml:space="preserve"> + 2</w:t>
      </w:r>
      <w:r w:rsidRPr="00294AC4">
        <w:rPr>
          <w:rFonts w:ascii="Times New Roman" w:hAnsi="Times New Roman" w:cs="Times New Roman"/>
          <w:b/>
          <w:bCs/>
          <w:sz w:val="28"/>
          <w:szCs w:val="28"/>
          <w:lang w:val="en-US" w:eastAsia="ru-RU"/>
        </w:rPr>
        <w:t>SCN</w:t>
      </w:r>
      <w:r w:rsidRPr="00294AC4">
        <w:rPr>
          <w:rFonts w:ascii="Times New Roman" w:hAnsi="Times New Roman" w:cs="Times New Roman"/>
          <w:b/>
          <w:bCs/>
          <w:sz w:val="28"/>
          <w:szCs w:val="28"/>
          <w:vertAlign w:val="superscript"/>
          <w:lang w:eastAsia="ru-RU"/>
        </w:rPr>
        <w:t xml:space="preserve">- </w:t>
      </w:r>
      <w:r w:rsidRPr="00294AC4">
        <w:rPr>
          <w:rFonts w:ascii="Times New Roman" w:hAnsi="Times New Roman" w:cs="Times New Roman"/>
          <w:b/>
          <w:bCs/>
          <w:sz w:val="28"/>
          <w:szCs w:val="28"/>
          <w:lang w:eastAsia="ru-RU"/>
        </w:rPr>
        <w:t>= 2</w:t>
      </w:r>
      <w:r w:rsidRPr="00294AC4">
        <w:rPr>
          <w:rFonts w:ascii="Times New Roman" w:hAnsi="Times New Roman" w:cs="Times New Roman"/>
          <w:b/>
          <w:bCs/>
          <w:sz w:val="28"/>
          <w:szCs w:val="28"/>
          <w:lang w:val="en-US" w:eastAsia="ru-RU"/>
        </w:rPr>
        <w:t>I</w:t>
      </w:r>
      <w:r w:rsidRPr="00294AC4">
        <w:rPr>
          <w:rFonts w:ascii="Times New Roman" w:hAnsi="Times New Roman" w:cs="Times New Roman"/>
          <w:b/>
          <w:bCs/>
          <w:sz w:val="28"/>
          <w:szCs w:val="28"/>
          <w:vertAlign w:val="superscript"/>
          <w:lang w:eastAsia="ru-RU"/>
        </w:rPr>
        <w:t>-</w:t>
      </w:r>
      <w:r w:rsidRPr="00294AC4">
        <w:rPr>
          <w:rFonts w:ascii="Times New Roman" w:hAnsi="Times New Roman" w:cs="Times New Roman"/>
          <w:b/>
          <w:bCs/>
          <w:sz w:val="28"/>
          <w:szCs w:val="28"/>
          <w:lang w:eastAsia="ru-RU"/>
        </w:rPr>
        <w:t xml:space="preserve"> + (</w:t>
      </w:r>
      <w:r w:rsidRPr="00294AC4">
        <w:rPr>
          <w:rFonts w:ascii="Times New Roman" w:hAnsi="Times New Roman" w:cs="Times New Roman"/>
          <w:b/>
          <w:bCs/>
          <w:sz w:val="28"/>
          <w:szCs w:val="28"/>
          <w:lang w:val="en-US" w:eastAsia="ru-RU"/>
        </w:rPr>
        <w:t>SCN</w:t>
      </w:r>
      <w:r w:rsidRPr="00294AC4">
        <w:rPr>
          <w:rFonts w:ascii="Times New Roman" w:hAnsi="Times New Roman" w:cs="Times New Roman"/>
          <w:b/>
          <w:bCs/>
          <w:sz w:val="28"/>
          <w:szCs w:val="28"/>
          <w:lang w:eastAsia="ru-RU"/>
        </w:rPr>
        <w:t>)</w:t>
      </w:r>
      <w:r w:rsidRPr="00294AC4">
        <w:rPr>
          <w:rFonts w:ascii="Times New Roman" w:hAnsi="Times New Roman" w:cs="Times New Roman"/>
          <w:b/>
          <w:bCs/>
          <w:sz w:val="28"/>
          <w:szCs w:val="28"/>
          <w:vertAlign w:val="subscript"/>
          <w:lang w:eastAsia="ru-RU"/>
        </w:rPr>
        <w:t>2</w:t>
      </w:r>
    </w:p>
    <w:p w:rsidR="0065449B" w:rsidRPr="00E64813" w:rsidRDefault="0065449B" w:rsidP="00AB17F5">
      <w:pPr>
        <w:spacing w:after="0" w:line="360" w:lineRule="auto"/>
        <w:ind w:firstLine="709"/>
        <w:jc w:val="both"/>
        <w:rPr>
          <w:rFonts w:ascii="Times New Roman" w:hAnsi="Times New Roman" w:cs="Times New Roman"/>
          <w:sz w:val="28"/>
          <w:szCs w:val="28"/>
          <w:lang w:eastAsia="ru-RU"/>
        </w:rPr>
      </w:pPr>
      <w:r w:rsidRPr="00E64813">
        <w:rPr>
          <w:rFonts w:ascii="Times New Roman" w:hAnsi="Times New Roman" w:cs="Times New Roman"/>
          <w:sz w:val="28"/>
          <w:szCs w:val="28"/>
          <w:lang w:eastAsia="ru-RU"/>
        </w:rPr>
        <w:t xml:space="preserve">Родан взаимодействует с </w:t>
      </w:r>
      <w:r w:rsidRPr="00E64813">
        <w:rPr>
          <w:rFonts w:ascii="Times New Roman" w:hAnsi="Times New Roman" w:cs="Times New Roman"/>
          <w:sz w:val="28"/>
          <w:szCs w:val="28"/>
          <w:lang w:val="en-US" w:eastAsia="ru-RU"/>
        </w:rPr>
        <w:t>H</w:t>
      </w:r>
      <w:r w:rsidRPr="00E64813">
        <w:rPr>
          <w:rFonts w:ascii="Times New Roman" w:hAnsi="Times New Roman" w:cs="Times New Roman"/>
          <w:sz w:val="28"/>
          <w:szCs w:val="28"/>
          <w:vertAlign w:val="subscript"/>
          <w:lang w:eastAsia="ru-RU"/>
        </w:rPr>
        <w:t>2</w:t>
      </w:r>
      <w:r w:rsidRPr="00E64813">
        <w:rPr>
          <w:rFonts w:ascii="Times New Roman" w:hAnsi="Times New Roman" w:cs="Times New Roman"/>
          <w:sz w:val="28"/>
          <w:szCs w:val="28"/>
          <w:lang w:val="en-US" w:eastAsia="ru-RU"/>
        </w:rPr>
        <w:t>S</w:t>
      </w:r>
      <w:r w:rsidRPr="00E64813">
        <w:rPr>
          <w:rFonts w:ascii="Times New Roman" w:hAnsi="Times New Roman" w:cs="Times New Roman"/>
          <w:sz w:val="28"/>
          <w:szCs w:val="28"/>
          <w:lang w:eastAsia="ru-RU"/>
        </w:rPr>
        <w:t xml:space="preserve"> в эфирном растворе, образуя роданистую серу:</w:t>
      </w:r>
    </w:p>
    <w:p w:rsidR="0065449B" w:rsidRPr="00294AC4" w:rsidRDefault="0065449B" w:rsidP="00AB17F5">
      <w:pPr>
        <w:spacing w:after="0" w:line="360" w:lineRule="auto"/>
        <w:ind w:firstLine="709"/>
        <w:jc w:val="both"/>
        <w:rPr>
          <w:rFonts w:ascii="Times New Roman" w:hAnsi="Times New Roman" w:cs="Times New Roman"/>
          <w:b/>
          <w:bCs/>
          <w:sz w:val="28"/>
          <w:szCs w:val="28"/>
          <w:lang w:eastAsia="ru-RU"/>
        </w:rPr>
      </w:pPr>
      <w:r w:rsidRPr="00294AC4">
        <w:rPr>
          <w:rFonts w:ascii="Times New Roman" w:hAnsi="Times New Roman" w:cs="Times New Roman"/>
          <w:b/>
          <w:bCs/>
          <w:sz w:val="28"/>
          <w:szCs w:val="28"/>
          <w:lang w:eastAsia="ru-RU"/>
        </w:rPr>
        <w:t>2(</w:t>
      </w:r>
      <w:r w:rsidRPr="00294AC4">
        <w:rPr>
          <w:rFonts w:ascii="Times New Roman" w:hAnsi="Times New Roman" w:cs="Times New Roman"/>
          <w:b/>
          <w:bCs/>
          <w:sz w:val="28"/>
          <w:szCs w:val="28"/>
          <w:lang w:val="en-US" w:eastAsia="ru-RU"/>
        </w:rPr>
        <w:t>SCN</w:t>
      </w:r>
      <w:r w:rsidRPr="00294AC4">
        <w:rPr>
          <w:rFonts w:ascii="Times New Roman" w:hAnsi="Times New Roman" w:cs="Times New Roman"/>
          <w:b/>
          <w:bCs/>
          <w:sz w:val="28"/>
          <w:szCs w:val="28"/>
          <w:lang w:eastAsia="ru-RU"/>
        </w:rPr>
        <w:t>)</w:t>
      </w:r>
      <w:r w:rsidRPr="00294AC4">
        <w:rPr>
          <w:rFonts w:ascii="Times New Roman" w:hAnsi="Times New Roman" w:cs="Times New Roman"/>
          <w:b/>
          <w:bCs/>
          <w:sz w:val="28"/>
          <w:szCs w:val="28"/>
          <w:vertAlign w:val="subscript"/>
          <w:lang w:eastAsia="ru-RU"/>
        </w:rPr>
        <w:t xml:space="preserve">2 </w:t>
      </w:r>
      <w:r w:rsidRPr="00294AC4">
        <w:rPr>
          <w:rFonts w:ascii="Times New Roman" w:hAnsi="Times New Roman" w:cs="Times New Roman"/>
          <w:b/>
          <w:bCs/>
          <w:sz w:val="28"/>
          <w:szCs w:val="28"/>
          <w:lang w:eastAsia="ru-RU"/>
        </w:rPr>
        <w:t xml:space="preserve">+ </w:t>
      </w:r>
      <w:r w:rsidRPr="00294AC4">
        <w:rPr>
          <w:rFonts w:ascii="Times New Roman" w:hAnsi="Times New Roman" w:cs="Times New Roman"/>
          <w:b/>
          <w:bCs/>
          <w:sz w:val="28"/>
          <w:szCs w:val="28"/>
          <w:lang w:val="en-US" w:eastAsia="ru-RU"/>
        </w:rPr>
        <w:t>H</w:t>
      </w:r>
      <w:r w:rsidRPr="00294AC4">
        <w:rPr>
          <w:rFonts w:ascii="Times New Roman" w:hAnsi="Times New Roman" w:cs="Times New Roman"/>
          <w:b/>
          <w:bCs/>
          <w:sz w:val="28"/>
          <w:szCs w:val="28"/>
          <w:vertAlign w:val="subscript"/>
          <w:lang w:eastAsia="ru-RU"/>
        </w:rPr>
        <w:t>2</w:t>
      </w:r>
      <w:r w:rsidRPr="00294AC4">
        <w:rPr>
          <w:rFonts w:ascii="Times New Roman" w:hAnsi="Times New Roman" w:cs="Times New Roman"/>
          <w:b/>
          <w:bCs/>
          <w:sz w:val="28"/>
          <w:szCs w:val="28"/>
          <w:lang w:val="en-US" w:eastAsia="ru-RU"/>
        </w:rPr>
        <w:t>S</w:t>
      </w:r>
      <w:r w:rsidRPr="00294AC4">
        <w:rPr>
          <w:rFonts w:ascii="Times New Roman" w:hAnsi="Times New Roman" w:cs="Times New Roman"/>
          <w:b/>
          <w:bCs/>
          <w:sz w:val="28"/>
          <w:szCs w:val="28"/>
          <w:lang w:eastAsia="ru-RU"/>
        </w:rPr>
        <w:t xml:space="preserve"> =  </w:t>
      </w:r>
      <w:r w:rsidRPr="00294AC4">
        <w:rPr>
          <w:rFonts w:ascii="Times New Roman" w:hAnsi="Times New Roman" w:cs="Times New Roman"/>
          <w:b/>
          <w:bCs/>
          <w:sz w:val="28"/>
          <w:szCs w:val="28"/>
          <w:lang w:val="en-US" w:eastAsia="ru-RU"/>
        </w:rPr>
        <w:t>S</w:t>
      </w:r>
      <w:r w:rsidRPr="00294AC4">
        <w:rPr>
          <w:rFonts w:ascii="Times New Roman" w:hAnsi="Times New Roman" w:cs="Times New Roman"/>
          <w:b/>
          <w:bCs/>
          <w:sz w:val="28"/>
          <w:szCs w:val="28"/>
          <w:lang w:eastAsia="ru-RU"/>
        </w:rPr>
        <w:t>(</w:t>
      </w:r>
      <w:r w:rsidRPr="00294AC4">
        <w:rPr>
          <w:rFonts w:ascii="Times New Roman" w:hAnsi="Times New Roman" w:cs="Times New Roman"/>
          <w:b/>
          <w:bCs/>
          <w:sz w:val="28"/>
          <w:szCs w:val="28"/>
          <w:lang w:val="en-US" w:eastAsia="ru-RU"/>
        </w:rPr>
        <w:t>SCN</w:t>
      </w:r>
      <w:r w:rsidRPr="00294AC4">
        <w:rPr>
          <w:rFonts w:ascii="Times New Roman" w:hAnsi="Times New Roman" w:cs="Times New Roman"/>
          <w:b/>
          <w:bCs/>
          <w:sz w:val="28"/>
          <w:szCs w:val="28"/>
          <w:lang w:eastAsia="ru-RU"/>
        </w:rPr>
        <w:t>)</w:t>
      </w:r>
      <w:r w:rsidRPr="00294AC4">
        <w:rPr>
          <w:rFonts w:ascii="Times New Roman" w:hAnsi="Times New Roman" w:cs="Times New Roman"/>
          <w:b/>
          <w:bCs/>
          <w:sz w:val="28"/>
          <w:szCs w:val="28"/>
          <w:vertAlign w:val="subscript"/>
          <w:lang w:eastAsia="ru-RU"/>
        </w:rPr>
        <w:t>2</w:t>
      </w:r>
      <w:r w:rsidRPr="00294AC4">
        <w:rPr>
          <w:rFonts w:ascii="Times New Roman" w:hAnsi="Times New Roman" w:cs="Times New Roman"/>
          <w:b/>
          <w:bCs/>
          <w:sz w:val="28"/>
          <w:szCs w:val="28"/>
          <w:lang w:eastAsia="ru-RU"/>
        </w:rPr>
        <w:t xml:space="preserve"> + 2</w:t>
      </w:r>
      <w:r w:rsidRPr="00294AC4">
        <w:rPr>
          <w:rFonts w:ascii="Times New Roman" w:hAnsi="Times New Roman" w:cs="Times New Roman"/>
          <w:b/>
          <w:bCs/>
          <w:sz w:val="28"/>
          <w:szCs w:val="28"/>
          <w:lang w:val="en-US" w:eastAsia="ru-RU"/>
        </w:rPr>
        <w:t>HSCN</w:t>
      </w:r>
    </w:p>
    <w:p w:rsidR="0065449B" w:rsidRPr="00294AC4" w:rsidRDefault="0065449B" w:rsidP="00AB17F5">
      <w:pPr>
        <w:spacing w:after="0" w:line="360" w:lineRule="auto"/>
        <w:ind w:firstLine="709"/>
        <w:jc w:val="both"/>
        <w:rPr>
          <w:rFonts w:ascii="Times New Roman" w:hAnsi="Times New Roman" w:cs="Times New Roman"/>
          <w:sz w:val="28"/>
          <w:szCs w:val="28"/>
          <w:lang w:eastAsia="ru-RU"/>
        </w:rPr>
      </w:pPr>
      <w:r w:rsidRPr="00294AC4">
        <w:rPr>
          <w:rFonts w:ascii="Times New Roman" w:hAnsi="Times New Roman" w:cs="Times New Roman"/>
          <w:sz w:val="28"/>
          <w:szCs w:val="28"/>
          <w:lang w:eastAsia="ru-RU"/>
        </w:rPr>
        <w:t>Роданистая сера была обнаружена еще в 1828 году Лассенем, как продукт взаимодействия хлористой серы и роданида ртути:</w:t>
      </w:r>
    </w:p>
    <w:p w:rsidR="0065449B" w:rsidRPr="00294AC4" w:rsidRDefault="0065449B" w:rsidP="00AB17F5">
      <w:pPr>
        <w:spacing w:after="0" w:line="360" w:lineRule="auto"/>
        <w:ind w:firstLine="709"/>
        <w:jc w:val="both"/>
        <w:rPr>
          <w:rFonts w:ascii="Times New Roman" w:hAnsi="Times New Roman" w:cs="Times New Roman"/>
          <w:sz w:val="28"/>
          <w:szCs w:val="28"/>
          <w:lang w:val="en-US" w:eastAsia="ru-RU"/>
        </w:rPr>
      </w:pPr>
      <w:r w:rsidRPr="00294AC4">
        <w:rPr>
          <w:rFonts w:ascii="Times New Roman" w:hAnsi="Times New Roman" w:cs="Times New Roman"/>
          <w:b/>
          <w:bCs/>
          <w:sz w:val="28"/>
          <w:szCs w:val="28"/>
          <w:lang w:val="en-US" w:eastAsia="ru-RU"/>
        </w:rPr>
        <w:t>SCl</w:t>
      </w:r>
      <w:r w:rsidRPr="00294AC4">
        <w:rPr>
          <w:rFonts w:ascii="Times New Roman" w:hAnsi="Times New Roman" w:cs="Times New Roman"/>
          <w:b/>
          <w:bCs/>
          <w:sz w:val="28"/>
          <w:szCs w:val="28"/>
          <w:vertAlign w:val="subscript"/>
          <w:lang w:val="en-US" w:eastAsia="ru-RU"/>
        </w:rPr>
        <w:t>2</w:t>
      </w:r>
      <w:r w:rsidRPr="00294AC4">
        <w:rPr>
          <w:rFonts w:ascii="Times New Roman" w:hAnsi="Times New Roman" w:cs="Times New Roman"/>
          <w:b/>
          <w:bCs/>
          <w:sz w:val="28"/>
          <w:szCs w:val="28"/>
          <w:lang w:val="en-US" w:eastAsia="ru-RU"/>
        </w:rPr>
        <w:t xml:space="preserve"> + </w:t>
      </w:r>
      <w:r w:rsidRPr="00294AC4">
        <w:rPr>
          <w:rFonts w:ascii="Times New Roman" w:hAnsi="Times New Roman" w:cs="Times New Roman"/>
          <w:b/>
          <w:bCs/>
          <w:sz w:val="28"/>
          <w:szCs w:val="28"/>
          <w:lang w:val="en-US"/>
        </w:rPr>
        <w:t>Hg(SCN)</w:t>
      </w:r>
      <w:r w:rsidRPr="00294AC4">
        <w:rPr>
          <w:rFonts w:ascii="Times New Roman" w:hAnsi="Times New Roman" w:cs="Times New Roman"/>
          <w:b/>
          <w:bCs/>
          <w:sz w:val="28"/>
          <w:szCs w:val="28"/>
          <w:vertAlign w:val="subscript"/>
          <w:lang w:val="en-US"/>
        </w:rPr>
        <w:t>2</w:t>
      </w:r>
      <w:r w:rsidRPr="00294AC4">
        <w:rPr>
          <w:rFonts w:ascii="Times New Roman" w:hAnsi="Times New Roman" w:cs="Times New Roman"/>
          <w:b/>
          <w:bCs/>
          <w:sz w:val="28"/>
          <w:szCs w:val="28"/>
          <w:lang w:val="en-US"/>
        </w:rPr>
        <w:t xml:space="preserve"> = HgCl</w:t>
      </w:r>
      <w:r w:rsidRPr="00294AC4">
        <w:rPr>
          <w:rFonts w:ascii="Times New Roman" w:hAnsi="Times New Roman" w:cs="Times New Roman"/>
          <w:b/>
          <w:bCs/>
          <w:sz w:val="28"/>
          <w:szCs w:val="28"/>
          <w:vertAlign w:val="subscript"/>
          <w:lang w:val="en-US"/>
        </w:rPr>
        <w:t>2</w:t>
      </w:r>
      <w:r w:rsidRPr="00294AC4">
        <w:rPr>
          <w:rFonts w:ascii="Times New Roman" w:hAnsi="Times New Roman" w:cs="Times New Roman"/>
          <w:b/>
          <w:bCs/>
          <w:sz w:val="28"/>
          <w:szCs w:val="28"/>
          <w:lang w:val="en-US"/>
        </w:rPr>
        <w:t xml:space="preserve"> + S(SCN)2</w:t>
      </w:r>
      <w:r w:rsidRPr="00294AC4">
        <w:rPr>
          <w:rFonts w:ascii="Times New Roman" w:hAnsi="Times New Roman" w:cs="Times New Roman"/>
          <w:b/>
          <w:bCs/>
          <w:sz w:val="28"/>
          <w:szCs w:val="28"/>
          <w:vertAlign w:val="subscript"/>
          <w:lang w:val="en-US"/>
        </w:rPr>
        <w:t xml:space="preserve"> </w:t>
      </w:r>
      <w:r w:rsidRPr="00294AC4">
        <w:rPr>
          <w:rFonts w:ascii="Times New Roman" w:hAnsi="Times New Roman" w:cs="Times New Roman"/>
          <w:sz w:val="28"/>
          <w:szCs w:val="28"/>
          <w:lang w:val="en-US"/>
        </w:rPr>
        <w:t>[6]</w:t>
      </w:r>
    </w:p>
    <w:p w:rsidR="00214743" w:rsidRDefault="00214743" w:rsidP="00AB17F5">
      <w:pPr>
        <w:spacing w:after="0" w:line="360" w:lineRule="auto"/>
        <w:ind w:firstLine="709"/>
        <w:jc w:val="both"/>
        <w:rPr>
          <w:rFonts w:ascii="Times New Roman" w:hAnsi="Times New Roman" w:cs="Times New Roman"/>
          <w:sz w:val="32"/>
          <w:szCs w:val="32"/>
          <w:u w:val="single"/>
          <w:lang w:val="en-US" w:eastAsia="ru-RU"/>
        </w:rPr>
      </w:pPr>
    </w:p>
    <w:p w:rsidR="0065449B" w:rsidRPr="00C03831" w:rsidRDefault="0065449B" w:rsidP="00AB17F5">
      <w:pPr>
        <w:spacing w:after="0" w:line="360" w:lineRule="auto"/>
        <w:ind w:firstLine="709"/>
        <w:jc w:val="both"/>
        <w:rPr>
          <w:rFonts w:ascii="Times New Roman" w:hAnsi="Times New Roman" w:cs="Times New Roman"/>
          <w:sz w:val="28"/>
          <w:szCs w:val="28"/>
          <w:u w:val="single"/>
          <w:lang w:eastAsia="ru-RU"/>
        </w:rPr>
      </w:pPr>
      <w:r w:rsidRPr="00C03831">
        <w:rPr>
          <w:rFonts w:ascii="Times New Roman" w:hAnsi="Times New Roman" w:cs="Times New Roman"/>
          <w:sz w:val="28"/>
          <w:szCs w:val="28"/>
          <w:u w:val="single"/>
          <w:lang w:eastAsia="ru-RU"/>
        </w:rPr>
        <w:t>2.3. Тиоциановая кислота</w:t>
      </w:r>
    </w:p>
    <w:p w:rsidR="00214743" w:rsidRPr="00C03831" w:rsidRDefault="00214743" w:rsidP="00AB17F5">
      <w:pPr>
        <w:spacing w:after="0" w:line="360" w:lineRule="auto"/>
        <w:ind w:firstLine="709"/>
        <w:jc w:val="both"/>
        <w:rPr>
          <w:rFonts w:ascii="Times New Roman" w:hAnsi="Times New Roman" w:cs="Times New Roman"/>
          <w:sz w:val="28"/>
          <w:szCs w:val="28"/>
          <w:lang w:eastAsia="ru-RU"/>
        </w:rPr>
      </w:pPr>
    </w:p>
    <w:p w:rsidR="0065449B" w:rsidRPr="00E64813" w:rsidRDefault="0065449B" w:rsidP="00AB17F5">
      <w:pPr>
        <w:spacing w:after="0" w:line="360" w:lineRule="auto"/>
        <w:ind w:firstLine="709"/>
        <w:jc w:val="both"/>
        <w:rPr>
          <w:rFonts w:ascii="Times New Roman" w:hAnsi="Times New Roman" w:cs="Times New Roman"/>
          <w:sz w:val="28"/>
          <w:szCs w:val="28"/>
        </w:rPr>
      </w:pPr>
      <w:r w:rsidRPr="00E64813">
        <w:rPr>
          <w:rFonts w:ascii="Times New Roman" w:hAnsi="Times New Roman" w:cs="Times New Roman"/>
          <w:sz w:val="28"/>
          <w:szCs w:val="28"/>
          <w:lang w:eastAsia="ru-RU"/>
        </w:rPr>
        <w:t>Тиоциановая кислота (</w:t>
      </w:r>
      <w:r w:rsidRPr="00E64813">
        <w:rPr>
          <w:rFonts w:ascii="Times New Roman" w:hAnsi="Times New Roman" w:cs="Times New Roman"/>
          <w:sz w:val="28"/>
          <w:szCs w:val="28"/>
        </w:rPr>
        <w:t>роданистоводородная кислота, HNCS</w:t>
      </w:r>
      <w:r w:rsidRPr="00E64813">
        <w:rPr>
          <w:rFonts w:ascii="Times New Roman" w:hAnsi="Times New Roman" w:cs="Times New Roman"/>
          <w:sz w:val="28"/>
          <w:szCs w:val="28"/>
          <w:lang w:eastAsia="ru-RU"/>
        </w:rPr>
        <w:t xml:space="preserve">) </w:t>
      </w:r>
      <w:r w:rsidRPr="00E64813">
        <w:rPr>
          <w:rFonts w:ascii="Times New Roman" w:hAnsi="Times New Roman" w:cs="Times New Roman"/>
          <w:sz w:val="28"/>
          <w:szCs w:val="28"/>
        </w:rPr>
        <w:t>представляет собой бесцветную, маслянистую, резко пахнущую жидкость (</w:t>
      </w:r>
      <w:r>
        <w:rPr>
          <w:rFonts w:ascii="Times New Roman" w:hAnsi="Times New Roman" w:cs="Times New Roman"/>
          <w:sz w:val="28"/>
          <w:szCs w:val="28"/>
        </w:rPr>
        <w:t xml:space="preserve"> при </w:t>
      </w:r>
      <w:r w:rsidRPr="00E64813">
        <w:rPr>
          <w:rFonts w:ascii="Times New Roman" w:hAnsi="Times New Roman" w:cs="Times New Roman"/>
          <w:sz w:val="28"/>
          <w:szCs w:val="28"/>
        </w:rPr>
        <w:t xml:space="preserve">5 °С). При температуре </w:t>
      </w:r>
      <w:r w:rsidRPr="00E64813">
        <w:rPr>
          <w:rFonts w:ascii="Times New Roman" w:hAnsi="Times New Roman" w:cs="Times New Roman"/>
          <w:color w:val="000000"/>
          <w:sz w:val="28"/>
          <w:szCs w:val="28"/>
        </w:rPr>
        <w:t>-110° является белой кристаллической массой (К</w:t>
      </w:r>
      <w:r w:rsidRPr="00E64813">
        <w:rPr>
          <w:rFonts w:ascii="Times New Roman" w:hAnsi="Times New Roman" w:cs="Times New Roman"/>
          <w:color w:val="000000"/>
          <w:sz w:val="28"/>
          <w:szCs w:val="28"/>
          <w:vertAlign w:val="subscript"/>
        </w:rPr>
        <w:t>д</w:t>
      </w:r>
      <w:r w:rsidRPr="00E64813">
        <w:rPr>
          <w:rFonts w:ascii="Times New Roman" w:hAnsi="Times New Roman" w:cs="Times New Roman"/>
          <w:color w:val="000000"/>
          <w:sz w:val="28"/>
          <w:szCs w:val="28"/>
        </w:rPr>
        <w:t xml:space="preserve">=0,14). </w:t>
      </w:r>
      <w:r w:rsidRPr="00E64813">
        <w:rPr>
          <w:rFonts w:ascii="Times New Roman" w:hAnsi="Times New Roman" w:cs="Times New Roman"/>
          <w:sz w:val="28"/>
          <w:szCs w:val="28"/>
        </w:rPr>
        <w:t>Она яв</w:t>
      </w:r>
      <w:r>
        <w:rPr>
          <w:rFonts w:ascii="Times New Roman" w:hAnsi="Times New Roman" w:cs="Times New Roman"/>
          <w:sz w:val="28"/>
          <w:szCs w:val="28"/>
        </w:rPr>
        <w:t xml:space="preserve">ляется сильной кислотой. </w:t>
      </w:r>
    </w:p>
    <w:p w:rsidR="0065449B" w:rsidRPr="00E64813" w:rsidRDefault="0065449B" w:rsidP="00AB17F5">
      <w:pPr>
        <w:spacing w:after="0" w:line="360" w:lineRule="auto"/>
        <w:ind w:firstLine="709"/>
        <w:jc w:val="both"/>
        <w:rPr>
          <w:rFonts w:ascii="Times New Roman" w:hAnsi="Times New Roman" w:cs="Times New Roman"/>
          <w:sz w:val="28"/>
          <w:szCs w:val="28"/>
          <w:lang w:val="en-US"/>
        </w:rPr>
      </w:pPr>
      <w:r w:rsidRPr="00E64813">
        <w:rPr>
          <w:rFonts w:ascii="Times New Roman" w:hAnsi="Times New Roman" w:cs="Times New Roman"/>
          <w:sz w:val="28"/>
          <w:szCs w:val="28"/>
        </w:rPr>
        <w:t xml:space="preserve">На организм человека тиоциановая кислота оказывает токсическое действие, раздражая слизистые оболочки. Она содержится в соке лука </w:t>
      </w:r>
      <w:r w:rsidRPr="00E64813">
        <w:rPr>
          <w:rFonts w:ascii="Times New Roman" w:hAnsi="Times New Roman" w:cs="Times New Roman"/>
          <w:sz w:val="28"/>
          <w:szCs w:val="28"/>
          <w:lang w:val="en-US"/>
        </w:rPr>
        <w:t>Allium</w:t>
      </w:r>
      <w:r w:rsidRPr="00E64813">
        <w:rPr>
          <w:rFonts w:ascii="Times New Roman" w:hAnsi="Times New Roman" w:cs="Times New Roman"/>
          <w:sz w:val="28"/>
          <w:szCs w:val="28"/>
        </w:rPr>
        <w:t xml:space="preserve"> соера и в корнях некоторых других луковичных растений. [</w:t>
      </w:r>
      <w:r w:rsidRPr="00E64813">
        <w:rPr>
          <w:rFonts w:ascii="Times New Roman" w:hAnsi="Times New Roman" w:cs="Times New Roman"/>
          <w:sz w:val="28"/>
          <w:szCs w:val="28"/>
          <w:lang w:val="en-US"/>
        </w:rPr>
        <w:t>2]</w:t>
      </w:r>
    </w:p>
    <w:p w:rsidR="00294AC4" w:rsidRDefault="00294AC4" w:rsidP="00AB17F5">
      <w:pPr>
        <w:spacing w:after="0" w:line="360" w:lineRule="auto"/>
        <w:ind w:firstLine="709"/>
        <w:jc w:val="both"/>
        <w:rPr>
          <w:rFonts w:ascii="Times New Roman" w:hAnsi="Times New Roman" w:cs="Times New Roman"/>
          <w:sz w:val="28"/>
          <w:szCs w:val="28"/>
          <w:lang w:val="en-US"/>
        </w:rPr>
      </w:pPr>
    </w:p>
    <w:p w:rsidR="0065449B" w:rsidRPr="00E64813" w:rsidRDefault="0065449B" w:rsidP="00AB17F5">
      <w:pPr>
        <w:spacing w:after="0" w:line="360" w:lineRule="auto"/>
        <w:ind w:firstLine="709"/>
        <w:jc w:val="both"/>
        <w:rPr>
          <w:rFonts w:ascii="Times New Roman" w:hAnsi="Times New Roman" w:cs="Times New Roman"/>
          <w:sz w:val="28"/>
          <w:szCs w:val="28"/>
        </w:rPr>
      </w:pPr>
      <w:r w:rsidRPr="00E64813">
        <w:rPr>
          <w:rFonts w:ascii="Times New Roman" w:hAnsi="Times New Roman" w:cs="Times New Roman"/>
          <w:sz w:val="28"/>
          <w:szCs w:val="28"/>
        </w:rPr>
        <w:t>2.</w:t>
      </w:r>
      <w:r w:rsidRPr="00E64813">
        <w:rPr>
          <w:rFonts w:ascii="Times New Roman" w:hAnsi="Times New Roman" w:cs="Times New Roman"/>
          <w:sz w:val="28"/>
          <w:szCs w:val="28"/>
          <w:lang w:val="en-US"/>
        </w:rPr>
        <w:t>3</w:t>
      </w:r>
      <w:r w:rsidR="00294AC4">
        <w:rPr>
          <w:rFonts w:ascii="Times New Roman" w:hAnsi="Times New Roman" w:cs="Times New Roman"/>
          <w:sz w:val="28"/>
          <w:szCs w:val="28"/>
        </w:rPr>
        <w:t>.1</w:t>
      </w:r>
      <w:r w:rsidRPr="00E64813">
        <w:rPr>
          <w:rFonts w:ascii="Times New Roman" w:hAnsi="Times New Roman" w:cs="Times New Roman"/>
          <w:sz w:val="28"/>
          <w:szCs w:val="28"/>
        </w:rPr>
        <w:t xml:space="preserve"> Некоторые характеристики тиоциановой кислоты</w:t>
      </w: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3"/>
        <w:gridCol w:w="2813"/>
      </w:tblGrid>
      <w:tr w:rsidR="0065449B" w:rsidRPr="00214743" w:rsidTr="00214743">
        <w:trPr>
          <w:trHeight w:val="609"/>
        </w:trPr>
        <w:tc>
          <w:tcPr>
            <w:tcW w:w="4983" w:type="dxa"/>
          </w:tcPr>
          <w:p w:rsidR="0065449B" w:rsidRPr="00214743" w:rsidRDefault="0065449B" w:rsidP="00214743">
            <w:pPr>
              <w:spacing w:after="0" w:line="360" w:lineRule="auto"/>
              <w:rPr>
                <w:rFonts w:ascii="Times New Roman" w:hAnsi="Times New Roman" w:cs="Times New Roman"/>
                <w:color w:val="000000"/>
                <w:sz w:val="20"/>
                <w:szCs w:val="20"/>
              </w:rPr>
            </w:pPr>
            <w:r w:rsidRPr="00214743">
              <w:rPr>
                <w:rFonts w:ascii="Times New Roman" w:hAnsi="Times New Roman" w:cs="Times New Roman"/>
                <w:sz w:val="20"/>
                <w:szCs w:val="20"/>
              </w:rPr>
              <w:t>Строение</w:t>
            </w:r>
          </w:p>
        </w:tc>
        <w:tc>
          <w:tcPr>
            <w:tcW w:w="2813" w:type="dxa"/>
          </w:tcPr>
          <w:p w:rsidR="0065449B" w:rsidRPr="00214743" w:rsidRDefault="0065449B" w:rsidP="00214743">
            <w:pPr>
              <w:pStyle w:val="a3"/>
              <w:spacing w:before="0" w:beforeAutospacing="0" w:after="0" w:afterAutospacing="0" w:line="360" w:lineRule="auto"/>
              <w:rPr>
                <w:sz w:val="20"/>
                <w:szCs w:val="20"/>
              </w:rPr>
            </w:pPr>
            <w:r w:rsidRPr="00214743">
              <w:rPr>
                <w:sz w:val="20"/>
                <w:szCs w:val="20"/>
              </w:rPr>
              <w:t>H-N=C=S.</w:t>
            </w:r>
          </w:p>
        </w:tc>
      </w:tr>
      <w:tr w:rsidR="0065449B" w:rsidRPr="00214743" w:rsidTr="00214743">
        <w:trPr>
          <w:trHeight w:val="271"/>
        </w:trPr>
        <w:tc>
          <w:tcPr>
            <w:tcW w:w="4983" w:type="dxa"/>
          </w:tcPr>
          <w:p w:rsidR="0065449B" w:rsidRPr="00214743" w:rsidRDefault="0065449B" w:rsidP="00214743">
            <w:pPr>
              <w:spacing w:after="0" w:line="360" w:lineRule="auto"/>
              <w:rPr>
                <w:rFonts w:ascii="Times New Roman" w:hAnsi="Times New Roman" w:cs="Times New Roman"/>
                <w:color w:val="000000"/>
                <w:sz w:val="20"/>
                <w:szCs w:val="20"/>
              </w:rPr>
            </w:pPr>
            <w:r w:rsidRPr="00214743">
              <w:rPr>
                <w:rFonts w:ascii="Times New Roman" w:hAnsi="Times New Roman" w:cs="Times New Roman"/>
                <w:sz w:val="20"/>
                <w:szCs w:val="20"/>
              </w:rPr>
              <w:t>Температура плавления (в °C)</w:t>
            </w:r>
          </w:p>
        </w:tc>
        <w:tc>
          <w:tcPr>
            <w:tcW w:w="2813" w:type="dxa"/>
          </w:tcPr>
          <w:p w:rsidR="0065449B" w:rsidRPr="00214743" w:rsidRDefault="0065449B" w:rsidP="00214743">
            <w:pPr>
              <w:spacing w:after="0" w:line="360" w:lineRule="auto"/>
              <w:rPr>
                <w:rFonts w:ascii="Times New Roman" w:hAnsi="Times New Roman" w:cs="Times New Roman"/>
                <w:color w:val="000000"/>
                <w:sz w:val="20"/>
                <w:szCs w:val="20"/>
              </w:rPr>
            </w:pPr>
            <w:r w:rsidRPr="00214743">
              <w:rPr>
                <w:rFonts w:ascii="Times New Roman" w:hAnsi="Times New Roman" w:cs="Times New Roman"/>
                <w:color w:val="000000"/>
                <w:sz w:val="20"/>
                <w:szCs w:val="20"/>
              </w:rPr>
              <w:t>-110</w:t>
            </w:r>
          </w:p>
        </w:tc>
      </w:tr>
      <w:tr w:rsidR="0065449B" w:rsidRPr="00214743" w:rsidTr="00214743">
        <w:tc>
          <w:tcPr>
            <w:tcW w:w="4983" w:type="dxa"/>
          </w:tcPr>
          <w:p w:rsidR="0065449B" w:rsidRPr="00214743" w:rsidRDefault="0065449B" w:rsidP="00214743">
            <w:pPr>
              <w:spacing w:after="0" w:line="360" w:lineRule="auto"/>
              <w:rPr>
                <w:rFonts w:ascii="Times New Roman" w:hAnsi="Times New Roman" w:cs="Times New Roman"/>
                <w:color w:val="000000"/>
                <w:sz w:val="20"/>
                <w:szCs w:val="20"/>
              </w:rPr>
            </w:pPr>
            <w:r w:rsidRPr="00214743">
              <w:rPr>
                <w:rFonts w:ascii="Times New Roman" w:hAnsi="Times New Roman" w:cs="Times New Roman"/>
                <w:sz w:val="20"/>
                <w:szCs w:val="20"/>
              </w:rPr>
              <w:t>Температура разложения (в °C):</w:t>
            </w:r>
          </w:p>
        </w:tc>
        <w:tc>
          <w:tcPr>
            <w:tcW w:w="2813" w:type="dxa"/>
          </w:tcPr>
          <w:p w:rsidR="0065449B" w:rsidRPr="00214743" w:rsidRDefault="0065449B" w:rsidP="00214743">
            <w:pPr>
              <w:spacing w:after="0" w:line="360" w:lineRule="auto"/>
              <w:rPr>
                <w:rFonts w:ascii="Times New Roman" w:hAnsi="Times New Roman" w:cs="Times New Roman"/>
                <w:color w:val="000000"/>
                <w:sz w:val="20"/>
                <w:szCs w:val="20"/>
              </w:rPr>
            </w:pPr>
            <w:r w:rsidRPr="00214743">
              <w:rPr>
                <w:rFonts w:ascii="Times New Roman" w:hAnsi="Times New Roman" w:cs="Times New Roman"/>
                <w:color w:val="000000"/>
                <w:sz w:val="20"/>
                <w:szCs w:val="20"/>
              </w:rPr>
              <w:t>-90</w:t>
            </w:r>
          </w:p>
        </w:tc>
      </w:tr>
      <w:tr w:rsidR="0065449B" w:rsidRPr="00214743" w:rsidTr="00214743">
        <w:tc>
          <w:tcPr>
            <w:tcW w:w="4983" w:type="dxa"/>
          </w:tcPr>
          <w:p w:rsidR="0065449B" w:rsidRPr="00214743" w:rsidRDefault="0065449B" w:rsidP="00214743">
            <w:pPr>
              <w:spacing w:after="0" w:line="360" w:lineRule="auto"/>
              <w:rPr>
                <w:rFonts w:ascii="Times New Roman" w:hAnsi="Times New Roman" w:cs="Times New Roman"/>
                <w:color w:val="000000"/>
                <w:sz w:val="20"/>
                <w:szCs w:val="20"/>
              </w:rPr>
            </w:pPr>
            <w:r w:rsidRPr="00214743">
              <w:rPr>
                <w:rFonts w:ascii="Times New Roman" w:hAnsi="Times New Roman" w:cs="Times New Roman"/>
                <w:sz w:val="20"/>
                <w:szCs w:val="20"/>
              </w:rPr>
              <w:t>Показатель диссоциации</w:t>
            </w:r>
          </w:p>
        </w:tc>
        <w:tc>
          <w:tcPr>
            <w:tcW w:w="2813" w:type="dxa"/>
          </w:tcPr>
          <w:p w:rsidR="0065449B" w:rsidRPr="00214743" w:rsidRDefault="0065449B" w:rsidP="00214743">
            <w:pPr>
              <w:spacing w:after="0" w:line="360" w:lineRule="auto"/>
              <w:rPr>
                <w:rFonts w:ascii="Times New Roman" w:hAnsi="Times New Roman" w:cs="Times New Roman"/>
                <w:color w:val="000000"/>
                <w:sz w:val="20"/>
                <w:szCs w:val="20"/>
              </w:rPr>
            </w:pPr>
            <w:r w:rsidRPr="00214743">
              <w:rPr>
                <w:rFonts w:ascii="Times New Roman" w:hAnsi="Times New Roman" w:cs="Times New Roman"/>
                <w:sz w:val="20"/>
                <w:szCs w:val="20"/>
              </w:rPr>
              <w:t>pK</w:t>
            </w:r>
            <w:r w:rsidRPr="00214743">
              <w:rPr>
                <w:rFonts w:ascii="Times New Roman" w:hAnsi="Times New Roman" w:cs="Times New Roman"/>
                <w:sz w:val="20"/>
                <w:szCs w:val="20"/>
                <w:vertAlign w:val="subscript"/>
              </w:rPr>
              <w:t>a</w:t>
            </w:r>
            <w:r w:rsidRPr="00214743">
              <w:rPr>
                <w:rFonts w:ascii="Times New Roman" w:hAnsi="Times New Roman" w:cs="Times New Roman"/>
                <w:sz w:val="20"/>
                <w:szCs w:val="20"/>
              </w:rPr>
              <w:t xml:space="preserve"> (1) = 0,85 (</w:t>
            </w:r>
            <w:smartTag w:uri="urn:schemas-microsoft-com:office:smarttags" w:element="metricconverter">
              <w:smartTagPr>
                <w:attr w:name="ProductID" w:val="180 C"/>
              </w:smartTagPr>
              <w:r w:rsidRPr="00214743">
                <w:rPr>
                  <w:rFonts w:ascii="Times New Roman" w:hAnsi="Times New Roman" w:cs="Times New Roman"/>
                  <w:sz w:val="20"/>
                  <w:szCs w:val="20"/>
                </w:rPr>
                <w:t>18</w:t>
              </w:r>
              <w:r w:rsidRPr="00214743">
                <w:rPr>
                  <w:rFonts w:ascii="Times New Roman" w:hAnsi="Times New Roman" w:cs="Times New Roman"/>
                  <w:sz w:val="20"/>
                  <w:szCs w:val="20"/>
                  <w:vertAlign w:val="superscript"/>
                </w:rPr>
                <w:t>0</w:t>
              </w:r>
              <w:r w:rsidRPr="00214743">
                <w:rPr>
                  <w:rFonts w:ascii="Times New Roman" w:hAnsi="Times New Roman" w:cs="Times New Roman"/>
                  <w:sz w:val="20"/>
                  <w:szCs w:val="20"/>
                </w:rPr>
                <w:t xml:space="preserve"> C</w:t>
              </w:r>
            </w:smartTag>
            <w:r w:rsidRPr="00214743">
              <w:rPr>
                <w:rFonts w:ascii="Times New Roman" w:hAnsi="Times New Roman" w:cs="Times New Roman"/>
                <w:sz w:val="20"/>
                <w:szCs w:val="20"/>
              </w:rPr>
              <w:t>)</w:t>
            </w:r>
          </w:p>
        </w:tc>
      </w:tr>
      <w:tr w:rsidR="0065449B" w:rsidRPr="00214743" w:rsidTr="00214743">
        <w:tc>
          <w:tcPr>
            <w:tcW w:w="4983" w:type="dxa"/>
          </w:tcPr>
          <w:p w:rsidR="0065449B" w:rsidRPr="00214743" w:rsidRDefault="0065449B" w:rsidP="00214743">
            <w:pPr>
              <w:spacing w:after="0" w:line="360" w:lineRule="auto"/>
              <w:rPr>
                <w:rFonts w:ascii="Times New Roman" w:hAnsi="Times New Roman" w:cs="Times New Roman"/>
                <w:color w:val="000000"/>
                <w:sz w:val="20"/>
                <w:szCs w:val="20"/>
              </w:rPr>
            </w:pPr>
            <w:r w:rsidRPr="00214743">
              <w:rPr>
                <w:rFonts w:ascii="Times New Roman" w:hAnsi="Times New Roman" w:cs="Times New Roman"/>
                <w:color w:val="000000"/>
                <w:sz w:val="20"/>
                <w:szCs w:val="20"/>
              </w:rPr>
              <w:t>Δ</w:t>
            </w:r>
            <w:r w:rsidRPr="00214743">
              <w:rPr>
                <w:rFonts w:ascii="Times New Roman" w:hAnsi="Times New Roman" w:cs="Times New Roman"/>
                <w:color w:val="000000"/>
                <w:sz w:val="20"/>
                <w:szCs w:val="20"/>
                <w:lang w:val="en-US"/>
              </w:rPr>
              <w:t>H</w:t>
            </w:r>
            <w:r w:rsidRPr="00214743">
              <w:rPr>
                <w:rFonts w:ascii="Times New Roman" w:hAnsi="Times New Roman" w:cs="Times New Roman"/>
                <w:color w:val="000000"/>
                <w:sz w:val="20"/>
                <w:szCs w:val="20"/>
                <w:vertAlign w:val="superscript"/>
              </w:rPr>
              <w:t>0</w:t>
            </w:r>
            <w:r w:rsidRPr="00214743">
              <w:rPr>
                <w:rFonts w:ascii="Times New Roman" w:hAnsi="Times New Roman" w:cs="Times New Roman"/>
                <w:color w:val="000000"/>
                <w:sz w:val="20"/>
                <w:szCs w:val="20"/>
                <w:vertAlign w:val="subscript"/>
              </w:rPr>
              <w:t>возг,298</w:t>
            </w:r>
            <w:r w:rsidRPr="00214743">
              <w:rPr>
                <w:rFonts w:ascii="Times New Roman" w:hAnsi="Times New Roman" w:cs="Times New Roman"/>
                <w:color w:val="000000"/>
                <w:sz w:val="20"/>
                <w:szCs w:val="20"/>
              </w:rPr>
              <w:t>, кДж/моль</w:t>
            </w:r>
          </w:p>
        </w:tc>
        <w:tc>
          <w:tcPr>
            <w:tcW w:w="2813" w:type="dxa"/>
          </w:tcPr>
          <w:p w:rsidR="0065449B" w:rsidRPr="00214743" w:rsidRDefault="0065449B" w:rsidP="00214743">
            <w:pPr>
              <w:spacing w:after="0" w:line="360" w:lineRule="auto"/>
              <w:rPr>
                <w:rFonts w:ascii="Times New Roman" w:hAnsi="Times New Roman" w:cs="Times New Roman"/>
                <w:color w:val="000000"/>
                <w:sz w:val="20"/>
                <w:szCs w:val="20"/>
              </w:rPr>
            </w:pPr>
            <w:r w:rsidRPr="00214743">
              <w:rPr>
                <w:rFonts w:ascii="Times New Roman" w:hAnsi="Times New Roman" w:cs="Times New Roman"/>
                <w:sz w:val="20"/>
                <w:szCs w:val="20"/>
              </w:rPr>
              <w:t>104,6</w:t>
            </w:r>
          </w:p>
        </w:tc>
      </w:tr>
      <w:tr w:rsidR="0065449B" w:rsidRPr="00214743" w:rsidTr="00214743">
        <w:tc>
          <w:tcPr>
            <w:tcW w:w="4983" w:type="dxa"/>
          </w:tcPr>
          <w:p w:rsidR="0065449B" w:rsidRPr="00214743" w:rsidRDefault="0065449B" w:rsidP="00214743">
            <w:pPr>
              <w:spacing w:after="0" w:line="360" w:lineRule="auto"/>
              <w:rPr>
                <w:rFonts w:ascii="Times New Roman" w:hAnsi="Times New Roman" w:cs="Times New Roman"/>
                <w:color w:val="000000"/>
                <w:sz w:val="20"/>
                <w:szCs w:val="20"/>
              </w:rPr>
            </w:pPr>
            <w:r w:rsidRPr="00214743">
              <w:rPr>
                <w:rFonts w:ascii="Times New Roman" w:hAnsi="Times New Roman" w:cs="Times New Roman"/>
                <w:color w:val="000000"/>
                <w:sz w:val="20"/>
                <w:szCs w:val="20"/>
                <w:lang w:val="en-US"/>
              </w:rPr>
              <w:t>S</w:t>
            </w:r>
            <w:r w:rsidRPr="00214743">
              <w:rPr>
                <w:rFonts w:ascii="Times New Roman" w:hAnsi="Times New Roman" w:cs="Times New Roman"/>
                <w:color w:val="000000"/>
                <w:sz w:val="20"/>
                <w:szCs w:val="20"/>
                <w:vertAlign w:val="superscript"/>
              </w:rPr>
              <w:t>0</w:t>
            </w:r>
            <w:r w:rsidRPr="00214743">
              <w:rPr>
                <w:rFonts w:ascii="Times New Roman" w:hAnsi="Times New Roman" w:cs="Times New Roman"/>
                <w:color w:val="000000"/>
                <w:sz w:val="20"/>
                <w:szCs w:val="20"/>
                <w:vertAlign w:val="subscript"/>
              </w:rPr>
              <w:t>298</w:t>
            </w:r>
            <w:r w:rsidRPr="00214743">
              <w:rPr>
                <w:rFonts w:ascii="Times New Roman" w:hAnsi="Times New Roman" w:cs="Times New Roman"/>
                <w:color w:val="000000"/>
                <w:sz w:val="20"/>
                <w:szCs w:val="20"/>
              </w:rPr>
              <w:t>, Дж/(К*моль)</w:t>
            </w:r>
          </w:p>
        </w:tc>
        <w:tc>
          <w:tcPr>
            <w:tcW w:w="2813" w:type="dxa"/>
          </w:tcPr>
          <w:p w:rsidR="0065449B" w:rsidRPr="00214743" w:rsidRDefault="0065449B" w:rsidP="00214743">
            <w:pPr>
              <w:spacing w:after="0" w:line="360" w:lineRule="auto"/>
              <w:rPr>
                <w:rFonts w:ascii="Times New Roman" w:hAnsi="Times New Roman" w:cs="Times New Roman"/>
                <w:color w:val="000000"/>
                <w:sz w:val="20"/>
                <w:szCs w:val="20"/>
              </w:rPr>
            </w:pPr>
            <w:r w:rsidRPr="00214743">
              <w:rPr>
                <w:rFonts w:ascii="Times New Roman" w:hAnsi="Times New Roman" w:cs="Times New Roman"/>
                <w:sz w:val="20"/>
                <w:szCs w:val="20"/>
              </w:rPr>
              <w:t>247,36</w:t>
            </w:r>
          </w:p>
        </w:tc>
      </w:tr>
      <w:tr w:rsidR="0065449B" w:rsidRPr="00214743" w:rsidTr="00214743">
        <w:tc>
          <w:tcPr>
            <w:tcW w:w="4983" w:type="dxa"/>
          </w:tcPr>
          <w:p w:rsidR="0065449B" w:rsidRPr="00214743" w:rsidRDefault="0065449B" w:rsidP="00214743">
            <w:pPr>
              <w:spacing w:after="0" w:line="360" w:lineRule="auto"/>
              <w:rPr>
                <w:rFonts w:ascii="Times New Roman" w:hAnsi="Times New Roman" w:cs="Times New Roman"/>
                <w:color w:val="000000"/>
                <w:sz w:val="20"/>
                <w:szCs w:val="20"/>
              </w:rPr>
            </w:pPr>
            <w:r w:rsidRPr="00214743">
              <w:rPr>
                <w:rFonts w:ascii="Times New Roman" w:hAnsi="Times New Roman" w:cs="Times New Roman"/>
                <w:sz w:val="20"/>
                <w:szCs w:val="20"/>
              </w:rPr>
              <w:t>C</w:t>
            </w:r>
            <w:r w:rsidRPr="00214743">
              <w:rPr>
                <w:rFonts w:ascii="Times New Roman" w:hAnsi="Times New Roman" w:cs="Times New Roman"/>
                <w:sz w:val="20"/>
                <w:szCs w:val="20"/>
                <w:vertAlign w:val="subscript"/>
              </w:rPr>
              <w:t>p,298</w:t>
            </w:r>
            <w:r w:rsidRPr="00214743">
              <w:rPr>
                <w:rFonts w:ascii="Times New Roman" w:hAnsi="Times New Roman" w:cs="Times New Roman"/>
                <w:sz w:val="20"/>
                <w:szCs w:val="20"/>
              </w:rPr>
              <w:t>,</w:t>
            </w:r>
            <w:r w:rsidRPr="00214743">
              <w:rPr>
                <w:rFonts w:ascii="Times New Roman" w:hAnsi="Times New Roman" w:cs="Times New Roman"/>
                <w:sz w:val="20"/>
                <w:szCs w:val="20"/>
                <w:vertAlign w:val="subscript"/>
              </w:rPr>
              <w:t xml:space="preserve">  </w:t>
            </w:r>
            <w:r w:rsidRPr="00214743">
              <w:rPr>
                <w:rFonts w:ascii="Times New Roman" w:hAnsi="Times New Roman" w:cs="Times New Roman"/>
                <w:sz w:val="20"/>
                <w:szCs w:val="20"/>
              </w:rPr>
              <w:t>Дж/(К*моль)</w:t>
            </w:r>
          </w:p>
        </w:tc>
        <w:tc>
          <w:tcPr>
            <w:tcW w:w="2813" w:type="dxa"/>
          </w:tcPr>
          <w:p w:rsidR="0065449B" w:rsidRPr="00214743" w:rsidRDefault="0065449B" w:rsidP="00214743">
            <w:pPr>
              <w:spacing w:after="0" w:line="360" w:lineRule="auto"/>
              <w:rPr>
                <w:rFonts w:ascii="Times New Roman" w:hAnsi="Times New Roman" w:cs="Times New Roman"/>
                <w:color w:val="000000"/>
                <w:sz w:val="20"/>
                <w:szCs w:val="20"/>
              </w:rPr>
            </w:pPr>
            <w:r w:rsidRPr="00214743">
              <w:rPr>
                <w:rFonts w:ascii="Times New Roman" w:hAnsi="Times New Roman" w:cs="Times New Roman"/>
                <w:sz w:val="20"/>
                <w:szCs w:val="20"/>
              </w:rPr>
              <w:t>48,16</w:t>
            </w:r>
          </w:p>
        </w:tc>
      </w:tr>
    </w:tbl>
    <w:p w:rsidR="0065449B" w:rsidRPr="00E64813" w:rsidRDefault="0065449B" w:rsidP="00AB17F5">
      <w:pPr>
        <w:spacing w:after="0" w:line="360" w:lineRule="auto"/>
        <w:ind w:firstLine="709"/>
        <w:jc w:val="both"/>
        <w:rPr>
          <w:rFonts w:ascii="Times New Roman" w:hAnsi="Times New Roman" w:cs="Times New Roman"/>
          <w:color w:val="000000"/>
          <w:sz w:val="28"/>
          <w:szCs w:val="28"/>
        </w:rPr>
      </w:pPr>
    </w:p>
    <w:p w:rsidR="0065449B" w:rsidRPr="00E64813" w:rsidRDefault="0065449B" w:rsidP="00AB17F5">
      <w:pPr>
        <w:pStyle w:val="a3"/>
        <w:spacing w:before="0" w:beforeAutospacing="0" w:after="0" w:afterAutospacing="0" w:line="360" w:lineRule="auto"/>
        <w:ind w:firstLine="709"/>
        <w:jc w:val="both"/>
        <w:rPr>
          <w:sz w:val="28"/>
          <w:szCs w:val="28"/>
        </w:rPr>
      </w:pPr>
      <w:r w:rsidRPr="00E64813">
        <w:rPr>
          <w:sz w:val="28"/>
          <w:szCs w:val="28"/>
        </w:rPr>
        <w:t xml:space="preserve">В интервале от -90 С до -85 С HNCS полимеризуется в бесцветную кристаллическую массу. При остарожном нагревании в </w:t>
      </w:r>
      <w:r w:rsidRPr="00A23C5E">
        <w:rPr>
          <w:sz w:val="28"/>
          <w:szCs w:val="28"/>
        </w:rPr>
        <w:t>вакууме</w:t>
      </w:r>
      <w:r w:rsidRPr="00E64813">
        <w:rPr>
          <w:sz w:val="28"/>
          <w:szCs w:val="28"/>
        </w:rPr>
        <w:t xml:space="preserve"> образуется бледно-желтая, растворимая в эфирах родануровая кислота (</w:t>
      </w:r>
      <w:r w:rsidRPr="00E64813">
        <w:rPr>
          <w:sz w:val="28"/>
          <w:szCs w:val="28"/>
          <w:lang w:val="en-US"/>
        </w:rPr>
        <w:t>HNCS</w:t>
      </w:r>
      <w:r w:rsidRPr="00E64813">
        <w:rPr>
          <w:sz w:val="28"/>
          <w:szCs w:val="28"/>
        </w:rPr>
        <w:t>). Если тиоциановую кислоту нагреть до комнатной температуры при обычном давлении на воздухе или в вакууме, то вещество медленно окрашивается в темно-красный цвет. При температуре около +3</w:t>
      </w:r>
      <w:r w:rsidRPr="00E64813">
        <w:rPr>
          <w:sz w:val="28"/>
          <w:szCs w:val="28"/>
          <w:vertAlign w:val="superscript"/>
        </w:rPr>
        <w:t>0</w:t>
      </w:r>
      <w:r w:rsidRPr="00E64813">
        <w:rPr>
          <w:sz w:val="28"/>
          <w:szCs w:val="28"/>
        </w:rPr>
        <w:t xml:space="preserve"> С происходит быстрое превращение со значительным выделением тепла и вспенивание. </w:t>
      </w:r>
    </w:p>
    <w:p w:rsidR="0065449B" w:rsidRPr="00E64813" w:rsidRDefault="0065449B" w:rsidP="00AB17F5">
      <w:pPr>
        <w:pStyle w:val="a3"/>
        <w:spacing w:before="0" w:beforeAutospacing="0" w:after="0" w:afterAutospacing="0" w:line="360" w:lineRule="auto"/>
        <w:ind w:firstLine="709"/>
        <w:jc w:val="both"/>
        <w:rPr>
          <w:sz w:val="28"/>
          <w:szCs w:val="28"/>
        </w:rPr>
      </w:pPr>
      <w:r w:rsidRPr="00E64813">
        <w:rPr>
          <w:sz w:val="28"/>
          <w:szCs w:val="28"/>
        </w:rPr>
        <w:t xml:space="preserve">Водные </w:t>
      </w:r>
      <w:r w:rsidRPr="00A23C5E">
        <w:rPr>
          <w:sz w:val="28"/>
          <w:szCs w:val="28"/>
        </w:rPr>
        <w:t>растворы</w:t>
      </w:r>
      <w:r w:rsidRPr="00E64813">
        <w:rPr>
          <w:sz w:val="28"/>
          <w:szCs w:val="28"/>
        </w:rPr>
        <w:t xml:space="preserve"> тиоциановой кислоты устойчивы только при </w:t>
      </w:r>
      <w:r w:rsidRPr="00A23C5E">
        <w:rPr>
          <w:sz w:val="28"/>
          <w:szCs w:val="28"/>
        </w:rPr>
        <w:t>концентрации</w:t>
      </w:r>
      <w:r w:rsidRPr="00E64813">
        <w:rPr>
          <w:sz w:val="28"/>
          <w:szCs w:val="28"/>
        </w:rPr>
        <w:t xml:space="preserve"> до 5% (в растворе по свойствам схожа с хлористоводородной кислотой), в более концентрированных </w:t>
      </w:r>
      <w:r w:rsidRPr="00A23C5E">
        <w:rPr>
          <w:sz w:val="28"/>
          <w:szCs w:val="28"/>
        </w:rPr>
        <w:t>растворах</w:t>
      </w:r>
      <w:r w:rsidRPr="00E64813">
        <w:rPr>
          <w:sz w:val="28"/>
          <w:szCs w:val="28"/>
        </w:rPr>
        <w:t xml:space="preserve"> она разлагается с образованием, так называемого ксантогенового </w:t>
      </w:r>
      <w:r w:rsidRPr="00A23C5E">
        <w:rPr>
          <w:sz w:val="28"/>
          <w:szCs w:val="28"/>
        </w:rPr>
        <w:t>водорода</w:t>
      </w:r>
      <w:r w:rsidRPr="00E64813">
        <w:rPr>
          <w:sz w:val="28"/>
          <w:szCs w:val="28"/>
        </w:rPr>
        <w:t xml:space="preserve"> и других продуктов.</w:t>
      </w:r>
    </w:p>
    <w:p w:rsidR="0065449B" w:rsidRDefault="0065449B" w:rsidP="00AB17F5">
      <w:pPr>
        <w:pStyle w:val="a3"/>
        <w:spacing w:before="0" w:beforeAutospacing="0" w:after="0" w:afterAutospacing="0" w:line="360" w:lineRule="auto"/>
        <w:ind w:firstLine="709"/>
        <w:jc w:val="both"/>
        <w:rPr>
          <w:sz w:val="28"/>
          <w:szCs w:val="28"/>
        </w:rPr>
      </w:pPr>
      <w:r w:rsidRPr="00E64813">
        <w:rPr>
          <w:sz w:val="28"/>
          <w:szCs w:val="28"/>
        </w:rPr>
        <w:t xml:space="preserve">Восстанавливается HNCS  </w:t>
      </w:r>
      <w:r w:rsidRPr="00A23C5E">
        <w:rPr>
          <w:sz w:val="28"/>
          <w:szCs w:val="28"/>
        </w:rPr>
        <w:t>цинком</w:t>
      </w:r>
      <w:r w:rsidRPr="00E64813">
        <w:rPr>
          <w:sz w:val="28"/>
          <w:szCs w:val="28"/>
        </w:rPr>
        <w:t xml:space="preserve"> в </w:t>
      </w:r>
      <w:r w:rsidRPr="00A23C5E">
        <w:rPr>
          <w:sz w:val="28"/>
          <w:szCs w:val="28"/>
        </w:rPr>
        <w:t>соляной кислоте</w:t>
      </w:r>
      <w:r w:rsidRPr="00E64813">
        <w:rPr>
          <w:sz w:val="28"/>
          <w:szCs w:val="28"/>
        </w:rPr>
        <w:t xml:space="preserve"> до </w:t>
      </w:r>
      <w:r w:rsidRPr="00A23C5E">
        <w:rPr>
          <w:sz w:val="28"/>
          <w:szCs w:val="28"/>
        </w:rPr>
        <w:t>метиламина</w:t>
      </w:r>
      <w:r w:rsidRPr="00E64813">
        <w:rPr>
          <w:sz w:val="28"/>
          <w:szCs w:val="28"/>
        </w:rPr>
        <w:t xml:space="preserve"> и 1,3,5-тритиана. Окисляется</w:t>
      </w:r>
      <w:r w:rsidRPr="00E64813">
        <w:t xml:space="preserve"> </w:t>
      </w:r>
      <w:r>
        <w:rPr>
          <w:sz w:val="28"/>
          <w:szCs w:val="28"/>
        </w:rPr>
        <w:t>т</w:t>
      </w:r>
      <w:r w:rsidRPr="00E64813">
        <w:rPr>
          <w:sz w:val="28"/>
          <w:szCs w:val="28"/>
        </w:rPr>
        <w:t>иоциановая кислота KMnO</w:t>
      </w:r>
      <w:r w:rsidRPr="00E64813">
        <w:rPr>
          <w:sz w:val="28"/>
          <w:szCs w:val="28"/>
          <w:vertAlign w:val="subscript"/>
        </w:rPr>
        <w:t>4</w:t>
      </w:r>
      <w:r>
        <w:rPr>
          <w:sz w:val="28"/>
          <w:szCs w:val="28"/>
        </w:rPr>
        <w:t xml:space="preserve"> и</w:t>
      </w:r>
      <w:r w:rsidRPr="00E64813">
        <w:rPr>
          <w:sz w:val="28"/>
          <w:szCs w:val="28"/>
        </w:rPr>
        <w:t xml:space="preserve"> H</w:t>
      </w:r>
      <w:r w:rsidRPr="00E64813">
        <w:rPr>
          <w:sz w:val="28"/>
          <w:szCs w:val="28"/>
          <w:vertAlign w:val="subscript"/>
        </w:rPr>
        <w:t>2</w:t>
      </w:r>
      <w:r w:rsidRPr="00E64813">
        <w:rPr>
          <w:sz w:val="28"/>
          <w:szCs w:val="28"/>
        </w:rPr>
        <w:t>O</w:t>
      </w:r>
      <w:r w:rsidRPr="00E64813">
        <w:rPr>
          <w:sz w:val="28"/>
          <w:szCs w:val="28"/>
          <w:vertAlign w:val="subscript"/>
        </w:rPr>
        <w:t>2</w:t>
      </w:r>
      <w:r w:rsidRPr="00E64813">
        <w:rPr>
          <w:sz w:val="28"/>
          <w:szCs w:val="28"/>
        </w:rPr>
        <w:t xml:space="preserve"> - до HCN, Br</w:t>
      </w:r>
      <w:r w:rsidRPr="00E64813">
        <w:rPr>
          <w:sz w:val="28"/>
          <w:szCs w:val="28"/>
          <w:vertAlign w:val="subscript"/>
        </w:rPr>
        <w:t>2</w:t>
      </w:r>
      <w:r w:rsidRPr="00E64813">
        <w:rPr>
          <w:sz w:val="28"/>
          <w:szCs w:val="28"/>
        </w:rPr>
        <w:t xml:space="preserve"> - до BrCN. Мягкое </w:t>
      </w:r>
      <w:r w:rsidRPr="00A23C5E">
        <w:rPr>
          <w:sz w:val="28"/>
          <w:szCs w:val="28"/>
        </w:rPr>
        <w:t>окисление</w:t>
      </w:r>
      <w:r w:rsidRPr="00E64813">
        <w:rPr>
          <w:sz w:val="28"/>
          <w:szCs w:val="28"/>
        </w:rPr>
        <w:t xml:space="preserve"> приводит к родану (SCN)</w:t>
      </w:r>
      <w:r w:rsidRPr="00E64813">
        <w:rPr>
          <w:sz w:val="28"/>
          <w:szCs w:val="28"/>
          <w:vertAlign w:val="subscript"/>
        </w:rPr>
        <w:t>2</w:t>
      </w:r>
      <w:r w:rsidRPr="00E64813">
        <w:rPr>
          <w:sz w:val="28"/>
          <w:szCs w:val="28"/>
        </w:rPr>
        <w:t xml:space="preserve">. А </w:t>
      </w:r>
      <w:r w:rsidRPr="00A23C5E">
        <w:rPr>
          <w:sz w:val="28"/>
          <w:szCs w:val="28"/>
        </w:rPr>
        <w:t>сероводородом</w:t>
      </w:r>
      <w:r w:rsidRPr="00E64813">
        <w:rPr>
          <w:sz w:val="28"/>
          <w:szCs w:val="28"/>
        </w:rPr>
        <w:t xml:space="preserve"> разлагается до </w:t>
      </w:r>
      <w:r w:rsidRPr="00A23C5E">
        <w:rPr>
          <w:sz w:val="28"/>
          <w:szCs w:val="28"/>
        </w:rPr>
        <w:t>сероуглерода</w:t>
      </w:r>
      <w:r w:rsidRPr="00E64813">
        <w:rPr>
          <w:sz w:val="28"/>
          <w:szCs w:val="28"/>
        </w:rPr>
        <w:t xml:space="preserve"> и </w:t>
      </w:r>
      <w:r w:rsidRPr="00A23C5E">
        <w:rPr>
          <w:sz w:val="28"/>
          <w:szCs w:val="28"/>
        </w:rPr>
        <w:t>аммиака</w:t>
      </w:r>
      <w:r w:rsidRPr="00E64813">
        <w:rPr>
          <w:sz w:val="28"/>
          <w:szCs w:val="28"/>
        </w:rPr>
        <w:t xml:space="preserve">. </w:t>
      </w:r>
    </w:p>
    <w:p w:rsidR="0065449B" w:rsidRPr="00294AC4" w:rsidRDefault="0065449B" w:rsidP="00AB17F5">
      <w:pPr>
        <w:pStyle w:val="a3"/>
        <w:spacing w:before="0" w:beforeAutospacing="0" w:after="0" w:afterAutospacing="0" w:line="360" w:lineRule="auto"/>
        <w:ind w:firstLine="709"/>
        <w:jc w:val="both"/>
        <w:rPr>
          <w:b/>
          <w:sz w:val="28"/>
          <w:szCs w:val="28"/>
          <w:lang w:val="en-US"/>
        </w:rPr>
      </w:pPr>
      <w:r w:rsidRPr="00294AC4">
        <w:rPr>
          <w:b/>
          <w:sz w:val="28"/>
          <w:szCs w:val="28"/>
          <w:lang w:val="en-US"/>
        </w:rPr>
        <w:t>HSCN + 3H</w:t>
      </w:r>
      <w:r w:rsidRPr="00294AC4">
        <w:rPr>
          <w:b/>
          <w:sz w:val="28"/>
          <w:szCs w:val="28"/>
          <w:vertAlign w:val="subscript"/>
          <w:lang w:val="en-US"/>
        </w:rPr>
        <w:t>2</w:t>
      </w:r>
      <w:r w:rsidRPr="00294AC4">
        <w:rPr>
          <w:b/>
          <w:sz w:val="28"/>
          <w:szCs w:val="28"/>
          <w:lang w:val="en-US"/>
        </w:rPr>
        <w:t>O</w:t>
      </w:r>
      <w:r w:rsidRPr="00294AC4">
        <w:rPr>
          <w:b/>
          <w:sz w:val="28"/>
          <w:szCs w:val="28"/>
          <w:vertAlign w:val="subscript"/>
          <w:lang w:val="en-US"/>
        </w:rPr>
        <w:t>2</w:t>
      </w:r>
      <w:r w:rsidRPr="00294AC4">
        <w:rPr>
          <w:b/>
          <w:sz w:val="28"/>
          <w:szCs w:val="28"/>
          <w:lang w:val="en-US"/>
        </w:rPr>
        <w:t xml:space="preserve"> = HCN + H</w:t>
      </w:r>
      <w:r w:rsidRPr="00294AC4">
        <w:rPr>
          <w:b/>
          <w:sz w:val="28"/>
          <w:szCs w:val="28"/>
          <w:vertAlign w:val="subscript"/>
          <w:lang w:val="en-US"/>
        </w:rPr>
        <w:t>2</w:t>
      </w:r>
      <w:r w:rsidRPr="00294AC4">
        <w:rPr>
          <w:b/>
          <w:sz w:val="28"/>
          <w:szCs w:val="28"/>
          <w:lang w:val="en-US"/>
        </w:rPr>
        <w:t>SO</w:t>
      </w:r>
      <w:r w:rsidRPr="00294AC4">
        <w:rPr>
          <w:b/>
          <w:sz w:val="28"/>
          <w:szCs w:val="28"/>
          <w:vertAlign w:val="subscript"/>
          <w:lang w:val="en-US"/>
        </w:rPr>
        <w:t>4</w:t>
      </w:r>
      <w:r w:rsidRPr="00294AC4">
        <w:rPr>
          <w:b/>
          <w:sz w:val="28"/>
          <w:szCs w:val="28"/>
          <w:lang w:val="en-US"/>
        </w:rPr>
        <w:t xml:space="preserve"> + 2H</w:t>
      </w:r>
      <w:r w:rsidRPr="00294AC4">
        <w:rPr>
          <w:b/>
          <w:sz w:val="28"/>
          <w:szCs w:val="28"/>
          <w:vertAlign w:val="subscript"/>
          <w:lang w:val="en-US"/>
        </w:rPr>
        <w:t>2</w:t>
      </w:r>
      <w:r w:rsidRPr="00294AC4">
        <w:rPr>
          <w:b/>
          <w:sz w:val="28"/>
          <w:szCs w:val="28"/>
          <w:lang w:val="en-US"/>
        </w:rPr>
        <w:t>O</w:t>
      </w:r>
    </w:p>
    <w:p w:rsidR="0065449B" w:rsidRPr="00294AC4" w:rsidRDefault="0065449B" w:rsidP="00AB17F5">
      <w:pPr>
        <w:pStyle w:val="a3"/>
        <w:spacing w:before="0" w:beforeAutospacing="0" w:after="0" w:afterAutospacing="0" w:line="360" w:lineRule="auto"/>
        <w:ind w:firstLine="709"/>
        <w:jc w:val="both"/>
        <w:rPr>
          <w:sz w:val="28"/>
          <w:szCs w:val="28"/>
        </w:rPr>
      </w:pPr>
      <w:r w:rsidRPr="00294AC4">
        <w:rPr>
          <w:sz w:val="28"/>
          <w:szCs w:val="28"/>
          <w:lang w:val="en-US"/>
        </w:rPr>
        <w:t xml:space="preserve">2.3.2. </w:t>
      </w:r>
      <w:r w:rsidRPr="00294AC4">
        <w:rPr>
          <w:sz w:val="28"/>
          <w:szCs w:val="28"/>
        </w:rPr>
        <w:t>Получение HNCS</w:t>
      </w:r>
    </w:p>
    <w:p w:rsidR="0065449B" w:rsidRPr="00294AC4" w:rsidRDefault="0065449B" w:rsidP="00AB17F5">
      <w:pPr>
        <w:pStyle w:val="a3"/>
        <w:spacing w:before="0" w:beforeAutospacing="0" w:after="0" w:afterAutospacing="0" w:line="360" w:lineRule="auto"/>
        <w:ind w:firstLine="709"/>
        <w:jc w:val="both"/>
        <w:rPr>
          <w:sz w:val="28"/>
          <w:szCs w:val="28"/>
        </w:rPr>
      </w:pPr>
      <w:r w:rsidRPr="00294AC4">
        <w:rPr>
          <w:sz w:val="28"/>
          <w:szCs w:val="28"/>
        </w:rPr>
        <w:t>Тиоциановую кислоту получают из роданидов, например:</w:t>
      </w:r>
    </w:p>
    <w:p w:rsidR="0065449B" w:rsidRPr="00294AC4" w:rsidRDefault="0065449B" w:rsidP="00AB17F5">
      <w:pPr>
        <w:pStyle w:val="a3"/>
        <w:spacing w:before="0" w:beforeAutospacing="0" w:after="0" w:afterAutospacing="0" w:line="360" w:lineRule="auto"/>
        <w:ind w:firstLine="709"/>
        <w:jc w:val="both"/>
        <w:rPr>
          <w:b/>
          <w:bCs/>
          <w:sz w:val="28"/>
          <w:szCs w:val="28"/>
        </w:rPr>
      </w:pPr>
      <w:r w:rsidRPr="00294AC4">
        <w:rPr>
          <w:b/>
          <w:bCs/>
          <w:sz w:val="28"/>
          <w:szCs w:val="28"/>
          <w:lang w:val="en-US"/>
        </w:rPr>
        <w:t>KSCN</w:t>
      </w:r>
      <w:r w:rsidRPr="00294AC4">
        <w:rPr>
          <w:b/>
          <w:bCs/>
          <w:sz w:val="28"/>
          <w:szCs w:val="28"/>
        </w:rPr>
        <w:t xml:space="preserve"> + </w:t>
      </w:r>
      <w:r w:rsidRPr="00294AC4">
        <w:rPr>
          <w:b/>
          <w:bCs/>
          <w:sz w:val="28"/>
          <w:szCs w:val="28"/>
          <w:lang w:val="en-US"/>
        </w:rPr>
        <w:t>KHSO</w:t>
      </w:r>
      <w:r w:rsidRPr="00294AC4">
        <w:rPr>
          <w:b/>
          <w:bCs/>
          <w:sz w:val="28"/>
          <w:szCs w:val="28"/>
          <w:vertAlign w:val="subscript"/>
        </w:rPr>
        <w:t>4</w:t>
      </w:r>
      <w:r w:rsidRPr="00294AC4">
        <w:rPr>
          <w:b/>
          <w:bCs/>
          <w:sz w:val="28"/>
          <w:szCs w:val="28"/>
        </w:rPr>
        <w:t xml:space="preserve"> = </w:t>
      </w:r>
      <w:r w:rsidRPr="00294AC4">
        <w:rPr>
          <w:b/>
          <w:bCs/>
          <w:sz w:val="28"/>
          <w:szCs w:val="28"/>
          <w:lang w:val="en-US"/>
        </w:rPr>
        <w:t>K</w:t>
      </w:r>
      <w:r w:rsidRPr="00294AC4">
        <w:rPr>
          <w:b/>
          <w:bCs/>
          <w:sz w:val="28"/>
          <w:szCs w:val="28"/>
          <w:vertAlign w:val="subscript"/>
        </w:rPr>
        <w:t>2</w:t>
      </w:r>
      <w:r w:rsidRPr="00294AC4">
        <w:rPr>
          <w:b/>
          <w:bCs/>
          <w:sz w:val="28"/>
          <w:szCs w:val="28"/>
          <w:lang w:val="en-US"/>
        </w:rPr>
        <w:t>SO</w:t>
      </w:r>
      <w:r w:rsidRPr="00294AC4">
        <w:rPr>
          <w:b/>
          <w:bCs/>
          <w:sz w:val="28"/>
          <w:szCs w:val="28"/>
          <w:vertAlign w:val="subscript"/>
        </w:rPr>
        <w:t>4</w:t>
      </w:r>
      <w:r w:rsidRPr="00294AC4">
        <w:rPr>
          <w:b/>
          <w:bCs/>
          <w:sz w:val="28"/>
          <w:szCs w:val="28"/>
        </w:rPr>
        <w:t xml:space="preserve"> + HNCS</w:t>
      </w:r>
    </w:p>
    <w:p w:rsidR="0065449B" w:rsidRPr="00E64813" w:rsidRDefault="0065449B" w:rsidP="00AB17F5">
      <w:pPr>
        <w:pStyle w:val="a3"/>
        <w:spacing w:before="0" w:beforeAutospacing="0" w:after="0" w:afterAutospacing="0" w:line="360" w:lineRule="auto"/>
        <w:ind w:firstLine="709"/>
        <w:jc w:val="both"/>
        <w:rPr>
          <w:sz w:val="28"/>
          <w:szCs w:val="28"/>
        </w:rPr>
      </w:pPr>
      <w:r w:rsidRPr="00E64813">
        <w:rPr>
          <w:sz w:val="28"/>
          <w:szCs w:val="28"/>
        </w:rPr>
        <w:t>Безводную тиоциановую кислоту</w:t>
      </w:r>
      <w:r>
        <w:rPr>
          <w:sz w:val="28"/>
          <w:szCs w:val="28"/>
        </w:rPr>
        <w:t xml:space="preserve"> получают при нагревании роданид</w:t>
      </w:r>
      <w:r w:rsidRPr="00E64813">
        <w:rPr>
          <w:sz w:val="28"/>
          <w:szCs w:val="28"/>
        </w:rPr>
        <w:t>а свинца (ртути) в токе сероводорода:</w:t>
      </w:r>
    </w:p>
    <w:p w:rsidR="0065449B" w:rsidRDefault="0065449B" w:rsidP="00AB17F5">
      <w:pPr>
        <w:pStyle w:val="a3"/>
        <w:spacing w:before="0" w:beforeAutospacing="0" w:after="0" w:afterAutospacing="0" w:line="360" w:lineRule="auto"/>
        <w:ind w:firstLine="709"/>
        <w:jc w:val="both"/>
        <w:rPr>
          <w:b/>
          <w:bCs/>
          <w:sz w:val="28"/>
          <w:szCs w:val="28"/>
        </w:rPr>
      </w:pPr>
      <w:r w:rsidRPr="00294AC4">
        <w:rPr>
          <w:b/>
          <w:bCs/>
          <w:sz w:val="28"/>
          <w:szCs w:val="28"/>
          <w:lang w:val="en-US"/>
        </w:rPr>
        <w:t>Pb(SCN)</w:t>
      </w:r>
      <w:r w:rsidRPr="00294AC4">
        <w:rPr>
          <w:b/>
          <w:bCs/>
          <w:sz w:val="28"/>
          <w:szCs w:val="28"/>
          <w:vertAlign w:val="subscript"/>
          <w:lang w:val="en-US"/>
        </w:rPr>
        <w:t xml:space="preserve">2 </w:t>
      </w:r>
      <w:r w:rsidRPr="00294AC4">
        <w:rPr>
          <w:b/>
          <w:bCs/>
          <w:sz w:val="28"/>
          <w:szCs w:val="28"/>
          <w:lang w:val="en-US"/>
        </w:rPr>
        <w:t>+ H</w:t>
      </w:r>
      <w:r w:rsidRPr="00294AC4">
        <w:rPr>
          <w:b/>
          <w:bCs/>
          <w:sz w:val="28"/>
          <w:szCs w:val="28"/>
          <w:vertAlign w:val="subscript"/>
          <w:lang w:val="en-US"/>
        </w:rPr>
        <w:t>2</w:t>
      </w:r>
      <w:r w:rsidRPr="00294AC4">
        <w:rPr>
          <w:b/>
          <w:bCs/>
          <w:sz w:val="28"/>
          <w:szCs w:val="28"/>
          <w:lang w:val="en-US"/>
        </w:rPr>
        <w:t>S = PbS + 2HSCN</w:t>
      </w:r>
    </w:p>
    <w:p w:rsidR="00C03831" w:rsidRPr="00C03831" w:rsidRDefault="00C03831" w:rsidP="00AB17F5">
      <w:pPr>
        <w:pStyle w:val="a3"/>
        <w:spacing w:before="0" w:beforeAutospacing="0" w:after="0" w:afterAutospacing="0" w:line="360" w:lineRule="auto"/>
        <w:ind w:firstLine="709"/>
        <w:jc w:val="both"/>
        <w:rPr>
          <w:b/>
          <w:bCs/>
          <w:sz w:val="28"/>
          <w:szCs w:val="28"/>
        </w:rPr>
      </w:pPr>
    </w:p>
    <w:p w:rsidR="0065449B" w:rsidRPr="00E64813" w:rsidRDefault="0065449B" w:rsidP="00AB17F5">
      <w:pPr>
        <w:pStyle w:val="a3"/>
        <w:spacing w:before="0" w:beforeAutospacing="0" w:after="0" w:afterAutospacing="0" w:line="360" w:lineRule="auto"/>
        <w:ind w:firstLine="709"/>
        <w:jc w:val="both"/>
        <w:rPr>
          <w:sz w:val="28"/>
          <w:szCs w:val="28"/>
        </w:rPr>
      </w:pPr>
      <w:r w:rsidRPr="00E64813">
        <w:rPr>
          <w:sz w:val="28"/>
          <w:szCs w:val="28"/>
          <w:lang w:val="en-US"/>
        </w:rPr>
        <w:t xml:space="preserve">2.3.3. </w:t>
      </w:r>
      <w:r w:rsidRPr="00E64813">
        <w:rPr>
          <w:sz w:val="28"/>
          <w:szCs w:val="28"/>
        </w:rPr>
        <w:t>Применение роданистоводородной кислоты</w:t>
      </w:r>
    </w:p>
    <w:p w:rsidR="0065449B" w:rsidRPr="00C03831" w:rsidRDefault="0065449B" w:rsidP="00AB17F5">
      <w:pPr>
        <w:pStyle w:val="a3"/>
        <w:spacing w:before="0" w:beforeAutospacing="0" w:after="0" w:afterAutospacing="0" w:line="360" w:lineRule="auto"/>
        <w:ind w:firstLine="709"/>
        <w:jc w:val="both"/>
      </w:pPr>
      <w:r w:rsidRPr="00E64813">
        <w:rPr>
          <w:sz w:val="28"/>
          <w:szCs w:val="28"/>
        </w:rPr>
        <w:t xml:space="preserve">Практическое применение находят только производные тиоциановой кислоты, например </w:t>
      </w:r>
      <w:r w:rsidRPr="00A23C5E">
        <w:rPr>
          <w:sz w:val="28"/>
          <w:szCs w:val="28"/>
        </w:rPr>
        <w:t>роданиды</w:t>
      </w:r>
      <w:r w:rsidRPr="00E64813">
        <w:rPr>
          <w:sz w:val="28"/>
          <w:szCs w:val="28"/>
        </w:rPr>
        <w:t xml:space="preserve"> (неорганические тиоцианаты), а также сложные эфиры (органические тиоцианаты), используемые как инсектициды и фунгициды</w:t>
      </w:r>
      <w:r w:rsidRPr="00E64813">
        <w:t>.[1]</w:t>
      </w:r>
    </w:p>
    <w:p w:rsidR="00214743" w:rsidRPr="00C03831" w:rsidRDefault="00214743" w:rsidP="00AB17F5">
      <w:pPr>
        <w:spacing w:after="0" w:line="360" w:lineRule="auto"/>
        <w:ind w:firstLine="709"/>
        <w:jc w:val="both"/>
        <w:rPr>
          <w:rFonts w:ascii="Times New Roman" w:hAnsi="Times New Roman" w:cs="Times New Roman"/>
          <w:sz w:val="32"/>
          <w:szCs w:val="32"/>
          <w:u w:val="single"/>
          <w:lang w:eastAsia="ru-RU"/>
        </w:rPr>
      </w:pPr>
    </w:p>
    <w:p w:rsidR="0065449B" w:rsidRPr="00C03831" w:rsidRDefault="0065449B" w:rsidP="00AB17F5">
      <w:pPr>
        <w:spacing w:after="0" w:line="360" w:lineRule="auto"/>
        <w:ind w:firstLine="709"/>
        <w:jc w:val="both"/>
        <w:rPr>
          <w:rFonts w:ascii="Times New Roman" w:hAnsi="Times New Roman" w:cs="Times New Roman"/>
          <w:sz w:val="28"/>
          <w:szCs w:val="28"/>
          <w:u w:val="single"/>
          <w:lang w:eastAsia="ru-RU"/>
        </w:rPr>
      </w:pPr>
      <w:r w:rsidRPr="00C03831">
        <w:rPr>
          <w:rFonts w:ascii="Times New Roman" w:hAnsi="Times New Roman" w:cs="Times New Roman"/>
          <w:sz w:val="28"/>
          <w:szCs w:val="28"/>
          <w:u w:val="single"/>
          <w:lang w:eastAsia="ru-RU"/>
        </w:rPr>
        <w:t>2.4. Тиоцианаты неорганические</w:t>
      </w:r>
    </w:p>
    <w:p w:rsidR="00214743" w:rsidRPr="00C03831" w:rsidRDefault="00214743" w:rsidP="00AB17F5">
      <w:pPr>
        <w:pStyle w:val="a3"/>
        <w:spacing w:before="0" w:beforeAutospacing="0" w:after="0" w:afterAutospacing="0" w:line="360" w:lineRule="auto"/>
        <w:ind w:firstLine="709"/>
        <w:jc w:val="both"/>
        <w:rPr>
          <w:rStyle w:val="a5"/>
          <w:b w:val="0"/>
          <w:bCs w:val="0"/>
          <w:sz w:val="28"/>
          <w:szCs w:val="28"/>
        </w:rPr>
      </w:pPr>
    </w:p>
    <w:p w:rsidR="0065449B" w:rsidRPr="00E64813" w:rsidRDefault="0065449B" w:rsidP="00AB17F5">
      <w:pPr>
        <w:pStyle w:val="a3"/>
        <w:spacing w:before="0" w:beforeAutospacing="0" w:after="0" w:afterAutospacing="0" w:line="360" w:lineRule="auto"/>
        <w:ind w:firstLine="709"/>
        <w:jc w:val="both"/>
        <w:rPr>
          <w:sz w:val="28"/>
          <w:szCs w:val="28"/>
        </w:rPr>
      </w:pPr>
      <w:r w:rsidRPr="00E64813">
        <w:rPr>
          <w:rStyle w:val="a5"/>
          <w:b w:val="0"/>
          <w:bCs w:val="0"/>
          <w:sz w:val="28"/>
          <w:szCs w:val="28"/>
        </w:rPr>
        <w:t>Тиоцианаты неорганические</w:t>
      </w:r>
      <w:r w:rsidRPr="00E64813">
        <w:rPr>
          <w:sz w:val="28"/>
          <w:szCs w:val="28"/>
        </w:rPr>
        <w:t xml:space="preserve"> (неорганические роданиды (название от греческого rhodon - роза, по ярко-красной окраске тиоцианата железа Fe(SCN)</w:t>
      </w:r>
      <w:r w:rsidRPr="00E64813">
        <w:rPr>
          <w:sz w:val="28"/>
          <w:szCs w:val="28"/>
          <w:vertAlign w:val="subscript"/>
        </w:rPr>
        <w:t>3</w:t>
      </w:r>
      <w:r w:rsidRPr="00E64813">
        <w:rPr>
          <w:sz w:val="28"/>
          <w:szCs w:val="28"/>
        </w:rPr>
        <w:t xml:space="preserve">) или сульфоцианиды), </w:t>
      </w:r>
      <w:r w:rsidRPr="00A23C5E">
        <w:rPr>
          <w:sz w:val="28"/>
          <w:szCs w:val="28"/>
        </w:rPr>
        <w:t>соли</w:t>
      </w:r>
      <w:r w:rsidRPr="00E64813">
        <w:rPr>
          <w:sz w:val="28"/>
          <w:szCs w:val="28"/>
        </w:rPr>
        <w:t xml:space="preserve"> не выделенной тиоциановой кислоты (тиоциановая кислота (роданисто-водородная кислота) HNCS - желтоватая </w:t>
      </w:r>
      <w:r w:rsidRPr="00A23C5E">
        <w:rPr>
          <w:sz w:val="28"/>
          <w:szCs w:val="28"/>
        </w:rPr>
        <w:t>жидкость</w:t>
      </w:r>
      <w:r w:rsidRPr="00E64813">
        <w:rPr>
          <w:sz w:val="28"/>
          <w:szCs w:val="28"/>
        </w:rPr>
        <w:t xml:space="preserve"> с температурой плавления -110°С; длины связей (нм) 0,09887 (H—N), 0,21164 (N—С) и 0,15605 (С—S), угол HNC 134,98°). Кристаллические вещества растворимые в воде, спирте, эфирах и ацетоне. </w:t>
      </w:r>
    </w:p>
    <w:p w:rsidR="00F47426" w:rsidRPr="00C03831" w:rsidRDefault="00F47426" w:rsidP="00AB17F5">
      <w:pPr>
        <w:pStyle w:val="a3"/>
        <w:spacing w:before="0" w:beforeAutospacing="0" w:after="0" w:afterAutospacing="0" w:line="360" w:lineRule="auto"/>
        <w:ind w:firstLine="709"/>
        <w:jc w:val="both"/>
        <w:rPr>
          <w:sz w:val="28"/>
          <w:szCs w:val="28"/>
        </w:rPr>
      </w:pPr>
    </w:p>
    <w:p w:rsidR="0065449B" w:rsidRPr="00E64813" w:rsidRDefault="0065449B" w:rsidP="00AB17F5">
      <w:pPr>
        <w:pStyle w:val="a3"/>
        <w:spacing w:before="0" w:beforeAutospacing="0" w:after="0" w:afterAutospacing="0" w:line="360" w:lineRule="auto"/>
        <w:ind w:firstLine="709"/>
        <w:jc w:val="both"/>
        <w:rPr>
          <w:sz w:val="28"/>
          <w:szCs w:val="28"/>
        </w:rPr>
      </w:pPr>
      <w:r w:rsidRPr="00E64813">
        <w:rPr>
          <w:sz w:val="28"/>
          <w:szCs w:val="28"/>
        </w:rPr>
        <w:t xml:space="preserve">2.4.1. Общие характеристики некоторых тиоцианатов  </w:t>
      </w:r>
    </w:p>
    <w:tbl>
      <w:tblPr>
        <w:tblW w:w="77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5"/>
        <w:gridCol w:w="1178"/>
        <w:gridCol w:w="1148"/>
        <w:gridCol w:w="1650"/>
        <w:gridCol w:w="2195"/>
      </w:tblGrid>
      <w:tr w:rsidR="0065449B" w:rsidRPr="00F47426" w:rsidTr="00F47426">
        <w:trPr>
          <w:trHeight w:val="312"/>
        </w:trPr>
        <w:tc>
          <w:tcPr>
            <w:tcW w:w="1625"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Соединения</w:t>
            </w:r>
          </w:p>
        </w:tc>
        <w:tc>
          <w:tcPr>
            <w:tcW w:w="1178"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Т</w:t>
            </w:r>
            <w:r w:rsidRPr="00F47426">
              <w:rPr>
                <w:sz w:val="20"/>
                <w:szCs w:val="20"/>
                <w:vertAlign w:val="subscript"/>
              </w:rPr>
              <w:t>пл</w:t>
            </w:r>
            <w:r w:rsidRPr="00F47426">
              <w:rPr>
                <w:sz w:val="20"/>
                <w:szCs w:val="20"/>
              </w:rPr>
              <w:t>,</w:t>
            </w:r>
            <w:r w:rsidRPr="00F47426">
              <w:rPr>
                <w:sz w:val="20"/>
                <w:szCs w:val="20"/>
                <w:vertAlign w:val="subscript"/>
              </w:rPr>
              <w:t xml:space="preserve"> </w:t>
            </w:r>
            <w:r w:rsidRPr="00F47426">
              <w:rPr>
                <w:sz w:val="20"/>
                <w:szCs w:val="20"/>
                <w:vertAlign w:val="superscript"/>
              </w:rPr>
              <w:t>0</w:t>
            </w:r>
            <w:r w:rsidRPr="00F47426">
              <w:rPr>
                <w:sz w:val="20"/>
                <w:szCs w:val="20"/>
              </w:rPr>
              <w:t>С</w:t>
            </w:r>
          </w:p>
        </w:tc>
        <w:tc>
          <w:tcPr>
            <w:tcW w:w="1148"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Т</w:t>
            </w:r>
            <w:r w:rsidRPr="00F47426">
              <w:rPr>
                <w:sz w:val="20"/>
                <w:szCs w:val="20"/>
                <w:vertAlign w:val="subscript"/>
              </w:rPr>
              <w:t>кип</w:t>
            </w:r>
            <w:r w:rsidRPr="00F47426">
              <w:rPr>
                <w:sz w:val="20"/>
                <w:szCs w:val="20"/>
              </w:rPr>
              <w:t xml:space="preserve">, </w:t>
            </w:r>
            <w:r w:rsidRPr="00F47426">
              <w:rPr>
                <w:sz w:val="20"/>
                <w:szCs w:val="20"/>
                <w:vertAlign w:val="superscript"/>
              </w:rPr>
              <w:t>0</w:t>
            </w:r>
            <w:r w:rsidRPr="00F47426">
              <w:rPr>
                <w:sz w:val="20"/>
                <w:szCs w:val="20"/>
              </w:rPr>
              <w:t>С</w:t>
            </w:r>
          </w:p>
        </w:tc>
        <w:tc>
          <w:tcPr>
            <w:tcW w:w="1650" w:type="dxa"/>
          </w:tcPr>
          <w:p w:rsidR="0065449B" w:rsidRPr="00F47426" w:rsidRDefault="0065449B" w:rsidP="00F47426">
            <w:pPr>
              <w:pStyle w:val="a3"/>
              <w:spacing w:before="0" w:beforeAutospacing="0" w:after="0" w:afterAutospacing="0" w:line="360" w:lineRule="auto"/>
              <w:rPr>
                <w:sz w:val="20"/>
                <w:szCs w:val="20"/>
                <w:vertAlign w:val="superscript"/>
              </w:rPr>
            </w:pPr>
            <w:r w:rsidRPr="00F47426">
              <w:rPr>
                <w:sz w:val="20"/>
                <w:szCs w:val="20"/>
              </w:rPr>
              <w:t>Плотность, г/см</w:t>
            </w:r>
            <w:r w:rsidRPr="00F47426">
              <w:rPr>
                <w:sz w:val="20"/>
                <w:szCs w:val="20"/>
                <w:vertAlign w:val="superscript"/>
              </w:rPr>
              <w:t>3</w:t>
            </w:r>
          </w:p>
        </w:tc>
        <w:tc>
          <w:tcPr>
            <w:tcW w:w="2195"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Растворимость в воде, г/ см</w:t>
            </w:r>
            <w:r w:rsidRPr="00F47426">
              <w:rPr>
                <w:sz w:val="20"/>
                <w:szCs w:val="20"/>
                <w:vertAlign w:val="superscript"/>
              </w:rPr>
              <w:t>3</w:t>
            </w:r>
          </w:p>
        </w:tc>
      </w:tr>
      <w:tr w:rsidR="0065449B" w:rsidRPr="00F47426" w:rsidTr="00F47426">
        <w:trPr>
          <w:trHeight w:val="312"/>
        </w:trPr>
        <w:tc>
          <w:tcPr>
            <w:tcW w:w="1625" w:type="dxa"/>
          </w:tcPr>
          <w:p w:rsidR="0065449B" w:rsidRPr="00F47426" w:rsidRDefault="0065449B" w:rsidP="00F47426">
            <w:pPr>
              <w:pStyle w:val="a3"/>
              <w:spacing w:before="0" w:beforeAutospacing="0" w:after="0" w:afterAutospacing="0" w:line="360" w:lineRule="auto"/>
              <w:rPr>
                <w:sz w:val="20"/>
                <w:szCs w:val="20"/>
                <w:lang w:val="en-US"/>
              </w:rPr>
            </w:pPr>
            <w:r w:rsidRPr="00F47426">
              <w:rPr>
                <w:sz w:val="20"/>
                <w:szCs w:val="20"/>
                <w:lang w:val="en-US"/>
              </w:rPr>
              <w:t>NH</w:t>
            </w:r>
            <w:r w:rsidRPr="00F47426">
              <w:rPr>
                <w:sz w:val="20"/>
                <w:szCs w:val="20"/>
                <w:vertAlign w:val="subscript"/>
                <w:lang w:val="en-US"/>
              </w:rPr>
              <w:t>4</w:t>
            </w:r>
            <w:r w:rsidRPr="00F47426">
              <w:rPr>
                <w:sz w:val="20"/>
                <w:szCs w:val="20"/>
                <w:lang w:val="en-US"/>
              </w:rPr>
              <w:t>NCS</w:t>
            </w:r>
          </w:p>
        </w:tc>
        <w:tc>
          <w:tcPr>
            <w:tcW w:w="1178"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146,6</w:t>
            </w:r>
          </w:p>
        </w:tc>
        <w:tc>
          <w:tcPr>
            <w:tcW w:w="1148"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170*</w:t>
            </w:r>
          </w:p>
        </w:tc>
        <w:tc>
          <w:tcPr>
            <w:tcW w:w="1650"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1,3057</w:t>
            </w:r>
          </w:p>
        </w:tc>
        <w:tc>
          <w:tcPr>
            <w:tcW w:w="2195"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 xml:space="preserve">120 (при 0 </w:t>
            </w:r>
            <w:r w:rsidRPr="00F47426">
              <w:rPr>
                <w:sz w:val="20"/>
                <w:szCs w:val="20"/>
                <w:vertAlign w:val="superscript"/>
              </w:rPr>
              <w:t>0</w:t>
            </w:r>
            <w:r w:rsidRPr="00F47426">
              <w:rPr>
                <w:sz w:val="20"/>
                <w:szCs w:val="20"/>
              </w:rPr>
              <w:t>С)</w:t>
            </w:r>
          </w:p>
        </w:tc>
      </w:tr>
      <w:tr w:rsidR="0065449B" w:rsidRPr="00F47426" w:rsidTr="00F47426">
        <w:trPr>
          <w:trHeight w:val="312"/>
        </w:trPr>
        <w:tc>
          <w:tcPr>
            <w:tcW w:w="1625" w:type="dxa"/>
          </w:tcPr>
          <w:p w:rsidR="0065449B" w:rsidRPr="00F47426" w:rsidRDefault="0065449B" w:rsidP="00F47426">
            <w:pPr>
              <w:pStyle w:val="a3"/>
              <w:spacing w:before="0" w:beforeAutospacing="0" w:after="0" w:afterAutospacing="0" w:line="360" w:lineRule="auto"/>
              <w:rPr>
                <w:sz w:val="20"/>
                <w:szCs w:val="20"/>
                <w:lang w:val="en-US"/>
              </w:rPr>
            </w:pPr>
            <w:r w:rsidRPr="00F47426">
              <w:rPr>
                <w:sz w:val="20"/>
                <w:szCs w:val="20"/>
                <w:lang w:val="en-US"/>
              </w:rPr>
              <w:t>KNCS</w:t>
            </w:r>
          </w:p>
        </w:tc>
        <w:tc>
          <w:tcPr>
            <w:tcW w:w="1178"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172,3</w:t>
            </w:r>
          </w:p>
        </w:tc>
        <w:tc>
          <w:tcPr>
            <w:tcW w:w="1148"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500*</w:t>
            </w:r>
          </w:p>
        </w:tc>
        <w:tc>
          <w:tcPr>
            <w:tcW w:w="1650"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1,886</w:t>
            </w:r>
          </w:p>
        </w:tc>
        <w:tc>
          <w:tcPr>
            <w:tcW w:w="2195"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 xml:space="preserve">217 (при 20 </w:t>
            </w:r>
            <w:r w:rsidRPr="00F47426">
              <w:rPr>
                <w:sz w:val="20"/>
                <w:szCs w:val="20"/>
                <w:vertAlign w:val="superscript"/>
              </w:rPr>
              <w:t>0</w:t>
            </w:r>
            <w:r w:rsidRPr="00F47426">
              <w:rPr>
                <w:sz w:val="20"/>
                <w:szCs w:val="20"/>
              </w:rPr>
              <w:t>С)</w:t>
            </w:r>
          </w:p>
        </w:tc>
      </w:tr>
      <w:tr w:rsidR="0065449B" w:rsidRPr="00F47426" w:rsidTr="00F47426">
        <w:trPr>
          <w:trHeight w:val="312"/>
        </w:trPr>
        <w:tc>
          <w:tcPr>
            <w:tcW w:w="1625" w:type="dxa"/>
          </w:tcPr>
          <w:p w:rsidR="0065449B" w:rsidRPr="00F47426" w:rsidRDefault="0065449B" w:rsidP="00F47426">
            <w:pPr>
              <w:pStyle w:val="a3"/>
              <w:spacing w:before="0" w:beforeAutospacing="0" w:after="0" w:afterAutospacing="0" w:line="360" w:lineRule="auto"/>
              <w:rPr>
                <w:sz w:val="20"/>
                <w:szCs w:val="20"/>
                <w:lang w:val="en-US"/>
              </w:rPr>
            </w:pPr>
            <w:r w:rsidRPr="00F47426">
              <w:rPr>
                <w:sz w:val="20"/>
                <w:szCs w:val="20"/>
                <w:lang w:val="en-US"/>
              </w:rPr>
              <w:t>NaNCS</w:t>
            </w:r>
          </w:p>
        </w:tc>
        <w:tc>
          <w:tcPr>
            <w:tcW w:w="1178"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287</w:t>
            </w:r>
          </w:p>
        </w:tc>
        <w:tc>
          <w:tcPr>
            <w:tcW w:w="1148"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300*</w:t>
            </w:r>
          </w:p>
        </w:tc>
        <w:tc>
          <w:tcPr>
            <w:tcW w:w="1650"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1,73</w:t>
            </w:r>
          </w:p>
        </w:tc>
        <w:tc>
          <w:tcPr>
            <w:tcW w:w="2195"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 xml:space="preserve">166 (при 25 </w:t>
            </w:r>
            <w:r w:rsidRPr="00F47426">
              <w:rPr>
                <w:sz w:val="20"/>
                <w:szCs w:val="20"/>
                <w:vertAlign w:val="superscript"/>
              </w:rPr>
              <w:t>0</w:t>
            </w:r>
            <w:r w:rsidRPr="00F47426">
              <w:rPr>
                <w:sz w:val="20"/>
                <w:szCs w:val="20"/>
              </w:rPr>
              <w:t>С)</w:t>
            </w:r>
          </w:p>
        </w:tc>
      </w:tr>
      <w:tr w:rsidR="0065449B" w:rsidRPr="00F47426" w:rsidTr="00F47426">
        <w:trPr>
          <w:trHeight w:val="312"/>
        </w:trPr>
        <w:tc>
          <w:tcPr>
            <w:tcW w:w="1625" w:type="dxa"/>
          </w:tcPr>
          <w:p w:rsidR="0065449B" w:rsidRPr="00F47426" w:rsidRDefault="0065449B" w:rsidP="00F47426">
            <w:pPr>
              <w:pStyle w:val="a3"/>
              <w:spacing w:before="0" w:beforeAutospacing="0" w:after="0" w:afterAutospacing="0" w:line="360" w:lineRule="auto"/>
              <w:rPr>
                <w:sz w:val="20"/>
                <w:szCs w:val="20"/>
                <w:lang w:val="en-US"/>
              </w:rPr>
            </w:pPr>
            <w:r w:rsidRPr="00F47426">
              <w:rPr>
                <w:sz w:val="20"/>
                <w:szCs w:val="20"/>
                <w:lang w:val="en-US"/>
              </w:rPr>
              <w:t>CuSCN</w:t>
            </w:r>
          </w:p>
        </w:tc>
        <w:tc>
          <w:tcPr>
            <w:tcW w:w="1178"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1084</w:t>
            </w:r>
          </w:p>
        </w:tc>
        <w:tc>
          <w:tcPr>
            <w:tcW w:w="1148"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w:t>
            </w:r>
          </w:p>
        </w:tc>
        <w:tc>
          <w:tcPr>
            <w:tcW w:w="1650"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2,85</w:t>
            </w:r>
          </w:p>
        </w:tc>
        <w:tc>
          <w:tcPr>
            <w:tcW w:w="2195"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5∙10</w:t>
            </w:r>
            <w:r w:rsidRPr="00F47426">
              <w:rPr>
                <w:sz w:val="20"/>
                <w:szCs w:val="20"/>
                <w:vertAlign w:val="superscript"/>
              </w:rPr>
              <w:t>-4</w:t>
            </w:r>
            <w:r w:rsidRPr="00F47426">
              <w:rPr>
                <w:sz w:val="20"/>
                <w:szCs w:val="20"/>
              </w:rPr>
              <w:t xml:space="preserve">(при 18 </w:t>
            </w:r>
            <w:r w:rsidRPr="00F47426">
              <w:rPr>
                <w:sz w:val="20"/>
                <w:szCs w:val="20"/>
                <w:vertAlign w:val="superscript"/>
              </w:rPr>
              <w:t>0</w:t>
            </w:r>
            <w:r w:rsidRPr="00F47426">
              <w:rPr>
                <w:sz w:val="20"/>
                <w:szCs w:val="20"/>
              </w:rPr>
              <w:t>С)</w:t>
            </w:r>
          </w:p>
        </w:tc>
      </w:tr>
      <w:tr w:rsidR="0065449B" w:rsidRPr="00F47426" w:rsidTr="00F47426">
        <w:trPr>
          <w:trHeight w:val="327"/>
        </w:trPr>
        <w:tc>
          <w:tcPr>
            <w:tcW w:w="1625" w:type="dxa"/>
          </w:tcPr>
          <w:p w:rsidR="0065449B" w:rsidRPr="00F47426" w:rsidRDefault="0065449B" w:rsidP="00F47426">
            <w:pPr>
              <w:pStyle w:val="a3"/>
              <w:spacing w:before="0" w:beforeAutospacing="0" w:after="0" w:afterAutospacing="0" w:line="360" w:lineRule="auto"/>
              <w:rPr>
                <w:sz w:val="20"/>
                <w:szCs w:val="20"/>
                <w:lang w:val="en-US"/>
              </w:rPr>
            </w:pPr>
            <w:r w:rsidRPr="00F47426">
              <w:rPr>
                <w:sz w:val="20"/>
                <w:szCs w:val="20"/>
              </w:rPr>
              <w:t>Ca(SCN)</w:t>
            </w:r>
            <w:r w:rsidRPr="00F47426">
              <w:rPr>
                <w:sz w:val="20"/>
                <w:szCs w:val="20"/>
                <w:vertAlign w:val="subscript"/>
              </w:rPr>
              <w:t>2</w:t>
            </w:r>
            <w:r w:rsidRPr="00F47426">
              <w:rPr>
                <w:sz w:val="20"/>
                <w:szCs w:val="20"/>
              </w:rPr>
              <w:t>*3H</w:t>
            </w:r>
            <w:r w:rsidRPr="00F47426">
              <w:rPr>
                <w:sz w:val="20"/>
                <w:szCs w:val="20"/>
                <w:vertAlign w:val="subscript"/>
              </w:rPr>
              <w:t>2</w:t>
            </w:r>
            <w:r w:rsidRPr="00F47426">
              <w:rPr>
                <w:sz w:val="20"/>
                <w:szCs w:val="20"/>
              </w:rPr>
              <w:t>O</w:t>
            </w:r>
          </w:p>
        </w:tc>
        <w:tc>
          <w:tcPr>
            <w:tcW w:w="1178"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разл.</w:t>
            </w:r>
          </w:p>
        </w:tc>
        <w:tc>
          <w:tcPr>
            <w:tcW w:w="1148"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w:t>
            </w:r>
          </w:p>
        </w:tc>
        <w:tc>
          <w:tcPr>
            <w:tcW w:w="1650"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w:t>
            </w:r>
          </w:p>
        </w:tc>
        <w:tc>
          <w:tcPr>
            <w:tcW w:w="2195"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 xml:space="preserve">150 (при 0 </w:t>
            </w:r>
            <w:r w:rsidRPr="00F47426">
              <w:rPr>
                <w:sz w:val="20"/>
                <w:szCs w:val="20"/>
                <w:vertAlign w:val="superscript"/>
              </w:rPr>
              <w:t>0</w:t>
            </w:r>
            <w:r w:rsidRPr="00F47426">
              <w:rPr>
                <w:sz w:val="20"/>
                <w:szCs w:val="20"/>
              </w:rPr>
              <w:t>С)</w:t>
            </w:r>
          </w:p>
        </w:tc>
      </w:tr>
      <w:tr w:rsidR="0065449B" w:rsidRPr="00F47426" w:rsidTr="00F47426">
        <w:trPr>
          <w:trHeight w:val="327"/>
        </w:trPr>
        <w:tc>
          <w:tcPr>
            <w:tcW w:w="1625" w:type="dxa"/>
          </w:tcPr>
          <w:p w:rsidR="0065449B" w:rsidRPr="00F47426" w:rsidRDefault="0065449B" w:rsidP="00F47426">
            <w:pPr>
              <w:pStyle w:val="a3"/>
              <w:spacing w:before="0" w:beforeAutospacing="0" w:after="0" w:afterAutospacing="0" w:line="360" w:lineRule="auto"/>
              <w:rPr>
                <w:sz w:val="20"/>
                <w:szCs w:val="20"/>
                <w:lang w:val="en-US"/>
              </w:rPr>
            </w:pPr>
            <w:r w:rsidRPr="00F47426">
              <w:rPr>
                <w:sz w:val="20"/>
                <w:szCs w:val="20"/>
                <w:lang w:val="en-US"/>
              </w:rPr>
              <w:t>Pb(SCN)</w:t>
            </w:r>
            <w:r w:rsidRPr="00F47426">
              <w:rPr>
                <w:sz w:val="20"/>
                <w:szCs w:val="20"/>
                <w:vertAlign w:val="subscript"/>
                <w:lang w:val="en-US"/>
              </w:rPr>
              <w:t>2</w:t>
            </w:r>
          </w:p>
        </w:tc>
        <w:tc>
          <w:tcPr>
            <w:tcW w:w="1178"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195*</w:t>
            </w:r>
          </w:p>
        </w:tc>
        <w:tc>
          <w:tcPr>
            <w:tcW w:w="1148"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w:t>
            </w:r>
          </w:p>
        </w:tc>
        <w:tc>
          <w:tcPr>
            <w:tcW w:w="1650"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3,82</w:t>
            </w:r>
          </w:p>
        </w:tc>
        <w:tc>
          <w:tcPr>
            <w:tcW w:w="2195" w:type="dxa"/>
          </w:tcPr>
          <w:p w:rsidR="0065449B" w:rsidRPr="00F47426" w:rsidRDefault="0065449B" w:rsidP="00F47426">
            <w:pPr>
              <w:pStyle w:val="a3"/>
              <w:spacing w:before="0" w:beforeAutospacing="0" w:after="0" w:afterAutospacing="0" w:line="360" w:lineRule="auto"/>
              <w:rPr>
                <w:sz w:val="20"/>
                <w:szCs w:val="20"/>
              </w:rPr>
            </w:pPr>
            <w:r w:rsidRPr="00F47426">
              <w:rPr>
                <w:sz w:val="20"/>
                <w:szCs w:val="20"/>
              </w:rPr>
              <w:t xml:space="preserve">0,05 (при 20 </w:t>
            </w:r>
            <w:r w:rsidRPr="00F47426">
              <w:rPr>
                <w:sz w:val="20"/>
                <w:szCs w:val="20"/>
                <w:vertAlign w:val="superscript"/>
              </w:rPr>
              <w:t>0</w:t>
            </w:r>
            <w:r w:rsidRPr="00F47426">
              <w:rPr>
                <w:sz w:val="20"/>
                <w:szCs w:val="20"/>
              </w:rPr>
              <w:t>С)</w:t>
            </w:r>
          </w:p>
        </w:tc>
      </w:tr>
    </w:tbl>
    <w:p w:rsidR="0065449B" w:rsidRPr="00E64813" w:rsidRDefault="0065449B" w:rsidP="00AB17F5">
      <w:pPr>
        <w:pStyle w:val="a3"/>
        <w:spacing w:before="0" w:beforeAutospacing="0" w:after="0" w:afterAutospacing="0" w:line="360" w:lineRule="auto"/>
        <w:ind w:firstLine="709"/>
        <w:jc w:val="both"/>
        <w:rPr>
          <w:sz w:val="28"/>
          <w:szCs w:val="28"/>
          <w:lang w:val="en-US"/>
        </w:rPr>
      </w:pPr>
      <w:r w:rsidRPr="00E64813">
        <w:rPr>
          <w:sz w:val="28"/>
          <w:szCs w:val="28"/>
        </w:rPr>
        <w:t xml:space="preserve">* - с разложением. </w:t>
      </w:r>
      <w:r w:rsidRPr="00E64813">
        <w:rPr>
          <w:sz w:val="28"/>
          <w:szCs w:val="28"/>
          <w:lang w:val="en-US"/>
        </w:rPr>
        <w:t>[7]</w:t>
      </w:r>
    </w:p>
    <w:p w:rsidR="00C03831" w:rsidRDefault="00C03831" w:rsidP="00AB17F5">
      <w:pPr>
        <w:pStyle w:val="a3"/>
        <w:spacing w:before="0" w:beforeAutospacing="0" w:after="0" w:afterAutospacing="0" w:line="360" w:lineRule="auto"/>
        <w:ind w:firstLine="709"/>
        <w:jc w:val="both"/>
        <w:rPr>
          <w:sz w:val="28"/>
          <w:szCs w:val="28"/>
        </w:rPr>
      </w:pPr>
    </w:p>
    <w:p w:rsidR="0065449B" w:rsidRPr="00E64813" w:rsidRDefault="0065449B" w:rsidP="00AB17F5">
      <w:pPr>
        <w:pStyle w:val="a3"/>
        <w:spacing w:before="0" w:beforeAutospacing="0" w:after="0" w:afterAutospacing="0" w:line="360" w:lineRule="auto"/>
        <w:ind w:firstLine="709"/>
        <w:jc w:val="both"/>
        <w:rPr>
          <w:sz w:val="28"/>
          <w:szCs w:val="28"/>
        </w:rPr>
      </w:pPr>
      <w:r w:rsidRPr="00E64813">
        <w:rPr>
          <w:sz w:val="28"/>
          <w:szCs w:val="28"/>
        </w:rPr>
        <w:t>Тиоцианат аммония (</w:t>
      </w:r>
      <w:r w:rsidRPr="00E64813">
        <w:rPr>
          <w:b/>
          <w:bCs/>
          <w:sz w:val="32"/>
          <w:szCs w:val="32"/>
          <w:lang w:val="en-US"/>
        </w:rPr>
        <w:t>NH</w:t>
      </w:r>
      <w:r w:rsidRPr="00E64813">
        <w:rPr>
          <w:b/>
          <w:bCs/>
          <w:sz w:val="32"/>
          <w:szCs w:val="32"/>
          <w:vertAlign w:val="subscript"/>
        </w:rPr>
        <w:t>4</w:t>
      </w:r>
      <w:r w:rsidRPr="00E64813">
        <w:rPr>
          <w:b/>
          <w:bCs/>
          <w:sz w:val="32"/>
          <w:szCs w:val="32"/>
          <w:lang w:val="en-US"/>
        </w:rPr>
        <w:t>NCS</w:t>
      </w:r>
      <w:r w:rsidRPr="00E64813">
        <w:rPr>
          <w:sz w:val="28"/>
          <w:szCs w:val="28"/>
        </w:rPr>
        <w:t xml:space="preserve">) - водорастворимые бесцветные кристаллы, расплывающиеся на воздухе, на свету и на воздухе приобретают красную окраску, при нагревании разлагаются. </w:t>
      </w:r>
    </w:p>
    <w:p w:rsidR="0065449B" w:rsidRPr="00E64813" w:rsidRDefault="0065449B" w:rsidP="00AB17F5">
      <w:pPr>
        <w:pStyle w:val="a3"/>
        <w:spacing w:before="0" w:beforeAutospacing="0" w:after="0" w:afterAutospacing="0" w:line="360" w:lineRule="auto"/>
        <w:ind w:firstLine="709"/>
        <w:jc w:val="both"/>
        <w:rPr>
          <w:sz w:val="28"/>
          <w:szCs w:val="28"/>
        </w:rPr>
      </w:pPr>
      <w:r w:rsidRPr="00E64813">
        <w:rPr>
          <w:sz w:val="28"/>
          <w:szCs w:val="28"/>
        </w:rPr>
        <w:t>Тиоцианат натрия (</w:t>
      </w:r>
      <w:r w:rsidRPr="00E64813">
        <w:rPr>
          <w:b/>
          <w:bCs/>
          <w:sz w:val="32"/>
          <w:szCs w:val="32"/>
        </w:rPr>
        <w:t>NaNСS</w:t>
      </w:r>
      <w:r w:rsidRPr="00E64813">
        <w:rPr>
          <w:sz w:val="28"/>
          <w:szCs w:val="28"/>
        </w:rPr>
        <w:t xml:space="preserve">) – бесцветные гигроскопические кристаллы с ромбической решоткой. Ядовит. </w:t>
      </w:r>
    </w:p>
    <w:p w:rsidR="0065449B" w:rsidRPr="00E64813" w:rsidRDefault="0065449B" w:rsidP="00AB17F5">
      <w:pPr>
        <w:pStyle w:val="a3"/>
        <w:spacing w:before="0" w:beforeAutospacing="0" w:after="0" w:afterAutospacing="0" w:line="360" w:lineRule="auto"/>
        <w:ind w:firstLine="709"/>
        <w:jc w:val="both"/>
        <w:rPr>
          <w:sz w:val="28"/>
          <w:szCs w:val="28"/>
        </w:rPr>
      </w:pPr>
      <w:r w:rsidRPr="00E64813">
        <w:rPr>
          <w:sz w:val="28"/>
          <w:szCs w:val="28"/>
        </w:rPr>
        <w:t>Тиоцианат калия (</w:t>
      </w:r>
      <w:r w:rsidRPr="00E64813">
        <w:rPr>
          <w:b/>
          <w:bCs/>
          <w:sz w:val="32"/>
          <w:szCs w:val="32"/>
        </w:rPr>
        <w:t>KSCN</w:t>
      </w:r>
      <w:r w:rsidRPr="00E64813">
        <w:rPr>
          <w:sz w:val="28"/>
          <w:szCs w:val="28"/>
        </w:rPr>
        <w:t>) – водорастворимый белый порошок, при плавлении приобретает синеватый оттенок, а при остывании снова становится белым.</w:t>
      </w:r>
    </w:p>
    <w:p w:rsidR="0065449B" w:rsidRPr="00E64813" w:rsidRDefault="0065449B" w:rsidP="00AB17F5">
      <w:pPr>
        <w:pStyle w:val="a3"/>
        <w:spacing w:before="0" w:beforeAutospacing="0" w:after="0" w:afterAutospacing="0" w:line="360" w:lineRule="auto"/>
        <w:ind w:firstLine="709"/>
        <w:jc w:val="both"/>
        <w:rPr>
          <w:sz w:val="28"/>
          <w:szCs w:val="28"/>
        </w:rPr>
      </w:pPr>
      <w:r w:rsidRPr="00E64813">
        <w:rPr>
          <w:sz w:val="28"/>
          <w:szCs w:val="28"/>
        </w:rPr>
        <w:t>Тиоцианат одновалентной меди (</w:t>
      </w:r>
      <w:r w:rsidRPr="00E64813">
        <w:rPr>
          <w:b/>
          <w:bCs/>
          <w:sz w:val="32"/>
          <w:szCs w:val="32"/>
        </w:rPr>
        <w:t>CuSCN</w:t>
      </w:r>
      <w:r w:rsidRPr="00E64813">
        <w:rPr>
          <w:sz w:val="28"/>
          <w:szCs w:val="28"/>
        </w:rPr>
        <w:t xml:space="preserve">) - беловатый, сероватый или желтоватый порошок или паста не растворимый в воде.  </w:t>
      </w:r>
    </w:p>
    <w:p w:rsidR="00F47426" w:rsidRPr="00C03831" w:rsidRDefault="0065449B" w:rsidP="00AB17F5">
      <w:pPr>
        <w:pStyle w:val="a3"/>
        <w:spacing w:before="0" w:beforeAutospacing="0" w:after="0" w:afterAutospacing="0" w:line="360" w:lineRule="auto"/>
        <w:ind w:firstLine="709"/>
        <w:jc w:val="both"/>
        <w:rPr>
          <w:sz w:val="28"/>
          <w:szCs w:val="28"/>
        </w:rPr>
      </w:pPr>
      <w:r w:rsidRPr="00E64813">
        <w:rPr>
          <w:sz w:val="28"/>
          <w:szCs w:val="28"/>
        </w:rPr>
        <w:t>Тиоцианат двухвалентной меди (</w:t>
      </w:r>
      <w:r w:rsidRPr="00E64813">
        <w:rPr>
          <w:b/>
          <w:bCs/>
          <w:sz w:val="32"/>
          <w:szCs w:val="32"/>
        </w:rPr>
        <w:t>Cu(SCN)</w:t>
      </w:r>
      <w:r w:rsidRPr="00E64813">
        <w:rPr>
          <w:b/>
          <w:bCs/>
          <w:sz w:val="32"/>
          <w:szCs w:val="32"/>
          <w:vertAlign w:val="subscript"/>
        </w:rPr>
        <w:t>2</w:t>
      </w:r>
      <w:r w:rsidRPr="00E64813">
        <w:rPr>
          <w:sz w:val="28"/>
          <w:szCs w:val="28"/>
        </w:rPr>
        <w:t>) - черный порошок, не растворимый в воде, легко превращается в тиоцианат одновалентной меди.</w:t>
      </w:r>
    </w:p>
    <w:p w:rsidR="0065449B" w:rsidRPr="00F47426" w:rsidRDefault="0065449B" w:rsidP="00AB17F5">
      <w:pPr>
        <w:pStyle w:val="a3"/>
        <w:spacing w:before="0" w:beforeAutospacing="0" w:after="0" w:afterAutospacing="0" w:line="360" w:lineRule="auto"/>
        <w:ind w:firstLine="709"/>
        <w:jc w:val="both"/>
        <w:rPr>
          <w:sz w:val="28"/>
          <w:szCs w:val="28"/>
        </w:rPr>
      </w:pPr>
      <w:r w:rsidRPr="00E64813">
        <w:rPr>
          <w:sz w:val="28"/>
          <w:szCs w:val="28"/>
        </w:rPr>
        <w:t>Тиоцианат</w:t>
      </w:r>
      <w:r w:rsidRPr="00C03831">
        <w:rPr>
          <w:sz w:val="28"/>
          <w:szCs w:val="28"/>
        </w:rPr>
        <w:t xml:space="preserve"> </w:t>
      </w:r>
      <w:r w:rsidRPr="00E64813">
        <w:rPr>
          <w:sz w:val="28"/>
          <w:szCs w:val="28"/>
        </w:rPr>
        <w:t>кальция</w:t>
      </w:r>
      <w:r w:rsidRPr="00C03831">
        <w:rPr>
          <w:sz w:val="28"/>
          <w:szCs w:val="28"/>
        </w:rPr>
        <w:t xml:space="preserve"> (</w:t>
      </w:r>
      <w:r w:rsidRPr="00F47426">
        <w:rPr>
          <w:b/>
          <w:bCs/>
          <w:sz w:val="32"/>
          <w:szCs w:val="32"/>
          <w:lang w:val="en-US"/>
        </w:rPr>
        <w:t>Ca</w:t>
      </w:r>
      <w:r w:rsidRPr="00C03831">
        <w:rPr>
          <w:b/>
          <w:bCs/>
          <w:sz w:val="32"/>
          <w:szCs w:val="32"/>
        </w:rPr>
        <w:t>(</w:t>
      </w:r>
      <w:r w:rsidRPr="00F47426">
        <w:rPr>
          <w:b/>
          <w:bCs/>
          <w:sz w:val="32"/>
          <w:szCs w:val="32"/>
          <w:lang w:val="en-US"/>
        </w:rPr>
        <w:t>SCN</w:t>
      </w:r>
      <w:r w:rsidRPr="00C03831">
        <w:rPr>
          <w:b/>
          <w:bCs/>
          <w:sz w:val="32"/>
          <w:szCs w:val="32"/>
        </w:rPr>
        <w:t>)</w:t>
      </w:r>
      <w:r w:rsidRPr="00C03831">
        <w:rPr>
          <w:b/>
          <w:bCs/>
          <w:sz w:val="32"/>
          <w:szCs w:val="32"/>
          <w:vertAlign w:val="subscript"/>
        </w:rPr>
        <w:t>2</w:t>
      </w:r>
      <w:r w:rsidRPr="00C03831">
        <w:rPr>
          <w:b/>
          <w:bCs/>
          <w:sz w:val="32"/>
          <w:szCs w:val="32"/>
        </w:rPr>
        <w:t>*3</w:t>
      </w:r>
      <w:r w:rsidRPr="00F47426">
        <w:rPr>
          <w:b/>
          <w:bCs/>
          <w:sz w:val="32"/>
          <w:szCs w:val="32"/>
          <w:lang w:val="en-US"/>
        </w:rPr>
        <w:t>H</w:t>
      </w:r>
      <w:r w:rsidRPr="00C03831">
        <w:rPr>
          <w:b/>
          <w:bCs/>
          <w:sz w:val="32"/>
          <w:szCs w:val="32"/>
          <w:vertAlign w:val="subscript"/>
        </w:rPr>
        <w:t>2</w:t>
      </w:r>
      <w:r w:rsidRPr="00F47426">
        <w:rPr>
          <w:b/>
          <w:bCs/>
          <w:sz w:val="32"/>
          <w:szCs w:val="32"/>
          <w:lang w:val="en-US"/>
        </w:rPr>
        <w:t>O</w:t>
      </w:r>
      <w:r w:rsidRPr="00C03831">
        <w:rPr>
          <w:sz w:val="28"/>
          <w:szCs w:val="28"/>
        </w:rPr>
        <w:t xml:space="preserve">). </w:t>
      </w:r>
      <w:r w:rsidRPr="00E64813">
        <w:rPr>
          <w:sz w:val="28"/>
          <w:szCs w:val="28"/>
        </w:rPr>
        <w:t xml:space="preserve">Бесцветные кристаллы, расплывающиеся на воздухе </w:t>
      </w:r>
      <w:r w:rsidR="00F47426">
        <w:rPr>
          <w:sz w:val="28"/>
          <w:szCs w:val="28"/>
        </w:rPr>
        <w:t>и растворимые в воде.[8]</w:t>
      </w:r>
    </w:p>
    <w:p w:rsidR="0065449B" w:rsidRPr="00294AC4" w:rsidRDefault="0065449B" w:rsidP="00AB17F5">
      <w:pPr>
        <w:pStyle w:val="a3"/>
        <w:spacing w:before="0" w:beforeAutospacing="0" w:after="0" w:afterAutospacing="0" w:line="360" w:lineRule="auto"/>
        <w:ind w:firstLine="709"/>
        <w:jc w:val="both"/>
        <w:rPr>
          <w:sz w:val="28"/>
          <w:szCs w:val="28"/>
        </w:rPr>
      </w:pPr>
      <w:r w:rsidRPr="00E64813">
        <w:rPr>
          <w:sz w:val="28"/>
          <w:szCs w:val="28"/>
        </w:rPr>
        <w:t>Наличие в тиоцианатном ионе атомов серы и азота, находящихся в промежуточных степенях окисления, обуславливает его способность проявлять как окислительную, так и восстановительную ак</w:t>
      </w:r>
      <w:r w:rsidR="00294AC4">
        <w:rPr>
          <w:sz w:val="28"/>
          <w:szCs w:val="28"/>
        </w:rPr>
        <w:t>тивность в химических реакциях:</w:t>
      </w:r>
    </w:p>
    <w:p w:rsidR="00F47426" w:rsidRPr="00294AC4" w:rsidRDefault="00F47426" w:rsidP="00AB17F5">
      <w:pPr>
        <w:pStyle w:val="a3"/>
        <w:spacing w:before="0" w:beforeAutospacing="0" w:after="0" w:afterAutospacing="0" w:line="360" w:lineRule="auto"/>
        <w:ind w:firstLine="709"/>
        <w:jc w:val="both"/>
        <w:rPr>
          <w:sz w:val="28"/>
          <w:szCs w:val="28"/>
        </w:rPr>
      </w:pPr>
    </w:p>
    <w:p w:rsidR="0065449B" w:rsidRPr="00294AC4" w:rsidRDefault="0065449B" w:rsidP="00AB17F5">
      <w:pPr>
        <w:pStyle w:val="a3"/>
        <w:spacing w:before="0" w:beforeAutospacing="0" w:after="0" w:afterAutospacing="0" w:line="360" w:lineRule="auto"/>
        <w:ind w:firstLine="709"/>
        <w:jc w:val="both"/>
        <w:rPr>
          <w:b/>
          <w:bCs/>
          <w:sz w:val="28"/>
          <w:szCs w:val="28"/>
        </w:rPr>
      </w:pPr>
      <w:r w:rsidRPr="00294AC4">
        <w:rPr>
          <w:b/>
          <w:bCs/>
          <w:sz w:val="28"/>
          <w:szCs w:val="28"/>
        </w:rPr>
        <w:t>2</w:t>
      </w:r>
      <w:r w:rsidRPr="00294AC4">
        <w:rPr>
          <w:b/>
          <w:bCs/>
          <w:sz w:val="28"/>
          <w:szCs w:val="28"/>
          <w:lang w:val="en-US"/>
        </w:rPr>
        <w:t>KNCS</w:t>
      </w:r>
      <w:r w:rsidRPr="00294AC4">
        <w:rPr>
          <w:b/>
          <w:bCs/>
          <w:sz w:val="28"/>
          <w:szCs w:val="28"/>
        </w:rPr>
        <w:t xml:space="preserve"> + </w:t>
      </w:r>
      <w:r w:rsidRPr="00294AC4">
        <w:rPr>
          <w:b/>
          <w:bCs/>
          <w:sz w:val="28"/>
          <w:szCs w:val="28"/>
          <w:lang w:val="en-US"/>
        </w:rPr>
        <w:t>I</w:t>
      </w:r>
      <w:r w:rsidRPr="00294AC4">
        <w:rPr>
          <w:b/>
          <w:bCs/>
          <w:sz w:val="28"/>
          <w:szCs w:val="28"/>
          <w:vertAlign w:val="subscript"/>
        </w:rPr>
        <w:t>2</w:t>
      </w:r>
      <w:r w:rsidRPr="00294AC4">
        <w:rPr>
          <w:b/>
          <w:bCs/>
          <w:sz w:val="28"/>
          <w:szCs w:val="28"/>
        </w:rPr>
        <w:t xml:space="preserve"> = </w:t>
      </w:r>
      <w:r w:rsidRPr="00294AC4">
        <w:rPr>
          <w:b/>
          <w:bCs/>
          <w:sz w:val="28"/>
          <w:szCs w:val="28"/>
          <w:lang w:val="en-US"/>
        </w:rPr>
        <w:t>KI</w:t>
      </w:r>
      <w:r w:rsidRPr="00294AC4">
        <w:rPr>
          <w:b/>
          <w:bCs/>
          <w:sz w:val="28"/>
          <w:szCs w:val="28"/>
        </w:rPr>
        <w:t xml:space="preserve"> + (</w:t>
      </w:r>
      <w:r w:rsidRPr="00294AC4">
        <w:rPr>
          <w:b/>
          <w:bCs/>
          <w:sz w:val="28"/>
          <w:szCs w:val="28"/>
          <w:lang w:val="en-US"/>
        </w:rPr>
        <w:t>SCN</w:t>
      </w:r>
      <w:r w:rsidRPr="00294AC4">
        <w:rPr>
          <w:b/>
          <w:bCs/>
          <w:sz w:val="28"/>
          <w:szCs w:val="28"/>
        </w:rPr>
        <w:t>)</w:t>
      </w:r>
      <w:r w:rsidRPr="00294AC4">
        <w:rPr>
          <w:b/>
          <w:bCs/>
          <w:sz w:val="28"/>
          <w:szCs w:val="28"/>
          <w:vertAlign w:val="subscript"/>
        </w:rPr>
        <w:t>2</w:t>
      </w:r>
      <w:r w:rsidRPr="00294AC4">
        <w:rPr>
          <w:b/>
          <w:bCs/>
          <w:sz w:val="28"/>
          <w:szCs w:val="28"/>
        </w:rPr>
        <w:t xml:space="preserve">  </w:t>
      </w:r>
      <w:r w:rsidRPr="00294AC4">
        <w:rPr>
          <w:sz w:val="28"/>
          <w:szCs w:val="28"/>
        </w:rPr>
        <w:t>(ок-ные свойства)</w:t>
      </w:r>
      <w:r w:rsidRPr="00294AC4">
        <w:rPr>
          <w:b/>
          <w:bCs/>
          <w:sz w:val="28"/>
          <w:szCs w:val="28"/>
        </w:rPr>
        <w:t xml:space="preserve"> </w:t>
      </w:r>
    </w:p>
    <w:p w:rsidR="0065449B" w:rsidRPr="00294AC4" w:rsidRDefault="0065449B" w:rsidP="00AB17F5">
      <w:pPr>
        <w:pStyle w:val="a3"/>
        <w:spacing w:before="0" w:beforeAutospacing="0" w:after="0" w:afterAutospacing="0" w:line="360" w:lineRule="auto"/>
        <w:ind w:firstLine="709"/>
        <w:jc w:val="both"/>
        <w:rPr>
          <w:sz w:val="28"/>
          <w:szCs w:val="28"/>
        </w:rPr>
      </w:pPr>
      <w:r w:rsidRPr="00294AC4">
        <w:rPr>
          <w:b/>
          <w:bCs/>
          <w:sz w:val="28"/>
          <w:szCs w:val="28"/>
          <w:lang w:val="en-US"/>
        </w:rPr>
        <w:t>KNCS</w:t>
      </w:r>
      <w:r w:rsidRPr="00294AC4">
        <w:rPr>
          <w:b/>
          <w:bCs/>
          <w:sz w:val="28"/>
          <w:szCs w:val="28"/>
        </w:rPr>
        <w:t xml:space="preserve"> + 10</w:t>
      </w:r>
      <w:r w:rsidRPr="00294AC4">
        <w:rPr>
          <w:b/>
          <w:bCs/>
          <w:sz w:val="28"/>
          <w:szCs w:val="28"/>
          <w:lang w:val="en-US"/>
        </w:rPr>
        <w:t>KOH</w:t>
      </w:r>
      <w:r w:rsidRPr="00294AC4">
        <w:rPr>
          <w:b/>
          <w:bCs/>
          <w:sz w:val="28"/>
          <w:szCs w:val="28"/>
        </w:rPr>
        <w:t xml:space="preserve"> + 8</w:t>
      </w:r>
      <w:r w:rsidRPr="00294AC4">
        <w:rPr>
          <w:b/>
          <w:bCs/>
          <w:sz w:val="28"/>
          <w:szCs w:val="28"/>
          <w:lang w:val="en-US"/>
        </w:rPr>
        <w:t>KMnO</w:t>
      </w:r>
      <w:r w:rsidRPr="00294AC4">
        <w:rPr>
          <w:b/>
          <w:bCs/>
          <w:sz w:val="28"/>
          <w:szCs w:val="28"/>
          <w:vertAlign w:val="subscript"/>
        </w:rPr>
        <w:t>4</w:t>
      </w:r>
      <w:r w:rsidRPr="00294AC4">
        <w:rPr>
          <w:b/>
          <w:bCs/>
          <w:sz w:val="28"/>
          <w:szCs w:val="28"/>
        </w:rPr>
        <w:t xml:space="preserve"> = </w:t>
      </w:r>
      <w:r w:rsidRPr="00294AC4">
        <w:rPr>
          <w:b/>
          <w:bCs/>
          <w:sz w:val="28"/>
          <w:szCs w:val="28"/>
          <w:lang w:val="en-US"/>
        </w:rPr>
        <w:t>KOCN</w:t>
      </w:r>
      <w:r w:rsidRPr="00294AC4">
        <w:rPr>
          <w:b/>
          <w:bCs/>
          <w:sz w:val="28"/>
          <w:szCs w:val="28"/>
        </w:rPr>
        <w:t xml:space="preserve"> + 8</w:t>
      </w:r>
      <w:r w:rsidRPr="00294AC4">
        <w:rPr>
          <w:b/>
          <w:bCs/>
          <w:sz w:val="28"/>
          <w:szCs w:val="28"/>
          <w:lang w:val="en-US"/>
        </w:rPr>
        <w:t>K</w:t>
      </w:r>
      <w:r w:rsidRPr="00294AC4">
        <w:rPr>
          <w:b/>
          <w:bCs/>
          <w:sz w:val="28"/>
          <w:szCs w:val="28"/>
          <w:vertAlign w:val="subscript"/>
        </w:rPr>
        <w:t>2</w:t>
      </w:r>
      <w:r w:rsidRPr="00294AC4">
        <w:rPr>
          <w:b/>
          <w:bCs/>
          <w:sz w:val="28"/>
          <w:szCs w:val="28"/>
          <w:lang w:val="en-US"/>
        </w:rPr>
        <w:t>MnO</w:t>
      </w:r>
      <w:r w:rsidRPr="00294AC4">
        <w:rPr>
          <w:b/>
          <w:bCs/>
          <w:sz w:val="28"/>
          <w:szCs w:val="28"/>
          <w:vertAlign w:val="subscript"/>
        </w:rPr>
        <w:t>4</w:t>
      </w:r>
      <w:r w:rsidRPr="00294AC4">
        <w:rPr>
          <w:b/>
          <w:bCs/>
          <w:sz w:val="28"/>
          <w:szCs w:val="28"/>
        </w:rPr>
        <w:t xml:space="preserve"> + </w:t>
      </w:r>
      <w:r w:rsidRPr="00294AC4">
        <w:rPr>
          <w:b/>
          <w:bCs/>
          <w:sz w:val="28"/>
          <w:szCs w:val="28"/>
          <w:lang w:val="en-US"/>
        </w:rPr>
        <w:t>K</w:t>
      </w:r>
      <w:r w:rsidRPr="00294AC4">
        <w:rPr>
          <w:b/>
          <w:bCs/>
          <w:sz w:val="28"/>
          <w:szCs w:val="28"/>
          <w:vertAlign w:val="subscript"/>
        </w:rPr>
        <w:t>2</w:t>
      </w:r>
      <w:r w:rsidRPr="00294AC4">
        <w:rPr>
          <w:b/>
          <w:bCs/>
          <w:sz w:val="28"/>
          <w:szCs w:val="28"/>
          <w:lang w:val="en-US"/>
        </w:rPr>
        <w:t>SO</w:t>
      </w:r>
      <w:r w:rsidRPr="00294AC4">
        <w:rPr>
          <w:b/>
          <w:bCs/>
          <w:sz w:val="28"/>
          <w:szCs w:val="28"/>
          <w:vertAlign w:val="subscript"/>
        </w:rPr>
        <w:t xml:space="preserve">4 </w:t>
      </w:r>
      <w:r w:rsidRPr="00294AC4">
        <w:rPr>
          <w:b/>
          <w:bCs/>
          <w:sz w:val="28"/>
          <w:szCs w:val="28"/>
        </w:rPr>
        <w:t>+ 5</w:t>
      </w:r>
      <w:r w:rsidRPr="00294AC4">
        <w:rPr>
          <w:b/>
          <w:bCs/>
          <w:sz w:val="28"/>
          <w:szCs w:val="28"/>
          <w:lang w:val="en-US"/>
        </w:rPr>
        <w:t>H</w:t>
      </w:r>
      <w:r w:rsidRPr="00294AC4">
        <w:rPr>
          <w:b/>
          <w:bCs/>
          <w:sz w:val="28"/>
          <w:szCs w:val="28"/>
          <w:vertAlign w:val="subscript"/>
        </w:rPr>
        <w:t>2</w:t>
      </w:r>
      <w:r w:rsidRPr="00294AC4">
        <w:rPr>
          <w:b/>
          <w:bCs/>
          <w:sz w:val="28"/>
          <w:szCs w:val="28"/>
          <w:lang w:val="en-US"/>
        </w:rPr>
        <w:t>O</w:t>
      </w:r>
      <w:r w:rsidRPr="00294AC4">
        <w:rPr>
          <w:bCs/>
          <w:sz w:val="28"/>
          <w:szCs w:val="28"/>
        </w:rPr>
        <w:t xml:space="preserve"> </w:t>
      </w:r>
      <w:r w:rsidRPr="00294AC4">
        <w:rPr>
          <w:sz w:val="28"/>
          <w:szCs w:val="28"/>
        </w:rPr>
        <w:t>(вост-ные свойства)</w:t>
      </w:r>
    </w:p>
    <w:p w:rsidR="00F47426" w:rsidRPr="00C03831" w:rsidRDefault="00F47426" w:rsidP="00AB17F5">
      <w:pPr>
        <w:pStyle w:val="a3"/>
        <w:spacing w:before="0" w:beforeAutospacing="0" w:after="0" w:afterAutospacing="0" w:line="360" w:lineRule="auto"/>
        <w:ind w:firstLine="709"/>
        <w:jc w:val="both"/>
        <w:rPr>
          <w:sz w:val="28"/>
          <w:szCs w:val="28"/>
        </w:rPr>
      </w:pPr>
    </w:p>
    <w:p w:rsidR="0065449B" w:rsidRPr="00E64813" w:rsidRDefault="0065449B" w:rsidP="00AB17F5">
      <w:pPr>
        <w:pStyle w:val="a3"/>
        <w:spacing w:before="0" w:beforeAutospacing="0" w:after="0" w:afterAutospacing="0" w:line="360" w:lineRule="auto"/>
        <w:ind w:firstLine="709"/>
        <w:jc w:val="both"/>
        <w:rPr>
          <w:sz w:val="28"/>
          <w:szCs w:val="28"/>
        </w:rPr>
      </w:pPr>
      <w:r w:rsidRPr="00E64813">
        <w:rPr>
          <w:sz w:val="28"/>
          <w:szCs w:val="28"/>
        </w:rPr>
        <w:t>В водных растворах все тиоцианаты окисляются О</w:t>
      </w:r>
      <w:r w:rsidRPr="00E64813">
        <w:rPr>
          <w:sz w:val="28"/>
          <w:szCs w:val="28"/>
          <w:vertAlign w:val="subscript"/>
        </w:rPr>
        <w:t xml:space="preserve">2 </w:t>
      </w:r>
      <w:r w:rsidRPr="00E64813">
        <w:rPr>
          <w:sz w:val="28"/>
          <w:szCs w:val="28"/>
        </w:rPr>
        <w:t>до сульфатов, взаимодействуют с С</w:t>
      </w:r>
      <w:r w:rsidRPr="00E64813">
        <w:rPr>
          <w:sz w:val="28"/>
          <w:szCs w:val="28"/>
          <w:lang w:val="en-US"/>
        </w:rPr>
        <w:t>l</w:t>
      </w:r>
      <w:r w:rsidRPr="00E64813">
        <w:rPr>
          <w:sz w:val="28"/>
          <w:szCs w:val="28"/>
          <w:vertAlign w:val="subscript"/>
        </w:rPr>
        <w:t xml:space="preserve">2 </w:t>
      </w:r>
      <w:r w:rsidRPr="00E64813">
        <w:rPr>
          <w:sz w:val="28"/>
          <w:szCs w:val="28"/>
        </w:rPr>
        <w:t>и</w:t>
      </w:r>
      <w:r w:rsidRPr="00E64813">
        <w:rPr>
          <w:sz w:val="28"/>
          <w:szCs w:val="28"/>
          <w:vertAlign w:val="subscript"/>
        </w:rPr>
        <w:t xml:space="preserve"> </w:t>
      </w:r>
      <w:r w:rsidRPr="00E64813">
        <w:rPr>
          <w:sz w:val="28"/>
          <w:szCs w:val="28"/>
          <w:lang w:val="en-US"/>
        </w:rPr>
        <w:t>Br</w:t>
      </w:r>
      <w:r w:rsidRPr="00E64813">
        <w:rPr>
          <w:sz w:val="28"/>
          <w:szCs w:val="28"/>
          <w:vertAlign w:val="subscript"/>
        </w:rPr>
        <w:t xml:space="preserve">2 </w:t>
      </w:r>
      <w:r w:rsidRPr="00E64813">
        <w:rPr>
          <w:sz w:val="28"/>
          <w:szCs w:val="28"/>
        </w:rPr>
        <w:t xml:space="preserve">с образованием циангалогенидов, восстанавливают </w:t>
      </w:r>
      <w:r w:rsidRPr="00E64813">
        <w:rPr>
          <w:sz w:val="28"/>
          <w:szCs w:val="28"/>
          <w:lang w:val="en-US"/>
        </w:rPr>
        <w:t>Fe</w:t>
      </w:r>
      <w:r w:rsidRPr="00E64813">
        <w:rPr>
          <w:sz w:val="28"/>
          <w:szCs w:val="28"/>
        </w:rPr>
        <w:t xml:space="preserve"> до цианидов металлов. </w:t>
      </w:r>
    </w:p>
    <w:p w:rsidR="0065449B" w:rsidRPr="00E64813" w:rsidRDefault="0065449B" w:rsidP="00AB17F5">
      <w:pPr>
        <w:pStyle w:val="a3"/>
        <w:spacing w:before="0" w:beforeAutospacing="0" w:after="0" w:afterAutospacing="0" w:line="360" w:lineRule="auto"/>
        <w:ind w:firstLine="709"/>
        <w:jc w:val="both"/>
        <w:rPr>
          <w:sz w:val="28"/>
          <w:szCs w:val="28"/>
        </w:rPr>
      </w:pPr>
      <w:r w:rsidRPr="00E64813">
        <w:rPr>
          <w:sz w:val="28"/>
          <w:szCs w:val="28"/>
        </w:rPr>
        <w:t xml:space="preserve">Получают тиоцианаты из цианатов металлов и </w:t>
      </w:r>
      <w:r w:rsidRPr="00E64813">
        <w:rPr>
          <w:sz w:val="28"/>
          <w:szCs w:val="28"/>
          <w:lang w:val="en-US"/>
        </w:rPr>
        <w:t>S</w:t>
      </w:r>
      <w:r w:rsidRPr="00E64813">
        <w:rPr>
          <w:sz w:val="28"/>
          <w:szCs w:val="28"/>
        </w:rPr>
        <w:t xml:space="preserve">, обменной реакцией сульфатов или нитратов металлов с тиоцианатами Ba или Na, взаимодействием гидроксидов или карбонатов металлов с </w:t>
      </w:r>
      <w:r w:rsidRPr="00E64813">
        <w:rPr>
          <w:sz w:val="28"/>
          <w:szCs w:val="28"/>
          <w:lang w:val="en-US"/>
        </w:rPr>
        <w:t>HCN</w:t>
      </w:r>
      <w:r w:rsidRPr="00E64813">
        <w:rPr>
          <w:sz w:val="28"/>
          <w:szCs w:val="28"/>
        </w:rPr>
        <w:t xml:space="preserve">. Наиболее  характерны реакции - окисление, </w:t>
      </w:r>
      <w:r w:rsidRPr="00A23C5E">
        <w:rPr>
          <w:sz w:val="28"/>
          <w:szCs w:val="28"/>
        </w:rPr>
        <w:t>восстановление</w:t>
      </w:r>
      <w:r w:rsidRPr="00E64813">
        <w:rPr>
          <w:sz w:val="28"/>
          <w:szCs w:val="28"/>
        </w:rPr>
        <w:t>, галогенирование, а также обменные реакции с другими тиоцианатами. Например:</w:t>
      </w:r>
    </w:p>
    <w:p w:rsidR="0065449B" w:rsidRPr="00294AC4" w:rsidRDefault="0065449B" w:rsidP="00AB17F5">
      <w:pPr>
        <w:spacing w:after="0" w:line="360" w:lineRule="auto"/>
        <w:ind w:firstLine="709"/>
        <w:jc w:val="both"/>
        <w:rPr>
          <w:rFonts w:ascii="Times New Roman" w:hAnsi="Times New Roman" w:cs="Times New Roman"/>
          <w:b/>
          <w:bCs/>
          <w:sz w:val="28"/>
          <w:szCs w:val="28"/>
          <w:lang w:eastAsia="ru-RU"/>
        </w:rPr>
      </w:pPr>
      <w:r w:rsidRPr="00294AC4">
        <w:rPr>
          <w:rFonts w:ascii="Times New Roman" w:hAnsi="Times New Roman" w:cs="Times New Roman"/>
          <w:b/>
          <w:bCs/>
          <w:sz w:val="28"/>
          <w:szCs w:val="28"/>
          <w:lang w:eastAsia="ru-RU"/>
        </w:rPr>
        <w:t>3</w:t>
      </w:r>
      <w:r w:rsidRPr="00294AC4">
        <w:rPr>
          <w:rFonts w:ascii="Times New Roman" w:hAnsi="Times New Roman" w:cs="Times New Roman"/>
          <w:b/>
          <w:bCs/>
          <w:sz w:val="28"/>
          <w:szCs w:val="28"/>
          <w:lang w:val="en-US" w:eastAsia="ru-RU"/>
        </w:rPr>
        <w:t>NH</w:t>
      </w:r>
      <w:r w:rsidRPr="00294AC4">
        <w:rPr>
          <w:rFonts w:ascii="Times New Roman" w:hAnsi="Times New Roman" w:cs="Times New Roman"/>
          <w:b/>
          <w:bCs/>
          <w:sz w:val="28"/>
          <w:szCs w:val="28"/>
          <w:vertAlign w:val="subscript"/>
          <w:lang w:eastAsia="ru-RU"/>
        </w:rPr>
        <w:t>4</w:t>
      </w:r>
      <w:r w:rsidRPr="00294AC4">
        <w:rPr>
          <w:rFonts w:ascii="Times New Roman" w:hAnsi="Times New Roman" w:cs="Times New Roman"/>
          <w:b/>
          <w:bCs/>
          <w:sz w:val="28"/>
          <w:szCs w:val="28"/>
          <w:lang w:val="en-US" w:eastAsia="ru-RU"/>
        </w:rPr>
        <w:t>NCS</w:t>
      </w:r>
      <w:r w:rsidRPr="00294AC4">
        <w:rPr>
          <w:rFonts w:ascii="Times New Roman" w:hAnsi="Times New Roman" w:cs="Times New Roman"/>
          <w:b/>
          <w:bCs/>
          <w:sz w:val="28"/>
          <w:szCs w:val="28"/>
          <w:vertAlign w:val="subscript"/>
          <w:lang w:eastAsia="ru-RU"/>
        </w:rPr>
        <w:t>к</w:t>
      </w:r>
      <w:r w:rsidRPr="00294AC4">
        <w:rPr>
          <w:rFonts w:ascii="Times New Roman" w:hAnsi="Times New Roman" w:cs="Times New Roman"/>
          <w:b/>
          <w:bCs/>
          <w:sz w:val="28"/>
          <w:szCs w:val="28"/>
          <w:lang w:eastAsia="ru-RU"/>
        </w:rPr>
        <w:t xml:space="preserve"> + 2Н</w:t>
      </w:r>
      <w:r w:rsidRPr="00294AC4">
        <w:rPr>
          <w:rFonts w:ascii="Times New Roman" w:hAnsi="Times New Roman" w:cs="Times New Roman"/>
          <w:b/>
          <w:bCs/>
          <w:sz w:val="28"/>
          <w:szCs w:val="28"/>
          <w:vertAlign w:val="subscript"/>
          <w:lang w:eastAsia="ru-RU"/>
        </w:rPr>
        <w:t>2</w:t>
      </w:r>
      <w:r w:rsidRPr="00294AC4">
        <w:rPr>
          <w:rFonts w:ascii="Times New Roman" w:hAnsi="Times New Roman" w:cs="Times New Roman"/>
          <w:b/>
          <w:bCs/>
          <w:sz w:val="28"/>
          <w:szCs w:val="28"/>
          <w:lang w:val="en-US" w:eastAsia="ru-RU"/>
        </w:rPr>
        <w:t>O</w:t>
      </w:r>
      <w:r w:rsidRPr="00294AC4">
        <w:rPr>
          <w:rFonts w:ascii="Times New Roman" w:hAnsi="Times New Roman" w:cs="Times New Roman"/>
          <w:b/>
          <w:bCs/>
          <w:sz w:val="28"/>
          <w:szCs w:val="28"/>
          <w:lang w:eastAsia="ru-RU"/>
        </w:rPr>
        <w:t xml:space="preserve"> = </w:t>
      </w:r>
      <w:r w:rsidRPr="00294AC4">
        <w:rPr>
          <w:rFonts w:ascii="Times New Roman" w:hAnsi="Times New Roman" w:cs="Times New Roman"/>
          <w:b/>
          <w:bCs/>
          <w:sz w:val="28"/>
          <w:szCs w:val="28"/>
          <w:lang w:val="en-US" w:eastAsia="ru-RU"/>
        </w:rPr>
        <w:t>H</w:t>
      </w:r>
      <w:r w:rsidRPr="00294AC4">
        <w:rPr>
          <w:rFonts w:ascii="Times New Roman" w:hAnsi="Times New Roman" w:cs="Times New Roman"/>
          <w:b/>
          <w:bCs/>
          <w:sz w:val="28"/>
          <w:szCs w:val="28"/>
          <w:vertAlign w:val="subscript"/>
          <w:lang w:eastAsia="ru-RU"/>
        </w:rPr>
        <w:t>2</w:t>
      </w:r>
      <w:r w:rsidRPr="00294AC4">
        <w:rPr>
          <w:rFonts w:ascii="Times New Roman" w:hAnsi="Times New Roman" w:cs="Times New Roman"/>
          <w:b/>
          <w:bCs/>
          <w:sz w:val="28"/>
          <w:szCs w:val="28"/>
          <w:lang w:val="en-US" w:eastAsia="ru-RU"/>
        </w:rPr>
        <w:t>C</w:t>
      </w:r>
      <w:r w:rsidRPr="00294AC4">
        <w:rPr>
          <w:rFonts w:ascii="Times New Roman" w:hAnsi="Times New Roman" w:cs="Times New Roman"/>
          <w:b/>
          <w:bCs/>
          <w:sz w:val="28"/>
          <w:szCs w:val="28"/>
          <w:vertAlign w:val="subscript"/>
          <w:lang w:eastAsia="ru-RU"/>
        </w:rPr>
        <w:t>2</w:t>
      </w:r>
      <w:r w:rsidRPr="00294AC4">
        <w:rPr>
          <w:rFonts w:ascii="Times New Roman" w:hAnsi="Times New Roman" w:cs="Times New Roman"/>
          <w:b/>
          <w:bCs/>
          <w:sz w:val="28"/>
          <w:szCs w:val="28"/>
          <w:lang w:val="en-US" w:eastAsia="ru-RU"/>
        </w:rPr>
        <w:t>N</w:t>
      </w:r>
      <w:r w:rsidRPr="00294AC4">
        <w:rPr>
          <w:rFonts w:ascii="Times New Roman" w:hAnsi="Times New Roman" w:cs="Times New Roman"/>
          <w:b/>
          <w:bCs/>
          <w:sz w:val="28"/>
          <w:szCs w:val="28"/>
          <w:vertAlign w:val="subscript"/>
          <w:lang w:eastAsia="ru-RU"/>
        </w:rPr>
        <w:t>2</w:t>
      </w:r>
      <w:r w:rsidRPr="00294AC4">
        <w:rPr>
          <w:rFonts w:ascii="Times New Roman" w:hAnsi="Times New Roman" w:cs="Times New Roman"/>
          <w:b/>
          <w:bCs/>
          <w:sz w:val="28"/>
          <w:szCs w:val="28"/>
          <w:lang w:val="en-US" w:eastAsia="ru-RU"/>
        </w:rPr>
        <w:t>S</w:t>
      </w:r>
      <w:r w:rsidRPr="00294AC4">
        <w:rPr>
          <w:rFonts w:ascii="Times New Roman" w:hAnsi="Times New Roman" w:cs="Times New Roman"/>
          <w:b/>
          <w:bCs/>
          <w:sz w:val="28"/>
          <w:szCs w:val="28"/>
          <w:vertAlign w:val="subscript"/>
          <w:lang w:eastAsia="ru-RU"/>
        </w:rPr>
        <w:t>3</w:t>
      </w:r>
      <w:r w:rsidRPr="00294AC4">
        <w:rPr>
          <w:rFonts w:ascii="Times New Roman" w:hAnsi="Times New Roman" w:cs="Times New Roman"/>
          <w:b/>
          <w:bCs/>
          <w:sz w:val="28"/>
          <w:szCs w:val="28"/>
          <w:lang w:eastAsia="ru-RU"/>
        </w:rPr>
        <w:t xml:space="preserve"> + 2(</w:t>
      </w:r>
      <w:r w:rsidRPr="00294AC4">
        <w:rPr>
          <w:rFonts w:ascii="Times New Roman" w:hAnsi="Times New Roman" w:cs="Times New Roman"/>
          <w:b/>
          <w:bCs/>
          <w:sz w:val="28"/>
          <w:szCs w:val="28"/>
          <w:lang w:val="en-US" w:eastAsia="ru-RU"/>
        </w:rPr>
        <w:t>NH</w:t>
      </w:r>
      <w:r w:rsidRPr="00294AC4">
        <w:rPr>
          <w:rFonts w:ascii="Times New Roman" w:hAnsi="Times New Roman" w:cs="Times New Roman"/>
          <w:b/>
          <w:bCs/>
          <w:sz w:val="28"/>
          <w:szCs w:val="28"/>
          <w:vertAlign w:val="subscript"/>
          <w:lang w:eastAsia="ru-RU"/>
        </w:rPr>
        <w:t>3</w:t>
      </w:r>
      <w:r w:rsidRPr="00294AC4">
        <w:rPr>
          <w:rFonts w:ascii="Times New Roman" w:hAnsi="Times New Roman" w:cs="Times New Roman"/>
          <w:b/>
          <w:bCs/>
          <w:sz w:val="28"/>
          <w:szCs w:val="28"/>
          <w:lang w:eastAsia="ru-RU"/>
        </w:rPr>
        <w:t>*</w:t>
      </w:r>
      <w:r w:rsidRPr="00294AC4">
        <w:rPr>
          <w:rFonts w:ascii="Times New Roman" w:hAnsi="Times New Roman" w:cs="Times New Roman"/>
          <w:b/>
          <w:bCs/>
          <w:sz w:val="28"/>
          <w:szCs w:val="28"/>
          <w:lang w:val="en-US" w:eastAsia="ru-RU"/>
        </w:rPr>
        <w:t>H</w:t>
      </w:r>
      <w:r w:rsidRPr="00294AC4">
        <w:rPr>
          <w:rFonts w:ascii="Times New Roman" w:hAnsi="Times New Roman" w:cs="Times New Roman"/>
          <w:b/>
          <w:bCs/>
          <w:sz w:val="28"/>
          <w:szCs w:val="28"/>
          <w:vertAlign w:val="subscript"/>
          <w:lang w:eastAsia="ru-RU"/>
        </w:rPr>
        <w:t>2</w:t>
      </w:r>
      <w:r w:rsidRPr="00294AC4">
        <w:rPr>
          <w:rFonts w:ascii="Times New Roman" w:hAnsi="Times New Roman" w:cs="Times New Roman"/>
          <w:b/>
          <w:bCs/>
          <w:sz w:val="28"/>
          <w:szCs w:val="28"/>
          <w:lang w:val="en-US" w:eastAsia="ru-RU"/>
        </w:rPr>
        <w:t>O</w:t>
      </w:r>
      <w:r w:rsidRPr="00294AC4">
        <w:rPr>
          <w:rFonts w:ascii="Times New Roman" w:hAnsi="Times New Roman" w:cs="Times New Roman"/>
          <w:b/>
          <w:bCs/>
          <w:sz w:val="28"/>
          <w:szCs w:val="28"/>
          <w:lang w:eastAsia="ru-RU"/>
        </w:rPr>
        <w:t xml:space="preserve">) + </w:t>
      </w:r>
      <w:r w:rsidRPr="00294AC4">
        <w:rPr>
          <w:rFonts w:ascii="Times New Roman" w:hAnsi="Times New Roman" w:cs="Times New Roman"/>
          <w:b/>
          <w:bCs/>
          <w:sz w:val="28"/>
          <w:szCs w:val="28"/>
          <w:lang w:val="en-US" w:eastAsia="ru-RU"/>
        </w:rPr>
        <w:t>NH</w:t>
      </w:r>
      <w:r w:rsidRPr="00294AC4">
        <w:rPr>
          <w:rFonts w:ascii="Times New Roman" w:hAnsi="Times New Roman" w:cs="Times New Roman"/>
          <w:b/>
          <w:bCs/>
          <w:sz w:val="28"/>
          <w:szCs w:val="28"/>
          <w:vertAlign w:val="subscript"/>
          <w:lang w:eastAsia="ru-RU"/>
        </w:rPr>
        <w:t>4</w:t>
      </w:r>
      <w:r w:rsidRPr="00294AC4">
        <w:rPr>
          <w:rFonts w:ascii="Times New Roman" w:hAnsi="Times New Roman" w:cs="Times New Roman"/>
          <w:b/>
          <w:bCs/>
          <w:sz w:val="28"/>
          <w:szCs w:val="28"/>
          <w:lang w:val="en-US" w:eastAsia="ru-RU"/>
        </w:rPr>
        <w:t>CN</w:t>
      </w:r>
    </w:p>
    <w:p w:rsidR="0065449B" w:rsidRPr="00294AC4" w:rsidRDefault="0065449B" w:rsidP="00AB17F5">
      <w:pPr>
        <w:spacing w:after="0" w:line="360" w:lineRule="auto"/>
        <w:ind w:firstLine="709"/>
        <w:jc w:val="both"/>
        <w:rPr>
          <w:rFonts w:ascii="Times New Roman" w:hAnsi="Times New Roman" w:cs="Times New Roman"/>
          <w:b/>
          <w:bCs/>
          <w:sz w:val="28"/>
          <w:szCs w:val="28"/>
          <w:lang w:eastAsia="ru-RU"/>
        </w:rPr>
      </w:pPr>
      <w:r w:rsidRPr="00294AC4">
        <w:rPr>
          <w:rFonts w:ascii="Times New Roman" w:hAnsi="Times New Roman" w:cs="Times New Roman"/>
          <w:b/>
          <w:bCs/>
          <w:sz w:val="28"/>
          <w:szCs w:val="28"/>
          <w:lang w:eastAsia="ru-RU"/>
        </w:rPr>
        <w:t>2</w:t>
      </w:r>
      <w:r w:rsidRPr="00294AC4">
        <w:rPr>
          <w:rFonts w:ascii="Times New Roman" w:hAnsi="Times New Roman" w:cs="Times New Roman"/>
          <w:b/>
          <w:bCs/>
          <w:sz w:val="28"/>
          <w:szCs w:val="28"/>
          <w:lang w:val="en-US" w:eastAsia="ru-RU"/>
        </w:rPr>
        <w:t>NH</w:t>
      </w:r>
      <w:r w:rsidRPr="00294AC4">
        <w:rPr>
          <w:rFonts w:ascii="Times New Roman" w:hAnsi="Times New Roman" w:cs="Times New Roman"/>
          <w:b/>
          <w:bCs/>
          <w:sz w:val="28"/>
          <w:szCs w:val="28"/>
          <w:vertAlign w:val="subscript"/>
          <w:lang w:eastAsia="ru-RU"/>
        </w:rPr>
        <w:t>4</w:t>
      </w:r>
      <w:r w:rsidRPr="00294AC4">
        <w:rPr>
          <w:rFonts w:ascii="Times New Roman" w:hAnsi="Times New Roman" w:cs="Times New Roman"/>
          <w:b/>
          <w:bCs/>
          <w:sz w:val="28"/>
          <w:szCs w:val="28"/>
          <w:lang w:val="en-US" w:eastAsia="ru-RU"/>
        </w:rPr>
        <w:t>NCS</w:t>
      </w:r>
      <w:r w:rsidRPr="00294AC4">
        <w:rPr>
          <w:rFonts w:ascii="Times New Roman" w:hAnsi="Times New Roman" w:cs="Times New Roman"/>
          <w:b/>
          <w:bCs/>
          <w:sz w:val="28"/>
          <w:szCs w:val="28"/>
          <w:vertAlign w:val="subscript"/>
          <w:lang w:eastAsia="ru-RU"/>
        </w:rPr>
        <w:t>р</w:t>
      </w:r>
      <w:r w:rsidRPr="00294AC4">
        <w:rPr>
          <w:rFonts w:ascii="Times New Roman" w:hAnsi="Times New Roman" w:cs="Times New Roman"/>
          <w:b/>
          <w:bCs/>
          <w:sz w:val="28"/>
          <w:szCs w:val="28"/>
          <w:lang w:eastAsia="ru-RU"/>
        </w:rPr>
        <w:t xml:space="preserve"> + </w:t>
      </w:r>
      <w:r w:rsidRPr="00294AC4">
        <w:rPr>
          <w:rFonts w:ascii="Times New Roman" w:hAnsi="Times New Roman" w:cs="Times New Roman"/>
          <w:b/>
          <w:bCs/>
          <w:sz w:val="28"/>
          <w:szCs w:val="28"/>
          <w:lang w:val="en-US" w:eastAsia="ru-RU"/>
        </w:rPr>
        <w:t>I</w:t>
      </w:r>
      <w:r w:rsidRPr="00294AC4">
        <w:rPr>
          <w:rFonts w:ascii="Times New Roman" w:hAnsi="Times New Roman" w:cs="Times New Roman"/>
          <w:b/>
          <w:bCs/>
          <w:sz w:val="28"/>
          <w:szCs w:val="28"/>
          <w:vertAlign w:val="subscript"/>
          <w:lang w:eastAsia="ru-RU"/>
        </w:rPr>
        <w:t>2</w:t>
      </w:r>
      <w:r w:rsidRPr="00294AC4">
        <w:rPr>
          <w:rFonts w:ascii="Times New Roman" w:hAnsi="Times New Roman" w:cs="Times New Roman"/>
          <w:b/>
          <w:bCs/>
          <w:sz w:val="28"/>
          <w:szCs w:val="28"/>
          <w:lang w:eastAsia="ru-RU"/>
        </w:rPr>
        <w:t xml:space="preserve"> = 2</w:t>
      </w:r>
      <w:r w:rsidRPr="00294AC4">
        <w:rPr>
          <w:rFonts w:ascii="Times New Roman" w:hAnsi="Times New Roman" w:cs="Times New Roman"/>
          <w:b/>
          <w:bCs/>
          <w:sz w:val="28"/>
          <w:szCs w:val="28"/>
          <w:lang w:val="en-US" w:eastAsia="ru-RU"/>
        </w:rPr>
        <w:t>NH</w:t>
      </w:r>
      <w:r w:rsidRPr="00294AC4">
        <w:rPr>
          <w:rFonts w:ascii="Times New Roman" w:hAnsi="Times New Roman" w:cs="Times New Roman"/>
          <w:b/>
          <w:bCs/>
          <w:sz w:val="28"/>
          <w:szCs w:val="28"/>
          <w:vertAlign w:val="subscript"/>
          <w:lang w:eastAsia="ru-RU"/>
        </w:rPr>
        <w:t>4</w:t>
      </w:r>
      <w:r w:rsidRPr="00294AC4">
        <w:rPr>
          <w:rFonts w:ascii="Times New Roman" w:hAnsi="Times New Roman" w:cs="Times New Roman"/>
          <w:b/>
          <w:bCs/>
          <w:sz w:val="28"/>
          <w:szCs w:val="28"/>
          <w:lang w:val="en-US" w:eastAsia="ru-RU"/>
        </w:rPr>
        <w:t>I</w:t>
      </w:r>
      <w:r w:rsidRPr="00294AC4">
        <w:rPr>
          <w:rFonts w:ascii="Times New Roman" w:hAnsi="Times New Roman" w:cs="Times New Roman"/>
          <w:b/>
          <w:bCs/>
          <w:sz w:val="28"/>
          <w:szCs w:val="28"/>
          <w:lang w:eastAsia="ru-RU"/>
        </w:rPr>
        <w:t xml:space="preserve"> + (</w:t>
      </w:r>
      <w:r w:rsidRPr="00294AC4">
        <w:rPr>
          <w:rFonts w:ascii="Times New Roman" w:hAnsi="Times New Roman" w:cs="Times New Roman"/>
          <w:b/>
          <w:bCs/>
          <w:sz w:val="28"/>
          <w:szCs w:val="28"/>
          <w:lang w:val="en-US" w:eastAsia="ru-RU"/>
        </w:rPr>
        <w:t>SCN</w:t>
      </w:r>
      <w:r w:rsidRPr="00294AC4">
        <w:rPr>
          <w:rFonts w:ascii="Times New Roman" w:hAnsi="Times New Roman" w:cs="Times New Roman"/>
          <w:b/>
          <w:bCs/>
          <w:sz w:val="28"/>
          <w:szCs w:val="28"/>
          <w:lang w:eastAsia="ru-RU"/>
        </w:rPr>
        <w:t>)</w:t>
      </w:r>
      <w:r w:rsidRPr="00294AC4">
        <w:rPr>
          <w:rFonts w:ascii="Times New Roman" w:hAnsi="Times New Roman" w:cs="Times New Roman"/>
          <w:b/>
          <w:bCs/>
          <w:sz w:val="28"/>
          <w:szCs w:val="28"/>
          <w:vertAlign w:val="subscript"/>
          <w:lang w:eastAsia="ru-RU"/>
        </w:rPr>
        <w:t>2</w:t>
      </w:r>
    </w:p>
    <w:p w:rsidR="0065449B" w:rsidRPr="00294AC4" w:rsidRDefault="0065449B" w:rsidP="00AB17F5">
      <w:pPr>
        <w:spacing w:after="0" w:line="360" w:lineRule="auto"/>
        <w:ind w:firstLine="709"/>
        <w:jc w:val="both"/>
        <w:rPr>
          <w:rFonts w:ascii="Times New Roman" w:hAnsi="Times New Roman" w:cs="Times New Roman"/>
          <w:b/>
          <w:bCs/>
          <w:sz w:val="28"/>
          <w:szCs w:val="28"/>
          <w:lang w:val="en-US" w:eastAsia="ru-RU"/>
        </w:rPr>
      </w:pPr>
      <w:r w:rsidRPr="00294AC4">
        <w:rPr>
          <w:rFonts w:ascii="Times New Roman" w:hAnsi="Times New Roman" w:cs="Times New Roman"/>
          <w:b/>
          <w:bCs/>
          <w:sz w:val="28"/>
          <w:szCs w:val="28"/>
          <w:lang w:val="en-US" w:eastAsia="ru-RU"/>
        </w:rPr>
        <w:t xml:space="preserve">KNCS + Fe = KCN + </w:t>
      </w:r>
      <w:smartTag w:uri="urn:schemas-microsoft-com:office:smarttags" w:element="place">
        <w:r w:rsidRPr="00294AC4">
          <w:rPr>
            <w:rFonts w:ascii="Times New Roman" w:hAnsi="Times New Roman" w:cs="Times New Roman"/>
            <w:b/>
            <w:bCs/>
            <w:sz w:val="28"/>
            <w:szCs w:val="28"/>
            <w:lang w:val="en-US" w:eastAsia="ru-RU"/>
          </w:rPr>
          <w:t>FeS</w:t>
        </w:r>
      </w:smartTag>
    </w:p>
    <w:p w:rsidR="0065449B" w:rsidRPr="00294AC4" w:rsidRDefault="0065449B" w:rsidP="00AB17F5">
      <w:pPr>
        <w:spacing w:after="0" w:line="360" w:lineRule="auto"/>
        <w:ind w:firstLine="709"/>
        <w:jc w:val="both"/>
        <w:rPr>
          <w:rFonts w:ascii="Times New Roman" w:hAnsi="Times New Roman" w:cs="Times New Roman"/>
          <w:b/>
          <w:bCs/>
          <w:sz w:val="28"/>
          <w:szCs w:val="28"/>
          <w:vertAlign w:val="subscript"/>
          <w:lang w:val="en-US" w:eastAsia="ru-RU"/>
        </w:rPr>
      </w:pPr>
      <w:r w:rsidRPr="00294AC4">
        <w:rPr>
          <w:rFonts w:ascii="Times New Roman" w:hAnsi="Times New Roman" w:cs="Times New Roman"/>
          <w:b/>
          <w:bCs/>
          <w:sz w:val="28"/>
          <w:szCs w:val="28"/>
          <w:lang w:val="en-US" w:eastAsia="ru-RU"/>
        </w:rPr>
        <w:t>2KNCS + Pb(NO</w:t>
      </w:r>
      <w:r w:rsidRPr="00294AC4">
        <w:rPr>
          <w:rFonts w:ascii="Times New Roman" w:hAnsi="Times New Roman" w:cs="Times New Roman"/>
          <w:b/>
          <w:bCs/>
          <w:sz w:val="28"/>
          <w:szCs w:val="28"/>
          <w:vertAlign w:val="subscript"/>
          <w:lang w:val="en-US" w:eastAsia="ru-RU"/>
        </w:rPr>
        <w:t>3</w:t>
      </w:r>
      <w:r w:rsidRPr="00294AC4">
        <w:rPr>
          <w:rFonts w:ascii="Times New Roman" w:hAnsi="Times New Roman" w:cs="Times New Roman"/>
          <w:b/>
          <w:bCs/>
          <w:sz w:val="28"/>
          <w:szCs w:val="28"/>
          <w:lang w:val="en-US" w:eastAsia="ru-RU"/>
        </w:rPr>
        <w:t>)</w:t>
      </w:r>
      <w:r w:rsidRPr="00294AC4">
        <w:rPr>
          <w:rFonts w:ascii="Times New Roman" w:hAnsi="Times New Roman" w:cs="Times New Roman"/>
          <w:b/>
          <w:bCs/>
          <w:sz w:val="28"/>
          <w:szCs w:val="28"/>
          <w:vertAlign w:val="subscript"/>
          <w:lang w:val="en-US" w:eastAsia="ru-RU"/>
        </w:rPr>
        <w:t>2</w:t>
      </w:r>
      <w:r w:rsidRPr="00294AC4">
        <w:rPr>
          <w:rFonts w:ascii="Times New Roman" w:hAnsi="Times New Roman" w:cs="Times New Roman"/>
          <w:b/>
          <w:bCs/>
          <w:sz w:val="28"/>
          <w:szCs w:val="28"/>
          <w:lang w:val="en-US" w:eastAsia="ru-RU"/>
        </w:rPr>
        <w:t xml:space="preserve"> = Pb(SCN)</w:t>
      </w:r>
      <w:r w:rsidRPr="00294AC4">
        <w:rPr>
          <w:rFonts w:ascii="Times New Roman" w:hAnsi="Times New Roman" w:cs="Times New Roman"/>
          <w:b/>
          <w:bCs/>
          <w:sz w:val="28"/>
          <w:szCs w:val="28"/>
          <w:vertAlign w:val="subscript"/>
          <w:lang w:val="en-US" w:eastAsia="ru-RU"/>
        </w:rPr>
        <w:t>2</w:t>
      </w:r>
      <w:r w:rsidRPr="00294AC4">
        <w:rPr>
          <w:rFonts w:ascii="Times New Roman" w:hAnsi="Times New Roman" w:cs="Times New Roman"/>
          <w:b/>
          <w:bCs/>
          <w:sz w:val="28"/>
          <w:szCs w:val="28"/>
          <w:lang w:val="en-US" w:eastAsia="ru-RU"/>
        </w:rPr>
        <w:t xml:space="preserve"> + 2KNO</w:t>
      </w:r>
      <w:r w:rsidRPr="00294AC4">
        <w:rPr>
          <w:rFonts w:ascii="Times New Roman" w:hAnsi="Times New Roman" w:cs="Times New Roman"/>
          <w:b/>
          <w:bCs/>
          <w:sz w:val="28"/>
          <w:szCs w:val="28"/>
          <w:vertAlign w:val="subscript"/>
          <w:lang w:val="en-US" w:eastAsia="ru-RU"/>
        </w:rPr>
        <w:t>3</w:t>
      </w:r>
    </w:p>
    <w:p w:rsidR="0065449B" w:rsidRPr="00C03831" w:rsidRDefault="0065449B" w:rsidP="00AB17F5">
      <w:pPr>
        <w:spacing w:after="0" w:line="360" w:lineRule="auto"/>
        <w:ind w:firstLine="709"/>
        <w:jc w:val="both"/>
        <w:rPr>
          <w:rFonts w:ascii="Times New Roman" w:hAnsi="Times New Roman" w:cs="Times New Roman"/>
          <w:sz w:val="28"/>
          <w:szCs w:val="28"/>
        </w:rPr>
      </w:pPr>
      <w:r w:rsidRPr="00E64813">
        <w:rPr>
          <w:rFonts w:ascii="Times New Roman" w:hAnsi="Times New Roman" w:cs="Times New Roman"/>
          <w:sz w:val="28"/>
          <w:szCs w:val="28"/>
        </w:rPr>
        <w:t xml:space="preserve">Тиоцианаты </w:t>
      </w:r>
      <w:r w:rsidRPr="00A23C5E">
        <w:rPr>
          <w:rFonts w:ascii="Times New Roman" w:hAnsi="Times New Roman" w:cs="Times New Roman"/>
          <w:sz w:val="28"/>
          <w:szCs w:val="28"/>
        </w:rPr>
        <w:t>щелочных металлов</w:t>
      </w:r>
      <w:r w:rsidRPr="00E64813">
        <w:rPr>
          <w:rFonts w:ascii="Times New Roman" w:hAnsi="Times New Roman" w:cs="Times New Roman"/>
          <w:sz w:val="28"/>
          <w:szCs w:val="28"/>
        </w:rPr>
        <w:t xml:space="preserve"> и </w:t>
      </w:r>
      <w:r w:rsidRPr="00A23C5E">
        <w:rPr>
          <w:rFonts w:ascii="Times New Roman" w:hAnsi="Times New Roman" w:cs="Times New Roman"/>
          <w:sz w:val="28"/>
          <w:szCs w:val="28"/>
        </w:rPr>
        <w:t>аммония</w:t>
      </w:r>
      <w:r w:rsidRPr="00E64813">
        <w:rPr>
          <w:rFonts w:ascii="Times New Roman" w:hAnsi="Times New Roman" w:cs="Times New Roman"/>
          <w:sz w:val="28"/>
          <w:szCs w:val="28"/>
        </w:rPr>
        <w:t xml:space="preserve"> разлагаются при нагревании, например:</w:t>
      </w:r>
    </w:p>
    <w:p w:rsidR="00F47426" w:rsidRPr="00C03831" w:rsidRDefault="00F47426" w:rsidP="00AB17F5">
      <w:pPr>
        <w:spacing w:after="0" w:line="360" w:lineRule="auto"/>
        <w:ind w:firstLine="709"/>
        <w:jc w:val="both"/>
        <w:rPr>
          <w:rFonts w:ascii="Times New Roman" w:hAnsi="Times New Roman" w:cs="Times New Roman"/>
          <w:b/>
          <w:bCs/>
          <w:sz w:val="28"/>
          <w:szCs w:val="28"/>
          <w:vertAlign w:val="subscript"/>
          <w:lang w:eastAsia="ru-RU"/>
        </w:rPr>
      </w:pPr>
    </w:p>
    <w:p w:rsidR="0065449B" w:rsidRPr="00E64813" w:rsidRDefault="00791EA7" w:rsidP="00AB17F5">
      <w:pPr>
        <w:spacing w:after="0" w:line="360" w:lineRule="auto"/>
        <w:ind w:firstLine="709"/>
        <w:jc w:val="both"/>
        <w:rPr>
          <w:rFonts w:ascii="Times New Roman" w:hAnsi="Times New Roman" w:cs="Times New Roman"/>
          <w:lang w:val="en-US"/>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117-14.jpg" style="width:231.75pt;height:59.25pt">
            <v:imagedata r:id="rId7" o:title="" gain="2.5" blacklevel="-11796f"/>
          </v:shape>
        </w:pict>
      </w:r>
    </w:p>
    <w:p w:rsidR="00F47426" w:rsidRDefault="00F47426" w:rsidP="00AB17F5">
      <w:pPr>
        <w:spacing w:after="0" w:line="360" w:lineRule="auto"/>
        <w:ind w:firstLine="709"/>
        <w:jc w:val="both"/>
        <w:rPr>
          <w:rFonts w:ascii="Times New Roman" w:hAnsi="Times New Roman" w:cs="Times New Roman"/>
          <w:sz w:val="28"/>
          <w:szCs w:val="28"/>
          <w:lang w:val="en-US"/>
        </w:rPr>
      </w:pPr>
    </w:p>
    <w:p w:rsidR="0065449B" w:rsidRPr="00C03831" w:rsidRDefault="0065449B" w:rsidP="00AB17F5">
      <w:pPr>
        <w:spacing w:after="0" w:line="360" w:lineRule="auto"/>
        <w:ind w:firstLine="709"/>
        <w:jc w:val="both"/>
        <w:rPr>
          <w:rFonts w:ascii="Times New Roman" w:hAnsi="Times New Roman" w:cs="Times New Roman"/>
          <w:sz w:val="28"/>
          <w:szCs w:val="28"/>
        </w:rPr>
      </w:pPr>
      <w:r w:rsidRPr="00E64813">
        <w:rPr>
          <w:rFonts w:ascii="Times New Roman" w:hAnsi="Times New Roman" w:cs="Times New Roman"/>
          <w:sz w:val="28"/>
          <w:szCs w:val="28"/>
        </w:rPr>
        <w:t xml:space="preserve">Термическая </w:t>
      </w:r>
      <w:r w:rsidRPr="00A23C5E">
        <w:rPr>
          <w:rFonts w:ascii="Times New Roman" w:hAnsi="Times New Roman" w:cs="Times New Roman"/>
          <w:sz w:val="28"/>
          <w:szCs w:val="28"/>
        </w:rPr>
        <w:t>изомеризация</w:t>
      </w:r>
      <w:r w:rsidRPr="00E64813">
        <w:rPr>
          <w:rFonts w:ascii="Times New Roman" w:hAnsi="Times New Roman" w:cs="Times New Roman"/>
          <w:sz w:val="28"/>
          <w:szCs w:val="28"/>
        </w:rPr>
        <w:t xml:space="preserve"> NH</w:t>
      </w:r>
      <w:r w:rsidRPr="00E64813">
        <w:rPr>
          <w:rFonts w:ascii="Times New Roman" w:hAnsi="Times New Roman" w:cs="Times New Roman"/>
          <w:sz w:val="28"/>
          <w:szCs w:val="28"/>
          <w:vertAlign w:val="subscript"/>
        </w:rPr>
        <w:t>4</w:t>
      </w:r>
      <w:r w:rsidRPr="00E64813">
        <w:rPr>
          <w:rFonts w:ascii="Times New Roman" w:hAnsi="Times New Roman" w:cs="Times New Roman"/>
          <w:sz w:val="28"/>
          <w:szCs w:val="28"/>
        </w:rPr>
        <w:t xml:space="preserve">NCS положена в основу промышленного получения </w:t>
      </w:r>
      <w:r w:rsidRPr="00A23C5E">
        <w:rPr>
          <w:rFonts w:ascii="Times New Roman" w:hAnsi="Times New Roman" w:cs="Times New Roman"/>
          <w:sz w:val="28"/>
          <w:szCs w:val="28"/>
        </w:rPr>
        <w:t>тиомочевины</w:t>
      </w:r>
      <w:r w:rsidRPr="00E64813">
        <w:rPr>
          <w:rFonts w:ascii="Times New Roman" w:hAnsi="Times New Roman" w:cs="Times New Roman"/>
          <w:sz w:val="28"/>
          <w:szCs w:val="28"/>
        </w:rPr>
        <w:t>:</w:t>
      </w:r>
    </w:p>
    <w:p w:rsidR="00F47426" w:rsidRPr="00C03831" w:rsidRDefault="00F47426" w:rsidP="00AB17F5">
      <w:pPr>
        <w:spacing w:after="0" w:line="360" w:lineRule="auto"/>
        <w:ind w:firstLine="709"/>
        <w:jc w:val="both"/>
        <w:rPr>
          <w:rFonts w:ascii="Times New Roman" w:hAnsi="Times New Roman" w:cs="Times New Roman"/>
          <w:sz w:val="28"/>
          <w:szCs w:val="28"/>
        </w:rPr>
      </w:pPr>
    </w:p>
    <w:p w:rsidR="0065449B" w:rsidRPr="00E64813" w:rsidRDefault="00791EA7" w:rsidP="00AB17F5">
      <w:pPr>
        <w:spacing w:after="0" w:line="360" w:lineRule="auto"/>
        <w:ind w:firstLine="709"/>
        <w:jc w:val="both"/>
        <w:rPr>
          <w:rFonts w:ascii="Times New Roman" w:hAnsi="Times New Roman" w:cs="Times New Roman"/>
          <w:sz w:val="21"/>
          <w:szCs w:val="21"/>
          <w:lang w:eastAsia="ru-RU"/>
        </w:rPr>
      </w:pPr>
      <w:r>
        <w:rPr>
          <w:rFonts w:ascii="Times New Roman" w:hAnsi="Times New Roman" w:cs="Times New Roman"/>
          <w:sz w:val="21"/>
          <w:szCs w:val="21"/>
          <w:lang w:eastAsia="ru-RU"/>
        </w:rPr>
        <w:pict>
          <v:shape id="_x0000_i1026" type="#_x0000_t75" alt="4117-15.jpg" style="width:221.25pt;height:38.25pt">
            <v:imagedata r:id="rId8" o:title="" gain="142470f" blacklevel="-5898f"/>
          </v:shape>
        </w:pict>
      </w:r>
    </w:p>
    <w:p w:rsidR="00F47426" w:rsidRDefault="00F47426" w:rsidP="00AB17F5">
      <w:pPr>
        <w:spacing w:after="0" w:line="360" w:lineRule="auto"/>
        <w:ind w:firstLine="709"/>
        <w:jc w:val="both"/>
        <w:rPr>
          <w:lang w:val="en-US"/>
        </w:rPr>
      </w:pPr>
    </w:p>
    <w:p w:rsidR="0065449B" w:rsidRDefault="0065449B" w:rsidP="00AB17F5">
      <w:pPr>
        <w:spacing w:after="0" w:line="360" w:lineRule="auto"/>
        <w:ind w:firstLine="709"/>
        <w:jc w:val="both"/>
        <w:rPr>
          <w:rFonts w:ascii="Times New Roman" w:hAnsi="Times New Roman" w:cs="Times New Roman"/>
          <w:sz w:val="28"/>
          <w:szCs w:val="28"/>
        </w:rPr>
      </w:pPr>
      <w:r w:rsidRPr="00A23C5E">
        <w:rPr>
          <w:rFonts w:ascii="Times New Roman" w:hAnsi="Times New Roman" w:cs="Times New Roman"/>
          <w:sz w:val="28"/>
          <w:szCs w:val="28"/>
        </w:rPr>
        <w:t>Токсичность</w:t>
      </w:r>
      <w:r w:rsidRPr="00E64813">
        <w:rPr>
          <w:rFonts w:ascii="Times New Roman" w:hAnsi="Times New Roman" w:cs="Times New Roman"/>
          <w:sz w:val="28"/>
          <w:szCs w:val="28"/>
        </w:rPr>
        <w:t xml:space="preserve"> тиоцианатов сравните</w:t>
      </w:r>
      <w:r>
        <w:rPr>
          <w:rFonts w:ascii="Times New Roman" w:hAnsi="Times New Roman" w:cs="Times New Roman"/>
          <w:sz w:val="28"/>
          <w:szCs w:val="28"/>
        </w:rPr>
        <w:t>льно невелика (например: KNCS раздражает</w:t>
      </w:r>
      <w:r w:rsidRPr="00E64813">
        <w:rPr>
          <w:rFonts w:ascii="Times New Roman" w:hAnsi="Times New Roman" w:cs="Times New Roman"/>
          <w:sz w:val="28"/>
          <w:szCs w:val="28"/>
        </w:rPr>
        <w:t xml:space="preserve"> </w:t>
      </w:r>
      <w:r w:rsidRPr="00A23C5E">
        <w:rPr>
          <w:rFonts w:ascii="Times New Roman" w:hAnsi="Times New Roman" w:cs="Times New Roman"/>
          <w:sz w:val="28"/>
          <w:szCs w:val="28"/>
        </w:rPr>
        <w:t>кожу</w:t>
      </w:r>
      <w:r w:rsidRPr="00E64813">
        <w:rPr>
          <w:rFonts w:ascii="Times New Roman" w:hAnsi="Times New Roman" w:cs="Times New Roman"/>
          <w:sz w:val="28"/>
          <w:szCs w:val="28"/>
        </w:rPr>
        <w:t>, пр</w:t>
      </w:r>
      <w:r>
        <w:rPr>
          <w:rFonts w:ascii="Times New Roman" w:hAnsi="Times New Roman" w:cs="Times New Roman"/>
          <w:sz w:val="28"/>
          <w:szCs w:val="28"/>
        </w:rPr>
        <w:t>и длительном воздействии угнетае</w:t>
      </w:r>
      <w:r w:rsidRPr="00E64813">
        <w:rPr>
          <w:rFonts w:ascii="Times New Roman" w:hAnsi="Times New Roman" w:cs="Times New Roman"/>
          <w:sz w:val="28"/>
          <w:szCs w:val="28"/>
        </w:rPr>
        <w:t xml:space="preserve">т щитовидную </w:t>
      </w:r>
      <w:r w:rsidRPr="00A23C5E">
        <w:rPr>
          <w:rFonts w:ascii="Times New Roman" w:hAnsi="Times New Roman" w:cs="Times New Roman"/>
          <w:sz w:val="28"/>
          <w:szCs w:val="28"/>
        </w:rPr>
        <w:t>железу</w:t>
      </w:r>
      <w:r>
        <w:rPr>
          <w:rFonts w:ascii="Times New Roman" w:hAnsi="Times New Roman" w:cs="Times New Roman"/>
          <w:sz w:val="28"/>
          <w:szCs w:val="28"/>
        </w:rPr>
        <w:t>, поражае</w:t>
      </w:r>
      <w:r w:rsidRPr="00E64813">
        <w:rPr>
          <w:rFonts w:ascii="Times New Roman" w:hAnsi="Times New Roman" w:cs="Times New Roman"/>
          <w:sz w:val="28"/>
          <w:szCs w:val="28"/>
        </w:rPr>
        <w:t>т почки; NH</w:t>
      </w:r>
      <w:r w:rsidRPr="00E64813">
        <w:rPr>
          <w:rFonts w:ascii="Times New Roman" w:hAnsi="Times New Roman" w:cs="Times New Roman"/>
          <w:sz w:val="28"/>
          <w:szCs w:val="28"/>
          <w:vertAlign w:val="subscript"/>
        </w:rPr>
        <w:t>4</w:t>
      </w:r>
      <w:r w:rsidRPr="00E64813">
        <w:rPr>
          <w:rFonts w:ascii="Times New Roman" w:hAnsi="Times New Roman" w:cs="Times New Roman"/>
          <w:sz w:val="28"/>
          <w:szCs w:val="28"/>
        </w:rPr>
        <w:t xml:space="preserve">NCS вызывает явление ксантопсии, т. е. видение предметов в желтом цвете). </w:t>
      </w:r>
      <w:r w:rsidRPr="00A23C5E">
        <w:rPr>
          <w:rFonts w:ascii="Times New Roman" w:hAnsi="Times New Roman" w:cs="Times New Roman"/>
          <w:sz w:val="28"/>
          <w:szCs w:val="28"/>
        </w:rPr>
        <w:t>Токсичность</w:t>
      </w:r>
      <w:r w:rsidRPr="00E64813">
        <w:rPr>
          <w:rFonts w:ascii="Times New Roman" w:hAnsi="Times New Roman" w:cs="Times New Roman"/>
          <w:sz w:val="28"/>
          <w:szCs w:val="28"/>
        </w:rPr>
        <w:t xml:space="preserve"> других тиоцианатов, например Pb(SCN)</w:t>
      </w:r>
      <w:r w:rsidRPr="00E64813">
        <w:rPr>
          <w:rFonts w:ascii="Times New Roman" w:hAnsi="Times New Roman" w:cs="Times New Roman"/>
          <w:sz w:val="28"/>
          <w:szCs w:val="28"/>
          <w:vertAlign w:val="subscript"/>
        </w:rPr>
        <w:t>2</w:t>
      </w:r>
      <w:r w:rsidRPr="00E64813">
        <w:rPr>
          <w:rFonts w:ascii="Times New Roman" w:hAnsi="Times New Roman" w:cs="Times New Roman"/>
          <w:sz w:val="28"/>
          <w:szCs w:val="28"/>
        </w:rPr>
        <w:t xml:space="preserve"> или Hg(SCN)</w:t>
      </w:r>
      <w:r w:rsidRPr="00E64813">
        <w:rPr>
          <w:rFonts w:ascii="Times New Roman" w:hAnsi="Times New Roman" w:cs="Times New Roman"/>
          <w:sz w:val="28"/>
          <w:szCs w:val="28"/>
          <w:vertAlign w:val="subscript"/>
        </w:rPr>
        <w:t>2</w:t>
      </w:r>
      <w:r w:rsidRPr="00E64813">
        <w:rPr>
          <w:rFonts w:ascii="Times New Roman" w:hAnsi="Times New Roman" w:cs="Times New Roman"/>
          <w:sz w:val="28"/>
          <w:szCs w:val="28"/>
        </w:rPr>
        <w:t xml:space="preserve">, во многом определяется физиологическим воздействием входящих  в них </w:t>
      </w:r>
      <w:r w:rsidRPr="00A23C5E">
        <w:rPr>
          <w:rFonts w:ascii="Times New Roman" w:hAnsi="Times New Roman" w:cs="Times New Roman"/>
          <w:sz w:val="28"/>
          <w:szCs w:val="28"/>
        </w:rPr>
        <w:t>металлов</w:t>
      </w:r>
      <w:r w:rsidRPr="00E64813">
        <w:rPr>
          <w:rFonts w:ascii="Times New Roman" w:hAnsi="Times New Roman" w:cs="Times New Roman"/>
          <w:sz w:val="28"/>
          <w:szCs w:val="28"/>
        </w:rPr>
        <w:t>.</w:t>
      </w:r>
      <w:r w:rsidR="00BC1F1F" w:rsidRPr="00BC1F1F">
        <w:rPr>
          <w:rFonts w:ascii="Times New Roman" w:hAnsi="Times New Roman" w:cs="Times New Roman"/>
          <w:sz w:val="28"/>
          <w:szCs w:val="28"/>
        </w:rPr>
        <w:t xml:space="preserve"> </w:t>
      </w:r>
      <w:r w:rsidRPr="00E64813">
        <w:rPr>
          <w:rFonts w:ascii="Times New Roman" w:hAnsi="Times New Roman" w:cs="Times New Roman"/>
          <w:sz w:val="28"/>
          <w:szCs w:val="28"/>
        </w:rPr>
        <w:t>Тиоциановая кислота содержится в соке лука Allium соера и в корнях других растений. Тиоцианаты в небольших количествах найдены в слюне и в желудочном соке животных. В слюне человека содержится в среднем 0,01% SCN</w:t>
      </w:r>
      <w:r w:rsidRPr="00E64813">
        <w:rPr>
          <w:rFonts w:ascii="Times New Roman" w:hAnsi="Times New Roman" w:cs="Times New Roman"/>
          <w:sz w:val="28"/>
          <w:szCs w:val="28"/>
          <w:vertAlign w:val="superscript"/>
        </w:rPr>
        <w:t>-</w:t>
      </w:r>
      <w:r w:rsidRPr="00E64813">
        <w:rPr>
          <w:rFonts w:ascii="Times New Roman" w:hAnsi="Times New Roman" w:cs="Times New Roman"/>
          <w:sz w:val="28"/>
          <w:szCs w:val="28"/>
        </w:rPr>
        <w:t>, в крови около 1,3 мг в 100 мл в виде KNCS.</w:t>
      </w:r>
    </w:p>
    <w:p w:rsidR="00BC1F1F" w:rsidRPr="00C03831" w:rsidRDefault="00BC1F1F" w:rsidP="00AB17F5">
      <w:pPr>
        <w:spacing w:after="0" w:line="360" w:lineRule="auto"/>
        <w:ind w:firstLine="709"/>
        <w:jc w:val="both"/>
        <w:rPr>
          <w:rFonts w:ascii="Times New Roman" w:hAnsi="Times New Roman" w:cs="Times New Roman"/>
          <w:sz w:val="28"/>
          <w:szCs w:val="28"/>
          <w:lang w:eastAsia="ru-RU"/>
        </w:rPr>
      </w:pPr>
    </w:p>
    <w:p w:rsidR="0065449B" w:rsidRPr="00E64813" w:rsidRDefault="0065449B" w:rsidP="00AB17F5">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2.4.2</w:t>
      </w:r>
      <w:r w:rsidRPr="00E64813">
        <w:rPr>
          <w:rFonts w:ascii="Times New Roman" w:hAnsi="Times New Roman" w:cs="Times New Roman"/>
          <w:sz w:val="28"/>
          <w:szCs w:val="28"/>
          <w:lang w:eastAsia="ru-RU"/>
        </w:rPr>
        <w:t xml:space="preserve"> Получение тиоцианатов</w:t>
      </w:r>
    </w:p>
    <w:p w:rsidR="00F47426" w:rsidRPr="00C03831" w:rsidRDefault="0065449B" w:rsidP="00C03831">
      <w:pPr>
        <w:pStyle w:val="a3"/>
        <w:spacing w:before="0" w:beforeAutospacing="0" w:after="0" w:afterAutospacing="0" w:line="360" w:lineRule="auto"/>
        <w:ind w:firstLine="709"/>
        <w:jc w:val="both"/>
        <w:rPr>
          <w:sz w:val="28"/>
          <w:szCs w:val="28"/>
        </w:rPr>
      </w:pPr>
      <w:r w:rsidRPr="00E64813">
        <w:rPr>
          <w:sz w:val="28"/>
          <w:szCs w:val="28"/>
        </w:rPr>
        <w:t>Основные методы получения HNCS –</w:t>
      </w:r>
      <w:r>
        <w:rPr>
          <w:sz w:val="28"/>
          <w:szCs w:val="28"/>
        </w:rPr>
        <w:t xml:space="preserve"> это взаимодействие (Э)</w:t>
      </w:r>
      <w:r w:rsidRPr="00E64813">
        <w:rPr>
          <w:sz w:val="28"/>
          <w:szCs w:val="28"/>
        </w:rPr>
        <w:t>NCS с KHSO</w:t>
      </w:r>
      <w:r w:rsidRPr="00E64813">
        <w:rPr>
          <w:sz w:val="28"/>
          <w:szCs w:val="28"/>
          <w:vertAlign w:val="subscript"/>
        </w:rPr>
        <w:t xml:space="preserve">4 </w:t>
      </w:r>
      <w:r w:rsidRPr="00E64813">
        <w:rPr>
          <w:sz w:val="28"/>
          <w:szCs w:val="28"/>
        </w:rPr>
        <w:t xml:space="preserve">или </w:t>
      </w:r>
      <w:r w:rsidRPr="00A23C5E">
        <w:rPr>
          <w:sz w:val="28"/>
          <w:szCs w:val="28"/>
        </w:rPr>
        <w:t>ионный обмен</w:t>
      </w:r>
      <w:r w:rsidRPr="00E64813">
        <w:rPr>
          <w:sz w:val="28"/>
          <w:szCs w:val="28"/>
        </w:rPr>
        <w:t xml:space="preserve"> водных растворов NH</w:t>
      </w:r>
      <w:r w:rsidRPr="00E64813">
        <w:rPr>
          <w:sz w:val="28"/>
          <w:szCs w:val="28"/>
          <w:vertAlign w:val="subscript"/>
        </w:rPr>
        <w:t>4</w:t>
      </w:r>
      <w:r w:rsidRPr="00E64813">
        <w:rPr>
          <w:sz w:val="28"/>
          <w:szCs w:val="28"/>
        </w:rPr>
        <w:t>NCS (получают нагреванием смеси аммиака и сероуглерода).</w:t>
      </w:r>
      <w:r w:rsidRPr="00E64813">
        <w:t xml:space="preserve"> </w:t>
      </w:r>
      <w:r w:rsidRPr="00E64813">
        <w:rPr>
          <w:sz w:val="28"/>
          <w:szCs w:val="28"/>
        </w:rPr>
        <w:t>Родан или тиоциан обычно получают по реакциям:</w:t>
      </w:r>
    </w:p>
    <w:p w:rsidR="0065449B" w:rsidRPr="00E64813" w:rsidRDefault="0065449B" w:rsidP="00AB17F5">
      <w:pPr>
        <w:pStyle w:val="a3"/>
        <w:spacing w:before="0" w:beforeAutospacing="0" w:after="0" w:afterAutospacing="0" w:line="360" w:lineRule="auto"/>
        <w:ind w:firstLine="709"/>
        <w:jc w:val="both"/>
        <w:rPr>
          <w:b/>
          <w:bCs/>
          <w:sz w:val="32"/>
          <w:szCs w:val="32"/>
          <w:vertAlign w:val="subscript"/>
        </w:rPr>
      </w:pPr>
      <w:r w:rsidRPr="00E64813">
        <w:rPr>
          <w:b/>
          <w:bCs/>
          <w:sz w:val="32"/>
          <w:szCs w:val="32"/>
        </w:rPr>
        <w:t>Cu(SCN)</w:t>
      </w:r>
      <w:r w:rsidRPr="00E64813">
        <w:rPr>
          <w:b/>
          <w:bCs/>
          <w:sz w:val="32"/>
          <w:szCs w:val="32"/>
          <w:vertAlign w:val="subscript"/>
        </w:rPr>
        <w:t>2</w:t>
      </w:r>
      <w:r w:rsidRPr="00E64813">
        <w:rPr>
          <w:b/>
          <w:bCs/>
          <w:sz w:val="32"/>
          <w:szCs w:val="32"/>
        </w:rPr>
        <w:t xml:space="preserve"> = CuSCN + 0,5(SCN)</w:t>
      </w:r>
      <w:r w:rsidRPr="00E64813">
        <w:rPr>
          <w:b/>
          <w:bCs/>
          <w:sz w:val="32"/>
          <w:szCs w:val="32"/>
          <w:vertAlign w:val="subscript"/>
        </w:rPr>
        <w:t>2</w:t>
      </w:r>
    </w:p>
    <w:p w:rsidR="0065449B" w:rsidRPr="00E64813" w:rsidRDefault="0065449B" w:rsidP="00AB17F5">
      <w:pPr>
        <w:pStyle w:val="a3"/>
        <w:spacing w:before="0" w:beforeAutospacing="0" w:after="0" w:afterAutospacing="0" w:line="360" w:lineRule="auto"/>
        <w:ind w:firstLine="709"/>
        <w:jc w:val="both"/>
        <w:rPr>
          <w:b/>
          <w:bCs/>
          <w:sz w:val="32"/>
          <w:szCs w:val="32"/>
        </w:rPr>
      </w:pPr>
      <w:r w:rsidRPr="00E64813">
        <w:rPr>
          <w:b/>
          <w:bCs/>
          <w:sz w:val="32"/>
          <w:szCs w:val="32"/>
        </w:rPr>
        <w:t>Hg(SCN)</w:t>
      </w:r>
      <w:r w:rsidRPr="00E64813">
        <w:rPr>
          <w:b/>
          <w:bCs/>
          <w:sz w:val="32"/>
          <w:szCs w:val="32"/>
          <w:vertAlign w:val="subscript"/>
        </w:rPr>
        <w:t>2</w:t>
      </w:r>
      <w:r w:rsidRPr="00E64813">
        <w:rPr>
          <w:b/>
          <w:bCs/>
          <w:sz w:val="32"/>
          <w:szCs w:val="32"/>
        </w:rPr>
        <w:t xml:space="preserve"> + Вr</w:t>
      </w:r>
      <w:r w:rsidRPr="00E64813">
        <w:rPr>
          <w:b/>
          <w:bCs/>
          <w:sz w:val="32"/>
          <w:szCs w:val="32"/>
          <w:vertAlign w:val="subscript"/>
        </w:rPr>
        <w:t>2</w:t>
      </w:r>
      <w:r w:rsidRPr="00E64813">
        <w:rPr>
          <w:b/>
          <w:bCs/>
          <w:sz w:val="32"/>
          <w:szCs w:val="32"/>
        </w:rPr>
        <w:t xml:space="preserve"> = HgBr</w:t>
      </w:r>
      <w:r w:rsidRPr="00E64813">
        <w:rPr>
          <w:b/>
          <w:bCs/>
          <w:sz w:val="32"/>
          <w:szCs w:val="32"/>
          <w:vertAlign w:val="subscript"/>
        </w:rPr>
        <w:t>2</w:t>
      </w:r>
      <w:r w:rsidRPr="00E64813">
        <w:rPr>
          <w:b/>
          <w:bCs/>
          <w:sz w:val="32"/>
          <w:szCs w:val="32"/>
        </w:rPr>
        <w:t xml:space="preserve"> + (SCN)</w:t>
      </w:r>
      <w:r w:rsidRPr="00E64813">
        <w:rPr>
          <w:b/>
          <w:bCs/>
          <w:sz w:val="32"/>
          <w:szCs w:val="32"/>
          <w:vertAlign w:val="subscript"/>
        </w:rPr>
        <w:t>2</w:t>
      </w:r>
    </w:p>
    <w:p w:rsidR="00F47426" w:rsidRPr="00C03831" w:rsidRDefault="00F47426" w:rsidP="00AB17F5">
      <w:pPr>
        <w:pStyle w:val="a3"/>
        <w:spacing w:before="0" w:beforeAutospacing="0" w:after="0" w:afterAutospacing="0" w:line="360" w:lineRule="auto"/>
        <w:ind w:firstLine="709"/>
        <w:jc w:val="both"/>
        <w:rPr>
          <w:sz w:val="28"/>
          <w:szCs w:val="28"/>
        </w:rPr>
      </w:pPr>
    </w:p>
    <w:p w:rsidR="0065449B" w:rsidRPr="00C03831" w:rsidRDefault="0065449B" w:rsidP="00AB17F5">
      <w:pPr>
        <w:pStyle w:val="a3"/>
        <w:spacing w:before="0" w:beforeAutospacing="0" w:after="0" w:afterAutospacing="0" w:line="360" w:lineRule="auto"/>
        <w:ind w:firstLine="709"/>
        <w:jc w:val="both"/>
        <w:rPr>
          <w:sz w:val="28"/>
          <w:szCs w:val="28"/>
        </w:rPr>
      </w:pPr>
      <w:r w:rsidRPr="00E64813">
        <w:rPr>
          <w:sz w:val="28"/>
          <w:szCs w:val="28"/>
        </w:rPr>
        <w:t xml:space="preserve">Тиоцианаты </w:t>
      </w:r>
      <w:r w:rsidRPr="00A23C5E">
        <w:rPr>
          <w:sz w:val="28"/>
          <w:szCs w:val="28"/>
        </w:rPr>
        <w:t>щелочных металлов</w:t>
      </w:r>
      <w:r w:rsidRPr="00E64813">
        <w:rPr>
          <w:sz w:val="28"/>
          <w:szCs w:val="28"/>
        </w:rPr>
        <w:t xml:space="preserve"> и </w:t>
      </w:r>
      <w:r w:rsidRPr="00A23C5E">
        <w:rPr>
          <w:sz w:val="28"/>
          <w:szCs w:val="28"/>
        </w:rPr>
        <w:t>аммония</w:t>
      </w:r>
      <w:r w:rsidRPr="00E64813">
        <w:rPr>
          <w:sz w:val="28"/>
          <w:szCs w:val="28"/>
        </w:rPr>
        <w:t xml:space="preserve"> получают при улавливании цианистых соединений, содержащихся в коксовом </w:t>
      </w:r>
      <w:r w:rsidRPr="00A23C5E">
        <w:rPr>
          <w:sz w:val="28"/>
          <w:szCs w:val="28"/>
        </w:rPr>
        <w:t>газе</w:t>
      </w:r>
      <w:r w:rsidRPr="00E64813">
        <w:rPr>
          <w:sz w:val="28"/>
          <w:szCs w:val="28"/>
        </w:rPr>
        <w:t>, растворами соответствующих полисульфидов. Кроме того, NH</w:t>
      </w:r>
      <w:r w:rsidRPr="00E64813">
        <w:rPr>
          <w:sz w:val="28"/>
          <w:szCs w:val="28"/>
          <w:vertAlign w:val="subscript"/>
        </w:rPr>
        <w:t>4</w:t>
      </w:r>
      <w:r w:rsidRPr="00E64813">
        <w:rPr>
          <w:sz w:val="28"/>
          <w:szCs w:val="28"/>
        </w:rPr>
        <w:t>NCS получают взаимодействием NH</w:t>
      </w:r>
      <w:r w:rsidRPr="00E64813">
        <w:rPr>
          <w:sz w:val="28"/>
          <w:szCs w:val="28"/>
          <w:vertAlign w:val="subscript"/>
        </w:rPr>
        <w:t>3</w:t>
      </w:r>
      <w:r w:rsidRPr="00E64813">
        <w:rPr>
          <w:sz w:val="28"/>
          <w:szCs w:val="28"/>
        </w:rPr>
        <w:t xml:space="preserve"> с CS</w:t>
      </w:r>
      <w:r w:rsidRPr="00E64813">
        <w:rPr>
          <w:sz w:val="28"/>
          <w:szCs w:val="28"/>
          <w:vertAlign w:val="subscript"/>
        </w:rPr>
        <w:t>2</w:t>
      </w:r>
      <w:r w:rsidRPr="00E64813">
        <w:rPr>
          <w:sz w:val="28"/>
          <w:szCs w:val="28"/>
        </w:rPr>
        <w:t xml:space="preserve">, a KNCS и NaNCS получают сплавлением KCN или NaCN с </w:t>
      </w:r>
      <w:r w:rsidRPr="00A23C5E">
        <w:rPr>
          <w:sz w:val="28"/>
          <w:szCs w:val="28"/>
        </w:rPr>
        <w:t>серой</w:t>
      </w:r>
      <w:r w:rsidRPr="00E64813">
        <w:rPr>
          <w:sz w:val="28"/>
          <w:szCs w:val="28"/>
        </w:rPr>
        <w:t xml:space="preserve">. </w:t>
      </w:r>
    </w:p>
    <w:p w:rsidR="001E279D" w:rsidRPr="00C03831" w:rsidRDefault="001E279D" w:rsidP="00AB17F5">
      <w:pPr>
        <w:pStyle w:val="a3"/>
        <w:spacing w:before="0" w:beforeAutospacing="0" w:after="0" w:afterAutospacing="0" w:line="360" w:lineRule="auto"/>
        <w:ind w:firstLine="709"/>
        <w:jc w:val="both"/>
        <w:rPr>
          <w:sz w:val="28"/>
          <w:szCs w:val="28"/>
        </w:rPr>
      </w:pPr>
    </w:p>
    <w:p w:rsidR="0065449B" w:rsidRPr="00BC1F1F" w:rsidRDefault="0065449B" w:rsidP="00AB17F5">
      <w:pPr>
        <w:pStyle w:val="a3"/>
        <w:spacing w:before="0" w:beforeAutospacing="0" w:after="0" w:afterAutospacing="0" w:line="360" w:lineRule="auto"/>
        <w:ind w:firstLine="709"/>
        <w:jc w:val="both"/>
        <w:rPr>
          <w:sz w:val="28"/>
          <w:szCs w:val="28"/>
        </w:rPr>
      </w:pPr>
      <w:r w:rsidRPr="00BC1F1F">
        <w:rPr>
          <w:b/>
          <w:sz w:val="28"/>
          <w:szCs w:val="28"/>
          <w:lang w:val="en-US"/>
        </w:rPr>
        <w:t>KCN</w:t>
      </w:r>
      <w:r w:rsidRPr="00BC1F1F">
        <w:rPr>
          <w:b/>
          <w:sz w:val="28"/>
          <w:szCs w:val="28"/>
        </w:rPr>
        <w:t xml:space="preserve"> + </w:t>
      </w:r>
      <w:r w:rsidRPr="00BC1F1F">
        <w:rPr>
          <w:b/>
          <w:sz w:val="28"/>
          <w:szCs w:val="28"/>
          <w:lang w:val="en-US"/>
        </w:rPr>
        <w:t>S</w:t>
      </w:r>
      <w:r w:rsidRPr="00BC1F1F">
        <w:rPr>
          <w:b/>
          <w:sz w:val="28"/>
          <w:szCs w:val="28"/>
        </w:rPr>
        <w:t xml:space="preserve"> = </w:t>
      </w:r>
      <w:r w:rsidRPr="00BC1F1F">
        <w:rPr>
          <w:b/>
          <w:sz w:val="28"/>
          <w:szCs w:val="28"/>
          <w:lang w:val="en-US"/>
        </w:rPr>
        <w:t>KSCN</w:t>
      </w:r>
      <w:r w:rsidRPr="00BC1F1F">
        <w:rPr>
          <w:b/>
          <w:sz w:val="28"/>
          <w:szCs w:val="28"/>
        </w:rPr>
        <w:t xml:space="preserve"> </w:t>
      </w:r>
      <w:r w:rsidRPr="00BC1F1F">
        <w:rPr>
          <w:sz w:val="28"/>
          <w:szCs w:val="28"/>
        </w:rPr>
        <w:t>(сплавление)</w:t>
      </w:r>
    </w:p>
    <w:p w:rsidR="001E279D" w:rsidRPr="00C03831" w:rsidRDefault="001E279D" w:rsidP="00AB17F5">
      <w:pPr>
        <w:pStyle w:val="a3"/>
        <w:spacing w:before="0" w:beforeAutospacing="0" w:after="0" w:afterAutospacing="0" w:line="360" w:lineRule="auto"/>
        <w:ind w:firstLine="709"/>
        <w:jc w:val="both"/>
        <w:rPr>
          <w:sz w:val="28"/>
          <w:szCs w:val="28"/>
        </w:rPr>
      </w:pPr>
    </w:p>
    <w:p w:rsidR="0065449B" w:rsidRPr="00826A1A" w:rsidRDefault="0065449B" w:rsidP="00AB17F5">
      <w:pPr>
        <w:pStyle w:val="a3"/>
        <w:spacing w:before="0" w:beforeAutospacing="0" w:after="0" w:afterAutospacing="0" w:line="360" w:lineRule="auto"/>
        <w:ind w:firstLine="709"/>
        <w:jc w:val="both"/>
        <w:rPr>
          <w:sz w:val="28"/>
          <w:szCs w:val="28"/>
        </w:rPr>
      </w:pPr>
      <w:r w:rsidRPr="00E64813">
        <w:rPr>
          <w:sz w:val="28"/>
          <w:szCs w:val="28"/>
        </w:rPr>
        <w:t xml:space="preserve">Другие тиоцианаты синтезируют обменной реакцией сульфатов, нитратов или галогенидов </w:t>
      </w:r>
      <w:r w:rsidRPr="00A23C5E">
        <w:rPr>
          <w:sz w:val="28"/>
          <w:szCs w:val="28"/>
        </w:rPr>
        <w:t>металлов</w:t>
      </w:r>
      <w:r w:rsidRPr="00E64813">
        <w:rPr>
          <w:sz w:val="28"/>
          <w:szCs w:val="28"/>
        </w:rPr>
        <w:t xml:space="preserve"> с тиоцианатом </w:t>
      </w:r>
      <w:r w:rsidRPr="00E64813">
        <w:rPr>
          <w:sz w:val="28"/>
          <w:szCs w:val="28"/>
          <w:lang w:val="en-US"/>
        </w:rPr>
        <w:t>Ba</w:t>
      </w:r>
      <w:r>
        <w:rPr>
          <w:sz w:val="28"/>
          <w:szCs w:val="28"/>
        </w:rPr>
        <w:t xml:space="preserve">, К или Na: </w:t>
      </w:r>
      <w:r w:rsidRPr="00E64813">
        <w:rPr>
          <w:sz w:val="28"/>
          <w:szCs w:val="28"/>
        </w:rPr>
        <w:t xml:space="preserve"> </w:t>
      </w:r>
    </w:p>
    <w:p w:rsidR="001E279D" w:rsidRPr="001E279D" w:rsidRDefault="001E279D" w:rsidP="00AB17F5">
      <w:pPr>
        <w:pStyle w:val="a3"/>
        <w:spacing w:before="0" w:beforeAutospacing="0" w:after="0" w:afterAutospacing="0" w:line="360" w:lineRule="auto"/>
        <w:ind w:firstLine="709"/>
        <w:jc w:val="both"/>
        <w:rPr>
          <w:b/>
          <w:sz w:val="32"/>
          <w:szCs w:val="32"/>
        </w:rPr>
      </w:pPr>
    </w:p>
    <w:p w:rsidR="0065449B" w:rsidRPr="00BC1F1F" w:rsidRDefault="0065449B" w:rsidP="00AB17F5">
      <w:pPr>
        <w:pStyle w:val="a3"/>
        <w:spacing w:before="0" w:beforeAutospacing="0" w:after="0" w:afterAutospacing="0" w:line="360" w:lineRule="auto"/>
        <w:ind w:firstLine="709"/>
        <w:jc w:val="both"/>
        <w:rPr>
          <w:b/>
          <w:sz w:val="28"/>
          <w:szCs w:val="28"/>
          <w:vertAlign w:val="subscript"/>
        </w:rPr>
      </w:pPr>
      <w:r w:rsidRPr="00BC1F1F">
        <w:rPr>
          <w:b/>
          <w:sz w:val="28"/>
          <w:szCs w:val="28"/>
          <w:lang w:val="en-US"/>
        </w:rPr>
        <w:t>KSCN</w:t>
      </w:r>
      <w:r w:rsidRPr="00BC1F1F">
        <w:rPr>
          <w:b/>
          <w:sz w:val="28"/>
          <w:szCs w:val="28"/>
        </w:rPr>
        <w:t xml:space="preserve"> + </w:t>
      </w:r>
      <w:r w:rsidRPr="00BC1F1F">
        <w:rPr>
          <w:b/>
          <w:sz w:val="28"/>
          <w:szCs w:val="28"/>
          <w:lang w:val="en-US"/>
        </w:rPr>
        <w:t>AgNO</w:t>
      </w:r>
      <w:r w:rsidRPr="00BC1F1F">
        <w:rPr>
          <w:b/>
          <w:sz w:val="28"/>
          <w:szCs w:val="28"/>
          <w:vertAlign w:val="subscript"/>
        </w:rPr>
        <w:t>3</w:t>
      </w:r>
      <w:r w:rsidRPr="00BC1F1F">
        <w:rPr>
          <w:b/>
          <w:sz w:val="28"/>
          <w:szCs w:val="28"/>
        </w:rPr>
        <w:t xml:space="preserve"> = </w:t>
      </w:r>
      <w:r w:rsidRPr="00BC1F1F">
        <w:rPr>
          <w:b/>
          <w:sz w:val="28"/>
          <w:szCs w:val="28"/>
          <w:lang w:val="en-US"/>
        </w:rPr>
        <w:t>AgSCN</w:t>
      </w:r>
      <w:r w:rsidRPr="00BC1F1F">
        <w:rPr>
          <w:b/>
          <w:sz w:val="28"/>
          <w:szCs w:val="28"/>
        </w:rPr>
        <w:t xml:space="preserve"> + </w:t>
      </w:r>
      <w:r w:rsidRPr="00BC1F1F">
        <w:rPr>
          <w:b/>
          <w:sz w:val="28"/>
          <w:szCs w:val="28"/>
          <w:lang w:val="en-US"/>
        </w:rPr>
        <w:t>KNO</w:t>
      </w:r>
      <w:r w:rsidRPr="00BC1F1F">
        <w:rPr>
          <w:b/>
          <w:sz w:val="28"/>
          <w:szCs w:val="28"/>
          <w:vertAlign w:val="subscript"/>
        </w:rPr>
        <w:t>3</w:t>
      </w:r>
    </w:p>
    <w:p w:rsidR="001E279D" w:rsidRPr="00C03831" w:rsidRDefault="001E279D" w:rsidP="00AB17F5">
      <w:pPr>
        <w:pStyle w:val="a3"/>
        <w:spacing w:before="0" w:beforeAutospacing="0" w:after="0" w:afterAutospacing="0" w:line="360" w:lineRule="auto"/>
        <w:ind w:firstLine="709"/>
        <w:jc w:val="both"/>
        <w:rPr>
          <w:sz w:val="28"/>
          <w:szCs w:val="28"/>
        </w:rPr>
      </w:pPr>
    </w:p>
    <w:p w:rsidR="0065449B" w:rsidRDefault="0065449B" w:rsidP="00AB17F5">
      <w:pPr>
        <w:pStyle w:val="a3"/>
        <w:spacing w:before="0" w:beforeAutospacing="0" w:after="0" w:afterAutospacing="0" w:line="360" w:lineRule="auto"/>
        <w:ind w:firstLine="709"/>
        <w:jc w:val="both"/>
        <w:rPr>
          <w:sz w:val="28"/>
          <w:szCs w:val="28"/>
        </w:rPr>
      </w:pPr>
      <w:r>
        <w:rPr>
          <w:sz w:val="28"/>
          <w:szCs w:val="28"/>
        </w:rPr>
        <w:t xml:space="preserve">или </w:t>
      </w:r>
      <w:r w:rsidRPr="00E64813">
        <w:rPr>
          <w:sz w:val="28"/>
          <w:szCs w:val="28"/>
        </w:rPr>
        <w:t xml:space="preserve">взаимодействием </w:t>
      </w:r>
      <w:r w:rsidRPr="00A23C5E">
        <w:rPr>
          <w:sz w:val="28"/>
          <w:szCs w:val="28"/>
        </w:rPr>
        <w:t>гидроксидов</w:t>
      </w:r>
      <w:r w:rsidRPr="00E64813">
        <w:rPr>
          <w:sz w:val="28"/>
          <w:szCs w:val="28"/>
        </w:rPr>
        <w:t xml:space="preserve"> или карбонатов </w:t>
      </w:r>
      <w:r w:rsidRPr="00A23C5E">
        <w:rPr>
          <w:sz w:val="28"/>
          <w:szCs w:val="28"/>
        </w:rPr>
        <w:t>металлов</w:t>
      </w:r>
      <w:r>
        <w:rPr>
          <w:sz w:val="28"/>
          <w:szCs w:val="28"/>
        </w:rPr>
        <w:t xml:space="preserve"> с HNCS:</w:t>
      </w:r>
    </w:p>
    <w:p w:rsidR="001E279D" w:rsidRPr="00C03831" w:rsidRDefault="001E279D" w:rsidP="00AB17F5">
      <w:pPr>
        <w:pStyle w:val="a3"/>
        <w:spacing w:before="0" w:beforeAutospacing="0" w:after="0" w:afterAutospacing="0" w:line="360" w:lineRule="auto"/>
        <w:ind w:firstLine="709"/>
        <w:jc w:val="both"/>
        <w:rPr>
          <w:b/>
          <w:sz w:val="32"/>
          <w:szCs w:val="32"/>
        </w:rPr>
      </w:pPr>
    </w:p>
    <w:p w:rsidR="0065449B" w:rsidRPr="00BC1F1F" w:rsidRDefault="0065449B" w:rsidP="00AB17F5">
      <w:pPr>
        <w:pStyle w:val="a3"/>
        <w:spacing w:before="0" w:beforeAutospacing="0" w:after="0" w:afterAutospacing="0" w:line="360" w:lineRule="auto"/>
        <w:ind w:firstLine="709"/>
        <w:jc w:val="both"/>
        <w:rPr>
          <w:b/>
          <w:sz w:val="28"/>
          <w:szCs w:val="28"/>
        </w:rPr>
      </w:pPr>
      <w:r w:rsidRPr="00BC1F1F">
        <w:rPr>
          <w:b/>
          <w:sz w:val="28"/>
          <w:szCs w:val="28"/>
          <w:lang w:val="en-US"/>
        </w:rPr>
        <w:t>HSCN</w:t>
      </w:r>
      <w:r w:rsidRPr="00BC1F1F">
        <w:rPr>
          <w:b/>
          <w:sz w:val="28"/>
          <w:szCs w:val="28"/>
        </w:rPr>
        <w:t xml:space="preserve"> + </w:t>
      </w:r>
      <w:r w:rsidRPr="00BC1F1F">
        <w:rPr>
          <w:b/>
          <w:sz w:val="28"/>
          <w:szCs w:val="28"/>
          <w:lang w:val="en-US"/>
        </w:rPr>
        <w:t>NaOH</w:t>
      </w:r>
      <w:r w:rsidRPr="00BC1F1F">
        <w:rPr>
          <w:b/>
          <w:sz w:val="28"/>
          <w:szCs w:val="28"/>
        </w:rPr>
        <w:t xml:space="preserve"> = </w:t>
      </w:r>
      <w:r w:rsidRPr="00BC1F1F">
        <w:rPr>
          <w:b/>
          <w:sz w:val="28"/>
          <w:szCs w:val="28"/>
          <w:lang w:val="en-US"/>
        </w:rPr>
        <w:t>NaSCN</w:t>
      </w:r>
      <w:r w:rsidRPr="00BC1F1F">
        <w:rPr>
          <w:b/>
          <w:sz w:val="28"/>
          <w:szCs w:val="28"/>
        </w:rPr>
        <w:t xml:space="preserve"> + </w:t>
      </w:r>
      <w:r w:rsidRPr="00BC1F1F">
        <w:rPr>
          <w:b/>
          <w:sz w:val="28"/>
          <w:szCs w:val="28"/>
          <w:lang w:val="en-US"/>
        </w:rPr>
        <w:t>H</w:t>
      </w:r>
      <w:r w:rsidRPr="00BC1F1F">
        <w:rPr>
          <w:b/>
          <w:sz w:val="28"/>
          <w:szCs w:val="28"/>
          <w:vertAlign w:val="subscript"/>
        </w:rPr>
        <w:t>2</w:t>
      </w:r>
      <w:r w:rsidRPr="00BC1F1F">
        <w:rPr>
          <w:b/>
          <w:sz w:val="28"/>
          <w:szCs w:val="28"/>
          <w:lang w:val="en-US"/>
        </w:rPr>
        <w:t>O</w:t>
      </w:r>
    </w:p>
    <w:p w:rsidR="00BC1F1F" w:rsidRPr="00C03831" w:rsidRDefault="00BC1F1F" w:rsidP="00AB17F5">
      <w:pPr>
        <w:pStyle w:val="a3"/>
        <w:spacing w:before="0" w:beforeAutospacing="0" w:after="0" w:afterAutospacing="0" w:line="360" w:lineRule="auto"/>
        <w:ind w:firstLine="709"/>
        <w:jc w:val="both"/>
        <w:rPr>
          <w:sz w:val="28"/>
          <w:szCs w:val="28"/>
        </w:rPr>
      </w:pPr>
    </w:p>
    <w:p w:rsidR="0065449B" w:rsidRPr="002C3F58" w:rsidRDefault="0065449B" w:rsidP="00AB17F5">
      <w:pPr>
        <w:pStyle w:val="a3"/>
        <w:spacing w:before="0" w:beforeAutospacing="0" w:after="0" w:afterAutospacing="0" w:line="360" w:lineRule="auto"/>
        <w:ind w:firstLine="709"/>
        <w:jc w:val="both"/>
        <w:rPr>
          <w:b/>
          <w:sz w:val="32"/>
          <w:szCs w:val="32"/>
        </w:rPr>
      </w:pPr>
      <w:r w:rsidRPr="008803F2">
        <w:rPr>
          <w:sz w:val="28"/>
          <w:szCs w:val="28"/>
        </w:rPr>
        <w:t>CuSCN получаются из тиоцианатов щелочных металлов, гидросульфита натрия и сульфата меди. Ca(SCN)</w:t>
      </w:r>
      <w:r w:rsidRPr="008803F2">
        <w:rPr>
          <w:sz w:val="28"/>
          <w:szCs w:val="28"/>
          <w:vertAlign w:val="subscript"/>
        </w:rPr>
        <w:t>2</w:t>
      </w:r>
      <w:r w:rsidRPr="008803F2">
        <w:rPr>
          <w:sz w:val="28"/>
          <w:szCs w:val="28"/>
        </w:rPr>
        <w:t>*3H</w:t>
      </w:r>
      <w:r w:rsidRPr="008803F2">
        <w:rPr>
          <w:sz w:val="28"/>
          <w:szCs w:val="28"/>
          <w:vertAlign w:val="subscript"/>
        </w:rPr>
        <w:t>2</w:t>
      </w:r>
      <w:r w:rsidRPr="008803F2">
        <w:rPr>
          <w:sz w:val="28"/>
          <w:szCs w:val="28"/>
        </w:rPr>
        <w:t xml:space="preserve">O получают действием оксида кальция на тиоцианат аммония. </w:t>
      </w:r>
    </w:p>
    <w:p w:rsidR="00294AC4" w:rsidRPr="00C03831" w:rsidRDefault="00294AC4" w:rsidP="00294AC4">
      <w:pPr>
        <w:pStyle w:val="a3"/>
        <w:spacing w:before="0" w:beforeAutospacing="0" w:after="0" w:afterAutospacing="0" w:line="360" w:lineRule="auto"/>
        <w:ind w:firstLine="709"/>
        <w:jc w:val="both"/>
        <w:rPr>
          <w:sz w:val="28"/>
          <w:szCs w:val="28"/>
        </w:rPr>
      </w:pPr>
      <w:r w:rsidRPr="00C03831">
        <w:rPr>
          <w:sz w:val="28"/>
          <w:szCs w:val="28"/>
        </w:rPr>
        <w:br w:type="page"/>
      </w:r>
      <w:r w:rsidR="0065449B" w:rsidRPr="008803F2">
        <w:rPr>
          <w:sz w:val="28"/>
          <w:szCs w:val="28"/>
        </w:rPr>
        <w:t>2.4.3. Комплексные соединения тиоцианатов</w:t>
      </w:r>
    </w:p>
    <w:p w:rsidR="0065449B" w:rsidRPr="00E64813" w:rsidRDefault="0065449B" w:rsidP="00294AC4">
      <w:pPr>
        <w:pStyle w:val="a3"/>
        <w:spacing w:before="0" w:beforeAutospacing="0" w:after="0" w:afterAutospacing="0" w:line="360" w:lineRule="auto"/>
        <w:ind w:firstLine="709"/>
        <w:jc w:val="both"/>
        <w:rPr>
          <w:sz w:val="28"/>
          <w:szCs w:val="28"/>
        </w:rPr>
      </w:pPr>
      <w:r w:rsidRPr="00E64813">
        <w:rPr>
          <w:sz w:val="28"/>
          <w:szCs w:val="28"/>
        </w:rPr>
        <w:t xml:space="preserve">Тиоцианаты образуют комплексные соединения, в которых металл в зависимости от донорно-акцепторных свойств лиганд может координироваться как по атому </w:t>
      </w:r>
      <w:r w:rsidRPr="00E64813">
        <w:rPr>
          <w:sz w:val="28"/>
          <w:szCs w:val="28"/>
          <w:lang w:val="en-US"/>
        </w:rPr>
        <w:t>N</w:t>
      </w:r>
      <w:r w:rsidRPr="00E64813">
        <w:rPr>
          <w:sz w:val="28"/>
          <w:szCs w:val="28"/>
        </w:rPr>
        <w:t xml:space="preserve">, так и по атому </w:t>
      </w:r>
      <w:r w:rsidRPr="00E64813">
        <w:rPr>
          <w:sz w:val="28"/>
          <w:szCs w:val="28"/>
          <w:lang w:val="en-US"/>
        </w:rPr>
        <w:t>S</w:t>
      </w:r>
      <w:r w:rsidRPr="00E64813">
        <w:rPr>
          <w:sz w:val="28"/>
          <w:szCs w:val="28"/>
        </w:rPr>
        <w:t>. [9]</w:t>
      </w:r>
    </w:p>
    <w:p w:rsidR="0065449B" w:rsidRPr="00E64813" w:rsidRDefault="0065449B" w:rsidP="00AB17F5">
      <w:pPr>
        <w:spacing w:after="0" w:line="360" w:lineRule="auto"/>
        <w:ind w:firstLine="709"/>
        <w:jc w:val="both"/>
        <w:rPr>
          <w:rFonts w:ascii="Times New Roman" w:hAnsi="Times New Roman" w:cs="Times New Roman"/>
          <w:sz w:val="28"/>
          <w:szCs w:val="28"/>
          <w:lang w:eastAsia="ru-RU"/>
        </w:rPr>
      </w:pPr>
      <w:r w:rsidRPr="00E64813">
        <w:rPr>
          <w:rFonts w:ascii="Times New Roman" w:hAnsi="Times New Roman" w:cs="Times New Roman"/>
          <w:sz w:val="28"/>
          <w:szCs w:val="28"/>
          <w:lang w:val="en-US" w:eastAsia="ru-RU"/>
        </w:rPr>
        <w:t>Hg</w:t>
      </w:r>
      <w:r w:rsidRPr="00E64813">
        <w:rPr>
          <w:rFonts w:ascii="Times New Roman" w:hAnsi="Times New Roman" w:cs="Times New Roman"/>
          <w:sz w:val="28"/>
          <w:szCs w:val="28"/>
          <w:lang w:eastAsia="ru-RU"/>
        </w:rPr>
        <w:t>(ΙΙ) образует тригональные комплексы тиоцианата ртути с пнитробензоилгидразином (</w:t>
      </w:r>
      <w:r w:rsidRPr="00E64813">
        <w:rPr>
          <w:rFonts w:ascii="Times New Roman" w:hAnsi="Times New Roman" w:cs="Times New Roman"/>
          <w:sz w:val="28"/>
          <w:szCs w:val="28"/>
          <w:lang w:val="en-US" w:eastAsia="ru-RU"/>
        </w:rPr>
        <w:t>L</w:t>
      </w:r>
      <w:r w:rsidRPr="00E64813">
        <w:rPr>
          <w:rFonts w:ascii="Times New Roman" w:hAnsi="Times New Roman" w:cs="Times New Roman"/>
          <w:sz w:val="28"/>
          <w:szCs w:val="28"/>
          <w:lang w:eastAsia="ru-RU"/>
        </w:rPr>
        <w:t xml:space="preserve">). Взаимодействием соответствующего </w:t>
      </w:r>
      <w:r w:rsidRPr="00E64813">
        <w:rPr>
          <w:rFonts w:ascii="Times New Roman" w:hAnsi="Times New Roman" w:cs="Times New Roman"/>
          <w:sz w:val="28"/>
          <w:szCs w:val="28"/>
          <w:lang w:val="en-US" w:eastAsia="ru-RU"/>
        </w:rPr>
        <w:t>Hg</w:t>
      </w:r>
      <w:r w:rsidRPr="00E64813">
        <w:rPr>
          <w:rFonts w:ascii="Times New Roman" w:hAnsi="Times New Roman" w:cs="Times New Roman"/>
          <w:sz w:val="28"/>
          <w:szCs w:val="28"/>
          <w:lang w:eastAsia="ru-RU"/>
        </w:rPr>
        <w:t>(</w:t>
      </w:r>
      <w:r w:rsidRPr="00E64813">
        <w:rPr>
          <w:rFonts w:ascii="Times New Roman" w:hAnsi="Times New Roman" w:cs="Times New Roman"/>
          <w:sz w:val="28"/>
          <w:szCs w:val="28"/>
          <w:lang w:val="en-US" w:eastAsia="ru-RU"/>
        </w:rPr>
        <w:t>SCN</w:t>
      </w:r>
      <w:r w:rsidRPr="00E64813">
        <w:rPr>
          <w:rFonts w:ascii="Times New Roman" w:hAnsi="Times New Roman" w:cs="Times New Roman"/>
          <w:sz w:val="28"/>
          <w:szCs w:val="28"/>
          <w:lang w:eastAsia="ru-RU"/>
        </w:rPr>
        <w:t>)</w:t>
      </w:r>
      <w:r w:rsidRPr="00E64813">
        <w:rPr>
          <w:rFonts w:ascii="Times New Roman" w:hAnsi="Times New Roman" w:cs="Times New Roman"/>
          <w:sz w:val="28"/>
          <w:szCs w:val="28"/>
          <w:vertAlign w:val="subscript"/>
          <w:lang w:eastAsia="ru-RU"/>
        </w:rPr>
        <w:t>2</w:t>
      </w:r>
      <w:r w:rsidRPr="00E64813">
        <w:rPr>
          <w:rFonts w:ascii="Times New Roman" w:hAnsi="Times New Roman" w:cs="Times New Roman"/>
          <w:sz w:val="28"/>
          <w:szCs w:val="28"/>
          <w:lang w:eastAsia="ru-RU"/>
        </w:rPr>
        <w:t xml:space="preserve"> </w:t>
      </w:r>
      <w:r w:rsidRPr="00E64813">
        <w:rPr>
          <w:rFonts w:ascii="Times New Roman" w:hAnsi="Times New Roman" w:cs="Times New Roman"/>
          <w:sz w:val="28"/>
          <w:szCs w:val="28"/>
          <w:lang w:val="en-US" w:eastAsia="ru-RU"/>
        </w:rPr>
        <w:t>c</w:t>
      </w:r>
      <w:r w:rsidRPr="00E64813">
        <w:rPr>
          <w:rFonts w:ascii="Times New Roman" w:hAnsi="Times New Roman" w:cs="Times New Roman"/>
          <w:sz w:val="28"/>
          <w:szCs w:val="28"/>
          <w:lang w:eastAsia="ru-RU"/>
        </w:rPr>
        <w:t xml:space="preserve"> пнитробензоилгидразином  и сплавлении при температуре 50-60</w:t>
      </w:r>
      <w:r w:rsidRPr="00E64813">
        <w:rPr>
          <w:rFonts w:ascii="Times New Roman" w:hAnsi="Times New Roman" w:cs="Times New Roman"/>
          <w:sz w:val="28"/>
          <w:szCs w:val="28"/>
          <w:vertAlign w:val="superscript"/>
        </w:rPr>
        <w:t>0</w:t>
      </w:r>
      <w:r w:rsidRPr="00E64813">
        <w:rPr>
          <w:rFonts w:ascii="Times New Roman" w:hAnsi="Times New Roman" w:cs="Times New Roman"/>
          <w:sz w:val="28"/>
          <w:szCs w:val="28"/>
        </w:rPr>
        <w:t xml:space="preserve">С были получены </w:t>
      </w:r>
      <w:r w:rsidRPr="00E64813">
        <w:rPr>
          <w:rFonts w:ascii="Times New Roman" w:hAnsi="Times New Roman" w:cs="Times New Roman"/>
          <w:sz w:val="28"/>
          <w:szCs w:val="28"/>
          <w:lang w:val="en-US"/>
        </w:rPr>
        <w:t>HgL</w:t>
      </w:r>
      <w:r w:rsidRPr="00E64813">
        <w:rPr>
          <w:rFonts w:ascii="Times New Roman" w:hAnsi="Times New Roman" w:cs="Times New Roman"/>
          <w:sz w:val="28"/>
          <w:szCs w:val="28"/>
          <w:lang w:eastAsia="ru-RU"/>
        </w:rPr>
        <w:t>(</w:t>
      </w:r>
      <w:r w:rsidRPr="00E64813">
        <w:rPr>
          <w:rFonts w:ascii="Times New Roman" w:hAnsi="Times New Roman" w:cs="Times New Roman"/>
          <w:sz w:val="28"/>
          <w:szCs w:val="28"/>
          <w:lang w:val="en-US" w:eastAsia="ru-RU"/>
        </w:rPr>
        <w:t>SCN</w:t>
      </w:r>
      <w:r w:rsidRPr="00E64813">
        <w:rPr>
          <w:rFonts w:ascii="Times New Roman" w:hAnsi="Times New Roman" w:cs="Times New Roman"/>
          <w:sz w:val="28"/>
          <w:szCs w:val="28"/>
          <w:lang w:eastAsia="ru-RU"/>
        </w:rPr>
        <w:t>)</w:t>
      </w:r>
      <w:r w:rsidRPr="00E64813">
        <w:rPr>
          <w:rFonts w:ascii="Times New Roman" w:hAnsi="Times New Roman" w:cs="Times New Roman"/>
          <w:sz w:val="28"/>
          <w:szCs w:val="28"/>
          <w:vertAlign w:val="subscript"/>
          <w:lang w:eastAsia="ru-RU"/>
        </w:rPr>
        <w:t>2</w:t>
      </w:r>
      <w:r w:rsidRPr="00E64813">
        <w:rPr>
          <w:rFonts w:ascii="Times New Roman" w:hAnsi="Times New Roman" w:cs="Times New Roman"/>
          <w:sz w:val="28"/>
          <w:szCs w:val="28"/>
          <w:lang w:eastAsia="ru-RU"/>
        </w:rPr>
        <w:t xml:space="preserve">. Экспериментально установлено, что </w:t>
      </w:r>
      <w:r w:rsidRPr="00E64813">
        <w:rPr>
          <w:rFonts w:ascii="Times New Roman" w:hAnsi="Times New Roman" w:cs="Times New Roman"/>
          <w:sz w:val="28"/>
          <w:szCs w:val="28"/>
        </w:rPr>
        <w:t xml:space="preserve">данное вещество не растворимо в большинстве органических растворителях, умеренно растворимы в </w:t>
      </w:r>
      <w:r w:rsidRPr="00E64813">
        <w:rPr>
          <w:rFonts w:ascii="Times New Roman" w:hAnsi="Times New Roman" w:cs="Times New Roman"/>
          <w:sz w:val="28"/>
          <w:szCs w:val="28"/>
          <w:lang w:val="en-US"/>
        </w:rPr>
        <w:t>MeCN</w:t>
      </w:r>
      <w:r w:rsidRPr="00E64813">
        <w:rPr>
          <w:rFonts w:ascii="Times New Roman" w:hAnsi="Times New Roman" w:cs="Times New Roman"/>
          <w:sz w:val="28"/>
          <w:szCs w:val="28"/>
        </w:rPr>
        <w:t xml:space="preserve">, причем их растворы не являются электролитами. В спектре </w:t>
      </w:r>
      <w:r w:rsidRPr="00E64813">
        <w:rPr>
          <w:rFonts w:ascii="Times New Roman" w:hAnsi="Times New Roman" w:cs="Times New Roman"/>
          <w:sz w:val="28"/>
          <w:szCs w:val="28"/>
          <w:lang w:val="en-US"/>
        </w:rPr>
        <w:t>HgL</w:t>
      </w:r>
      <w:r w:rsidRPr="00E64813">
        <w:rPr>
          <w:rFonts w:ascii="Times New Roman" w:hAnsi="Times New Roman" w:cs="Times New Roman"/>
          <w:sz w:val="28"/>
          <w:szCs w:val="28"/>
          <w:lang w:eastAsia="ru-RU"/>
        </w:rPr>
        <w:t>(</w:t>
      </w:r>
      <w:r w:rsidRPr="00E64813">
        <w:rPr>
          <w:rFonts w:ascii="Times New Roman" w:hAnsi="Times New Roman" w:cs="Times New Roman"/>
          <w:sz w:val="28"/>
          <w:szCs w:val="28"/>
          <w:lang w:val="en-US" w:eastAsia="ru-RU"/>
        </w:rPr>
        <w:t>SCN</w:t>
      </w:r>
      <w:r w:rsidRPr="00E64813">
        <w:rPr>
          <w:rFonts w:ascii="Times New Roman" w:hAnsi="Times New Roman" w:cs="Times New Roman"/>
          <w:sz w:val="28"/>
          <w:szCs w:val="28"/>
          <w:lang w:eastAsia="ru-RU"/>
        </w:rPr>
        <w:t>)</w:t>
      </w:r>
      <w:r w:rsidRPr="00E64813">
        <w:rPr>
          <w:rFonts w:ascii="Times New Roman" w:hAnsi="Times New Roman" w:cs="Times New Roman"/>
          <w:sz w:val="28"/>
          <w:szCs w:val="28"/>
          <w:vertAlign w:val="subscript"/>
          <w:lang w:eastAsia="ru-RU"/>
        </w:rPr>
        <w:t xml:space="preserve">2 </w:t>
      </w:r>
      <w:r w:rsidRPr="00E64813">
        <w:rPr>
          <w:rFonts w:ascii="Times New Roman" w:hAnsi="Times New Roman" w:cs="Times New Roman"/>
          <w:sz w:val="28"/>
          <w:szCs w:val="28"/>
          <w:lang w:eastAsia="ru-RU"/>
        </w:rPr>
        <w:t xml:space="preserve">проявляются полосы </w:t>
      </w:r>
      <w:r w:rsidRPr="00E64813">
        <w:rPr>
          <w:rFonts w:ascii="Times New Roman" w:hAnsi="Times New Roman" w:cs="Times New Roman"/>
          <w:sz w:val="28"/>
          <w:szCs w:val="28"/>
          <w:lang w:val="en-US" w:eastAsia="ru-RU"/>
        </w:rPr>
        <w:t>C</w:t>
      </w:r>
      <w:r w:rsidRPr="00E64813">
        <w:rPr>
          <w:rFonts w:ascii="Times New Roman" w:hAnsi="Times New Roman" w:cs="Times New Roman"/>
          <w:sz w:val="28"/>
          <w:szCs w:val="28"/>
          <w:lang w:eastAsia="ru-RU"/>
        </w:rPr>
        <w:t>-</w:t>
      </w:r>
      <w:r w:rsidRPr="00E64813">
        <w:rPr>
          <w:rFonts w:ascii="Times New Roman" w:hAnsi="Times New Roman" w:cs="Times New Roman"/>
          <w:sz w:val="28"/>
          <w:szCs w:val="28"/>
          <w:lang w:val="en-US" w:eastAsia="ru-RU"/>
        </w:rPr>
        <w:t>N</w:t>
      </w:r>
      <w:r w:rsidRPr="00E64813">
        <w:rPr>
          <w:rFonts w:ascii="Times New Roman" w:hAnsi="Times New Roman" w:cs="Times New Roman"/>
          <w:sz w:val="28"/>
          <w:szCs w:val="28"/>
          <w:lang w:eastAsia="ru-RU"/>
        </w:rPr>
        <w:t xml:space="preserve">, </w:t>
      </w:r>
      <w:r w:rsidRPr="00E64813">
        <w:rPr>
          <w:rFonts w:ascii="Times New Roman" w:hAnsi="Times New Roman" w:cs="Times New Roman"/>
          <w:sz w:val="28"/>
          <w:szCs w:val="28"/>
          <w:lang w:val="en-US" w:eastAsia="ru-RU"/>
        </w:rPr>
        <w:t>C</w:t>
      </w:r>
      <w:r w:rsidRPr="00E64813">
        <w:rPr>
          <w:rFonts w:ascii="Times New Roman" w:hAnsi="Times New Roman" w:cs="Times New Roman"/>
          <w:sz w:val="28"/>
          <w:szCs w:val="28"/>
          <w:lang w:eastAsia="ru-RU"/>
        </w:rPr>
        <w:t>-</w:t>
      </w:r>
      <w:r w:rsidRPr="00E64813">
        <w:rPr>
          <w:rFonts w:ascii="Times New Roman" w:hAnsi="Times New Roman" w:cs="Times New Roman"/>
          <w:sz w:val="28"/>
          <w:szCs w:val="28"/>
          <w:lang w:val="en-US" w:eastAsia="ru-RU"/>
        </w:rPr>
        <w:t>S</w:t>
      </w:r>
      <w:r w:rsidRPr="00E64813">
        <w:rPr>
          <w:rFonts w:ascii="Times New Roman" w:hAnsi="Times New Roman" w:cs="Times New Roman"/>
          <w:sz w:val="28"/>
          <w:szCs w:val="28"/>
          <w:lang w:eastAsia="ru-RU"/>
        </w:rPr>
        <w:t xml:space="preserve"> и </w:t>
      </w:r>
      <w:r w:rsidRPr="00E64813">
        <w:rPr>
          <w:rFonts w:ascii="Times New Roman" w:hAnsi="Times New Roman" w:cs="Times New Roman"/>
          <w:sz w:val="28"/>
          <w:szCs w:val="28"/>
          <w:lang w:val="en-US" w:eastAsia="ru-RU"/>
        </w:rPr>
        <w:t>C</w:t>
      </w:r>
      <w:r w:rsidRPr="00E64813">
        <w:rPr>
          <w:rFonts w:ascii="Times New Roman" w:hAnsi="Times New Roman" w:cs="Times New Roman"/>
          <w:sz w:val="28"/>
          <w:szCs w:val="28"/>
          <w:lang w:eastAsia="ru-RU"/>
        </w:rPr>
        <w:t>-</w:t>
      </w:r>
      <w:r w:rsidRPr="00E64813">
        <w:rPr>
          <w:rFonts w:ascii="Times New Roman" w:hAnsi="Times New Roman" w:cs="Times New Roman"/>
          <w:sz w:val="28"/>
          <w:szCs w:val="28"/>
          <w:lang w:val="en-US" w:eastAsia="ru-RU"/>
        </w:rPr>
        <w:t>S</w:t>
      </w:r>
      <w:r w:rsidRPr="00E64813">
        <w:rPr>
          <w:rFonts w:ascii="Times New Roman" w:hAnsi="Times New Roman" w:cs="Times New Roman"/>
          <w:sz w:val="28"/>
          <w:szCs w:val="28"/>
          <w:lang w:eastAsia="ru-RU"/>
        </w:rPr>
        <w:t xml:space="preserve">, что указывает на кольцевой характер группы </w:t>
      </w:r>
      <w:r w:rsidRPr="00E64813">
        <w:rPr>
          <w:rFonts w:ascii="Times New Roman" w:hAnsi="Times New Roman" w:cs="Times New Roman"/>
          <w:sz w:val="28"/>
          <w:szCs w:val="28"/>
          <w:lang w:val="en-US" w:eastAsia="ru-RU"/>
        </w:rPr>
        <w:t>SCN</w:t>
      </w:r>
      <w:r w:rsidRPr="00E64813">
        <w:rPr>
          <w:rFonts w:ascii="Times New Roman" w:hAnsi="Times New Roman" w:cs="Times New Roman"/>
          <w:sz w:val="28"/>
          <w:szCs w:val="28"/>
          <w:lang w:eastAsia="ru-RU"/>
        </w:rPr>
        <w:t xml:space="preserve"> и ее координацию с </w:t>
      </w:r>
      <w:r w:rsidRPr="00E64813">
        <w:rPr>
          <w:rFonts w:ascii="Times New Roman" w:hAnsi="Times New Roman" w:cs="Times New Roman"/>
          <w:sz w:val="28"/>
          <w:szCs w:val="28"/>
          <w:lang w:val="en-US"/>
        </w:rPr>
        <w:t>Hg</w:t>
      </w:r>
      <w:r w:rsidRPr="00E64813">
        <w:rPr>
          <w:rFonts w:ascii="Times New Roman" w:hAnsi="Times New Roman" w:cs="Times New Roman"/>
          <w:sz w:val="28"/>
          <w:szCs w:val="28"/>
          <w:vertAlign w:val="superscript"/>
          <w:lang w:eastAsia="ru-RU"/>
        </w:rPr>
        <w:t>2+</w:t>
      </w:r>
      <w:r w:rsidRPr="00E64813">
        <w:rPr>
          <w:rFonts w:ascii="Times New Roman" w:hAnsi="Times New Roman" w:cs="Times New Roman"/>
          <w:sz w:val="28"/>
          <w:szCs w:val="28"/>
          <w:lang w:eastAsia="ru-RU"/>
        </w:rPr>
        <w:t xml:space="preserve"> через атом </w:t>
      </w:r>
      <w:r w:rsidRPr="00E64813">
        <w:rPr>
          <w:rFonts w:ascii="Times New Roman" w:hAnsi="Times New Roman" w:cs="Times New Roman"/>
          <w:sz w:val="28"/>
          <w:szCs w:val="28"/>
          <w:lang w:val="en-US" w:eastAsia="ru-RU"/>
        </w:rPr>
        <w:t>S</w:t>
      </w:r>
      <w:r w:rsidRPr="00E64813">
        <w:rPr>
          <w:rFonts w:ascii="Times New Roman" w:hAnsi="Times New Roman" w:cs="Times New Roman"/>
          <w:sz w:val="28"/>
          <w:szCs w:val="28"/>
          <w:lang w:eastAsia="ru-RU"/>
        </w:rPr>
        <w:t xml:space="preserve">. Исходя из того, что лиганд </w:t>
      </w:r>
      <w:r w:rsidRPr="00E64813">
        <w:rPr>
          <w:rFonts w:ascii="Times New Roman" w:hAnsi="Times New Roman" w:cs="Times New Roman"/>
          <w:sz w:val="28"/>
          <w:szCs w:val="28"/>
          <w:lang w:val="en-US" w:eastAsia="ru-RU"/>
        </w:rPr>
        <w:t>L</w:t>
      </w:r>
      <w:r w:rsidRPr="00E64813">
        <w:rPr>
          <w:rFonts w:ascii="Times New Roman" w:hAnsi="Times New Roman" w:cs="Times New Roman"/>
          <w:sz w:val="28"/>
          <w:szCs w:val="28"/>
          <w:lang w:eastAsia="ru-RU"/>
        </w:rPr>
        <w:t xml:space="preserve"> монодентантен, а группа </w:t>
      </w:r>
      <w:r w:rsidRPr="00E64813">
        <w:rPr>
          <w:rFonts w:ascii="Times New Roman" w:hAnsi="Times New Roman" w:cs="Times New Roman"/>
          <w:sz w:val="28"/>
          <w:szCs w:val="28"/>
          <w:lang w:val="en-US" w:eastAsia="ru-RU"/>
        </w:rPr>
        <w:t>SCN</w:t>
      </w:r>
      <w:r w:rsidRPr="00E64813">
        <w:rPr>
          <w:rFonts w:ascii="Times New Roman" w:hAnsi="Times New Roman" w:cs="Times New Roman"/>
          <w:sz w:val="28"/>
          <w:szCs w:val="28"/>
          <w:lang w:eastAsia="ru-RU"/>
        </w:rPr>
        <w:t xml:space="preserve"> кольцевая был сделан вывод, что нейтральный </w:t>
      </w:r>
      <w:r w:rsidRPr="00E64813">
        <w:rPr>
          <w:rFonts w:ascii="Times New Roman" w:hAnsi="Times New Roman" w:cs="Times New Roman"/>
          <w:sz w:val="28"/>
          <w:szCs w:val="28"/>
          <w:lang w:val="en-US" w:eastAsia="ru-RU"/>
        </w:rPr>
        <w:t>Hg</w:t>
      </w:r>
      <w:r w:rsidRPr="00E64813">
        <w:rPr>
          <w:rFonts w:ascii="Times New Roman" w:hAnsi="Times New Roman" w:cs="Times New Roman"/>
          <w:sz w:val="28"/>
          <w:szCs w:val="28"/>
          <w:lang w:eastAsia="ru-RU"/>
        </w:rPr>
        <w:t>(</w:t>
      </w:r>
      <w:r w:rsidRPr="00E64813">
        <w:rPr>
          <w:rFonts w:ascii="Times New Roman" w:hAnsi="Times New Roman" w:cs="Times New Roman"/>
          <w:sz w:val="28"/>
          <w:szCs w:val="28"/>
          <w:lang w:val="en-US" w:eastAsia="ru-RU"/>
        </w:rPr>
        <w:t>SCN</w:t>
      </w:r>
      <w:r w:rsidRPr="00E64813">
        <w:rPr>
          <w:rFonts w:ascii="Times New Roman" w:hAnsi="Times New Roman" w:cs="Times New Roman"/>
          <w:sz w:val="28"/>
          <w:szCs w:val="28"/>
          <w:lang w:eastAsia="ru-RU"/>
        </w:rPr>
        <w:t>)</w:t>
      </w:r>
      <w:r w:rsidRPr="00E64813">
        <w:rPr>
          <w:rFonts w:ascii="Times New Roman" w:hAnsi="Times New Roman" w:cs="Times New Roman"/>
          <w:sz w:val="28"/>
          <w:szCs w:val="28"/>
          <w:vertAlign w:val="subscript"/>
          <w:lang w:eastAsia="ru-RU"/>
        </w:rPr>
        <w:t>2</w:t>
      </w:r>
      <w:r w:rsidRPr="00E64813">
        <w:rPr>
          <w:rFonts w:ascii="Times New Roman" w:hAnsi="Times New Roman" w:cs="Times New Roman"/>
          <w:sz w:val="28"/>
          <w:szCs w:val="28"/>
          <w:lang w:eastAsia="ru-RU"/>
        </w:rPr>
        <w:t xml:space="preserve"> имеет мономерное трехкоординационное строение. [10]</w:t>
      </w:r>
    </w:p>
    <w:p w:rsidR="001E279D" w:rsidRPr="00C03831" w:rsidRDefault="001E279D" w:rsidP="00AB17F5">
      <w:pPr>
        <w:pStyle w:val="a3"/>
        <w:spacing w:before="0" w:beforeAutospacing="0" w:after="0" w:afterAutospacing="0" w:line="360" w:lineRule="auto"/>
        <w:ind w:firstLine="709"/>
        <w:jc w:val="both"/>
        <w:rPr>
          <w:sz w:val="28"/>
          <w:szCs w:val="28"/>
        </w:rPr>
      </w:pPr>
    </w:p>
    <w:p w:rsidR="0065449B" w:rsidRPr="00E64813" w:rsidRDefault="001E279D" w:rsidP="00AB17F5">
      <w:pPr>
        <w:pStyle w:val="a3"/>
        <w:spacing w:before="0" w:beforeAutospacing="0" w:after="0" w:afterAutospacing="0" w:line="360" w:lineRule="auto"/>
        <w:ind w:firstLine="709"/>
        <w:jc w:val="both"/>
        <w:rPr>
          <w:sz w:val="28"/>
          <w:szCs w:val="28"/>
        </w:rPr>
      </w:pPr>
      <w:r>
        <w:rPr>
          <w:sz w:val="28"/>
          <w:szCs w:val="28"/>
        </w:rPr>
        <w:t>2.4.4</w:t>
      </w:r>
      <w:r w:rsidR="0065449B" w:rsidRPr="00E64813">
        <w:rPr>
          <w:sz w:val="28"/>
          <w:szCs w:val="28"/>
        </w:rPr>
        <w:t xml:space="preserve"> Применение тиоцианатов</w:t>
      </w:r>
    </w:p>
    <w:p w:rsidR="0065449B" w:rsidRPr="00E64813" w:rsidRDefault="0065449B" w:rsidP="00AB17F5">
      <w:pPr>
        <w:pStyle w:val="a3"/>
        <w:spacing w:before="0" w:beforeAutospacing="0" w:after="0" w:afterAutospacing="0" w:line="360" w:lineRule="auto"/>
        <w:ind w:firstLine="709"/>
        <w:jc w:val="both"/>
        <w:rPr>
          <w:sz w:val="28"/>
          <w:szCs w:val="28"/>
        </w:rPr>
      </w:pPr>
      <w:r w:rsidRPr="00E64813">
        <w:rPr>
          <w:sz w:val="28"/>
          <w:szCs w:val="28"/>
        </w:rPr>
        <w:t>Тиоцианаты используют в промышленности. NH</w:t>
      </w:r>
      <w:r w:rsidRPr="00E64813">
        <w:rPr>
          <w:sz w:val="28"/>
          <w:szCs w:val="28"/>
          <w:vertAlign w:val="subscript"/>
        </w:rPr>
        <w:t>4</w:t>
      </w:r>
      <w:r w:rsidRPr="00E64813">
        <w:rPr>
          <w:sz w:val="28"/>
          <w:szCs w:val="28"/>
        </w:rPr>
        <w:t xml:space="preserve">SCN используется в гальваностегии, в фотографии, при крашении и набивке тканей (в частности, для сохранения свойств шелковых тканей), для приготовления охладительных смесей, для получения цианидов и гексацианоферратов (II), тиомочевины, гуанидина, пластмасс, адгезивов, гербицидов. </w:t>
      </w:r>
    </w:p>
    <w:p w:rsidR="0065449B" w:rsidRPr="00E64813" w:rsidRDefault="0065449B" w:rsidP="00AB17F5">
      <w:pPr>
        <w:pStyle w:val="a3"/>
        <w:spacing w:before="0" w:beforeAutospacing="0" w:after="0" w:afterAutospacing="0" w:line="360" w:lineRule="auto"/>
        <w:ind w:firstLine="709"/>
        <w:jc w:val="both"/>
        <w:rPr>
          <w:sz w:val="28"/>
          <w:szCs w:val="28"/>
        </w:rPr>
      </w:pPr>
      <w:r w:rsidRPr="00E64813">
        <w:rPr>
          <w:sz w:val="28"/>
          <w:szCs w:val="28"/>
        </w:rPr>
        <w:t xml:space="preserve">NaSCN используется в фотографии, как протрава при крашении и набивке тканей, в медицине, как лабораторный реагент, в гальваностегии, для приготовления искусственного горчичного масла, в резиновой промышленности. </w:t>
      </w:r>
    </w:p>
    <w:p w:rsidR="0065449B" w:rsidRPr="00E64813" w:rsidRDefault="0065449B" w:rsidP="00AB17F5">
      <w:pPr>
        <w:pStyle w:val="a3"/>
        <w:spacing w:before="0" w:beforeAutospacing="0" w:after="0" w:afterAutospacing="0" w:line="360" w:lineRule="auto"/>
        <w:ind w:firstLine="709"/>
        <w:jc w:val="both"/>
        <w:rPr>
          <w:sz w:val="28"/>
          <w:szCs w:val="28"/>
        </w:rPr>
      </w:pPr>
      <w:r w:rsidRPr="00E64813">
        <w:rPr>
          <w:sz w:val="28"/>
          <w:szCs w:val="28"/>
        </w:rPr>
        <w:t xml:space="preserve">KSCN используется в текстильной промышленности, в органическом синтезе (например, для получения тиомочевины, искусственного горчичного масла или красителей), для получения тиоцианатов, охлаждающих смесей, инсектицидов. </w:t>
      </w:r>
    </w:p>
    <w:p w:rsidR="0065449B" w:rsidRPr="00E64813" w:rsidRDefault="0065449B" w:rsidP="00AB17F5">
      <w:pPr>
        <w:pStyle w:val="a3"/>
        <w:spacing w:before="0" w:beforeAutospacing="0" w:after="0" w:afterAutospacing="0" w:line="360" w:lineRule="auto"/>
        <w:ind w:firstLine="709"/>
        <w:jc w:val="both"/>
        <w:rPr>
          <w:sz w:val="28"/>
          <w:szCs w:val="28"/>
        </w:rPr>
      </w:pPr>
      <w:r w:rsidRPr="00E64813">
        <w:rPr>
          <w:sz w:val="28"/>
          <w:szCs w:val="28"/>
        </w:rPr>
        <w:t>Ca(SCN)</w:t>
      </w:r>
      <w:r w:rsidRPr="00E64813">
        <w:rPr>
          <w:sz w:val="28"/>
          <w:szCs w:val="28"/>
          <w:vertAlign w:val="subscript"/>
        </w:rPr>
        <w:t>2</w:t>
      </w:r>
      <w:r w:rsidRPr="00E64813">
        <w:rPr>
          <w:sz w:val="28"/>
          <w:szCs w:val="28"/>
        </w:rPr>
        <w:t>*3H</w:t>
      </w:r>
      <w:r w:rsidRPr="00E64813">
        <w:rPr>
          <w:sz w:val="28"/>
          <w:szCs w:val="28"/>
          <w:vertAlign w:val="subscript"/>
        </w:rPr>
        <w:t>2</w:t>
      </w:r>
      <w:r w:rsidRPr="00E64813">
        <w:rPr>
          <w:sz w:val="28"/>
          <w:szCs w:val="28"/>
        </w:rPr>
        <w:t>O применяется как протрава при крашении или набивке тканей и как растворитель для целлюлозы, для мерсеризации хлопка, в медицине вместо иодида калия (для лечения атеросклероза), для получения гексацианоферратов (II) или других тиоцианатов, при изготовлении пергамента.</w:t>
      </w:r>
    </w:p>
    <w:p w:rsidR="0065449B" w:rsidRPr="00E64813" w:rsidRDefault="0065449B" w:rsidP="00AB17F5">
      <w:pPr>
        <w:pStyle w:val="a3"/>
        <w:spacing w:before="0" w:beforeAutospacing="0" w:after="0" w:afterAutospacing="0" w:line="360" w:lineRule="auto"/>
        <w:ind w:firstLine="709"/>
        <w:jc w:val="both"/>
        <w:rPr>
          <w:sz w:val="28"/>
          <w:szCs w:val="28"/>
        </w:rPr>
      </w:pPr>
      <w:r w:rsidRPr="00E64813">
        <w:rPr>
          <w:sz w:val="28"/>
          <w:szCs w:val="28"/>
        </w:rPr>
        <w:t xml:space="preserve"> CuSCN используется как протрава при набивке текстильных изделий, для изготовления красок ("marine paints") и в органическом синтезе; Cu(SCN)</w:t>
      </w:r>
      <w:r w:rsidRPr="00E64813">
        <w:rPr>
          <w:sz w:val="28"/>
          <w:szCs w:val="28"/>
          <w:vertAlign w:val="subscript"/>
        </w:rPr>
        <w:t>2</w:t>
      </w:r>
      <w:r w:rsidRPr="00E64813">
        <w:rPr>
          <w:sz w:val="28"/>
          <w:szCs w:val="28"/>
        </w:rPr>
        <w:t xml:space="preserve"> используется для приготовления детонирующих капсул и спичек. Они используются и в аналитической химии в качестве реагентов в роданометрии и </w:t>
      </w:r>
      <w:r w:rsidRPr="00A23C5E">
        <w:rPr>
          <w:sz w:val="28"/>
          <w:szCs w:val="28"/>
        </w:rPr>
        <w:t>меркуриметрии</w:t>
      </w:r>
      <w:r w:rsidRPr="00E64813">
        <w:rPr>
          <w:sz w:val="28"/>
          <w:szCs w:val="28"/>
        </w:rPr>
        <w:t xml:space="preserve">.[8] </w:t>
      </w:r>
    </w:p>
    <w:p w:rsidR="0065449B" w:rsidRDefault="0065449B" w:rsidP="00AB17F5">
      <w:pPr>
        <w:pStyle w:val="a3"/>
        <w:spacing w:before="0" w:beforeAutospacing="0" w:after="0" w:afterAutospacing="0" w:line="360" w:lineRule="auto"/>
        <w:ind w:firstLine="709"/>
        <w:jc w:val="both"/>
        <w:rPr>
          <w:sz w:val="28"/>
          <w:szCs w:val="28"/>
        </w:rPr>
      </w:pPr>
      <w:r w:rsidRPr="00E64813">
        <w:rPr>
          <w:sz w:val="28"/>
          <w:szCs w:val="28"/>
        </w:rPr>
        <w:t xml:space="preserve">Тиоцианатные комплексы используют в фотометрическом анализе для определения Со, Fe, Bi, Mo, W, Re, в технологии редких </w:t>
      </w:r>
      <w:r w:rsidRPr="00A23C5E">
        <w:rPr>
          <w:sz w:val="28"/>
          <w:szCs w:val="28"/>
        </w:rPr>
        <w:t>металлов</w:t>
      </w:r>
      <w:r w:rsidRPr="00E64813">
        <w:rPr>
          <w:sz w:val="28"/>
          <w:szCs w:val="28"/>
        </w:rPr>
        <w:t xml:space="preserve"> для разделения Zr и Hf, Th и Ti, Ga и Аl, Та и Nb, Th и La, для получения спектрально чистого La. Тиоцианаты Nb(V) и Ta(V) являются катализаторами в реакции Фриделя – Крафтса. [9]</w:t>
      </w:r>
    </w:p>
    <w:p w:rsidR="001E279D" w:rsidRPr="00C03831" w:rsidRDefault="001E279D" w:rsidP="00AB17F5">
      <w:pPr>
        <w:pStyle w:val="a3"/>
        <w:spacing w:before="0" w:beforeAutospacing="0" w:after="0" w:afterAutospacing="0" w:line="360" w:lineRule="auto"/>
        <w:ind w:firstLine="709"/>
        <w:jc w:val="both"/>
        <w:rPr>
          <w:sz w:val="32"/>
          <w:szCs w:val="32"/>
          <w:u w:val="single"/>
        </w:rPr>
      </w:pPr>
    </w:p>
    <w:p w:rsidR="0065449B" w:rsidRPr="00C03831" w:rsidRDefault="0065449B" w:rsidP="00AB17F5">
      <w:pPr>
        <w:pStyle w:val="a3"/>
        <w:spacing w:before="0" w:beforeAutospacing="0" w:after="0" w:afterAutospacing="0" w:line="360" w:lineRule="auto"/>
        <w:ind w:firstLine="709"/>
        <w:jc w:val="both"/>
        <w:rPr>
          <w:sz w:val="28"/>
          <w:szCs w:val="28"/>
          <w:u w:val="single"/>
        </w:rPr>
      </w:pPr>
      <w:r w:rsidRPr="00C03831">
        <w:rPr>
          <w:sz w:val="28"/>
          <w:szCs w:val="28"/>
          <w:u w:val="single"/>
        </w:rPr>
        <w:t>2.5. Тиоцианат (роданид) ртути (ΙΙ)</w:t>
      </w:r>
    </w:p>
    <w:p w:rsidR="00C03831" w:rsidRPr="00C03831" w:rsidRDefault="00C03831" w:rsidP="00AB17F5">
      <w:pPr>
        <w:pStyle w:val="a3"/>
        <w:spacing w:before="0" w:beforeAutospacing="0" w:after="0" w:afterAutospacing="0" w:line="360" w:lineRule="auto"/>
        <w:ind w:firstLine="709"/>
        <w:jc w:val="both"/>
        <w:rPr>
          <w:sz w:val="28"/>
          <w:szCs w:val="28"/>
        </w:rPr>
      </w:pPr>
    </w:p>
    <w:p w:rsidR="0065449B" w:rsidRPr="00E64813" w:rsidRDefault="0065449B" w:rsidP="00AB17F5">
      <w:pPr>
        <w:pStyle w:val="a3"/>
        <w:spacing w:before="0" w:beforeAutospacing="0" w:after="0" w:afterAutospacing="0" w:line="360" w:lineRule="auto"/>
        <w:ind w:firstLine="709"/>
        <w:jc w:val="both"/>
        <w:rPr>
          <w:sz w:val="28"/>
          <w:szCs w:val="28"/>
        </w:rPr>
      </w:pPr>
      <w:r w:rsidRPr="00E64813">
        <w:rPr>
          <w:sz w:val="28"/>
          <w:szCs w:val="28"/>
        </w:rPr>
        <w:t>Hg(SCN)</w:t>
      </w:r>
      <w:r w:rsidRPr="00E64813">
        <w:rPr>
          <w:sz w:val="28"/>
          <w:szCs w:val="28"/>
          <w:vertAlign w:val="subscript"/>
        </w:rPr>
        <w:t>2</w:t>
      </w:r>
      <w:r w:rsidRPr="00E64813">
        <w:rPr>
          <w:sz w:val="28"/>
          <w:szCs w:val="28"/>
        </w:rPr>
        <w:t xml:space="preserve"> – это ядовитый белый кристаллический порошок не имеющий запаха. Хорошо растворяется в горячей воде. Плохо растворяется в холодной воде (</w:t>
      </w:r>
      <w:smartTag w:uri="urn:schemas-microsoft-com:office:smarttags" w:element="metricconverter">
        <w:smartTagPr>
          <w:attr w:name="ProductID" w:val="13,1 г"/>
        </w:smartTagPr>
        <w:r w:rsidRPr="00E64813">
          <w:rPr>
            <w:sz w:val="28"/>
            <w:szCs w:val="28"/>
          </w:rPr>
          <w:t>0,07 г</w:t>
        </w:r>
      </w:smartTag>
      <w:r w:rsidRPr="00E64813">
        <w:rPr>
          <w:sz w:val="28"/>
          <w:szCs w:val="28"/>
        </w:rPr>
        <w:t xml:space="preserve"> в </w:t>
      </w:r>
      <w:smartTag w:uri="urn:schemas-microsoft-com:office:smarttags" w:element="metricconverter">
        <w:smartTagPr>
          <w:attr w:name="ProductID" w:val="13,1 г"/>
        </w:smartTagPr>
        <w:r w:rsidRPr="00E64813">
          <w:rPr>
            <w:sz w:val="28"/>
            <w:szCs w:val="28"/>
          </w:rPr>
          <w:t>100 г</w:t>
        </w:r>
      </w:smartTag>
      <w:r w:rsidRPr="00E64813">
        <w:rPr>
          <w:sz w:val="28"/>
          <w:szCs w:val="28"/>
        </w:rPr>
        <w:t xml:space="preserve"> при 25 °С</w:t>
      </w:r>
      <w:r w:rsidRPr="00E64813">
        <w:t>)</w:t>
      </w:r>
      <w:r w:rsidRPr="00E64813">
        <w:rPr>
          <w:sz w:val="28"/>
          <w:szCs w:val="28"/>
        </w:rPr>
        <w:t xml:space="preserve"> и в любых эфирах. Растворим так же и в растворах солей аммиака, в спирте и в </w:t>
      </w:r>
      <w:r w:rsidRPr="00E64813">
        <w:rPr>
          <w:sz w:val="28"/>
          <w:szCs w:val="28"/>
          <w:lang w:val="en-US"/>
        </w:rPr>
        <w:t>KSCN</w:t>
      </w:r>
      <w:r w:rsidRPr="00E64813">
        <w:rPr>
          <w:sz w:val="28"/>
          <w:szCs w:val="28"/>
        </w:rPr>
        <w:t>,</w:t>
      </w:r>
      <w:r w:rsidRPr="00E64813">
        <w:t xml:space="preserve"> </w:t>
      </w:r>
      <w:r w:rsidRPr="00E64813">
        <w:rPr>
          <w:sz w:val="28"/>
          <w:szCs w:val="28"/>
        </w:rPr>
        <w:t>в соляной кислоте, а так же в растворах тиоцианатов с образованием комплексного иона. На воздухе устойчив, но при длительном хранении выделяет роданид-ионы. Теплота образования роданида ртути (ΙΙ) Δ</w:t>
      </w:r>
      <w:r w:rsidRPr="00E64813">
        <w:rPr>
          <w:sz w:val="28"/>
          <w:szCs w:val="28"/>
          <w:lang w:val="en-US"/>
        </w:rPr>
        <w:t>H</w:t>
      </w:r>
      <w:r w:rsidRPr="00E64813">
        <w:rPr>
          <w:sz w:val="28"/>
          <w:szCs w:val="28"/>
          <w:vertAlign w:val="superscript"/>
        </w:rPr>
        <w:t>0</w:t>
      </w:r>
      <w:r w:rsidRPr="00E64813">
        <w:rPr>
          <w:sz w:val="28"/>
          <w:szCs w:val="28"/>
          <w:vertAlign w:val="subscript"/>
        </w:rPr>
        <w:t>обр.</w:t>
      </w:r>
      <w:r w:rsidRPr="00E64813">
        <w:rPr>
          <w:sz w:val="28"/>
          <w:szCs w:val="28"/>
        </w:rPr>
        <w:t xml:space="preserve">=231,6 </w:t>
      </w:r>
      <w:r w:rsidRPr="00E64813">
        <w:rPr>
          <w:sz w:val="28"/>
          <w:szCs w:val="28"/>
          <w:vertAlign w:val="superscript"/>
        </w:rPr>
        <w:t>кДж</w:t>
      </w:r>
      <w:r w:rsidRPr="00E64813">
        <w:rPr>
          <w:sz w:val="28"/>
          <w:szCs w:val="28"/>
        </w:rPr>
        <w:t>/</w:t>
      </w:r>
      <w:r w:rsidRPr="00E64813">
        <w:rPr>
          <w:sz w:val="28"/>
          <w:szCs w:val="28"/>
          <w:vertAlign w:val="subscript"/>
        </w:rPr>
        <w:t>моль</w:t>
      </w:r>
      <w:r w:rsidRPr="00E64813">
        <w:rPr>
          <w:sz w:val="28"/>
          <w:szCs w:val="28"/>
        </w:rPr>
        <w:t>, а температура разложения равна Т</w:t>
      </w:r>
      <w:r w:rsidRPr="00E64813">
        <w:rPr>
          <w:sz w:val="28"/>
          <w:szCs w:val="28"/>
          <w:vertAlign w:val="superscript"/>
        </w:rPr>
        <w:t>0</w:t>
      </w:r>
      <w:r w:rsidRPr="00E64813">
        <w:rPr>
          <w:sz w:val="28"/>
          <w:szCs w:val="28"/>
          <w:vertAlign w:val="subscript"/>
        </w:rPr>
        <w:t>разл.</w:t>
      </w:r>
      <w:r w:rsidRPr="00E64813">
        <w:rPr>
          <w:sz w:val="28"/>
          <w:szCs w:val="28"/>
        </w:rPr>
        <w:t>=165</w:t>
      </w:r>
      <w:r w:rsidRPr="00E64813">
        <w:rPr>
          <w:sz w:val="28"/>
          <w:szCs w:val="28"/>
          <w:vertAlign w:val="superscript"/>
        </w:rPr>
        <w:t>0</w:t>
      </w:r>
      <w:r w:rsidRPr="00E64813">
        <w:rPr>
          <w:sz w:val="28"/>
          <w:szCs w:val="28"/>
          <w:lang w:val="en-US"/>
        </w:rPr>
        <w:t>C</w:t>
      </w:r>
      <w:r w:rsidRPr="00E64813">
        <w:rPr>
          <w:sz w:val="28"/>
          <w:szCs w:val="28"/>
        </w:rPr>
        <w:t>.</w:t>
      </w:r>
    </w:p>
    <w:p w:rsidR="0065449B" w:rsidRPr="00E64813" w:rsidRDefault="00C03831" w:rsidP="00C03831">
      <w:pPr>
        <w:pStyle w:val="a3"/>
        <w:spacing w:before="0" w:beforeAutospacing="0" w:after="0" w:afterAutospacing="0" w:line="360" w:lineRule="auto"/>
        <w:ind w:firstLine="709"/>
        <w:jc w:val="both"/>
        <w:rPr>
          <w:sz w:val="28"/>
          <w:szCs w:val="28"/>
        </w:rPr>
      </w:pPr>
      <w:r>
        <w:rPr>
          <w:sz w:val="28"/>
          <w:szCs w:val="28"/>
        </w:rPr>
        <w:br w:type="page"/>
      </w:r>
      <w:r w:rsidR="001E279D">
        <w:rPr>
          <w:sz w:val="28"/>
          <w:szCs w:val="28"/>
        </w:rPr>
        <w:t>2.5.1</w:t>
      </w:r>
      <w:r w:rsidR="0065449B" w:rsidRPr="00E64813">
        <w:rPr>
          <w:sz w:val="28"/>
          <w:szCs w:val="28"/>
        </w:rPr>
        <w:t xml:space="preserve"> Историческая справка</w:t>
      </w:r>
    </w:p>
    <w:p w:rsidR="0065449B" w:rsidRPr="00E64813" w:rsidRDefault="0065449B" w:rsidP="00AB17F5">
      <w:pPr>
        <w:spacing w:after="0" w:line="360" w:lineRule="auto"/>
        <w:ind w:firstLine="709"/>
        <w:jc w:val="both"/>
        <w:rPr>
          <w:rFonts w:ascii="Times New Roman" w:hAnsi="Times New Roman" w:cs="Times New Roman"/>
          <w:color w:val="000000"/>
          <w:sz w:val="28"/>
          <w:szCs w:val="28"/>
          <w:lang w:eastAsia="ru-RU"/>
        </w:rPr>
      </w:pPr>
      <w:r w:rsidRPr="00E64813">
        <w:rPr>
          <w:rFonts w:ascii="Times New Roman" w:hAnsi="Times New Roman" w:cs="Times New Roman"/>
          <w:color w:val="000000"/>
          <w:sz w:val="28"/>
          <w:szCs w:val="28"/>
          <w:lang w:eastAsia="ru-RU"/>
        </w:rPr>
        <w:t xml:space="preserve">Первым получил тиоцианат ртути </w:t>
      </w:r>
      <w:r w:rsidRPr="00E64813">
        <w:rPr>
          <w:rFonts w:ascii="Times New Roman" w:hAnsi="Times New Roman" w:cs="Times New Roman"/>
          <w:sz w:val="28"/>
          <w:szCs w:val="28"/>
        </w:rPr>
        <w:t xml:space="preserve">(II) молодой германский ученый </w:t>
      </w:r>
      <w:r w:rsidRPr="00E64813">
        <w:rPr>
          <w:rFonts w:ascii="Times New Roman" w:hAnsi="Times New Roman" w:cs="Times New Roman"/>
          <w:color w:val="000000"/>
          <w:sz w:val="28"/>
          <w:szCs w:val="28"/>
          <w:lang w:eastAsia="ru-RU"/>
        </w:rPr>
        <w:t xml:space="preserve">Фридрих Вёллер, которому впоследствии приписали открытие тиоциановой кислоты. </w:t>
      </w:r>
    </w:p>
    <w:p w:rsidR="0065449B" w:rsidRPr="00E64813" w:rsidRDefault="0065449B" w:rsidP="00AB17F5">
      <w:pPr>
        <w:spacing w:after="0" w:line="360" w:lineRule="auto"/>
        <w:ind w:firstLine="709"/>
        <w:jc w:val="both"/>
        <w:rPr>
          <w:rFonts w:ascii="Times New Roman" w:hAnsi="Times New Roman" w:cs="Times New Roman"/>
          <w:color w:val="000000"/>
          <w:sz w:val="28"/>
          <w:szCs w:val="28"/>
          <w:lang w:eastAsia="ru-RU"/>
        </w:rPr>
      </w:pPr>
      <w:r w:rsidRPr="00E64813">
        <w:rPr>
          <w:rFonts w:ascii="Times New Roman" w:hAnsi="Times New Roman" w:cs="Times New Roman"/>
          <w:color w:val="000000"/>
          <w:sz w:val="28"/>
          <w:szCs w:val="28"/>
          <w:lang w:eastAsia="ru-RU"/>
        </w:rPr>
        <w:t xml:space="preserve">Однажды осенью </w:t>
      </w:r>
      <w:smartTag w:uri="urn:schemas-microsoft-com:office:smarttags" w:element="metricconverter">
        <w:smartTagPr>
          <w:attr w:name="ProductID" w:val="13,1 г"/>
        </w:smartTagPr>
        <w:r w:rsidRPr="00E64813">
          <w:rPr>
            <w:rFonts w:ascii="Times New Roman" w:hAnsi="Times New Roman" w:cs="Times New Roman"/>
            <w:color w:val="000000"/>
            <w:sz w:val="28"/>
            <w:szCs w:val="28"/>
            <w:lang w:eastAsia="ru-RU"/>
          </w:rPr>
          <w:t>1820 г</w:t>
        </w:r>
      </w:smartTag>
      <w:r w:rsidRPr="00E64813">
        <w:rPr>
          <w:rFonts w:ascii="Times New Roman" w:hAnsi="Times New Roman" w:cs="Times New Roman"/>
          <w:color w:val="000000"/>
          <w:sz w:val="28"/>
          <w:szCs w:val="28"/>
          <w:lang w:eastAsia="ru-RU"/>
        </w:rPr>
        <w:t>. совсем еще молодой студент-медик Гей-дельбергского университета Фридрих Вёллер, смешивая водные растворы тиоцианата аммония</w:t>
      </w:r>
      <w:r w:rsidRPr="00E64813">
        <w:rPr>
          <w:rFonts w:ascii="Times New Roman" w:hAnsi="Times New Roman" w:cs="Times New Roman"/>
          <w:sz w:val="28"/>
          <w:szCs w:val="28"/>
        </w:rPr>
        <w:t xml:space="preserve"> </w:t>
      </w:r>
      <w:r w:rsidRPr="00E64813">
        <w:rPr>
          <w:rFonts w:ascii="Times New Roman" w:hAnsi="Times New Roman" w:cs="Times New Roman"/>
          <w:sz w:val="28"/>
          <w:szCs w:val="28"/>
          <w:lang w:val="en-US"/>
        </w:rPr>
        <w:t>NH</w:t>
      </w:r>
      <w:r w:rsidRPr="00E64813">
        <w:rPr>
          <w:rFonts w:ascii="Times New Roman" w:hAnsi="Times New Roman" w:cs="Times New Roman"/>
          <w:sz w:val="28"/>
          <w:szCs w:val="28"/>
          <w:vertAlign w:val="subscript"/>
        </w:rPr>
        <w:t>4</w:t>
      </w:r>
      <w:r w:rsidRPr="00E64813">
        <w:rPr>
          <w:rFonts w:ascii="Times New Roman" w:hAnsi="Times New Roman" w:cs="Times New Roman"/>
          <w:sz w:val="28"/>
          <w:szCs w:val="28"/>
          <w:lang w:val="en-US"/>
        </w:rPr>
        <w:t>NCS</w:t>
      </w:r>
      <w:r w:rsidRPr="00E64813">
        <w:rPr>
          <w:rFonts w:ascii="Times New Roman" w:hAnsi="Times New Roman" w:cs="Times New Roman"/>
          <w:color w:val="000000"/>
          <w:sz w:val="28"/>
          <w:szCs w:val="28"/>
          <w:lang w:eastAsia="ru-RU"/>
        </w:rPr>
        <w:t xml:space="preserve"> и нитрата ртути</w:t>
      </w:r>
      <w:r w:rsidRPr="00E64813">
        <w:rPr>
          <w:rFonts w:ascii="Times New Roman" w:hAnsi="Times New Roman" w:cs="Times New Roman"/>
          <w:b/>
          <w:bCs/>
          <w:sz w:val="32"/>
          <w:szCs w:val="32"/>
        </w:rPr>
        <w:t xml:space="preserve"> </w:t>
      </w:r>
      <w:r w:rsidRPr="00E64813">
        <w:rPr>
          <w:rFonts w:ascii="Times New Roman" w:hAnsi="Times New Roman" w:cs="Times New Roman"/>
          <w:sz w:val="28"/>
          <w:szCs w:val="28"/>
        </w:rPr>
        <w:t>Н</w:t>
      </w:r>
      <w:r w:rsidRPr="00E64813">
        <w:rPr>
          <w:rFonts w:ascii="Times New Roman" w:hAnsi="Times New Roman" w:cs="Times New Roman"/>
          <w:sz w:val="28"/>
          <w:szCs w:val="28"/>
          <w:lang w:val="en-US"/>
        </w:rPr>
        <w:t>g</w:t>
      </w:r>
      <w:r w:rsidRPr="00E64813">
        <w:rPr>
          <w:rFonts w:ascii="Times New Roman" w:hAnsi="Times New Roman" w:cs="Times New Roman"/>
          <w:sz w:val="28"/>
          <w:szCs w:val="28"/>
        </w:rPr>
        <w:t>(</w:t>
      </w:r>
      <w:r w:rsidRPr="00E64813">
        <w:rPr>
          <w:rFonts w:ascii="Times New Roman" w:hAnsi="Times New Roman" w:cs="Times New Roman"/>
          <w:sz w:val="28"/>
          <w:szCs w:val="28"/>
          <w:lang w:val="en-US"/>
        </w:rPr>
        <w:t>NO</w:t>
      </w:r>
      <w:r w:rsidRPr="00E64813">
        <w:rPr>
          <w:rFonts w:ascii="Times New Roman" w:hAnsi="Times New Roman" w:cs="Times New Roman"/>
          <w:sz w:val="28"/>
          <w:szCs w:val="28"/>
          <w:vertAlign w:val="subscript"/>
        </w:rPr>
        <w:t>3</w:t>
      </w:r>
      <w:r w:rsidRPr="00E64813">
        <w:rPr>
          <w:rFonts w:ascii="Times New Roman" w:hAnsi="Times New Roman" w:cs="Times New Roman"/>
          <w:sz w:val="28"/>
          <w:szCs w:val="28"/>
        </w:rPr>
        <w:t>)</w:t>
      </w:r>
      <w:r w:rsidRPr="00E64813">
        <w:rPr>
          <w:rFonts w:ascii="Times New Roman" w:hAnsi="Times New Roman" w:cs="Times New Roman"/>
          <w:sz w:val="28"/>
          <w:szCs w:val="28"/>
          <w:vertAlign w:val="subscript"/>
        </w:rPr>
        <w:t>2</w:t>
      </w:r>
      <w:r w:rsidRPr="00E64813">
        <w:rPr>
          <w:rFonts w:ascii="Times New Roman" w:hAnsi="Times New Roman" w:cs="Times New Roman"/>
          <w:color w:val="000000"/>
          <w:sz w:val="28"/>
          <w:szCs w:val="28"/>
          <w:lang w:eastAsia="ru-RU"/>
        </w:rPr>
        <w:t xml:space="preserve">, обнаружил, что из раствора выпадает белый творожистый осадок неизвестного вещества. Вёллер отфильтровал раствор и высушил осадок, слепил из выделенного вещества «колбаску» и высушил ее, а потом любопытства ради поджег. «Колбаска» загорелась, и произошло чудо: из невзрачного белого комочка, извиваясь, выползала и росла длинная черно-желтая «змея». Как выяснилось позже, Вёллер впервые получил тиоцианат ртути </w:t>
      </w:r>
      <w:r w:rsidRPr="00E64813">
        <w:rPr>
          <w:rFonts w:ascii="Times New Roman" w:hAnsi="Times New Roman" w:cs="Times New Roman"/>
          <w:sz w:val="28"/>
          <w:szCs w:val="28"/>
        </w:rPr>
        <w:t xml:space="preserve">(II) </w:t>
      </w:r>
      <w:r w:rsidRPr="00E64813">
        <w:rPr>
          <w:rFonts w:ascii="Times New Roman" w:hAnsi="Times New Roman" w:cs="Times New Roman"/>
          <w:color w:val="000000"/>
          <w:sz w:val="28"/>
          <w:szCs w:val="28"/>
          <w:lang w:eastAsia="ru-RU"/>
        </w:rPr>
        <w:t xml:space="preserve"> Hg(NCS)</w:t>
      </w:r>
      <w:r w:rsidRPr="00E64813">
        <w:rPr>
          <w:rFonts w:ascii="Times New Roman" w:hAnsi="Times New Roman" w:cs="Times New Roman"/>
          <w:sz w:val="28"/>
          <w:szCs w:val="28"/>
          <w:vertAlign w:val="subscript"/>
          <w:lang w:eastAsia="ru-RU"/>
        </w:rPr>
        <w:t>2</w:t>
      </w:r>
      <w:r w:rsidRPr="00E64813">
        <w:rPr>
          <w:rFonts w:ascii="Times New Roman" w:hAnsi="Times New Roman" w:cs="Times New Roman"/>
          <w:color w:val="000000"/>
          <w:sz w:val="28"/>
          <w:szCs w:val="28"/>
          <w:lang w:eastAsia="ru-RU"/>
        </w:rPr>
        <w:t>. С начала опыт называли тиоцианатная «змея» Вёллера, а уже потом стали называть «фараонова змея». [2]</w:t>
      </w:r>
    </w:p>
    <w:p w:rsidR="001E279D" w:rsidRPr="00C03831" w:rsidRDefault="001E279D" w:rsidP="00AB17F5">
      <w:pPr>
        <w:pStyle w:val="a3"/>
        <w:spacing w:before="0" w:beforeAutospacing="0" w:after="0" w:afterAutospacing="0" w:line="360" w:lineRule="auto"/>
        <w:ind w:firstLine="709"/>
        <w:jc w:val="both"/>
        <w:rPr>
          <w:sz w:val="28"/>
          <w:szCs w:val="28"/>
        </w:rPr>
      </w:pPr>
    </w:p>
    <w:p w:rsidR="0065449B" w:rsidRPr="00E64813" w:rsidRDefault="001E279D" w:rsidP="00AB17F5">
      <w:pPr>
        <w:pStyle w:val="a3"/>
        <w:spacing w:before="0" w:beforeAutospacing="0" w:after="0" w:afterAutospacing="0" w:line="360" w:lineRule="auto"/>
        <w:ind w:firstLine="709"/>
        <w:jc w:val="both"/>
        <w:rPr>
          <w:sz w:val="28"/>
          <w:szCs w:val="28"/>
        </w:rPr>
      </w:pPr>
      <w:r>
        <w:rPr>
          <w:sz w:val="28"/>
          <w:szCs w:val="28"/>
        </w:rPr>
        <w:t>2.5.2</w:t>
      </w:r>
      <w:r w:rsidR="0065449B" w:rsidRPr="00E64813">
        <w:rPr>
          <w:sz w:val="28"/>
          <w:szCs w:val="28"/>
        </w:rPr>
        <w:t xml:space="preserve"> Получение Hg(SCN)</w:t>
      </w:r>
      <w:r w:rsidR="0065449B" w:rsidRPr="00E64813">
        <w:rPr>
          <w:sz w:val="28"/>
          <w:szCs w:val="28"/>
          <w:vertAlign w:val="subscript"/>
        </w:rPr>
        <w:t>2</w:t>
      </w:r>
    </w:p>
    <w:p w:rsidR="0065449B" w:rsidRDefault="0065449B" w:rsidP="00AB17F5">
      <w:pPr>
        <w:pStyle w:val="a3"/>
        <w:spacing w:before="0" w:beforeAutospacing="0" w:after="0" w:afterAutospacing="0" w:line="360" w:lineRule="auto"/>
        <w:ind w:firstLine="709"/>
        <w:jc w:val="both"/>
        <w:rPr>
          <w:sz w:val="28"/>
          <w:szCs w:val="28"/>
          <w:lang w:val="en-US"/>
        </w:rPr>
      </w:pPr>
      <w:r w:rsidRPr="00E64813">
        <w:rPr>
          <w:sz w:val="28"/>
          <w:szCs w:val="28"/>
        </w:rPr>
        <w:t>Образуется Hg(SCN)</w:t>
      </w:r>
      <w:r w:rsidRPr="00E64813">
        <w:rPr>
          <w:sz w:val="28"/>
          <w:szCs w:val="28"/>
          <w:vertAlign w:val="subscript"/>
        </w:rPr>
        <w:t xml:space="preserve">2 </w:t>
      </w:r>
      <w:r w:rsidRPr="00E64813">
        <w:rPr>
          <w:sz w:val="28"/>
          <w:szCs w:val="28"/>
        </w:rPr>
        <w:t xml:space="preserve">при взаимодействии </w:t>
      </w:r>
      <w:r w:rsidRPr="00E64813">
        <w:rPr>
          <w:sz w:val="28"/>
          <w:szCs w:val="28"/>
          <w:lang w:val="en-US"/>
        </w:rPr>
        <w:t>KSCN</w:t>
      </w:r>
      <w:r w:rsidRPr="00E64813">
        <w:rPr>
          <w:sz w:val="28"/>
          <w:szCs w:val="28"/>
        </w:rPr>
        <w:t xml:space="preserve"> с солью  </w:t>
      </w:r>
      <w:r w:rsidRPr="00E64813">
        <w:rPr>
          <w:sz w:val="28"/>
          <w:szCs w:val="28"/>
          <w:lang w:val="en-US"/>
        </w:rPr>
        <w:t>Hg(</w:t>
      </w:r>
      <w:r w:rsidRPr="00E64813">
        <w:rPr>
          <w:sz w:val="28"/>
          <w:szCs w:val="28"/>
        </w:rPr>
        <w:t>ΙΙ</w:t>
      </w:r>
      <w:r w:rsidRPr="00E64813">
        <w:rPr>
          <w:sz w:val="28"/>
          <w:szCs w:val="28"/>
          <w:lang w:val="en-US"/>
        </w:rPr>
        <w:t>):</w:t>
      </w:r>
    </w:p>
    <w:p w:rsidR="001E279D" w:rsidRPr="00E64813" w:rsidRDefault="001E279D" w:rsidP="00AB17F5">
      <w:pPr>
        <w:pStyle w:val="a3"/>
        <w:spacing w:before="0" w:beforeAutospacing="0" w:after="0" w:afterAutospacing="0" w:line="360" w:lineRule="auto"/>
        <w:ind w:firstLine="709"/>
        <w:jc w:val="both"/>
        <w:rPr>
          <w:sz w:val="28"/>
          <w:szCs w:val="28"/>
          <w:lang w:val="en-US"/>
        </w:rPr>
      </w:pPr>
    </w:p>
    <w:p w:rsidR="0065449B" w:rsidRPr="00BC1F1F" w:rsidRDefault="0065449B" w:rsidP="00AB17F5">
      <w:pPr>
        <w:pStyle w:val="a3"/>
        <w:spacing w:before="0" w:beforeAutospacing="0" w:after="0" w:afterAutospacing="0" w:line="360" w:lineRule="auto"/>
        <w:ind w:firstLine="709"/>
        <w:jc w:val="both"/>
        <w:rPr>
          <w:b/>
          <w:bCs/>
          <w:sz w:val="28"/>
          <w:szCs w:val="28"/>
          <w:vertAlign w:val="subscript"/>
          <w:lang w:val="en-US"/>
        </w:rPr>
      </w:pPr>
      <w:r w:rsidRPr="00BC1F1F">
        <w:rPr>
          <w:b/>
          <w:bCs/>
          <w:sz w:val="28"/>
          <w:szCs w:val="28"/>
          <w:lang w:val="en-US"/>
        </w:rPr>
        <w:t>Hg(NO</w:t>
      </w:r>
      <w:r w:rsidRPr="00BC1F1F">
        <w:rPr>
          <w:b/>
          <w:bCs/>
          <w:sz w:val="28"/>
          <w:szCs w:val="28"/>
          <w:vertAlign w:val="subscript"/>
          <w:lang w:val="en-US"/>
        </w:rPr>
        <w:t>3</w:t>
      </w:r>
      <w:r w:rsidRPr="00BC1F1F">
        <w:rPr>
          <w:b/>
          <w:bCs/>
          <w:sz w:val="28"/>
          <w:szCs w:val="28"/>
          <w:lang w:val="en-US"/>
        </w:rPr>
        <w:t>)</w:t>
      </w:r>
      <w:r w:rsidRPr="00BC1F1F">
        <w:rPr>
          <w:b/>
          <w:bCs/>
          <w:sz w:val="28"/>
          <w:szCs w:val="28"/>
          <w:vertAlign w:val="subscript"/>
          <w:lang w:val="en-US"/>
        </w:rPr>
        <w:t>2</w:t>
      </w:r>
      <w:r w:rsidRPr="00BC1F1F">
        <w:rPr>
          <w:b/>
          <w:bCs/>
          <w:sz w:val="28"/>
          <w:szCs w:val="28"/>
          <w:lang w:val="en-US"/>
        </w:rPr>
        <w:t>+2KSCN = Hg(SCN)</w:t>
      </w:r>
      <w:r w:rsidRPr="00BC1F1F">
        <w:rPr>
          <w:b/>
          <w:bCs/>
          <w:sz w:val="28"/>
          <w:szCs w:val="28"/>
          <w:vertAlign w:val="subscript"/>
          <w:lang w:val="en-US"/>
        </w:rPr>
        <w:t>2</w:t>
      </w:r>
      <w:r w:rsidRPr="00BC1F1F">
        <w:rPr>
          <w:b/>
          <w:bCs/>
          <w:sz w:val="28"/>
          <w:szCs w:val="28"/>
          <w:lang w:val="en-US"/>
        </w:rPr>
        <w:t>↓+2KNO</w:t>
      </w:r>
      <w:r w:rsidRPr="00BC1F1F">
        <w:rPr>
          <w:b/>
          <w:bCs/>
          <w:sz w:val="28"/>
          <w:szCs w:val="28"/>
          <w:vertAlign w:val="subscript"/>
          <w:lang w:val="en-US"/>
        </w:rPr>
        <w:t>3</w:t>
      </w:r>
    </w:p>
    <w:p w:rsidR="0065449B" w:rsidRPr="00BC1F1F" w:rsidRDefault="001E279D" w:rsidP="00AB17F5">
      <w:pPr>
        <w:pStyle w:val="a3"/>
        <w:spacing w:before="0" w:beforeAutospacing="0" w:after="0" w:afterAutospacing="0" w:line="360" w:lineRule="auto"/>
        <w:ind w:firstLine="709"/>
        <w:jc w:val="both"/>
        <w:rPr>
          <w:b/>
          <w:bCs/>
          <w:sz w:val="28"/>
          <w:szCs w:val="28"/>
          <w:vertAlign w:val="subscript"/>
          <w:lang w:val="en-US"/>
        </w:rPr>
      </w:pPr>
      <w:r w:rsidRPr="00BC1F1F">
        <w:rPr>
          <w:sz w:val="28"/>
          <w:szCs w:val="28"/>
        </w:rPr>
        <w:t>И</w:t>
      </w:r>
      <w:r w:rsidR="0065449B" w:rsidRPr="00BC1F1F">
        <w:rPr>
          <w:sz w:val="28"/>
          <w:szCs w:val="28"/>
        </w:rPr>
        <w:t>ли</w:t>
      </w:r>
      <w:r w:rsidRPr="00BC1F1F">
        <w:rPr>
          <w:sz w:val="28"/>
          <w:szCs w:val="28"/>
          <w:lang w:val="en-US"/>
        </w:rPr>
        <w:t xml:space="preserve"> </w:t>
      </w:r>
      <w:r w:rsidR="0065449B" w:rsidRPr="00BC1F1F">
        <w:rPr>
          <w:b/>
          <w:bCs/>
          <w:sz w:val="28"/>
          <w:szCs w:val="28"/>
        </w:rPr>
        <w:t>Н</w:t>
      </w:r>
      <w:r w:rsidR="0065449B" w:rsidRPr="00BC1F1F">
        <w:rPr>
          <w:b/>
          <w:bCs/>
          <w:sz w:val="28"/>
          <w:szCs w:val="28"/>
          <w:lang w:val="en-US"/>
        </w:rPr>
        <w:t>g(NO</w:t>
      </w:r>
      <w:r w:rsidR="0065449B" w:rsidRPr="00BC1F1F">
        <w:rPr>
          <w:b/>
          <w:bCs/>
          <w:sz w:val="28"/>
          <w:szCs w:val="28"/>
          <w:vertAlign w:val="subscript"/>
          <w:lang w:val="en-US"/>
        </w:rPr>
        <w:t>3</w:t>
      </w:r>
      <w:r w:rsidR="0065449B" w:rsidRPr="00BC1F1F">
        <w:rPr>
          <w:b/>
          <w:bCs/>
          <w:sz w:val="28"/>
          <w:szCs w:val="28"/>
          <w:lang w:val="en-US"/>
        </w:rPr>
        <w:t>)</w:t>
      </w:r>
      <w:r w:rsidR="0065449B" w:rsidRPr="00BC1F1F">
        <w:rPr>
          <w:b/>
          <w:bCs/>
          <w:sz w:val="28"/>
          <w:szCs w:val="28"/>
          <w:vertAlign w:val="subscript"/>
          <w:lang w:val="en-US"/>
        </w:rPr>
        <w:t>2</w:t>
      </w:r>
      <w:r w:rsidR="0065449B" w:rsidRPr="00BC1F1F">
        <w:rPr>
          <w:b/>
          <w:bCs/>
          <w:sz w:val="28"/>
          <w:szCs w:val="28"/>
          <w:lang w:val="en-US"/>
        </w:rPr>
        <w:t xml:space="preserve"> + 2 NH</w:t>
      </w:r>
      <w:r w:rsidR="0065449B" w:rsidRPr="00BC1F1F">
        <w:rPr>
          <w:b/>
          <w:bCs/>
          <w:sz w:val="28"/>
          <w:szCs w:val="28"/>
          <w:vertAlign w:val="subscript"/>
          <w:lang w:val="en-US"/>
        </w:rPr>
        <w:t>4</w:t>
      </w:r>
      <w:r w:rsidR="0065449B" w:rsidRPr="00BC1F1F">
        <w:rPr>
          <w:b/>
          <w:bCs/>
          <w:sz w:val="28"/>
          <w:szCs w:val="28"/>
          <w:lang w:val="en-US"/>
        </w:rPr>
        <w:t xml:space="preserve">NCS = </w:t>
      </w:r>
      <w:r w:rsidR="0065449B" w:rsidRPr="00BC1F1F">
        <w:rPr>
          <w:b/>
          <w:bCs/>
          <w:sz w:val="28"/>
          <w:szCs w:val="28"/>
        </w:rPr>
        <w:t>Н</w:t>
      </w:r>
      <w:r w:rsidR="0065449B" w:rsidRPr="00BC1F1F">
        <w:rPr>
          <w:b/>
          <w:bCs/>
          <w:sz w:val="28"/>
          <w:szCs w:val="28"/>
          <w:lang w:val="en-US"/>
        </w:rPr>
        <w:t>g(NCS)</w:t>
      </w:r>
      <w:r w:rsidR="0065449B" w:rsidRPr="00BC1F1F">
        <w:rPr>
          <w:b/>
          <w:bCs/>
          <w:sz w:val="28"/>
          <w:szCs w:val="28"/>
          <w:vertAlign w:val="subscript"/>
          <w:lang w:val="en-US"/>
        </w:rPr>
        <w:t>2</w:t>
      </w:r>
      <w:r w:rsidR="0065449B" w:rsidRPr="00BC1F1F">
        <w:rPr>
          <w:b/>
          <w:bCs/>
          <w:sz w:val="28"/>
          <w:szCs w:val="28"/>
          <w:lang w:val="en-US"/>
        </w:rPr>
        <w:t>↓ + 2NH</w:t>
      </w:r>
      <w:r w:rsidR="0065449B" w:rsidRPr="00BC1F1F">
        <w:rPr>
          <w:b/>
          <w:bCs/>
          <w:sz w:val="28"/>
          <w:szCs w:val="28"/>
          <w:vertAlign w:val="subscript"/>
          <w:lang w:val="en-US"/>
        </w:rPr>
        <w:t>4</w:t>
      </w:r>
      <w:r w:rsidR="0065449B" w:rsidRPr="00BC1F1F">
        <w:rPr>
          <w:b/>
          <w:bCs/>
          <w:sz w:val="28"/>
          <w:szCs w:val="28"/>
          <w:lang w:val="en-US"/>
        </w:rPr>
        <w:t>NO</w:t>
      </w:r>
      <w:r w:rsidR="0065449B" w:rsidRPr="00BC1F1F">
        <w:rPr>
          <w:b/>
          <w:bCs/>
          <w:sz w:val="28"/>
          <w:szCs w:val="28"/>
          <w:vertAlign w:val="subscript"/>
          <w:lang w:val="en-US"/>
        </w:rPr>
        <w:t xml:space="preserve">3 </w:t>
      </w:r>
    </w:p>
    <w:p w:rsidR="0065449B" w:rsidRDefault="0065449B" w:rsidP="00AB17F5">
      <w:pPr>
        <w:pStyle w:val="a3"/>
        <w:spacing w:before="0" w:beforeAutospacing="0" w:after="0" w:afterAutospacing="0" w:line="360" w:lineRule="auto"/>
        <w:ind w:firstLine="709"/>
        <w:jc w:val="both"/>
        <w:rPr>
          <w:sz w:val="28"/>
          <w:szCs w:val="28"/>
        </w:rPr>
      </w:pPr>
      <w:r w:rsidRPr="00E64813">
        <w:rPr>
          <w:sz w:val="28"/>
          <w:szCs w:val="28"/>
        </w:rPr>
        <w:t>Вторая реакция является экзотермической.</w:t>
      </w:r>
    </w:p>
    <w:p w:rsidR="001E279D" w:rsidRPr="00C03831" w:rsidRDefault="001E279D" w:rsidP="00AB17F5">
      <w:pPr>
        <w:pStyle w:val="a3"/>
        <w:spacing w:before="0" w:beforeAutospacing="0" w:after="0" w:afterAutospacing="0" w:line="360" w:lineRule="auto"/>
        <w:ind w:firstLine="709"/>
        <w:jc w:val="both"/>
        <w:rPr>
          <w:sz w:val="28"/>
          <w:szCs w:val="28"/>
        </w:rPr>
      </w:pPr>
    </w:p>
    <w:p w:rsidR="0065449B" w:rsidRPr="00E64813" w:rsidRDefault="001E279D" w:rsidP="00AB17F5">
      <w:pPr>
        <w:pStyle w:val="a3"/>
        <w:spacing w:before="0" w:beforeAutospacing="0" w:after="0" w:afterAutospacing="0" w:line="360" w:lineRule="auto"/>
        <w:ind w:firstLine="709"/>
        <w:jc w:val="both"/>
        <w:rPr>
          <w:sz w:val="28"/>
          <w:szCs w:val="28"/>
        </w:rPr>
      </w:pPr>
      <w:r>
        <w:rPr>
          <w:sz w:val="28"/>
          <w:szCs w:val="28"/>
        </w:rPr>
        <w:t>2.5.3</w:t>
      </w:r>
      <w:r w:rsidR="0065449B" w:rsidRPr="00E64813">
        <w:rPr>
          <w:sz w:val="28"/>
          <w:szCs w:val="28"/>
        </w:rPr>
        <w:t xml:space="preserve"> Реакции характерные для Н</w:t>
      </w:r>
      <w:r w:rsidR="0065449B" w:rsidRPr="00E64813">
        <w:rPr>
          <w:sz w:val="28"/>
          <w:szCs w:val="28"/>
          <w:lang w:val="en-US"/>
        </w:rPr>
        <w:t>g</w:t>
      </w:r>
      <w:r w:rsidR="0065449B" w:rsidRPr="00E64813">
        <w:rPr>
          <w:sz w:val="28"/>
          <w:szCs w:val="28"/>
        </w:rPr>
        <w:t>(</w:t>
      </w:r>
      <w:r w:rsidR="0065449B" w:rsidRPr="00E64813">
        <w:rPr>
          <w:sz w:val="28"/>
          <w:szCs w:val="28"/>
          <w:lang w:val="en-US"/>
        </w:rPr>
        <w:t>NCS</w:t>
      </w:r>
      <w:r w:rsidR="0065449B" w:rsidRPr="00E64813">
        <w:rPr>
          <w:sz w:val="28"/>
          <w:szCs w:val="28"/>
        </w:rPr>
        <w:t>)</w:t>
      </w:r>
      <w:r w:rsidR="0065449B" w:rsidRPr="00E64813">
        <w:rPr>
          <w:sz w:val="28"/>
          <w:szCs w:val="28"/>
          <w:vertAlign w:val="subscript"/>
        </w:rPr>
        <w:t>2</w:t>
      </w:r>
    </w:p>
    <w:p w:rsidR="0065449B" w:rsidRPr="00E64813" w:rsidRDefault="0065449B" w:rsidP="00AB17F5">
      <w:pPr>
        <w:pStyle w:val="a3"/>
        <w:spacing w:before="0" w:beforeAutospacing="0" w:after="0" w:afterAutospacing="0" w:line="360" w:lineRule="auto"/>
        <w:ind w:firstLine="709"/>
        <w:jc w:val="both"/>
        <w:rPr>
          <w:sz w:val="28"/>
          <w:szCs w:val="28"/>
        </w:rPr>
      </w:pPr>
      <w:r w:rsidRPr="00E64813">
        <w:rPr>
          <w:b/>
          <w:bCs/>
          <w:sz w:val="32"/>
          <w:szCs w:val="32"/>
          <w:vertAlign w:val="subscript"/>
        </w:rPr>
        <w:t xml:space="preserve"> </w:t>
      </w:r>
      <w:r w:rsidRPr="00E64813">
        <w:rPr>
          <w:sz w:val="28"/>
          <w:szCs w:val="28"/>
        </w:rPr>
        <w:t>Н</w:t>
      </w:r>
      <w:r w:rsidRPr="00E64813">
        <w:rPr>
          <w:sz w:val="28"/>
          <w:szCs w:val="28"/>
          <w:lang w:val="en-US"/>
        </w:rPr>
        <w:t>g</w:t>
      </w:r>
      <w:r w:rsidRPr="00E64813">
        <w:rPr>
          <w:sz w:val="28"/>
          <w:szCs w:val="28"/>
        </w:rPr>
        <w:t>(</w:t>
      </w:r>
      <w:r w:rsidRPr="00E64813">
        <w:rPr>
          <w:sz w:val="28"/>
          <w:szCs w:val="28"/>
          <w:lang w:val="en-US"/>
        </w:rPr>
        <w:t>NCS</w:t>
      </w:r>
      <w:r w:rsidRPr="00E64813">
        <w:rPr>
          <w:sz w:val="28"/>
          <w:szCs w:val="28"/>
        </w:rPr>
        <w:t>)</w:t>
      </w:r>
      <w:r w:rsidRPr="00E64813">
        <w:rPr>
          <w:sz w:val="28"/>
          <w:szCs w:val="28"/>
          <w:vertAlign w:val="subscript"/>
        </w:rPr>
        <w:t>2</w:t>
      </w:r>
      <w:r w:rsidRPr="00E64813">
        <w:rPr>
          <w:sz w:val="28"/>
          <w:szCs w:val="28"/>
        </w:rPr>
        <w:t xml:space="preserve"> растворяется в растворе роданида калия с образованием комплексного соединения тетратиоцианмеркурата (ΙΙ) калия (белые иглистые кристаллы, хорошо растворимы в холодной воде, в спирте, хуже растворимы в  любых эфирах):</w:t>
      </w:r>
    </w:p>
    <w:p w:rsidR="001E279D" w:rsidRPr="00C03831" w:rsidRDefault="001E279D" w:rsidP="00AB17F5">
      <w:pPr>
        <w:pStyle w:val="a3"/>
        <w:spacing w:before="0" w:beforeAutospacing="0" w:after="0" w:afterAutospacing="0" w:line="360" w:lineRule="auto"/>
        <w:ind w:firstLine="709"/>
        <w:jc w:val="both"/>
        <w:rPr>
          <w:b/>
          <w:bCs/>
          <w:sz w:val="32"/>
          <w:szCs w:val="32"/>
        </w:rPr>
      </w:pPr>
    </w:p>
    <w:p w:rsidR="001E279D" w:rsidRPr="00C03831" w:rsidRDefault="0065449B" w:rsidP="00C03831">
      <w:pPr>
        <w:pStyle w:val="a3"/>
        <w:spacing w:before="0" w:beforeAutospacing="0" w:after="0" w:afterAutospacing="0" w:line="360" w:lineRule="auto"/>
        <w:ind w:firstLine="709"/>
        <w:jc w:val="both"/>
        <w:rPr>
          <w:sz w:val="28"/>
          <w:szCs w:val="28"/>
          <w:lang w:val="en-US"/>
        </w:rPr>
      </w:pPr>
      <w:r w:rsidRPr="00BC1F1F">
        <w:t>Н</w:t>
      </w:r>
      <w:r w:rsidRPr="00BC1F1F">
        <w:rPr>
          <w:lang w:val="en-US"/>
        </w:rPr>
        <w:t>g(NCS)</w:t>
      </w:r>
      <w:r w:rsidRPr="00BC1F1F">
        <w:rPr>
          <w:vertAlign w:val="subscript"/>
          <w:lang w:val="en-US"/>
        </w:rPr>
        <w:t>2</w:t>
      </w:r>
      <w:r w:rsidRPr="00BC1F1F">
        <w:rPr>
          <w:lang w:val="en-US"/>
        </w:rPr>
        <w:t xml:space="preserve"> + 2KSCN = K</w:t>
      </w:r>
      <w:r w:rsidRPr="00BC1F1F">
        <w:rPr>
          <w:vertAlign w:val="subscript"/>
          <w:lang w:val="en-US"/>
        </w:rPr>
        <w:t>2</w:t>
      </w:r>
      <w:r w:rsidRPr="00BC1F1F">
        <w:rPr>
          <w:lang w:val="en-US"/>
        </w:rPr>
        <w:t>[Hg(SCN)</w:t>
      </w:r>
      <w:r w:rsidRPr="00BC1F1F">
        <w:rPr>
          <w:vertAlign w:val="subscript"/>
          <w:lang w:val="en-US"/>
        </w:rPr>
        <w:t>4</w:t>
      </w:r>
      <w:r w:rsidRPr="00BC1F1F">
        <w:rPr>
          <w:lang w:val="en-US"/>
        </w:rPr>
        <w:t>] [10]</w:t>
      </w:r>
    </w:p>
    <w:p w:rsidR="0065449B" w:rsidRPr="00E64813" w:rsidRDefault="0065449B" w:rsidP="00AB17F5">
      <w:pPr>
        <w:spacing w:after="0" w:line="360" w:lineRule="auto"/>
        <w:ind w:firstLine="709"/>
        <w:jc w:val="both"/>
        <w:rPr>
          <w:rFonts w:ascii="Times New Roman" w:hAnsi="Times New Roman" w:cs="Times New Roman"/>
          <w:sz w:val="28"/>
          <w:szCs w:val="28"/>
          <w:lang w:eastAsia="ru-RU"/>
        </w:rPr>
      </w:pPr>
      <w:r w:rsidRPr="00E64813">
        <w:rPr>
          <w:rFonts w:ascii="Times New Roman" w:hAnsi="Times New Roman" w:cs="Times New Roman"/>
          <w:sz w:val="28"/>
          <w:szCs w:val="28"/>
          <w:lang w:eastAsia="ru-RU"/>
        </w:rPr>
        <w:t>Тиоцианат ртути(II) после поджигания быстро разлагается с образованием черного сульфида ртути(II) НgS, желтого объемистого нитрида углерода состава С</w:t>
      </w:r>
      <w:r w:rsidRPr="00E64813">
        <w:rPr>
          <w:rFonts w:ascii="Times New Roman" w:hAnsi="Times New Roman" w:cs="Times New Roman"/>
          <w:sz w:val="28"/>
          <w:szCs w:val="28"/>
          <w:vertAlign w:val="subscript"/>
          <w:lang w:eastAsia="ru-RU"/>
        </w:rPr>
        <w:t>3</w:t>
      </w:r>
      <w:r w:rsidRPr="00E64813">
        <w:rPr>
          <w:rFonts w:ascii="Times New Roman" w:hAnsi="Times New Roman" w:cs="Times New Roman"/>
          <w:sz w:val="28"/>
          <w:szCs w:val="28"/>
          <w:lang w:eastAsia="ru-RU"/>
        </w:rPr>
        <w:t>N</w:t>
      </w:r>
      <w:r w:rsidRPr="00E64813">
        <w:rPr>
          <w:rFonts w:ascii="Times New Roman" w:hAnsi="Times New Roman" w:cs="Times New Roman"/>
          <w:sz w:val="28"/>
          <w:szCs w:val="28"/>
          <w:vertAlign w:val="subscript"/>
          <w:lang w:eastAsia="ru-RU"/>
        </w:rPr>
        <w:t>4</w:t>
      </w:r>
      <w:r w:rsidRPr="00E64813">
        <w:rPr>
          <w:rFonts w:ascii="Times New Roman" w:hAnsi="Times New Roman" w:cs="Times New Roman"/>
          <w:sz w:val="28"/>
          <w:szCs w:val="28"/>
          <w:lang w:eastAsia="ru-RU"/>
        </w:rPr>
        <w:t xml:space="preserve"> и дисульфида углерода СS</w:t>
      </w:r>
      <w:r w:rsidRPr="00E64813">
        <w:rPr>
          <w:rFonts w:ascii="Times New Roman" w:hAnsi="Times New Roman" w:cs="Times New Roman"/>
          <w:sz w:val="28"/>
          <w:szCs w:val="28"/>
          <w:vertAlign w:val="subscript"/>
          <w:lang w:eastAsia="ru-RU"/>
        </w:rPr>
        <w:t>2</w:t>
      </w:r>
      <w:r w:rsidRPr="00E64813">
        <w:rPr>
          <w:rFonts w:ascii="Times New Roman" w:hAnsi="Times New Roman" w:cs="Times New Roman"/>
          <w:sz w:val="28"/>
          <w:szCs w:val="28"/>
          <w:lang w:eastAsia="ru-RU"/>
        </w:rPr>
        <w:t>, который на воздухе воспламеняется и сгорает, образуя диоксид углерода СО</w:t>
      </w:r>
      <w:r w:rsidRPr="00E64813">
        <w:rPr>
          <w:rFonts w:ascii="Times New Roman" w:hAnsi="Times New Roman" w:cs="Times New Roman"/>
          <w:sz w:val="28"/>
          <w:szCs w:val="28"/>
          <w:vertAlign w:val="subscript"/>
          <w:lang w:eastAsia="ru-RU"/>
        </w:rPr>
        <w:t>2</w:t>
      </w:r>
      <w:r w:rsidRPr="00E64813">
        <w:rPr>
          <w:rFonts w:ascii="Times New Roman" w:hAnsi="Times New Roman" w:cs="Times New Roman"/>
          <w:sz w:val="28"/>
          <w:szCs w:val="28"/>
          <w:lang w:eastAsia="ru-RU"/>
        </w:rPr>
        <w:t xml:space="preserve"> и диоксид серы SO</w:t>
      </w:r>
      <w:r w:rsidRPr="00E64813">
        <w:rPr>
          <w:rFonts w:ascii="Times New Roman" w:hAnsi="Times New Roman" w:cs="Times New Roman"/>
          <w:sz w:val="28"/>
          <w:szCs w:val="28"/>
          <w:vertAlign w:val="subscript"/>
          <w:lang w:eastAsia="ru-RU"/>
        </w:rPr>
        <w:t>2</w:t>
      </w:r>
      <w:r w:rsidRPr="00E64813">
        <w:rPr>
          <w:rFonts w:ascii="Times New Roman" w:hAnsi="Times New Roman" w:cs="Times New Roman"/>
          <w:sz w:val="28"/>
          <w:szCs w:val="28"/>
          <w:lang w:eastAsia="ru-RU"/>
        </w:rPr>
        <w:t xml:space="preserve">: </w:t>
      </w:r>
    </w:p>
    <w:p w:rsidR="0065449B" w:rsidRPr="00BC1F1F" w:rsidRDefault="0065449B" w:rsidP="00AB17F5">
      <w:pPr>
        <w:spacing w:after="0" w:line="360" w:lineRule="auto"/>
        <w:ind w:firstLine="709"/>
        <w:jc w:val="both"/>
        <w:rPr>
          <w:rFonts w:ascii="Times New Roman" w:hAnsi="Times New Roman" w:cs="Times New Roman"/>
          <w:sz w:val="28"/>
          <w:szCs w:val="28"/>
          <w:lang w:val="en-US" w:eastAsia="ru-RU"/>
        </w:rPr>
      </w:pPr>
      <w:r w:rsidRPr="00BC1F1F">
        <w:rPr>
          <w:rFonts w:ascii="Times New Roman" w:hAnsi="Times New Roman" w:cs="Times New Roman"/>
          <w:b/>
          <w:bCs/>
          <w:sz w:val="28"/>
          <w:szCs w:val="28"/>
          <w:lang w:val="en-US" w:eastAsia="ru-RU"/>
        </w:rPr>
        <w:t>2</w:t>
      </w:r>
      <w:r w:rsidRPr="00BC1F1F">
        <w:rPr>
          <w:rFonts w:ascii="Times New Roman" w:hAnsi="Times New Roman" w:cs="Times New Roman"/>
          <w:b/>
          <w:bCs/>
          <w:sz w:val="28"/>
          <w:szCs w:val="28"/>
          <w:lang w:eastAsia="ru-RU"/>
        </w:rPr>
        <w:t>Н</w:t>
      </w:r>
      <w:r w:rsidRPr="00BC1F1F">
        <w:rPr>
          <w:rFonts w:ascii="Times New Roman" w:hAnsi="Times New Roman" w:cs="Times New Roman"/>
          <w:b/>
          <w:bCs/>
          <w:sz w:val="28"/>
          <w:szCs w:val="28"/>
          <w:lang w:val="en-US" w:eastAsia="ru-RU"/>
        </w:rPr>
        <w:t>g(NCS)</w:t>
      </w:r>
      <w:r w:rsidRPr="00BC1F1F">
        <w:rPr>
          <w:rFonts w:ascii="Times New Roman" w:hAnsi="Times New Roman" w:cs="Times New Roman"/>
          <w:b/>
          <w:bCs/>
          <w:sz w:val="28"/>
          <w:szCs w:val="28"/>
          <w:vertAlign w:val="subscript"/>
          <w:lang w:val="en-US" w:eastAsia="ru-RU"/>
        </w:rPr>
        <w:t>2</w:t>
      </w:r>
      <w:r w:rsidRPr="00BC1F1F">
        <w:rPr>
          <w:rFonts w:ascii="Times New Roman" w:hAnsi="Times New Roman" w:cs="Times New Roman"/>
          <w:b/>
          <w:bCs/>
          <w:sz w:val="28"/>
          <w:szCs w:val="28"/>
          <w:lang w:val="en-US" w:eastAsia="ru-RU"/>
        </w:rPr>
        <w:t xml:space="preserve"> = 2HgS + C</w:t>
      </w:r>
      <w:r w:rsidRPr="00BC1F1F">
        <w:rPr>
          <w:rFonts w:ascii="Times New Roman" w:hAnsi="Times New Roman" w:cs="Times New Roman"/>
          <w:b/>
          <w:bCs/>
          <w:sz w:val="28"/>
          <w:szCs w:val="28"/>
          <w:vertAlign w:val="subscript"/>
          <w:lang w:val="en-US" w:eastAsia="ru-RU"/>
        </w:rPr>
        <w:t>3</w:t>
      </w:r>
      <w:r w:rsidRPr="00BC1F1F">
        <w:rPr>
          <w:rFonts w:ascii="Times New Roman" w:hAnsi="Times New Roman" w:cs="Times New Roman"/>
          <w:b/>
          <w:bCs/>
          <w:sz w:val="28"/>
          <w:szCs w:val="28"/>
          <w:lang w:val="en-US" w:eastAsia="ru-RU"/>
        </w:rPr>
        <w:t>N</w:t>
      </w:r>
      <w:r w:rsidRPr="00BC1F1F">
        <w:rPr>
          <w:rFonts w:ascii="Times New Roman" w:hAnsi="Times New Roman" w:cs="Times New Roman"/>
          <w:b/>
          <w:bCs/>
          <w:sz w:val="28"/>
          <w:szCs w:val="28"/>
          <w:vertAlign w:val="subscript"/>
          <w:lang w:val="en-US" w:eastAsia="ru-RU"/>
        </w:rPr>
        <w:t>4</w:t>
      </w:r>
      <w:r w:rsidRPr="00BC1F1F">
        <w:rPr>
          <w:rFonts w:ascii="Times New Roman" w:hAnsi="Times New Roman" w:cs="Times New Roman"/>
          <w:b/>
          <w:bCs/>
          <w:sz w:val="28"/>
          <w:szCs w:val="28"/>
          <w:lang w:val="en-US" w:eastAsia="ru-RU"/>
        </w:rPr>
        <w:t xml:space="preserve"> + CS</w:t>
      </w:r>
      <w:r w:rsidRPr="00BC1F1F">
        <w:rPr>
          <w:rFonts w:ascii="Times New Roman" w:hAnsi="Times New Roman" w:cs="Times New Roman"/>
          <w:b/>
          <w:bCs/>
          <w:sz w:val="28"/>
          <w:szCs w:val="28"/>
          <w:vertAlign w:val="subscript"/>
          <w:lang w:val="en-US" w:eastAsia="ru-RU"/>
        </w:rPr>
        <w:t>2</w:t>
      </w:r>
    </w:p>
    <w:p w:rsidR="0065449B" w:rsidRPr="00E64813" w:rsidRDefault="0065449B" w:rsidP="00AB17F5">
      <w:pPr>
        <w:spacing w:after="0" w:line="360" w:lineRule="auto"/>
        <w:ind w:firstLine="709"/>
        <w:jc w:val="both"/>
        <w:rPr>
          <w:rFonts w:ascii="Times New Roman" w:hAnsi="Times New Roman" w:cs="Times New Roman"/>
          <w:b/>
          <w:bCs/>
          <w:sz w:val="32"/>
          <w:szCs w:val="32"/>
          <w:lang w:val="en-US" w:eastAsia="ru-RU"/>
        </w:rPr>
      </w:pPr>
    </w:p>
    <w:p w:rsidR="0065449B" w:rsidRPr="00BC1F1F" w:rsidRDefault="0065449B" w:rsidP="00AB17F5">
      <w:pPr>
        <w:spacing w:after="0" w:line="360" w:lineRule="auto"/>
        <w:ind w:firstLine="709"/>
        <w:jc w:val="both"/>
        <w:rPr>
          <w:rFonts w:ascii="Times New Roman" w:hAnsi="Times New Roman" w:cs="Times New Roman"/>
          <w:b/>
          <w:bCs/>
          <w:sz w:val="28"/>
          <w:szCs w:val="28"/>
          <w:lang w:val="en-US" w:eastAsia="ru-RU"/>
        </w:rPr>
      </w:pPr>
      <w:r w:rsidRPr="00BC1F1F">
        <w:rPr>
          <w:rFonts w:ascii="Times New Roman" w:hAnsi="Times New Roman" w:cs="Times New Roman"/>
          <w:b/>
          <w:bCs/>
          <w:sz w:val="28"/>
          <w:szCs w:val="28"/>
          <w:lang w:val="en-US" w:eastAsia="ru-RU"/>
        </w:rPr>
        <w:t>CS</w:t>
      </w:r>
      <w:r w:rsidRPr="00BC1F1F">
        <w:rPr>
          <w:rFonts w:ascii="Times New Roman" w:hAnsi="Times New Roman" w:cs="Times New Roman"/>
          <w:b/>
          <w:bCs/>
          <w:sz w:val="28"/>
          <w:szCs w:val="28"/>
          <w:vertAlign w:val="subscript"/>
          <w:lang w:val="en-US" w:eastAsia="ru-RU"/>
        </w:rPr>
        <w:t>2</w:t>
      </w:r>
      <w:r w:rsidRPr="00BC1F1F">
        <w:rPr>
          <w:rFonts w:ascii="Times New Roman" w:hAnsi="Times New Roman" w:cs="Times New Roman"/>
          <w:b/>
          <w:bCs/>
          <w:sz w:val="28"/>
          <w:szCs w:val="28"/>
          <w:lang w:val="en-US" w:eastAsia="ru-RU"/>
        </w:rPr>
        <w:t xml:space="preserve"> + 3O</w:t>
      </w:r>
      <w:r w:rsidRPr="00BC1F1F">
        <w:rPr>
          <w:rFonts w:ascii="Times New Roman" w:hAnsi="Times New Roman" w:cs="Times New Roman"/>
          <w:b/>
          <w:bCs/>
          <w:sz w:val="28"/>
          <w:szCs w:val="28"/>
          <w:vertAlign w:val="subscript"/>
          <w:lang w:val="en-US" w:eastAsia="ru-RU"/>
        </w:rPr>
        <w:t>2</w:t>
      </w:r>
      <w:r w:rsidRPr="00BC1F1F">
        <w:rPr>
          <w:rFonts w:ascii="Times New Roman" w:hAnsi="Times New Roman" w:cs="Times New Roman"/>
          <w:b/>
          <w:bCs/>
          <w:sz w:val="28"/>
          <w:szCs w:val="28"/>
          <w:lang w:val="en-US" w:eastAsia="ru-RU"/>
        </w:rPr>
        <w:t xml:space="preserve"> = CO</w:t>
      </w:r>
      <w:r w:rsidRPr="00BC1F1F">
        <w:rPr>
          <w:rFonts w:ascii="Times New Roman" w:hAnsi="Times New Roman" w:cs="Times New Roman"/>
          <w:b/>
          <w:bCs/>
          <w:sz w:val="28"/>
          <w:szCs w:val="28"/>
          <w:vertAlign w:val="subscript"/>
          <w:lang w:val="en-US" w:eastAsia="ru-RU"/>
        </w:rPr>
        <w:t>2</w:t>
      </w:r>
      <w:r w:rsidRPr="00BC1F1F">
        <w:rPr>
          <w:rFonts w:ascii="Times New Roman" w:hAnsi="Times New Roman" w:cs="Times New Roman"/>
          <w:b/>
          <w:bCs/>
          <w:sz w:val="28"/>
          <w:szCs w:val="28"/>
          <w:lang w:val="en-US" w:eastAsia="ru-RU"/>
        </w:rPr>
        <w:t xml:space="preserve"> + 2SO</w:t>
      </w:r>
      <w:r w:rsidRPr="00BC1F1F">
        <w:rPr>
          <w:rFonts w:ascii="Times New Roman" w:hAnsi="Times New Roman" w:cs="Times New Roman"/>
          <w:b/>
          <w:bCs/>
          <w:sz w:val="28"/>
          <w:szCs w:val="28"/>
          <w:vertAlign w:val="subscript"/>
          <w:lang w:val="en-US" w:eastAsia="ru-RU"/>
        </w:rPr>
        <w:t>2</w:t>
      </w:r>
    </w:p>
    <w:p w:rsidR="001E279D" w:rsidRDefault="001E279D" w:rsidP="00AB17F5">
      <w:pPr>
        <w:pStyle w:val="a3"/>
        <w:spacing w:before="0" w:beforeAutospacing="0" w:after="0" w:afterAutospacing="0" w:line="360" w:lineRule="auto"/>
        <w:ind w:firstLine="709"/>
        <w:jc w:val="both"/>
        <w:rPr>
          <w:sz w:val="28"/>
          <w:szCs w:val="28"/>
          <w:lang w:val="en-US"/>
        </w:rPr>
      </w:pPr>
    </w:p>
    <w:p w:rsidR="0065449B" w:rsidRPr="00E64813" w:rsidRDefault="0065449B" w:rsidP="00AB17F5">
      <w:pPr>
        <w:pStyle w:val="a3"/>
        <w:spacing w:before="0" w:beforeAutospacing="0" w:after="0" w:afterAutospacing="0" w:line="360" w:lineRule="auto"/>
        <w:ind w:firstLine="709"/>
        <w:jc w:val="both"/>
        <w:rPr>
          <w:sz w:val="28"/>
          <w:szCs w:val="28"/>
        </w:rPr>
      </w:pPr>
      <w:r w:rsidRPr="00E64813">
        <w:rPr>
          <w:sz w:val="28"/>
          <w:szCs w:val="28"/>
        </w:rPr>
        <w:t>Нитрид углерода вспучивается образующимися газами, при движении он захватывает черный сульфид ртути(II), и получается желто-черная пористая масса. Голубое пламя, из которого выползает «змея» — это пламя горящего сероуглерода СS</w:t>
      </w:r>
      <w:r w:rsidRPr="00E64813">
        <w:rPr>
          <w:sz w:val="28"/>
          <w:szCs w:val="28"/>
          <w:vertAlign w:val="subscript"/>
        </w:rPr>
        <w:t>2</w:t>
      </w:r>
      <w:r w:rsidRPr="00E64813">
        <w:rPr>
          <w:sz w:val="28"/>
          <w:szCs w:val="28"/>
        </w:rPr>
        <w:t>. [11]</w:t>
      </w:r>
    </w:p>
    <w:p w:rsidR="00C03831" w:rsidRDefault="00C03831" w:rsidP="00AB17F5">
      <w:pPr>
        <w:spacing w:after="0" w:line="360" w:lineRule="auto"/>
        <w:ind w:firstLine="709"/>
        <w:jc w:val="both"/>
        <w:rPr>
          <w:rFonts w:ascii="Times New Roman" w:hAnsi="Times New Roman" w:cs="Times New Roman"/>
          <w:sz w:val="28"/>
          <w:szCs w:val="28"/>
        </w:rPr>
      </w:pPr>
    </w:p>
    <w:p w:rsidR="0065449B" w:rsidRPr="00E64813" w:rsidRDefault="00C83814" w:rsidP="00AB17F5">
      <w:pPr>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sz w:val="28"/>
          <w:szCs w:val="28"/>
        </w:rPr>
        <w:t>2.5.4</w:t>
      </w:r>
      <w:r w:rsidR="0065449B" w:rsidRPr="00E64813">
        <w:rPr>
          <w:rFonts w:ascii="Times New Roman" w:hAnsi="Times New Roman" w:cs="Times New Roman"/>
          <w:sz w:val="28"/>
          <w:szCs w:val="28"/>
        </w:rPr>
        <w:t xml:space="preserve"> Применение</w:t>
      </w:r>
    </w:p>
    <w:p w:rsidR="0065449B" w:rsidRPr="00E64813" w:rsidRDefault="0065449B" w:rsidP="00AB17F5">
      <w:pPr>
        <w:spacing w:after="0" w:line="360" w:lineRule="auto"/>
        <w:ind w:firstLine="709"/>
        <w:jc w:val="both"/>
        <w:rPr>
          <w:rFonts w:ascii="Times New Roman" w:hAnsi="Times New Roman" w:cs="Times New Roman"/>
          <w:color w:val="000000"/>
          <w:sz w:val="28"/>
          <w:szCs w:val="28"/>
        </w:rPr>
      </w:pPr>
      <w:r w:rsidRPr="00E64813">
        <w:rPr>
          <w:rFonts w:ascii="Times New Roman" w:hAnsi="Times New Roman" w:cs="Times New Roman"/>
          <w:sz w:val="28"/>
          <w:szCs w:val="28"/>
        </w:rPr>
        <w:t>Роданид ртути (II) применяется в аналитической химии для определения кобальта, галогенидов, цианидов, сульфидов,и тиосульфатов, для спектрофотомертических измерений концентрации хлорангидрида изокапроновой кислоты на производстве. Является комплексообразователем. Используется в неорганическом синтезе. Применяется в фотографии для усиления негатива. Интересен для проведения лабораторных работ.</w:t>
      </w:r>
      <w:r w:rsidRPr="00E64813">
        <w:rPr>
          <w:rFonts w:ascii="Times New Roman" w:hAnsi="Times New Roman" w:cs="Times New Roman"/>
          <w:color w:val="000000"/>
          <w:sz w:val="28"/>
          <w:szCs w:val="28"/>
        </w:rPr>
        <w:t xml:space="preserve"> [5] </w:t>
      </w:r>
    </w:p>
    <w:p w:rsidR="00BC1F1F" w:rsidRPr="00C03831" w:rsidRDefault="00BC1F1F" w:rsidP="00AB17F5">
      <w:pPr>
        <w:spacing w:after="0" w:line="360" w:lineRule="auto"/>
        <w:ind w:firstLine="709"/>
        <w:jc w:val="both"/>
        <w:rPr>
          <w:rFonts w:ascii="Times New Roman" w:hAnsi="Times New Roman" w:cs="Times New Roman"/>
          <w:color w:val="000000"/>
          <w:sz w:val="32"/>
          <w:szCs w:val="32"/>
        </w:rPr>
      </w:pPr>
    </w:p>
    <w:p w:rsidR="0065449B" w:rsidRPr="00BC1F1F" w:rsidRDefault="0065449B" w:rsidP="00AB17F5">
      <w:pPr>
        <w:spacing w:after="0" w:line="360" w:lineRule="auto"/>
        <w:ind w:firstLine="709"/>
        <w:jc w:val="both"/>
        <w:rPr>
          <w:rFonts w:ascii="Times New Roman" w:hAnsi="Times New Roman" w:cs="Times New Roman"/>
          <w:color w:val="000000"/>
          <w:sz w:val="28"/>
          <w:szCs w:val="28"/>
        </w:rPr>
      </w:pPr>
      <w:r w:rsidRPr="00BC1F1F">
        <w:rPr>
          <w:rFonts w:ascii="Times New Roman" w:hAnsi="Times New Roman" w:cs="Times New Roman"/>
          <w:color w:val="000000"/>
          <w:sz w:val="28"/>
          <w:szCs w:val="28"/>
        </w:rPr>
        <w:t>2.6. Токсикологические аспекты</w:t>
      </w:r>
    </w:p>
    <w:p w:rsidR="00C83814" w:rsidRPr="00C03831" w:rsidRDefault="00C83814" w:rsidP="00AB17F5">
      <w:pPr>
        <w:spacing w:after="0" w:line="360" w:lineRule="auto"/>
        <w:ind w:firstLine="709"/>
        <w:jc w:val="both"/>
        <w:rPr>
          <w:rFonts w:ascii="Times New Roman" w:hAnsi="Times New Roman" w:cs="Times New Roman"/>
          <w:color w:val="000000"/>
          <w:sz w:val="28"/>
          <w:szCs w:val="28"/>
        </w:rPr>
      </w:pPr>
    </w:p>
    <w:p w:rsidR="0065449B" w:rsidRPr="00E64813" w:rsidRDefault="0065449B" w:rsidP="00AB17F5">
      <w:pPr>
        <w:spacing w:after="0" w:line="360" w:lineRule="auto"/>
        <w:ind w:firstLine="709"/>
        <w:jc w:val="both"/>
        <w:rPr>
          <w:rFonts w:ascii="Times New Roman" w:hAnsi="Times New Roman" w:cs="Times New Roman"/>
          <w:color w:val="000000"/>
          <w:sz w:val="28"/>
          <w:szCs w:val="28"/>
        </w:rPr>
      </w:pPr>
      <w:r w:rsidRPr="00E64813">
        <w:rPr>
          <w:rFonts w:ascii="Times New Roman" w:hAnsi="Times New Roman" w:cs="Times New Roman"/>
          <w:color w:val="000000"/>
          <w:sz w:val="28"/>
          <w:szCs w:val="28"/>
        </w:rPr>
        <w:t xml:space="preserve">Тиоцианаты оказывают вредное воздействие на все живые организмы. Поэтому в процессе работы с ними следует избегать попадание данных веществ на слизистые оболочки, в глаза и кожу. </w:t>
      </w:r>
    </w:p>
    <w:p w:rsidR="0065449B" w:rsidRPr="00E64813" w:rsidRDefault="00BC1F1F" w:rsidP="00AB17F5">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 попадании </w:t>
      </w:r>
      <w:r w:rsidR="0065449B" w:rsidRPr="00E64813">
        <w:rPr>
          <w:rFonts w:ascii="Times New Roman" w:hAnsi="Times New Roman" w:cs="Times New Roman"/>
          <w:color w:val="000000"/>
          <w:sz w:val="28"/>
          <w:szCs w:val="28"/>
        </w:rPr>
        <w:t>в организм небольших количеств тиоцианатов в течении длительного времени, послед</w:t>
      </w:r>
      <w:r>
        <w:rPr>
          <w:rFonts w:ascii="Times New Roman" w:hAnsi="Times New Roman" w:cs="Times New Roman"/>
          <w:color w:val="000000"/>
          <w:sz w:val="28"/>
          <w:szCs w:val="28"/>
        </w:rPr>
        <w:t xml:space="preserve">ние оказывают тиреостатическое </w:t>
      </w:r>
      <w:r w:rsidR="0065449B" w:rsidRPr="00E64813">
        <w:rPr>
          <w:rFonts w:ascii="Times New Roman" w:hAnsi="Times New Roman" w:cs="Times New Roman"/>
          <w:color w:val="000000"/>
          <w:sz w:val="28"/>
          <w:szCs w:val="28"/>
        </w:rPr>
        <w:t>действие. Сможет развиться зоб и дистрофические процессы в различных органах.</w:t>
      </w:r>
    </w:p>
    <w:p w:rsidR="0065449B" w:rsidRPr="00E64813" w:rsidRDefault="0065449B" w:rsidP="00AB17F5">
      <w:pPr>
        <w:spacing w:after="0" w:line="360" w:lineRule="auto"/>
        <w:ind w:firstLine="709"/>
        <w:jc w:val="both"/>
        <w:rPr>
          <w:rFonts w:ascii="Times New Roman" w:hAnsi="Times New Roman" w:cs="Times New Roman"/>
          <w:color w:val="000000"/>
          <w:sz w:val="28"/>
          <w:szCs w:val="28"/>
        </w:rPr>
      </w:pPr>
      <w:r w:rsidRPr="00E64813">
        <w:rPr>
          <w:rFonts w:ascii="Times New Roman" w:hAnsi="Times New Roman" w:cs="Times New Roman"/>
          <w:color w:val="000000"/>
          <w:sz w:val="28"/>
          <w:szCs w:val="28"/>
        </w:rPr>
        <w:t>Симптомы острого отравления – одышка, хрипы, нарушение координации движений, сужение зрачков, судороги, понос, скачки кровяного давления, нарушения сердечной деятельности и психические расстройства.</w:t>
      </w:r>
    </w:p>
    <w:p w:rsidR="0065449B" w:rsidRPr="00E64813" w:rsidRDefault="0065449B" w:rsidP="00AB17F5">
      <w:pPr>
        <w:spacing w:after="0" w:line="360" w:lineRule="auto"/>
        <w:ind w:firstLine="709"/>
        <w:jc w:val="both"/>
        <w:rPr>
          <w:rFonts w:ascii="Times New Roman" w:hAnsi="Times New Roman" w:cs="Times New Roman"/>
          <w:color w:val="000000"/>
          <w:sz w:val="28"/>
          <w:szCs w:val="28"/>
        </w:rPr>
      </w:pPr>
      <w:r w:rsidRPr="00E64813">
        <w:rPr>
          <w:rFonts w:ascii="Times New Roman" w:hAnsi="Times New Roman" w:cs="Times New Roman"/>
          <w:color w:val="000000"/>
          <w:sz w:val="28"/>
          <w:szCs w:val="28"/>
        </w:rPr>
        <w:t>При остром отравлении необходимо прекратить контакт пострадавшего с веществом. Пострадавшему необходимы тепло, покой и антидотная терапия (нитриты, аминофенолы, тиосульфаты,орга</w:t>
      </w:r>
      <w:r w:rsidR="00C83814">
        <w:rPr>
          <w:rFonts w:ascii="Times New Roman" w:hAnsi="Times New Roman" w:cs="Times New Roman"/>
          <w:color w:val="000000"/>
          <w:sz w:val="28"/>
          <w:szCs w:val="28"/>
        </w:rPr>
        <w:t xml:space="preserve">нические соединения кобальта). </w:t>
      </w:r>
      <w:r w:rsidRPr="00E64813">
        <w:rPr>
          <w:rFonts w:ascii="Times New Roman" w:hAnsi="Times New Roman" w:cs="Times New Roman"/>
          <w:color w:val="000000"/>
          <w:sz w:val="28"/>
          <w:szCs w:val="28"/>
        </w:rPr>
        <w:t xml:space="preserve">[5] </w:t>
      </w:r>
    </w:p>
    <w:p w:rsidR="0065449B" w:rsidRPr="00E64813" w:rsidRDefault="0065449B" w:rsidP="00AB17F5">
      <w:pPr>
        <w:spacing w:after="0" w:line="360" w:lineRule="auto"/>
        <w:ind w:firstLine="709"/>
        <w:jc w:val="both"/>
        <w:rPr>
          <w:rFonts w:ascii="Times New Roman" w:hAnsi="Times New Roman" w:cs="Times New Roman"/>
          <w:color w:val="000000"/>
          <w:sz w:val="28"/>
          <w:szCs w:val="28"/>
        </w:rPr>
      </w:pPr>
    </w:p>
    <w:p w:rsidR="0065449B" w:rsidRPr="00BC1F1F" w:rsidRDefault="00BC1F1F" w:rsidP="00AB17F5">
      <w:pPr>
        <w:spacing w:after="0" w:line="360" w:lineRule="auto"/>
        <w:ind w:firstLine="709"/>
        <w:jc w:val="both"/>
        <w:rPr>
          <w:rFonts w:ascii="Times New Roman" w:hAnsi="Times New Roman" w:cs="Times New Roman"/>
          <w:b/>
          <w:bCs/>
          <w:color w:val="000000"/>
          <w:sz w:val="28"/>
          <w:szCs w:val="28"/>
          <w:u w:val="single"/>
        </w:rPr>
      </w:pPr>
      <w:r>
        <w:rPr>
          <w:rFonts w:ascii="Times New Roman" w:hAnsi="Times New Roman" w:cs="Times New Roman"/>
          <w:b/>
          <w:bCs/>
          <w:color w:val="000000"/>
          <w:sz w:val="32"/>
          <w:szCs w:val="32"/>
          <w:u w:val="single"/>
        </w:rPr>
        <w:br w:type="page"/>
      </w:r>
      <w:r w:rsidR="0065449B" w:rsidRPr="00BC1F1F">
        <w:rPr>
          <w:rFonts w:ascii="Times New Roman" w:hAnsi="Times New Roman" w:cs="Times New Roman"/>
          <w:b/>
          <w:bCs/>
          <w:color w:val="000000"/>
          <w:sz w:val="28"/>
          <w:szCs w:val="28"/>
          <w:u w:val="single"/>
        </w:rPr>
        <w:t>3. Экспериментальная часть</w:t>
      </w:r>
    </w:p>
    <w:p w:rsidR="00C83814" w:rsidRPr="00C03831" w:rsidRDefault="00C83814" w:rsidP="00AB17F5">
      <w:pPr>
        <w:spacing w:after="0" w:line="360" w:lineRule="auto"/>
        <w:ind w:firstLine="709"/>
        <w:jc w:val="both"/>
        <w:rPr>
          <w:rFonts w:ascii="Times New Roman" w:hAnsi="Times New Roman" w:cs="Times New Roman"/>
          <w:color w:val="000000"/>
          <w:sz w:val="28"/>
          <w:szCs w:val="28"/>
          <w:u w:val="single"/>
        </w:rPr>
      </w:pPr>
    </w:p>
    <w:p w:rsidR="0065449B" w:rsidRPr="00BC1F1F" w:rsidRDefault="0065449B" w:rsidP="00AB17F5">
      <w:pPr>
        <w:spacing w:after="0" w:line="360" w:lineRule="auto"/>
        <w:ind w:firstLine="709"/>
        <w:jc w:val="both"/>
        <w:rPr>
          <w:rFonts w:ascii="Times New Roman" w:hAnsi="Times New Roman" w:cs="Times New Roman"/>
          <w:color w:val="000000"/>
          <w:sz w:val="28"/>
          <w:szCs w:val="28"/>
          <w:u w:val="single"/>
        </w:rPr>
      </w:pPr>
      <w:r w:rsidRPr="00BC1F1F">
        <w:rPr>
          <w:rFonts w:ascii="Times New Roman" w:hAnsi="Times New Roman" w:cs="Times New Roman"/>
          <w:color w:val="000000"/>
          <w:sz w:val="28"/>
          <w:szCs w:val="28"/>
          <w:u w:val="single"/>
        </w:rPr>
        <w:t>3.1. Методика синтеза тиоцианата ртути (ΙΙ)</w:t>
      </w:r>
    </w:p>
    <w:p w:rsidR="00C83814" w:rsidRPr="00C03831" w:rsidRDefault="00C83814" w:rsidP="00AB17F5">
      <w:pPr>
        <w:spacing w:after="0" w:line="360" w:lineRule="auto"/>
        <w:ind w:firstLine="709"/>
        <w:jc w:val="both"/>
        <w:rPr>
          <w:rFonts w:ascii="Times New Roman" w:hAnsi="Times New Roman" w:cs="Times New Roman"/>
          <w:color w:val="000000"/>
          <w:sz w:val="28"/>
          <w:szCs w:val="28"/>
        </w:rPr>
      </w:pPr>
    </w:p>
    <w:p w:rsidR="0065449B" w:rsidRPr="00E64813" w:rsidRDefault="00C83814" w:rsidP="00AB17F5">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3.1.1</w:t>
      </w:r>
      <w:r w:rsidR="0065449B" w:rsidRPr="00E64813">
        <w:rPr>
          <w:rFonts w:ascii="Times New Roman" w:hAnsi="Times New Roman" w:cs="Times New Roman"/>
          <w:color w:val="000000"/>
          <w:sz w:val="28"/>
          <w:szCs w:val="28"/>
        </w:rPr>
        <w:t xml:space="preserve"> Необходимое оборудование</w:t>
      </w:r>
    </w:p>
    <w:p w:rsidR="0065449B" w:rsidRPr="00E64813" w:rsidRDefault="0065449B" w:rsidP="00AB17F5">
      <w:pPr>
        <w:spacing w:after="0" w:line="360" w:lineRule="auto"/>
        <w:ind w:firstLine="709"/>
        <w:jc w:val="both"/>
        <w:rPr>
          <w:rFonts w:ascii="Times New Roman" w:hAnsi="Times New Roman" w:cs="Times New Roman"/>
          <w:color w:val="000000"/>
          <w:sz w:val="28"/>
          <w:szCs w:val="28"/>
        </w:rPr>
      </w:pPr>
      <w:r w:rsidRPr="00E64813">
        <w:rPr>
          <w:rFonts w:ascii="Times New Roman" w:hAnsi="Times New Roman" w:cs="Times New Roman"/>
          <w:color w:val="000000"/>
          <w:sz w:val="28"/>
          <w:szCs w:val="28"/>
        </w:rPr>
        <w:t>Термостойкий химический стакан, стеклянная палочка, воронка Бюхнера, колба для отсасывания, фильтровальная бумага, фарфоровая чашка, вакуумный насос, сушильный шкаф.</w:t>
      </w:r>
    </w:p>
    <w:p w:rsidR="00C83814" w:rsidRPr="00C03831" w:rsidRDefault="00C83814" w:rsidP="00AB17F5">
      <w:pPr>
        <w:spacing w:after="0" w:line="360" w:lineRule="auto"/>
        <w:ind w:firstLine="709"/>
        <w:jc w:val="both"/>
        <w:rPr>
          <w:rFonts w:ascii="Times New Roman" w:hAnsi="Times New Roman" w:cs="Times New Roman"/>
          <w:color w:val="000000"/>
          <w:sz w:val="28"/>
          <w:szCs w:val="28"/>
        </w:rPr>
      </w:pPr>
    </w:p>
    <w:p w:rsidR="0065449B" w:rsidRPr="00E64813" w:rsidRDefault="00C83814" w:rsidP="00AB17F5">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3.1.2</w:t>
      </w:r>
      <w:r w:rsidR="0065449B" w:rsidRPr="00E64813">
        <w:rPr>
          <w:rFonts w:ascii="Times New Roman" w:hAnsi="Times New Roman" w:cs="Times New Roman"/>
          <w:color w:val="000000"/>
          <w:sz w:val="28"/>
          <w:szCs w:val="28"/>
        </w:rPr>
        <w:t xml:space="preserve"> Необходимые реактивы</w:t>
      </w:r>
    </w:p>
    <w:p w:rsidR="0065449B" w:rsidRPr="00E64813" w:rsidRDefault="0065449B" w:rsidP="00AB17F5">
      <w:pPr>
        <w:spacing w:after="0" w:line="360" w:lineRule="auto"/>
        <w:ind w:firstLine="709"/>
        <w:jc w:val="both"/>
        <w:rPr>
          <w:rFonts w:ascii="Times New Roman" w:hAnsi="Times New Roman" w:cs="Times New Roman"/>
          <w:color w:val="000000"/>
          <w:sz w:val="28"/>
          <w:szCs w:val="28"/>
        </w:rPr>
      </w:pPr>
      <w:r w:rsidRPr="00E64813">
        <w:rPr>
          <w:rFonts w:ascii="Times New Roman" w:hAnsi="Times New Roman" w:cs="Times New Roman"/>
          <w:color w:val="000000"/>
          <w:sz w:val="28"/>
          <w:szCs w:val="28"/>
        </w:rPr>
        <w:t xml:space="preserve">Ртуть (II), роданида калия, вода, азотная кислота (конц.). </w:t>
      </w:r>
    </w:p>
    <w:p w:rsidR="00BC1F1F" w:rsidRPr="00C03831" w:rsidRDefault="00BC1F1F" w:rsidP="00AB17F5">
      <w:pPr>
        <w:spacing w:after="0" w:line="360" w:lineRule="auto"/>
        <w:ind w:firstLine="709"/>
        <w:jc w:val="both"/>
        <w:rPr>
          <w:rFonts w:ascii="Times New Roman" w:hAnsi="Times New Roman" w:cs="Times New Roman"/>
          <w:color w:val="000000"/>
          <w:sz w:val="28"/>
          <w:szCs w:val="28"/>
        </w:rPr>
      </w:pPr>
    </w:p>
    <w:p w:rsidR="0065449B" w:rsidRPr="00E64813" w:rsidRDefault="00C83814" w:rsidP="00AB17F5">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3.1.3</w:t>
      </w:r>
      <w:r w:rsidR="0065449B" w:rsidRPr="00E64813">
        <w:rPr>
          <w:rFonts w:ascii="Times New Roman" w:hAnsi="Times New Roman" w:cs="Times New Roman"/>
          <w:color w:val="000000"/>
          <w:sz w:val="28"/>
          <w:szCs w:val="28"/>
        </w:rPr>
        <w:t xml:space="preserve"> Получение </w:t>
      </w:r>
      <w:r w:rsidR="0065449B" w:rsidRPr="00E64813">
        <w:rPr>
          <w:rFonts w:ascii="Times New Roman" w:hAnsi="Times New Roman" w:cs="Times New Roman"/>
          <w:sz w:val="28"/>
          <w:szCs w:val="28"/>
        </w:rPr>
        <w:t>Hg(SCN)</w:t>
      </w:r>
      <w:r w:rsidR="0065449B" w:rsidRPr="00E64813">
        <w:rPr>
          <w:rFonts w:ascii="Times New Roman" w:hAnsi="Times New Roman" w:cs="Times New Roman"/>
          <w:sz w:val="28"/>
          <w:szCs w:val="28"/>
          <w:vertAlign w:val="subscript"/>
        </w:rPr>
        <w:t>2</w:t>
      </w:r>
    </w:p>
    <w:p w:rsidR="0065449B" w:rsidRPr="00E64813" w:rsidRDefault="0065449B" w:rsidP="00AB17F5">
      <w:pPr>
        <w:spacing w:after="0" w:line="360" w:lineRule="auto"/>
        <w:ind w:firstLine="709"/>
        <w:jc w:val="both"/>
        <w:rPr>
          <w:rFonts w:ascii="Times New Roman" w:hAnsi="Times New Roman" w:cs="Times New Roman"/>
          <w:color w:val="000000"/>
          <w:sz w:val="28"/>
          <w:szCs w:val="28"/>
        </w:rPr>
      </w:pPr>
      <w:r w:rsidRPr="00E64813">
        <w:rPr>
          <w:rFonts w:ascii="Times New Roman" w:hAnsi="Times New Roman" w:cs="Times New Roman"/>
          <w:color w:val="000000"/>
          <w:sz w:val="28"/>
          <w:szCs w:val="28"/>
        </w:rPr>
        <w:t>Роданид ртути получают из нитрата ртути (II) и роданида калия. При отсутствии нитрата ртути (II) его можно получить из ртути и азотной кислоты. Для этого необходимо нагреть 50 мл. ко</w:t>
      </w:r>
      <w:r w:rsidR="00C83814">
        <w:rPr>
          <w:rFonts w:ascii="Times New Roman" w:hAnsi="Times New Roman" w:cs="Times New Roman"/>
          <w:color w:val="000000"/>
          <w:sz w:val="28"/>
          <w:szCs w:val="28"/>
        </w:rPr>
        <w:t>нцентрированной азотной кислоты</w:t>
      </w:r>
      <w:r w:rsidRPr="00E64813">
        <w:rPr>
          <w:rFonts w:ascii="Times New Roman" w:hAnsi="Times New Roman" w:cs="Times New Roman"/>
          <w:color w:val="000000"/>
          <w:sz w:val="28"/>
          <w:szCs w:val="28"/>
        </w:rPr>
        <w:t xml:space="preserve"> (под тягой) до 50 – 60°С и не прекращая нагревания порциями ввести </w:t>
      </w:r>
      <w:smartTag w:uri="urn:schemas-microsoft-com:office:smarttags" w:element="metricconverter">
        <w:smartTagPr>
          <w:attr w:name="ProductID" w:val="13,1 г"/>
        </w:smartTagPr>
        <w:r w:rsidRPr="00E64813">
          <w:rPr>
            <w:rFonts w:ascii="Times New Roman" w:hAnsi="Times New Roman" w:cs="Times New Roman"/>
            <w:color w:val="000000"/>
            <w:sz w:val="28"/>
            <w:szCs w:val="28"/>
          </w:rPr>
          <w:t>10 г</w:t>
        </w:r>
      </w:smartTag>
      <w:r w:rsidRPr="00E64813">
        <w:rPr>
          <w:rFonts w:ascii="Times New Roman" w:hAnsi="Times New Roman" w:cs="Times New Roman"/>
          <w:color w:val="000000"/>
          <w:sz w:val="28"/>
          <w:szCs w:val="28"/>
        </w:rPr>
        <w:t xml:space="preserve">. металлической ртуть при постоянном помешивании (осторожно, выделяется диоксид азота). В полученном растворе содержится около </w:t>
      </w:r>
      <w:smartTag w:uri="urn:schemas-microsoft-com:office:smarttags" w:element="metricconverter">
        <w:smartTagPr>
          <w:attr w:name="ProductID" w:val="13,1 г"/>
        </w:smartTagPr>
        <w:r w:rsidRPr="00E64813">
          <w:rPr>
            <w:rFonts w:ascii="Times New Roman" w:hAnsi="Times New Roman" w:cs="Times New Roman"/>
            <w:color w:val="000000"/>
            <w:sz w:val="28"/>
            <w:szCs w:val="28"/>
          </w:rPr>
          <w:t>15,9 г</w:t>
        </w:r>
      </w:smartTag>
      <w:r w:rsidRPr="00E64813">
        <w:rPr>
          <w:rFonts w:ascii="Times New Roman" w:hAnsi="Times New Roman" w:cs="Times New Roman"/>
          <w:color w:val="000000"/>
          <w:sz w:val="28"/>
          <w:szCs w:val="28"/>
        </w:rPr>
        <w:t xml:space="preserve"> нитрата ртути (II). Отдельно готовят раствор роданида калия (</w:t>
      </w:r>
      <w:smartTag w:uri="urn:schemas-microsoft-com:office:smarttags" w:element="metricconverter">
        <w:smartTagPr>
          <w:attr w:name="ProductID" w:val="13,1 г"/>
        </w:smartTagPr>
        <w:r w:rsidRPr="00E64813">
          <w:rPr>
            <w:rFonts w:ascii="Times New Roman" w:hAnsi="Times New Roman" w:cs="Times New Roman"/>
            <w:color w:val="000000"/>
            <w:sz w:val="28"/>
            <w:szCs w:val="28"/>
          </w:rPr>
          <w:t>9,5 г</w:t>
        </w:r>
      </w:smartTag>
      <w:r w:rsidRPr="00E64813">
        <w:rPr>
          <w:rFonts w:ascii="Times New Roman" w:hAnsi="Times New Roman" w:cs="Times New Roman"/>
          <w:color w:val="000000"/>
          <w:sz w:val="28"/>
          <w:szCs w:val="28"/>
        </w:rPr>
        <w:t xml:space="preserve"> соли на 47,5 мл воды). Раствор нитрата ртути (II) сливают с раствором роданида калия, выпавший осадок роданида ртути отфильтровывают (лучше на воронке Бюхнера под вакуумом) и подсушивают. Высушенный препарат хранят в плотно закрытых баночках.</w:t>
      </w:r>
    </w:p>
    <w:p w:rsidR="00C83814" w:rsidRPr="00C03831" w:rsidRDefault="00C83814" w:rsidP="00AB17F5">
      <w:pPr>
        <w:spacing w:after="0" w:line="360" w:lineRule="auto"/>
        <w:ind w:firstLine="709"/>
        <w:jc w:val="both"/>
        <w:rPr>
          <w:rFonts w:ascii="Times New Roman" w:hAnsi="Times New Roman" w:cs="Times New Roman"/>
          <w:color w:val="000000"/>
          <w:sz w:val="28"/>
          <w:szCs w:val="28"/>
        </w:rPr>
      </w:pPr>
    </w:p>
    <w:p w:rsidR="0065449B" w:rsidRPr="00E64813" w:rsidRDefault="00C83814" w:rsidP="00AB17F5">
      <w:pPr>
        <w:spacing w:after="0" w:line="360" w:lineRule="auto"/>
        <w:ind w:firstLine="709"/>
        <w:jc w:val="both"/>
        <w:rPr>
          <w:rFonts w:ascii="Times New Roman" w:hAnsi="Times New Roman" w:cs="Times New Roman"/>
        </w:rPr>
      </w:pPr>
      <w:r>
        <w:rPr>
          <w:rFonts w:ascii="Times New Roman" w:hAnsi="Times New Roman" w:cs="Times New Roman"/>
          <w:color w:val="000000"/>
          <w:sz w:val="28"/>
          <w:szCs w:val="28"/>
        </w:rPr>
        <w:t>3.1.4</w:t>
      </w:r>
      <w:r w:rsidR="0065449B" w:rsidRPr="00E64813">
        <w:rPr>
          <w:rFonts w:ascii="Times New Roman" w:hAnsi="Times New Roman" w:cs="Times New Roman"/>
          <w:color w:val="000000"/>
          <w:sz w:val="28"/>
          <w:szCs w:val="28"/>
        </w:rPr>
        <w:t xml:space="preserve"> Количественные ращеты</w:t>
      </w:r>
    </w:p>
    <w:p w:rsidR="0065449B" w:rsidRPr="00E64813" w:rsidRDefault="0065449B" w:rsidP="00AB17F5">
      <w:pPr>
        <w:spacing w:after="0" w:line="360" w:lineRule="auto"/>
        <w:ind w:firstLine="709"/>
        <w:jc w:val="both"/>
        <w:rPr>
          <w:rFonts w:ascii="Times New Roman" w:hAnsi="Times New Roman" w:cs="Times New Roman"/>
          <w:color w:val="000000"/>
          <w:sz w:val="28"/>
          <w:szCs w:val="28"/>
        </w:rPr>
      </w:pPr>
      <w:r w:rsidRPr="00E64813">
        <w:rPr>
          <w:rFonts w:ascii="Times New Roman" w:hAnsi="Times New Roman" w:cs="Times New Roman"/>
          <w:color w:val="000000"/>
          <w:sz w:val="28"/>
          <w:szCs w:val="28"/>
        </w:rPr>
        <w:t>Расчет количества нитрата ртути:</w:t>
      </w:r>
    </w:p>
    <w:p w:rsidR="0065449B" w:rsidRPr="00724B0A" w:rsidRDefault="0065449B" w:rsidP="00AB17F5">
      <w:pPr>
        <w:spacing w:after="0" w:line="360" w:lineRule="auto"/>
        <w:ind w:firstLine="709"/>
        <w:jc w:val="both"/>
        <w:rPr>
          <w:rFonts w:ascii="Times New Roman" w:hAnsi="Times New Roman" w:cs="Times New Roman"/>
          <w:b/>
          <w:color w:val="000000"/>
          <w:sz w:val="32"/>
          <w:szCs w:val="32"/>
          <w:lang w:val="en-US"/>
        </w:rPr>
      </w:pPr>
      <w:r w:rsidRPr="00E64813">
        <w:rPr>
          <w:rFonts w:ascii="Times New Roman" w:hAnsi="Times New Roman" w:cs="Times New Roman"/>
          <w:b/>
          <w:color w:val="000000"/>
          <w:sz w:val="32"/>
          <w:szCs w:val="32"/>
          <w:lang w:val="en-US"/>
        </w:rPr>
        <w:t>Hg</w:t>
      </w:r>
      <w:r w:rsidRPr="00724B0A">
        <w:rPr>
          <w:rFonts w:ascii="Times New Roman" w:hAnsi="Times New Roman" w:cs="Times New Roman"/>
          <w:b/>
          <w:color w:val="000000"/>
          <w:sz w:val="32"/>
          <w:szCs w:val="32"/>
          <w:lang w:val="en-US"/>
        </w:rPr>
        <w:t xml:space="preserve"> + 4</w:t>
      </w:r>
      <w:r w:rsidRPr="00E64813">
        <w:rPr>
          <w:rFonts w:ascii="Times New Roman" w:hAnsi="Times New Roman" w:cs="Times New Roman"/>
          <w:b/>
          <w:color w:val="000000"/>
          <w:sz w:val="32"/>
          <w:szCs w:val="32"/>
          <w:lang w:val="en-US"/>
        </w:rPr>
        <w:t>HNO</w:t>
      </w:r>
      <w:r w:rsidRPr="00724B0A">
        <w:rPr>
          <w:rFonts w:ascii="Times New Roman" w:hAnsi="Times New Roman" w:cs="Times New Roman"/>
          <w:b/>
          <w:color w:val="000000"/>
          <w:sz w:val="32"/>
          <w:szCs w:val="32"/>
          <w:vertAlign w:val="subscript"/>
          <w:lang w:val="en-US"/>
        </w:rPr>
        <w:t xml:space="preserve">3 </w:t>
      </w:r>
      <w:r w:rsidRPr="00724B0A">
        <w:rPr>
          <w:rFonts w:ascii="Times New Roman" w:hAnsi="Times New Roman" w:cs="Times New Roman"/>
          <w:b/>
          <w:color w:val="000000"/>
          <w:sz w:val="32"/>
          <w:szCs w:val="32"/>
          <w:lang w:val="en-US"/>
        </w:rPr>
        <w:t xml:space="preserve">= </w:t>
      </w:r>
      <w:r w:rsidRPr="00E64813">
        <w:rPr>
          <w:rFonts w:ascii="Times New Roman" w:hAnsi="Times New Roman" w:cs="Times New Roman"/>
          <w:b/>
          <w:color w:val="000000"/>
          <w:sz w:val="32"/>
          <w:szCs w:val="32"/>
          <w:lang w:val="en-US"/>
        </w:rPr>
        <w:t>Hg</w:t>
      </w:r>
      <w:r w:rsidRPr="00724B0A">
        <w:rPr>
          <w:rFonts w:ascii="Times New Roman" w:hAnsi="Times New Roman" w:cs="Times New Roman"/>
          <w:b/>
          <w:color w:val="000000"/>
          <w:sz w:val="32"/>
          <w:szCs w:val="32"/>
          <w:lang w:val="en-US"/>
        </w:rPr>
        <w:t>(</w:t>
      </w:r>
      <w:r w:rsidRPr="00E64813">
        <w:rPr>
          <w:rFonts w:ascii="Times New Roman" w:hAnsi="Times New Roman" w:cs="Times New Roman"/>
          <w:b/>
          <w:color w:val="000000"/>
          <w:sz w:val="32"/>
          <w:szCs w:val="32"/>
          <w:lang w:val="en-US"/>
        </w:rPr>
        <w:t>NO</w:t>
      </w:r>
      <w:r w:rsidRPr="00724B0A">
        <w:rPr>
          <w:rFonts w:ascii="Times New Roman" w:hAnsi="Times New Roman" w:cs="Times New Roman"/>
          <w:b/>
          <w:color w:val="000000"/>
          <w:sz w:val="32"/>
          <w:szCs w:val="32"/>
          <w:vertAlign w:val="subscript"/>
          <w:lang w:val="en-US"/>
        </w:rPr>
        <w:t>3</w:t>
      </w:r>
      <w:r w:rsidRPr="00724B0A">
        <w:rPr>
          <w:rFonts w:ascii="Times New Roman" w:hAnsi="Times New Roman" w:cs="Times New Roman"/>
          <w:b/>
          <w:color w:val="000000"/>
          <w:sz w:val="32"/>
          <w:szCs w:val="32"/>
          <w:lang w:val="en-US"/>
        </w:rPr>
        <w:t>)</w:t>
      </w:r>
      <w:r w:rsidRPr="00724B0A">
        <w:rPr>
          <w:rFonts w:ascii="Times New Roman" w:hAnsi="Times New Roman" w:cs="Times New Roman"/>
          <w:b/>
          <w:color w:val="000000"/>
          <w:sz w:val="32"/>
          <w:szCs w:val="32"/>
          <w:vertAlign w:val="subscript"/>
          <w:lang w:val="en-US"/>
        </w:rPr>
        <w:t xml:space="preserve">2 </w:t>
      </w:r>
      <w:r w:rsidRPr="00724B0A">
        <w:rPr>
          <w:rFonts w:ascii="Times New Roman" w:hAnsi="Times New Roman" w:cs="Times New Roman"/>
          <w:b/>
          <w:color w:val="000000"/>
          <w:sz w:val="32"/>
          <w:szCs w:val="32"/>
          <w:lang w:val="en-US"/>
        </w:rPr>
        <w:t>+ 2</w:t>
      </w:r>
      <w:r w:rsidRPr="00E64813">
        <w:rPr>
          <w:rFonts w:ascii="Times New Roman" w:hAnsi="Times New Roman" w:cs="Times New Roman"/>
          <w:b/>
          <w:color w:val="000000"/>
          <w:sz w:val="32"/>
          <w:szCs w:val="32"/>
          <w:lang w:val="en-US"/>
        </w:rPr>
        <w:t>NO</w:t>
      </w:r>
      <w:r w:rsidRPr="00724B0A">
        <w:rPr>
          <w:rFonts w:ascii="Times New Roman" w:hAnsi="Times New Roman" w:cs="Times New Roman"/>
          <w:b/>
          <w:color w:val="000000"/>
          <w:sz w:val="32"/>
          <w:szCs w:val="32"/>
          <w:vertAlign w:val="subscript"/>
          <w:lang w:val="en-US"/>
        </w:rPr>
        <w:t>2</w:t>
      </w:r>
      <w:r w:rsidRPr="00724B0A">
        <w:rPr>
          <w:rFonts w:ascii="Times New Roman" w:hAnsi="Times New Roman" w:cs="Times New Roman"/>
          <w:b/>
          <w:color w:val="000000"/>
          <w:sz w:val="32"/>
          <w:szCs w:val="32"/>
          <w:lang w:val="en-US"/>
        </w:rPr>
        <w:t xml:space="preserve"> + 2</w:t>
      </w:r>
      <w:r w:rsidRPr="00E64813">
        <w:rPr>
          <w:rFonts w:ascii="Times New Roman" w:hAnsi="Times New Roman" w:cs="Times New Roman"/>
          <w:b/>
          <w:color w:val="000000"/>
          <w:sz w:val="32"/>
          <w:szCs w:val="32"/>
          <w:lang w:val="en-US"/>
        </w:rPr>
        <w:t>H</w:t>
      </w:r>
      <w:r w:rsidRPr="00724B0A">
        <w:rPr>
          <w:rFonts w:ascii="Times New Roman" w:hAnsi="Times New Roman" w:cs="Times New Roman"/>
          <w:b/>
          <w:color w:val="000000"/>
          <w:sz w:val="32"/>
          <w:szCs w:val="32"/>
          <w:vertAlign w:val="subscript"/>
          <w:lang w:val="en-US"/>
        </w:rPr>
        <w:t>2</w:t>
      </w:r>
      <w:r w:rsidRPr="00E64813">
        <w:rPr>
          <w:rFonts w:ascii="Times New Roman" w:hAnsi="Times New Roman" w:cs="Times New Roman"/>
          <w:b/>
          <w:color w:val="000000"/>
          <w:sz w:val="32"/>
          <w:szCs w:val="32"/>
          <w:lang w:val="en-US"/>
        </w:rPr>
        <w:t>O</w:t>
      </w:r>
    </w:p>
    <w:p w:rsidR="0065449B" w:rsidRPr="00E64813" w:rsidRDefault="0065449B" w:rsidP="00AB17F5">
      <w:pPr>
        <w:spacing w:after="0" w:line="360" w:lineRule="auto"/>
        <w:ind w:firstLine="709"/>
        <w:jc w:val="both"/>
        <w:rPr>
          <w:rFonts w:ascii="Times New Roman" w:hAnsi="Times New Roman" w:cs="Times New Roman"/>
          <w:color w:val="000000"/>
          <w:sz w:val="28"/>
          <w:szCs w:val="28"/>
        </w:rPr>
      </w:pPr>
      <w:r w:rsidRPr="00E64813">
        <w:rPr>
          <w:rFonts w:ascii="Times New Roman" w:hAnsi="Times New Roman" w:cs="Times New Roman"/>
          <w:color w:val="000000"/>
          <w:sz w:val="28"/>
          <w:szCs w:val="28"/>
          <w:lang w:val="en-US"/>
        </w:rPr>
        <w:t>V</w:t>
      </w:r>
      <w:r w:rsidRPr="00E64813">
        <w:rPr>
          <w:rFonts w:ascii="Times New Roman" w:hAnsi="Times New Roman" w:cs="Times New Roman"/>
          <w:color w:val="000000"/>
          <w:sz w:val="28"/>
          <w:szCs w:val="28"/>
        </w:rPr>
        <w:t>(</w:t>
      </w:r>
      <w:r w:rsidRPr="00E64813">
        <w:rPr>
          <w:rFonts w:ascii="Times New Roman" w:hAnsi="Times New Roman" w:cs="Times New Roman"/>
          <w:color w:val="000000"/>
          <w:sz w:val="28"/>
          <w:szCs w:val="28"/>
          <w:lang w:val="en-US"/>
        </w:rPr>
        <w:t>HNO</w:t>
      </w:r>
      <w:r w:rsidRPr="00E64813">
        <w:rPr>
          <w:rFonts w:ascii="Times New Roman" w:hAnsi="Times New Roman" w:cs="Times New Roman"/>
          <w:color w:val="000000"/>
          <w:sz w:val="28"/>
          <w:szCs w:val="28"/>
          <w:vertAlign w:val="subscript"/>
        </w:rPr>
        <w:t>3</w:t>
      </w:r>
      <w:r w:rsidRPr="00E64813">
        <w:rPr>
          <w:rFonts w:ascii="Times New Roman" w:hAnsi="Times New Roman" w:cs="Times New Roman"/>
          <w:color w:val="000000"/>
          <w:sz w:val="28"/>
          <w:szCs w:val="28"/>
        </w:rPr>
        <w:t>) = 50 мл.</w:t>
      </w:r>
    </w:p>
    <w:p w:rsidR="0065449B" w:rsidRPr="00E64813" w:rsidRDefault="0065449B" w:rsidP="00AB17F5">
      <w:pPr>
        <w:spacing w:after="0" w:line="360" w:lineRule="auto"/>
        <w:ind w:firstLine="709"/>
        <w:jc w:val="both"/>
        <w:rPr>
          <w:rFonts w:ascii="Times New Roman" w:hAnsi="Times New Roman" w:cs="Times New Roman"/>
          <w:color w:val="000000"/>
          <w:sz w:val="28"/>
          <w:szCs w:val="28"/>
        </w:rPr>
      </w:pPr>
      <w:r w:rsidRPr="00E64813">
        <w:rPr>
          <w:rFonts w:ascii="Times New Roman" w:hAnsi="Times New Roman" w:cs="Times New Roman"/>
          <w:color w:val="000000"/>
          <w:sz w:val="28"/>
          <w:szCs w:val="28"/>
          <w:lang w:val="en-US"/>
        </w:rPr>
        <w:t>m</w:t>
      </w:r>
      <w:r w:rsidRPr="00E64813">
        <w:rPr>
          <w:rFonts w:ascii="Times New Roman" w:hAnsi="Times New Roman" w:cs="Times New Roman"/>
          <w:color w:val="000000"/>
          <w:sz w:val="28"/>
          <w:szCs w:val="28"/>
        </w:rPr>
        <w:t>(</w:t>
      </w:r>
      <w:r w:rsidRPr="00E64813">
        <w:rPr>
          <w:rFonts w:ascii="Times New Roman" w:hAnsi="Times New Roman" w:cs="Times New Roman"/>
          <w:color w:val="000000"/>
          <w:sz w:val="28"/>
          <w:szCs w:val="28"/>
          <w:lang w:val="en-US"/>
        </w:rPr>
        <w:t>Hg</w:t>
      </w:r>
      <w:r w:rsidRPr="00E64813">
        <w:rPr>
          <w:rFonts w:ascii="Times New Roman" w:hAnsi="Times New Roman" w:cs="Times New Roman"/>
          <w:color w:val="000000"/>
          <w:sz w:val="28"/>
          <w:szCs w:val="28"/>
        </w:rPr>
        <w:t xml:space="preserve">) = </w:t>
      </w:r>
      <w:smartTag w:uri="urn:schemas-microsoft-com:office:smarttags" w:element="metricconverter">
        <w:smartTagPr>
          <w:attr w:name="ProductID" w:val="13,1 г"/>
        </w:smartTagPr>
        <w:r w:rsidRPr="00E64813">
          <w:rPr>
            <w:rFonts w:ascii="Times New Roman" w:hAnsi="Times New Roman" w:cs="Times New Roman"/>
            <w:color w:val="000000"/>
            <w:sz w:val="28"/>
            <w:szCs w:val="28"/>
          </w:rPr>
          <w:t>10 г</w:t>
        </w:r>
      </w:smartTag>
      <w:r w:rsidRPr="00E64813">
        <w:rPr>
          <w:rFonts w:ascii="Times New Roman" w:hAnsi="Times New Roman" w:cs="Times New Roman"/>
          <w:color w:val="000000"/>
          <w:sz w:val="28"/>
          <w:szCs w:val="28"/>
        </w:rPr>
        <w:t>.</w:t>
      </w:r>
    </w:p>
    <w:p w:rsidR="0065449B" w:rsidRPr="00E64813" w:rsidRDefault="0065449B" w:rsidP="00AB17F5">
      <w:pPr>
        <w:spacing w:after="0" w:line="360" w:lineRule="auto"/>
        <w:ind w:firstLine="709"/>
        <w:jc w:val="both"/>
        <w:rPr>
          <w:rFonts w:ascii="Times New Roman" w:hAnsi="Times New Roman" w:cs="Times New Roman"/>
          <w:color w:val="000000"/>
          <w:sz w:val="28"/>
          <w:szCs w:val="28"/>
          <w:lang w:val="en-US"/>
        </w:rPr>
      </w:pPr>
      <w:r w:rsidRPr="00E64813">
        <w:rPr>
          <w:rFonts w:ascii="Times New Roman" w:hAnsi="Times New Roman" w:cs="Times New Roman"/>
          <w:color w:val="000000"/>
          <w:sz w:val="28"/>
          <w:szCs w:val="28"/>
        </w:rPr>
        <w:t>ύ</w:t>
      </w:r>
      <w:r w:rsidRPr="00E64813">
        <w:rPr>
          <w:rFonts w:ascii="Times New Roman" w:hAnsi="Times New Roman" w:cs="Times New Roman"/>
          <w:color w:val="000000"/>
          <w:sz w:val="28"/>
          <w:szCs w:val="28"/>
          <w:lang w:val="en-US"/>
        </w:rPr>
        <w:t>(Hg(NO</w:t>
      </w:r>
      <w:r w:rsidRPr="00E64813">
        <w:rPr>
          <w:rFonts w:ascii="Times New Roman" w:hAnsi="Times New Roman" w:cs="Times New Roman"/>
          <w:color w:val="000000"/>
          <w:sz w:val="28"/>
          <w:szCs w:val="28"/>
          <w:vertAlign w:val="subscript"/>
          <w:lang w:val="en-US"/>
        </w:rPr>
        <w:t>3</w:t>
      </w:r>
      <w:r w:rsidRPr="00E64813">
        <w:rPr>
          <w:rFonts w:ascii="Times New Roman" w:hAnsi="Times New Roman" w:cs="Times New Roman"/>
          <w:color w:val="000000"/>
          <w:sz w:val="28"/>
          <w:szCs w:val="28"/>
          <w:lang w:val="en-US"/>
        </w:rPr>
        <w:t>)</w:t>
      </w:r>
      <w:r w:rsidRPr="00E64813">
        <w:rPr>
          <w:rFonts w:ascii="Times New Roman" w:hAnsi="Times New Roman" w:cs="Times New Roman"/>
          <w:color w:val="000000"/>
          <w:sz w:val="28"/>
          <w:szCs w:val="28"/>
          <w:vertAlign w:val="subscript"/>
          <w:lang w:val="en-US"/>
        </w:rPr>
        <w:t>2</w:t>
      </w:r>
      <w:r w:rsidRPr="00E64813">
        <w:rPr>
          <w:rFonts w:ascii="Times New Roman" w:hAnsi="Times New Roman" w:cs="Times New Roman"/>
          <w:color w:val="000000"/>
          <w:sz w:val="28"/>
          <w:szCs w:val="28"/>
          <w:lang w:val="en-US"/>
        </w:rPr>
        <w:t xml:space="preserve">) = 10/200,6=0,049 </w:t>
      </w:r>
      <w:r w:rsidRPr="00E64813">
        <w:rPr>
          <w:rFonts w:ascii="Times New Roman" w:hAnsi="Times New Roman" w:cs="Times New Roman"/>
          <w:color w:val="000000"/>
          <w:sz w:val="28"/>
          <w:szCs w:val="28"/>
        </w:rPr>
        <w:t>моль</w:t>
      </w:r>
    </w:p>
    <w:p w:rsidR="0065449B" w:rsidRPr="00E64813" w:rsidRDefault="0065449B" w:rsidP="00AB17F5">
      <w:pPr>
        <w:spacing w:after="0" w:line="360" w:lineRule="auto"/>
        <w:ind w:firstLine="709"/>
        <w:jc w:val="both"/>
        <w:rPr>
          <w:rFonts w:ascii="Times New Roman" w:hAnsi="Times New Roman" w:cs="Times New Roman"/>
          <w:color w:val="000000"/>
          <w:sz w:val="28"/>
          <w:szCs w:val="28"/>
          <w:lang w:val="en-US"/>
        </w:rPr>
      </w:pPr>
      <w:r w:rsidRPr="00E64813">
        <w:rPr>
          <w:rFonts w:ascii="Times New Roman" w:hAnsi="Times New Roman" w:cs="Times New Roman"/>
          <w:color w:val="000000"/>
          <w:sz w:val="28"/>
          <w:szCs w:val="28"/>
          <w:lang w:val="en-US"/>
        </w:rPr>
        <w:t>M(Hg(NO</w:t>
      </w:r>
      <w:r w:rsidRPr="00E64813">
        <w:rPr>
          <w:rFonts w:ascii="Times New Roman" w:hAnsi="Times New Roman" w:cs="Times New Roman"/>
          <w:color w:val="000000"/>
          <w:sz w:val="28"/>
          <w:szCs w:val="28"/>
          <w:vertAlign w:val="subscript"/>
          <w:lang w:val="en-US"/>
        </w:rPr>
        <w:t>3</w:t>
      </w:r>
      <w:r w:rsidRPr="00E64813">
        <w:rPr>
          <w:rFonts w:ascii="Times New Roman" w:hAnsi="Times New Roman" w:cs="Times New Roman"/>
          <w:color w:val="000000"/>
          <w:sz w:val="28"/>
          <w:szCs w:val="28"/>
          <w:lang w:val="en-US"/>
        </w:rPr>
        <w:t>)</w:t>
      </w:r>
      <w:r w:rsidRPr="00E64813">
        <w:rPr>
          <w:rFonts w:ascii="Times New Roman" w:hAnsi="Times New Roman" w:cs="Times New Roman"/>
          <w:color w:val="000000"/>
          <w:sz w:val="28"/>
          <w:szCs w:val="28"/>
          <w:vertAlign w:val="subscript"/>
          <w:lang w:val="en-US"/>
        </w:rPr>
        <w:t>2</w:t>
      </w:r>
      <w:r w:rsidRPr="00E64813">
        <w:rPr>
          <w:rFonts w:ascii="Times New Roman" w:hAnsi="Times New Roman" w:cs="Times New Roman"/>
          <w:color w:val="000000"/>
          <w:sz w:val="28"/>
          <w:szCs w:val="28"/>
          <w:lang w:val="en-US"/>
        </w:rPr>
        <w:t>) = 324,52</w:t>
      </w:r>
    </w:p>
    <w:p w:rsidR="0065449B" w:rsidRPr="00E64813" w:rsidRDefault="0065449B" w:rsidP="00AB17F5">
      <w:pPr>
        <w:spacing w:after="0" w:line="360" w:lineRule="auto"/>
        <w:ind w:firstLine="709"/>
        <w:jc w:val="both"/>
        <w:rPr>
          <w:rFonts w:ascii="Times New Roman" w:hAnsi="Times New Roman" w:cs="Times New Roman"/>
          <w:color w:val="000000"/>
          <w:sz w:val="28"/>
          <w:szCs w:val="28"/>
        </w:rPr>
      </w:pPr>
      <w:r w:rsidRPr="00E64813">
        <w:rPr>
          <w:rFonts w:ascii="Times New Roman" w:hAnsi="Times New Roman" w:cs="Times New Roman"/>
          <w:color w:val="000000"/>
          <w:sz w:val="28"/>
          <w:szCs w:val="28"/>
          <w:lang w:val="en-US"/>
        </w:rPr>
        <w:t>m</w:t>
      </w:r>
      <w:r w:rsidRPr="00E64813">
        <w:rPr>
          <w:rFonts w:ascii="Times New Roman" w:hAnsi="Times New Roman" w:cs="Times New Roman"/>
          <w:color w:val="000000"/>
          <w:sz w:val="28"/>
          <w:szCs w:val="28"/>
        </w:rPr>
        <w:t>(</w:t>
      </w:r>
      <w:r w:rsidRPr="00E64813">
        <w:rPr>
          <w:rFonts w:ascii="Times New Roman" w:hAnsi="Times New Roman" w:cs="Times New Roman"/>
          <w:color w:val="000000"/>
          <w:sz w:val="28"/>
          <w:szCs w:val="28"/>
          <w:lang w:val="en-US"/>
        </w:rPr>
        <w:t>Hg</w:t>
      </w:r>
      <w:r w:rsidRPr="00E64813">
        <w:rPr>
          <w:rFonts w:ascii="Times New Roman" w:hAnsi="Times New Roman" w:cs="Times New Roman"/>
          <w:color w:val="000000"/>
          <w:sz w:val="28"/>
          <w:szCs w:val="28"/>
        </w:rPr>
        <w:t>(</w:t>
      </w:r>
      <w:r w:rsidRPr="00E64813">
        <w:rPr>
          <w:rFonts w:ascii="Times New Roman" w:hAnsi="Times New Roman" w:cs="Times New Roman"/>
          <w:color w:val="000000"/>
          <w:sz w:val="28"/>
          <w:szCs w:val="28"/>
          <w:lang w:val="en-US"/>
        </w:rPr>
        <w:t>NO</w:t>
      </w:r>
      <w:r w:rsidRPr="00E64813">
        <w:rPr>
          <w:rFonts w:ascii="Times New Roman" w:hAnsi="Times New Roman" w:cs="Times New Roman"/>
          <w:color w:val="000000"/>
          <w:sz w:val="28"/>
          <w:szCs w:val="28"/>
          <w:vertAlign w:val="subscript"/>
        </w:rPr>
        <w:t>3</w:t>
      </w:r>
      <w:r w:rsidRPr="00E64813">
        <w:rPr>
          <w:rFonts w:ascii="Times New Roman" w:hAnsi="Times New Roman" w:cs="Times New Roman"/>
          <w:color w:val="000000"/>
          <w:sz w:val="28"/>
          <w:szCs w:val="28"/>
        </w:rPr>
        <w:t>)</w:t>
      </w:r>
      <w:r w:rsidRPr="00E64813">
        <w:rPr>
          <w:rFonts w:ascii="Times New Roman" w:hAnsi="Times New Roman" w:cs="Times New Roman"/>
          <w:color w:val="000000"/>
          <w:sz w:val="28"/>
          <w:szCs w:val="28"/>
          <w:vertAlign w:val="subscript"/>
        </w:rPr>
        <w:t>2</w:t>
      </w:r>
      <w:r w:rsidRPr="00E64813">
        <w:rPr>
          <w:rFonts w:ascii="Times New Roman" w:hAnsi="Times New Roman" w:cs="Times New Roman"/>
          <w:color w:val="000000"/>
          <w:sz w:val="28"/>
          <w:szCs w:val="28"/>
        </w:rPr>
        <w:t xml:space="preserve">) = 324,52*0,049 = </w:t>
      </w:r>
      <w:smartTag w:uri="urn:schemas-microsoft-com:office:smarttags" w:element="metricconverter">
        <w:smartTagPr>
          <w:attr w:name="ProductID" w:val="13,1 г"/>
        </w:smartTagPr>
        <w:r w:rsidRPr="00E64813">
          <w:rPr>
            <w:rFonts w:ascii="Times New Roman" w:hAnsi="Times New Roman" w:cs="Times New Roman"/>
            <w:color w:val="000000"/>
            <w:sz w:val="28"/>
            <w:szCs w:val="28"/>
          </w:rPr>
          <w:t>15,9 г</w:t>
        </w:r>
      </w:smartTag>
      <w:r w:rsidRPr="00E64813">
        <w:rPr>
          <w:rFonts w:ascii="Times New Roman" w:hAnsi="Times New Roman" w:cs="Times New Roman"/>
          <w:color w:val="000000"/>
          <w:sz w:val="28"/>
          <w:szCs w:val="28"/>
        </w:rPr>
        <w:t>.</w:t>
      </w:r>
    </w:p>
    <w:p w:rsidR="0065449B" w:rsidRPr="00E64813" w:rsidRDefault="0065449B" w:rsidP="00AB17F5">
      <w:pPr>
        <w:spacing w:after="0" w:line="360" w:lineRule="auto"/>
        <w:ind w:firstLine="709"/>
        <w:jc w:val="both"/>
        <w:rPr>
          <w:rFonts w:ascii="Times New Roman" w:hAnsi="Times New Roman" w:cs="Times New Roman"/>
          <w:color w:val="000000"/>
          <w:sz w:val="28"/>
          <w:szCs w:val="28"/>
        </w:rPr>
      </w:pPr>
      <w:r w:rsidRPr="00E64813">
        <w:rPr>
          <w:rFonts w:ascii="Times New Roman" w:hAnsi="Times New Roman" w:cs="Times New Roman"/>
          <w:color w:val="000000"/>
          <w:sz w:val="28"/>
          <w:szCs w:val="28"/>
        </w:rPr>
        <w:t>Расчет теоретической массы тиоцианата ртути (II):</w:t>
      </w:r>
    </w:p>
    <w:p w:rsidR="0065449B" w:rsidRPr="00E64813" w:rsidRDefault="0065449B" w:rsidP="00AB17F5">
      <w:pPr>
        <w:pStyle w:val="a3"/>
        <w:spacing w:before="0" w:beforeAutospacing="0" w:after="0" w:afterAutospacing="0" w:line="360" w:lineRule="auto"/>
        <w:ind w:firstLine="709"/>
        <w:jc w:val="both"/>
        <w:rPr>
          <w:b/>
          <w:bCs/>
          <w:sz w:val="32"/>
          <w:szCs w:val="32"/>
          <w:vertAlign w:val="subscript"/>
          <w:lang w:val="en-US"/>
        </w:rPr>
      </w:pPr>
      <w:r w:rsidRPr="00E64813">
        <w:rPr>
          <w:b/>
          <w:bCs/>
          <w:sz w:val="32"/>
          <w:szCs w:val="32"/>
          <w:lang w:val="en-US"/>
        </w:rPr>
        <w:t>Hg(NO</w:t>
      </w:r>
      <w:r w:rsidRPr="00E64813">
        <w:rPr>
          <w:b/>
          <w:bCs/>
          <w:sz w:val="32"/>
          <w:szCs w:val="32"/>
          <w:vertAlign w:val="subscript"/>
          <w:lang w:val="en-US"/>
        </w:rPr>
        <w:t>3</w:t>
      </w:r>
      <w:r w:rsidRPr="00E64813">
        <w:rPr>
          <w:b/>
          <w:bCs/>
          <w:sz w:val="32"/>
          <w:szCs w:val="32"/>
          <w:lang w:val="en-US"/>
        </w:rPr>
        <w:t>)</w:t>
      </w:r>
      <w:r w:rsidRPr="00E64813">
        <w:rPr>
          <w:b/>
          <w:bCs/>
          <w:sz w:val="32"/>
          <w:szCs w:val="32"/>
          <w:vertAlign w:val="subscript"/>
          <w:lang w:val="en-US"/>
        </w:rPr>
        <w:t>2</w:t>
      </w:r>
      <w:r w:rsidRPr="00E64813">
        <w:rPr>
          <w:b/>
          <w:bCs/>
          <w:sz w:val="32"/>
          <w:szCs w:val="32"/>
          <w:lang w:val="en-US"/>
        </w:rPr>
        <w:t>+2KSCN = Hg(SCN)</w:t>
      </w:r>
      <w:r w:rsidRPr="00E64813">
        <w:rPr>
          <w:b/>
          <w:bCs/>
          <w:sz w:val="32"/>
          <w:szCs w:val="32"/>
          <w:vertAlign w:val="subscript"/>
          <w:lang w:val="en-US"/>
        </w:rPr>
        <w:t>2</w:t>
      </w:r>
      <w:r w:rsidRPr="00E64813">
        <w:rPr>
          <w:b/>
          <w:bCs/>
          <w:sz w:val="32"/>
          <w:szCs w:val="32"/>
          <w:lang w:val="en-US"/>
        </w:rPr>
        <w:t>↓+2KNO</w:t>
      </w:r>
      <w:r w:rsidRPr="00E64813">
        <w:rPr>
          <w:b/>
          <w:bCs/>
          <w:sz w:val="32"/>
          <w:szCs w:val="32"/>
          <w:vertAlign w:val="subscript"/>
          <w:lang w:val="en-US"/>
        </w:rPr>
        <w:t>3</w:t>
      </w:r>
    </w:p>
    <w:p w:rsidR="0065449B" w:rsidRPr="00E64813" w:rsidRDefault="0065449B" w:rsidP="00AB17F5">
      <w:pPr>
        <w:spacing w:after="0" w:line="360" w:lineRule="auto"/>
        <w:ind w:firstLine="709"/>
        <w:jc w:val="both"/>
        <w:rPr>
          <w:rFonts w:ascii="Times New Roman" w:hAnsi="Times New Roman" w:cs="Times New Roman"/>
          <w:color w:val="000000"/>
          <w:sz w:val="28"/>
          <w:szCs w:val="28"/>
          <w:lang w:val="en-US"/>
        </w:rPr>
      </w:pPr>
      <w:r w:rsidRPr="00E64813">
        <w:rPr>
          <w:rFonts w:ascii="Times New Roman" w:hAnsi="Times New Roman" w:cs="Times New Roman"/>
          <w:color w:val="000000"/>
          <w:sz w:val="28"/>
          <w:szCs w:val="28"/>
        </w:rPr>
        <w:t>ύ</w:t>
      </w:r>
      <w:r w:rsidRPr="00E64813">
        <w:rPr>
          <w:rFonts w:ascii="Times New Roman" w:hAnsi="Times New Roman" w:cs="Times New Roman"/>
          <w:color w:val="000000"/>
          <w:sz w:val="28"/>
          <w:szCs w:val="28"/>
          <w:lang w:val="en-US"/>
        </w:rPr>
        <w:t>(Hg(NO</w:t>
      </w:r>
      <w:r w:rsidRPr="00E64813">
        <w:rPr>
          <w:rFonts w:ascii="Times New Roman" w:hAnsi="Times New Roman" w:cs="Times New Roman"/>
          <w:color w:val="000000"/>
          <w:sz w:val="28"/>
          <w:szCs w:val="28"/>
          <w:vertAlign w:val="subscript"/>
          <w:lang w:val="en-US"/>
        </w:rPr>
        <w:t>3</w:t>
      </w:r>
      <w:r w:rsidRPr="00E64813">
        <w:rPr>
          <w:rFonts w:ascii="Times New Roman" w:hAnsi="Times New Roman" w:cs="Times New Roman"/>
          <w:color w:val="000000"/>
          <w:sz w:val="28"/>
          <w:szCs w:val="28"/>
          <w:lang w:val="en-US"/>
        </w:rPr>
        <w:t>)</w:t>
      </w:r>
      <w:r w:rsidRPr="00E64813">
        <w:rPr>
          <w:rFonts w:ascii="Times New Roman" w:hAnsi="Times New Roman" w:cs="Times New Roman"/>
          <w:color w:val="000000"/>
          <w:sz w:val="28"/>
          <w:szCs w:val="28"/>
          <w:vertAlign w:val="subscript"/>
          <w:lang w:val="en-US"/>
        </w:rPr>
        <w:t>2</w:t>
      </w:r>
      <w:r w:rsidRPr="00E64813">
        <w:rPr>
          <w:rFonts w:ascii="Times New Roman" w:hAnsi="Times New Roman" w:cs="Times New Roman"/>
          <w:color w:val="000000"/>
          <w:sz w:val="28"/>
          <w:szCs w:val="28"/>
          <w:lang w:val="en-US"/>
        </w:rPr>
        <w:t xml:space="preserve">) = 0,049 </w:t>
      </w:r>
      <w:r w:rsidRPr="00E64813">
        <w:rPr>
          <w:rFonts w:ascii="Times New Roman" w:hAnsi="Times New Roman" w:cs="Times New Roman"/>
          <w:color w:val="000000"/>
          <w:sz w:val="28"/>
          <w:szCs w:val="28"/>
        </w:rPr>
        <w:t>моль</w:t>
      </w:r>
    </w:p>
    <w:p w:rsidR="0065449B" w:rsidRPr="00E64813" w:rsidRDefault="0065449B" w:rsidP="00AB17F5">
      <w:pPr>
        <w:spacing w:after="0" w:line="360" w:lineRule="auto"/>
        <w:ind w:firstLine="709"/>
        <w:jc w:val="both"/>
        <w:rPr>
          <w:rFonts w:ascii="Times New Roman" w:hAnsi="Times New Roman" w:cs="Times New Roman"/>
          <w:color w:val="000000"/>
          <w:sz w:val="28"/>
          <w:szCs w:val="28"/>
          <w:lang w:val="en-US"/>
        </w:rPr>
      </w:pPr>
      <w:r w:rsidRPr="00E64813">
        <w:rPr>
          <w:rFonts w:ascii="Times New Roman" w:hAnsi="Times New Roman" w:cs="Times New Roman"/>
          <w:color w:val="000000"/>
          <w:sz w:val="28"/>
          <w:szCs w:val="28"/>
        </w:rPr>
        <w:t>ύ</w:t>
      </w:r>
      <w:r w:rsidRPr="00E64813">
        <w:rPr>
          <w:rFonts w:ascii="Times New Roman" w:hAnsi="Times New Roman" w:cs="Times New Roman"/>
          <w:color w:val="000000"/>
          <w:sz w:val="28"/>
          <w:szCs w:val="28"/>
          <w:lang w:val="en-US"/>
        </w:rPr>
        <w:t>(</w:t>
      </w:r>
      <w:r w:rsidRPr="00E64813">
        <w:rPr>
          <w:rFonts w:ascii="Times New Roman" w:hAnsi="Times New Roman" w:cs="Times New Roman"/>
          <w:bCs/>
          <w:sz w:val="28"/>
          <w:szCs w:val="32"/>
          <w:lang w:val="en-US"/>
        </w:rPr>
        <w:t>Hg(SCN)</w:t>
      </w:r>
      <w:r w:rsidRPr="00E64813">
        <w:rPr>
          <w:rFonts w:ascii="Times New Roman" w:hAnsi="Times New Roman" w:cs="Times New Roman"/>
          <w:bCs/>
          <w:sz w:val="28"/>
          <w:szCs w:val="32"/>
          <w:vertAlign w:val="subscript"/>
          <w:lang w:val="en-US"/>
        </w:rPr>
        <w:t>2</w:t>
      </w:r>
      <w:r w:rsidRPr="00E64813">
        <w:rPr>
          <w:rFonts w:ascii="Times New Roman" w:hAnsi="Times New Roman" w:cs="Times New Roman"/>
          <w:color w:val="000000"/>
          <w:sz w:val="28"/>
          <w:szCs w:val="28"/>
          <w:lang w:val="en-US"/>
        </w:rPr>
        <w:t xml:space="preserve">) = 0,049 </w:t>
      </w:r>
      <w:r w:rsidRPr="00E64813">
        <w:rPr>
          <w:rFonts w:ascii="Times New Roman" w:hAnsi="Times New Roman" w:cs="Times New Roman"/>
          <w:color w:val="000000"/>
          <w:sz w:val="28"/>
          <w:szCs w:val="28"/>
        </w:rPr>
        <w:t>моль</w:t>
      </w:r>
    </w:p>
    <w:p w:rsidR="0065449B" w:rsidRPr="00E64813" w:rsidRDefault="0065449B" w:rsidP="00AB17F5">
      <w:pPr>
        <w:spacing w:after="0" w:line="360" w:lineRule="auto"/>
        <w:ind w:firstLine="709"/>
        <w:jc w:val="both"/>
        <w:rPr>
          <w:rFonts w:ascii="Times New Roman" w:hAnsi="Times New Roman" w:cs="Times New Roman"/>
          <w:color w:val="000000"/>
          <w:sz w:val="28"/>
          <w:szCs w:val="28"/>
          <w:lang w:val="en-US"/>
        </w:rPr>
      </w:pPr>
      <w:r w:rsidRPr="00E64813">
        <w:rPr>
          <w:rFonts w:ascii="Times New Roman" w:hAnsi="Times New Roman" w:cs="Times New Roman"/>
          <w:color w:val="000000"/>
          <w:sz w:val="28"/>
          <w:szCs w:val="28"/>
          <w:lang w:val="en-US"/>
        </w:rPr>
        <w:t>M(</w:t>
      </w:r>
      <w:r w:rsidRPr="00E64813">
        <w:rPr>
          <w:rFonts w:ascii="Times New Roman" w:hAnsi="Times New Roman" w:cs="Times New Roman"/>
          <w:bCs/>
          <w:sz w:val="28"/>
          <w:szCs w:val="32"/>
          <w:lang w:val="en-US"/>
        </w:rPr>
        <w:t>Hg(SCN)</w:t>
      </w:r>
      <w:r w:rsidRPr="00E64813">
        <w:rPr>
          <w:rFonts w:ascii="Times New Roman" w:hAnsi="Times New Roman" w:cs="Times New Roman"/>
          <w:bCs/>
          <w:sz w:val="28"/>
          <w:szCs w:val="32"/>
          <w:vertAlign w:val="subscript"/>
          <w:lang w:val="en-US"/>
        </w:rPr>
        <w:t>2</w:t>
      </w:r>
      <w:r w:rsidRPr="00E64813">
        <w:rPr>
          <w:rFonts w:ascii="Times New Roman" w:hAnsi="Times New Roman" w:cs="Times New Roman"/>
          <w:color w:val="000000"/>
          <w:sz w:val="28"/>
          <w:szCs w:val="28"/>
          <w:lang w:val="en-US"/>
        </w:rPr>
        <w:t xml:space="preserve">) = 316,72 </w:t>
      </w:r>
    </w:p>
    <w:p w:rsidR="0065449B" w:rsidRPr="00E64813" w:rsidRDefault="0065449B" w:rsidP="00AB17F5">
      <w:pPr>
        <w:spacing w:after="0" w:line="360" w:lineRule="auto"/>
        <w:ind w:firstLine="709"/>
        <w:jc w:val="both"/>
        <w:rPr>
          <w:rFonts w:ascii="Times New Roman" w:hAnsi="Times New Roman" w:cs="Times New Roman"/>
          <w:color w:val="000000"/>
          <w:sz w:val="28"/>
          <w:szCs w:val="28"/>
          <w:lang w:val="en-US"/>
        </w:rPr>
      </w:pPr>
      <w:r w:rsidRPr="00E64813">
        <w:rPr>
          <w:rFonts w:ascii="Times New Roman" w:hAnsi="Times New Roman" w:cs="Times New Roman"/>
          <w:color w:val="000000"/>
          <w:sz w:val="28"/>
          <w:szCs w:val="28"/>
          <w:lang w:val="en-US"/>
        </w:rPr>
        <w:t>m(</w:t>
      </w:r>
      <w:r w:rsidRPr="00E64813">
        <w:rPr>
          <w:rFonts w:ascii="Times New Roman" w:hAnsi="Times New Roman" w:cs="Times New Roman"/>
          <w:bCs/>
          <w:sz w:val="28"/>
          <w:szCs w:val="32"/>
          <w:lang w:val="en-US"/>
        </w:rPr>
        <w:t>Hg(SCN)</w:t>
      </w:r>
      <w:r w:rsidRPr="00E64813">
        <w:rPr>
          <w:rFonts w:ascii="Times New Roman" w:hAnsi="Times New Roman" w:cs="Times New Roman"/>
          <w:bCs/>
          <w:sz w:val="28"/>
          <w:szCs w:val="32"/>
          <w:vertAlign w:val="subscript"/>
          <w:lang w:val="en-US"/>
        </w:rPr>
        <w:t>2</w:t>
      </w:r>
      <w:r w:rsidRPr="00E64813">
        <w:rPr>
          <w:rFonts w:ascii="Times New Roman" w:hAnsi="Times New Roman" w:cs="Times New Roman"/>
          <w:color w:val="000000"/>
          <w:sz w:val="28"/>
          <w:szCs w:val="28"/>
          <w:lang w:val="en-US"/>
        </w:rPr>
        <w:t xml:space="preserve">) = 0,049*316,72 = </w:t>
      </w:r>
      <w:smartTag w:uri="urn:schemas-microsoft-com:office:smarttags" w:element="metricconverter">
        <w:smartTagPr>
          <w:attr w:name="ProductID" w:val="13,1 г"/>
        </w:smartTagPr>
        <w:r w:rsidRPr="00E64813">
          <w:rPr>
            <w:rFonts w:ascii="Times New Roman" w:hAnsi="Times New Roman" w:cs="Times New Roman"/>
            <w:color w:val="000000"/>
            <w:sz w:val="28"/>
            <w:szCs w:val="28"/>
            <w:lang w:val="en-US"/>
          </w:rPr>
          <w:t xml:space="preserve">15,5 </w:t>
        </w:r>
        <w:r w:rsidRPr="00E64813">
          <w:rPr>
            <w:rFonts w:ascii="Times New Roman" w:hAnsi="Times New Roman" w:cs="Times New Roman"/>
            <w:color w:val="000000"/>
            <w:sz w:val="28"/>
            <w:szCs w:val="28"/>
          </w:rPr>
          <w:t>г</w:t>
        </w:r>
      </w:smartTag>
      <w:r w:rsidRPr="00E64813">
        <w:rPr>
          <w:rFonts w:ascii="Times New Roman" w:hAnsi="Times New Roman" w:cs="Times New Roman"/>
          <w:color w:val="000000"/>
          <w:sz w:val="28"/>
          <w:szCs w:val="28"/>
          <w:lang w:val="en-US"/>
        </w:rPr>
        <w:t xml:space="preserve">.  </w:t>
      </w:r>
    </w:p>
    <w:p w:rsidR="0065449B" w:rsidRPr="00E64813" w:rsidRDefault="0065449B" w:rsidP="00AB17F5">
      <w:pPr>
        <w:spacing w:after="0" w:line="360" w:lineRule="auto"/>
        <w:ind w:firstLine="709"/>
        <w:jc w:val="both"/>
        <w:rPr>
          <w:rFonts w:ascii="Times New Roman" w:hAnsi="Times New Roman" w:cs="Times New Roman"/>
          <w:color w:val="000000"/>
          <w:sz w:val="28"/>
          <w:szCs w:val="28"/>
        </w:rPr>
      </w:pPr>
      <w:r w:rsidRPr="00E64813">
        <w:rPr>
          <w:rFonts w:ascii="Times New Roman" w:hAnsi="Times New Roman" w:cs="Times New Roman"/>
          <w:color w:val="000000"/>
          <w:sz w:val="28"/>
          <w:szCs w:val="28"/>
        </w:rPr>
        <w:t>Расчет выхода полученного продукта:</w:t>
      </w:r>
    </w:p>
    <w:p w:rsidR="0065449B" w:rsidRPr="00E64813" w:rsidRDefault="0065449B" w:rsidP="00AB17F5">
      <w:pPr>
        <w:spacing w:after="0" w:line="360" w:lineRule="auto"/>
        <w:ind w:firstLine="709"/>
        <w:jc w:val="both"/>
        <w:rPr>
          <w:rFonts w:ascii="Times New Roman" w:hAnsi="Times New Roman" w:cs="Times New Roman"/>
          <w:color w:val="000000"/>
          <w:sz w:val="28"/>
          <w:szCs w:val="28"/>
        </w:rPr>
      </w:pPr>
      <w:r w:rsidRPr="00E64813">
        <w:rPr>
          <w:rFonts w:ascii="Times New Roman" w:hAnsi="Times New Roman" w:cs="Times New Roman"/>
          <w:color w:val="000000"/>
          <w:sz w:val="28"/>
          <w:szCs w:val="28"/>
          <w:lang w:val="en-US"/>
        </w:rPr>
        <w:t>m</w:t>
      </w:r>
      <w:r w:rsidRPr="00E64813">
        <w:rPr>
          <w:rFonts w:ascii="Times New Roman" w:hAnsi="Times New Roman" w:cs="Times New Roman"/>
          <w:color w:val="000000"/>
          <w:sz w:val="28"/>
          <w:szCs w:val="28"/>
        </w:rPr>
        <w:t>(</w:t>
      </w:r>
      <w:r w:rsidRPr="00E64813">
        <w:rPr>
          <w:rFonts w:ascii="Times New Roman" w:hAnsi="Times New Roman" w:cs="Times New Roman"/>
          <w:bCs/>
          <w:sz w:val="28"/>
          <w:szCs w:val="32"/>
          <w:lang w:val="en-US"/>
        </w:rPr>
        <w:t>Hg</w:t>
      </w:r>
      <w:r w:rsidRPr="00E64813">
        <w:rPr>
          <w:rFonts w:ascii="Times New Roman" w:hAnsi="Times New Roman" w:cs="Times New Roman"/>
          <w:bCs/>
          <w:sz w:val="28"/>
          <w:szCs w:val="32"/>
        </w:rPr>
        <w:t>(</w:t>
      </w:r>
      <w:r w:rsidRPr="00E64813">
        <w:rPr>
          <w:rFonts w:ascii="Times New Roman" w:hAnsi="Times New Roman" w:cs="Times New Roman"/>
          <w:bCs/>
          <w:sz w:val="28"/>
          <w:szCs w:val="32"/>
          <w:lang w:val="en-US"/>
        </w:rPr>
        <w:t>SCN</w:t>
      </w:r>
      <w:r w:rsidRPr="00E64813">
        <w:rPr>
          <w:rFonts w:ascii="Times New Roman" w:hAnsi="Times New Roman" w:cs="Times New Roman"/>
          <w:bCs/>
          <w:sz w:val="28"/>
          <w:szCs w:val="32"/>
        </w:rPr>
        <w:t>)</w:t>
      </w:r>
      <w:r w:rsidRPr="00E64813">
        <w:rPr>
          <w:rFonts w:ascii="Times New Roman" w:hAnsi="Times New Roman" w:cs="Times New Roman"/>
          <w:bCs/>
          <w:sz w:val="28"/>
          <w:szCs w:val="32"/>
          <w:vertAlign w:val="subscript"/>
        </w:rPr>
        <w:t>2</w:t>
      </w:r>
      <w:r w:rsidRPr="00E64813">
        <w:rPr>
          <w:rFonts w:ascii="Times New Roman" w:hAnsi="Times New Roman" w:cs="Times New Roman"/>
          <w:color w:val="000000"/>
          <w:sz w:val="28"/>
          <w:szCs w:val="28"/>
        </w:rPr>
        <w:t xml:space="preserve">) = </w:t>
      </w:r>
      <w:smartTag w:uri="urn:schemas-microsoft-com:office:smarttags" w:element="metricconverter">
        <w:smartTagPr>
          <w:attr w:name="ProductID" w:val="13,1 г"/>
        </w:smartTagPr>
        <w:r w:rsidRPr="00E64813">
          <w:rPr>
            <w:rFonts w:ascii="Times New Roman" w:hAnsi="Times New Roman" w:cs="Times New Roman"/>
            <w:color w:val="000000"/>
            <w:sz w:val="28"/>
            <w:szCs w:val="28"/>
          </w:rPr>
          <w:t>13,1 г</w:t>
        </w:r>
      </w:smartTag>
      <w:r w:rsidRPr="00E64813">
        <w:rPr>
          <w:rFonts w:ascii="Times New Roman" w:hAnsi="Times New Roman" w:cs="Times New Roman"/>
          <w:color w:val="000000"/>
          <w:sz w:val="28"/>
          <w:szCs w:val="28"/>
        </w:rPr>
        <w:t xml:space="preserve">. практическая масса </w:t>
      </w:r>
    </w:p>
    <w:p w:rsidR="0065449B" w:rsidRPr="00E64813" w:rsidRDefault="0065449B" w:rsidP="00AB17F5">
      <w:pPr>
        <w:spacing w:after="0" w:line="360" w:lineRule="auto"/>
        <w:ind w:firstLine="709"/>
        <w:jc w:val="both"/>
        <w:rPr>
          <w:rFonts w:ascii="Times New Roman" w:hAnsi="Times New Roman" w:cs="Times New Roman"/>
          <w:color w:val="000000"/>
          <w:sz w:val="28"/>
          <w:szCs w:val="28"/>
        </w:rPr>
      </w:pPr>
      <w:r w:rsidRPr="00E64813">
        <w:rPr>
          <w:rFonts w:ascii="Times New Roman" w:hAnsi="Times New Roman" w:cs="Times New Roman"/>
          <w:color w:val="000000"/>
          <w:sz w:val="28"/>
          <w:szCs w:val="28"/>
        </w:rPr>
        <w:t>ή = (13,1/15,5)*100% = 84,5%</w:t>
      </w:r>
    </w:p>
    <w:p w:rsidR="0065449B" w:rsidRPr="00E64813" w:rsidRDefault="00C83814" w:rsidP="00AB17F5">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3.1.5</w:t>
      </w:r>
      <w:r w:rsidR="0065449B" w:rsidRPr="00E64813">
        <w:rPr>
          <w:rFonts w:ascii="Times New Roman" w:hAnsi="Times New Roman" w:cs="Times New Roman"/>
          <w:color w:val="000000"/>
          <w:sz w:val="28"/>
          <w:szCs w:val="28"/>
        </w:rPr>
        <w:t xml:space="preserve"> Идентификация полученного вещества</w:t>
      </w:r>
    </w:p>
    <w:p w:rsidR="0065449B" w:rsidRPr="00E64813" w:rsidRDefault="0065449B" w:rsidP="00AB17F5">
      <w:pPr>
        <w:spacing w:after="0" w:line="360" w:lineRule="auto"/>
        <w:ind w:firstLine="709"/>
        <w:jc w:val="both"/>
        <w:rPr>
          <w:rFonts w:ascii="Times New Roman" w:hAnsi="Times New Roman" w:cs="Times New Roman"/>
          <w:color w:val="000000"/>
          <w:sz w:val="28"/>
          <w:szCs w:val="28"/>
        </w:rPr>
      </w:pPr>
      <w:r w:rsidRPr="00E64813">
        <w:rPr>
          <w:rFonts w:ascii="Times New Roman" w:hAnsi="Times New Roman" w:cs="Times New Roman"/>
          <w:color w:val="000000"/>
          <w:sz w:val="28"/>
          <w:szCs w:val="28"/>
        </w:rPr>
        <w:t>Тиоцианата ртути (II) известен со времен алхимиков своей термической неустойчивостью, поэтому для идентификации полученного вещества необходимо положить немного порошка на металлическую пластину и поджечь (опыт необходимо проводить под тягой).</w:t>
      </w:r>
    </w:p>
    <w:p w:rsidR="0065449B" w:rsidRPr="00E64813" w:rsidRDefault="0065449B" w:rsidP="00AB17F5">
      <w:pPr>
        <w:spacing w:after="0" w:line="360" w:lineRule="auto"/>
        <w:ind w:firstLine="709"/>
        <w:jc w:val="both"/>
        <w:rPr>
          <w:rFonts w:ascii="Times New Roman" w:hAnsi="Times New Roman" w:cs="Times New Roman"/>
          <w:b/>
          <w:bCs/>
          <w:sz w:val="32"/>
          <w:szCs w:val="32"/>
          <w:lang w:val="en-US"/>
        </w:rPr>
      </w:pPr>
      <w:r w:rsidRPr="00E64813">
        <w:rPr>
          <w:rFonts w:ascii="Times New Roman" w:hAnsi="Times New Roman" w:cs="Times New Roman"/>
          <w:b/>
          <w:bCs/>
          <w:sz w:val="32"/>
          <w:szCs w:val="32"/>
          <w:lang w:val="en-US"/>
        </w:rPr>
        <w:t>2Hg(SCN)</w:t>
      </w:r>
      <w:r w:rsidRPr="00E64813">
        <w:rPr>
          <w:rFonts w:ascii="Times New Roman" w:hAnsi="Times New Roman" w:cs="Times New Roman"/>
          <w:b/>
          <w:bCs/>
          <w:sz w:val="32"/>
          <w:szCs w:val="32"/>
          <w:vertAlign w:val="subscript"/>
          <w:lang w:val="en-US"/>
        </w:rPr>
        <w:t>2</w:t>
      </w:r>
      <w:r>
        <w:rPr>
          <w:rFonts w:ascii="Times New Roman" w:hAnsi="Times New Roman" w:cs="Times New Roman"/>
          <w:b/>
          <w:bCs/>
          <w:sz w:val="32"/>
          <w:szCs w:val="32"/>
          <w:lang w:val="en-US"/>
        </w:rPr>
        <w:t xml:space="preserve">  + </w:t>
      </w:r>
      <w:r w:rsidRPr="00104AE2">
        <w:rPr>
          <w:rFonts w:ascii="Times New Roman" w:hAnsi="Times New Roman" w:cs="Times New Roman"/>
          <w:b/>
          <w:bCs/>
          <w:sz w:val="32"/>
          <w:szCs w:val="32"/>
          <w:lang w:val="en-US"/>
        </w:rPr>
        <w:t>3</w:t>
      </w:r>
      <w:r w:rsidRPr="00E64813">
        <w:rPr>
          <w:rFonts w:ascii="Times New Roman" w:hAnsi="Times New Roman" w:cs="Times New Roman"/>
          <w:b/>
          <w:bCs/>
          <w:sz w:val="32"/>
          <w:szCs w:val="32"/>
        </w:rPr>
        <w:t>О</w:t>
      </w:r>
      <w:r w:rsidRPr="00E64813">
        <w:rPr>
          <w:rFonts w:ascii="Times New Roman" w:hAnsi="Times New Roman" w:cs="Times New Roman"/>
          <w:b/>
          <w:bCs/>
          <w:sz w:val="32"/>
          <w:szCs w:val="32"/>
          <w:vertAlign w:val="subscript"/>
          <w:lang w:val="en-US"/>
        </w:rPr>
        <w:t>2</w:t>
      </w:r>
      <w:r>
        <w:rPr>
          <w:rFonts w:ascii="Times New Roman" w:hAnsi="Times New Roman" w:cs="Times New Roman"/>
          <w:b/>
          <w:bCs/>
          <w:sz w:val="32"/>
          <w:szCs w:val="32"/>
          <w:lang w:val="en-US"/>
        </w:rPr>
        <w:t xml:space="preserve"> = </w:t>
      </w:r>
      <w:r w:rsidRPr="00104AE2">
        <w:rPr>
          <w:rFonts w:ascii="Times New Roman" w:hAnsi="Times New Roman" w:cs="Times New Roman"/>
          <w:b/>
          <w:bCs/>
          <w:sz w:val="32"/>
          <w:szCs w:val="32"/>
          <w:lang w:val="en-US"/>
        </w:rPr>
        <w:t>2</w:t>
      </w:r>
      <w:r w:rsidRPr="00E64813">
        <w:rPr>
          <w:rFonts w:ascii="Times New Roman" w:hAnsi="Times New Roman" w:cs="Times New Roman"/>
          <w:b/>
          <w:bCs/>
          <w:sz w:val="32"/>
          <w:szCs w:val="32"/>
          <w:lang w:val="en-US"/>
        </w:rPr>
        <w:t>SO</w:t>
      </w:r>
      <w:r w:rsidRPr="00E64813">
        <w:rPr>
          <w:rFonts w:ascii="Times New Roman" w:hAnsi="Times New Roman" w:cs="Times New Roman"/>
          <w:b/>
          <w:bCs/>
          <w:sz w:val="32"/>
          <w:szCs w:val="32"/>
          <w:vertAlign w:val="subscript"/>
          <w:lang w:val="en-US"/>
        </w:rPr>
        <w:t>2</w:t>
      </w:r>
      <w:r>
        <w:rPr>
          <w:rFonts w:ascii="Times New Roman" w:hAnsi="Times New Roman" w:cs="Times New Roman"/>
          <w:b/>
          <w:bCs/>
          <w:sz w:val="32"/>
          <w:szCs w:val="32"/>
          <w:lang w:val="en-US"/>
        </w:rPr>
        <w:t xml:space="preserve"> + C</w:t>
      </w:r>
      <w:r w:rsidRPr="00104AE2">
        <w:rPr>
          <w:rFonts w:ascii="Times New Roman" w:hAnsi="Times New Roman" w:cs="Times New Roman"/>
          <w:b/>
          <w:bCs/>
          <w:sz w:val="32"/>
          <w:szCs w:val="32"/>
          <w:vertAlign w:val="subscript"/>
          <w:lang w:val="en-US"/>
        </w:rPr>
        <w:t>3</w:t>
      </w:r>
      <w:r w:rsidRPr="00E64813">
        <w:rPr>
          <w:rFonts w:ascii="Times New Roman" w:hAnsi="Times New Roman" w:cs="Times New Roman"/>
          <w:b/>
          <w:bCs/>
          <w:sz w:val="32"/>
          <w:szCs w:val="32"/>
          <w:lang w:val="en-US"/>
        </w:rPr>
        <w:t>N</w:t>
      </w:r>
      <w:r w:rsidRPr="00104AE2">
        <w:rPr>
          <w:rFonts w:ascii="Times New Roman" w:hAnsi="Times New Roman" w:cs="Times New Roman"/>
          <w:b/>
          <w:bCs/>
          <w:sz w:val="32"/>
          <w:szCs w:val="32"/>
          <w:vertAlign w:val="subscript"/>
          <w:lang w:val="en-US"/>
        </w:rPr>
        <w:t>4</w:t>
      </w:r>
      <w:r>
        <w:rPr>
          <w:rFonts w:ascii="Times New Roman" w:hAnsi="Times New Roman" w:cs="Times New Roman"/>
          <w:b/>
          <w:bCs/>
          <w:sz w:val="32"/>
          <w:szCs w:val="32"/>
          <w:lang w:val="en-US"/>
        </w:rPr>
        <w:t xml:space="preserve"> + </w:t>
      </w:r>
      <w:r w:rsidRPr="00E64813">
        <w:rPr>
          <w:rFonts w:ascii="Times New Roman" w:hAnsi="Times New Roman" w:cs="Times New Roman"/>
          <w:b/>
          <w:bCs/>
          <w:sz w:val="32"/>
          <w:szCs w:val="32"/>
          <w:lang w:val="en-US"/>
        </w:rPr>
        <w:t>CO</w:t>
      </w:r>
      <w:r w:rsidRPr="00E64813">
        <w:rPr>
          <w:rFonts w:ascii="Times New Roman" w:hAnsi="Times New Roman" w:cs="Times New Roman"/>
          <w:b/>
          <w:bCs/>
          <w:sz w:val="32"/>
          <w:szCs w:val="32"/>
          <w:vertAlign w:val="subscript"/>
          <w:lang w:val="en-US"/>
        </w:rPr>
        <w:t>2</w:t>
      </w:r>
      <w:r>
        <w:rPr>
          <w:rFonts w:ascii="Times New Roman" w:hAnsi="Times New Roman" w:cs="Times New Roman"/>
          <w:b/>
          <w:bCs/>
          <w:sz w:val="32"/>
          <w:szCs w:val="32"/>
          <w:lang w:val="en-US"/>
        </w:rPr>
        <w:t xml:space="preserve"> + 2HgS</w:t>
      </w:r>
    </w:p>
    <w:p w:rsidR="0065449B" w:rsidRPr="00E64813" w:rsidRDefault="0065449B" w:rsidP="00AB17F5">
      <w:pPr>
        <w:spacing w:after="0" w:line="360" w:lineRule="auto"/>
        <w:ind w:firstLine="709"/>
        <w:jc w:val="both"/>
        <w:rPr>
          <w:rFonts w:ascii="Times New Roman" w:hAnsi="Times New Roman" w:cs="Times New Roman"/>
          <w:color w:val="000000"/>
          <w:sz w:val="28"/>
          <w:szCs w:val="28"/>
        </w:rPr>
      </w:pPr>
      <w:r w:rsidRPr="00E64813">
        <w:rPr>
          <w:rFonts w:ascii="Times New Roman" w:hAnsi="Times New Roman" w:cs="Times New Roman"/>
          <w:bCs/>
          <w:sz w:val="28"/>
          <w:szCs w:val="28"/>
        </w:rPr>
        <w:t>Вещество вспучивается и разбухает, напоминая ползущую змею. Опыт называется «фараонова змея».</w:t>
      </w:r>
    </w:p>
    <w:p w:rsidR="0065449B" w:rsidRPr="00BC1F1F" w:rsidRDefault="00526568" w:rsidP="00AB17F5">
      <w:pPr>
        <w:pStyle w:val="HTML"/>
        <w:spacing w:line="360" w:lineRule="auto"/>
        <w:ind w:firstLine="709"/>
        <w:jc w:val="both"/>
        <w:rPr>
          <w:rFonts w:ascii="Times New Roman" w:hAnsi="Times New Roman" w:cs="Times New Roman"/>
          <w:b/>
          <w:bCs/>
          <w:sz w:val="28"/>
          <w:szCs w:val="28"/>
          <w:u w:val="single"/>
        </w:rPr>
      </w:pPr>
      <w:r>
        <w:rPr>
          <w:rFonts w:ascii="Times New Roman" w:hAnsi="Times New Roman" w:cs="Times New Roman"/>
          <w:b/>
          <w:bCs/>
          <w:sz w:val="32"/>
          <w:szCs w:val="32"/>
          <w:u w:val="single"/>
        </w:rPr>
        <w:br w:type="page"/>
      </w:r>
      <w:r w:rsidR="0065449B" w:rsidRPr="00BC1F1F">
        <w:rPr>
          <w:rFonts w:ascii="Times New Roman" w:hAnsi="Times New Roman" w:cs="Times New Roman"/>
          <w:b/>
          <w:bCs/>
          <w:sz w:val="28"/>
          <w:szCs w:val="28"/>
          <w:u w:val="single"/>
        </w:rPr>
        <w:t>4. Выводы</w:t>
      </w:r>
    </w:p>
    <w:p w:rsidR="0065449B" w:rsidRPr="00E64813" w:rsidRDefault="0065449B" w:rsidP="00AB17F5">
      <w:pPr>
        <w:pStyle w:val="HTML"/>
        <w:spacing w:line="360" w:lineRule="auto"/>
        <w:ind w:firstLine="709"/>
        <w:jc w:val="both"/>
        <w:rPr>
          <w:rFonts w:ascii="Times New Roman" w:hAnsi="Times New Roman" w:cs="Times New Roman"/>
          <w:color w:val="000000"/>
          <w:sz w:val="28"/>
          <w:szCs w:val="28"/>
        </w:rPr>
      </w:pPr>
    </w:p>
    <w:p w:rsidR="0065449B" w:rsidRDefault="0065449B" w:rsidP="00AB17F5">
      <w:pPr>
        <w:pStyle w:val="HTML"/>
        <w:spacing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1. Сделан литературный обзор по свойствам соединений ртути и тиоцианатов некоторых металлов.</w:t>
      </w:r>
    </w:p>
    <w:p w:rsidR="0065449B" w:rsidRDefault="0065449B" w:rsidP="00AB17F5">
      <w:pPr>
        <w:pStyle w:val="HTML"/>
        <w:spacing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2. Получен</w:t>
      </w:r>
      <w:r w:rsidRPr="001A5FB6">
        <w:rPr>
          <w:rFonts w:ascii="Times New Roman" w:hAnsi="Times New Roman" w:cs="Times New Roman"/>
          <w:color w:val="000000"/>
          <w:sz w:val="28"/>
          <w:szCs w:val="28"/>
        </w:rPr>
        <w:t xml:space="preserve"> </w:t>
      </w:r>
      <w:r>
        <w:rPr>
          <w:rFonts w:ascii="Times New Roman" w:hAnsi="Times New Roman" w:cs="Times New Roman"/>
          <w:color w:val="000000"/>
          <w:sz w:val="28"/>
          <w:szCs w:val="28"/>
        </w:rPr>
        <w:t>тиоцианат</w:t>
      </w:r>
      <w:r w:rsidRPr="00E64813">
        <w:rPr>
          <w:rFonts w:ascii="Times New Roman" w:hAnsi="Times New Roman" w:cs="Times New Roman"/>
          <w:color w:val="000000"/>
          <w:sz w:val="28"/>
          <w:szCs w:val="28"/>
        </w:rPr>
        <w:t xml:space="preserve"> ртути (II)</w:t>
      </w:r>
      <w:r>
        <w:rPr>
          <w:rFonts w:ascii="Times New Roman" w:hAnsi="Times New Roman" w:cs="Times New Roman"/>
          <w:color w:val="000000"/>
          <w:sz w:val="28"/>
          <w:szCs w:val="28"/>
        </w:rPr>
        <w:t xml:space="preserve"> по наиболее приемлемой методике и доказана его термическая неустойчивость.</w:t>
      </w:r>
      <w:r>
        <w:rPr>
          <w:rFonts w:ascii="Times New Roman" w:hAnsi="Times New Roman" w:cs="Times New Roman"/>
          <w:bCs/>
          <w:sz w:val="28"/>
          <w:szCs w:val="28"/>
        </w:rPr>
        <w:t xml:space="preserve">  </w:t>
      </w:r>
    </w:p>
    <w:p w:rsidR="0065449B" w:rsidRDefault="0065449B" w:rsidP="00AB17F5">
      <w:pPr>
        <w:pStyle w:val="HTML"/>
        <w:spacing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3. Выход полученного продукта составил 84,5% (</w:t>
      </w:r>
      <w:r w:rsidRPr="00E64813">
        <w:rPr>
          <w:rFonts w:ascii="Times New Roman" w:hAnsi="Times New Roman" w:cs="Times New Roman"/>
          <w:color w:val="000000"/>
          <w:sz w:val="28"/>
          <w:szCs w:val="28"/>
          <w:lang w:val="en-US"/>
        </w:rPr>
        <w:t>m</w:t>
      </w:r>
      <w:r w:rsidRPr="00E64813">
        <w:rPr>
          <w:rFonts w:ascii="Times New Roman" w:hAnsi="Times New Roman" w:cs="Times New Roman"/>
          <w:color w:val="000000"/>
          <w:sz w:val="28"/>
          <w:szCs w:val="28"/>
        </w:rPr>
        <w:t>(</w:t>
      </w:r>
      <w:r w:rsidRPr="00E64813">
        <w:rPr>
          <w:rFonts w:ascii="Times New Roman" w:hAnsi="Times New Roman" w:cs="Times New Roman"/>
          <w:bCs/>
          <w:sz w:val="28"/>
          <w:szCs w:val="32"/>
          <w:lang w:val="en-US"/>
        </w:rPr>
        <w:t>Hg</w:t>
      </w:r>
      <w:r w:rsidRPr="00E64813">
        <w:rPr>
          <w:rFonts w:ascii="Times New Roman" w:hAnsi="Times New Roman" w:cs="Times New Roman"/>
          <w:bCs/>
          <w:sz w:val="28"/>
          <w:szCs w:val="32"/>
        </w:rPr>
        <w:t>(</w:t>
      </w:r>
      <w:r w:rsidRPr="00E64813">
        <w:rPr>
          <w:rFonts w:ascii="Times New Roman" w:hAnsi="Times New Roman" w:cs="Times New Roman"/>
          <w:bCs/>
          <w:sz w:val="28"/>
          <w:szCs w:val="32"/>
          <w:lang w:val="en-US"/>
        </w:rPr>
        <w:t>SCN</w:t>
      </w:r>
      <w:r w:rsidRPr="00E64813">
        <w:rPr>
          <w:rFonts w:ascii="Times New Roman" w:hAnsi="Times New Roman" w:cs="Times New Roman"/>
          <w:bCs/>
          <w:sz w:val="28"/>
          <w:szCs w:val="32"/>
        </w:rPr>
        <w:t>)</w:t>
      </w:r>
      <w:r w:rsidRPr="00E64813">
        <w:rPr>
          <w:rFonts w:ascii="Times New Roman" w:hAnsi="Times New Roman" w:cs="Times New Roman"/>
          <w:bCs/>
          <w:sz w:val="28"/>
          <w:szCs w:val="32"/>
          <w:vertAlign w:val="subscript"/>
        </w:rPr>
        <w:t>2</w:t>
      </w:r>
      <w:r w:rsidRPr="00E64813">
        <w:rPr>
          <w:rFonts w:ascii="Times New Roman" w:hAnsi="Times New Roman" w:cs="Times New Roman"/>
          <w:color w:val="000000"/>
          <w:sz w:val="28"/>
          <w:szCs w:val="28"/>
        </w:rPr>
        <w:t xml:space="preserve">) = </w:t>
      </w:r>
      <w:smartTag w:uri="urn:schemas-microsoft-com:office:smarttags" w:element="metricconverter">
        <w:smartTagPr>
          <w:attr w:name="ProductID" w:val="13,1 г"/>
        </w:smartTagPr>
        <w:r w:rsidRPr="00E64813">
          <w:rPr>
            <w:rFonts w:ascii="Times New Roman" w:hAnsi="Times New Roman" w:cs="Times New Roman"/>
            <w:color w:val="000000"/>
            <w:sz w:val="28"/>
            <w:szCs w:val="28"/>
          </w:rPr>
          <w:t>13,1 г</w:t>
        </w:r>
      </w:smartTag>
      <w:r w:rsidRPr="00E64813">
        <w:rPr>
          <w:rFonts w:ascii="Times New Roman" w:hAnsi="Times New Roman" w:cs="Times New Roman"/>
          <w:color w:val="000000"/>
          <w:sz w:val="28"/>
          <w:szCs w:val="28"/>
        </w:rPr>
        <w:t>.</w:t>
      </w:r>
      <w:r>
        <w:rPr>
          <w:rFonts w:ascii="Times New Roman" w:hAnsi="Times New Roman" w:cs="Times New Roman"/>
          <w:bCs/>
          <w:sz w:val="28"/>
          <w:szCs w:val="28"/>
        </w:rPr>
        <w:t>).</w:t>
      </w:r>
    </w:p>
    <w:p w:rsidR="0065449B" w:rsidRPr="00526568" w:rsidRDefault="0065449B" w:rsidP="00AB17F5">
      <w:pPr>
        <w:pStyle w:val="HTML"/>
        <w:spacing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4. Полученное вещество можно использовать в синтезе некоторых неорганических веществ, в аналитической химии, а также для демон</w:t>
      </w:r>
      <w:r w:rsidR="00526568">
        <w:rPr>
          <w:rFonts w:ascii="Times New Roman" w:hAnsi="Times New Roman" w:cs="Times New Roman"/>
          <w:bCs/>
          <w:sz w:val="28"/>
          <w:szCs w:val="28"/>
        </w:rPr>
        <w:t>страции опыта «фараонова змея».</w:t>
      </w:r>
    </w:p>
    <w:p w:rsidR="0065449B" w:rsidRPr="00BC1F1F" w:rsidRDefault="00526568" w:rsidP="00AB17F5">
      <w:pPr>
        <w:pStyle w:val="HTML"/>
        <w:spacing w:line="360" w:lineRule="auto"/>
        <w:ind w:firstLine="709"/>
        <w:jc w:val="both"/>
        <w:rPr>
          <w:rFonts w:ascii="Times New Roman" w:hAnsi="Times New Roman" w:cs="Times New Roman"/>
          <w:b/>
          <w:bCs/>
          <w:sz w:val="28"/>
          <w:szCs w:val="28"/>
          <w:u w:val="single"/>
        </w:rPr>
      </w:pPr>
      <w:r>
        <w:rPr>
          <w:rFonts w:ascii="Times New Roman" w:hAnsi="Times New Roman" w:cs="Times New Roman"/>
          <w:b/>
          <w:bCs/>
          <w:sz w:val="32"/>
          <w:szCs w:val="32"/>
          <w:u w:val="single"/>
        </w:rPr>
        <w:br w:type="page"/>
      </w:r>
      <w:r w:rsidR="0065449B" w:rsidRPr="00BC1F1F">
        <w:rPr>
          <w:rFonts w:ascii="Times New Roman" w:hAnsi="Times New Roman" w:cs="Times New Roman"/>
          <w:b/>
          <w:bCs/>
          <w:sz w:val="28"/>
          <w:szCs w:val="28"/>
          <w:u w:val="single"/>
        </w:rPr>
        <w:t>5. Список используемой литературы</w:t>
      </w:r>
    </w:p>
    <w:p w:rsidR="0065449B" w:rsidRPr="00C06F93" w:rsidRDefault="0065449B" w:rsidP="00AB17F5">
      <w:pPr>
        <w:pStyle w:val="HTML"/>
        <w:spacing w:line="360" w:lineRule="auto"/>
        <w:ind w:firstLine="709"/>
        <w:jc w:val="both"/>
        <w:rPr>
          <w:rFonts w:ascii="Times New Roman" w:hAnsi="Times New Roman" w:cs="Times New Roman"/>
          <w:b/>
          <w:bCs/>
          <w:sz w:val="32"/>
          <w:szCs w:val="32"/>
          <w:u w:val="single"/>
        </w:rPr>
      </w:pPr>
    </w:p>
    <w:p w:rsidR="0065449B" w:rsidRPr="00C06F93" w:rsidRDefault="0065449B" w:rsidP="00526568">
      <w:pPr>
        <w:pStyle w:val="HTML"/>
        <w:tabs>
          <w:tab w:val="left" w:pos="426"/>
        </w:tabs>
        <w:spacing w:line="360" w:lineRule="auto"/>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Pr="00C06F93">
        <w:rPr>
          <w:rFonts w:ascii="Times New Roman" w:hAnsi="Times New Roman" w:cs="Times New Roman"/>
          <w:sz w:val="28"/>
          <w:szCs w:val="28"/>
        </w:rPr>
        <w:t>Химический энциклопедический словарь</w:t>
      </w:r>
      <w:r>
        <w:rPr>
          <w:rFonts w:ascii="Times New Roman" w:hAnsi="Times New Roman" w:cs="Times New Roman"/>
          <w:sz w:val="28"/>
          <w:szCs w:val="28"/>
        </w:rPr>
        <w:t xml:space="preserve">. - М.: 1983. Т. 5. </w:t>
      </w:r>
    </w:p>
    <w:p w:rsidR="0065449B" w:rsidRPr="00C06F93" w:rsidRDefault="0065449B" w:rsidP="00526568">
      <w:pPr>
        <w:pStyle w:val="HTML"/>
        <w:tabs>
          <w:tab w:val="left" w:pos="426"/>
        </w:tabs>
        <w:spacing w:line="360" w:lineRule="auto"/>
        <w:rPr>
          <w:rFonts w:ascii="Times New Roman" w:hAnsi="Times New Roman" w:cs="Times New Roman"/>
          <w:sz w:val="28"/>
          <w:szCs w:val="28"/>
        </w:rPr>
      </w:pPr>
      <w:r>
        <w:rPr>
          <w:rFonts w:ascii="Times New Roman" w:hAnsi="Times New Roman" w:cs="Times New Roman"/>
          <w:sz w:val="28"/>
          <w:szCs w:val="28"/>
        </w:rPr>
        <w:t>2.</w:t>
      </w:r>
      <w:r w:rsidRPr="00C06F93">
        <w:rPr>
          <w:rFonts w:ascii="Times New Roman" w:hAnsi="Times New Roman" w:cs="Times New Roman"/>
          <w:sz w:val="28"/>
          <w:szCs w:val="28"/>
        </w:rPr>
        <w:t xml:space="preserve"> </w:t>
      </w:r>
      <w:r>
        <w:rPr>
          <w:rFonts w:ascii="Times New Roman" w:hAnsi="Times New Roman" w:cs="Times New Roman"/>
          <w:sz w:val="28"/>
          <w:szCs w:val="28"/>
        </w:rPr>
        <w:tab/>
      </w:r>
      <w:r w:rsidRPr="00C06F93">
        <w:rPr>
          <w:rFonts w:ascii="Times New Roman" w:hAnsi="Times New Roman" w:cs="Times New Roman"/>
          <w:sz w:val="28"/>
          <w:szCs w:val="28"/>
        </w:rPr>
        <w:t xml:space="preserve">Большая Советская </w:t>
      </w:r>
      <w:r>
        <w:rPr>
          <w:rFonts w:ascii="Times New Roman" w:hAnsi="Times New Roman" w:cs="Times New Roman"/>
          <w:sz w:val="28"/>
          <w:szCs w:val="28"/>
        </w:rPr>
        <w:t>э</w:t>
      </w:r>
      <w:r w:rsidRPr="00C06F93">
        <w:rPr>
          <w:rFonts w:ascii="Times New Roman" w:hAnsi="Times New Roman" w:cs="Times New Roman"/>
          <w:sz w:val="28"/>
          <w:szCs w:val="28"/>
        </w:rPr>
        <w:t>нциклопедия</w:t>
      </w:r>
      <w:r>
        <w:rPr>
          <w:rFonts w:ascii="Times New Roman" w:hAnsi="Times New Roman" w:cs="Times New Roman"/>
          <w:sz w:val="28"/>
          <w:szCs w:val="28"/>
        </w:rPr>
        <w:t xml:space="preserve">ю. - М.: </w:t>
      </w:r>
      <w:r w:rsidRPr="00C06F93">
        <w:rPr>
          <w:rFonts w:ascii="Times New Roman" w:hAnsi="Times New Roman" w:cs="Times New Roman"/>
          <w:sz w:val="28"/>
          <w:szCs w:val="28"/>
        </w:rPr>
        <w:t xml:space="preserve">Большая Советская </w:t>
      </w:r>
      <w:r>
        <w:rPr>
          <w:rFonts w:ascii="Times New Roman" w:hAnsi="Times New Roman" w:cs="Times New Roman"/>
          <w:sz w:val="28"/>
          <w:szCs w:val="28"/>
        </w:rPr>
        <w:t>э</w:t>
      </w:r>
      <w:r w:rsidRPr="00C06F93">
        <w:rPr>
          <w:rFonts w:ascii="Times New Roman" w:hAnsi="Times New Roman" w:cs="Times New Roman"/>
          <w:sz w:val="28"/>
          <w:szCs w:val="28"/>
        </w:rPr>
        <w:t>нциклопедия</w:t>
      </w:r>
      <w:r>
        <w:rPr>
          <w:rFonts w:ascii="Times New Roman" w:hAnsi="Times New Roman" w:cs="Times New Roman"/>
          <w:sz w:val="28"/>
          <w:szCs w:val="28"/>
        </w:rPr>
        <w:t>, 1975.</w:t>
      </w:r>
      <w:r w:rsidRPr="00257665">
        <w:rPr>
          <w:rFonts w:ascii="Times New Roman" w:hAnsi="Times New Roman" w:cs="Times New Roman"/>
          <w:sz w:val="28"/>
          <w:szCs w:val="28"/>
        </w:rPr>
        <w:t xml:space="preserve"> </w:t>
      </w:r>
      <w:r>
        <w:rPr>
          <w:rFonts w:ascii="Times New Roman" w:hAnsi="Times New Roman" w:cs="Times New Roman"/>
          <w:sz w:val="28"/>
          <w:szCs w:val="28"/>
        </w:rPr>
        <w:t xml:space="preserve">Т. 22. </w:t>
      </w:r>
    </w:p>
    <w:p w:rsidR="0065449B" w:rsidRPr="00C06F93" w:rsidRDefault="0065449B" w:rsidP="00526568">
      <w:pPr>
        <w:pStyle w:val="HTML"/>
        <w:tabs>
          <w:tab w:val="left" w:pos="426"/>
        </w:tabs>
        <w:spacing w:line="360" w:lineRule="auto"/>
        <w:rPr>
          <w:rFonts w:ascii="Times New Roman" w:hAnsi="Times New Roman" w:cs="Times New Roman"/>
          <w:sz w:val="28"/>
          <w:szCs w:val="28"/>
        </w:rPr>
      </w:pPr>
      <w:r>
        <w:rPr>
          <w:rFonts w:ascii="Times New Roman" w:hAnsi="Times New Roman" w:cs="Times New Roman"/>
          <w:sz w:val="28"/>
          <w:szCs w:val="28"/>
        </w:rPr>
        <w:t>3.</w:t>
      </w:r>
      <w:r w:rsidRPr="00C06F93">
        <w:rPr>
          <w:rFonts w:ascii="Times New Roman" w:hAnsi="Times New Roman" w:cs="Times New Roman"/>
          <w:sz w:val="28"/>
          <w:szCs w:val="28"/>
        </w:rPr>
        <w:t xml:space="preserve"> </w:t>
      </w:r>
      <w:r>
        <w:rPr>
          <w:rFonts w:ascii="Times New Roman" w:hAnsi="Times New Roman" w:cs="Times New Roman"/>
          <w:sz w:val="28"/>
          <w:szCs w:val="28"/>
        </w:rPr>
        <w:tab/>
      </w:r>
      <w:r w:rsidRPr="00C06F93">
        <w:rPr>
          <w:rFonts w:ascii="Times New Roman" w:hAnsi="Times New Roman" w:cs="Times New Roman"/>
          <w:sz w:val="28"/>
          <w:szCs w:val="28"/>
        </w:rPr>
        <w:t>Глинка</w:t>
      </w:r>
      <w:r w:rsidRPr="00257665">
        <w:rPr>
          <w:rFonts w:ascii="Times New Roman" w:hAnsi="Times New Roman" w:cs="Times New Roman"/>
          <w:sz w:val="28"/>
          <w:szCs w:val="28"/>
        </w:rPr>
        <w:t xml:space="preserve"> </w:t>
      </w:r>
      <w:r>
        <w:rPr>
          <w:rFonts w:ascii="Times New Roman" w:hAnsi="Times New Roman" w:cs="Times New Roman"/>
          <w:sz w:val="28"/>
          <w:szCs w:val="28"/>
        </w:rPr>
        <w:t>Н. Л. Общая химия. - Л.: Химия, 1983.</w:t>
      </w:r>
    </w:p>
    <w:p w:rsidR="0065449B" w:rsidRPr="00C06F93" w:rsidRDefault="0065449B" w:rsidP="00526568">
      <w:pPr>
        <w:pStyle w:val="HTML"/>
        <w:tabs>
          <w:tab w:val="left" w:pos="426"/>
        </w:tabs>
        <w:spacing w:line="360" w:lineRule="auto"/>
        <w:rPr>
          <w:rFonts w:ascii="Times New Roman" w:hAnsi="Times New Roman" w:cs="Times New Roman"/>
          <w:sz w:val="28"/>
          <w:szCs w:val="28"/>
        </w:rPr>
      </w:pPr>
      <w:r>
        <w:rPr>
          <w:rFonts w:ascii="Times New Roman" w:hAnsi="Times New Roman" w:cs="Times New Roman"/>
          <w:sz w:val="28"/>
          <w:szCs w:val="28"/>
        </w:rPr>
        <w:t>4.</w:t>
      </w:r>
      <w:r w:rsidRPr="00C06F93">
        <w:rPr>
          <w:rFonts w:ascii="Times New Roman" w:hAnsi="Times New Roman" w:cs="Times New Roman"/>
          <w:sz w:val="28"/>
          <w:szCs w:val="28"/>
        </w:rPr>
        <w:t xml:space="preserve"> </w:t>
      </w:r>
      <w:r>
        <w:rPr>
          <w:rFonts w:ascii="Times New Roman" w:hAnsi="Times New Roman" w:cs="Times New Roman"/>
          <w:sz w:val="28"/>
          <w:szCs w:val="28"/>
        </w:rPr>
        <w:tab/>
      </w:r>
      <w:r w:rsidRPr="00C06F93">
        <w:rPr>
          <w:rFonts w:ascii="Times New Roman" w:hAnsi="Times New Roman" w:cs="Times New Roman"/>
          <w:sz w:val="28"/>
          <w:szCs w:val="28"/>
        </w:rPr>
        <w:t>Ахметов</w:t>
      </w:r>
      <w:r w:rsidRPr="00257665">
        <w:rPr>
          <w:rFonts w:ascii="Times New Roman" w:hAnsi="Times New Roman" w:cs="Times New Roman"/>
          <w:sz w:val="28"/>
          <w:szCs w:val="28"/>
        </w:rPr>
        <w:t xml:space="preserve"> </w:t>
      </w:r>
      <w:r w:rsidRPr="00C06F93">
        <w:rPr>
          <w:rFonts w:ascii="Times New Roman" w:hAnsi="Times New Roman" w:cs="Times New Roman"/>
          <w:sz w:val="28"/>
          <w:szCs w:val="28"/>
        </w:rPr>
        <w:t>Н. С</w:t>
      </w:r>
      <w:r>
        <w:rPr>
          <w:rFonts w:ascii="Times New Roman" w:hAnsi="Times New Roman" w:cs="Times New Roman"/>
          <w:sz w:val="28"/>
          <w:szCs w:val="28"/>
        </w:rPr>
        <w:t>. Общая и неорганическая химия. - М.: Высшая школа, 2006.</w:t>
      </w:r>
    </w:p>
    <w:p w:rsidR="0065449B" w:rsidRPr="00C06F93" w:rsidRDefault="0065449B" w:rsidP="00526568">
      <w:pPr>
        <w:pStyle w:val="HTML"/>
        <w:tabs>
          <w:tab w:val="left" w:pos="426"/>
        </w:tabs>
        <w:spacing w:line="360" w:lineRule="auto"/>
        <w:rPr>
          <w:rFonts w:ascii="Times New Roman" w:hAnsi="Times New Roman" w:cs="Times New Roman"/>
          <w:sz w:val="28"/>
          <w:szCs w:val="28"/>
        </w:rPr>
      </w:pPr>
      <w:r>
        <w:rPr>
          <w:rFonts w:ascii="Times New Roman" w:hAnsi="Times New Roman" w:cs="Times New Roman"/>
          <w:sz w:val="28"/>
          <w:szCs w:val="28"/>
        </w:rPr>
        <w:t>5.</w:t>
      </w:r>
      <w:r w:rsidRPr="00C06F93">
        <w:rPr>
          <w:rFonts w:ascii="Times New Roman" w:hAnsi="Times New Roman" w:cs="Times New Roman"/>
          <w:sz w:val="28"/>
          <w:szCs w:val="28"/>
        </w:rPr>
        <w:t xml:space="preserve"> </w:t>
      </w:r>
      <w:r>
        <w:rPr>
          <w:rFonts w:ascii="Times New Roman" w:hAnsi="Times New Roman" w:cs="Times New Roman"/>
          <w:sz w:val="28"/>
          <w:szCs w:val="28"/>
        </w:rPr>
        <w:tab/>
      </w:r>
      <w:r w:rsidRPr="00C06F93">
        <w:rPr>
          <w:rFonts w:ascii="Times New Roman" w:hAnsi="Times New Roman" w:cs="Times New Roman"/>
          <w:sz w:val="28"/>
          <w:szCs w:val="28"/>
        </w:rPr>
        <w:t>Трахтенберг</w:t>
      </w:r>
      <w:r w:rsidRPr="00257665">
        <w:rPr>
          <w:rFonts w:ascii="Times New Roman" w:hAnsi="Times New Roman" w:cs="Times New Roman"/>
          <w:sz w:val="28"/>
          <w:szCs w:val="28"/>
        </w:rPr>
        <w:t xml:space="preserve"> </w:t>
      </w:r>
      <w:r w:rsidRPr="00C06F93">
        <w:rPr>
          <w:rFonts w:ascii="Times New Roman" w:hAnsi="Times New Roman" w:cs="Times New Roman"/>
          <w:sz w:val="28"/>
          <w:szCs w:val="28"/>
        </w:rPr>
        <w:t>Т.</w:t>
      </w:r>
      <w:r>
        <w:rPr>
          <w:rFonts w:ascii="Times New Roman" w:hAnsi="Times New Roman" w:cs="Times New Roman"/>
          <w:sz w:val="28"/>
          <w:szCs w:val="28"/>
        </w:rPr>
        <w:t xml:space="preserve"> М.,</w:t>
      </w:r>
      <w:r w:rsidRPr="00C06F93">
        <w:rPr>
          <w:rFonts w:ascii="Times New Roman" w:hAnsi="Times New Roman" w:cs="Times New Roman"/>
          <w:sz w:val="28"/>
          <w:szCs w:val="28"/>
        </w:rPr>
        <w:t xml:space="preserve"> Коршун</w:t>
      </w:r>
      <w:r w:rsidRPr="00257665">
        <w:rPr>
          <w:rFonts w:ascii="Times New Roman" w:hAnsi="Times New Roman" w:cs="Times New Roman"/>
          <w:sz w:val="28"/>
          <w:szCs w:val="28"/>
        </w:rPr>
        <w:t xml:space="preserve"> </w:t>
      </w:r>
      <w:r w:rsidRPr="00C06F93">
        <w:rPr>
          <w:rFonts w:ascii="Times New Roman" w:hAnsi="Times New Roman" w:cs="Times New Roman"/>
          <w:sz w:val="28"/>
          <w:szCs w:val="28"/>
        </w:rPr>
        <w:t>М.</w:t>
      </w:r>
      <w:r>
        <w:rPr>
          <w:rFonts w:ascii="Times New Roman" w:hAnsi="Times New Roman" w:cs="Times New Roman"/>
          <w:sz w:val="28"/>
          <w:szCs w:val="28"/>
        </w:rPr>
        <w:t xml:space="preserve"> Н. </w:t>
      </w:r>
      <w:r w:rsidRPr="00CE64CB">
        <w:rPr>
          <w:rFonts w:ascii="Times New Roman" w:hAnsi="Times New Roman" w:cs="Times New Roman"/>
          <w:sz w:val="28"/>
          <w:szCs w:val="28"/>
        </w:rPr>
        <w:t>Ртуть</w:t>
      </w:r>
      <w:r w:rsidRPr="00C06F93">
        <w:rPr>
          <w:rFonts w:ascii="Times New Roman" w:hAnsi="Times New Roman" w:cs="Times New Roman"/>
          <w:i/>
          <w:iCs/>
          <w:sz w:val="28"/>
          <w:szCs w:val="28"/>
        </w:rPr>
        <w:t xml:space="preserve"> </w:t>
      </w:r>
      <w:r w:rsidRPr="00CE64CB">
        <w:rPr>
          <w:rFonts w:ascii="Times New Roman" w:hAnsi="Times New Roman" w:cs="Times New Roman"/>
          <w:sz w:val="28"/>
          <w:szCs w:val="28"/>
        </w:rPr>
        <w:t xml:space="preserve">и ее соединения в окружающей </w:t>
      </w:r>
      <w:r>
        <w:rPr>
          <w:rFonts w:ascii="Times New Roman" w:hAnsi="Times New Roman" w:cs="Times New Roman"/>
          <w:sz w:val="28"/>
          <w:szCs w:val="28"/>
        </w:rPr>
        <w:t xml:space="preserve"> </w:t>
      </w:r>
      <w:r w:rsidRPr="00CE64CB">
        <w:rPr>
          <w:rFonts w:ascii="Times New Roman" w:hAnsi="Times New Roman" w:cs="Times New Roman"/>
          <w:sz w:val="28"/>
          <w:szCs w:val="28"/>
        </w:rPr>
        <w:t>среде</w:t>
      </w:r>
      <w:r>
        <w:rPr>
          <w:rFonts w:ascii="Times New Roman" w:hAnsi="Times New Roman" w:cs="Times New Roman"/>
          <w:sz w:val="28"/>
          <w:szCs w:val="28"/>
        </w:rPr>
        <w:t xml:space="preserve">. - К.: </w:t>
      </w:r>
      <w:r w:rsidRPr="00C06F93">
        <w:rPr>
          <w:rFonts w:ascii="Times New Roman" w:hAnsi="Times New Roman" w:cs="Times New Roman"/>
          <w:sz w:val="28"/>
          <w:szCs w:val="28"/>
        </w:rPr>
        <w:t>1990</w:t>
      </w:r>
      <w:r>
        <w:rPr>
          <w:rFonts w:ascii="Times New Roman" w:hAnsi="Times New Roman" w:cs="Times New Roman"/>
          <w:sz w:val="28"/>
          <w:szCs w:val="28"/>
        </w:rPr>
        <w:t>.</w:t>
      </w:r>
      <w:r w:rsidRPr="00C06F93">
        <w:rPr>
          <w:rFonts w:ascii="Times New Roman" w:hAnsi="Times New Roman" w:cs="Times New Roman"/>
          <w:i/>
          <w:iCs/>
          <w:sz w:val="28"/>
          <w:szCs w:val="28"/>
        </w:rPr>
        <w:t xml:space="preserve"> </w:t>
      </w:r>
    </w:p>
    <w:p w:rsidR="0065449B" w:rsidRPr="00C06F93" w:rsidRDefault="0065449B" w:rsidP="00526568">
      <w:pPr>
        <w:pStyle w:val="HTML"/>
        <w:tabs>
          <w:tab w:val="left" w:pos="426"/>
        </w:tabs>
        <w:spacing w:line="360" w:lineRule="auto"/>
        <w:rPr>
          <w:rFonts w:ascii="Times New Roman" w:hAnsi="Times New Roman" w:cs="Times New Roman"/>
          <w:sz w:val="28"/>
          <w:szCs w:val="28"/>
        </w:rPr>
      </w:pPr>
      <w:r>
        <w:rPr>
          <w:rFonts w:ascii="Times New Roman" w:hAnsi="Times New Roman" w:cs="Times New Roman"/>
          <w:sz w:val="28"/>
          <w:szCs w:val="28"/>
        </w:rPr>
        <w:t>6.</w:t>
      </w:r>
      <w:r w:rsidRPr="00C06F93">
        <w:rPr>
          <w:rFonts w:ascii="Times New Roman" w:hAnsi="Times New Roman" w:cs="Times New Roman"/>
          <w:sz w:val="28"/>
          <w:szCs w:val="28"/>
        </w:rPr>
        <w:t xml:space="preserve"> </w:t>
      </w:r>
      <w:r>
        <w:rPr>
          <w:rFonts w:ascii="Times New Roman" w:hAnsi="Times New Roman" w:cs="Times New Roman"/>
          <w:sz w:val="28"/>
          <w:szCs w:val="28"/>
        </w:rPr>
        <w:tab/>
      </w:r>
      <w:r w:rsidRPr="00C06F93">
        <w:rPr>
          <w:rFonts w:ascii="Times New Roman" w:hAnsi="Times New Roman" w:cs="Times New Roman"/>
          <w:sz w:val="28"/>
          <w:szCs w:val="28"/>
        </w:rPr>
        <w:t>Реми</w:t>
      </w:r>
      <w:r>
        <w:rPr>
          <w:rFonts w:ascii="Times New Roman" w:hAnsi="Times New Roman" w:cs="Times New Roman"/>
          <w:sz w:val="28"/>
          <w:szCs w:val="28"/>
        </w:rPr>
        <w:t xml:space="preserve"> Г. Курс неорганической химии. - М.: 1963. Т. 2.</w:t>
      </w:r>
      <w:r w:rsidRPr="00C06F93">
        <w:rPr>
          <w:rFonts w:ascii="Times New Roman" w:hAnsi="Times New Roman" w:cs="Times New Roman"/>
          <w:sz w:val="28"/>
          <w:szCs w:val="28"/>
        </w:rPr>
        <w:t xml:space="preserve"> </w:t>
      </w:r>
    </w:p>
    <w:p w:rsidR="0065449B" w:rsidRPr="00C06F93" w:rsidRDefault="0065449B" w:rsidP="00526568">
      <w:pPr>
        <w:pStyle w:val="HTML"/>
        <w:tabs>
          <w:tab w:val="left" w:pos="426"/>
        </w:tabs>
        <w:spacing w:line="360" w:lineRule="auto"/>
        <w:rPr>
          <w:rFonts w:ascii="Times New Roman" w:hAnsi="Times New Roman" w:cs="Times New Roman"/>
          <w:sz w:val="28"/>
          <w:szCs w:val="28"/>
        </w:rPr>
      </w:pPr>
      <w:r>
        <w:rPr>
          <w:rFonts w:ascii="Times New Roman" w:hAnsi="Times New Roman" w:cs="Times New Roman"/>
          <w:sz w:val="28"/>
          <w:szCs w:val="28"/>
        </w:rPr>
        <w:t xml:space="preserve">7. </w:t>
      </w:r>
      <w:r>
        <w:rPr>
          <w:rFonts w:ascii="Times New Roman" w:hAnsi="Times New Roman" w:cs="Times New Roman"/>
          <w:sz w:val="28"/>
          <w:szCs w:val="28"/>
        </w:rPr>
        <w:tab/>
      </w:r>
      <w:r w:rsidRPr="00C06F93">
        <w:rPr>
          <w:rFonts w:ascii="Times New Roman" w:hAnsi="Times New Roman" w:cs="Times New Roman"/>
          <w:sz w:val="28"/>
          <w:szCs w:val="28"/>
        </w:rPr>
        <w:t>Смирнов</w:t>
      </w:r>
      <w:r w:rsidRPr="00257665">
        <w:rPr>
          <w:rFonts w:ascii="Times New Roman" w:hAnsi="Times New Roman" w:cs="Times New Roman"/>
          <w:sz w:val="28"/>
          <w:szCs w:val="28"/>
        </w:rPr>
        <w:t xml:space="preserve"> </w:t>
      </w:r>
      <w:r w:rsidRPr="00C06F93">
        <w:rPr>
          <w:rFonts w:ascii="Times New Roman" w:hAnsi="Times New Roman" w:cs="Times New Roman"/>
          <w:sz w:val="28"/>
          <w:szCs w:val="28"/>
        </w:rPr>
        <w:t>С. К.</w:t>
      </w:r>
      <w:r>
        <w:rPr>
          <w:rFonts w:ascii="Times New Roman" w:hAnsi="Times New Roman" w:cs="Times New Roman"/>
          <w:sz w:val="28"/>
          <w:szCs w:val="28"/>
        </w:rPr>
        <w:t xml:space="preserve"> </w:t>
      </w:r>
      <w:r w:rsidRPr="00A23C5E">
        <w:rPr>
          <w:rFonts w:ascii="Times New Roman" w:hAnsi="Times New Roman" w:cs="Times New Roman"/>
          <w:sz w:val="28"/>
          <w:szCs w:val="28"/>
        </w:rPr>
        <w:t>Химия</w:t>
      </w:r>
      <w:r w:rsidRPr="00C06F93">
        <w:rPr>
          <w:rFonts w:ascii="Times New Roman" w:hAnsi="Times New Roman" w:cs="Times New Roman"/>
          <w:sz w:val="28"/>
          <w:szCs w:val="28"/>
        </w:rPr>
        <w:t xml:space="preserve"> псевдогалогенидов</w:t>
      </w:r>
      <w:r>
        <w:rPr>
          <w:rFonts w:ascii="Times New Roman" w:hAnsi="Times New Roman" w:cs="Times New Roman"/>
          <w:sz w:val="28"/>
          <w:szCs w:val="28"/>
        </w:rPr>
        <w:t>. - К.:</w:t>
      </w:r>
      <w:r w:rsidRPr="00C06F93">
        <w:rPr>
          <w:rFonts w:ascii="Times New Roman" w:hAnsi="Times New Roman" w:cs="Times New Roman"/>
          <w:sz w:val="28"/>
          <w:szCs w:val="28"/>
        </w:rPr>
        <w:t xml:space="preserve"> 1981. </w:t>
      </w:r>
    </w:p>
    <w:p w:rsidR="0065449B" w:rsidRPr="00C06F93" w:rsidRDefault="0065449B" w:rsidP="00526568">
      <w:pPr>
        <w:pStyle w:val="HTML"/>
        <w:tabs>
          <w:tab w:val="left" w:pos="426"/>
        </w:tabs>
        <w:spacing w:line="360" w:lineRule="auto"/>
        <w:rPr>
          <w:rFonts w:ascii="Times New Roman" w:hAnsi="Times New Roman" w:cs="Times New Roman"/>
          <w:sz w:val="28"/>
          <w:szCs w:val="28"/>
        </w:rPr>
      </w:pPr>
      <w:r>
        <w:rPr>
          <w:rFonts w:ascii="Times New Roman" w:hAnsi="Times New Roman" w:cs="Times New Roman"/>
          <w:sz w:val="28"/>
          <w:szCs w:val="28"/>
        </w:rPr>
        <w:t>8.</w:t>
      </w:r>
      <w:r w:rsidRPr="00C06F93">
        <w:rPr>
          <w:rFonts w:ascii="Times New Roman" w:hAnsi="Times New Roman" w:cs="Times New Roman"/>
          <w:sz w:val="28"/>
          <w:szCs w:val="28"/>
        </w:rPr>
        <w:t xml:space="preserve"> </w:t>
      </w:r>
      <w:r>
        <w:rPr>
          <w:rFonts w:ascii="Times New Roman" w:hAnsi="Times New Roman" w:cs="Times New Roman"/>
          <w:sz w:val="28"/>
          <w:szCs w:val="28"/>
        </w:rPr>
        <w:tab/>
      </w:r>
      <w:r w:rsidRPr="00A23C5E">
        <w:rPr>
          <w:rFonts w:ascii="Times New Roman" w:hAnsi="Times New Roman" w:cs="Times New Roman"/>
          <w:sz w:val="28"/>
          <w:szCs w:val="28"/>
          <w:lang w:val="en-US"/>
        </w:rPr>
        <w:t>http</w:t>
      </w:r>
      <w:r w:rsidRPr="00A23C5E">
        <w:rPr>
          <w:rFonts w:ascii="Times New Roman" w:hAnsi="Times New Roman" w:cs="Times New Roman"/>
          <w:sz w:val="28"/>
          <w:szCs w:val="28"/>
        </w:rPr>
        <w:t>://</w:t>
      </w:r>
      <w:r w:rsidRPr="00A23C5E">
        <w:rPr>
          <w:rFonts w:ascii="Times New Roman" w:hAnsi="Times New Roman" w:cs="Times New Roman"/>
          <w:sz w:val="28"/>
          <w:szCs w:val="28"/>
          <w:lang w:val="en-US"/>
        </w:rPr>
        <w:t>db</w:t>
      </w:r>
      <w:r w:rsidRPr="00A23C5E">
        <w:rPr>
          <w:rFonts w:ascii="Times New Roman" w:hAnsi="Times New Roman" w:cs="Times New Roman"/>
          <w:sz w:val="28"/>
          <w:szCs w:val="28"/>
        </w:rPr>
        <w:t>.</w:t>
      </w:r>
      <w:r w:rsidRPr="00A23C5E">
        <w:rPr>
          <w:rFonts w:ascii="Times New Roman" w:hAnsi="Times New Roman" w:cs="Times New Roman"/>
          <w:sz w:val="28"/>
          <w:szCs w:val="28"/>
          <w:lang w:val="en-US"/>
        </w:rPr>
        <w:t>alta</w:t>
      </w:r>
      <w:r w:rsidRPr="00A23C5E">
        <w:rPr>
          <w:rFonts w:ascii="Times New Roman" w:hAnsi="Times New Roman" w:cs="Times New Roman"/>
          <w:sz w:val="28"/>
          <w:szCs w:val="28"/>
        </w:rPr>
        <w:t>.</w:t>
      </w:r>
      <w:r w:rsidRPr="00A23C5E">
        <w:rPr>
          <w:rFonts w:ascii="Times New Roman" w:hAnsi="Times New Roman" w:cs="Times New Roman"/>
          <w:sz w:val="28"/>
          <w:szCs w:val="28"/>
          <w:lang w:val="en-US"/>
        </w:rPr>
        <w:t>ru</w:t>
      </w:r>
      <w:r w:rsidRPr="00A23C5E">
        <w:rPr>
          <w:rFonts w:ascii="Times New Roman" w:hAnsi="Times New Roman" w:cs="Times New Roman"/>
          <w:sz w:val="28"/>
          <w:szCs w:val="28"/>
        </w:rPr>
        <w:t>/</w:t>
      </w:r>
      <w:r w:rsidRPr="00A23C5E">
        <w:rPr>
          <w:rFonts w:ascii="Times New Roman" w:hAnsi="Times New Roman" w:cs="Times New Roman"/>
          <w:sz w:val="28"/>
          <w:szCs w:val="28"/>
          <w:lang w:val="en-US"/>
        </w:rPr>
        <w:t>poyasnenia</w:t>
      </w:r>
      <w:r w:rsidRPr="00A23C5E">
        <w:rPr>
          <w:rFonts w:ascii="Times New Roman" w:hAnsi="Times New Roman" w:cs="Times New Roman"/>
          <w:sz w:val="28"/>
          <w:szCs w:val="28"/>
        </w:rPr>
        <w:t>/</w:t>
      </w:r>
      <w:r w:rsidRPr="00A23C5E">
        <w:rPr>
          <w:rFonts w:ascii="Times New Roman" w:hAnsi="Times New Roman" w:cs="Times New Roman"/>
          <w:sz w:val="28"/>
          <w:szCs w:val="28"/>
          <w:lang w:val="en-US"/>
        </w:rPr>
        <w:t>htmltnved</w:t>
      </w:r>
      <w:r w:rsidRPr="00A23C5E">
        <w:rPr>
          <w:rFonts w:ascii="Times New Roman" w:hAnsi="Times New Roman" w:cs="Times New Roman"/>
          <w:sz w:val="28"/>
          <w:szCs w:val="28"/>
        </w:rPr>
        <w:t>/</w:t>
      </w:r>
      <w:r w:rsidRPr="00A23C5E">
        <w:rPr>
          <w:rFonts w:ascii="Times New Roman" w:hAnsi="Times New Roman" w:cs="Times New Roman"/>
          <w:sz w:val="28"/>
          <w:szCs w:val="28"/>
          <w:lang w:val="en-US"/>
        </w:rPr>
        <w:t>P</w:t>
      </w:r>
      <w:r w:rsidRPr="00A23C5E">
        <w:rPr>
          <w:rFonts w:ascii="Times New Roman" w:hAnsi="Times New Roman" w:cs="Times New Roman"/>
          <w:sz w:val="28"/>
          <w:szCs w:val="28"/>
        </w:rPr>
        <w:t>2838.</w:t>
      </w:r>
      <w:r w:rsidRPr="00A23C5E">
        <w:rPr>
          <w:rFonts w:ascii="Times New Roman" w:hAnsi="Times New Roman" w:cs="Times New Roman"/>
          <w:sz w:val="28"/>
          <w:szCs w:val="28"/>
          <w:lang w:val="en-US"/>
        </w:rPr>
        <w:t>html</w:t>
      </w:r>
    </w:p>
    <w:p w:rsidR="0065449B" w:rsidRPr="00C03831" w:rsidRDefault="0065449B" w:rsidP="00526568">
      <w:pPr>
        <w:pStyle w:val="HTML"/>
        <w:tabs>
          <w:tab w:val="left" w:pos="426"/>
        </w:tabs>
        <w:spacing w:line="360" w:lineRule="auto"/>
        <w:rPr>
          <w:rFonts w:ascii="Times New Roman" w:hAnsi="Times New Roman" w:cs="Times New Roman"/>
          <w:sz w:val="28"/>
          <w:szCs w:val="28"/>
        </w:rPr>
      </w:pPr>
      <w:r>
        <w:rPr>
          <w:rFonts w:ascii="Times New Roman" w:hAnsi="Times New Roman" w:cs="Times New Roman"/>
          <w:sz w:val="28"/>
          <w:szCs w:val="28"/>
        </w:rPr>
        <w:t xml:space="preserve">9. </w:t>
      </w:r>
      <w:r>
        <w:rPr>
          <w:rFonts w:ascii="Times New Roman" w:hAnsi="Times New Roman" w:cs="Times New Roman"/>
          <w:sz w:val="28"/>
          <w:szCs w:val="28"/>
        </w:rPr>
        <w:tab/>
      </w:r>
      <w:r w:rsidRPr="00C06F93">
        <w:rPr>
          <w:rFonts w:ascii="Times New Roman" w:hAnsi="Times New Roman" w:cs="Times New Roman"/>
          <w:sz w:val="28"/>
          <w:szCs w:val="28"/>
        </w:rPr>
        <w:t>Химическая энциклопедия</w:t>
      </w:r>
      <w:r>
        <w:rPr>
          <w:rFonts w:ascii="Times New Roman" w:hAnsi="Times New Roman" w:cs="Times New Roman"/>
          <w:sz w:val="28"/>
          <w:szCs w:val="28"/>
        </w:rPr>
        <w:t>. - М.: Большая Российская энциклопедия. 1995.</w:t>
      </w:r>
      <w:r w:rsidRPr="00257665">
        <w:rPr>
          <w:rFonts w:ascii="Times New Roman" w:hAnsi="Times New Roman" w:cs="Times New Roman"/>
          <w:sz w:val="28"/>
          <w:szCs w:val="28"/>
        </w:rPr>
        <w:t xml:space="preserve"> </w:t>
      </w:r>
      <w:r w:rsidR="00526568">
        <w:rPr>
          <w:rFonts w:ascii="Times New Roman" w:hAnsi="Times New Roman" w:cs="Times New Roman"/>
          <w:sz w:val="28"/>
          <w:szCs w:val="28"/>
        </w:rPr>
        <w:t>Т. 4.</w:t>
      </w:r>
    </w:p>
    <w:p w:rsidR="0065449B" w:rsidRPr="00C06F93" w:rsidRDefault="0065449B" w:rsidP="00526568">
      <w:pPr>
        <w:pStyle w:val="HTML"/>
        <w:tabs>
          <w:tab w:val="left" w:pos="426"/>
        </w:tabs>
        <w:spacing w:line="360" w:lineRule="auto"/>
        <w:rPr>
          <w:rFonts w:ascii="Times New Roman" w:hAnsi="Times New Roman" w:cs="Times New Roman"/>
          <w:sz w:val="28"/>
          <w:szCs w:val="28"/>
        </w:rPr>
      </w:pPr>
      <w:r>
        <w:rPr>
          <w:rFonts w:ascii="Times New Roman" w:hAnsi="Times New Roman" w:cs="Times New Roman"/>
          <w:sz w:val="28"/>
          <w:szCs w:val="28"/>
        </w:rPr>
        <w:t>10.</w:t>
      </w:r>
      <w:r w:rsidRPr="00C06F93">
        <w:rPr>
          <w:rFonts w:ascii="Times New Roman" w:hAnsi="Times New Roman" w:cs="Times New Roman"/>
          <w:sz w:val="28"/>
          <w:szCs w:val="28"/>
        </w:rPr>
        <w:t xml:space="preserve"> </w:t>
      </w:r>
      <w:r>
        <w:rPr>
          <w:rFonts w:ascii="Times New Roman" w:hAnsi="Times New Roman" w:cs="Times New Roman"/>
          <w:sz w:val="28"/>
          <w:szCs w:val="28"/>
        </w:rPr>
        <w:tab/>
      </w:r>
      <w:r w:rsidRPr="00C06F93">
        <w:rPr>
          <w:rFonts w:ascii="Times New Roman" w:hAnsi="Times New Roman" w:cs="Times New Roman"/>
          <w:sz w:val="28"/>
          <w:szCs w:val="28"/>
        </w:rPr>
        <w:t>РЖХ</w:t>
      </w:r>
      <w:r>
        <w:rPr>
          <w:rFonts w:ascii="Times New Roman" w:hAnsi="Times New Roman" w:cs="Times New Roman"/>
          <w:sz w:val="28"/>
          <w:szCs w:val="28"/>
        </w:rPr>
        <w:t>, статья 5В 148, 1989.</w:t>
      </w:r>
    </w:p>
    <w:p w:rsidR="0065449B" w:rsidRPr="00C06F93" w:rsidRDefault="0065449B" w:rsidP="00526568">
      <w:pPr>
        <w:pStyle w:val="HTML"/>
        <w:tabs>
          <w:tab w:val="left" w:pos="426"/>
        </w:tabs>
        <w:spacing w:line="360" w:lineRule="auto"/>
        <w:rPr>
          <w:rFonts w:ascii="Times New Roman" w:hAnsi="Times New Roman" w:cs="Times New Roman"/>
          <w:sz w:val="28"/>
          <w:szCs w:val="28"/>
        </w:rPr>
      </w:pPr>
      <w:r>
        <w:rPr>
          <w:rFonts w:ascii="Times New Roman" w:hAnsi="Times New Roman" w:cs="Times New Roman"/>
          <w:sz w:val="28"/>
          <w:szCs w:val="28"/>
        </w:rPr>
        <w:t>11.</w:t>
      </w:r>
      <w:r w:rsidRPr="00C06F93">
        <w:rPr>
          <w:rFonts w:ascii="Times New Roman" w:hAnsi="Times New Roman" w:cs="Times New Roman"/>
          <w:sz w:val="28"/>
          <w:szCs w:val="28"/>
        </w:rPr>
        <w:t xml:space="preserve"> </w:t>
      </w:r>
      <w:r>
        <w:rPr>
          <w:rFonts w:ascii="Times New Roman" w:hAnsi="Times New Roman" w:cs="Times New Roman"/>
          <w:sz w:val="28"/>
          <w:szCs w:val="28"/>
        </w:rPr>
        <w:tab/>
      </w:r>
      <w:r w:rsidRPr="00C06F93">
        <w:rPr>
          <w:rFonts w:ascii="Times New Roman" w:hAnsi="Times New Roman" w:cs="Times New Roman"/>
          <w:sz w:val="28"/>
          <w:szCs w:val="28"/>
          <w:lang w:val="en-US"/>
        </w:rPr>
        <w:t>http</w:t>
      </w:r>
      <w:r w:rsidRPr="00C06F93">
        <w:rPr>
          <w:rFonts w:ascii="Times New Roman" w:hAnsi="Times New Roman" w:cs="Times New Roman"/>
          <w:sz w:val="28"/>
          <w:szCs w:val="28"/>
        </w:rPr>
        <w:t>://</w:t>
      </w:r>
      <w:r w:rsidRPr="00C06F93">
        <w:rPr>
          <w:rFonts w:ascii="Times New Roman" w:hAnsi="Times New Roman" w:cs="Times New Roman"/>
          <w:sz w:val="28"/>
          <w:szCs w:val="28"/>
          <w:lang w:val="en-US"/>
        </w:rPr>
        <w:t>chemistryandchemists</w:t>
      </w:r>
      <w:r w:rsidRPr="00C06F93">
        <w:rPr>
          <w:rFonts w:ascii="Times New Roman" w:hAnsi="Times New Roman" w:cs="Times New Roman"/>
          <w:sz w:val="28"/>
          <w:szCs w:val="28"/>
        </w:rPr>
        <w:t>.</w:t>
      </w:r>
      <w:r w:rsidRPr="00C06F93">
        <w:rPr>
          <w:rFonts w:ascii="Times New Roman" w:hAnsi="Times New Roman" w:cs="Times New Roman"/>
          <w:sz w:val="28"/>
          <w:szCs w:val="28"/>
          <w:lang w:val="en-US"/>
        </w:rPr>
        <w:t>narod</w:t>
      </w:r>
      <w:r w:rsidRPr="00C06F93">
        <w:rPr>
          <w:rFonts w:ascii="Times New Roman" w:hAnsi="Times New Roman" w:cs="Times New Roman"/>
          <w:sz w:val="28"/>
          <w:szCs w:val="28"/>
        </w:rPr>
        <w:t>.</w:t>
      </w:r>
      <w:r w:rsidRPr="00C06F93">
        <w:rPr>
          <w:rFonts w:ascii="Times New Roman" w:hAnsi="Times New Roman" w:cs="Times New Roman"/>
          <w:sz w:val="28"/>
          <w:szCs w:val="28"/>
          <w:lang w:val="en-US"/>
        </w:rPr>
        <w:t>ru</w:t>
      </w:r>
      <w:r w:rsidRPr="00C06F93">
        <w:rPr>
          <w:rFonts w:ascii="Times New Roman" w:hAnsi="Times New Roman" w:cs="Times New Roman"/>
          <w:sz w:val="28"/>
          <w:szCs w:val="28"/>
        </w:rPr>
        <w:t>/</w:t>
      </w:r>
      <w:r w:rsidRPr="00C06F93">
        <w:rPr>
          <w:rFonts w:ascii="Times New Roman" w:hAnsi="Times New Roman" w:cs="Times New Roman"/>
          <w:sz w:val="28"/>
          <w:szCs w:val="28"/>
          <w:lang w:val="en-US"/>
        </w:rPr>
        <w:t>Video</w:t>
      </w:r>
      <w:r w:rsidRPr="00C06F93">
        <w:rPr>
          <w:rFonts w:ascii="Times New Roman" w:hAnsi="Times New Roman" w:cs="Times New Roman"/>
          <w:sz w:val="28"/>
          <w:szCs w:val="28"/>
        </w:rPr>
        <w:t>/</w:t>
      </w:r>
      <w:r w:rsidRPr="00C06F93">
        <w:rPr>
          <w:rFonts w:ascii="Times New Roman" w:hAnsi="Times New Roman" w:cs="Times New Roman"/>
          <w:sz w:val="28"/>
          <w:szCs w:val="28"/>
          <w:lang w:val="en-US"/>
        </w:rPr>
        <w:t>Vigeo</w:t>
      </w:r>
      <w:r w:rsidRPr="00C06F93">
        <w:rPr>
          <w:rFonts w:ascii="Times New Roman" w:hAnsi="Times New Roman" w:cs="Times New Roman"/>
          <w:sz w:val="28"/>
          <w:szCs w:val="28"/>
        </w:rPr>
        <w:t>_</w:t>
      </w:r>
      <w:r w:rsidRPr="00C06F93">
        <w:rPr>
          <w:rFonts w:ascii="Times New Roman" w:hAnsi="Times New Roman" w:cs="Times New Roman"/>
          <w:sz w:val="28"/>
          <w:szCs w:val="28"/>
          <w:lang w:val="en-US"/>
        </w:rPr>
        <w:t>Hg</w:t>
      </w:r>
      <w:r w:rsidRPr="00C06F93">
        <w:rPr>
          <w:rFonts w:ascii="Times New Roman" w:hAnsi="Times New Roman" w:cs="Times New Roman"/>
          <w:sz w:val="28"/>
          <w:szCs w:val="28"/>
        </w:rPr>
        <w:t>_</w:t>
      </w:r>
      <w:r w:rsidRPr="00C06F93">
        <w:rPr>
          <w:rFonts w:ascii="Times New Roman" w:hAnsi="Times New Roman" w:cs="Times New Roman"/>
          <w:sz w:val="28"/>
          <w:szCs w:val="28"/>
          <w:lang w:val="en-US"/>
        </w:rPr>
        <w:t>CNS</w:t>
      </w:r>
      <w:r w:rsidRPr="00C06F93">
        <w:rPr>
          <w:rFonts w:ascii="Times New Roman" w:hAnsi="Times New Roman" w:cs="Times New Roman"/>
          <w:sz w:val="28"/>
          <w:szCs w:val="28"/>
        </w:rPr>
        <w:t>_2.</w:t>
      </w:r>
      <w:r w:rsidRPr="00C06F93">
        <w:rPr>
          <w:rFonts w:ascii="Times New Roman" w:hAnsi="Times New Roman" w:cs="Times New Roman"/>
          <w:sz w:val="28"/>
          <w:szCs w:val="28"/>
          <w:lang w:val="en-US"/>
        </w:rPr>
        <w:t>html</w:t>
      </w:r>
      <w:bookmarkStart w:id="0" w:name="_GoBack"/>
      <w:bookmarkEnd w:id="0"/>
    </w:p>
    <w:sectPr w:rsidR="0065449B" w:rsidRPr="00C06F93" w:rsidSect="00C03831">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184" w:rsidRDefault="00E14184">
      <w:r>
        <w:separator/>
      </w:r>
    </w:p>
  </w:endnote>
  <w:endnote w:type="continuationSeparator" w:id="0">
    <w:p w:rsidR="00E14184" w:rsidRDefault="00E14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49B" w:rsidRDefault="00A23C5E" w:rsidP="00CC1F10">
    <w:pPr>
      <w:pStyle w:val="a7"/>
      <w:framePr w:wrap="auto" w:vAnchor="text" w:hAnchor="margin" w:xAlign="center" w:y="1"/>
      <w:rPr>
        <w:rStyle w:val="a9"/>
        <w:rFonts w:cs="Calibri"/>
      </w:rPr>
    </w:pPr>
    <w:r>
      <w:rPr>
        <w:rStyle w:val="a9"/>
        <w:rFonts w:cs="Calibri"/>
        <w:noProof/>
      </w:rPr>
      <w:t>2</w:t>
    </w:r>
  </w:p>
  <w:p w:rsidR="0065449B" w:rsidRDefault="0065449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184" w:rsidRDefault="00E14184">
      <w:r>
        <w:separator/>
      </w:r>
    </w:p>
  </w:footnote>
  <w:footnote w:type="continuationSeparator" w:id="0">
    <w:p w:rsidR="00E14184" w:rsidRDefault="00E141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9905DD"/>
    <w:multiLevelType w:val="hybridMultilevel"/>
    <w:tmpl w:val="BCEAD01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41C27C82"/>
    <w:multiLevelType w:val="hybridMultilevel"/>
    <w:tmpl w:val="874E499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6216"/>
    <w:rsid w:val="000023FD"/>
    <w:rsid w:val="00002D1A"/>
    <w:rsid w:val="00010C48"/>
    <w:rsid w:val="000132F1"/>
    <w:rsid w:val="00016E26"/>
    <w:rsid w:val="00017E41"/>
    <w:rsid w:val="000338B1"/>
    <w:rsid w:val="00036ADD"/>
    <w:rsid w:val="00045A5F"/>
    <w:rsid w:val="00057913"/>
    <w:rsid w:val="0006695E"/>
    <w:rsid w:val="0008282A"/>
    <w:rsid w:val="000844E1"/>
    <w:rsid w:val="00086882"/>
    <w:rsid w:val="000870CE"/>
    <w:rsid w:val="00097926"/>
    <w:rsid w:val="000A5146"/>
    <w:rsid w:val="000B6A79"/>
    <w:rsid w:val="000C516D"/>
    <w:rsid w:val="000E1089"/>
    <w:rsid w:val="000F66DA"/>
    <w:rsid w:val="00103D9D"/>
    <w:rsid w:val="00104AE2"/>
    <w:rsid w:val="001076BA"/>
    <w:rsid w:val="001420C0"/>
    <w:rsid w:val="00142613"/>
    <w:rsid w:val="001539F1"/>
    <w:rsid w:val="0015506E"/>
    <w:rsid w:val="00163935"/>
    <w:rsid w:val="001654B3"/>
    <w:rsid w:val="00176483"/>
    <w:rsid w:val="00180E6F"/>
    <w:rsid w:val="0018125F"/>
    <w:rsid w:val="00185DBD"/>
    <w:rsid w:val="001A5FB6"/>
    <w:rsid w:val="001A6DF1"/>
    <w:rsid w:val="001B7950"/>
    <w:rsid w:val="001C3A00"/>
    <w:rsid w:val="001D19F9"/>
    <w:rsid w:val="001D2339"/>
    <w:rsid w:val="001E279D"/>
    <w:rsid w:val="001F4D44"/>
    <w:rsid w:val="001F4FF2"/>
    <w:rsid w:val="00204D98"/>
    <w:rsid w:val="00214743"/>
    <w:rsid w:val="00217A32"/>
    <w:rsid w:val="00230256"/>
    <w:rsid w:val="00235CE3"/>
    <w:rsid w:val="00237FE5"/>
    <w:rsid w:val="0025311E"/>
    <w:rsid w:val="00255663"/>
    <w:rsid w:val="0025690F"/>
    <w:rsid w:val="002572A8"/>
    <w:rsid w:val="00257665"/>
    <w:rsid w:val="00263350"/>
    <w:rsid w:val="00276AB4"/>
    <w:rsid w:val="00294AC4"/>
    <w:rsid w:val="002A102A"/>
    <w:rsid w:val="002A3311"/>
    <w:rsid w:val="002B58E0"/>
    <w:rsid w:val="002C3F58"/>
    <w:rsid w:val="002F1FFC"/>
    <w:rsid w:val="002F7D4C"/>
    <w:rsid w:val="00301230"/>
    <w:rsid w:val="00340B92"/>
    <w:rsid w:val="00355E38"/>
    <w:rsid w:val="00360462"/>
    <w:rsid w:val="00365865"/>
    <w:rsid w:val="00366EBB"/>
    <w:rsid w:val="00370D90"/>
    <w:rsid w:val="00372EC5"/>
    <w:rsid w:val="0038373D"/>
    <w:rsid w:val="003A3172"/>
    <w:rsid w:val="003B3D0F"/>
    <w:rsid w:val="003B3DF1"/>
    <w:rsid w:val="003B6026"/>
    <w:rsid w:val="003D25F5"/>
    <w:rsid w:val="003D3285"/>
    <w:rsid w:val="003E1DBD"/>
    <w:rsid w:val="003E790D"/>
    <w:rsid w:val="004064D4"/>
    <w:rsid w:val="0041253D"/>
    <w:rsid w:val="00413C2A"/>
    <w:rsid w:val="0043640F"/>
    <w:rsid w:val="00437384"/>
    <w:rsid w:val="0045297C"/>
    <w:rsid w:val="00462305"/>
    <w:rsid w:val="004711F3"/>
    <w:rsid w:val="004721E5"/>
    <w:rsid w:val="00473BD8"/>
    <w:rsid w:val="00475EA7"/>
    <w:rsid w:val="004A0D5F"/>
    <w:rsid w:val="004C18B2"/>
    <w:rsid w:val="004C4BF7"/>
    <w:rsid w:val="004C7F86"/>
    <w:rsid w:val="004D1AF4"/>
    <w:rsid w:val="004D206B"/>
    <w:rsid w:val="004D7714"/>
    <w:rsid w:val="004F1458"/>
    <w:rsid w:val="00507036"/>
    <w:rsid w:val="00517300"/>
    <w:rsid w:val="00526568"/>
    <w:rsid w:val="00533BC8"/>
    <w:rsid w:val="0054421C"/>
    <w:rsid w:val="0055063C"/>
    <w:rsid w:val="00555FB1"/>
    <w:rsid w:val="00565131"/>
    <w:rsid w:val="0058692D"/>
    <w:rsid w:val="005A01AC"/>
    <w:rsid w:val="005A132D"/>
    <w:rsid w:val="005B5805"/>
    <w:rsid w:val="005C48EF"/>
    <w:rsid w:val="005D4F26"/>
    <w:rsid w:val="005D5AC7"/>
    <w:rsid w:val="005D728B"/>
    <w:rsid w:val="005E0667"/>
    <w:rsid w:val="005F2B48"/>
    <w:rsid w:val="006014DB"/>
    <w:rsid w:val="00602502"/>
    <w:rsid w:val="00606863"/>
    <w:rsid w:val="00614153"/>
    <w:rsid w:val="0065449B"/>
    <w:rsid w:val="00666FCC"/>
    <w:rsid w:val="006767FA"/>
    <w:rsid w:val="00686428"/>
    <w:rsid w:val="006956E2"/>
    <w:rsid w:val="00696E86"/>
    <w:rsid w:val="006C49D2"/>
    <w:rsid w:val="006C7945"/>
    <w:rsid w:val="006D6662"/>
    <w:rsid w:val="00706C06"/>
    <w:rsid w:val="0071050C"/>
    <w:rsid w:val="00711338"/>
    <w:rsid w:val="00720A17"/>
    <w:rsid w:val="00724B0A"/>
    <w:rsid w:val="00731099"/>
    <w:rsid w:val="00733DD1"/>
    <w:rsid w:val="00752093"/>
    <w:rsid w:val="00756754"/>
    <w:rsid w:val="0076150D"/>
    <w:rsid w:val="007678EF"/>
    <w:rsid w:val="0077100E"/>
    <w:rsid w:val="007803E8"/>
    <w:rsid w:val="00791EA7"/>
    <w:rsid w:val="007B288B"/>
    <w:rsid w:val="007D253E"/>
    <w:rsid w:val="007E0848"/>
    <w:rsid w:val="007E6573"/>
    <w:rsid w:val="007F2FF0"/>
    <w:rsid w:val="00800390"/>
    <w:rsid w:val="00822628"/>
    <w:rsid w:val="00826A1A"/>
    <w:rsid w:val="00831E0A"/>
    <w:rsid w:val="008327DF"/>
    <w:rsid w:val="00832A0B"/>
    <w:rsid w:val="008452BD"/>
    <w:rsid w:val="00856AC8"/>
    <w:rsid w:val="008803F2"/>
    <w:rsid w:val="008912D3"/>
    <w:rsid w:val="00892650"/>
    <w:rsid w:val="008A1723"/>
    <w:rsid w:val="008C288F"/>
    <w:rsid w:val="008D1F5C"/>
    <w:rsid w:val="008E2816"/>
    <w:rsid w:val="008F6F67"/>
    <w:rsid w:val="00914263"/>
    <w:rsid w:val="0091657F"/>
    <w:rsid w:val="00926384"/>
    <w:rsid w:val="00941A5E"/>
    <w:rsid w:val="00942105"/>
    <w:rsid w:val="0094619C"/>
    <w:rsid w:val="00952F45"/>
    <w:rsid w:val="0096070E"/>
    <w:rsid w:val="00977B3D"/>
    <w:rsid w:val="009933F8"/>
    <w:rsid w:val="00996E68"/>
    <w:rsid w:val="009A4B83"/>
    <w:rsid w:val="009B1578"/>
    <w:rsid w:val="009B4F36"/>
    <w:rsid w:val="009C5DBD"/>
    <w:rsid w:val="009D08E4"/>
    <w:rsid w:val="009D732F"/>
    <w:rsid w:val="009D779A"/>
    <w:rsid w:val="009E3328"/>
    <w:rsid w:val="009F3CA4"/>
    <w:rsid w:val="009F5421"/>
    <w:rsid w:val="00A01550"/>
    <w:rsid w:val="00A165D8"/>
    <w:rsid w:val="00A21943"/>
    <w:rsid w:val="00A21D65"/>
    <w:rsid w:val="00A23600"/>
    <w:rsid w:val="00A23C5E"/>
    <w:rsid w:val="00A27DDA"/>
    <w:rsid w:val="00A36C18"/>
    <w:rsid w:val="00A72276"/>
    <w:rsid w:val="00A8053E"/>
    <w:rsid w:val="00A812D9"/>
    <w:rsid w:val="00A8288F"/>
    <w:rsid w:val="00A90C85"/>
    <w:rsid w:val="00A966C2"/>
    <w:rsid w:val="00AA077E"/>
    <w:rsid w:val="00AB17F5"/>
    <w:rsid w:val="00AC7E3F"/>
    <w:rsid w:val="00AD4D33"/>
    <w:rsid w:val="00AD7D29"/>
    <w:rsid w:val="00AE14B8"/>
    <w:rsid w:val="00AE6BD1"/>
    <w:rsid w:val="00AF18F2"/>
    <w:rsid w:val="00B027D4"/>
    <w:rsid w:val="00B06216"/>
    <w:rsid w:val="00B072F9"/>
    <w:rsid w:val="00B11B9F"/>
    <w:rsid w:val="00B200C0"/>
    <w:rsid w:val="00B30C9E"/>
    <w:rsid w:val="00B33581"/>
    <w:rsid w:val="00B457BF"/>
    <w:rsid w:val="00B47EB9"/>
    <w:rsid w:val="00B508A2"/>
    <w:rsid w:val="00B536F8"/>
    <w:rsid w:val="00B65F94"/>
    <w:rsid w:val="00B70F65"/>
    <w:rsid w:val="00B81678"/>
    <w:rsid w:val="00B84A83"/>
    <w:rsid w:val="00B86D61"/>
    <w:rsid w:val="00B97492"/>
    <w:rsid w:val="00BA3455"/>
    <w:rsid w:val="00BB27EC"/>
    <w:rsid w:val="00BC1F1F"/>
    <w:rsid w:val="00BC7F9A"/>
    <w:rsid w:val="00BE0014"/>
    <w:rsid w:val="00BE37AC"/>
    <w:rsid w:val="00C03831"/>
    <w:rsid w:val="00C03A21"/>
    <w:rsid w:val="00C05E97"/>
    <w:rsid w:val="00C06A5C"/>
    <w:rsid w:val="00C06F93"/>
    <w:rsid w:val="00C114C5"/>
    <w:rsid w:val="00C22A81"/>
    <w:rsid w:val="00C24B23"/>
    <w:rsid w:val="00C26D1E"/>
    <w:rsid w:val="00C27C4F"/>
    <w:rsid w:val="00C318DE"/>
    <w:rsid w:val="00C3344F"/>
    <w:rsid w:val="00C400DD"/>
    <w:rsid w:val="00C6478D"/>
    <w:rsid w:val="00C64AC8"/>
    <w:rsid w:val="00C64C6A"/>
    <w:rsid w:val="00C6504D"/>
    <w:rsid w:val="00C66067"/>
    <w:rsid w:val="00C70606"/>
    <w:rsid w:val="00C768BC"/>
    <w:rsid w:val="00C8277A"/>
    <w:rsid w:val="00C83814"/>
    <w:rsid w:val="00C840B6"/>
    <w:rsid w:val="00CA489B"/>
    <w:rsid w:val="00CB2279"/>
    <w:rsid w:val="00CC1F10"/>
    <w:rsid w:val="00CC480F"/>
    <w:rsid w:val="00CD289D"/>
    <w:rsid w:val="00CD4A39"/>
    <w:rsid w:val="00CE257D"/>
    <w:rsid w:val="00CE64CB"/>
    <w:rsid w:val="00CF703C"/>
    <w:rsid w:val="00D0085E"/>
    <w:rsid w:val="00D00B0E"/>
    <w:rsid w:val="00D0289B"/>
    <w:rsid w:val="00D15334"/>
    <w:rsid w:val="00D252BE"/>
    <w:rsid w:val="00D25315"/>
    <w:rsid w:val="00D26647"/>
    <w:rsid w:val="00D3053D"/>
    <w:rsid w:val="00D30A7A"/>
    <w:rsid w:val="00D61172"/>
    <w:rsid w:val="00D64272"/>
    <w:rsid w:val="00D6786F"/>
    <w:rsid w:val="00D80F77"/>
    <w:rsid w:val="00D91BE1"/>
    <w:rsid w:val="00D9305F"/>
    <w:rsid w:val="00DB019E"/>
    <w:rsid w:val="00DC7A8F"/>
    <w:rsid w:val="00DC7E1A"/>
    <w:rsid w:val="00DE04AC"/>
    <w:rsid w:val="00DE1A0B"/>
    <w:rsid w:val="00E00A5F"/>
    <w:rsid w:val="00E05664"/>
    <w:rsid w:val="00E075AA"/>
    <w:rsid w:val="00E14184"/>
    <w:rsid w:val="00E14FCA"/>
    <w:rsid w:val="00E20C5B"/>
    <w:rsid w:val="00E241AF"/>
    <w:rsid w:val="00E27EAB"/>
    <w:rsid w:val="00E32B57"/>
    <w:rsid w:val="00E526DF"/>
    <w:rsid w:val="00E54429"/>
    <w:rsid w:val="00E56965"/>
    <w:rsid w:val="00E57706"/>
    <w:rsid w:val="00E64813"/>
    <w:rsid w:val="00E76374"/>
    <w:rsid w:val="00E828BD"/>
    <w:rsid w:val="00E92AB7"/>
    <w:rsid w:val="00E96D91"/>
    <w:rsid w:val="00EB0BB8"/>
    <w:rsid w:val="00EB39AF"/>
    <w:rsid w:val="00EC3CF7"/>
    <w:rsid w:val="00ED0EE2"/>
    <w:rsid w:val="00EE4D05"/>
    <w:rsid w:val="00EF5568"/>
    <w:rsid w:val="00F03A8D"/>
    <w:rsid w:val="00F03B1A"/>
    <w:rsid w:val="00F112E0"/>
    <w:rsid w:val="00F24065"/>
    <w:rsid w:val="00F322F9"/>
    <w:rsid w:val="00F46528"/>
    <w:rsid w:val="00F47426"/>
    <w:rsid w:val="00F47D4B"/>
    <w:rsid w:val="00F50270"/>
    <w:rsid w:val="00F63B2D"/>
    <w:rsid w:val="00F64595"/>
    <w:rsid w:val="00F725CC"/>
    <w:rsid w:val="00F74C5C"/>
    <w:rsid w:val="00F77250"/>
    <w:rsid w:val="00F81EB1"/>
    <w:rsid w:val="00F87E63"/>
    <w:rsid w:val="00F95E62"/>
    <w:rsid w:val="00FC784A"/>
    <w:rsid w:val="00FE0530"/>
    <w:rsid w:val="00FE1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8"/>
    <o:shapelayout v:ext="edit">
      <o:idmap v:ext="edit" data="1"/>
    </o:shapelayout>
  </w:shapeDefaults>
  <w:decimalSymbol w:val=","/>
  <w:listSeparator w:val=";"/>
  <w14:defaultImageDpi w14:val="0"/>
  <w15:chartTrackingRefBased/>
  <w15:docId w15:val="{91D1C521-1BEB-444A-81A7-3B9818129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5334"/>
    <w:pPr>
      <w:spacing w:after="200" w:line="276" w:lineRule="auto"/>
    </w:pPr>
    <w:rPr>
      <w:rFonts w:cs="Calibri"/>
      <w:sz w:val="22"/>
      <w:szCs w:val="22"/>
      <w:lang w:eastAsia="en-US"/>
    </w:rPr>
  </w:style>
  <w:style w:type="paragraph" w:styleId="3">
    <w:name w:val="heading 3"/>
    <w:basedOn w:val="a"/>
    <w:link w:val="30"/>
    <w:uiPriority w:val="99"/>
    <w:qFormat/>
    <w:rsid w:val="00B06216"/>
    <w:pPr>
      <w:spacing w:before="480" w:after="240" w:line="240" w:lineRule="auto"/>
      <w:outlineLvl w:val="2"/>
    </w:pPr>
    <w:rPr>
      <w:rFonts w:ascii="Arial" w:eastAsia="Times New Roman" w:hAnsi="Arial" w:cs="Arial"/>
      <w:b/>
      <w:bCs/>
      <w:color w:val="006666"/>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B06216"/>
    <w:rPr>
      <w:rFonts w:ascii="Arial" w:hAnsi="Arial" w:cs="Arial"/>
      <w:b/>
      <w:bCs/>
      <w:color w:val="006666"/>
      <w:sz w:val="27"/>
      <w:szCs w:val="27"/>
      <w:lang w:val="x-none" w:eastAsia="ru-RU"/>
    </w:rPr>
  </w:style>
  <w:style w:type="paragraph" w:styleId="a3">
    <w:name w:val="Normal (Web)"/>
    <w:basedOn w:val="a"/>
    <w:uiPriority w:val="99"/>
    <w:semiHidden/>
    <w:rsid w:val="00B06216"/>
    <w:pPr>
      <w:spacing w:before="100" w:beforeAutospacing="1" w:after="100" w:afterAutospacing="1" w:line="270" w:lineRule="atLeast"/>
    </w:pPr>
    <w:rPr>
      <w:rFonts w:ascii="Times New Roman" w:eastAsia="Times New Roman" w:hAnsi="Times New Roman" w:cs="Times New Roman"/>
      <w:sz w:val="24"/>
      <w:szCs w:val="24"/>
      <w:lang w:eastAsia="ru-RU"/>
    </w:rPr>
  </w:style>
  <w:style w:type="paragraph" w:customStyle="1" w:styleId="sm">
    <w:name w:val="sm"/>
    <w:basedOn w:val="a"/>
    <w:uiPriority w:val="99"/>
    <w:rsid w:val="00B06216"/>
    <w:pPr>
      <w:spacing w:before="96" w:after="0" w:line="316" w:lineRule="auto"/>
    </w:pPr>
    <w:rPr>
      <w:rFonts w:ascii="Verdana" w:eastAsia="Times New Roman" w:hAnsi="Verdana" w:cs="Verdana"/>
      <w:color w:val="003366"/>
      <w:sz w:val="18"/>
      <w:szCs w:val="18"/>
      <w:lang w:eastAsia="ru-RU"/>
    </w:rPr>
  </w:style>
  <w:style w:type="character" w:styleId="a4">
    <w:name w:val="Hyperlink"/>
    <w:uiPriority w:val="99"/>
    <w:rsid w:val="00A21943"/>
    <w:rPr>
      <w:rFonts w:cs="Times New Roman"/>
      <w:color w:val="auto"/>
      <w:u w:val="none"/>
      <w:effect w:val="none"/>
    </w:rPr>
  </w:style>
  <w:style w:type="character" w:styleId="a5">
    <w:name w:val="Strong"/>
    <w:uiPriority w:val="99"/>
    <w:qFormat/>
    <w:locked/>
    <w:rsid w:val="00A21943"/>
    <w:rPr>
      <w:rFonts w:cs="Times New Roman"/>
      <w:b/>
      <w:bCs/>
    </w:rPr>
  </w:style>
  <w:style w:type="table" w:styleId="a6">
    <w:name w:val="Table Grid"/>
    <w:basedOn w:val="a1"/>
    <w:uiPriority w:val="99"/>
    <w:locked/>
    <w:rsid w:val="00473BD8"/>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507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2A3311"/>
    <w:rPr>
      <w:rFonts w:ascii="Courier New" w:hAnsi="Courier New" w:cs="Courier New"/>
      <w:sz w:val="20"/>
      <w:szCs w:val="20"/>
      <w:lang w:val="x-none" w:eastAsia="en-US"/>
    </w:rPr>
  </w:style>
  <w:style w:type="paragraph" w:styleId="a7">
    <w:name w:val="footer"/>
    <w:basedOn w:val="a"/>
    <w:link w:val="a8"/>
    <w:uiPriority w:val="99"/>
    <w:rsid w:val="00977B3D"/>
    <w:pPr>
      <w:tabs>
        <w:tab w:val="center" w:pos="4677"/>
        <w:tab w:val="right" w:pos="9355"/>
      </w:tabs>
    </w:pPr>
  </w:style>
  <w:style w:type="character" w:customStyle="1" w:styleId="a8">
    <w:name w:val="Нижний колонтитул Знак"/>
    <w:link w:val="a7"/>
    <w:uiPriority w:val="99"/>
    <w:semiHidden/>
    <w:locked/>
    <w:rsid w:val="00C26D1E"/>
    <w:rPr>
      <w:rFonts w:cs="Times New Roman"/>
      <w:lang w:val="x-none" w:eastAsia="en-US"/>
    </w:rPr>
  </w:style>
  <w:style w:type="character" w:styleId="a9">
    <w:name w:val="page number"/>
    <w:uiPriority w:val="99"/>
    <w:rsid w:val="00977B3D"/>
    <w:rPr>
      <w:rFonts w:cs="Times New Roman"/>
    </w:rPr>
  </w:style>
  <w:style w:type="character" w:styleId="aa">
    <w:name w:val="annotation reference"/>
    <w:uiPriority w:val="99"/>
    <w:semiHidden/>
    <w:rsid w:val="00977B3D"/>
    <w:rPr>
      <w:rFonts w:cs="Times New Roman"/>
      <w:sz w:val="16"/>
      <w:szCs w:val="16"/>
    </w:rPr>
  </w:style>
  <w:style w:type="paragraph" w:styleId="ab">
    <w:name w:val="annotation text"/>
    <w:basedOn w:val="a"/>
    <w:link w:val="ac"/>
    <w:uiPriority w:val="99"/>
    <w:semiHidden/>
    <w:rsid w:val="00977B3D"/>
    <w:rPr>
      <w:sz w:val="20"/>
      <w:szCs w:val="20"/>
    </w:rPr>
  </w:style>
  <w:style w:type="character" w:customStyle="1" w:styleId="ac">
    <w:name w:val="Текст примечания Знак"/>
    <w:link w:val="ab"/>
    <w:uiPriority w:val="99"/>
    <w:semiHidden/>
    <w:locked/>
    <w:rsid w:val="00C26D1E"/>
    <w:rPr>
      <w:rFonts w:cs="Times New Roman"/>
      <w:sz w:val="20"/>
      <w:szCs w:val="20"/>
      <w:lang w:val="x-none" w:eastAsia="en-US"/>
    </w:rPr>
  </w:style>
  <w:style w:type="paragraph" w:styleId="ad">
    <w:name w:val="annotation subject"/>
    <w:basedOn w:val="ab"/>
    <w:next w:val="ab"/>
    <w:link w:val="ae"/>
    <w:uiPriority w:val="99"/>
    <w:semiHidden/>
    <w:rsid w:val="00977B3D"/>
    <w:rPr>
      <w:b/>
      <w:bCs/>
    </w:rPr>
  </w:style>
  <w:style w:type="character" w:customStyle="1" w:styleId="ae">
    <w:name w:val="Тема примечания Знак"/>
    <w:link w:val="ad"/>
    <w:uiPriority w:val="99"/>
    <w:semiHidden/>
    <w:locked/>
    <w:rsid w:val="00C26D1E"/>
    <w:rPr>
      <w:rFonts w:cs="Times New Roman"/>
      <w:b/>
      <w:bCs/>
      <w:sz w:val="20"/>
      <w:szCs w:val="20"/>
      <w:lang w:val="x-none" w:eastAsia="en-US"/>
    </w:rPr>
  </w:style>
  <w:style w:type="paragraph" w:styleId="af">
    <w:name w:val="Balloon Text"/>
    <w:basedOn w:val="a"/>
    <w:link w:val="af0"/>
    <w:uiPriority w:val="99"/>
    <w:semiHidden/>
    <w:rsid w:val="00977B3D"/>
    <w:rPr>
      <w:rFonts w:ascii="Tahoma" w:hAnsi="Tahoma" w:cs="Tahoma"/>
      <w:sz w:val="16"/>
      <w:szCs w:val="16"/>
    </w:rPr>
  </w:style>
  <w:style w:type="character" w:customStyle="1" w:styleId="af0">
    <w:name w:val="Текст выноски Знак"/>
    <w:link w:val="af"/>
    <w:uiPriority w:val="99"/>
    <w:semiHidden/>
    <w:locked/>
    <w:rsid w:val="00C26D1E"/>
    <w:rPr>
      <w:rFonts w:ascii="Times New Roman" w:hAnsi="Times New Roman" w:cs="Times New Roman"/>
      <w:sz w:val="2"/>
      <w:szCs w:val="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3607526">
      <w:marLeft w:val="0"/>
      <w:marRight w:val="0"/>
      <w:marTop w:val="0"/>
      <w:marBottom w:val="0"/>
      <w:divBdr>
        <w:top w:val="none" w:sz="0" w:space="0" w:color="auto"/>
        <w:left w:val="none" w:sz="0" w:space="0" w:color="auto"/>
        <w:bottom w:val="none" w:sz="0" w:space="0" w:color="auto"/>
        <w:right w:val="none" w:sz="0" w:space="0" w:color="auto"/>
      </w:divBdr>
      <w:divsChild>
        <w:div w:id="973607531">
          <w:marLeft w:val="0"/>
          <w:marRight w:val="0"/>
          <w:marTop w:val="0"/>
          <w:marBottom w:val="0"/>
          <w:divBdr>
            <w:top w:val="none" w:sz="0" w:space="0" w:color="auto"/>
            <w:left w:val="none" w:sz="0" w:space="0" w:color="auto"/>
            <w:bottom w:val="none" w:sz="0" w:space="0" w:color="auto"/>
            <w:right w:val="none" w:sz="0" w:space="0" w:color="auto"/>
          </w:divBdr>
          <w:divsChild>
            <w:div w:id="973607524">
              <w:marLeft w:val="0"/>
              <w:marRight w:val="0"/>
              <w:marTop w:val="0"/>
              <w:marBottom w:val="0"/>
              <w:divBdr>
                <w:top w:val="none" w:sz="0" w:space="0" w:color="auto"/>
                <w:left w:val="none" w:sz="0" w:space="0" w:color="auto"/>
                <w:bottom w:val="none" w:sz="0" w:space="0" w:color="auto"/>
                <w:right w:val="none" w:sz="0" w:space="0" w:color="auto"/>
              </w:divBdr>
              <w:divsChild>
                <w:div w:id="97360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607530">
      <w:marLeft w:val="0"/>
      <w:marRight w:val="0"/>
      <w:marTop w:val="0"/>
      <w:marBottom w:val="0"/>
      <w:divBdr>
        <w:top w:val="none" w:sz="0" w:space="0" w:color="auto"/>
        <w:left w:val="none" w:sz="0" w:space="0" w:color="auto"/>
        <w:bottom w:val="none" w:sz="0" w:space="0" w:color="auto"/>
        <w:right w:val="none" w:sz="0" w:space="0" w:color="auto"/>
      </w:divBdr>
      <w:divsChild>
        <w:div w:id="973607528">
          <w:marLeft w:val="0"/>
          <w:marRight w:val="0"/>
          <w:marTop w:val="0"/>
          <w:marBottom w:val="0"/>
          <w:divBdr>
            <w:top w:val="none" w:sz="0" w:space="0" w:color="auto"/>
            <w:left w:val="none" w:sz="0" w:space="0" w:color="auto"/>
            <w:bottom w:val="none" w:sz="0" w:space="0" w:color="auto"/>
            <w:right w:val="none" w:sz="0" w:space="0" w:color="auto"/>
          </w:divBdr>
          <w:divsChild>
            <w:div w:id="973607527">
              <w:marLeft w:val="0"/>
              <w:marRight w:val="0"/>
              <w:marTop w:val="0"/>
              <w:marBottom w:val="0"/>
              <w:divBdr>
                <w:top w:val="none" w:sz="0" w:space="0" w:color="auto"/>
                <w:left w:val="none" w:sz="0" w:space="0" w:color="auto"/>
                <w:bottom w:val="none" w:sz="0" w:space="0" w:color="auto"/>
                <w:right w:val="none" w:sz="0" w:space="0" w:color="auto"/>
              </w:divBdr>
              <w:divsChild>
                <w:div w:id="97360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607538">
      <w:marLeft w:val="0"/>
      <w:marRight w:val="0"/>
      <w:marTop w:val="0"/>
      <w:marBottom w:val="0"/>
      <w:divBdr>
        <w:top w:val="none" w:sz="0" w:space="0" w:color="auto"/>
        <w:left w:val="none" w:sz="0" w:space="0" w:color="auto"/>
        <w:bottom w:val="none" w:sz="0" w:space="0" w:color="auto"/>
        <w:right w:val="none" w:sz="0" w:space="0" w:color="auto"/>
      </w:divBdr>
      <w:divsChild>
        <w:div w:id="973607535">
          <w:marLeft w:val="0"/>
          <w:marRight w:val="0"/>
          <w:marTop w:val="0"/>
          <w:marBottom w:val="0"/>
          <w:divBdr>
            <w:top w:val="none" w:sz="0" w:space="0" w:color="auto"/>
            <w:left w:val="none" w:sz="0" w:space="0" w:color="auto"/>
            <w:bottom w:val="none" w:sz="0" w:space="0" w:color="auto"/>
            <w:right w:val="none" w:sz="0" w:space="0" w:color="auto"/>
          </w:divBdr>
          <w:divsChild>
            <w:div w:id="973607536">
              <w:marLeft w:val="0"/>
              <w:marRight w:val="0"/>
              <w:marTop w:val="0"/>
              <w:marBottom w:val="0"/>
              <w:divBdr>
                <w:top w:val="none" w:sz="0" w:space="0" w:color="auto"/>
                <w:left w:val="single" w:sz="6" w:space="0" w:color="EAE6DA"/>
                <w:bottom w:val="single" w:sz="6" w:space="0" w:color="EAE6DA"/>
                <w:right w:val="single" w:sz="6" w:space="0" w:color="EAE6DA"/>
              </w:divBdr>
              <w:divsChild>
                <w:div w:id="973607540">
                  <w:marLeft w:val="15"/>
                  <w:marRight w:val="15"/>
                  <w:marTop w:val="15"/>
                  <w:marBottom w:val="15"/>
                  <w:divBdr>
                    <w:top w:val="none" w:sz="0" w:space="0" w:color="auto"/>
                    <w:left w:val="none" w:sz="0" w:space="0" w:color="auto"/>
                    <w:bottom w:val="none" w:sz="0" w:space="0" w:color="auto"/>
                    <w:right w:val="none" w:sz="0" w:space="0" w:color="auto"/>
                  </w:divBdr>
                  <w:divsChild>
                    <w:div w:id="973607542">
                      <w:marLeft w:val="0"/>
                      <w:marRight w:val="0"/>
                      <w:marTop w:val="0"/>
                      <w:marBottom w:val="0"/>
                      <w:divBdr>
                        <w:top w:val="none" w:sz="0" w:space="0" w:color="auto"/>
                        <w:left w:val="none" w:sz="0" w:space="0" w:color="auto"/>
                        <w:bottom w:val="none" w:sz="0" w:space="0" w:color="auto"/>
                        <w:right w:val="none" w:sz="0" w:space="0" w:color="auto"/>
                      </w:divBdr>
                      <w:divsChild>
                        <w:div w:id="973607534">
                          <w:marLeft w:val="0"/>
                          <w:marRight w:val="0"/>
                          <w:marTop w:val="0"/>
                          <w:marBottom w:val="0"/>
                          <w:divBdr>
                            <w:top w:val="none" w:sz="0" w:space="0" w:color="auto"/>
                            <w:left w:val="none" w:sz="0" w:space="0" w:color="auto"/>
                            <w:bottom w:val="none" w:sz="0" w:space="0" w:color="auto"/>
                            <w:right w:val="none" w:sz="0" w:space="0" w:color="auto"/>
                          </w:divBdr>
                          <w:divsChild>
                            <w:div w:id="973607532">
                              <w:marLeft w:val="0"/>
                              <w:marRight w:val="0"/>
                              <w:marTop w:val="0"/>
                              <w:marBottom w:val="0"/>
                              <w:divBdr>
                                <w:top w:val="none" w:sz="0" w:space="0" w:color="auto"/>
                                <w:left w:val="none" w:sz="0" w:space="0" w:color="auto"/>
                                <w:bottom w:val="none" w:sz="0" w:space="0" w:color="auto"/>
                                <w:right w:val="none" w:sz="0" w:space="0" w:color="auto"/>
                              </w:divBdr>
                              <w:divsChild>
                                <w:div w:id="973607537">
                                  <w:marLeft w:val="0"/>
                                  <w:marRight w:val="0"/>
                                  <w:marTop w:val="0"/>
                                  <w:marBottom w:val="0"/>
                                  <w:divBdr>
                                    <w:top w:val="none" w:sz="0" w:space="0" w:color="auto"/>
                                    <w:left w:val="none" w:sz="0" w:space="0" w:color="auto"/>
                                    <w:bottom w:val="none" w:sz="0" w:space="0" w:color="auto"/>
                                    <w:right w:val="none" w:sz="0" w:space="0" w:color="auto"/>
                                  </w:divBdr>
                                  <w:divsChild>
                                    <w:div w:id="973607539">
                                      <w:marLeft w:val="0"/>
                                      <w:marRight w:val="0"/>
                                      <w:marTop w:val="30"/>
                                      <w:marBottom w:val="0"/>
                                      <w:divBdr>
                                        <w:top w:val="none" w:sz="0" w:space="0" w:color="auto"/>
                                        <w:left w:val="none" w:sz="0" w:space="0" w:color="auto"/>
                                        <w:bottom w:val="none" w:sz="0" w:space="0" w:color="auto"/>
                                        <w:right w:val="none" w:sz="0" w:space="0" w:color="auto"/>
                                      </w:divBdr>
                                      <w:divsChild>
                                        <w:div w:id="973607533">
                                          <w:marLeft w:val="0"/>
                                          <w:marRight w:val="0"/>
                                          <w:marTop w:val="0"/>
                                          <w:marBottom w:val="0"/>
                                          <w:divBdr>
                                            <w:top w:val="none" w:sz="0" w:space="0" w:color="auto"/>
                                            <w:left w:val="none" w:sz="0" w:space="0" w:color="auto"/>
                                            <w:bottom w:val="none" w:sz="0" w:space="0" w:color="auto"/>
                                            <w:right w:val="none" w:sz="0" w:space="0" w:color="auto"/>
                                          </w:divBdr>
                                          <w:divsChild>
                                            <w:div w:id="97360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3607543">
      <w:marLeft w:val="0"/>
      <w:marRight w:val="0"/>
      <w:marTop w:val="0"/>
      <w:marBottom w:val="0"/>
      <w:divBdr>
        <w:top w:val="none" w:sz="0" w:space="0" w:color="auto"/>
        <w:left w:val="none" w:sz="0" w:space="0" w:color="auto"/>
        <w:bottom w:val="none" w:sz="0" w:space="0" w:color="auto"/>
        <w:right w:val="none" w:sz="0" w:space="0" w:color="auto"/>
      </w:divBdr>
      <w:divsChild>
        <w:div w:id="973607545">
          <w:marLeft w:val="0"/>
          <w:marRight w:val="0"/>
          <w:marTop w:val="0"/>
          <w:marBottom w:val="0"/>
          <w:divBdr>
            <w:top w:val="none" w:sz="0" w:space="0" w:color="auto"/>
            <w:left w:val="none" w:sz="0" w:space="0" w:color="auto"/>
            <w:bottom w:val="none" w:sz="0" w:space="0" w:color="auto"/>
            <w:right w:val="none" w:sz="0" w:space="0" w:color="auto"/>
          </w:divBdr>
        </w:div>
      </w:divsChild>
    </w:div>
    <w:div w:id="973607549">
      <w:marLeft w:val="0"/>
      <w:marRight w:val="0"/>
      <w:marTop w:val="0"/>
      <w:marBottom w:val="0"/>
      <w:divBdr>
        <w:top w:val="none" w:sz="0" w:space="0" w:color="auto"/>
        <w:left w:val="none" w:sz="0" w:space="0" w:color="auto"/>
        <w:bottom w:val="none" w:sz="0" w:space="0" w:color="auto"/>
        <w:right w:val="none" w:sz="0" w:space="0" w:color="auto"/>
      </w:divBdr>
      <w:divsChild>
        <w:div w:id="973607544">
          <w:marLeft w:val="0"/>
          <w:marRight w:val="0"/>
          <w:marTop w:val="0"/>
          <w:marBottom w:val="0"/>
          <w:divBdr>
            <w:top w:val="none" w:sz="0" w:space="0" w:color="auto"/>
            <w:left w:val="none" w:sz="0" w:space="0" w:color="auto"/>
            <w:bottom w:val="none" w:sz="0" w:space="0" w:color="auto"/>
            <w:right w:val="none" w:sz="0" w:space="0" w:color="auto"/>
          </w:divBdr>
          <w:divsChild>
            <w:div w:id="973607547">
              <w:marLeft w:val="0"/>
              <w:marRight w:val="0"/>
              <w:marTop w:val="0"/>
              <w:marBottom w:val="0"/>
              <w:divBdr>
                <w:top w:val="none" w:sz="0" w:space="0" w:color="auto"/>
                <w:left w:val="none" w:sz="0" w:space="0" w:color="auto"/>
                <w:bottom w:val="none" w:sz="0" w:space="0" w:color="auto"/>
                <w:right w:val="none" w:sz="0" w:space="0" w:color="auto"/>
              </w:divBdr>
              <w:divsChild>
                <w:div w:id="973607548">
                  <w:marLeft w:val="0"/>
                  <w:marRight w:val="0"/>
                  <w:marTop w:val="0"/>
                  <w:marBottom w:val="240"/>
                  <w:divBdr>
                    <w:top w:val="single" w:sz="6" w:space="12" w:color="CBCBCB"/>
                    <w:left w:val="single" w:sz="6" w:space="12" w:color="CBCBCB"/>
                    <w:bottom w:val="single" w:sz="6" w:space="12" w:color="CBCBCB"/>
                    <w:right w:val="single" w:sz="6" w:space="12" w:color="CBCBCB"/>
                  </w:divBdr>
                  <w:divsChild>
                    <w:div w:id="97360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3777</Words>
  <Characters>21531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 </vt:lpstr>
    </vt:vector>
  </TitlesOfParts>
  <Company>HP</Company>
  <LinksUpToDate>false</LinksUpToDate>
  <CharactersWithSpaces>25258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 </dc:title>
  <dc:subject/>
  <dc:creator>User</dc:creator>
  <cp:keywords/>
  <dc:description/>
  <cp:lastModifiedBy>admin</cp:lastModifiedBy>
  <cp:revision>2</cp:revision>
  <dcterms:created xsi:type="dcterms:W3CDTF">2014-02-24T15:00:00Z</dcterms:created>
  <dcterms:modified xsi:type="dcterms:W3CDTF">2014-02-24T15:00:00Z</dcterms:modified>
</cp:coreProperties>
</file>