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43A" w:rsidRDefault="0003643A" w:rsidP="00A4524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F3D0B" w:rsidRPr="00EE70DB" w:rsidRDefault="00BF3D0B" w:rsidP="00A4524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E70DB">
        <w:rPr>
          <w:rFonts w:ascii="Times New Roman" w:hAnsi="Times New Roman"/>
          <w:sz w:val="28"/>
          <w:szCs w:val="28"/>
        </w:rPr>
        <w:t>Силовые кабели предназначены для передачи по ним на расстояние электроэнергии, используемой для питания электрических установок. Они имеют одну или несколько изолированных жил, заключенных в металлическую или неметаллическую оболочку, поверх которой в зависимости от условий прокладки и эксплуатации может иметься соответствующий защитный покров и в необходимых случаях броня.</w:t>
      </w:r>
    </w:p>
    <w:p w:rsidR="00BF3D0B" w:rsidRDefault="00BF3D0B" w:rsidP="00A4524B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EE70DB">
        <w:rPr>
          <w:rFonts w:ascii="Times New Roman" w:hAnsi="Times New Roman"/>
          <w:sz w:val="28"/>
          <w:szCs w:val="28"/>
        </w:rPr>
        <w:t>Силовые кабели состоят из следующих основных элементов: токопроводящих жил, изоляции, оболочек и защитных покровов. Помимо основных элементов в конструкцию силовых кабелей могут входить экраны, нулевые жилы, жилы защитного заземления и заполнители. (Рис. 1)</w:t>
      </w:r>
    </w:p>
    <w:p w:rsidR="00BF3D0B" w:rsidRPr="00EB4BBA" w:rsidRDefault="00025FE3" w:rsidP="00EE70DB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3.25pt;height:232.5pt;visibility:visible">
            <v:imagedata r:id="rId4" o:title=""/>
          </v:shape>
        </w:pict>
      </w:r>
      <w:r w:rsidR="00BF3D0B" w:rsidRPr="00EB4BBA">
        <w:rPr>
          <w:rFonts w:ascii="Times New Roman" w:hAnsi="Times New Roman"/>
          <w:sz w:val="28"/>
          <w:szCs w:val="28"/>
        </w:rPr>
        <w:t>\</w:t>
      </w:r>
    </w:p>
    <w:p w:rsidR="00BF3D0B" w:rsidRPr="00F21D81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1D81">
        <w:rPr>
          <w:rFonts w:ascii="Times New Roman" w:hAnsi="Times New Roman"/>
          <w:sz w:val="24"/>
          <w:szCs w:val="24"/>
        </w:rPr>
        <w:t>Рис. 1 - Сечения силовых кабелей.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а) - двужильные силовые каб</w:t>
      </w:r>
      <w:r>
        <w:rPr>
          <w:rFonts w:ascii="Times New Roman" w:hAnsi="Times New Roman"/>
          <w:sz w:val="24"/>
          <w:szCs w:val="24"/>
        </w:rPr>
        <w:t>ели с круглыми и сегментными жил</w:t>
      </w:r>
      <w:r w:rsidRPr="00EB4BBA">
        <w:rPr>
          <w:rFonts w:ascii="Times New Roman" w:hAnsi="Times New Roman"/>
          <w:sz w:val="24"/>
          <w:szCs w:val="24"/>
        </w:rPr>
        <w:t xml:space="preserve">ами; 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 xml:space="preserve">б) - трехжильные силовые кабели с поясной изоляцией и с отдельными оболочками; 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в) - четырехжильные силовые кабели с нулевой жилой секторной, круглой и треугольной формы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1 - токопроводящая жила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2 - нулевая жила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3 - изоляция жилы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4 - экран на токопроводящей жиле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5 - поясная изоляция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6 - заполнитель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7 - экран на изоляции жилы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B4BBA">
        <w:rPr>
          <w:rFonts w:ascii="Times New Roman" w:hAnsi="Times New Roman"/>
          <w:sz w:val="24"/>
          <w:szCs w:val="24"/>
        </w:rPr>
        <w:t>8 - оболочка</w:t>
      </w:r>
    </w:p>
    <w:p w:rsidR="00BF3D0B" w:rsidRPr="00EB4BBA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B4BBA">
        <w:rPr>
          <w:rFonts w:ascii="Times New Roman" w:hAnsi="Times New Roman"/>
          <w:sz w:val="24"/>
          <w:szCs w:val="24"/>
          <w:lang w:val="en-US"/>
        </w:rPr>
        <w:t>9 - бронепокров</w:t>
      </w:r>
    </w:p>
    <w:p w:rsidR="00BF3D0B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B4BBA">
        <w:rPr>
          <w:rFonts w:ascii="Times New Roman" w:hAnsi="Times New Roman"/>
          <w:sz w:val="24"/>
          <w:szCs w:val="24"/>
          <w:lang w:val="en-US"/>
        </w:rPr>
        <w:t>10 - наружный защитный покров.</w:t>
      </w:r>
    </w:p>
    <w:p w:rsidR="00BF3D0B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BF3D0B" w:rsidRPr="00A4524B" w:rsidRDefault="00BF3D0B" w:rsidP="00A4524B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A4524B">
        <w:rPr>
          <w:rFonts w:ascii="Times New Roman" w:hAnsi="Times New Roman"/>
          <w:sz w:val="28"/>
          <w:szCs w:val="28"/>
        </w:rPr>
        <w:t>Основу классификации силовых кабелей составляет значение номинального напряжения, при котором кабель может работать длительное время. В соответствии с данной классификацией группу кабелей низкого напряжения составляют кабели, предназначенные для работы в электрических сетях с изолированной и заземленной нейтралью переменного напряжения 1, 3, 6, 10, 20 и 35 кВ, частотой 50 Гц, а также в сетях постоянного напряжения (одно- и двухжильные кабели).</w:t>
      </w:r>
    </w:p>
    <w:p w:rsidR="00BF3D0B" w:rsidRPr="00A4524B" w:rsidRDefault="00BF3D0B" w:rsidP="00A4524B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A4524B">
        <w:rPr>
          <w:rFonts w:ascii="Times New Roman" w:hAnsi="Times New Roman"/>
          <w:sz w:val="28"/>
          <w:szCs w:val="28"/>
        </w:rPr>
        <w:t>Силовые кабели низкого напряжения выпускаются с бумажной пропитанной, резиновой и пластмассовой изоляцией в одно– двух– , трех–  и четырехжильном исполнении . Одно–  и трехжильные кабели предназначены для работы в сетях с напряжением 1–35 кВ, а двух–  и четырехжильные – с напряжением до 1 кВ. Четвертая жила в кабеле является заземляющей или зануляющей, и поэтому ее сечение, как правило, меньше сечения основных жил. Жилы кабелей низкого напряжения изготовляются из меди и алюминия однопроволочные либо многопроволочные уплотненного типа.</w:t>
      </w:r>
    </w:p>
    <w:p w:rsidR="00BF3D0B" w:rsidRPr="00A4524B" w:rsidRDefault="00BF3D0B" w:rsidP="00A4524B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A4524B">
        <w:rPr>
          <w:rFonts w:ascii="Times New Roman" w:hAnsi="Times New Roman"/>
          <w:sz w:val="28"/>
          <w:szCs w:val="28"/>
        </w:rPr>
        <w:t>Применение скрученных из отдельных проволок жил силовых кабелей позволяет сохранить их гибкость при больших сечениях.</w:t>
      </w:r>
    </w:p>
    <w:p w:rsidR="00BF3D0B" w:rsidRPr="00A4524B" w:rsidRDefault="00BF3D0B" w:rsidP="00A4524B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A4524B">
        <w:rPr>
          <w:rFonts w:ascii="Times New Roman" w:hAnsi="Times New Roman"/>
          <w:sz w:val="28"/>
          <w:szCs w:val="28"/>
        </w:rPr>
        <w:t>Система маркировки силовых кабелей отличается достаточной простотой и однозначностью. Согласно этой системе, медные токопроводящие жилы в маркировке кабелей не обозначаются специальной буквой. Наличие алюминиевой жилы обозначается буквой А, которая ставится в начале марки кабеля. Следующая за ней буква указывает на материал изоляции кабеля: П – полиэтилен, В – поливинилхлоридный пластикат, Р – резина, Пс – самозатухающий полиэтилен, Пв – вулканизированный полиэтилен.</w:t>
      </w:r>
    </w:p>
    <w:p w:rsidR="00BF3D0B" w:rsidRPr="00A4524B" w:rsidRDefault="00BF3D0B" w:rsidP="00A4524B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A4524B">
        <w:rPr>
          <w:rFonts w:ascii="Times New Roman" w:hAnsi="Times New Roman"/>
          <w:sz w:val="28"/>
          <w:szCs w:val="28"/>
        </w:rPr>
        <w:t>Бумажная пропитанная изоляция не имеет буквенного обозначения. Третья буква марки кабеля обозначает тип защитной оболочки: А</w:t>
      </w:r>
      <w:r w:rsidRPr="00A4524B">
        <w:rPr>
          <w:rFonts w:ascii="Times New Roman" w:hAnsi="Times New Roman"/>
          <w:i/>
          <w:sz w:val="28"/>
          <w:szCs w:val="28"/>
        </w:rPr>
        <w:t xml:space="preserve"> </w:t>
      </w:r>
      <w:r w:rsidRPr="00A4524B">
        <w:rPr>
          <w:rFonts w:ascii="Times New Roman" w:hAnsi="Times New Roman"/>
          <w:sz w:val="28"/>
          <w:szCs w:val="28"/>
        </w:rPr>
        <w:t>– алюминиевая, С – свинцовая, П – полиэтиленовая, В</w:t>
      </w:r>
      <w:r w:rsidRPr="00A4524B">
        <w:rPr>
          <w:rFonts w:ascii="Times New Roman" w:hAnsi="Times New Roman"/>
          <w:i/>
          <w:sz w:val="28"/>
          <w:szCs w:val="28"/>
        </w:rPr>
        <w:t xml:space="preserve"> </w:t>
      </w:r>
      <w:r w:rsidRPr="00A4524B">
        <w:rPr>
          <w:rFonts w:ascii="Times New Roman" w:hAnsi="Times New Roman"/>
          <w:sz w:val="28"/>
          <w:szCs w:val="28"/>
        </w:rPr>
        <w:t>– поливинилхлоридная, Р – резиновая, НР – оболочка из резины, не поддерживающей горения. Последние буквы обозначают тип защитного покрытия: Б – броня из двух стальных оцинкованных лет с антикоррозионным защитным покровом, Бн – то же, но не с горючим защитным покровом, Г – отсутствие защитных покровов поверх брони или оболочки, К – броня из круглых стальных оцинкованных проволок с защитным покровом, П – броня из плоских стальных оцинкованных проволок с защитным покровом, Бб – броня из профилированной стальной ленты, Шв (Шп</w:t>
      </w:r>
      <w:r w:rsidRPr="00A4524B">
        <w:rPr>
          <w:rFonts w:ascii="Times New Roman" w:hAnsi="Times New Roman"/>
          <w:i/>
          <w:sz w:val="28"/>
          <w:szCs w:val="28"/>
        </w:rPr>
        <w:t>) –</w:t>
      </w:r>
      <w:r w:rsidRPr="00A4524B">
        <w:rPr>
          <w:rFonts w:ascii="Times New Roman" w:hAnsi="Times New Roman"/>
          <w:sz w:val="28"/>
          <w:szCs w:val="28"/>
        </w:rPr>
        <w:t xml:space="preserve"> защитный покров из выпрессованного шланга из поливинилхлоридного пластиката (полиэтилена).</w:t>
      </w:r>
    </w:p>
    <w:p w:rsidR="00BF3D0B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524B">
        <w:rPr>
          <w:rFonts w:ascii="Times New Roman" w:hAnsi="Times New Roman"/>
          <w:sz w:val="28"/>
          <w:szCs w:val="28"/>
        </w:rPr>
        <w:t>Силовые кабели с поясной изоляцией выпускаются трехжильного типа с секторными жилами из меди или алюминия в диапазоне сечений 6–240 мм</w:t>
      </w:r>
      <w:r w:rsidRPr="00A4524B">
        <w:rPr>
          <w:rFonts w:ascii="Times New Roman" w:hAnsi="Times New Roman"/>
          <w:sz w:val="28"/>
          <w:szCs w:val="28"/>
          <w:vertAlign w:val="superscript"/>
        </w:rPr>
        <w:t>2</w:t>
      </w:r>
      <w:r w:rsidRPr="00A4524B">
        <w:rPr>
          <w:rFonts w:ascii="Times New Roman" w:hAnsi="Times New Roman"/>
          <w:sz w:val="28"/>
          <w:szCs w:val="28"/>
        </w:rPr>
        <w:t>. В качестве изоляции в них используется кабельная бумага</w:t>
      </w:r>
      <w:r>
        <w:rPr>
          <w:rFonts w:ascii="Times New Roman" w:hAnsi="Times New Roman"/>
          <w:sz w:val="28"/>
          <w:szCs w:val="28"/>
        </w:rPr>
        <w:t>.</w:t>
      </w:r>
    </w:p>
    <w:p w:rsidR="00BF3D0B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4ABB">
        <w:rPr>
          <w:rFonts w:ascii="Times New Roman" w:hAnsi="Times New Roman"/>
          <w:sz w:val="28"/>
          <w:szCs w:val="28"/>
        </w:rPr>
        <w:t>На напряжения 20 и 35 кВ  изготовляются кабели либо в одножильном исполнении в свинцовой и алюминиевой оболочке с сечением жил 120–300 мм</w:t>
      </w:r>
      <w:r w:rsidRPr="00894ABB">
        <w:rPr>
          <w:rFonts w:ascii="Times New Roman" w:hAnsi="Times New Roman"/>
          <w:sz w:val="28"/>
          <w:szCs w:val="28"/>
          <w:vertAlign w:val="superscript"/>
        </w:rPr>
        <w:t>2</w:t>
      </w:r>
      <w:r w:rsidRPr="00894ABB">
        <w:rPr>
          <w:rFonts w:ascii="Times New Roman" w:hAnsi="Times New Roman"/>
          <w:sz w:val="28"/>
          <w:szCs w:val="28"/>
        </w:rPr>
        <w:t>, либо в трехжильном исполнении, при котором кабель скручивается из трех круглых изолированных бумажной пропитанной изоляцией жил, каждая из которых имеет свинцовую оболочку</w:t>
      </w:r>
      <w:r>
        <w:rPr>
          <w:rFonts w:ascii="Times New Roman" w:hAnsi="Times New Roman"/>
          <w:sz w:val="28"/>
          <w:szCs w:val="28"/>
        </w:rPr>
        <w:t>.</w:t>
      </w:r>
    </w:p>
    <w:p w:rsidR="00BF3D0B" w:rsidRDefault="00BF3D0B" w:rsidP="00894AB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94ABB">
        <w:rPr>
          <w:rFonts w:ascii="Times New Roman" w:hAnsi="Times New Roman"/>
          <w:sz w:val="28"/>
          <w:szCs w:val="28"/>
        </w:rPr>
        <w:t>Для передачи электроэнергии переменным током при напряжениях выше 35 до 500 кВ и выше применяют маслонаполненные и газонапол</w:t>
      </w:r>
      <w:r w:rsidRPr="00894ABB">
        <w:rPr>
          <w:rFonts w:ascii="Times New Roman" w:hAnsi="Times New Roman"/>
          <w:sz w:val="28"/>
          <w:szCs w:val="28"/>
        </w:rPr>
        <w:softHyphen/>
        <w:t>ненные кабели. В маслонаполненных кабелях, пропитанных жидким минеральным маслом, предусмотрены каналы для выхода масла при нагревании в специально закрытые резервуары, при остывании масло из этих резервуаров вновь поступает в кабель. Газонаполненные ка</w:t>
      </w:r>
      <w:r w:rsidRPr="00894ABB">
        <w:rPr>
          <w:rFonts w:ascii="Times New Roman" w:hAnsi="Times New Roman"/>
          <w:sz w:val="28"/>
          <w:szCs w:val="28"/>
        </w:rPr>
        <w:softHyphen/>
        <w:t>бели имеют изоляцию из бумаги и заполнены нейтральным газом (азотом и др.) под давлением 0,1—0,3 МПа и более, не оказывающим вредного действия на изоляцию. Свинцовая оболочка кабеля укреп</w:t>
      </w:r>
      <w:r w:rsidRPr="00894ABB">
        <w:rPr>
          <w:rFonts w:ascii="Times New Roman" w:hAnsi="Times New Roman"/>
          <w:sz w:val="28"/>
          <w:szCs w:val="28"/>
        </w:rPr>
        <w:softHyphen/>
        <w:t>лена снаружи стальными или латунными лентами.</w:t>
      </w:r>
    </w:p>
    <w:p w:rsidR="00BF3D0B" w:rsidRDefault="00025FE3" w:rsidP="00894AB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3" o:spid="_x0000_i1026" type="#_x0000_t75" style="width:147pt;height:147.75pt;visibility:visible">
            <v:imagedata r:id="rId5" o:title=""/>
          </v:shape>
        </w:pict>
      </w:r>
    </w:p>
    <w:p w:rsidR="00BF3D0B" w:rsidRDefault="00BF3D0B" w:rsidP="00894AB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21D81">
        <w:rPr>
          <w:rFonts w:ascii="Times New Roman" w:hAnsi="Times New Roman"/>
          <w:sz w:val="24"/>
          <w:szCs w:val="24"/>
        </w:rPr>
        <w:t>Рис.2. Маслонаполненный кабель высокого давления в стальном трубопроводе</w:t>
      </w:r>
      <w:r>
        <w:rPr>
          <w:rFonts w:ascii="Times New Roman" w:hAnsi="Times New Roman"/>
          <w:sz w:val="24"/>
          <w:szCs w:val="24"/>
        </w:rPr>
        <w:t>.</w:t>
      </w:r>
    </w:p>
    <w:p w:rsidR="00BF3D0B" w:rsidRDefault="00BF3D0B" w:rsidP="00894AB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1-одножильный кабель</w:t>
      </w:r>
    </w:p>
    <w:p w:rsidR="00BF3D0B" w:rsidRDefault="00BF3D0B" w:rsidP="00894AB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2-масло</w:t>
      </w:r>
    </w:p>
    <w:p w:rsidR="00BF3D0B" w:rsidRDefault="00BF3D0B" w:rsidP="00894AB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3-стальной трубопровод</w:t>
      </w:r>
    </w:p>
    <w:p w:rsidR="00BF3D0B" w:rsidRDefault="00BF3D0B" w:rsidP="00894AB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4-антикоррозионный покров</w:t>
      </w:r>
    </w:p>
    <w:p w:rsidR="00BF3D0B" w:rsidRPr="00F21D81" w:rsidRDefault="00BF3D0B" w:rsidP="00894ABB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BF3D0B" w:rsidRPr="00894ABB" w:rsidRDefault="00BF3D0B" w:rsidP="00894ABB">
      <w:pPr>
        <w:spacing w:line="240" w:lineRule="auto"/>
        <w:ind w:firstLine="284"/>
        <w:contextualSpacing/>
        <w:rPr>
          <w:rFonts w:ascii="Times New Roman" w:hAnsi="Times New Roman"/>
          <w:sz w:val="28"/>
          <w:szCs w:val="28"/>
        </w:rPr>
      </w:pPr>
      <w:r w:rsidRPr="00894ABB">
        <w:rPr>
          <w:rFonts w:ascii="Times New Roman" w:hAnsi="Times New Roman"/>
          <w:sz w:val="28"/>
          <w:szCs w:val="28"/>
        </w:rPr>
        <w:t>В маслонаполненных кабелях отечественного производства масло, пропитывающее изоляцию жил кабеля, находится под избыточным давлением (0,3—1,6МПа). Применение кабелей высокого давления наиболее целесообразно при напряжении 220—500 кВ на прямых трассах.</w:t>
      </w:r>
    </w:p>
    <w:p w:rsidR="00BF3D0B" w:rsidRPr="00894ABB" w:rsidRDefault="00BF3D0B" w:rsidP="00EB4BBA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F3D0B" w:rsidRPr="00894ABB" w:rsidSect="00295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0DB"/>
    <w:rsid w:val="00025FE3"/>
    <w:rsid w:val="0003643A"/>
    <w:rsid w:val="00090544"/>
    <w:rsid w:val="001C3F19"/>
    <w:rsid w:val="00295F35"/>
    <w:rsid w:val="006B3FC6"/>
    <w:rsid w:val="00894ABB"/>
    <w:rsid w:val="00A4524B"/>
    <w:rsid w:val="00BF3D0B"/>
    <w:rsid w:val="00C06688"/>
    <w:rsid w:val="00EA2A60"/>
    <w:rsid w:val="00EB4BBA"/>
    <w:rsid w:val="00EE70DB"/>
    <w:rsid w:val="00F2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384EFBF-F583-40A8-B5DA-1537D713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F3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E7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EE70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Силовые кабели предназначены для передачи по ним на расстояние электроэнергии, используемой для питания электрических установок</vt:lpstr>
    </vt:vector>
  </TitlesOfParts>
  <Company>Microsoft</Company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Силовые кабели предназначены для передачи по ним на расстояние электроэнергии, используемой для питания электрических установок</dc:title>
  <dc:subject/>
  <dc:creator>Admin</dc:creator>
  <cp:keywords/>
  <dc:description/>
  <cp:lastModifiedBy>admin</cp:lastModifiedBy>
  <cp:revision>2</cp:revision>
  <dcterms:created xsi:type="dcterms:W3CDTF">2014-06-22T20:45:00Z</dcterms:created>
  <dcterms:modified xsi:type="dcterms:W3CDTF">2014-06-22T20:45:00Z</dcterms:modified>
</cp:coreProperties>
</file>