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605" w:rsidRPr="00F22DC3" w:rsidRDefault="00B46605" w:rsidP="00F22DC3">
      <w:pPr>
        <w:keepNext/>
        <w:widowControl w:val="0"/>
        <w:spacing w:line="360" w:lineRule="auto"/>
        <w:ind w:firstLine="709"/>
        <w:jc w:val="center"/>
      </w:pPr>
      <w:r w:rsidRPr="00F22DC3">
        <w:t>Тольяттинский государственный университет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center"/>
      </w:pPr>
      <w:r w:rsidRPr="00F22DC3">
        <w:t>Кафедра «Промышленная электроника»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center"/>
        <w:rPr>
          <w:b/>
        </w:rPr>
      </w:pPr>
      <w:r w:rsidRPr="00F22DC3">
        <w:rPr>
          <w:b/>
        </w:rPr>
        <w:t>Синтез цифрового управляющего устройства.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center"/>
        <w:rPr>
          <w:b/>
        </w:rPr>
      </w:pPr>
      <w:r w:rsidRPr="00F22DC3">
        <w:rPr>
          <w:b/>
        </w:rPr>
        <w:t>пояснительная записка по курсовому проекту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center"/>
        <w:rPr>
          <w:b/>
        </w:rPr>
      </w:pPr>
      <w:r w:rsidRPr="00F22DC3">
        <w:rPr>
          <w:b/>
        </w:rPr>
        <w:t>по дисциплине «Электронные промышленные устройства»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right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right"/>
      </w:pPr>
      <w:r w:rsidRPr="00F22DC3">
        <w:t>Студент: Макоткин М.С.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right"/>
      </w:pPr>
      <w:r w:rsidRPr="00F22DC3">
        <w:t>Группа: Э405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right"/>
      </w:pPr>
      <w:r w:rsidRPr="00F22DC3">
        <w:t>Вариант: 13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right"/>
      </w:pPr>
      <w:r w:rsidRPr="00F22DC3">
        <w:t>Преподаватель: Шевцов А.А.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F22DC3" w:rsidP="00F22DC3">
      <w:pPr>
        <w:keepNext/>
        <w:widowControl w:val="0"/>
        <w:spacing w:line="360" w:lineRule="auto"/>
        <w:ind w:firstLine="709"/>
        <w:jc w:val="center"/>
      </w:pPr>
      <w:r>
        <w:t>Тольятти 2005</w:t>
      </w:r>
    </w:p>
    <w:p w:rsidR="00B46605" w:rsidRPr="00F22DC3" w:rsidRDefault="00F22DC3" w:rsidP="00F22DC3">
      <w:pPr>
        <w:keepNext/>
        <w:widowControl w:val="0"/>
        <w:spacing w:line="360" w:lineRule="auto"/>
        <w:ind w:firstLine="709"/>
        <w:jc w:val="center"/>
        <w:rPr>
          <w:b/>
        </w:rPr>
      </w:pPr>
      <w:r>
        <w:br w:type="page"/>
      </w:r>
      <w:r w:rsidR="00B46605" w:rsidRPr="00F22DC3">
        <w:rPr>
          <w:b/>
        </w:rPr>
        <w:t>Содержание</w:t>
      </w:r>
    </w:p>
    <w:p w:rsidR="00B46605" w:rsidRPr="00F22DC3" w:rsidRDefault="00B46605" w:rsidP="00F22DC3">
      <w:pPr>
        <w:keepNext/>
        <w:widowControl w:val="0"/>
        <w:spacing w:line="360" w:lineRule="auto"/>
      </w:pPr>
    </w:p>
    <w:p w:rsidR="00B46605" w:rsidRPr="00F22DC3" w:rsidRDefault="00B46605" w:rsidP="00F22DC3">
      <w:pPr>
        <w:keepNext/>
        <w:widowControl w:val="0"/>
        <w:tabs>
          <w:tab w:val="left" w:pos="9180"/>
        </w:tabs>
        <w:spacing w:line="360" w:lineRule="auto"/>
      </w:pPr>
      <w:r w:rsidRPr="00F22DC3">
        <w:t>1.Техническое задание</w:t>
      </w:r>
    </w:p>
    <w:p w:rsidR="00B46605" w:rsidRPr="00F22DC3" w:rsidRDefault="00B46605" w:rsidP="00F22DC3">
      <w:pPr>
        <w:keepNext/>
        <w:widowControl w:val="0"/>
        <w:tabs>
          <w:tab w:val="left" w:pos="9180"/>
        </w:tabs>
        <w:spacing w:line="360" w:lineRule="auto"/>
      </w:pPr>
      <w:r w:rsidRPr="00F22DC3">
        <w:t>2.Описание функциональной схемы</w:t>
      </w:r>
    </w:p>
    <w:p w:rsidR="00B46605" w:rsidRPr="00F22DC3" w:rsidRDefault="00B46605" w:rsidP="00F22DC3">
      <w:pPr>
        <w:keepNext/>
        <w:widowControl w:val="0"/>
        <w:tabs>
          <w:tab w:val="left" w:pos="9180"/>
        </w:tabs>
        <w:spacing w:line="360" w:lineRule="auto"/>
      </w:pPr>
      <w:r w:rsidRPr="00F22DC3">
        <w:t>3.Разработка принципиальной схемы цифрового управляющего устройства</w:t>
      </w:r>
    </w:p>
    <w:p w:rsidR="00B46605" w:rsidRPr="00F22DC3" w:rsidRDefault="00B46605" w:rsidP="00F22DC3">
      <w:pPr>
        <w:keepNext/>
        <w:widowControl w:val="0"/>
        <w:tabs>
          <w:tab w:val="left" w:pos="9180"/>
        </w:tabs>
        <w:spacing w:line="360" w:lineRule="auto"/>
      </w:pPr>
      <w:r w:rsidRPr="00F22DC3">
        <w:t>4.Разработка конструкции цифрового управляющего устройства</w:t>
      </w:r>
    </w:p>
    <w:p w:rsidR="00B46605" w:rsidRPr="00F22DC3" w:rsidRDefault="00B46605" w:rsidP="00F22DC3">
      <w:pPr>
        <w:keepNext/>
        <w:widowControl w:val="0"/>
        <w:spacing w:line="360" w:lineRule="auto"/>
      </w:pPr>
      <w:r w:rsidRPr="00F22DC3">
        <w:t>Вывод</w:t>
      </w:r>
    </w:p>
    <w:p w:rsidR="00B46605" w:rsidRPr="00F22DC3" w:rsidRDefault="00B46605" w:rsidP="00F22DC3">
      <w:pPr>
        <w:keepNext/>
        <w:widowControl w:val="0"/>
        <w:spacing w:line="360" w:lineRule="auto"/>
      </w:pPr>
      <w:r w:rsidRPr="00F22DC3">
        <w:t>Литература</w:t>
      </w:r>
    </w:p>
    <w:p w:rsidR="00B46605" w:rsidRPr="00F22DC3" w:rsidRDefault="00F22DC3" w:rsidP="00F22DC3">
      <w:pPr>
        <w:keepNext/>
        <w:widowControl w:val="0"/>
        <w:spacing w:line="360" w:lineRule="auto"/>
        <w:ind w:firstLine="709"/>
        <w:jc w:val="center"/>
        <w:rPr>
          <w:b/>
        </w:rPr>
      </w:pPr>
      <w:r>
        <w:br w:type="page"/>
      </w:r>
      <w:r w:rsidR="00B46605" w:rsidRPr="00F22DC3">
        <w:rPr>
          <w:b/>
        </w:rPr>
        <w:t>1.ТЕХНИЧЕСКОЕ ЗАДАНИЕ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Спроектировать устройство, управляющее полупроводниковыми ключами и содержащий в своём составе цифровой автомат. Необходимо разработать цифровой автомат, выбрать тип электронного ключа и рассчитать его в зависимости от параметров коммутируемого сигнала, а также рассчитать его в зависимости от параметров коммутируемого сигнала и обеспечить гальваническую развязку между ключом и управляющими цепями.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Данные для расчёта цифрового управляющего устройства приведены в таблице 1.1.</w:t>
      </w:r>
    </w:p>
    <w:p w:rsidR="00F22DC3" w:rsidRDefault="00F22DC3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Таблица 1.1.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Входные и выходные сигналы управляющего устройства.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9"/>
        <w:gridCol w:w="1160"/>
        <w:gridCol w:w="1161"/>
        <w:gridCol w:w="1462"/>
        <w:gridCol w:w="1463"/>
        <w:gridCol w:w="1462"/>
        <w:gridCol w:w="1463"/>
      </w:tblGrid>
      <w:tr w:rsidR="00B46605" w:rsidRPr="00F22DC3">
        <w:trPr>
          <w:cantSplit/>
          <w:trHeight w:val="145"/>
        </w:trPr>
        <w:tc>
          <w:tcPr>
            <w:tcW w:w="1369" w:type="dxa"/>
            <w:vMerge w:val="restart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Номера внутренних состояний</w:t>
            </w:r>
          </w:p>
        </w:tc>
        <w:tc>
          <w:tcPr>
            <w:tcW w:w="2321" w:type="dxa"/>
            <w:gridSpan w:val="2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Входные </w:t>
            </w:r>
          </w:p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сигналы</w:t>
            </w:r>
          </w:p>
        </w:tc>
        <w:tc>
          <w:tcPr>
            <w:tcW w:w="5850" w:type="dxa"/>
            <w:gridSpan w:val="4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Выходные сигналы</w:t>
            </w:r>
          </w:p>
        </w:tc>
      </w:tr>
      <w:tr w:rsidR="00B46605" w:rsidRPr="00F22DC3">
        <w:trPr>
          <w:cantSplit/>
          <w:trHeight w:val="195"/>
        </w:trPr>
        <w:tc>
          <w:tcPr>
            <w:tcW w:w="1369" w:type="dxa"/>
            <w:vMerge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6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х</w:t>
            </w:r>
            <w:r w:rsidRPr="00F22DC3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16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х</w:t>
            </w:r>
            <w:r w:rsidRPr="00F22DC3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462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  <w:lang w:val="en-US"/>
              </w:rPr>
              <w:t>y</w:t>
            </w:r>
            <w:r w:rsidRPr="00F22DC3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46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y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462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y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46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y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</w:tr>
      <w:tr w:rsidR="00B46605" w:rsidRPr="00F22DC3">
        <w:trPr>
          <w:trHeight w:val="255"/>
        </w:trPr>
        <w:tc>
          <w:tcPr>
            <w:tcW w:w="1369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</w:t>
            </w:r>
          </w:p>
        </w:tc>
        <w:tc>
          <w:tcPr>
            <w:tcW w:w="116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6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62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6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62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6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</w:tr>
      <w:tr w:rsidR="00B46605" w:rsidRPr="00F22DC3">
        <w:trPr>
          <w:trHeight w:val="206"/>
        </w:trPr>
        <w:tc>
          <w:tcPr>
            <w:tcW w:w="1369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2</w:t>
            </w:r>
          </w:p>
        </w:tc>
        <w:tc>
          <w:tcPr>
            <w:tcW w:w="116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6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62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6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62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6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</w:tr>
      <w:tr w:rsidR="00B46605" w:rsidRPr="00F22DC3">
        <w:trPr>
          <w:trHeight w:val="91"/>
        </w:trPr>
        <w:tc>
          <w:tcPr>
            <w:tcW w:w="1369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3</w:t>
            </w:r>
          </w:p>
        </w:tc>
        <w:tc>
          <w:tcPr>
            <w:tcW w:w="116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6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62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6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62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6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</w:tr>
      <w:tr w:rsidR="00B46605" w:rsidRPr="00F22DC3">
        <w:trPr>
          <w:trHeight w:val="172"/>
        </w:trPr>
        <w:tc>
          <w:tcPr>
            <w:tcW w:w="1369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4</w:t>
            </w:r>
          </w:p>
        </w:tc>
        <w:tc>
          <w:tcPr>
            <w:tcW w:w="116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6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62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6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62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6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</w:tr>
      <w:tr w:rsidR="00B46605" w:rsidRPr="00F22DC3">
        <w:trPr>
          <w:trHeight w:val="72"/>
        </w:trPr>
        <w:tc>
          <w:tcPr>
            <w:tcW w:w="1369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5</w:t>
            </w:r>
          </w:p>
        </w:tc>
        <w:tc>
          <w:tcPr>
            <w:tcW w:w="116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6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62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6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62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6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</w:tr>
      <w:tr w:rsidR="00B46605" w:rsidRPr="00F22DC3">
        <w:trPr>
          <w:trHeight w:val="138"/>
        </w:trPr>
        <w:tc>
          <w:tcPr>
            <w:tcW w:w="1369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6</w:t>
            </w:r>
          </w:p>
        </w:tc>
        <w:tc>
          <w:tcPr>
            <w:tcW w:w="116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6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62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6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62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6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</w:tr>
      <w:tr w:rsidR="00B46605" w:rsidRPr="00F22DC3">
        <w:trPr>
          <w:trHeight w:val="70"/>
        </w:trPr>
        <w:tc>
          <w:tcPr>
            <w:tcW w:w="1369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7</w:t>
            </w:r>
          </w:p>
        </w:tc>
        <w:tc>
          <w:tcPr>
            <w:tcW w:w="116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6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62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6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62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6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</w:tr>
      <w:tr w:rsidR="00B46605" w:rsidRPr="00F22DC3">
        <w:trPr>
          <w:trHeight w:val="118"/>
        </w:trPr>
        <w:tc>
          <w:tcPr>
            <w:tcW w:w="1369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8</w:t>
            </w:r>
          </w:p>
        </w:tc>
        <w:tc>
          <w:tcPr>
            <w:tcW w:w="116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6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62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6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62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6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</w:tr>
      <w:tr w:rsidR="00B46605" w:rsidRPr="00F22DC3">
        <w:trPr>
          <w:trHeight w:val="225"/>
        </w:trPr>
        <w:tc>
          <w:tcPr>
            <w:tcW w:w="1369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9</w:t>
            </w:r>
          </w:p>
        </w:tc>
        <w:tc>
          <w:tcPr>
            <w:tcW w:w="116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6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62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6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62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6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</w:tr>
      <w:tr w:rsidR="00B46605" w:rsidRPr="00F22DC3">
        <w:trPr>
          <w:trHeight w:val="300"/>
        </w:trPr>
        <w:tc>
          <w:tcPr>
            <w:tcW w:w="1369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10</w:t>
            </w:r>
          </w:p>
        </w:tc>
        <w:tc>
          <w:tcPr>
            <w:tcW w:w="116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6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62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6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62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6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</w:tr>
      <w:tr w:rsidR="00B46605" w:rsidRPr="00F22DC3">
        <w:trPr>
          <w:trHeight w:val="180"/>
        </w:trPr>
        <w:tc>
          <w:tcPr>
            <w:tcW w:w="1369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11</w:t>
            </w:r>
          </w:p>
        </w:tc>
        <w:tc>
          <w:tcPr>
            <w:tcW w:w="116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6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62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6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62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6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</w:tr>
      <w:tr w:rsidR="00B46605" w:rsidRPr="00F22DC3">
        <w:trPr>
          <w:trHeight w:val="240"/>
        </w:trPr>
        <w:tc>
          <w:tcPr>
            <w:tcW w:w="1369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12</w:t>
            </w:r>
          </w:p>
        </w:tc>
        <w:tc>
          <w:tcPr>
            <w:tcW w:w="116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6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62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6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62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6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</w:tr>
      <w:tr w:rsidR="00B46605" w:rsidRPr="00F22DC3">
        <w:trPr>
          <w:trHeight w:val="115"/>
        </w:trPr>
        <w:tc>
          <w:tcPr>
            <w:tcW w:w="1369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13</w:t>
            </w:r>
          </w:p>
        </w:tc>
        <w:tc>
          <w:tcPr>
            <w:tcW w:w="116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6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62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6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62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6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</w:tr>
      <w:tr w:rsidR="00B46605" w:rsidRPr="00F22DC3">
        <w:trPr>
          <w:trHeight w:val="196"/>
        </w:trPr>
        <w:tc>
          <w:tcPr>
            <w:tcW w:w="1369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14</w:t>
            </w:r>
          </w:p>
        </w:tc>
        <w:tc>
          <w:tcPr>
            <w:tcW w:w="116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6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62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6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62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6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</w:tr>
    </w:tbl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 xml:space="preserve">Длительность квазистационарных состояний цифрового управляющего устройства 30 мс. Элементы, определяющие внутренние состояния цифрового автомата - </w:t>
      </w:r>
      <w:r w:rsidRPr="00F22DC3">
        <w:rPr>
          <w:lang w:val="en-US"/>
        </w:rPr>
        <w:t>D</w:t>
      </w:r>
      <w:r w:rsidRPr="00F22DC3">
        <w:t>-триггеры.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 xml:space="preserve">Коммутируемая цепь является цепью переменного тока напряжением </w:t>
      </w:r>
      <w:r w:rsidRPr="00F22DC3">
        <w:rPr>
          <w:lang w:val="en-US"/>
        </w:rPr>
        <w:t>U</w:t>
      </w:r>
      <w:r w:rsidRPr="00F22DC3">
        <w:t xml:space="preserve">=600В и силой тока </w:t>
      </w:r>
      <w:r w:rsidRPr="00F22DC3">
        <w:rPr>
          <w:lang w:val="en-US"/>
        </w:rPr>
        <w:t>I</w:t>
      </w:r>
      <w:r w:rsidRPr="00F22DC3">
        <w:t>=15А.</w:t>
      </w:r>
    </w:p>
    <w:p w:rsidR="00B46605" w:rsidRPr="00F22DC3" w:rsidRDefault="00F22DC3" w:rsidP="00F22DC3">
      <w:pPr>
        <w:keepNext/>
        <w:widowControl w:val="0"/>
        <w:spacing w:line="360" w:lineRule="auto"/>
        <w:ind w:firstLine="709"/>
        <w:jc w:val="center"/>
        <w:rPr>
          <w:b/>
        </w:rPr>
      </w:pPr>
      <w:r>
        <w:br w:type="page"/>
      </w:r>
      <w:r w:rsidR="00B46605" w:rsidRPr="00F22DC3">
        <w:rPr>
          <w:b/>
        </w:rPr>
        <w:t>2.ОПИСАНИЕ ФУНКЦИОНАЛЬНОЙ СХЕМЫ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На основании технического задания разработали функциональную схему цифрового управляющего устройства (рис.2.1).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Она состоит из входных цепей, цифрового автомата Мили, задающего генератора, определяющего длительность квазиустойчивых состояний</w:t>
      </w:r>
      <w:r w:rsidR="00F22DC3">
        <w:t xml:space="preserve"> </w:t>
      </w:r>
      <w:r w:rsidRPr="00F22DC3">
        <w:t>автомата, выходных цепей.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В свою очередь цифровой автомат состоит из последовательностной и комбинационных частей.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Граф цифрового автомата приведён на рис.2.2.</w:t>
      </w:r>
    </w:p>
    <w:p w:rsidR="00B46605" w:rsidRPr="00F22DC3" w:rsidRDefault="00F22DC3" w:rsidP="00F22DC3">
      <w:pPr>
        <w:keepNext/>
        <w:widowControl w:val="0"/>
        <w:spacing w:line="360" w:lineRule="auto"/>
        <w:ind w:firstLine="709"/>
        <w:jc w:val="center"/>
        <w:rPr>
          <w:b/>
        </w:rPr>
      </w:pPr>
      <w:r>
        <w:br w:type="page"/>
      </w:r>
      <w:r w:rsidR="00B46605" w:rsidRPr="00F22DC3">
        <w:rPr>
          <w:b/>
        </w:rPr>
        <w:t>3.РАЗРАБОТКА ПРИНЦИПИАЛЬНОЙ СХЕМЫ ЦИФРОВОГО УПРАВЛЯЮЩЕГО УСТРОЙСТВА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center"/>
        <w:rPr>
          <w:b/>
        </w:rPr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center"/>
        <w:rPr>
          <w:b/>
        </w:rPr>
      </w:pPr>
      <w:r w:rsidRPr="00F22DC3">
        <w:rPr>
          <w:b/>
        </w:rPr>
        <w:t>3.1</w:t>
      </w:r>
      <w:r w:rsidR="00F22DC3">
        <w:rPr>
          <w:b/>
        </w:rPr>
        <w:t xml:space="preserve"> </w:t>
      </w:r>
      <w:r w:rsidRPr="00F22DC3">
        <w:rPr>
          <w:b/>
        </w:rPr>
        <w:t>Разработка цифрового автомата.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center"/>
        <w:rPr>
          <w:b/>
        </w:rPr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center"/>
        <w:rPr>
          <w:b/>
        </w:rPr>
      </w:pPr>
      <w:r w:rsidRPr="00F22DC3">
        <w:rPr>
          <w:b/>
        </w:rPr>
        <w:t>3.1.1</w:t>
      </w:r>
      <w:r w:rsidR="00F22DC3">
        <w:rPr>
          <w:b/>
        </w:rPr>
        <w:t xml:space="preserve"> </w:t>
      </w:r>
      <w:r w:rsidRPr="00F22DC3">
        <w:rPr>
          <w:b/>
        </w:rPr>
        <w:t xml:space="preserve">Выбор типа </w:t>
      </w:r>
      <w:r w:rsidR="00F22DC3">
        <w:rPr>
          <w:b/>
        </w:rPr>
        <w:t>логических элементов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С целью уменьшения стоимости цифрового управляющего устройства и увеличении его скорости переключения из одного состояния в другое, а так же повышения его надёжности</w:t>
      </w:r>
      <w:r w:rsidR="00F22DC3">
        <w:t xml:space="preserve"> </w:t>
      </w:r>
      <w:r w:rsidRPr="00F22DC3">
        <w:t>в качестве логических элементов выбрали транзисторно-транзисторную логику на элементах с переходом Шоттки серии КР1533 и КМ555 (ТТЛШ-логика). Параметры выбранной серии микросхем приведены в таблице 3.1.</w:t>
      </w:r>
    </w:p>
    <w:p w:rsidR="00F22DC3" w:rsidRDefault="00F22DC3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Таблица 3.1.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Основные электрические параметры микросхем серии КР1533 и КМ555[1]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380"/>
        <w:gridCol w:w="1380"/>
        <w:gridCol w:w="1380"/>
        <w:gridCol w:w="1380"/>
        <w:gridCol w:w="1380"/>
        <w:gridCol w:w="1380"/>
      </w:tblGrid>
      <w:tr w:rsidR="00B46605" w:rsidRPr="00F22DC3">
        <w:trPr>
          <w:cantSplit/>
          <w:trHeight w:val="325"/>
        </w:trPr>
        <w:tc>
          <w:tcPr>
            <w:tcW w:w="1260" w:type="dxa"/>
            <w:vMerge w:val="restart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Серия микросхем</w:t>
            </w:r>
          </w:p>
        </w:tc>
        <w:tc>
          <w:tcPr>
            <w:tcW w:w="8280" w:type="dxa"/>
            <w:gridSpan w:val="6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Параметры выбранной логики</w:t>
            </w:r>
          </w:p>
        </w:tc>
      </w:tr>
      <w:tr w:rsidR="00B46605" w:rsidRPr="00F22DC3">
        <w:trPr>
          <w:cantSplit/>
          <w:trHeight w:val="345"/>
        </w:trPr>
        <w:tc>
          <w:tcPr>
            <w:tcW w:w="1260" w:type="dxa"/>
            <w:vMerge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8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Напряжение питания </w:t>
            </w:r>
            <w:r w:rsidRPr="00F22DC3">
              <w:rPr>
                <w:sz w:val="20"/>
                <w:szCs w:val="20"/>
                <w:lang w:val="en-US"/>
              </w:rPr>
              <w:t>U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cc</w:t>
            </w:r>
            <w:r w:rsidRPr="00F22DC3">
              <w:rPr>
                <w:sz w:val="20"/>
                <w:szCs w:val="20"/>
              </w:rPr>
              <w:t>, В</w:t>
            </w:r>
          </w:p>
        </w:tc>
        <w:tc>
          <w:tcPr>
            <w:tcW w:w="138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Напряжение низкого уровня </w:t>
            </w:r>
            <w:r w:rsidRPr="00F22DC3">
              <w:rPr>
                <w:sz w:val="20"/>
                <w:szCs w:val="20"/>
                <w:lang w:val="en-US"/>
              </w:rPr>
              <w:t>U</w:t>
            </w:r>
            <w:r w:rsidRPr="00F22DC3">
              <w:rPr>
                <w:sz w:val="20"/>
                <w:szCs w:val="20"/>
                <w:vertAlign w:val="subscript"/>
              </w:rPr>
              <w:t>1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L</w:t>
            </w:r>
            <w:r w:rsidRPr="00F22DC3">
              <w:rPr>
                <w:sz w:val="20"/>
                <w:szCs w:val="20"/>
              </w:rPr>
              <w:t>, В</w:t>
            </w:r>
          </w:p>
        </w:tc>
        <w:tc>
          <w:tcPr>
            <w:tcW w:w="138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Напряжение высокого уровня </w:t>
            </w:r>
            <w:r w:rsidRPr="00F22DC3">
              <w:rPr>
                <w:sz w:val="20"/>
                <w:szCs w:val="20"/>
                <w:lang w:val="en-US"/>
              </w:rPr>
              <w:t>U</w:t>
            </w:r>
            <w:r w:rsidRPr="00F22DC3">
              <w:rPr>
                <w:sz w:val="20"/>
                <w:szCs w:val="20"/>
                <w:vertAlign w:val="subscript"/>
              </w:rPr>
              <w:t>1Н</w:t>
            </w:r>
            <w:r w:rsidRPr="00F22DC3">
              <w:rPr>
                <w:sz w:val="20"/>
                <w:szCs w:val="20"/>
              </w:rPr>
              <w:t>, В</w:t>
            </w:r>
          </w:p>
        </w:tc>
        <w:tc>
          <w:tcPr>
            <w:tcW w:w="138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Выходной ток высокого уровня </w:t>
            </w:r>
            <w:r w:rsidRPr="00F22DC3">
              <w:rPr>
                <w:sz w:val="20"/>
                <w:szCs w:val="20"/>
                <w:lang w:val="en-US"/>
              </w:rPr>
              <w:t>I</w:t>
            </w:r>
            <w:r w:rsidRPr="00F22DC3">
              <w:rPr>
                <w:sz w:val="20"/>
                <w:szCs w:val="20"/>
                <w:vertAlign w:val="subscript"/>
              </w:rPr>
              <w:t>0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H</w:t>
            </w:r>
            <w:r w:rsidRPr="00F22DC3">
              <w:rPr>
                <w:sz w:val="20"/>
                <w:szCs w:val="20"/>
              </w:rPr>
              <w:t>, мА</w:t>
            </w:r>
          </w:p>
        </w:tc>
        <w:tc>
          <w:tcPr>
            <w:tcW w:w="138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Выходной ток низкого уровня </w:t>
            </w:r>
            <w:r w:rsidRPr="00F22DC3">
              <w:rPr>
                <w:sz w:val="20"/>
                <w:szCs w:val="20"/>
                <w:lang w:val="en-US"/>
              </w:rPr>
              <w:t>I</w:t>
            </w:r>
            <w:r w:rsidRPr="00F22DC3">
              <w:rPr>
                <w:sz w:val="20"/>
                <w:szCs w:val="20"/>
                <w:vertAlign w:val="subscript"/>
              </w:rPr>
              <w:t>0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L</w:t>
            </w:r>
            <w:r w:rsidRPr="00F22DC3">
              <w:rPr>
                <w:sz w:val="20"/>
                <w:szCs w:val="20"/>
              </w:rPr>
              <w:t>, мА</w:t>
            </w:r>
          </w:p>
        </w:tc>
        <w:tc>
          <w:tcPr>
            <w:tcW w:w="138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Время фронта нарастания и спада сигнала </w:t>
            </w:r>
            <w:r w:rsidRPr="00F22DC3">
              <w:rPr>
                <w:sz w:val="20"/>
                <w:szCs w:val="20"/>
                <w:lang w:val="en-US"/>
              </w:rPr>
              <w:t>t</w:t>
            </w:r>
            <w:r w:rsidRPr="00F22DC3">
              <w:rPr>
                <w:sz w:val="20"/>
                <w:szCs w:val="20"/>
                <w:vertAlign w:val="subscript"/>
              </w:rPr>
              <w:t>0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H</w:t>
            </w:r>
            <w:r w:rsidRPr="00F22DC3">
              <w:rPr>
                <w:sz w:val="20"/>
                <w:szCs w:val="20"/>
              </w:rPr>
              <w:t xml:space="preserve">, </w:t>
            </w:r>
            <w:r w:rsidRPr="00F22DC3">
              <w:rPr>
                <w:sz w:val="20"/>
                <w:szCs w:val="20"/>
                <w:lang w:val="en-US"/>
              </w:rPr>
              <w:t>t</w:t>
            </w:r>
            <w:r w:rsidRPr="00F22DC3">
              <w:rPr>
                <w:sz w:val="20"/>
                <w:szCs w:val="20"/>
                <w:vertAlign w:val="subscript"/>
              </w:rPr>
              <w:t>0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L</w:t>
            </w:r>
            <w:r w:rsidRPr="00F22DC3">
              <w:rPr>
                <w:sz w:val="20"/>
                <w:szCs w:val="20"/>
              </w:rPr>
              <w:t>, мкс</w:t>
            </w:r>
          </w:p>
        </w:tc>
      </w:tr>
      <w:tr w:rsidR="00B46605" w:rsidRPr="00F22DC3">
        <w:trPr>
          <w:trHeight w:val="465"/>
        </w:trPr>
        <w:tc>
          <w:tcPr>
            <w:tcW w:w="126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КР1533</w:t>
            </w:r>
          </w:p>
        </w:tc>
        <w:tc>
          <w:tcPr>
            <w:tcW w:w="138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4.5-5.5</w:t>
            </w:r>
          </w:p>
        </w:tc>
        <w:tc>
          <w:tcPr>
            <w:tcW w:w="138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0-0.8</w:t>
            </w:r>
          </w:p>
        </w:tc>
        <w:tc>
          <w:tcPr>
            <w:tcW w:w="138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2.0-5.5</w:t>
            </w:r>
          </w:p>
        </w:tc>
        <w:tc>
          <w:tcPr>
            <w:tcW w:w="138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</w:t>
            </w:r>
            <w:r w:rsidRPr="00F22DC3">
              <w:rPr>
                <w:sz w:val="20"/>
                <w:szCs w:val="20"/>
                <w:lang w:val="en-US"/>
              </w:rPr>
              <w:t>.</w:t>
            </w:r>
            <w:r w:rsidRPr="00F22DC3">
              <w:rPr>
                <w:sz w:val="20"/>
                <w:szCs w:val="20"/>
              </w:rPr>
              <w:t>4;2,6; 3; 15</w:t>
            </w:r>
          </w:p>
        </w:tc>
        <w:tc>
          <w:tcPr>
            <w:tcW w:w="138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8, 24</w:t>
            </w:r>
          </w:p>
        </w:tc>
        <w:tc>
          <w:tcPr>
            <w:tcW w:w="138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</w:t>
            </w:r>
            <w:r w:rsidRPr="00F22DC3">
              <w:rPr>
                <w:sz w:val="20"/>
                <w:szCs w:val="20"/>
                <w:lang w:val="en-US"/>
              </w:rPr>
              <w:t>.</w:t>
            </w:r>
            <w:r w:rsidRPr="00F22DC3">
              <w:rPr>
                <w:sz w:val="20"/>
                <w:szCs w:val="20"/>
              </w:rPr>
              <w:t>01-1</w:t>
            </w:r>
          </w:p>
        </w:tc>
      </w:tr>
      <w:tr w:rsidR="00B46605" w:rsidRPr="00F22DC3">
        <w:trPr>
          <w:trHeight w:val="150"/>
        </w:trPr>
        <w:tc>
          <w:tcPr>
            <w:tcW w:w="126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КМ555</w:t>
            </w:r>
          </w:p>
        </w:tc>
        <w:tc>
          <w:tcPr>
            <w:tcW w:w="138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4.5-5.5</w:t>
            </w:r>
          </w:p>
        </w:tc>
        <w:tc>
          <w:tcPr>
            <w:tcW w:w="138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0-0.8</w:t>
            </w:r>
          </w:p>
        </w:tc>
        <w:tc>
          <w:tcPr>
            <w:tcW w:w="138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2.0-5.5</w:t>
            </w:r>
          </w:p>
        </w:tc>
        <w:tc>
          <w:tcPr>
            <w:tcW w:w="138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0.4</w:t>
            </w:r>
          </w:p>
        </w:tc>
        <w:tc>
          <w:tcPr>
            <w:tcW w:w="138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4</w:t>
            </w:r>
          </w:p>
        </w:tc>
        <w:tc>
          <w:tcPr>
            <w:tcW w:w="138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0.02</w:t>
            </w:r>
          </w:p>
        </w:tc>
      </w:tr>
    </w:tbl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center"/>
        <w:rPr>
          <w:b/>
        </w:rPr>
      </w:pPr>
      <w:r w:rsidRPr="00F22DC3">
        <w:rPr>
          <w:b/>
        </w:rPr>
        <w:t>3.1.2</w:t>
      </w:r>
      <w:r w:rsidR="00F22DC3">
        <w:rPr>
          <w:b/>
        </w:rPr>
        <w:t xml:space="preserve"> </w:t>
      </w:r>
      <w:r w:rsidRPr="00F22DC3">
        <w:rPr>
          <w:b/>
        </w:rPr>
        <w:t>Расчёт гальванической развязки на входах и выходах цифро</w:t>
      </w:r>
      <w:r w:rsidR="00F22DC3">
        <w:rPr>
          <w:b/>
        </w:rPr>
        <w:t>вого автомата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С целью защиты входа цифрового автомата от статического потенциала произвели гальваническую развязку входов и выходов его от внешних цепей.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 xml:space="preserve">В качестве неё выбрали схему, построенную на транзисторной оптопаре (рис.3.1). 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 xml:space="preserve">Выходной транзистор оптоэлектронного прибора работает в качестве параллельного ключа, поэтому при высоком уровне напряжения на входе фототранзистор находит в насыщении, напряжение на выходе оптопары имеет низкий уровень, то есть происходит инверсия сигнала. 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Структурная схема цифрового управляющего устройства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object w:dxaOrig="8274" w:dyaOrig="28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pt;height:144.75pt" o:ole="" fillcolor="window">
            <v:imagedata r:id="rId6" o:title=""/>
          </v:shape>
          <o:OLEObject Type="Embed" ProgID="Word.Picture.8" ShapeID="_x0000_i1025" DrawAspect="Content" ObjectID="_1469462627" r:id="rId7"/>
        </w:objec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Рис.2.1.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Граф цифрового автомата.</w:t>
      </w:r>
    </w:p>
    <w:p w:rsidR="00F22DC3" w:rsidRDefault="00F22DC3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Рис.2.2.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Схема гальванической развязки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object w:dxaOrig="4250" w:dyaOrig="1673">
          <v:shape id="_x0000_i1026" type="#_x0000_t75" style="width:242.25pt;height:94.5pt" o:ole="" fillcolor="window">
            <v:imagedata r:id="rId8" o:title=""/>
            <o:lock v:ext="edit" aspectratio="f"/>
          </v:shape>
          <o:OLEObject Type="Embed" ProgID="Visio.Drawing.6" ShapeID="_x0000_i1026" DrawAspect="Content" ObjectID="_1469462628" r:id="rId9"/>
        </w:objec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 xml:space="preserve">Падение напряжения насыщенного фототранзистора мало, следовательно, при логической единице на входе источник питания, подсоединённый к выходу, будет закорочен. Для ограничения тока, протекающего через насыщенный фототранзистор, поставили резистор </w:t>
      </w:r>
      <w:r w:rsidRPr="00F22DC3">
        <w:rPr>
          <w:lang w:val="en-US"/>
        </w:rPr>
        <w:t>R</w:t>
      </w:r>
      <w:r w:rsidRPr="00F22DC3">
        <w:t xml:space="preserve">2. Резистор </w:t>
      </w:r>
      <w:r w:rsidRPr="00F22DC3">
        <w:rPr>
          <w:lang w:val="en-US"/>
        </w:rPr>
        <w:t>R</w:t>
      </w:r>
      <w:r w:rsidRPr="00F22DC3">
        <w:t>1 выполняет роль ограничителя тока на входе оптоэлектронного прибора.</w:t>
      </w:r>
    </w:p>
    <w:p w:rsidR="00F22DC3" w:rsidRPr="00F22DC3" w:rsidRDefault="00F22DC3" w:rsidP="00F22DC3">
      <w:pPr>
        <w:keepNext/>
        <w:widowControl w:val="0"/>
        <w:spacing w:line="360" w:lineRule="auto"/>
        <w:ind w:firstLine="709"/>
        <w:jc w:val="center"/>
        <w:rPr>
          <w:b/>
        </w:rPr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center"/>
        <w:rPr>
          <w:b/>
        </w:rPr>
      </w:pPr>
      <w:r w:rsidRPr="00F22DC3">
        <w:rPr>
          <w:b/>
        </w:rPr>
        <w:t>3.1.2.1</w:t>
      </w:r>
      <w:r w:rsidR="00F22DC3">
        <w:rPr>
          <w:b/>
        </w:rPr>
        <w:t xml:space="preserve"> </w:t>
      </w:r>
      <w:r w:rsidRPr="00F22DC3">
        <w:rPr>
          <w:b/>
        </w:rPr>
        <w:t>Выбрали о</w:t>
      </w:r>
      <w:r w:rsidR="00F22DC3">
        <w:rPr>
          <w:b/>
        </w:rPr>
        <w:t>птопару гальванической развязки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В качестве оптопары выбрали из [2] прибор АОТ-101БС. Параметры выбранного прибора приведены в таблице 3.2.</w:t>
      </w:r>
    </w:p>
    <w:p w:rsidR="00F22DC3" w:rsidRDefault="00F22DC3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Таблица 3.2.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Параметры выбранного оптоэлектронного прибора.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080"/>
        <w:gridCol w:w="1080"/>
        <w:gridCol w:w="1260"/>
        <w:gridCol w:w="1440"/>
        <w:gridCol w:w="1800"/>
        <w:gridCol w:w="1440"/>
      </w:tblGrid>
      <w:tr w:rsidR="00B46605" w:rsidRPr="00F22DC3">
        <w:trPr>
          <w:cantSplit/>
          <w:trHeight w:val="251"/>
        </w:trPr>
        <w:tc>
          <w:tcPr>
            <w:tcW w:w="1620" w:type="dxa"/>
            <w:vMerge w:val="restart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Марка прибора</w:t>
            </w:r>
          </w:p>
        </w:tc>
        <w:tc>
          <w:tcPr>
            <w:tcW w:w="8100" w:type="dxa"/>
            <w:gridSpan w:val="6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Справочные данные выбранного прибора</w:t>
            </w:r>
          </w:p>
        </w:tc>
      </w:tr>
      <w:tr w:rsidR="00B46605" w:rsidRPr="00F22DC3">
        <w:trPr>
          <w:cantSplit/>
          <w:trHeight w:val="345"/>
        </w:trPr>
        <w:tc>
          <w:tcPr>
            <w:tcW w:w="1620" w:type="dxa"/>
            <w:vMerge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Количество каналов</w:t>
            </w:r>
          </w:p>
        </w:tc>
        <w:tc>
          <w:tcPr>
            <w:tcW w:w="108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Входное напряжение </w:t>
            </w:r>
            <w:r w:rsidRPr="00F22DC3">
              <w:rPr>
                <w:sz w:val="20"/>
                <w:szCs w:val="20"/>
                <w:lang w:val="en-US"/>
              </w:rPr>
              <w:t>U</w:t>
            </w:r>
            <w:r w:rsidRPr="00F22DC3">
              <w:rPr>
                <w:sz w:val="20"/>
                <w:szCs w:val="20"/>
                <w:vertAlign w:val="subscript"/>
              </w:rPr>
              <w:t>вх</w:t>
            </w:r>
            <w:r w:rsidRPr="00F22DC3">
              <w:rPr>
                <w:sz w:val="20"/>
                <w:szCs w:val="20"/>
              </w:rPr>
              <w:t>, В</w:t>
            </w:r>
          </w:p>
        </w:tc>
        <w:tc>
          <w:tcPr>
            <w:tcW w:w="126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Постоянный входной ток </w:t>
            </w:r>
            <w:r w:rsidRPr="00F22DC3">
              <w:rPr>
                <w:sz w:val="20"/>
                <w:szCs w:val="20"/>
                <w:lang w:val="en-US"/>
              </w:rPr>
              <w:t>I</w:t>
            </w:r>
            <w:r w:rsidRPr="00F22DC3">
              <w:rPr>
                <w:sz w:val="20"/>
                <w:szCs w:val="20"/>
                <w:vertAlign w:val="subscript"/>
              </w:rPr>
              <w:t>вх</w:t>
            </w:r>
            <w:r w:rsidRPr="00F22DC3">
              <w:rPr>
                <w:sz w:val="20"/>
                <w:szCs w:val="20"/>
              </w:rPr>
              <w:t>, мА</w:t>
            </w:r>
          </w:p>
        </w:tc>
        <w:tc>
          <w:tcPr>
            <w:tcW w:w="14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Максимальный выходной ток </w:t>
            </w:r>
            <w:r w:rsidRPr="00F22DC3">
              <w:rPr>
                <w:sz w:val="20"/>
                <w:szCs w:val="20"/>
                <w:lang w:val="en-US"/>
              </w:rPr>
              <w:t>I</w:t>
            </w:r>
            <w:r w:rsidRPr="00F22DC3">
              <w:rPr>
                <w:sz w:val="20"/>
                <w:szCs w:val="20"/>
                <w:vertAlign w:val="subscript"/>
              </w:rPr>
              <w:t>вых</w:t>
            </w:r>
            <w:r w:rsidRPr="00F22DC3">
              <w:rPr>
                <w:sz w:val="20"/>
                <w:szCs w:val="20"/>
              </w:rPr>
              <w:t>, мА</w:t>
            </w:r>
          </w:p>
        </w:tc>
        <w:tc>
          <w:tcPr>
            <w:tcW w:w="180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Максимальное коммутируемое напряжение </w:t>
            </w:r>
            <w:r w:rsidRPr="00F22DC3">
              <w:rPr>
                <w:sz w:val="20"/>
                <w:szCs w:val="20"/>
                <w:lang w:val="en-US"/>
              </w:rPr>
              <w:t>U</w:t>
            </w:r>
            <w:r w:rsidRPr="00F22DC3">
              <w:rPr>
                <w:sz w:val="20"/>
                <w:szCs w:val="20"/>
                <w:vertAlign w:val="subscript"/>
              </w:rPr>
              <w:t>кэ</w:t>
            </w:r>
            <w:r w:rsidRPr="00F22DC3">
              <w:rPr>
                <w:sz w:val="20"/>
                <w:szCs w:val="20"/>
              </w:rPr>
              <w:t>, В</w:t>
            </w:r>
          </w:p>
        </w:tc>
        <w:tc>
          <w:tcPr>
            <w:tcW w:w="14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Напряжение изоляции </w:t>
            </w:r>
            <w:r w:rsidRPr="00F22DC3">
              <w:rPr>
                <w:sz w:val="20"/>
                <w:szCs w:val="20"/>
                <w:lang w:val="en-US"/>
              </w:rPr>
              <w:t>U</w:t>
            </w:r>
            <w:r w:rsidRPr="00F22DC3">
              <w:rPr>
                <w:sz w:val="20"/>
                <w:szCs w:val="20"/>
                <w:vertAlign w:val="subscript"/>
              </w:rPr>
              <w:t>из</w:t>
            </w:r>
            <w:r w:rsidRPr="00F22DC3">
              <w:rPr>
                <w:sz w:val="20"/>
                <w:szCs w:val="20"/>
              </w:rPr>
              <w:t>, В</w:t>
            </w:r>
          </w:p>
        </w:tc>
      </w:tr>
      <w:tr w:rsidR="00B46605" w:rsidRPr="00F22DC3">
        <w:trPr>
          <w:trHeight w:val="255"/>
        </w:trPr>
        <w:tc>
          <w:tcPr>
            <w:tcW w:w="16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АОТ-101БС</w:t>
            </w:r>
          </w:p>
        </w:tc>
        <w:tc>
          <w:tcPr>
            <w:tcW w:w="108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</w:rPr>
              <w:t>1</w:t>
            </w:r>
            <w:r w:rsidRPr="00F22DC3">
              <w:rPr>
                <w:sz w:val="20"/>
                <w:szCs w:val="20"/>
                <w:lang w:val="en-US"/>
              </w:rPr>
              <w:t>.6</w:t>
            </w:r>
          </w:p>
        </w:tc>
        <w:tc>
          <w:tcPr>
            <w:tcW w:w="126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</w:rPr>
              <w:t>20</w:t>
            </w:r>
          </w:p>
        </w:tc>
        <w:tc>
          <w:tcPr>
            <w:tcW w:w="14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10</w:t>
            </w:r>
          </w:p>
        </w:tc>
        <w:tc>
          <w:tcPr>
            <w:tcW w:w="180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15</w:t>
            </w:r>
          </w:p>
        </w:tc>
        <w:tc>
          <w:tcPr>
            <w:tcW w:w="14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1500</w:t>
            </w:r>
          </w:p>
        </w:tc>
      </w:tr>
    </w:tbl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  <w:rPr>
          <w:lang w:val="en-US"/>
        </w:rPr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Входная и передаточная характеристики оптопары приведена на рис.3.1 и 3.2 соответственно.</w:t>
      </w:r>
    </w:p>
    <w:p w:rsidR="00F22DC3" w:rsidRDefault="00F22DC3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center"/>
        <w:rPr>
          <w:b/>
        </w:rPr>
      </w:pPr>
      <w:r w:rsidRPr="00F22DC3">
        <w:rPr>
          <w:b/>
        </w:rPr>
        <w:t>3.1.2.2</w:t>
      </w:r>
      <w:r w:rsidR="00F22DC3">
        <w:rPr>
          <w:b/>
        </w:rPr>
        <w:t xml:space="preserve"> </w:t>
      </w:r>
      <w:r w:rsidRPr="00F22DC3">
        <w:rPr>
          <w:b/>
        </w:rPr>
        <w:t xml:space="preserve">Рассчитали сопротивление резисторов </w:t>
      </w:r>
      <w:r w:rsidRPr="00F22DC3">
        <w:rPr>
          <w:b/>
          <w:lang w:val="en-US"/>
        </w:rPr>
        <w:t>R</w:t>
      </w:r>
      <w:r w:rsidRPr="00F22DC3">
        <w:rPr>
          <w:b/>
        </w:rPr>
        <w:t xml:space="preserve">1 и </w:t>
      </w:r>
      <w:r w:rsidRPr="00F22DC3">
        <w:rPr>
          <w:b/>
          <w:lang w:val="en-US"/>
        </w:rPr>
        <w:t>R</w:t>
      </w:r>
      <w:r w:rsidR="00F22DC3">
        <w:rPr>
          <w:b/>
        </w:rPr>
        <w:t>2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1) задались падением напряжения на светодиоде в открытом состоянии:</w:t>
      </w:r>
    </w:p>
    <w:p w:rsidR="00F22DC3" w:rsidRDefault="00F22DC3" w:rsidP="00F22DC3">
      <w:pPr>
        <w:keepNext/>
        <w:widowControl w:val="0"/>
        <w:spacing w:line="360" w:lineRule="auto"/>
        <w:ind w:firstLine="709"/>
        <w:jc w:val="both"/>
        <w:rPr>
          <w:lang w:val="en-US"/>
        </w:rPr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rPr>
          <w:lang w:val="en-US"/>
        </w:rPr>
        <w:t>U</w:t>
      </w:r>
      <w:r w:rsidRPr="00F22DC3">
        <w:rPr>
          <w:vertAlign w:val="subscript"/>
        </w:rPr>
        <w:t>вх</w:t>
      </w:r>
      <w:r w:rsidRPr="00F22DC3">
        <w:t>=1.25 В</w:t>
      </w:r>
    </w:p>
    <w:p w:rsidR="00F22DC3" w:rsidRDefault="00F22DC3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2) по вольтамперным характеристикам (рис.3.2) для температуры 25</w:t>
      </w:r>
      <w:r w:rsidRPr="00F22DC3">
        <w:rPr>
          <w:vertAlign w:val="superscript"/>
        </w:rPr>
        <w:t>0</w:t>
      </w:r>
      <w:r w:rsidRPr="00F22DC3">
        <w:t>С определили величину входного тока оптопары:</w:t>
      </w:r>
    </w:p>
    <w:p w:rsidR="00F22DC3" w:rsidRDefault="00F22DC3" w:rsidP="00F22DC3">
      <w:pPr>
        <w:keepNext/>
        <w:widowControl w:val="0"/>
        <w:spacing w:line="360" w:lineRule="auto"/>
        <w:ind w:firstLine="709"/>
        <w:jc w:val="both"/>
        <w:rPr>
          <w:lang w:val="en-US"/>
        </w:rPr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rPr>
          <w:lang w:val="en-US"/>
        </w:rPr>
        <w:t>I</w:t>
      </w:r>
      <w:r w:rsidRPr="00F22DC3">
        <w:rPr>
          <w:vertAlign w:val="subscript"/>
        </w:rPr>
        <w:t>вх</w:t>
      </w:r>
      <w:r w:rsidRPr="00F22DC3">
        <w:t>=5 мА</w:t>
      </w:r>
    </w:p>
    <w:p w:rsid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 xml:space="preserve">3) рассчитали сопротивление резистора </w:t>
      </w:r>
      <w:r w:rsidRPr="00F22DC3">
        <w:rPr>
          <w:lang w:val="en-US"/>
        </w:rPr>
        <w:t>R</w:t>
      </w:r>
      <w:r w:rsidRPr="00F22DC3">
        <w:rPr>
          <w:vertAlign w:val="subscript"/>
        </w:rPr>
        <w:t>1</w:t>
      </w:r>
      <w:r w:rsidRPr="00F22DC3">
        <w:t>:</w:t>
      </w:r>
    </w:p>
    <w:p w:rsid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object w:dxaOrig="4720" w:dyaOrig="680">
          <v:shape id="_x0000_i1027" type="#_x0000_t75" style="width:236.25pt;height:33.75pt" o:ole="" fillcolor="window">
            <v:imagedata r:id="rId10" o:title=""/>
          </v:shape>
          <o:OLEObject Type="Embed" ProgID="Equation.3" ShapeID="_x0000_i1027" DrawAspect="Content" ObjectID="_1469462629" r:id="rId11"/>
        </w:object>
      </w:r>
      <w:r w:rsidR="00F22DC3">
        <w:t xml:space="preserve"> </w:t>
      </w:r>
      <w:r w:rsidRPr="00F22DC3">
        <w:t>(3.1)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 xml:space="preserve">где </w:t>
      </w:r>
      <w:r w:rsidRPr="00F22DC3">
        <w:rPr>
          <w:lang w:val="en-US"/>
        </w:rPr>
        <w:t>U</w:t>
      </w:r>
      <w:r w:rsidRPr="00F22DC3">
        <w:rPr>
          <w:vertAlign w:val="subscript"/>
        </w:rPr>
        <w:t>1</w:t>
      </w:r>
      <w:r w:rsidRPr="00F22DC3">
        <w:rPr>
          <w:vertAlign w:val="subscript"/>
          <w:lang w:val="en-US"/>
        </w:rPr>
        <w:t>H</w:t>
      </w:r>
      <w:r w:rsidRPr="00F22DC3">
        <w:t>=5 – напряжение высокого уровня ТТЛШ-логики, В;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rPr>
          <w:lang w:val="en-US"/>
        </w:rPr>
        <w:t>U</w:t>
      </w:r>
      <w:r w:rsidRPr="00F22DC3">
        <w:rPr>
          <w:vertAlign w:val="subscript"/>
        </w:rPr>
        <w:t>вх</w:t>
      </w:r>
      <w:r w:rsidRPr="00F22DC3">
        <w:t>=1.25 – выбранное напряжение на входе оптопары, В;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rPr>
          <w:lang w:val="en-US"/>
        </w:rPr>
        <w:t>I</w:t>
      </w:r>
      <w:r w:rsidRPr="00F22DC3">
        <w:rPr>
          <w:vertAlign w:val="subscript"/>
        </w:rPr>
        <w:t>вх</w:t>
      </w:r>
      <w:r w:rsidRPr="00F22DC3">
        <w:t xml:space="preserve"> =5∙10</w:t>
      </w:r>
      <w:r w:rsidRPr="00F22DC3">
        <w:rPr>
          <w:vertAlign w:val="superscript"/>
        </w:rPr>
        <w:t>-3</w:t>
      </w:r>
      <w:r w:rsidRPr="00F22DC3">
        <w:t xml:space="preserve"> – ток на входе оптопары, мА.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4) из условия насыщения биполярного транзистора (ток коллектора должен быть в 3-5 раз больше, чем отношение тока на входе оптопары</w:t>
      </w:r>
      <w:r w:rsidR="00F22DC3">
        <w:t xml:space="preserve"> </w:t>
      </w:r>
      <w:r w:rsidRPr="00F22DC3">
        <w:t>к коэффициенту передачи тока) рассчитали ток коллектора:</w:t>
      </w:r>
    </w:p>
    <w:p w:rsid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object w:dxaOrig="4940" w:dyaOrig="340">
          <v:shape id="_x0000_i1028" type="#_x0000_t75" style="width:246.75pt;height:17.25pt" o:ole="" fillcolor="window">
            <v:imagedata r:id="rId12" o:title=""/>
          </v:shape>
          <o:OLEObject Type="Embed" ProgID="Equation.3" ShapeID="_x0000_i1028" DrawAspect="Content" ObjectID="_1469462630" r:id="rId13"/>
        </w:object>
      </w:r>
      <w:r w:rsidR="00F22DC3">
        <w:t xml:space="preserve"> </w:t>
      </w:r>
      <w:r w:rsidRPr="00F22DC3">
        <w:t>(3.2)</w:t>
      </w:r>
    </w:p>
    <w:p w:rsidR="00F22DC3" w:rsidRDefault="00F22DC3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где К</w:t>
      </w:r>
      <w:r w:rsidRPr="00F22DC3">
        <w:rPr>
          <w:vertAlign w:val="subscript"/>
          <w:lang w:val="en-US"/>
        </w:rPr>
        <w:t>I</w:t>
      </w:r>
      <w:r w:rsidRPr="00F22DC3">
        <w:t xml:space="preserve">=0.5 – коэффициент передачи тока оптопары при входном токе </w:t>
      </w:r>
      <w:r w:rsidRPr="00F22DC3">
        <w:rPr>
          <w:lang w:val="en-US"/>
        </w:rPr>
        <w:t>I</w:t>
      </w:r>
      <w:r w:rsidRPr="00F22DC3">
        <w:rPr>
          <w:vertAlign w:val="subscript"/>
        </w:rPr>
        <w:t>вх</w:t>
      </w:r>
      <w:r w:rsidRPr="00F22DC3">
        <w:t>=5мА.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 xml:space="preserve">5) сопротивление резистора </w:t>
      </w:r>
      <w:r w:rsidRPr="00F22DC3">
        <w:rPr>
          <w:lang w:val="en-US"/>
        </w:rPr>
        <w:t>R</w:t>
      </w:r>
      <w:r w:rsidRPr="00F22DC3">
        <w:t>2:</w:t>
      </w:r>
    </w:p>
    <w:p w:rsid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object w:dxaOrig="5300" w:dyaOrig="680">
          <v:shape id="_x0000_i1029" type="#_x0000_t75" style="width:264.75pt;height:33.75pt" o:ole="" fillcolor="window">
            <v:imagedata r:id="rId14" o:title=""/>
          </v:shape>
          <o:OLEObject Type="Embed" ProgID="Equation.3" ShapeID="_x0000_i1029" DrawAspect="Content" ObjectID="_1469462631" r:id="rId15"/>
        </w:object>
      </w:r>
      <w:r w:rsidR="00F22DC3">
        <w:t xml:space="preserve"> </w:t>
      </w:r>
      <w:r w:rsidRPr="00F22DC3">
        <w:t>(3.3)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 xml:space="preserve">где </w:t>
      </w:r>
      <w:r w:rsidRPr="00F22DC3">
        <w:rPr>
          <w:lang w:val="en-US"/>
        </w:rPr>
        <w:t>U</w:t>
      </w:r>
      <w:r w:rsidRPr="00F22DC3">
        <w:rPr>
          <w:vertAlign w:val="subscript"/>
        </w:rPr>
        <w:t>сс</w:t>
      </w:r>
      <w:r w:rsidRPr="00F22DC3">
        <w:t>=5 – напряжение питания, В;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rPr>
          <w:lang w:val="en-US"/>
        </w:rPr>
        <w:t>I</w:t>
      </w:r>
      <w:r w:rsidRPr="00F22DC3">
        <w:rPr>
          <w:vertAlign w:val="subscript"/>
        </w:rPr>
        <w:t>к</w:t>
      </w:r>
      <w:r w:rsidRPr="00F22DC3">
        <w:t>=7.5∙10</w:t>
      </w:r>
      <w:r w:rsidRPr="00F22DC3">
        <w:rPr>
          <w:vertAlign w:val="superscript"/>
        </w:rPr>
        <w:t>-3</w:t>
      </w:r>
      <w:r w:rsidRPr="00F22DC3">
        <w:t xml:space="preserve"> – выбранный ток на выходе оптопары (ток проходящий через резистор), мА;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rPr>
          <w:lang w:val="en-US"/>
        </w:rPr>
        <w:t>U</w:t>
      </w:r>
      <w:r w:rsidRPr="00F22DC3">
        <w:rPr>
          <w:vertAlign w:val="subscript"/>
        </w:rPr>
        <w:t>нас</w:t>
      </w:r>
      <w:r w:rsidRPr="00F22DC3">
        <w:t>=0.4 – напряжение насыщения фототранзистора [2], В.</w:t>
      </w:r>
    </w:p>
    <w:p w:rsid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F22DC3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center"/>
        <w:rPr>
          <w:b/>
        </w:rPr>
      </w:pPr>
      <w:r w:rsidRPr="00F22DC3">
        <w:rPr>
          <w:b/>
        </w:rPr>
        <w:t xml:space="preserve">3.1.2.3.Из [3] выбрали номинальные сопротивления резисторов </w:t>
      </w:r>
      <w:r w:rsidRPr="00F22DC3">
        <w:rPr>
          <w:b/>
          <w:lang w:val="en-US"/>
        </w:rPr>
        <w:t>R</w:t>
      </w:r>
      <w:r w:rsidRPr="00F22DC3">
        <w:rPr>
          <w:b/>
        </w:rPr>
        <w:t xml:space="preserve">1 и </w:t>
      </w:r>
      <w:r w:rsidRPr="00F22DC3">
        <w:rPr>
          <w:b/>
          <w:lang w:val="en-US"/>
        </w:rPr>
        <w:t>R</w:t>
      </w:r>
      <w:r w:rsidRPr="00F22DC3">
        <w:rPr>
          <w:b/>
        </w:rPr>
        <w:t>2: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rPr>
          <w:lang w:val="en-US"/>
        </w:rPr>
        <w:t>R</w:t>
      </w:r>
      <w:r w:rsidRPr="00F22DC3">
        <w:rPr>
          <w:vertAlign w:val="subscript"/>
        </w:rPr>
        <w:t>1</w:t>
      </w:r>
      <w:r w:rsidRPr="00F22DC3">
        <w:t xml:space="preserve">=750 Ом, </w:t>
      </w:r>
      <w:r w:rsidRPr="00F22DC3">
        <w:rPr>
          <w:lang w:val="en-US"/>
        </w:rPr>
        <w:t>R</w:t>
      </w:r>
      <w:r w:rsidRPr="00F22DC3">
        <w:rPr>
          <w:vertAlign w:val="subscript"/>
        </w:rPr>
        <w:t>2</w:t>
      </w:r>
      <w:r w:rsidRPr="00F22DC3">
        <w:t xml:space="preserve">=620 Ом. </w:t>
      </w:r>
    </w:p>
    <w:p w:rsid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center"/>
        <w:rPr>
          <w:b/>
        </w:rPr>
      </w:pPr>
      <w:r w:rsidRPr="00F22DC3">
        <w:rPr>
          <w:b/>
        </w:rPr>
        <w:t xml:space="preserve">3.1.2.4.Рассчитали мощности, рассеиваемые на резисторах </w:t>
      </w:r>
      <w:r w:rsidRPr="00F22DC3">
        <w:rPr>
          <w:b/>
          <w:lang w:val="en-US"/>
        </w:rPr>
        <w:t>R</w:t>
      </w:r>
      <w:r w:rsidRPr="00F22DC3">
        <w:rPr>
          <w:b/>
        </w:rPr>
        <w:t xml:space="preserve">1 и </w:t>
      </w:r>
      <w:r w:rsidRPr="00F22DC3">
        <w:rPr>
          <w:b/>
          <w:lang w:val="en-US"/>
        </w:rPr>
        <w:t>R</w:t>
      </w:r>
      <w:r w:rsidR="00F22DC3">
        <w:rPr>
          <w:b/>
        </w:rPr>
        <w:t>2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 xml:space="preserve">Мощность, рассеиваемая на резисторе </w:t>
      </w:r>
      <w:r w:rsidRPr="00F22DC3">
        <w:rPr>
          <w:lang w:val="en-US"/>
        </w:rPr>
        <w:t>R</w:t>
      </w:r>
      <w:r w:rsidRPr="00F22DC3">
        <w:t>1:</w:t>
      </w:r>
    </w:p>
    <w:p w:rsidR="00B46605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Входные вольтамперные характеристики АОТ-101БС</w:t>
      </w:r>
    </w:p>
    <w:p w:rsidR="00B46605" w:rsidRP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>
        <w:br w:type="page"/>
      </w:r>
      <w:r w:rsidR="00B31B2C">
        <w:pict>
          <v:shape id="_x0000_i1030" type="#_x0000_t75" style="width:318.75pt;height:186.75pt" fillcolor="window">
            <v:imagedata r:id="rId16" o:title=""/>
          </v:shape>
        </w:pic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1 - Т=70</w:t>
      </w:r>
      <w:r w:rsidRPr="00F22DC3">
        <w:rPr>
          <w:vertAlign w:val="superscript"/>
        </w:rPr>
        <w:t>0</w:t>
      </w:r>
      <w:r w:rsidRPr="00F22DC3">
        <w:t>С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2 - Т=25</w:t>
      </w:r>
      <w:r w:rsidRPr="00F22DC3">
        <w:rPr>
          <w:vertAlign w:val="superscript"/>
        </w:rPr>
        <w:t>0</w:t>
      </w:r>
      <w:r w:rsidRPr="00F22DC3">
        <w:t>С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3 - Т=-10</w:t>
      </w:r>
      <w:r w:rsidRPr="00F22DC3">
        <w:rPr>
          <w:vertAlign w:val="superscript"/>
        </w:rPr>
        <w:t>0</w:t>
      </w:r>
      <w:r w:rsidRPr="00F22DC3">
        <w:t>С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 xml:space="preserve">Рис.3.2. 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 xml:space="preserve">Зависимость коэффициента передачи тока от входного тока 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транзисторной оптопары АОТ-101БС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object w:dxaOrig="5394" w:dyaOrig="4706">
          <v:shape id="_x0000_i1031" type="#_x0000_t75" style="width:270pt;height:235.5pt" o:ole="" fillcolor="window">
            <v:imagedata r:id="rId17" o:title=""/>
          </v:shape>
          <o:OLEObject Type="Embed" ProgID="Word.Picture.8" ShapeID="_x0000_i1031" DrawAspect="Content" ObjectID="_1469462632" r:id="rId18"/>
        </w:objec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Рис.3.3.</w:t>
      </w:r>
    </w:p>
    <w:p w:rsid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rPr>
          <w:lang w:val="en-US"/>
        </w:rPr>
        <w:object w:dxaOrig="5600" w:dyaOrig="540">
          <v:shape id="_x0000_i1032" type="#_x0000_t75" style="width:279.75pt;height:27pt" o:ole="" fillcolor="window">
            <v:imagedata r:id="rId19" o:title=""/>
          </v:shape>
          <o:OLEObject Type="Embed" ProgID="Equation.3" ShapeID="_x0000_i1032" DrawAspect="Content" ObjectID="_1469462633" r:id="rId20"/>
        </w:object>
      </w:r>
      <w:r w:rsidR="00F22DC3">
        <w:t xml:space="preserve"> </w:t>
      </w:r>
      <w:r w:rsidRPr="00F22DC3">
        <w:t>(3.4)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 xml:space="preserve">где </w:t>
      </w:r>
      <w:r w:rsidRPr="00F22DC3">
        <w:rPr>
          <w:lang w:val="en-US"/>
        </w:rPr>
        <w:t>R</w:t>
      </w:r>
      <w:r w:rsidRPr="00F22DC3">
        <w:rPr>
          <w:vertAlign w:val="subscript"/>
        </w:rPr>
        <w:t>1</w:t>
      </w:r>
      <w:r w:rsidRPr="00F22DC3">
        <w:t xml:space="preserve">=750 – номинальное сопротивление резистора </w:t>
      </w:r>
      <w:r w:rsidRPr="00F22DC3">
        <w:rPr>
          <w:lang w:val="en-US"/>
        </w:rPr>
        <w:t>R</w:t>
      </w:r>
      <w:r w:rsidRPr="00F22DC3">
        <w:t>1, Ом.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 xml:space="preserve">Аналогично по (3.4) рассчитали мощность, рассеиваемую на резисторе, в результате получили </w:t>
      </w:r>
      <w:r w:rsidRPr="00F22DC3">
        <w:rPr>
          <w:lang w:val="en-US"/>
        </w:rPr>
        <w:t>P</w:t>
      </w:r>
      <w:r w:rsidRPr="00F22DC3">
        <w:rPr>
          <w:vertAlign w:val="subscript"/>
          <w:lang w:val="en-US"/>
        </w:rPr>
        <w:t>R</w:t>
      </w:r>
      <w:r w:rsidRPr="00F22DC3">
        <w:rPr>
          <w:vertAlign w:val="subscript"/>
        </w:rPr>
        <w:t>2</w:t>
      </w:r>
      <w:r w:rsidRPr="00F22DC3">
        <w:t>=39мВт.</w:t>
      </w:r>
    </w:p>
    <w:p w:rsid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F22DC3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center"/>
        <w:rPr>
          <w:b/>
        </w:rPr>
      </w:pPr>
      <w:r w:rsidRPr="00F22DC3">
        <w:rPr>
          <w:b/>
        </w:rPr>
        <w:t>3.1.2.5</w:t>
      </w:r>
      <w:r w:rsidR="00F22DC3">
        <w:rPr>
          <w:b/>
        </w:rPr>
        <w:t xml:space="preserve"> </w:t>
      </w:r>
      <w:r w:rsidRPr="00F22DC3">
        <w:rPr>
          <w:b/>
        </w:rPr>
        <w:t>Из [3</w:t>
      </w:r>
      <w:r w:rsidR="00F22DC3">
        <w:rPr>
          <w:b/>
        </w:rPr>
        <w:t>] по номинальным сопротивлениям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 xml:space="preserve">руководствуясь правилом, что расчетная мощность, рассеиваемая на сопротивлении должна быть равна либо меньше номинальной мощности выбираемого резистора, выбрали резисторы </w:t>
      </w:r>
      <w:r w:rsidRPr="00F22DC3">
        <w:rPr>
          <w:lang w:val="en-US"/>
        </w:rPr>
        <w:t>R</w:t>
      </w:r>
      <w:r w:rsidRPr="00F22DC3">
        <w:t xml:space="preserve">1 и </w:t>
      </w:r>
      <w:r w:rsidRPr="00F22DC3">
        <w:rPr>
          <w:lang w:val="en-US"/>
        </w:rPr>
        <w:t>R</w:t>
      </w:r>
      <w:r w:rsidRPr="00F22DC3">
        <w:t>2. Параметры выбранных приборов приведены в таблице 3.3.</w:t>
      </w:r>
    </w:p>
    <w:p w:rsid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Таблица 3.3.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Параметры выбранных резисторов.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1"/>
        <w:gridCol w:w="2170"/>
        <w:gridCol w:w="1935"/>
        <w:gridCol w:w="1935"/>
        <w:gridCol w:w="1657"/>
      </w:tblGrid>
      <w:tr w:rsidR="00B46605" w:rsidRPr="00F22DC3">
        <w:trPr>
          <w:cantSplit/>
          <w:trHeight w:val="195"/>
        </w:trPr>
        <w:tc>
          <w:tcPr>
            <w:tcW w:w="1801" w:type="dxa"/>
            <w:vMerge w:val="restart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Обозначение резисторов</w:t>
            </w:r>
          </w:p>
        </w:tc>
        <w:tc>
          <w:tcPr>
            <w:tcW w:w="7697" w:type="dxa"/>
            <w:gridSpan w:val="4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Параметры выбранных резисторов</w:t>
            </w:r>
          </w:p>
        </w:tc>
      </w:tr>
      <w:tr w:rsidR="00B46605" w:rsidRPr="00F22DC3">
        <w:trPr>
          <w:cantSplit/>
          <w:trHeight w:val="225"/>
        </w:trPr>
        <w:tc>
          <w:tcPr>
            <w:tcW w:w="1801" w:type="dxa"/>
            <w:vMerge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марка</w:t>
            </w:r>
          </w:p>
        </w:tc>
        <w:tc>
          <w:tcPr>
            <w:tcW w:w="193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мощность,Вт</w:t>
            </w:r>
          </w:p>
        </w:tc>
        <w:tc>
          <w:tcPr>
            <w:tcW w:w="193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номинал, Ом</w:t>
            </w:r>
          </w:p>
        </w:tc>
        <w:tc>
          <w:tcPr>
            <w:tcW w:w="1657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допуск, %</w:t>
            </w:r>
          </w:p>
        </w:tc>
      </w:tr>
      <w:tr w:rsidR="00B46605" w:rsidRPr="00F22DC3">
        <w:trPr>
          <w:trHeight w:val="225"/>
        </w:trPr>
        <w:tc>
          <w:tcPr>
            <w:tcW w:w="180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  <w:lang w:val="en-US"/>
              </w:rPr>
              <w:t>R</w:t>
            </w:r>
            <w:r w:rsidRPr="00F22DC3">
              <w:rPr>
                <w:sz w:val="20"/>
                <w:szCs w:val="20"/>
              </w:rPr>
              <w:t>1</w:t>
            </w:r>
          </w:p>
        </w:tc>
        <w:tc>
          <w:tcPr>
            <w:tcW w:w="217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МЛТ</w:t>
            </w:r>
          </w:p>
        </w:tc>
        <w:tc>
          <w:tcPr>
            <w:tcW w:w="193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0.125</w:t>
            </w:r>
          </w:p>
        </w:tc>
        <w:tc>
          <w:tcPr>
            <w:tcW w:w="193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750</w:t>
            </w:r>
          </w:p>
        </w:tc>
        <w:tc>
          <w:tcPr>
            <w:tcW w:w="1657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5</w:t>
            </w:r>
          </w:p>
        </w:tc>
      </w:tr>
      <w:tr w:rsidR="00B46605" w:rsidRPr="00F22DC3">
        <w:trPr>
          <w:trHeight w:val="150"/>
        </w:trPr>
        <w:tc>
          <w:tcPr>
            <w:tcW w:w="180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  <w:lang w:val="en-US"/>
              </w:rPr>
              <w:t>R2</w:t>
            </w:r>
          </w:p>
        </w:tc>
        <w:tc>
          <w:tcPr>
            <w:tcW w:w="217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МЛТ</w:t>
            </w:r>
          </w:p>
        </w:tc>
        <w:tc>
          <w:tcPr>
            <w:tcW w:w="193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0.125</w:t>
            </w:r>
          </w:p>
        </w:tc>
        <w:tc>
          <w:tcPr>
            <w:tcW w:w="193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620</w:t>
            </w:r>
          </w:p>
        </w:tc>
        <w:tc>
          <w:tcPr>
            <w:tcW w:w="1657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5</w:t>
            </w:r>
          </w:p>
        </w:tc>
      </w:tr>
    </w:tbl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center"/>
        <w:rPr>
          <w:b/>
        </w:rPr>
      </w:pPr>
      <w:r w:rsidRPr="00F22DC3">
        <w:rPr>
          <w:b/>
        </w:rPr>
        <w:t>3.1.3</w:t>
      </w:r>
      <w:r w:rsidR="00F22DC3">
        <w:rPr>
          <w:b/>
        </w:rPr>
        <w:t xml:space="preserve"> </w:t>
      </w:r>
      <w:r w:rsidRPr="00F22DC3">
        <w:rPr>
          <w:b/>
        </w:rPr>
        <w:t>Синтез последовательностной части цифрового автомата.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center"/>
        <w:rPr>
          <w:b/>
        </w:rPr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center"/>
        <w:rPr>
          <w:b/>
        </w:rPr>
      </w:pPr>
      <w:r w:rsidRPr="00F22DC3">
        <w:rPr>
          <w:b/>
        </w:rPr>
        <w:t>3.1.3.1 Расчёт количества элементарных триггеров, определяющих внутренние состояния автомата:</w:t>
      </w:r>
    </w:p>
    <w:p w:rsid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  <w:rPr>
          <w:lang w:val="en-US"/>
        </w:rPr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rPr>
          <w:lang w:val="en-US"/>
        </w:rPr>
        <w:t>n</w:t>
      </w:r>
      <w:r w:rsidRPr="00F22DC3">
        <w:t>=</w:t>
      </w:r>
      <w:r w:rsidRPr="00F22DC3">
        <w:rPr>
          <w:lang w:val="en-US"/>
        </w:rPr>
        <w:t>log</w:t>
      </w:r>
      <w:r w:rsidRPr="00F22DC3">
        <w:rPr>
          <w:vertAlign w:val="subscript"/>
        </w:rPr>
        <w:t>2</w:t>
      </w:r>
      <w:r w:rsidRPr="00F22DC3">
        <w:rPr>
          <w:lang w:val="en-US"/>
        </w:rPr>
        <w:t>K</w:t>
      </w:r>
      <w:r w:rsidRPr="00F22DC3">
        <w:t>=</w:t>
      </w:r>
      <w:r w:rsidRPr="00F22DC3">
        <w:rPr>
          <w:lang w:val="en-US"/>
        </w:rPr>
        <w:t>log</w:t>
      </w:r>
      <w:r w:rsidRPr="00F22DC3">
        <w:rPr>
          <w:vertAlign w:val="subscript"/>
        </w:rPr>
        <w:t>2</w:t>
      </w:r>
      <w:r w:rsidRPr="00F22DC3">
        <w:t>14≈4</w:t>
      </w:r>
      <w:r w:rsidR="00F22DC3">
        <w:t xml:space="preserve"> </w:t>
      </w:r>
      <w:r w:rsidRPr="00F22DC3">
        <w:t>(3.4)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 xml:space="preserve">где </w:t>
      </w:r>
      <w:r w:rsidRPr="00F22DC3">
        <w:rPr>
          <w:lang w:val="en-US"/>
        </w:rPr>
        <w:t>K</w:t>
      </w:r>
      <w:r w:rsidRPr="00F22DC3">
        <w:t>=14 – количество внутренних состояний цифрового автомата.</w:t>
      </w:r>
    </w:p>
    <w:p w:rsid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center"/>
      </w:pPr>
      <w:r w:rsidRPr="00F22DC3">
        <w:rPr>
          <w:b/>
        </w:rPr>
        <w:t>3.1.3.2</w:t>
      </w:r>
      <w:r w:rsidR="00F22DC3">
        <w:rPr>
          <w:b/>
        </w:rPr>
        <w:t xml:space="preserve"> </w:t>
      </w:r>
      <w:r w:rsidRPr="00F22DC3">
        <w:rPr>
          <w:b/>
        </w:rPr>
        <w:t>Кодирование внутренних состояний автомата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 xml:space="preserve">Кодирование внутренних состояний автомата осуществляли с помощью кода Грея с целью исключения логических гонок. Для этого составили расширенную таблицу состояний автоматов, где номер каждого состояния закодирован с помощью кода Грея (таблица 3.4). В качестве разрядов кода приняли состояния триггеров </w:t>
      </w:r>
      <w:r w:rsidRPr="00F22DC3">
        <w:rPr>
          <w:lang w:val="en-US"/>
        </w:rPr>
        <w:t>Q</w:t>
      </w:r>
      <w:r w:rsidRPr="00F22DC3">
        <w:rPr>
          <w:vertAlign w:val="superscript"/>
          <w:lang w:val="en-US"/>
        </w:rPr>
        <w:t>t</w:t>
      </w:r>
      <w:r w:rsidRPr="00F22DC3">
        <w:t xml:space="preserve">. В таблице 3.4 помимо входов и выходов автомата указываются предыдущие и последующие состояния триггеров </w:t>
      </w:r>
      <w:r w:rsidRPr="00F22DC3">
        <w:rPr>
          <w:lang w:val="en-US"/>
        </w:rPr>
        <w:t>Q</w:t>
      </w:r>
      <w:r w:rsidRPr="00F22DC3">
        <w:rPr>
          <w:vertAlign w:val="superscript"/>
          <w:lang w:val="en-US"/>
        </w:rPr>
        <w:t>t</w:t>
      </w:r>
      <w:r w:rsidRPr="00F22DC3">
        <w:t>.</w:t>
      </w:r>
    </w:p>
    <w:p w:rsid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Таблица 3.4.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Расширенная таблица состояний автомата.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6"/>
        <w:gridCol w:w="601"/>
        <w:gridCol w:w="603"/>
        <w:gridCol w:w="540"/>
        <w:gridCol w:w="540"/>
        <w:gridCol w:w="540"/>
        <w:gridCol w:w="540"/>
        <w:gridCol w:w="720"/>
        <w:gridCol w:w="720"/>
        <w:gridCol w:w="720"/>
        <w:gridCol w:w="720"/>
        <w:gridCol w:w="585"/>
        <w:gridCol w:w="585"/>
        <w:gridCol w:w="585"/>
        <w:gridCol w:w="585"/>
      </w:tblGrid>
      <w:tr w:rsidR="00B46605" w:rsidRPr="00F22DC3">
        <w:trPr>
          <w:cantSplit/>
          <w:trHeight w:val="145"/>
        </w:trPr>
        <w:tc>
          <w:tcPr>
            <w:tcW w:w="956" w:type="dxa"/>
            <w:vMerge w:val="restart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Номера состояний</w:t>
            </w:r>
          </w:p>
        </w:tc>
        <w:tc>
          <w:tcPr>
            <w:tcW w:w="1204" w:type="dxa"/>
            <w:gridSpan w:val="2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Входные </w:t>
            </w:r>
          </w:p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сигналы</w:t>
            </w:r>
          </w:p>
        </w:tc>
        <w:tc>
          <w:tcPr>
            <w:tcW w:w="5040" w:type="dxa"/>
            <w:gridSpan w:val="8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Внутренние состояния автомата</w:t>
            </w:r>
          </w:p>
        </w:tc>
        <w:tc>
          <w:tcPr>
            <w:tcW w:w="2340" w:type="dxa"/>
            <w:gridSpan w:val="4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Выходные сигналы</w:t>
            </w:r>
          </w:p>
        </w:tc>
      </w:tr>
      <w:tr w:rsidR="00B46605" w:rsidRPr="00F22DC3">
        <w:trPr>
          <w:cantSplit/>
          <w:trHeight w:val="415"/>
        </w:trPr>
        <w:tc>
          <w:tcPr>
            <w:tcW w:w="956" w:type="dxa"/>
            <w:vMerge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х</w:t>
            </w:r>
            <w:r w:rsidRPr="00F22DC3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60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х</w:t>
            </w:r>
            <w:r w:rsidRPr="00F22DC3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object w:dxaOrig="340" w:dyaOrig="400">
                <v:shape id="_x0000_i1033" type="#_x0000_t75" style="width:17.25pt;height:20.25pt" o:ole="" fillcolor="window">
                  <v:imagedata r:id="rId21" o:title=""/>
                </v:shape>
                <o:OLEObject Type="Embed" ProgID="Equation.3" ShapeID="_x0000_i1033" DrawAspect="Content" ObjectID="_1469462634" r:id="rId22"/>
              </w:objec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object w:dxaOrig="340" w:dyaOrig="400">
                <v:shape id="_x0000_i1034" type="#_x0000_t75" style="width:17.25pt;height:20.25pt" o:ole="" fillcolor="window">
                  <v:imagedata r:id="rId23" o:title=""/>
                </v:shape>
                <o:OLEObject Type="Embed" ProgID="Equation.3" ShapeID="_x0000_i1034" DrawAspect="Content" ObjectID="_1469462635" r:id="rId24"/>
              </w:objec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object w:dxaOrig="340" w:dyaOrig="420">
                <v:shape id="_x0000_i1035" type="#_x0000_t75" style="width:17.25pt;height:21pt" o:ole="" fillcolor="window">
                  <v:imagedata r:id="rId25" o:title=""/>
                </v:shape>
                <o:OLEObject Type="Embed" ProgID="Equation.3" ShapeID="_x0000_i1035" DrawAspect="Content" ObjectID="_1469462636" r:id="rId26"/>
              </w:objec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object w:dxaOrig="340" w:dyaOrig="400">
                <v:shape id="_x0000_i1036" type="#_x0000_t75" style="width:17.25pt;height:20.25pt" o:ole="" fillcolor="window">
                  <v:imagedata r:id="rId27" o:title=""/>
                </v:shape>
                <o:OLEObject Type="Embed" ProgID="Equation.3" ShapeID="_x0000_i1036" DrawAspect="Content" ObjectID="_1469462637" r:id="rId28"/>
              </w:objec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object w:dxaOrig="600" w:dyaOrig="400">
                <v:shape id="_x0000_i1037" type="#_x0000_t75" style="width:30pt;height:20.25pt" o:ole="" fillcolor="window">
                  <v:imagedata r:id="rId29" o:title=""/>
                </v:shape>
                <o:OLEObject Type="Embed" ProgID="Equation.3" ShapeID="_x0000_i1037" DrawAspect="Content" ObjectID="_1469462638" r:id="rId30"/>
              </w:objec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  <w:lang w:val="en-US"/>
              </w:rPr>
              <w:object w:dxaOrig="600" w:dyaOrig="400">
                <v:shape id="_x0000_i1038" type="#_x0000_t75" style="width:30pt;height:20.25pt" o:ole="" fillcolor="window">
                  <v:imagedata r:id="rId31" o:title=""/>
                </v:shape>
                <o:OLEObject Type="Embed" ProgID="Equation.3" ShapeID="_x0000_i1038" DrawAspect="Content" ObjectID="_1469462639" r:id="rId32"/>
              </w:objec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  <w:lang w:val="en-US"/>
              </w:rPr>
              <w:object w:dxaOrig="600" w:dyaOrig="420">
                <v:shape id="_x0000_i1039" type="#_x0000_t75" style="width:30pt;height:21pt" o:ole="" fillcolor="window">
                  <v:imagedata r:id="rId33" o:title=""/>
                </v:shape>
                <o:OLEObject Type="Embed" ProgID="Equation.3" ShapeID="_x0000_i1039" DrawAspect="Content" ObjectID="_1469462640" r:id="rId34"/>
              </w:objec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object w:dxaOrig="600" w:dyaOrig="400">
                <v:shape id="_x0000_i1040" type="#_x0000_t75" style="width:30pt;height:19.5pt" o:ole="" fillcolor="window">
                  <v:imagedata r:id="rId35" o:title=""/>
                </v:shape>
                <o:OLEObject Type="Embed" ProgID="Equation.3" ShapeID="_x0000_i1040" DrawAspect="Content" ObjectID="_1469462641" r:id="rId36"/>
              </w:objec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  <w:lang w:val="en-US"/>
              </w:rPr>
              <w:t>y</w:t>
            </w:r>
            <w:r w:rsidRPr="00F22DC3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y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y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y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</w:tr>
      <w:tr w:rsidR="00B46605" w:rsidRPr="00F22DC3">
        <w:trPr>
          <w:trHeight w:val="255"/>
        </w:trPr>
        <w:tc>
          <w:tcPr>
            <w:tcW w:w="956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</w:t>
            </w:r>
          </w:p>
        </w:tc>
        <w:tc>
          <w:tcPr>
            <w:tcW w:w="60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0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</w:tr>
      <w:tr w:rsidR="00B46605" w:rsidRPr="00F22DC3">
        <w:trPr>
          <w:trHeight w:val="206"/>
        </w:trPr>
        <w:tc>
          <w:tcPr>
            <w:tcW w:w="956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2</w:t>
            </w:r>
          </w:p>
        </w:tc>
        <w:tc>
          <w:tcPr>
            <w:tcW w:w="60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0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</w:tr>
      <w:tr w:rsidR="00B46605" w:rsidRPr="00F22DC3">
        <w:trPr>
          <w:trHeight w:val="91"/>
        </w:trPr>
        <w:tc>
          <w:tcPr>
            <w:tcW w:w="956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3</w:t>
            </w:r>
          </w:p>
        </w:tc>
        <w:tc>
          <w:tcPr>
            <w:tcW w:w="60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0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</w:tr>
      <w:tr w:rsidR="00B46605" w:rsidRPr="00F22DC3">
        <w:trPr>
          <w:trHeight w:val="172"/>
        </w:trPr>
        <w:tc>
          <w:tcPr>
            <w:tcW w:w="956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4</w:t>
            </w:r>
          </w:p>
        </w:tc>
        <w:tc>
          <w:tcPr>
            <w:tcW w:w="60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0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</w:tr>
      <w:tr w:rsidR="00B46605" w:rsidRPr="00F22DC3">
        <w:trPr>
          <w:trHeight w:val="72"/>
        </w:trPr>
        <w:tc>
          <w:tcPr>
            <w:tcW w:w="956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5</w:t>
            </w:r>
          </w:p>
        </w:tc>
        <w:tc>
          <w:tcPr>
            <w:tcW w:w="60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0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</w:tr>
      <w:tr w:rsidR="00B46605" w:rsidRPr="00F22DC3">
        <w:trPr>
          <w:trHeight w:val="138"/>
        </w:trPr>
        <w:tc>
          <w:tcPr>
            <w:tcW w:w="956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6</w:t>
            </w:r>
          </w:p>
        </w:tc>
        <w:tc>
          <w:tcPr>
            <w:tcW w:w="60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0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</w:tr>
      <w:tr w:rsidR="00B46605" w:rsidRPr="00F22DC3">
        <w:trPr>
          <w:trHeight w:val="70"/>
        </w:trPr>
        <w:tc>
          <w:tcPr>
            <w:tcW w:w="956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7</w:t>
            </w:r>
          </w:p>
        </w:tc>
        <w:tc>
          <w:tcPr>
            <w:tcW w:w="60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0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</w:tr>
      <w:tr w:rsidR="00B46605" w:rsidRPr="00F22DC3">
        <w:trPr>
          <w:trHeight w:val="118"/>
        </w:trPr>
        <w:tc>
          <w:tcPr>
            <w:tcW w:w="956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8</w:t>
            </w:r>
          </w:p>
        </w:tc>
        <w:tc>
          <w:tcPr>
            <w:tcW w:w="60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0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</w:tr>
      <w:tr w:rsidR="00B46605" w:rsidRPr="00F22DC3">
        <w:trPr>
          <w:trHeight w:val="225"/>
        </w:trPr>
        <w:tc>
          <w:tcPr>
            <w:tcW w:w="956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9</w:t>
            </w:r>
          </w:p>
        </w:tc>
        <w:tc>
          <w:tcPr>
            <w:tcW w:w="60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0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</w:tr>
      <w:tr w:rsidR="00B46605" w:rsidRPr="00F22DC3">
        <w:trPr>
          <w:trHeight w:val="300"/>
        </w:trPr>
        <w:tc>
          <w:tcPr>
            <w:tcW w:w="956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10</w:t>
            </w:r>
          </w:p>
        </w:tc>
        <w:tc>
          <w:tcPr>
            <w:tcW w:w="60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0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</w:tr>
      <w:tr w:rsidR="00B46605" w:rsidRPr="00F22DC3">
        <w:trPr>
          <w:trHeight w:val="180"/>
        </w:trPr>
        <w:tc>
          <w:tcPr>
            <w:tcW w:w="956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11</w:t>
            </w:r>
          </w:p>
        </w:tc>
        <w:tc>
          <w:tcPr>
            <w:tcW w:w="60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0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</w:tr>
      <w:tr w:rsidR="00B46605" w:rsidRPr="00F22DC3">
        <w:trPr>
          <w:trHeight w:val="240"/>
        </w:trPr>
        <w:tc>
          <w:tcPr>
            <w:tcW w:w="956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12</w:t>
            </w:r>
          </w:p>
        </w:tc>
        <w:tc>
          <w:tcPr>
            <w:tcW w:w="60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0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</w:tr>
      <w:tr w:rsidR="00B46605" w:rsidRPr="00F22DC3">
        <w:trPr>
          <w:trHeight w:val="115"/>
        </w:trPr>
        <w:tc>
          <w:tcPr>
            <w:tcW w:w="956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13</w:t>
            </w:r>
          </w:p>
        </w:tc>
        <w:tc>
          <w:tcPr>
            <w:tcW w:w="60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0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</w:tr>
      <w:tr w:rsidR="00B46605" w:rsidRPr="00F22DC3">
        <w:trPr>
          <w:trHeight w:val="196"/>
        </w:trPr>
        <w:tc>
          <w:tcPr>
            <w:tcW w:w="956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14</w:t>
            </w:r>
          </w:p>
        </w:tc>
        <w:tc>
          <w:tcPr>
            <w:tcW w:w="60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03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2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8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</w:tr>
    </w:tbl>
    <w:p w:rsid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center"/>
        <w:rPr>
          <w:b/>
        </w:rPr>
      </w:pPr>
      <w:r w:rsidRPr="00F22DC3">
        <w:rPr>
          <w:b/>
        </w:rPr>
        <w:t>3.</w:t>
      </w:r>
      <w:r w:rsidR="00F22DC3">
        <w:rPr>
          <w:b/>
        </w:rPr>
        <w:t>1.3.3 Выбор микросхемы триггера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 xml:space="preserve">В качестве триггеров выбрали микросхему КР1533ТМ7. Параметры выбранной микросхемы приведены в таблице 3.5. </w:t>
      </w:r>
    </w:p>
    <w:p w:rsidR="00F22DC3" w:rsidRDefault="00F22DC3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Таблица 3.5.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Электрические параметры выбранной микросхемы.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4"/>
        <w:gridCol w:w="2006"/>
        <w:gridCol w:w="2007"/>
        <w:gridCol w:w="2006"/>
        <w:gridCol w:w="2007"/>
      </w:tblGrid>
      <w:tr w:rsidR="00B46605" w:rsidRPr="00F22DC3">
        <w:trPr>
          <w:cantSplit/>
          <w:trHeight w:val="70"/>
        </w:trPr>
        <w:tc>
          <w:tcPr>
            <w:tcW w:w="1514" w:type="dxa"/>
            <w:vMerge w:val="restart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Тип микросхемы</w:t>
            </w:r>
          </w:p>
        </w:tc>
        <w:tc>
          <w:tcPr>
            <w:tcW w:w="8026" w:type="dxa"/>
            <w:gridSpan w:val="4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Параметры микросхемы</w:t>
            </w:r>
          </w:p>
        </w:tc>
      </w:tr>
      <w:tr w:rsidR="00B46605" w:rsidRPr="00F22DC3">
        <w:trPr>
          <w:cantSplit/>
          <w:trHeight w:val="148"/>
        </w:trPr>
        <w:tc>
          <w:tcPr>
            <w:tcW w:w="1514" w:type="dxa"/>
            <w:vMerge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06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Потребляемый ток </w:t>
            </w:r>
            <w:r w:rsidRPr="00F22DC3">
              <w:rPr>
                <w:sz w:val="20"/>
                <w:szCs w:val="20"/>
                <w:lang w:val="en-US"/>
              </w:rPr>
              <w:t>I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cc</w:t>
            </w:r>
            <w:r w:rsidRPr="00F22DC3">
              <w:rPr>
                <w:sz w:val="20"/>
                <w:szCs w:val="20"/>
              </w:rPr>
              <w:t>, мА</w:t>
            </w:r>
          </w:p>
        </w:tc>
        <w:tc>
          <w:tcPr>
            <w:tcW w:w="2007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Напряжение питания </w:t>
            </w:r>
            <w:r w:rsidRPr="00F22DC3">
              <w:rPr>
                <w:sz w:val="20"/>
                <w:szCs w:val="20"/>
                <w:lang w:val="en-US"/>
              </w:rPr>
              <w:t>U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cc</w:t>
            </w:r>
            <w:r w:rsidRPr="00F22DC3">
              <w:rPr>
                <w:sz w:val="20"/>
                <w:szCs w:val="20"/>
              </w:rPr>
              <w:t>, В</w:t>
            </w:r>
          </w:p>
        </w:tc>
        <w:tc>
          <w:tcPr>
            <w:tcW w:w="2006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Время нарастания сигнала </w:t>
            </w:r>
            <w:r w:rsidRPr="00F22DC3">
              <w:rPr>
                <w:sz w:val="20"/>
                <w:szCs w:val="20"/>
                <w:lang w:val="en-US"/>
              </w:rPr>
              <w:t>t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PLH</w:t>
            </w:r>
            <w:r w:rsidRPr="00F22DC3">
              <w:rPr>
                <w:sz w:val="20"/>
                <w:szCs w:val="20"/>
              </w:rPr>
              <w:t>, нс</w:t>
            </w:r>
          </w:p>
        </w:tc>
        <w:tc>
          <w:tcPr>
            <w:tcW w:w="2007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Время спада сигнала </w:t>
            </w:r>
            <w:r w:rsidRPr="00F22DC3">
              <w:rPr>
                <w:sz w:val="20"/>
                <w:szCs w:val="20"/>
                <w:lang w:val="en-US"/>
              </w:rPr>
              <w:t>t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PHL</w:t>
            </w:r>
            <w:r w:rsidRPr="00F22DC3">
              <w:rPr>
                <w:sz w:val="20"/>
                <w:szCs w:val="20"/>
              </w:rPr>
              <w:t>, нс</w:t>
            </w:r>
          </w:p>
        </w:tc>
      </w:tr>
      <w:tr w:rsidR="00B46605" w:rsidRPr="00F22DC3">
        <w:trPr>
          <w:trHeight w:val="70"/>
        </w:trPr>
        <w:tc>
          <w:tcPr>
            <w:tcW w:w="1514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КР1533ТМ7</w:t>
            </w:r>
          </w:p>
        </w:tc>
        <w:tc>
          <w:tcPr>
            <w:tcW w:w="2006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10</w:t>
            </w:r>
          </w:p>
        </w:tc>
        <w:tc>
          <w:tcPr>
            <w:tcW w:w="2007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5</w:t>
            </w:r>
          </w:p>
        </w:tc>
        <w:tc>
          <w:tcPr>
            <w:tcW w:w="2006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22</w:t>
            </w:r>
          </w:p>
        </w:tc>
        <w:tc>
          <w:tcPr>
            <w:tcW w:w="2007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25</w:t>
            </w:r>
          </w:p>
        </w:tc>
      </w:tr>
    </w:tbl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 xml:space="preserve">В корпусе данной микросхемы содержится четыре синхронных </w:t>
      </w:r>
      <w:r w:rsidRPr="00F22DC3">
        <w:rPr>
          <w:lang w:val="en-US"/>
        </w:rPr>
        <w:t>D</w:t>
      </w:r>
      <w:r w:rsidRPr="00F22DC3">
        <w:t>-триггера с общим входом сброса.</w:t>
      </w:r>
    </w:p>
    <w:p w:rsid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center"/>
        <w:rPr>
          <w:b/>
        </w:rPr>
      </w:pPr>
      <w:r w:rsidRPr="00F22DC3">
        <w:rPr>
          <w:b/>
        </w:rPr>
        <w:t>3.1.3.4</w:t>
      </w:r>
      <w:r w:rsidR="00F22DC3">
        <w:rPr>
          <w:b/>
        </w:rPr>
        <w:t xml:space="preserve"> </w:t>
      </w:r>
      <w:r w:rsidRPr="00F22DC3">
        <w:rPr>
          <w:b/>
        </w:rPr>
        <w:t>Составление таблицы переходов автом</w:t>
      </w:r>
      <w:r w:rsidR="00F22DC3">
        <w:rPr>
          <w:b/>
        </w:rPr>
        <w:t>ата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 xml:space="preserve">Для этого составили карту Карно для каждого входа триггера, ячейки которой заполнили нулями и единицами согласно их координатам (за координаты принимали внутренние состояния цифрового автомата в начальный момент времени </w:t>
      </w:r>
      <w:r w:rsidRPr="00F22DC3">
        <w:object w:dxaOrig="340" w:dyaOrig="400">
          <v:shape id="_x0000_i1041" type="#_x0000_t75" style="width:17.25pt;height:20.25pt" o:ole="" fillcolor="window">
            <v:imagedata r:id="rId37" o:title=""/>
          </v:shape>
          <o:OLEObject Type="Embed" ProgID="Equation.3" ShapeID="_x0000_i1041" DrawAspect="Content" ObjectID="_1469462642" r:id="rId38"/>
        </w:object>
      </w:r>
      <w:r w:rsidRPr="00F22DC3">
        <w:t xml:space="preserve">), первое число в ячейке соответствует предыдущему состоянию автомата </w:t>
      </w:r>
      <w:r w:rsidRPr="00F22DC3">
        <w:object w:dxaOrig="340" w:dyaOrig="400">
          <v:shape id="_x0000_i1042" type="#_x0000_t75" style="width:17.25pt;height:20.25pt" o:ole="" fillcolor="window">
            <v:imagedata r:id="rId37" o:title=""/>
          </v:shape>
          <o:OLEObject Type="Embed" ProgID="Equation.3" ShapeID="_x0000_i1042" DrawAspect="Content" ObjectID="_1469462643" r:id="rId39"/>
        </w:object>
      </w:r>
      <w:r w:rsidRPr="00F22DC3">
        <w:t xml:space="preserve">, второе последующему </w:t>
      </w:r>
      <w:r w:rsidRPr="00F22DC3">
        <w:object w:dxaOrig="600" w:dyaOrig="400">
          <v:shape id="_x0000_i1043" type="#_x0000_t75" style="width:30pt;height:20.25pt" o:ole="" fillcolor="window">
            <v:imagedata r:id="rId40" o:title=""/>
          </v:shape>
          <o:OLEObject Type="Embed" ProgID="Equation.3" ShapeID="_x0000_i1043" DrawAspect="Content" ObjectID="_1469462644" r:id="rId41"/>
        </w:object>
      </w:r>
      <w:r w:rsidRPr="00F22DC3">
        <w:t>, то есть в ячейку с координатами (</w:t>
      </w:r>
      <w:r w:rsidRPr="00F22DC3">
        <w:rPr>
          <w:lang w:val="en-US"/>
        </w:rPr>
        <w:t>Q</w:t>
      </w:r>
      <w:r w:rsidRPr="00F22DC3">
        <w:rPr>
          <w:vertAlign w:val="subscript"/>
        </w:rPr>
        <w:t>1</w:t>
      </w:r>
      <w:r w:rsidRPr="00F22DC3">
        <w:t xml:space="preserve">, </w:t>
      </w:r>
      <w:r w:rsidRPr="00F22DC3">
        <w:rPr>
          <w:lang w:val="en-US"/>
        </w:rPr>
        <w:t>Q</w:t>
      </w:r>
      <w:r w:rsidRPr="00F22DC3">
        <w:rPr>
          <w:vertAlign w:val="subscript"/>
        </w:rPr>
        <w:t>2</w:t>
      </w:r>
      <w:r w:rsidRPr="00F22DC3">
        <w:t xml:space="preserve">, </w:t>
      </w:r>
      <w:r w:rsidRPr="00F22DC3">
        <w:rPr>
          <w:lang w:val="en-US"/>
        </w:rPr>
        <w:t>Q</w:t>
      </w:r>
      <w:r w:rsidRPr="00F22DC3">
        <w:rPr>
          <w:vertAlign w:val="subscript"/>
        </w:rPr>
        <w:t>3</w:t>
      </w:r>
      <w:r w:rsidRPr="00F22DC3">
        <w:t xml:space="preserve">, </w:t>
      </w:r>
      <w:r w:rsidRPr="00F22DC3">
        <w:rPr>
          <w:lang w:val="en-US"/>
        </w:rPr>
        <w:t>Q</w:t>
      </w:r>
      <w:r w:rsidRPr="00F22DC3">
        <w:rPr>
          <w:vertAlign w:val="subscript"/>
        </w:rPr>
        <w:t>4</w:t>
      </w:r>
      <w:r w:rsidRPr="00F22DC3">
        <w:t xml:space="preserve">)=(1,1,1,1) (одиннадцатое состояние автомата) для входа </w:t>
      </w:r>
      <w:r w:rsidRPr="00F22DC3">
        <w:rPr>
          <w:lang w:val="en-US"/>
        </w:rPr>
        <w:t>D</w:t>
      </w:r>
      <w:r w:rsidRPr="00F22DC3">
        <w:rPr>
          <w:vertAlign w:val="subscript"/>
        </w:rPr>
        <w:t>1</w:t>
      </w:r>
      <w:r w:rsidRPr="00F22DC3">
        <w:t xml:space="preserve"> триггера, определяющего состояние автомата </w:t>
      </w:r>
      <w:r w:rsidRPr="00F22DC3">
        <w:rPr>
          <w:lang w:val="en-US"/>
        </w:rPr>
        <w:t>Q</w:t>
      </w:r>
      <w:r w:rsidRPr="00F22DC3">
        <w:rPr>
          <w:vertAlign w:val="subscript"/>
        </w:rPr>
        <w:t>1</w:t>
      </w:r>
      <w:r w:rsidRPr="00F22DC3">
        <w:t xml:space="preserve"> в любой момент времени, установили, согласно таблицы 3.4, число 11, где первая единица указывает на состояние </w:t>
      </w:r>
      <w:r w:rsidRPr="00F22DC3">
        <w:object w:dxaOrig="340" w:dyaOrig="400">
          <v:shape id="_x0000_i1044" type="#_x0000_t75" style="width:17.25pt;height:20.25pt" o:ole="" fillcolor="window">
            <v:imagedata r:id="rId42" o:title=""/>
          </v:shape>
          <o:OLEObject Type="Embed" ProgID="Equation.3" ShapeID="_x0000_i1044" DrawAspect="Content" ObjectID="_1469462645" r:id="rId43"/>
        </w:object>
      </w:r>
      <w:r w:rsidRPr="00F22DC3">
        <w:t xml:space="preserve">=1, а второе </w:t>
      </w:r>
      <w:r w:rsidRPr="00F22DC3">
        <w:object w:dxaOrig="600" w:dyaOrig="400">
          <v:shape id="_x0000_i1045" type="#_x0000_t75" style="width:30pt;height:20.25pt" o:ole="" fillcolor="window">
            <v:imagedata r:id="rId44" o:title=""/>
          </v:shape>
          <o:OLEObject Type="Embed" ProgID="Equation.3" ShapeID="_x0000_i1045" DrawAspect="Content" ObjectID="_1469462646" r:id="rId45"/>
        </w:object>
      </w:r>
      <w:r w:rsidRPr="00F22DC3">
        <w:t>=1. Аналогичным образом заполнили ячейки карты Карно для других входов и состояний триггеров. В результате получили</w:t>
      </w:r>
      <w:r w:rsidR="00F22DC3">
        <w:t xml:space="preserve"> </w:t>
      </w:r>
      <w:r w:rsidRPr="00F22DC3">
        <w:t>следующие таблицы.</w:t>
      </w:r>
    </w:p>
    <w:p w:rsid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Таблица 3.6.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 xml:space="preserve">Карта Карно переходов </w:t>
      </w:r>
      <w:r w:rsidRPr="00F22DC3">
        <w:rPr>
          <w:lang w:val="en-US"/>
        </w:rPr>
        <w:t>D</w:t>
      </w:r>
      <w:r w:rsidRPr="00F22DC3">
        <w:t xml:space="preserve">-триггера, определяющего состояние </w:t>
      </w:r>
      <w:r w:rsidRPr="00F22DC3">
        <w:rPr>
          <w:lang w:val="en-US"/>
        </w:rPr>
        <w:t>Q</w:t>
      </w:r>
      <w:r w:rsidRPr="00F22DC3">
        <w:rPr>
          <w:vertAlign w:val="subscript"/>
        </w:rPr>
        <w:t>1</w:t>
      </w:r>
      <w:r w:rsidRPr="00F22DC3"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980"/>
        <w:gridCol w:w="1980"/>
        <w:gridCol w:w="1980"/>
        <w:gridCol w:w="1980"/>
      </w:tblGrid>
      <w:tr w:rsidR="00B46605" w:rsidRPr="00F22DC3">
        <w:trPr>
          <w:cantSplit/>
          <w:trHeight w:val="74"/>
        </w:trPr>
        <w:tc>
          <w:tcPr>
            <w:tcW w:w="1620" w:type="dxa"/>
            <w:vMerge w:val="restart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Состояния </w:t>
            </w: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1</w:t>
            </w:r>
            <w:r w:rsidRPr="00F22DC3">
              <w:rPr>
                <w:sz w:val="20"/>
                <w:szCs w:val="20"/>
                <w:lang w:val="en-US"/>
              </w:rPr>
              <w:t xml:space="preserve"> </w:t>
            </w:r>
            <w:r w:rsidRPr="00F22DC3">
              <w:rPr>
                <w:sz w:val="20"/>
                <w:szCs w:val="20"/>
              </w:rPr>
              <w:t xml:space="preserve">и </w:t>
            </w: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7920" w:type="dxa"/>
            <w:gridSpan w:val="4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Состояния </w:t>
            </w: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</w:rPr>
              <w:t>3</w:t>
            </w:r>
            <w:r w:rsidRPr="00F22DC3">
              <w:rPr>
                <w:sz w:val="20"/>
                <w:szCs w:val="20"/>
                <w:lang w:val="en-US"/>
              </w:rPr>
              <w:t xml:space="preserve"> </w:t>
            </w:r>
            <w:r w:rsidRPr="00F22DC3">
              <w:rPr>
                <w:sz w:val="20"/>
                <w:szCs w:val="20"/>
              </w:rPr>
              <w:t xml:space="preserve">и </w:t>
            </w: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</w:rPr>
              <w:t>4</w:t>
            </w:r>
            <w:r w:rsidRPr="00F22DC3">
              <w:rPr>
                <w:sz w:val="20"/>
                <w:szCs w:val="20"/>
              </w:rPr>
              <w:t xml:space="preserve"> </w:t>
            </w:r>
          </w:p>
        </w:tc>
      </w:tr>
      <w:tr w:rsidR="00B46605" w:rsidRPr="00F22DC3">
        <w:trPr>
          <w:cantSplit/>
          <w:trHeight w:val="139"/>
        </w:trPr>
        <w:tc>
          <w:tcPr>
            <w:tcW w:w="1620" w:type="dxa"/>
            <w:vMerge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11</w:t>
            </w:r>
          </w:p>
        </w:tc>
      </w:tr>
      <w:tr w:rsidR="00B46605" w:rsidRPr="00F22DC3">
        <w:trPr>
          <w:trHeight w:val="178"/>
        </w:trPr>
        <w:tc>
          <w:tcPr>
            <w:tcW w:w="162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ind w:firstLine="3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ind w:firstLine="3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ind w:firstLine="3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ind w:firstLine="3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00</w:t>
            </w:r>
          </w:p>
        </w:tc>
      </w:tr>
      <w:tr w:rsidR="00B46605" w:rsidRPr="00F22DC3">
        <w:trPr>
          <w:trHeight w:val="299"/>
        </w:trPr>
        <w:tc>
          <w:tcPr>
            <w:tcW w:w="162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ind w:firstLine="3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ind w:firstLine="3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ind w:firstLine="3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ind w:firstLine="3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00</w:t>
            </w:r>
          </w:p>
        </w:tc>
      </w:tr>
      <w:tr w:rsidR="00B46605" w:rsidRPr="00F22DC3">
        <w:trPr>
          <w:trHeight w:val="172"/>
        </w:trPr>
        <w:tc>
          <w:tcPr>
            <w:tcW w:w="162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ind w:firstLine="3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ind w:firstLine="3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ind w:firstLine="3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ind w:firstLine="3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10</w:t>
            </w:r>
          </w:p>
        </w:tc>
      </w:tr>
      <w:tr w:rsidR="00B46605" w:rsidRPr="00F22DC3">
        <w:trPr>
          <w:trHeight w:val="165"/>
        </w:trPr>
        <w:tc>
          <w:tcPr>
            <w:tcW w:w="162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ind w:firstLine="3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ind w:firstLine="3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ind w:firstLine="3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ind w:firstLine="3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11</w:t>
            </w:r>
          </w:p>
        </w:tc>
      </w:tr>
    </w:tbl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Таблица 3.7.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 xml:space="preserve">Карта Карно переходов </w:t>
      </w:r>
      <w:r w:rsidRPr="00F22DC3">
        <w:rPr>
          <w:lang w:val="en-US"/>
        </w:rPr>
        <w:t>D</w:t>
      </w:r>
      <w:r w:rsidRPr="00F22DC3">
        <w:t xml:space="preserve">-триггера, определяющего состояние </w:t>
      </w:r>
      <w:r w:rsidRPr="00F22DC3">
        <w:rPr>
          <w:lang w:val="en-US"/>
        </w:rPr>
        <w:t>Q</w:t>
      </w:r>
      <w:r w:rsidRPr="00F22DC3">
        <w:rPr>
          <w:vertAlign w:val="subscript"/>
        </w:rPr>
        <w:t>2</w:t>
      </w:r>
      <w:r w:rsidRPr="00F22DC3"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980"/>
        <w:gridCol w:w="1980"/>
        <w:gridCol w:w="1980"/>
        <w:gridCol w:w="1980"/>
      </w:tblGrid>
      <w:tr w:rsidR="00B46605" w:rsidRPr="00F22DC3">
        <w:trPr>
          <w:cantSplit/>
          <w:trHeight w:val="74"/>
        </w:trPr>
        <w:tc>
          <w:tcPr>
            <w:tcW w:w="1620" w:type="dxa"/>
            <w:vMerge w:val="restart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Состояния </w:t>
            </w: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1</w:t>
            </w:r>
            <w:r w:rsidRPr="00F22DC3">
              <w:rPr>
                <w:sz w:val="20"/>
                <w:szCs w:val="20"/>
                <w:lang w:val="en-US"/>
              </w:rPr>
              <w:t xml:space="preserve"> </w:t>
            </w:r>
            <w:r w:rsidRPr="00F22DC3">
              <w:rPr>
                <w:sz w:val="20"/>
                <w:szCs w:val="20"/>
              </w:rPr>
              <w:t xml:space="preserve">и </w:t>
            </w: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7920" w:type="dxa"/>
            <w:gridSpan w:val="4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Состояния </w:t>
            </w: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</w:rPr>
              <w:t>3</w:t>
            </w:r>
            <w:r w:rsidRPr="00F22DC3">
              <w:rPr>
                <w:sz w:val="20"/>
                <w:szCs w:val="20"/>
                <w:lang w:val="en-US"/>
              </w:rPr>
              <w:t xml:space="preserve"> </w:t>
            </w:r>
            <w:r w:rsidRPr="00F22DC3">
              <w:rPr>
                <w:sz w:val="20"/>
                <w:szCs w:val="20"/>
              </w:rPr>
              <w:t xml:space="preserve">и </w:t>
            </w: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</w:rPr>
              <w:t>4</w:t>
            </w:r>
            <w:r w:rsidRPr="00F22DC3">
              <w:rPr>
                <w:sz w:val="20"/>
                <w:szCs w:val="20"/>
              </w:rPr>
              <w:t xml:space="preserve"> </w:t>
            </w:r>
          </w:p>
        </w:tc>
      </w:tr>
      <w:tr w:rsidR="00B46605" w:rsidRPr="00F22DC3">
        <w:trPr>
          <w:cantSplit/>
          <w:trHeight w:val="139"/>
        </w:trPr>
        <w:tc>
          <w:tcPr>
            <w:tcW w:w="1620" w:type="dxa"/>
            <w:vMerge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11</w:t>
            </w:r>
          </w:p>
        </w:tc>
      </w:tr>
      <w:tr w:rsidR="00B46605" w:rsidRPr="00F22DC3">
        <w:trPr>
          <w:trHeight w:val="178"/>
        </w:trPr>
        <w:tc>
          <w:tcPr>
            <w:tcW w:w="162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00</w:t>
            </w:r>
          </w:p>
        </w:tc>
      </w:tr>
      <w:tr w:rsidR="00B46605" w:rsidRPr="00F22DC3">
        <w:trPr>
          <w:trHeight w:val="299"/>
        </w:trPr>
        <w:tc>
          <w:tcPr>
            <w:tcW w:w="162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11</w:t>
            </w:r>
          </w:p>
        </w:tc>
      </w:tr>
      <w:tr w:rsidR="00B46605" w:rsidRPr="00F22DC3">
        <w:trPr>
          <w:trHeight w:val="172"/>
        </w:trPr>
        <w:tc>
          <w:tcPr>
            <w:tcW w:w="162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00</w:t>
            </w:r>
          </w:p>
        </w:tc>
      </w:tr>
      <w:tr w:rsidR="00B46605" w:rsidRPr="00F22DC3">
        <w:trPr>
          <w:trHeight w:val="165"/>
        </w:trPr>
        <w:tc>
          <w:tcPr>
            <w:tcW w:w="162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11</w:t>
            </w:r>
          </w:p>
        </w:tc>
      </w:tr>
    </w:tbl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Таблица 3.8.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 xml:space="preserve">Карта Карно переходов </w:t>
      </w:r>
      <w:r w:rsidRPr="00F22DC3">
        <w:rPr>
          <w:lang w:val="en-US"/>
        </w:rPr>
        <w:t>D</w:t>
      </w:r>
      <w:r w:rsidRPr="00F22DC3">
        <w:t xml:space="preserve">-триггера, определяющего состояние </w:t>
      </w:r>
      <w:r w:rsidRPr="00F22DC3">
        <w:rPr>
          <w:lang w:val="en-US"/>
        </w:rPr>
        <w:t>Q</w:t>
      </w:r>
      <w:r w:rsidRPr="00F22DC3">
        <w:rPr>
          <w:vertAlign w:val="subscript"/>
        </w:rPr>
        <w:t>3</w:t>
      </w:r>
      <w:r w:rsidRPr="00F22DC3"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980"/>
        <w:gridCol w:w="1980"/>
        <w:gridCol w:w="1980"/>
        <w:gridCol w:w="1980"/>
      </w:tblGrid>
      <w:tr w:rsidR="00B46605" w:rsidRPr="00F22DC3">
        <w:trPr>
          <w:cantSplit/>
          <w:trHeight w:val="74"/>
        </w:trPr>
        <w:tc>
          <w:tcPr>
            <w:tcW w:w="1620" w:type="dxa"/>
            <w:vMerge w:val="restart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Состояния </w:t>
            </w: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1</w:t>
            </w:r>
            <w:r w:rsidRPr="00F22DC3">
              <w:rPr>
                <w:sz w:val="20"/>
                <w:szCs w:val="20"/>
                <w:lang w:val="en-US"/>
              </w:rPr>
              <w:t xml:space="preserve"> </w:t>
            </w:r>
            <w:r w:rsidRPr="00F22DC3">
              <w:rPr>
                <w:sz w:val="20"/>
                <w:szCs w:val="20"/>
              </w:rPr>
              <w:t xml:space="preserve">и </w:t>
            </w: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7920" w:type="dxa"/>
            <w:gridSpan w:val="4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Состояния </w:t>
            </w: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</w:rPr>
              <w:t>3</w:t>
            </w:r>
            <w:r w:rsidRPr="00F22DC3">
              <w:rPr>
                <w:sz w:val="20"/>
                <w:szCs w:val="20"/>
                <w:lang w:val="en-US"/>
              </w:rPr>
              <w:t xml:space="preserve"> </w:t>
            </w:r>
            <w:r w:rsidRPr="00F22DC3">
              <w:rPr>
                <w:sz w:val="20"/>
                <w:szCs w:val="20"/>
              </w:rPr>
              <w:t xml:space="preserve">и </w:t>
            </w: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</w:rPr>
              <w:t>4</w:t>
            </w:r>
            <w:r w:rsidRPr="00F22DC3">
              <w:rPr>
                <w:sz w:val="20"/>
                <w:szCs w:val="20"/>
              </w:rPr>
              <w:t xml:space="preserve"> </w:t>
            </w:r>
          </w:p>
        </w:tc>
      </w:tr>
      <w:tr w:rsidR="00B46605" w:rsidRPr="00F22DC3">
        <w:trPr>
          <w:cantSplit/>
          <w:trHeight w:val="139"/>
        </w:trPr>
        <w:tc>
          <w:tcPr>
            <w:tcW w:w="1620" w:type="dxa"/>
            <w:vMerge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11</w:t>
            </w:r>
          </w:p>
        </w:tc>
      </w:tr>
      <w:tr w:rsidR="00B46605" w:rsidRPr="00F22DC3">
        <w:trPr>
          <w:trHeight w:val="178"/>
        </w:trPr>
        <w:tc>
          <w:tcPr>
            <w:tcW w:w="162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11</w:t>
            </w:r>
          </w:p>
        </w:tc>
      </w:tr>
      <w:tr w:rsidR="00B46605" w:rsidRPr="00F22DC3">
        <w:trPr>
          <w:trHeight w:val="299"/>
        </w:trPr>
        <w:tc>
          <w:tcPr>
            <w:tcW w:w="162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10</w:t>
            </w:r>
          </w:p>
        </w:tc>
      </w:tr>
      <w:tr w:rsidR="00B46605" w:rsidRPr="00F22DC3">
        <w:trPr>
          <w:trHeight w:val="172"/>
        </w:trPr>
        <w:tc>
          <w:tcPr>
            <w:tcW w:w="162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10</w:t>
            </w:r>
          </w:p>
        </w:tc>
      </w:tr>
      <w:tr w:rsidR="00B46605" w:rsidRPr="00F22DC3">
        <w:trPr>
          <w:trHeight w:val="165"/>
        </w:trPr>
        <w:tc>
          <w:tcPr>
            <w:tcW w:w="162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11</w:t>
            </w:r>
          </w:p>
        </w:tc>
      </w:tr>
    </w:tbl>
    <w:p w:rsid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Таблица 3.9.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 xml:space="preserve">Карта Карно переходов </w:t>
      </w:r>
      <w:r w:rsidRPr="00F22DC3">
        <w:rPr>
          <w:lang w:val="en-US"/>
        </w:rPr>
        <w:t>D</w:t>
      </w:r>
      <w:r w:rsidRPr="00F22DC3">
        <w:t xml:space="preserve">-триггера, определяющего состояние </w:t>
      </w:r>
      <w:r w:rsidRPr="00F22DC3">
        <w:rPr>
          <w:lang w:val="en-US"/>
        </w:rPr>
        <w:t>Q</w:t>
      </w:r>
      <w:r w:rsidRPr="00F22DC3">
        <w:rPr>
          <w:vertAlign w:val="subscript"/>
        </w:rPr>
        <w:t>4</w:t>
      </w:r>
      <w:r w:rsidRPr="00F22DC3"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980"/>
        <w:gridCol w:w="1980"/>
        <w:gridCol w:w="1980"/>
        <w:gridCol w:w="1980"/>
      </w:tblGrid>
      <w:tr w:rsidR="00B46605" w:rsidRPr="00F22DC3">
        <w:trPr>
          <w:cantSplit/>
          <w:trHeight w:val="74"/>
        </w:trPr>
        <w:tc>
          <w:tcPr>
            <w:tcW w:w="1620" w:type="dxa"/>
            <w:vMerge w:val="restart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Состояния </w:t>
            </w: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1</w:t>
            </w:r>
            <w:r w:rsidRPr="00F22DC3">
              <w:rPr>
                <w:sz w:val="20"/>
                <w:szCs w:val="20"/>
                <w:lang w:val="en-US"/>
              </w:rPr>
              <w:t xml:space="preserve"> </w:t>
            </w:r>
            <w:r w:rsidRPr="00F22DC3">
              <w:rPr>
                <w:sz w:val="20"/>
                <w:szCs w:val="20"/>
              </w:rPr>
              <w:t xml:space="preserve">и </w:t>
            </w: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7920" w:type="dxa"/>
            <w:gridSpan w:val="4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Состояния </w:t>
            </w: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</w:rPr>
              <w:t>3</w:t>
            </w:r>
            <w:r w:rsidRPr="00F22DC3">
              <w:rPr>
                <w:sz w:val="20"/>
                <w:szCs w:val="20"/>
                <w:lang w:val="en-US"/>
              </w:rPr>
              <w:t xml:space="preserve"> </w:t>
            </w:r>
            <w:r w:rsidRPr="00F22DC3">
              <w:rPr>
                <w:sz w:val="20"/>
                <w:szCs w:val="20"/>
              </w:rPr>
              <w:t xml:space="preserve">и </w:t>
            </w: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</w:rPr>
              <w:t>4</w:t>
            </w:r>
            <w:r w:rsidRPr="00F22DC3">
              <w:rPr>
                <w:sz w:val="20"/>
                <w:szCs w:val="20"/>
              </w:rPr>
              <w:t xml:space="preserve"> </w:t>
            </w:r>
          </w:p>
        </w:tc>
      </w:tr>
      <w:tr w:rsidR="00B46605" w:rsidRPr="00F22DC3">
        <w:trPr>
          <w:cantSplit/>
          <w:trHeight w:val="139"/>
        </w:trPr>
        <w:tc>
          <w:tcPr>
            <w:tcW w:w="1620" w:type="dxa"/>
            <w:vMerge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11</w:t>
            </w:r>
          </w:p>
        </w:tc>
      </w:tr>
      <w:tr w:rsidR="00B46605" w:rsidRPr="00F22DC3">
        <w:trPr>
          <w:trHeight w:val="178"/>
        </w:trPr>
        <w:tc>
          <w:tcPr>
            <w:tcW w:w="162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10</w:t>
            </w:r>
          </w:p>
        </w:tc>
      </w:tr>
      <w:tr w:rsidR="00B46605" w:rsidRPr="00F22DC3">
        <w:trPr>
          <w:trHeight w:val="299"/>
        </w:trPr>
        <w:tc>
          <w:tcPr>
            <w:tcW w:w="162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11</w:t>
            </w:r>
          </w:p>
        </w:tc>
      </w:tr>
      <w:tr w:rsidR="00B46605" w:rsidRPr="00F22DC3">
        <w:trPr>
          <w:trHeight w:val="172"/>
        </w:trPr>
        <w:tc>
          <w:tcPr>
            <w:tcW w:w="162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10</w:t>
            </w:r>
          </w:p>
        </w:tc>
      </w:tr>
      <w:tr w:rsidR="00B46605" w:rsidRPr="00F22DC3">
        <w:trPr>
          <w:trHeight w:val="165"/>
        </w:trPr>
        <w:tc>
          <w:tcPr>
            <w:tcW w:w="162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10</w:t>
            </w:r>
          </w:p>
        </w:tc>
      </w:tr>
    </w:tbl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При составлении таблиц 3.6-3.9 получилось что состояния триггеров при наборах (1,0,0,0) и (1,0,0,1) неопределенны, и мы</w:t>
      </w:r>
      <w:r w:rsidR="00F22DC3">
        <w:t xml:space="preserve"> </w:t>
      </w:r>
      <w:r w:rsidRPr="00F22DC3">
        <w:t xml:space="preserve">их обозначили знаком «*». </w:t>
      </w:r>
    </w:p>
    <w:p w:rsid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center"/>
        <w:rPr>
          <w:b/>
        </w:rPr>
      </w:pPr>
      <w:r w:rsidRPr="00F22DC3">
        <w:rPr>
          <w:b/>
        </w:rPr>
        <w:t>3.1.3.5</w:t>
      </w:r>
      <w:r w:rsidR="00F22DC3">
        <w:rPr>
          <w:b/>
        </w:rPr>
        <w:t xml:space="preserve"> </w:t>
      </w:r>
      <w:r w:rsidRPr="00F22DC3">
        <w:rPr>
          <w:b/>
        </w:rPr>
        <w:t xml:space="preserve">Определение состояния входов </w:t>
      </w:r>
      <w:r w:rsidRPr="00F22DC3">
        <w:rPr>
          <w:b/>
          <w:lang w:val="en-US"/>
        </w:rPr>
        <w:t>D</w:t>
      </w:r>
      <w:r w:rsidRPr="00F22DC3">
        <w:rPr>
          <w:b/>
        </w:rPr>
        <w:t>-тр</w:t>
      </w:r>
      <w:r w:rsidR="00F22DC3">
        <w:rPr>
          <w:b/>
        </w:rPr>
        <w:t>иггеров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 xml:space="preserve">Используя таблицы переходов </w:t>
      </w:r>
      <w:r w:rsidRPr="00F22DC3">
        <w:rPr>
          <w:lang w:val="en-US"/>
        </w:rPr>
        <w:t>D</w:t>
      </w:r>
      <w:r w:rsidRPr="00F22DC3">
        <w:t xml:space="preserve">-триггеров [4] заменили переходы триггеров на состояния входа </w:t>
      </w:r>
      <w:r w:rsidRPr="00F22DC3">
        <w:rPr>
          <w:lang w:val="en-US"/>
        </w:rPr>
        <w:t>D</w:t>
      </w:r>
      <w:r w:rsidRPr="00F22DC3">
        <w:t xml:space="preserve">, соответствующие данным переходам, Например для триггера, определяющего состояние </w:t>
      </w:r>
      <w:r w:rsidRPr="00F22DC3">
        <w:rPr>
          <w:lang w:val="en-US"/>
        </w:rPr>
        <w:t>Q</w:t>
      </w:r>
      <w:r w:rsidRPr="00F22DC3">
        <w:rPr>
          <w:vertAlign w:val="subscript"/>
        </w:rPr>
        <w:t>1</w:t>
      </w:r>
      <w:r w:rsidRPr="00F22DC3">
        <w:t xml:space="preserve"> переход из нуля в единицу будет соответствовать </w:t>
      </w:r>
      <w:r w:rsidRPr="00F22DC3">
        <w:rPr>
          <w:lang w:val="en-US"/>
        </w:rPr>
        <w:t>D</w:t>
      </w:r>
      <w:r w:rsidRPr="00F22DC3">
        <w:rPr>
          <w:vertAlign w:val="subscript"/>
        </w:rPr>
        <w:t>1</w:t>
      </w:r>
      <w:r w:rsidRPr="00F22DC3">
        <w:t>=1. Аналогичные операции замена произвели для других переходов. Результаты сведены в таблицы 3.10-3.13</w:t>
      </w:r>
    </w:p>
    <w:p w:rsid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Таблица 3.10.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 xml:space="preserve">Карта Карно для входа </w:t>
      </w:r>
      <w:r w:rsidRPr="00F22DC3">
        <w:rPr>
          <w:lang w:val="en-US"/>
        </w:rPr>
        <w:t>D</w:t>
      </w:r>
      <w:r w:rsidRPr="00F22DC3">
        <w:rPr>
          <w:vertAlign w:val="subscript"/>
        </w:rPr>
        <w:t>1</w:t>
      </w:r>
      <w:r w:rsidRPr="00F22DC3"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980"/>
        <w:gridCol w:w="1980"/>
        <w:gridCol w:w="1980"/>
        <w:gridCol w:w="1980"/>
      </w:tblGrid>
      <w:tr w:rsidR="00B46605" w:rsidRPr="00F22DC3">
        <w:trPr>
          <w:cantSplit/>
          <w:trHeight w:val="74"/>
        </w:trPr>
        <w:tc>
          <w:tcPr>
            <w:tcW w:w="1620" w:type="dxa"/>
            <w:vMerge w:val="restart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Состояния </w:t>
            </w: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1</w:t>
            </w:r>
            <w:r w:rsidRPr="00F22DC3">
              <w:rPr>
                <w:sz w:val="20"/>
                <w:szCs w:val="20"/>
                <w:lang w:val="en-US"/>
              </w:rPr>
              <w:t xml:space="preserve"> </w:t>
            </w:r>
            <w:r w:rsidRPr="00F22DC3">
              <w:rPr>
                <w:sz w:val="20"/>
                <w:szCs w:val="20"/>
              </w:rPr>
              <w:t xml:space="preserve">и </w:t>
            </w: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7920" w:type="dxa"/>
            <w:gridSpan w:val="4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Состояния </w:t>
            </w: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</w:rPr>
              <w:t>3</w:t>
            </w:r>
            <w:r w:rsidRPr="00F22DC3">
              <w:rPr>
                <w:sz w:val="20"/>
                <w:szCs w:val="20"/>
                <w:lang w:val="en-US"/>
              </w:rPr>
              <w:t xml:space="preserve"> </w:t>
            </w:r>
            <w:r w:rsidRPr="00F22DC3">
              <w:rPr>
                <w:sz w:val="20"/>
                <w:szCs w:val="20"/>
              </w:rPr>
              <w:t xml:space="preserve">и </w:t>
            </w: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</w:rPr>
              <w:t>4</w:t>
            </w:r>
            <w:r w:rsidRPr="00F22DC3">
              <w:rPr>
                <w:sz w:val="20"/>
                <w:szCs w:val="20"/>
              </w:rPr>
              <w:t xml:space="preserve"> </w:t>
            </w:r>
          </w:p>
        </w:tc>
      </w:tr>
      <w:tr w:rsidR="00B46605" w:rsidRPr="00F22DC3">
        <w:trPr>
          <w:cantSplit/>
          <w:trHeight w:val="139"/>
        </w:trPr>
        <w:tc>
          <w:tcPr>
            <w:tcW w:w="1620" w:type="dxa"/>
            <w:vMerge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11</w:t>
            </w:r>
          </w:p>
        </w:tc>
      </w:tr>
      <w:tr w:rsidR="00B46605" w:rsidRPr="00F22DC3">
        <w:trPr>
          <w:trHeight w:val="178"/>
        </w:trPr>
        <w:tc>
          <w:tcPr>
            <w:tcW w:w="162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</w:tr>
      <w:tr w:rsidR="00B46605" w:rsidRPr="00F22DC3">
        <w:trPr>
          <w:trHeight w:val="299"/>
        </w:trPr>
        <w:tc>
          <w:tcPr>
            <w:tcW w:w="162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</w:tr>
      <w:tr w:rsidR="00B46605" w:rsidRPr="00F22DC3">
        <w:trPr>
          <w:trHeight w:val="172"/>
        </w:trPr>
        <w:tc>
          <w:tcPr>
            <w:tcW w:w="162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</w:tr>
      <w:tr w:rsidR="00B46605" w:rsidRPr="00F22DC3">
        <w:trPr>
          <w:trHeight w:val="165"/>
        </w:trPr>
        <w:tc>
          <w:tcPr>
            <w:tcW w:w="162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</w:tr>
    </w:tbl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Таблица 3.11.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 xml:space="preserve">Карта Карно для входа </w:t>
      </w:r>
      <w:r w:rsidRPr="00F22DC3">
        <w:rPr>
          <w:lang w:val="en-US"/>
        </w:rPr>
        <w:t>D</w:t>
      </w:r>
      <w:r w:rsidRPr="00F22DC3">
        <w:rPr>
          <w:vertAlign w:val="subscript"/>
        </w:rPr>
        <w:t>2</w:t>
      </w:r>
      <w:r w:rsidRPr="00F22DC3"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980"/>
        <w:gridCol w:w="1980"/>
        <w:gridCol w:w="1980"/>
        <w:gridCol w:w="1980"/>
      </w:tblGrid>
      <w:tr w:rsidR="00B46605" w:rsidRPr="00F22DC3">
        <w:trPr>
          <w:cantSplit/>
          <w:trHeight w:val="74"/>
        </w:trPr>
        <w:tc>
          <w:tcPr>
            <w:tcW w:w="1620" w:type="dxa"/>
            <w:vMerge w:val="restart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Состояния </w:t>
            </w: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1</w:t>
            </w:r>
            <w:r w:rsidRPr="00F22DC3">
              <w:rPr>
                <w:sz w:val="20"/>
                <w:szCs w:val="20"/>
                <w:lang w:val="en-US"/>
              </w:rPr>
              <w:t xml:space="preserve"> </w:t>
            </w:r>
            <w:r w:rsidRPr="00F22DC3">
              <w:rPr>
                <w:sz w:val="20"/>
                <w:szCs w:val="20"/>
              </w:rPr>
              <w:t xml:space="preserve">и </w:t>
            </w: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7920" w:type="dxa"/>
            <w:gridSpan w:val="4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Состояния </w:t>
            </w: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</w:rPr>
              <w:t>3</w:t>
            </w:r>
            <w:r w:rsidRPr="00F22DC3">
              <w:rPr>
                <w:sz w:val="20"/>
                <w:szCs w:val="20"/>
                <w:lang w:val="en-US"/>
              </w:rPr>
              <w:t xml:space="preserve"> </w:t>
            </w:r>
            <w:r w:rsidRPr="00F22DC3">
              <w:rPr>
                <w:sz w:val="20"/>
                <w:szCs w:val="20"/>
              </w:rPr>
              <w:t xml:space="preserve">и </w:t>
            </w: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</w:rPr>
              <w:t>4</w:t>
            </w:r>
            <w:r w:rsidRPr="00F22DC3">
              <w:rPr>
                <w:sz w:val="20"/>
                <w:szCs w:val="20"/>
              </w:rPr>
              <w:t xml:space="preserve"> </w:t>
            </w:r>
          </w:p>
        </w:tc>
      </w:tr>
      <w:tr w:rsidR="00B46605" w:rsidRPr="00F22DC3">
        <w:trPr>
          <w:cantSplit/>
          <w:trHeight w:val="139"/>
        </w:trPr>
        <w:tc>
          <w:tcPr>
            <w:tcW w:w="1620" w:type="dxa"/>
            <w:vMerge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11</w:t>
            </w:r>
          </w:p>
        </w:tc>
      </w:tr>
      <w:tr w:rsidR="00B46605" w:rsidRPr="00F22DC3">
        <w:trPr>
          <w:trHeight w:val="178"/>
        </w:trPr>
        <w:tc>
          <w:tcPr>
            <w:tcW w:w="162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</w:tr>
      <w:tr w:rsidR="00B46605" w:rsidRPr="00F22DC3">
        <w:trPr>
          <w:trHeight w:val="299"/>
        </w:trPr>
        <w:tc>
          <w:tcPr>
            <w:tcW w:w="162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</w:tr>
      <w:tr w:rsidR="00B46605" w:rsidRPr="00F22DC3">
        <w:trPr>
          <w:trHeight w:val="172"/>
        </w:trPr>
        <w:tc>
          <w:tcPr>
            <w:tcW w:w="162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</w:tr>
      <w:tr w:rsidR="00B46605" w:rsidRPr="00F22DC3">
        <w:trPr>
          <w:trHeight w:val="165"/>
        </w:trPr>
        <w:tc>
          <w:tcPr>
            <w:tcW w:w="162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</w:tr>
    </w:tbl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Таблица 3.12.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 xml:space="preserve">Карта Карно для входа </w:t>
      </w:r>
      <w:r w:rsidRPr="00F22DC3">
        <w:rPr>
          <w:lang w:val="en-US"/>
        </w:rPr>
        <w:t>D</w:t>
      </w:r>
      <w:r w:rsidRPr="00F22DC3">
        <w:rPr>
          <w:vertAlign w:val="subscript"/>
        </w:rPr>
        <w:t>3</w:t>
      </w:r>
      <w:r w:rsidRPr="00F22DC3"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980"/>
        <w:gridCol w:w="1980"/>
        <w:gridCol w:w="1980"/>
        <w:gridCol w:w="1980"/>
      </w:tblGrid>
      <w:tr w:rsidR="00B46605" w:rsidRPr="00F22DC3">
        <w:trPr>
          <w:cantSplit/>
          <w:trHeight w:val="74"/>
        </w:trPr>
        <w:tc>
          <w:tcPr>
            <w:tcW w:w="1620" w:type="dxa"/>
            <w:vMerge w:val="restart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Состояния </w:t>
            </w: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1</w:t>
            </w:r>
            <w:r w:rsidRPr="00F22DC3">
              <w:rPr>
                <w:sz w:val="20"/>
                <w:szCs w:val="20"/>
                <w:lang w:val="en-US"/>
              </w:rPr>
              <w:t xml:space="preserve"> </w:t>
            </w:r>
            <w:r w:rsidRPr="00F22DC3">
              <w:rPr>
                <w:sz w:val="20"/>
                <w:szCs w:val="20"/>
              </w:rPr>
              <w:t xml:space="preserve">и </w:t>
            </w: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7920" w:type="dxa"/>
            <w:gridSpan w:val="4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Состояния </w:t>
            </w: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</w:rPr>
              <w:t>3</w:t>
            </w:r>
            <w:r w:rsidRPr="00F22DC3">
              <w:rPr>
                <w:sz w:val="20"/>
                <w:szCs w:val="20"/>
                <w:lang w:val="en-US"/>
              </w:rPr>
              <w:t xml:space="preserve"> </w:t>
            </w:r>
            <w:r w:rsidRPr="00F22DC3">
              <w:rPr>
                <w:sz w:val="20"/>
                <w:szCs w:val="20"/>
              </w:rPr>
              <w:t xml:space="preserve">и </w:t>
            </w: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</w:rPr>
              <w:t>4</w:t>
            </w:r>
            <w:r w:rsidRPr="00F22DC3">
              <w:rPr>
                <w:sz w:val="20"/>
                <w:szCs w:val="20"/>
              </w:rPr>
              <w:t xml:space="preserve"> </w:t>
            </w:r>
          </w:p>
        </w:tc>
      </w:tr>
      <w:tr w:rsidR="00B46605" w:rsidRPr="00F22DC3">
        <w:trPr>
          <w:cantSplit/>
          <w:trHeight w:val="139"/>
        </w:trPr>
        <w:tc>
          <w:tcPr>
            <w:tcW w:w="1620" w:type="dxa"/>
            <w:vMerge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11</w:t>
            </w:r>
          </w:p>
        </w:tc>
      </w:tr>
      <w:tr w:rsidR="00B46605" w:rsidRPr="00F22DC3">
        <w:trPr>
          <w:trHeight w:val="178"/>
        </w:trPr>
        <w:tc>
          <w:tcPr>
            <w:tcW w:w="162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</w:t>
            </w:r>
          </w:p>
        </w:tc>
      </w:tr>
      <w:tr w:rsidR="00B46605" w:rsidRPr="00F22DC3">
        <w:trPr>
          <w:trHeight w:val="299"/>
        </w:trPr>
        <w:tc>
          <w:tcPr>
            <w:tcW w:w="162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</w:t>
            </w:r>
          </w:p>
        </w:tc>
      </w:tr>
      <w:tr w:rsidR="00B46605" w:rsidRPr="00F22DC3">
        <w:trPr>
          <w:trHeight w:val="172"/>
        </w:trPr>
        <w:tc>
          <w:tcPr>
            <w:tcW w:w="162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</w:t>
            </w:r>
          </w:p>
        </w:tc>
      </w:tr>
      <w:tr w:rsidR="00B46605" w:rsidRPr="00F22DC3">
        <w:trPr>
          <w:trHeight w:val="165"/>
        </w:trPr>
        <w:tc>
          <w:tcPr>
            <w:tcW w:w="162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</w:t>
            </w:r>
          </w:p>
        </w:tc>
      </w:tr>
    </w:tbl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Таблица 3.13.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 xml:space="preserve">Карта Карно для входа </w:t>
      </w:r>
      <w:r w:rsidRPr="00F22DC3">
        <w:rPr>
          <w:lang w:val="en-US"/>
        </w:rPr>
        <w:t>D</w:t>
      </w:r>
      <w:r w:rsidRPr="00F22DC3">
        <w:rPr>
          <w:vertAlign w:val="subscript"/>
        </w:rPr>
        <w:t>4</w:t>
      </w:r>
      <w:r w:rsidRPr="00F22DC3"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980"/>
        <w:gridCol w:w="1980"/>
        <w:gridCol w:w="1980"/>
        <w:gridCol w:w="1980"/>
      </w:tblGrid>
      <w:tr w:rsidR="00B46605" w:rsidRPr="00F22DC3">
        <w:trPr>
          <w:cantSplit/>
          <w:trHeight w:val="74"/>
        </w:trPr>
        <w:tc>
          <w:tcPr>
            <w:tcW w:w="1620" w:type="dxa"/>
            <w:vMerge w:val="restart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Состояния </w:t>
            </w: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1</w:t>
            </w:r>
            <w:r w:rsidRPr="00F22DC3">
              <w:rPr>
                <w:sz w:val="20"/>
                <w:szCs w:val="20"/>
                <w:lang w:val="en-US"/>
              </w:rPr>
              <w:t xml:space="preserve"> </w:t>
            </w:r>
            <w:r w:rsidRPr="00F22DC3">
              <w:rPr>
                <w:sz w:val="20"/>
                <w:szCs w:val="20"/>
              </w:rPr>
              <w:t xml:space="preserve">и </w:t>
            </w: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7920" w:type="dxa"/>
            <w:gridSpan w:val="4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Состояния </w:t>
            </w: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</w:rPr>
              <w:t>3</w:t>
            </w:r>
            <w:r w:rsidRPr="00F22DC3">
              <w:rPr>
                <w:sz w:val="20"/>
                <w:szCs w:val="20"/>
                <w:lang w:val="en-US"/>
              </w:rPr>
              <w:t xml:space="preserve"> </w:t>
            </w:r>
            <w:r w:rsidRPr="00F22DC3">
              <w:rPr>
                <w:sz w:val="20"/>
                <w:szCs w:val="20"/>
              </w:rPr>
              <w:t xml:space="preserve">и </w:t>
            </w: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</w:rPr>
              <w:t>4</w:t>
            </w:r>
            <w:r w:rsidRPr="00F22DC3">
              <w:rPr>
                <w:sz w:val="20"/>
                <w:szCs w:val="20"/>
              </w:rPr>
              <w:t xml:space="preserve"> </w:t>
            </w:r>
          </w:p>
        </w:tc>
      </w:tr>
      <w:tr w:rsidR="00B46605" w:rsidRPr="00F22DC3">
        <w:trPr>
          <w:cantSplit/>
          <w:trHeight w:val="139"/>
        </w:trPr>
        <w:tc>
          <w:tcPr>
            <w:tcW w:w="1620" w:type="dxa"/>
            <w:vMerge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11</w:t>
            </w:r>
          </w:p>
        </w:tc>
      </w:tr>
      <w:tr w:rsidR="00B46605" w:rsidRPr="00F22DC3">
        <w:trPr>
          <w:trHeight w:val="178"/>
        </w:trPr>
        <w:tc>
          <w:tcPr>
            <w:tcW w:w="162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</w:t>
            </w:r>
          </w:p>
        </w:tc>
      </w:tr>
      <w:tr w:rsidR="00B46605" w:rsidRPr="00F22DC3">
        <w:trPr>
          <w:trHeight w:val="299"/>
        </w:trPr>
        <w:tc>
          <w:tcPr>
            <w:tcW w:w="162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</w:t>
            </w:r>
          </w:p>
        </w:tc>
      </w:tr>
      <w:tr w:rsidR="00B46605" w:rsidRPr="00F22DC3">
        <w:trPr>
          <w:trHeight w:val="172"/>
        </w:trPr>
        <w:tc>
          <w:tcPr>
            <w:tcW w:w="162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</w:t>
            </w:r>
          </w:p>
        </w:tc>
      </w:tr>
      <w:tr w:rsidR="00B46605" w:rsidRPr="00F22DC3">
        <w:trPr>
          <w:trHeight w:val="165"/>
        </w:trPr>
        <w:tc>
          <w:tcPr>
            <w:tcW w:w="162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</w:t>
            </w:r>
          </w:p>
        </w:tc>
        <w:tc>
          <w:tcPr>
            <w:tcW w:w="19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</w:t>
            </w:r>
          </w:p>
        </w:tc>
      </w:tr>
    </w:tbl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center"/>
        <w:rPr>
          <w:b/>
        </w:rPr>
      </w:pPr>
      <w:r w:rsidRPr="00F22DC3">
        <w:rPr>
          <w:b/>
        </w:rPr>
        <w:t>3.1.3.6</w:t>
      </w:r>
      <w:r w:rsidR="00F22DC3">
        <w:rPr>
          <w:b/>
        </w:rPr>
        <w:t xml:space="preserve"> </w:t>
      </w:r>
      <w:r w:rsidRPr="00F22DC3">
        <w:rPr>
          <w:b/>
        </w:rPr>
        <w:t xml:space="preserve">Минимизация зависимости входа </w:t>
      </w:r>
      <w:r w:rsidR="00F22DC3">
        <w:rPr>
          <w:b/>
        </w:rPr>
        <w:t>триггера от состояния триггеров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 xml:space="preserve">С этой целью представили таблицы Карно в виде совокупности ячеек, координаты которых определяют инверсные и прямые состояния триггеров (рис.3.3-3.6). Инверсное состояние соответствует логическому нулю на выходе триггера, прямое - логической единице. 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Логические функции представленные с помощью карт Карно являются неполными, поскольку значения в ячейках (1,0,0,0) и (1,0,0,1) неопределенны. С целью получения большего числа единиц мы считаем, что при данном наборе переключательная функция принимает значение логической единицы. Объединив единицы в соседних клетках, мы составили логические зависимости состояния входов триггеров от их состояний. В результате получили:</w:t>
      </w:r>
    </w:p>
    <w:p w:rsid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31B2C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>
        <w:pict>
          <v:shape id="_x0000_i1046" type="#_x0000_t75" style="width:344.25pt;height:18.75pt" fillcolor="window">
            <v:imagedata r:id="rId46" o:title=""/>
          </v:shape>
        </w:pict>
      </w:r>
      <w:r w:rsidR="00B46605" w:rsidRPr="00F22DC3">
        <w:t>(3.5)</w:t>
      </w:r>
    </w:p>
    <w:p w:rsidR="00B46605" w:rsidRPr="00F22DC3" w:rsidRDefault="00B31B2C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>
        <w:pict>
          <v:shape id="_x0000_i1047" type="#_x0000_t75" style="width:344.25pt;height:18.75pt" fillcolor="window">
            <v:imagedata r:id="rId47" o:title=""/>
          </v:shape>
        </w:pict>
      </w:r>
      <w:r w:rsidR="00B46605" w:rsidRPr="00F22DC3">
        <w:t>(3.6)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object w:dxaOrig="6860" w:dyaOrig="380">
          <v:shape id="_x0000_i1048" type="#_x0000_t75" style="width:342.75pt;height:18.75pt" o:ole="" fillcolor="window">
            <v:imagedata r:id="rId48" o:title=""/>
          </v:shape>
          <o:OLEObject Type="Embed" ProgID="Equation.3" ShapeID="_x0000_i1048" DrawAspect="Content" ObjectID="_1469462647" r:id="rId49"/>
        </w:object>
      </w:r>
      <w:r w:rsidRPr="00F22DC3">
        <w:t>(3.7)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object w:dxaOrig="6580" w:dyaOrig="380">
          <v:shape id="_x0000_i1049" type="#_x0000_t75" style="width:329.25pt;height:18.75pt" o:ole="" fillcolor="window">
            <v:imagedata r:id="rId50" o:title=""/>
          </v:shape>
          <o:OLEObject Type="Embed" ProgID="Equation.3" ShapeID="_x0000_i1049" DrawAspect="Content" ObjectID="_1469462648" r:id="rId51"/>
        </w:object>
      </w:r>
      <w:r w:rsidRPr="00F22DC3">
        <w:t>(3.8)</w:t>
      </w:r>
    </w:p>
    <w:p w:rsid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center"/>
        <w:rPr>
          <w:b/>
        </w:rPr>
      </w:pPr>
      <w:r w:rsidRPr="00F22DC3">
        <w:rPr>
          <w:b/>
        </w:rPr>
        <w:t>3.1.3.7</w:t>
      </w:r>
      <w:r w:rsidR="00F22DC3">
        <w:rPr>
          <w:b/>
        </w:rPr>
        <w:t xml:space="preserve"> </w:t>
      </w:r>
      <w:r w:rsidRPr="00F22DC3">
        <w:rPr>
          <w:b/>
        </w:rPr>
        <w:t>Составление принципи</w:t>
      </w:r>
      <w:r w:rsidR="00F22DC3">
        <w:rPr>
          <w:b/>
        </w:rPr>
        <w:t>альной схемы цифрового автомата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Для реализации выражений, из которых состоит логические функции (3.5)-(3.8) выбрали элементную базу. Параметры логических элементов приведены в таблице 3.14.</w:t>
      </w:r>
    </w:p>
    <w:p w:rsidR="00F22DC3" w:rsidRDefault="00F22DC3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Таблица 3.14.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Электрические параметры выбранных микросхем.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4"/>
        <w:gridCol w:w="2006"/>
        <w:gridCol w:w="2007"/>
        <w:gridCol w:w="2006"/>
        <w:gridCol w:w="2007"/>
      </w:tblGrid>
      <w:tr w:rsidR="00B46605" w:rsidRPr="00F22DC3">
        <w:trPr>
          <w:cantSplit/>
          <w:trHeight w:val="70"/>
        </w:trPr>
        <w:tc>
          <w:tcPr>
            <w:tcW w:w="1514" w:type="dxa"/>
            <w:vMerge w:val="restart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Тип микросхемы</w:t>
            </w:r>
          </w:p>
        </w:tc>
        <w:tc>
          <w:tcPr>
            <w:tcW w:w="8026" w:type="dxa"/>
            <w:gridSpan w:val="4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Параметры микросхемы</w:t>
            </w:r>
          </w:p>
        </w:tc>
      </w:tr>
      <w:tr w:rsidR="00B46605" w:rsidRPr="00F22DC3">
        <w:trPr>
          <w:cantSplit/>
          <w:trHeight w:val="148"/>
        </w:trPr>
        <w:tc>
          <w:tcPr>
            <w:tcW w:w="1514" w:type="dxa"/>
            <w:vMerge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</w:p>
        </w:tc>
        <w:tc>
          <w:tcPr>
            <w:tcW w:w="2006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Функциональное назначение</w:t>
            </w:r>
          </w:p>
        </w:tc>
        <w:tc>
          <w:tcPr>
            <w:tcW w:w="2007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Потребляемый ток </w:t>
            </w:r>
            <w:r w:rsidRPr="00F22DC3">
              <w:rPr>
                <w:sz w:val="20"/>
                <w:szCs w:val="20"/>
                <w:lang w:val="en-US"/>
              </w:rPr>
              <w:t>I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cc</w:t>
            </w:r>
            <w:r w:rsidRPr="00F22DC3">
              <w:rPr>
                <w:sz w:val="20"/>
                <w:szCs w:val="20"/>
              </w:rPr>
              <w:t>, мА</w:t>
            </w:r>
          </w:p>
        </w:tc>
        <w:tc>
          <w:tcPr>
            <w:tcW w:w="2006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Время нарастания сигнала </w:t>
            </w:r>
            <w:r w:rsidRPr="00F22DC3">
              <w:rPr>
                <w:sz w:val="20"/>
                <w:szCs w:val="20"/>
                <w:lang w:val="en-US"/>
              </w:rPr>
              <w:t>t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PLH</w:t>
            </w:r>
            <w:r w:rsidRPr="00F22DC3">
              <w:rPr>
                <w:sz w:val="20"/>
                <w:szCs w:val="20"/>
              </w:rPr>
              <w:t>, нс</w:t>
            </w:r>
          </w:p>
        </w:tc>
        <w:tc>
          <w:tcPr>
            <w:tcW w:w="2007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Время спада сигнала </w:t>
            </w:r>
            <w:r w:rsidRPr="00F22DC3">
              <w:rPr>
                <w:sz w:val="20"/>
                <w:szCs w:val="20"/>
                <w:lang w:val="en-US"/>
              </w:rPr>
              <w:t>t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PHL</w:t>
            </w:r>
            <w:r w:rsidRPr="00F22DC3">
              <w:rPr>
                <w:sz w:val="20"/>
                <w:szCs w:val="20"/>
              </w:rPr>
              <w:t>, нс</w:t>
            </w:r>
          </w:p>
        </w:tc>
      </w:tr>
      <w:tr w:rsidR="00B46605" w:rsidRPr="00F22DC3">
        <w:trPr>
          <w:trHeight w:val="285"/>
        </w:trPr>
        <w:tc>
          <w:tcPr>
            <w:tcW w:w="1514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КР555ЛР13</w:t>
            </w:r>
          </w:p>
        </w:tc>
        <w:tc>
          <w:tcPr>
            <w:tcW w:w="2006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2-3-3-2И-4ИЛИ-НЕ</w:t>
            </w:r>
          </w:p>
        </w:tc>
        <w:tc>
          <w:tcPr>
            <w:tcW w:w="2007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3</w:t>
            </w:r>
          </w:p>
        </w:tc>
        <w:tc>
          <w:tcPr>
            <w:tcW w:w="2006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13</w:t>
            </w:r>
          </w:p>
        </w:tc>
        <w:tc>
          <w:tcPr>
            <w:tcW w:w="2007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10</w:t>
            </w:r>
          </w:p>
        </w:tc>
      </w:tr>
      <w:tr w:rsidR="00B46605" w:rsidRPr="00F22DC3">
        <w:trPr>
          <w:trHeight w:val="147"/>
        </w:trPr>
        <w:tc>
          <w:tcPr>
            <w:tcW w:w="1514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КР1533ЛИ1</w:t>
            </w:r>
          </w:p>
        </w:tc>
        <w:tc>
          <w:tcPr>
            <w:tcW w:w="2006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4 элемента 2И</w:t>
            </w:r>
          </w:p>
        </w:tc>
        <w:tc>
          <w:tcPr>
            <w:tcW w:w="2007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4</w:t>
            </w:r>
          </w:p>
        </w:tc>
        <w:tc>
          <w:tcPr>
            <w:tcW w:w="2006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14</w:t>
            </w:r>
          </w:p>
        </w:tc>
        <w:tc>
          <w:tcPr>
            <w:tcW w:w="2007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10</w:t>
            </w:r>
          </w:p>
        </w:tc>
      </w:tr>
      <w:tr w:rsidR="00B46605" w:rsidRPr="00F22DC3">
        <w:trPr>
          <w:trHeight w:val="225"/>
        </w:trPr>
        <w:tc>
          <w:tcPr>
            <w:tcW w:w="1514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КР1533ЛН1</w:t>
            </w:r>
          </w:p>
        </w:tc>
        <w:tc>
          <w:tcPr>
            <w:tcW w:w="2006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6 элементов НЕ</w:t>
            </w:r>
          </w:p>
        </w:tc>
        <w:tc>
          <w:tcPr>
            <w:tcW w:w="2007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3.8</w:t>
            </w:r>
          </w:p>
        </w:tc>
        <w:tc>
          <w:tcPr>
            <w:tcW w:w="2006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11</w:t>
            </w:r>
          </w:p>
        </w:tc>
        <w:tc>
          <w:tcPr>
            <w:tcW w:w="2007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3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8</w:t>
            </w:r>
          </w:p>
        </w:tc>
      </w:tr>
    </w:tbl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Используя выбранную элементную базу, составили принципиальную схему цифрового автомата (рис.3.7).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 xml:space="preserve">Карта Карно, описывающая зависимость состояния входа </w:t>
      </w:r>
      <w:r w:rsidRPr="00F22DC3">
        <w:rPr>
          <w:lang w:val="en-US"/>
        </w:rPr>
        <w:t>D</w:t>
      </w:r>
      <w:r w:rsidRPr="00F22DC3">
        <w:rPr>
          <w:vertAlign w:val="subscript"/>
        </w:rPr>
        <w:t>1</w:t>
      </w:r>
      <w:r w:rsidRPr="00F22DC3">
        <w:t xml:space="preserve"> от состояний триггеров.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D246F7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object w:dxaOrig="4320" w:dyaOrig="3254">
          <v:shape id="_x0000_i1050" type="#_x0000_t75" style="width:194.25pt;height:146.25pt" o:ole="" fillcolor="window">
            <v:imagedata r:id="rId52" o:title=""/>
          </v:shape>
          <o:OLEObject Type="Embed" ProgID="Word.Picture.8" ShapeID="_x0000_i1050" DrawAspect="Content" ObjectID="_1469462649" r:id="rId53"/>
        </w:objec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Рис.3.3.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 xml:space="preserve">Карта Карно, описывающая зависимость состояния входа </w:t>
      </w:r>
      <w:r w:rsidRPr="00F22DC3">
        <w:rPr>
          <w:lang w:val="en-US"/>
        </w:rPr>
        <w:t>D</w:t>
      </w:r>
      <w:r w:rsidRPr="00F22DC3">
        <w:rPr>
          <w:vertAlign w:val="subscript"/>
        </w:rPr>
        <w:t>2</w:t>
      </w:r>
      <w:r w:rsidRPr="00F22DC3">
        <w:t xml:space="preserve"> от состояний триггеров.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D246F7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object w:dxaOrig="4320" w:dyaOrig="3254">
          <v:shape id="_x0000_i1051" type="#_x0000_t75" style="width:194.25pt;height:146.25pt" o:ole="" fillcolor="window">
            <v:imagedata r:id="rId54" o:title=""/>
          </v:shape>
          <o:OLEObject Type="Embed" ProgID="Word.Picture.8" ShapeID="_x0000_i1051" DrawAspect="Content" ObjectID="_1469462650" r:id="rId55"/>
        </w:objec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Рис.3.4.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 xml:space="preserve">Карта Карно, описывающая зависимость состояния входа </w:t>
      </w:r>
      <w:r w:rsidRPr="00F22DC3">
        <w:rPr>
          <w:lang w:val="en-US"/>
        </w:rPr>
        <w:t>D</w:t>
      </w:r>
      <w:r w:rsidRPr="00F22DC3">
        <w:rPr>
          <w:vertAlign w:val="subscript"/>
        </w:rPr>
        <w:t>3</w:t>
      </w:r>
      <w:r w:rsidRPr="00F22DC3">
        <w:t xml:space="preserve"> от состояний триггеров.</w:t>
      </w:r>
    </w:p>
    <w:p w:rsidR="00B46605" w:rsidRP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  <w:rPr>
          <w:lang w:val="en-US"/>
        </w:rPr>
      </w:pPr>
      <w:r>
        <w:br w:type="page"/>
      </w:r>
      <w:r w:rsidR="00D246F7" w:rsidRPr="00F22DC3">
        <w:object w:dxaOrig="4320" w:dyaOrig="3254">
          <v:shape id="_x0000_i1052" type="#_x0000_t75" style="width:194.25pt;height:146.25pt" o:ole="" fillcolor="window">
            <v:imagedata r:id="rId56" o:title=""/>
          </v:shape>
          <o:OLEObject Type="Embed" ProgID="Word.Picture.8" ShapeID="_x0000_i1052" DrawAspect="Content" ObjectID="_1469462651" r:id="rId57"/>
        </w:objec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Рис.3.5.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 xml:space="preserve">Карта Карно, описывающая зависимость состояния входа </w:t>
      </w:r>
      <w:r w:rsidRPr="00F22DC3">
        <w:rPr>
          <w:lang w:val="en-US"/>
        </w:rPr>
        <w:t>D</w:t>
      </w:r>
      <w:r w:rsidRPr="00F22DC3">
        <w:rPr>
          <w:vertAlign w:val="subscript"/>
        </w:rPr>
        <w:t>4</w:t>
      </w:r>
      <w:r w:rsidRPr="00F22DC3">
        <w:t xml:space="preserve"> от состояний триггеров.</w:t>
      </w:r>
    </w:p>
    <w:p w:rsidR="00F22DC3" w:rsidRP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D246F7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object w:dxaOrig="4320" w:dyaOrig="3254">
          <v:shape id="_x0000_i1053" type="#_x0000_t75" style="width:194.25pt;height:146.25pt" o:ole="" fillcolor="window">
            <v:imagedata r:id="rId58" o:title=""/>
          </v:shape>
          <o:OLEObject Type="Embed" ProgID="Word.Picture.8" ShapeID="_x0000_i1053" DrawAspect="Content" ObjectID="_1469462652" r:id="rId59"/>
        </w:objec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Рис.3.6.</w:t>
      </w:r>
    </w:p>
    <w:p w:rsidR="00B46605" w:rsidRP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>
        <w:br w:type="page"/>
      </w:r>
      <w:r w:rsidR="00B46605" w:rsidRPr="00F22DC3">
        <w:t>Схема последовательностной части цифрового управляющего</w:t>
      </w:r>
      <w:r>
        <w:t xml:space="preserve"> </w:t>
      </w:r>
      <w:r w:rsidR="00B46605" w:rsidRPr="00F22DC3">
        <w:t>устройства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object w:dxaOrig="7114" w:dyaOrig="11459">
          <v:shape id="_x0000_i1054" type="#_x0000_t75" style="width:394.5pt;height:595.5pt" o:ole="" fillcolor="window">
            <v:imagedata r:id="rId60" o:title=""/>
          </v:shape>
          <o:OLEObject Type="Embed" ProgID="Visio.Drawing.6" ShapeID="_x0000_i1054" DrawAspect="Content" ObjectID="_1469462653" r:id="rId61"/>
        </w:objec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Рис.3.7.</w:t>
      </w:r>
    </w:p>
    <w:p w:rsidR="00B46605" w:rsidRP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center"/>
        <w:rPr>
          <w:b/>
        </w:rPr>
      </w:pPr>
      <w:r>
        <w:br w:type="page"/>
      </w:r>
      <w:r w:rsidR="00B46605" w:rsidRPr="00F22DC3">
        <w:rPr>
          <w:b/>
        </w:rPr>
        <w:t>3.1.4</w:t>
      </w:r>
      <w:r>
        <w:rPr>
          <w:b/>
        </w:rPr>
        <w:t xml:space="preserve"> </w:t>
      </w:r>
      <w:r w:rsidR="00B46605" w:rsidRPr="00F22DC3">
        <w:rPr>
          <w:b/>
        </w:rPr>
        <w:t>Синтез комбинационной части цифрового управляющего уст</w:t>
      </w:r>
      <w:r>
        <w:rPr>
          <w:b/>
        </w:rPr>
        <w:t>ройства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center"/>
        <w:rPr>
          <w:b/>
        </w:rPr>
      </w:pPr>
      <w:r w:rsidRPr="00F22DC3">
        <w:rPr>
          <w:b/>
        </w:rPr>
        <w:t>3.1.4.1Определение зависимости выходных сигналов цифрового управляющего устройства от входных сигналов и внутренних параметров цифрового ав</w:t>
      </w:r>
      <w:r w:rsidR="00F22DC3">
        <w:rPr>
          <w:b/>
        </w:rPr>
        <w:t>томата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1) Согласно таблицы 3.4 и правил составления комбинационных схем из [4] получили следующие выражения:</w:t>
      </w:r>
    </w:p>
    <w:p w:rsid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  <w:rPr>
          <w:lang w:val="en-US"/>
        </w:rPr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rPr>
          <w:lang w:val="en-US"/>
        </w:rPr>
        <w:object w:dxaOrig="7500" w:dyaOrig="1600">
          <v:shape id="_x0000_i1055" type="#_x0000_t75" style="width:375pt;height:80.25pt" o:ole="" fillcolor="window">
            <v:imagedata r:id="rId62" o:title=""/>
          </v:shape>
          <o:OLEObject Type="Embed" ProgID="Equation.3" ShapeID="_x0000_i1055" DrawAspect="Content" ObjectID="_1469462654" r:id="rId63"/>
        </w:object>
      </w:r>
      <w:r w:rsidRPr="00F22DC3">
        <w:t>(3.9)</w:t>
      </w:r>
    </w:p>
    <w:p w:rsidR="00F22DC3" w:rsidRDefault="00F22DC3" w:rsidP="00F22DC3">
      <w:pPr>
        <w:keepNext/>
        <w:widowControl w:val="0"/>
        <w:tabs>
          <w:tab w:val="left" w:pos="8784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784"/>
        </w:tabs>
        <w:spacing w:line="360" w:lineRule="auto"/>
        <w:ind w:firstLine="709"/>
        <w:jc w:val="both"/>
      </w:pPr>
      <w:r w:rsidRPr="00F22DC3">
        <w:t xml:space="preserve">где </w:t>
      </w:r>
      <w:r w:rsidRPr="00F22DC3">
        <w:object w:dxaOrig="300" w:dyaOrig="360">
          <v:shape id="_x0000_i1056" type="#_x0000_t75" style="width:15pt;height:18pt" o:ole="" fillcolor="window">
            <v:imagedata r:id="rId64" o:title=""/>
          </v:shape>
          <o:OLEObject Type="Embed" ProgID="Equation.3" ShapeID="_x0000_i1056" DrawAspect="Content" ObjectID="_1469462655" r:id="rId65"/>
        </w:object>
      </w:r>
      <w:r w:rsidRPr="00F22DC3">
        <w:t xml:space="preserve"> - инверсное состояние первого триггера;</w:t>
      </w:r>
    </w:p>
    <w:p w:rsidR="00B46605" w:rsidRPr="00F22DC3" w:rsidRDefault="00B46605" w:rsidP="00F22DC3">
      <w:pPr>
        <w:keepNext/>
        <w:widowControl w:val="0"/>
        <w:tabs>
          <w:tab w:val="left" w:pos="8784"/>
        </w:tabs>
        <w:spacing w:line="360" w:lineRule="auto"/>
        <w:ind w:firstLine="709"/>
        <w:jc w:val="both"/>
      </w:pPr>
      <w:r w:rsidRPr="00F22DC3">
        <w:object w:dxaOrig="360" w:dyaOrig="360">
          <v:shape id="_x0000_i1057" type="#_x0000_t75" style="width:18pt;height:18pt" o:ole="" fillcolor="window">
            <v:imagedata r:id="rId66" o:title=""/>
          </v:shape>
          <o:OLEObject Type="Embed" ProgID="Equation.3" ShapeID="_x0000_i1057" DrawAspect="Content" ObjectID="_1469462656" r:id="rId67"/>
        </w:object>
      </w:r>
      <w:r w:rsidRPr="00F22DC3">
        <w:t xml:space="preserve"> - инверсное состояние второго триггера;</w:t>
      </w:r>
    </w:p>
    <w:p w:rsidR="00B46605" w:rsidRPr="00F22DC3" w:rsidRDefault="00B46605" w:rsidP="00F22DC3">
      <w:pPr>
        <w:keepNext/>
        <w:widowControl w:val="0"/>
        <w:tabs>
          <w:tab w:val="left" w:pos="8784"/>
        </w:tabs>
        <w:spacing w:line="360" w:lineRule="auto"/>
        <w:ind w:firstLine="709"/>
        <w:jc w:val="both"/>
      </w:pPr>
      <w:r w:rsidRPr="00F22DC3">
        <w:object w:dxaOrig="340" w:dyaOrig="380">
          <v:shape id="_x0000_i1058" type="#_x0000_t75" style="width:17.25pt;height:18.75pt" o:ole="" fillcolor="window">
            <v:imagedata r:id="rId68" o:title=""/>
          </v:shape>
          <o:OLEObject Type="Embed" ProgID="Equation.3" ShapeID="_x0000_i1058" DrawAspect="Content" ObjectID="_1469462657" r:id="rId69"/>
        </w:object>
      </w:r>
      <w:r w:rsidRPr="00F22DC3">
        <w:t xml:space="preserve"> - инверсное состояние третьего триггера;</w:t>
      </w:r>
    </w:p>
    <w:p w:rsidR="00B46605" w:rsidRPr="00F22DC3" w:rsidRDefault="00B46605" w:rsidP="00F22DC3">
      <w:pPr>
        <w:keepNext/>
        <w:widowControl w:val="0"/>
        <w:tabs>
          <w:tab w:val="left" w:pos="8784"/>
        </w:tabs>
        <w:spacing w:line="360" w:lineRule="auto"/>
        <w:ind w:firstLine="709"/>
        <w:jc w:val="both"/>
      </w:pPr>
      <w:r w:rsidRPr="00F22DC3">
        <w:object w:dxaOrig="340" w:dyaOrig="360">
          <v:shape id="_x0000_i1059" type="#_x0000_t75" style="width:17.25pt;height:18pt" o:ole="" fillcolor="window">
            <v:imagedata r:id="rId70" o:title=""/>
          </v:shape>
          <o:OLEObject Type="Embed" ProgID="Equation.3" ShapeID="_x0000_i1059" DrawAspect="Content" ObjectID="_1469462658" r:id="rId71"/>
        </w:object>
      </w:r>
      <w:r w:rsidRPr="00F22DC3">
        <w:t xml:space="preserve"> - инверсное состояние четвёртого триггера;</w:t>
      </w:r>
    </w:p>
    <w:p w:rsidR="00B46605" w:rsidRPr="00F22DC3" w:rsidRDefault="00B46605" w:rsidP="00F22DC3">
      <w:pPr>
        <w:keepNext/>
        <w:widowControl w:val="0"/>
        <w:tabs>
          <w:tab w:val="left" w:pos="8784"/>
        </w:tabs>
        <w:spacing w:line="360" w:lineRule="auto"/>
        <w:ind w:firstLine="709"/>
        <w:jc w:val="both"/>
      </w:pPr>
      <w:r w:rsidRPr="00F22DC3">
        <w:rPr>
          <w:lang w:val="en-US"/>
        </w:rPr>
        <w:t>Q</w:t>
      </w:r>
      <w:r w:rsidRPr="00F22DC3">
        <w:rPr>
          <w:vertAlign w:val="subscript"/>
        </w:rPr>
        <w:t>4</w:t>
      </w:r>
      <w:r w:rsidRPr="00F22DC3">
        <w:t xml:space="preserve"> - состояние четвёртого триггера;</w:t>
      </w:r>
    </w:p>
    <w:p w:rsidR="00B46605" w:rsidRPr="00F22DC3" w:rsidRDefault="00B46605" w:rsidP="00F22DC3">
      <w:pPr>
        <w:keepNext/>
        <w:widowControl w:val="0"/>
        <w:tabs>
          <w:tab w:val="left" w:pos="8784"/>
        </w:tabs>
        <w:spacing w:line="360" w:lineRule="auto"/>
        <w:ind w:firstLine="709"/>
        <w:jc w:val="both"/>
      </w:pPr>
      <w:r w:rsidRPr="00F22DC3">
        <w:rPr>
          <w:lang w:val="en-US"/>
        </w:rPr>
        <w:t>Q</w:t>
      </w:r>
      <w:r w:rsidRPr="00F22DC3">
        <w:rPr>
          <w:vertAlign w:val="subscript"/>
        </w:rPr>
        <w:t>3</w:t>
      </w:r>
      <w:r w:rsidRPr="00F22DC3">
        <w:t xml:space="preserve"> -</w:t>
      </w:r>
      <w:r w:rsidR="00F22DC3">
        <w:t xml:space="preserve"> </w:t>
      </w:r>
      <w:r w:rsidRPr="00F22DC3">
        <w:t>состояние третьего триггера;</w:t>
      </w:r>
    </w:p>
    <w:p w:rsidR="00B46605" w:rsidRPr="00F22DC3" w:rsidRDefault="00B46605" w:rsidP="00F22DC3">
      <w:pPr>
        <w:keepNext/>
        <w:widowControl w:val="0"/>
        <w:tabs>
          <w:tab w:val="left" w:pos="8784"/>
        </w:tabs>
        <w:spacing w:line="360" w:lineRule="auto"/>
        <w:ind w:firstLine="709"/>
        <w:jc w:val="both"/>
      </w:pPr>
      <w:r w:rsidRPr="00F22DC3">
        <w:rPr>
          <w:lang w:val="en-US"/>
        </w:rPr>
        <w:t>Q</w:t>
      </w:r>
      <w:r w:rsidRPr="00F22DC3">
        <w:rPr>
          <w:vertAlign w:val="subscript"/>
        </w:rPr>
        <w:t>2</w:t>
      </w:r>
      <w:r w:rsidRPr="00F22DC3">
        <w:t xml:space="preserve"> -</w:t>
      </w:r>
      <w:r w:rsidR="00F22DC3">
        <w:t xml:space="preserve"> </w:t>
      </w:r>
      <w:r w:rsidRPr="00F22DC3">
        <w:t xml:space="preserve">состояние второго триггера на микросхеме </w:t>
      </w:r>
      <w:r w:rsidRPr="00F22DC3">
        <w:rPr>
          <w:lang w:val="en-US"/>
        </w:rPr>
        <w:t>DD</w:t>
      </w:r>
      <w:r w:rsidRPr="00F22DC3">
        <w:t>4;</w:t>
      </w:r>
    </w:p>
    <w:p w:rsidR="00B46605" w:rsidRPr="00F22DC3" w:rsidRDefault="00B46605" w:rsidP="00F22DC3">
      <w:pPr>
        <w:keepNext/>
        <w:widowControl w:val="0"/>
        <w:tabs>
          <w:tab w:val="left" w:pos="8784"/>
        </w:tabs>
        <w:spacing w:line="360" w:lineRule="auto"/>
        <w:ind w:firstLine="709"/>
        <w:jc w:val="both"/>
      </w:pPr>
      <w:r w:rsidRPr="00F22DC3">
        <w:rPr>
          <w:lang w:val="en-US"/>
        </w:rPr>
        <w:t>Q</w:t>
      </w:r>
      <w:r w:rsidRPr="00F22DC3">
        <w:rPr>
          <w:vertAlign w:val="subscript"/>
        </w:rPr>
        <w:t>1</w:t>
      </w:r>
      <w:r w:rsidRPr="00F22DC3">
        <w:t xml:space="preserve"> -</w:t>
      </w:r>
      <w:r w:rsidR="00F22DC3">
        <w:t xml:space="preserve"> </w:t>
      </w:r>
      <w:r w:rsidRPr="00F22DC3">
        <w:t xml:space="preserve">состояние первого триггера на микросхеме </w:t>
      </w:r>
      <w:r w:rsidRPr="00F22DC3">
        <w:rPr>
          <w:lang w:val="en-US"/>
        </w:rPr>
        <w:t>DD</w:t>
      </w:r>
      <w:r w:rsidRPr="00F22DC3">
        <w:t>4;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object w:dxaOrig="300" w:dyaOrig="360">
          <v:shape id="_x0000_i1060" type="#_x0000_t75" style="width:15pt;height:18pt" o:ole="" fillcolor="window">
            <v:imagedata r:id="rId72" o:title=""/>
          </v:shape>
          <o:OLEObject Type="Embed" ProgID="Equation.3" ShapeID="_x0000_i1060" DrawAspect="Content" ObjectID="_1469462659" r:id="rId73"/>
        </w:object>
      </w:r>
      <w:r w:rsidRPr="00F22DC3">
        <w:t xml:space="preserve"> - инвертированное состояние входа х</w:t>
      </w:r>
      <w:r w:rsidRPr="00F22DC3">
        <w:rPr>
          <w:vertAlign w:val="subscript"/>
        </w:rPr>
        <w:t>1</w:t>
      </w:r>
      <w:r w:rsidRPr="00F22DC3">
        <w:t>;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object w:dxaOrig="360" w:dyaOrig="360">
          <v:shape id="_x0000_i1061" type="#_x0000_t75" style="width:18pt;height:18pt" o:ole="" fillcolor="window">
            <v:imagedata r:id="rId74" o:title=""/>
          </v:shape>
          <o:OLEObject Type="Embed" ProgID="Equation.3" ShapeID="_x0000_i1061" DrawAspect="Content" ObjectID="_1469462660" r:id="rId75"/>
        </w:object>
      </w:r>
      <w:r w:rsidRPr="00F22DC3">
        <w:t xml:space="preserve"> - инвертированное состояние входа х</w:t>
      </w:r>
      <w:r w:rsidRPr="00F22DC3">
        <w:rPr>
          <w:vertAlign w:val="subscript"/>
        </w:rPr>
        <w:t>2</w:t>
      </w:r>
      <w:r w:rsidRPr="00F22DC3">
        <w:t>;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х</w:t>
      </w:r>
      <w:r w:rsidRPr="00F22DC3">
        <w:rPr>
          <w:vertAlign w:val="subscript"/>
        </w:rPr>
        <w:t>2</w:t>
      </w:r>
      <w:r w:rsidRPr="00F22DC3">
        <w:t xml:space="preserve"> - состояние входа х</w:t>
      </w:r>
      <w:r w:rsidRPr="00F22DC3">
        <w:rPr>
          <w:vertAlign w:val="subscript"/>
        </w:rPr>
        <w:t>2</w:t>
      </w:r>
      <w:r w:rsidRPr="00F22DC3">
        <w:t>;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х</w:t>
      </w:r>
      <w:r w:rsidRPr="00F22DC3">
        <w:rPr>
          <w:vertAlign w:val="subscript"/>
        </w:rPr>
        <w:t>1</w:t>
      </w:r>
      <w:r w:rsidRPr="00F22DC3">
        <w:t xml:space="preserve"> - состояние входа х</w:t>
      </w:r>
      <w:r w:rsidRPr="00F22DC3">
        <w:rPr>
          <w:vertAlign w:val="subscript"/>
        </w:rPr>
        <w:t>1</w:t>
      </w:r>
      <w:r w:rsidRPr="00F22DC3">
        <w:t>;</w:t>
      </w:r>
    </w:p>
    <w:p w:rsidR="00B46605" w:rsidRPr="00F22DC3" w:rsidRDefault="00F22DC3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>
        <w:rPr>
          <w:lang w:val="en-US"/>
        </w:rPr>
        <w:br w:type="page"/>
      </w:r>
      <w:r w:rsidR="00B31B2C">
        <w:rPr>
          <w:lang w:val="en-US"/>
        </w:rPr>
        <w:pict>
          <v:shape id="_x0000_i1062" type="#_x0000_t75" style="width:375pt;height:60pt" fillcolor="window">
            <v:imagedata r:id="rId76" o:title=""/>
          </v:shape>
        </w:pict>
      </w:r>
      <w:r w:rsidR="00B46605" w:rsidRPr="00F22DC3">
        <w:tab/>
        <w:t>(3.10)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object w:dxaOrig="7500" w:dyaOrig="1600">
          <v:shape id="_x0000_i1063" type="#_x0000_t75" style="width:375pt;height:80.25pt" o:ole="" fillcolor="window">
            <v:imagedata r:id="rId77" o:title=""/>
          </v:shape>
          <o:OLEObject Type="Embed" ProgID="Equation.3" ShapeID="_x0000_i1063" DrawAspect="Content" ObjectID="_1469462661" r:id="rId78"/>
        </w:object>
      </w:r>
      <w:r w:rsidRPr="00F22DC3">
        <w:tab/>
        <w:t>(3.11)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object w:dxaOrig="7220" w:dyaOrig="1600">
          <v:shape id="_x0000_i1064" type="#_x0000_t75" style="width:360.75pt;height:80.25pt" o:ole="" fillcolor="window">
            <v:imagedata r:id="rId79" o:title=""/>
          </v:shape>
          <o:OLEObject Type="Embed" ProgID="Equation.3" ShapeID="_x0000_i1064" DrawAspect="Content" ObjectID="_1469462662" r:id="rId80"/>
        </w:object>
      </w:r>
      <w:r w:rsidRPr="00F22DC3">
        <w:tab/>
        <w:t>(3.12)</w:t>
      </w:r>
    </w:p>
    <w:p w:rsidR="00F22DC3" w:rsidRDefault="00F22DC3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 xml:space="preserve">2) Введём функции </w:t>
      </w:r>
      <w:r w:rsidRPr="00F22DC3">
        <w:rPr>
          <w:lang w:val="en-US"/>
        </w:rPr>
        <w:t>f</w:t>
      </w:r>
      <w:r w:rsidRPr="00F22DC3">
        <w:t>’, зависящую от внутренних состояний цифрового автомата:</w:t>
      </w:r>
    </w:p>
    <w:p w:rsidR="00F22DC3" w:rsidRDefault="00F22DC3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  <w:rPr>
          <w:lang w:val="en-US"/>
        </w:rPr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object w:dxaOrig="2720" w:dyaOrig="460">
          <v:shape id="_x0000_i1065" type="#_x0000_t75" style="width:135.75pt;height:23.25pt" o:ole="" fillcolor="window">
            <v:imagedata r:id="rId81" o:title=""/>
          </v:shape>
          <o:OLEObject Type="Embed" ProgID="Equation.3" ShapeID="_x0000_i1065" DrawAspect="Content" ObjectID="_1469462663" r:id="rId82"/>
        </w:object>
      </w:r>
      <w:r w:rsidRPr="00F22DC3">
        <w:tab/>
        <w:t>(3.13)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object w:dxaOrig="2640" w:dyaOrig="420">
          <v:shape id="_x0000_i1066" type="#_x0000_t75" style="width:132pt;height:21pt" o:ole="" fillcolor="window">
            <v:imagedata r:id="rId83" o:title=""/>
          </v:shape>
          <o:OLEObject Type="Embed" ProgID="Equation.3" ShapeID="_x0000_i1066" DrawAspect="Content" ObjectID="_1469462664" r:id="rId84"/>
        </w:object>
      </w:r>
      <w:r w:rsidRPr="00F22DC3">
        <w:tab/>
        <w:t>(3.14)</w:t>
      </w:r>
    </w:p>
    <w:p w:rsidR="00B46605" w:rsidRPr="00F22DC3" w:rsidRDefault="00B46605" w:rsidP="00F22DC3">
      <w:pPr>
        <w:keepNext/>
        <w:widowControl w:val="0"/>
        <w:tabs>
          <w:tab w:val="left" w:pos="8640"/>
          <w:tab w:val="left" w:pos="8784"/>
        </w:tabs>
        <w:spacing w:line="360" w:lineRule="auto"/>
        <w:ind w:firstLine="709"/>
        <w:jc w:val="both"/>
      </w:pPr>
      <w:r w:rsidRPr="00F22DC3">
        <w:rPr>
          <w:lang w:val="en-US"/>
        </w:rPr>
        <w:object w:dxaOrig="2620" w:dyaOrig="420">
          <v:shape id="_x0000_i1067" type="#_x0000_t75" style="width:131.25pt;height:21pt" o:ole="" fillcolor="window">
            <v:imagedata r:id="rId85" o:title=""/>
          </v:shape>
          <o:OLEObject Type="Embed" ProgID="Equation.3" ShapeID="_x0000_i1067" DrawAspect="Content" ObjectID="_1469462665" r:id="rId86"/>
        </w:object>
      </w:r>
      <w:r w:rsidRPr="00F22DC3">
        <w:tab/>
        <w:t>(3.15)</w:t>
      </w:r>
    </w:p>
    <w:p w:rsidR="00B46605" w:rsidRPr="00F22DC3" w:rsidRDefault="00B46605" w:rsidP="00F22DC3">
      <w:pPr>
        <w:keepNext/>
        <w:widowControl w:val="0"/>
        <w:tabs>
          <w:tab w:val="left" w:pos="8640"/>
          <w:tab w:val="left" w:pos="8784"/>
        </w:tabs>
        <w:spacing w:line="360" w:lineRule="auto"/>
        <w:ind w:firstLine="709"/>
        <w:jc w:val="both"/>
      </w:pPr>
      <w:r w:rsidRPr="00F22DC3">
        <w:rPr>
          <w:lang w:val="en-US"/>
        </w:rPr>
        <w:object w:dxaOrig="2680" w:dyaOrig="420">
          <v:shape id="_x0000_i1068" type="#_x0000_t75" style="width:134.25pt;height:21pt" o:ole="" fillcolor="window">
            <v:imagedata r:id="rId87" o:title=""/>
          </v:shape>
          <o:OLEObject Type="Embed" ProgID="Equation.3" ShapeID="_x0000_i1068" DrawAspect="Content" ObjectID="_1469462666" r:id="rId88"/>
        </w:object>
      </w:r>
      <w:r w:rsidRPr="00F22DC3">
        <w:tab/>
        <w:t>(3.16)</w:t>
      </w:r>
    </w:p>
    <w:p w:rsidR="00B46605" w:rsidRPr="00F22DC3" w:rsidRDefault="00B46605" w:rsidP="00F22DC3">
      <w:pPr>
        <w:keepNext/>
        <w:widowControl w:val="0"/>
        <w:tabs>
          <w:tab w:val="left" w:pos="8640"/>
          <w:tab w:val="left" w:pos="8784"/>
        </w:tabs>
        <w:spacing w:line="360" w:lineRule="auto"/>
        <w:ind w:firstLine="709"/>
        <w:jc w:val="both"/>
      </w:pPr>
      <w:r w:rsidRPr="00F22DC3">
        <w:rPr>
          <w:lang w:val="en-US"/>
        </w:rPr>
        <w:object w:dxaOrig="2659" w:dyaOrig="420">
          <v:shape id="_x0000_i1069" type="#_x0000_t75" style="width:132.75pt;height:21pt" o:ole="" fillcolor="window">
            <v:imagedata r:id="rId89" o:title=""/>
          </v:shape>
          <o:OLEObject Type="Embed" ProgID="Equation.3" ShapeID="_x0000_i1069" DrawAspect="Content" ObjectID="_1469462667" r:id="rId90"/>
        </w:object>
      </w:r>
      <w:r w:rsidRPr="00F22DC3">
        <w:tab/>
        <w:t>(3.17)</w:t>
      </w:r>
    </w:p>
    <w:p w:rsidR="00B46605" w:rsidRPr="00F22DC3" w:rsidRDefault="00B46605" w:rsidP="00F22DC3">
      <w:pPr>
        <w:keepNext/>
        <w:widowControl w:val="0"/>
        <w:tabs>
          <w:tab w:val="left" w:pos="8640"/>
          <w:tab w:val="left" w:pos="8784"/>
        </w:tabs>
        <w:spacing w:line="360" w:lineRule="auto"/>
        <w:ind w:firstLine="709"/>
        <w:jc w:val="both"/>
      </w:pPr>
      <w:r w:rsidRPr="00F22DC3">
        <w:rPr>
          <w:lang w:val="en-US"/>
        </w:rPr>
        <w:object w:dxaOrig="2640" w:dyaOrig="420">
          <v:shape id="_x0000_i1070" type="#_x0000_t75" style="width:132pt;height:21pt" o:ole="" fillcolor="window">
            <v:imagedata r:id="rId91" o:title=""/>
          </v:shape>
          <o:OLEObject Type="Embed" ProgID="Equation.3" ShapeID="_x0000_i1070" DrawAspect="Content" ObjectID="_1469462668" r:id="rId92"/>
        </w:object>
      </w:r>
      <w:r w:rsidRPr="00F22DC3">
        <w:tab/>
        <w:t>(3.18)</w:t>
      </w:r>
    </w:p>
    <w:p w:rsidR="00B46605" w:rsidRPr="00F22DC3" w:rsidRDefault="00B46605" w:rsidP="00F22DC3">
      <w:pPr>
        <w:keepNext/>
        <w:widowControl w:val="0"/>
        <w:tabs>
          <w:tab w:val="left" w:pos="8640"/>
          <w:tab w:val="left" w:pos="8784"/>
        </w:tabs>
        <w:spacing w:line="360" w:lineRule="auto"/>
        <w:ind w:firstLine="709"/>
        <w:jc w:val="both"/>
      </w:pPr>
      <w:r w:rsidRPr="00F22DC3">
        <w:rPr>
          <w:lang w:val="en-US"/>
        </w:rPr>
        <w:object w:dxaOrig="2640" w:dyaOrig="420">
          <v:shape id="_x0000_i1071" type="#_x0000_t75" style="width:132pt;height:21pt" o:ole="" fillcolor="window">
            <v:imagedata r:id="rId93" o:title=""/>
          </v:shape>
          <o:OLEObject Type="Embed" ProgID="Equation.3" ShapeID="_x0000_i1071" DrawAspect="Content" ObjectID="_1469462669" r:id="rId94"/>
        </w:object>
      </w:r>
      <w:r w:rsidRPr="00F22DC3">
        <w:tab/>
        <w:t>(3.19)</w:t>
      </w:r>
    </w:p>
    <w:p w:rsidR="00B46605" w:rsidRPr="00F22DC3" w:rsidRDefault="00B46605" w:rsidP="00F22DC3">
      <w:pPr>
        <w:keepNext/>
        <w:widowControl w:val="0"/>
        <w:tabs>
          <w:tab w:val="left" w:pos="8640"/>
          <w:tab w:val="left" w:pos="8784"/>
        </w:tabs>
        <w:spacing w:line="360" w:lineRule="auto"/>
        <w:ind w:firstLine="709"/>
        <w:jc w:val="both"/>
      </w:pPr>
      <w:r w:rsidRPr="00F22DC3">
        <w:rPr>
          <w:lang w:val="en-US"/>
        </w:rPr>
        <w:object w:dxaOrig="2659" w:dyaOrig="420">
          <v:shape id="_x0000_i1072" type="#_x0000_t75" style="width:132.75pt;height:21pt" o:ole="" fillcolor="window">
            <v:imagedata r:id="rId95" o:title=""/>
          </v:shape>
          <o:OLEObject Type="Embed" ProgID="Equation.3" ShapeID="_x0000_i1072" DrawAspect="Content" ObjectID="_1469462670" r:id="rId96"/>
        </w:object>
      </w:r>
      <w:r w:rsidRPr="00F22DC3">
        <w:tab/>
        <w:t>(3.20)</w:t>
      </w:r>
    </w:p>
    <w:p w:rsidR="00B46605" w:rsidRPr="00F22DC3" w:rsidRDefault="00B46605" w:rsidP="00F22DC3">
      <w:pPr>
        <w:keepNext/>
        <w:widowControl w:val="0"/>
        <w:tabs>
          <w:tab w:val="left" w:pos="8640"/>
          <w:tab w:val="left" w:pos="8784"/>
        </w:tabs>
        <w:spacing w:line="360" w:lineRule="auto"/>
        <w:ind w:firstLine="709"/>
        <w:jc w:val="both"/>
      </w:pPr>
      <w:r w:rsidRPr="00F22DC3">
        <w:rPr>
          <w:lang w:val="en-US"/>
        </w:rPr>
        <w:object w:dxaOrig="2700" w:dyaOrig="420">
          <v:shape id="_x0000_i1073" type="#_x0000_t75" style="width:135pt;height:21pt" o:ole="" fillcolor="window">
            <v:imagedata r:id="rId97" o:title=""/>
          </v:shape>
          <o:OLEObject Type="Embed" ProgID="Equation.3" ShapeID="_x0000_i1073" DrawAspect="Content" ObjectID="_1469462671" r:id="rId98"/>
        </w:object>
      </w:r>
      <w:r w:rsidRPr="00F22DC3">
        <w:tab/>
        <w:t>(3.21)</w:t>
      </w:r>
    </w:p>
    <w:p w:rsidR="00B46605" w:rsidRPr="00F22DC3" w:rsidRDefault="00B46605" w:rsidP="00F22DC3">
      <w:pPr>
        <w:keepNext/>
        <w:widowControl w:val="0"/>
        <w:tabs>
          <w:tab w:val="left" w:pos="8640"/>
          <w:tab w:val="left" w:pos="8784"/>
        </w:tabs>
        <w:spacing w:line="360" w:lineRule="auto"/>
        <w:ind w:firstLine="709"/>
        <w:jc w:val="both"/>
      </w:pPr>
      <w:r w:rsidRPr="00F22DC3">
        <w:rPr>
          <w:lang w:val="en-US"/>
        </w:rPr>
        <w:object w:dxaOrig="2740" w:dyaOrig="420">
          <v:shape id="_x0000_i1074" type="#_x0000_t75" style="width:137.25pt;height:21pt" o:ole="" fillcolor="window">
            <v:imagedata r:id="rId99" o:title=""/>
          </v:shape>
          <o:OLEObject Type="Embed" ProgID="Equation.3" ShapeID="_x0000_i1074" DrawAspect="Content" ObjectID="_1469462672" r:id="rId100"/>
        </w:object>
      </w:r>
      <w:r w:rsidRPr="00F22DC3">
        <w:tab/>
        <w:t>(3.22)</w:t>
      </w:r>
    </w:p>
    <w:p w:rsidR="00B46605" w:rsidRPr="00F22DC3" w:rsidRDefault="00B46605" w:rsidP="00F22DC3">
      <w:pPr>
        <w:keepNext/>
        <w:widowControl w:val="0"/>
        <w:tabs>
          <w:tab w:val="left" w:pos="8640"/>
          <w:tab w:val="left" w:pos="8784"/>
        </w:tabs>
        <w:spacing w:line="360" w:lineRule="auto"/>
        <w:ind w:firstLine="709"/>
        <w:jc w:val="both"/>
      </w:pPr>
      <w:r w:rsidRPr="00F22DC3">
        <w:rPr>
          <w:lang w:val="en-US"/>
        </w:rPr>
        <w:object w:dxaOrig="2740" w:dyaOrig="420">
          <v:shape id="_x0000_i1075" type="#_x0000_t75" style="width:137.25pt;height:21pt" o:ole="" fillcolor="window">
            <v:imagedata r:id="rId101" o:title=""/>
          </v:shape>
          <o:OLEObject Type="Embed" ProgID="Equation.3" ShapeID="_x0000_i1075" DrawAspect="Content" ObjectID="_1469462673" r:id="rId102"/>
        </w:object>
      </w:r>
      <w:r w:rsidRPr="00F22DC3">
        <w:tab/>
        <w:t>(3.23)</w:t>
      </w:r>
    </w:p>
    <w:p w:rsidR="00B46605" w:rsidRPr="00F22DC3" w:rsidRDefault="00B46605" w:rsidP="00F22DC3">
      <w:pPr>
        <w:keepNext/>
        <w:widowControl w:val="0"/>
        <w:tabs>
          <w:tab w:val="left" w:pos="8640"/>
          <w:tab w:val="left" w:pos="8784"/>
        </w:tabs>
        <w:spacing w:line="360" w:lineRule="auto"/>
        <w:ind w:firstLine="709"/>
        <w:jc w:val="both"/>
      </w:pPr>
      <w:r w:rsidRPr="00F22DC3">
        <w:rPr>
          <w:lang w:val="en-US"/>
        </w:rPr>
        <w:object w:dxaOrig="2780" w:dyaOrig="420">
          <v:shape id="_x0000_i1076" type="#_x0000_t75" style="width:138.75pt;height:21pt" o:ole="" fillcolor="window">
            <v:imagedata r:id="rId103" o:title=""/>
          </v:shape>
          <o:OLEObject Type="Embed" ProgID="Equation.3" ShapeID="_x0000_i1076" DrawAspect="Content" ObjectID="_1469462674" r:id="rId104"/>
        </w:object>
      </w:r>
      <w:r w:rsidRPr="00F22DC3">
        <w:tab/>
        <w:t>(3.24)</w:t>
      </w:r>
    </w:p>
    <w:p w:rsidR="00B46605" w:rsidRPr="00F22DC3" w:rsidRDefault="00B46605" w:rsidP="00F22DC3">
      <w:pPr>
        <w:keepNext/>
        <w:widowControl w:val="0"/>
        <w:tabs>
          <w:tab w:val="left" w:pos="8640"/>
          <w:tab w:val="left" w:pos="8784"/>
        </w:tabs>
        <w:spacing w:line="360" w:lineRule="auto"/>
        <w:ind w:firstLine="709"/>
        <w:jc w:val="both"/>
      </w:pPr>
      <w:r w:rsidRPr="00F22DC3">
        <w:rPr>
          <w:lang w:val="en-US"/>
        </w:rPr>
        <w:object w:dxaOrig="2780" w:dyaOrig="420">
          <v:shape id="_x0000_i1077" type="#_x0000_t75" style="width:138.75pt;height:21pt" o:ole="" fillcolor="window">
            <v:imagedata r:id="rId105" o:title=""/>
          </v:shape>
          <o:OLEObject Type="Embed" ProgID="Equation.3" ShapeID="_x0000_i1077" DrawAspect="Content" ObjectID="_1469462675" r:id="rId106"/>
        </w:object>
      </w:r>
      <w:r w:rsidRPr="00F22DC3">
        <w:tab/>
        <w:t>(3.25)</w:t>
      </w:r>
    </w:p>
    <w:p w:rsidR="00B46605" w:rsidRPr="00F22DC3" w:rsidRDefault="00B46605" w:rsidP="00F22DC3">
      <w:pPr>
        <w:keepNext/>
        <w:widowControl w:val="0"/>
        <w:tabs>
          <w:tab w:val="left" w:pos="8640"/>
          <w:tab w:val="left" w:pos="8784"/>
        </w:tabs>
        <w:spacing w:line="360" w:lineRule="auto"/>
        <w:ind w:firstLine="709"/>
        <w:jc w:val="both"/>
      </w:pPr>
      <w:r w:rsidRPr="00F22DC3">
        <w:rPr>
          <w:lang w:val="en-US"/>
        </w:rPr>
        <w:object w:dxaOrig="2760" w:dyaOrig="420">
          <v:shape id="_x0000_i1078" type="#_x0000_t75" style="width:138pt;height:21pt" o:ole="" fillcolor="window">
            <v:imagedata r:id="rId107" o:title=""/>
          </v:shape>
          <o:OLEObject Type="Embed" ProgID="Equation.3" ShapeID="_x0000_i1078" DrawAspect="Content" ObjectID="_1469462676" r:id="rId108"/>
        </w:object>
      </w:r>
      <w:r w:rsidRPr="00F22DC3">
        <w:tab/>
        <w:t>(3.26)</w:t>
      </w:r>
    </w:p>
    <w:p w:rsidR="00F22DC3" w:rsidRDefault="00F22DC3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 xml:space="preserve">3) Введём функцию </w:t>
      </w:r>
      <w:r w:rsidRPr="00F22DC3">
        <w:rPr>
          <w:lang w:val="en-US"/>
        </w:rPr>
        <w:t>F</w:t>
      </w:r>
      <w:r w:rsidRPr="00F22DC3">
        <w:t>, зависящую от состояний входов цифрового управляющего устройства.</w:t>
      </w:r>
    </w:p>
    <w:p w:rsidR="00F22DC3" w:rsidRDefault="00F22DC3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  <w:rPr>
          <w:lang w:val="en-US"/>
        </w:rPr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object w:dxaOrig="1520" w:dyaOrig="360">
          <v:shape id="_x0000_i1079" type="#_x0000_t75" style="width:75.75pt;height:18pt" o:ole="" fillcolor="window">
            <v:imagedata r:id="rId109" o:title=""/>
          </v:shape>
          <o:OLEObject Type="Embed" ProgID="Equation.3" ShapeID="_x0000_i1079" DrawAspect="Content" ObjectID="_1469462677" r:id="rId110"/>
        </w:object>
      </w:r>
      <w:r w:rsidRPr="00F22DC3">
        <w:tab/>
        <w:t>(3.27)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object w:dxaOrig="1540" w:dyaOrig="360">
          <v:shape id="_x0000_i1080" type="#_x0000_t75" style="width:77.25pt;height:18pt" o:ole="" fillcolor="window">
            <v:imagedata r:id="rId111" o:title=""/>
          </v:shape>
          <o:OLEObject Type="Embed" ProgID="Equation.3" ShapeID="_x0000_i1080" DrawAspect="Content" ObjectID="_1469462678" r:id="rId112"/>
        </w:object>
      </w:r>
      <w:r w:rsidRPr="00F22DC3">
        <w:tab/>
        <w:t>(3.28)</w:t>
      </w:r>
    </w:p>
    <w:p w:rsidR="00B46605" w:rsidRPr="00F22DC3" w:rsidRDefault="00B31B2C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>
        <w:rPr>
          <w:lang w:val="en-US"/>
        </w:rPr>
        <w:pict>
          <v:shape id="_x0000_i1081" type="#_x0000_t75" style="width:75.75pt;height:17.25pt" fillcolor="window">
            <v:imagedata r:id="rId113" o:title=""/>
          </v:shape>
        </w:pict>
      </w:r>
      <w:r w:rsidR="00B46605" w:rsidRPr="00F22DC3">
        <w:tab/>
        <w:t>(3.29)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object w:dxaOrig="1560" w:dyaOrig="360">
          <v:shape id="_x0000_i1082" type="#_x0000_t75" style="width:78pt;height:18pt" o:ole="" fillcolor="window">
            <v:imagedata r:id="rId114" o:title=""/>
          </v:shape>
          <o:OLEObject Type="Embed" ProgID="Equation.3" ShapeID="_x0000_i1082" DrawAspect="Content" ObjectID="_1469462679" r:id="rId115"/>
        </w:object>
      </w:r>
      <w:r w:rsidRPr="00F22DC3">
        <w:tab/>
        <w:t>(3.30)</w:t>
      </w:r>
    </w:p>
    <w:p w:rsidR="00F22DC3" w:rsidRDefault="00F22DC3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4) с учётом формул (3.13)-(3.30) функции (3.9)-(3.12) принимают вид:</w:t>
      </w:r>
    </w:p>
    <w:p w:rsidR="00F22DC3" w:rsidRDefault="00F22DC3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  <w:rPr>
          <w:lang w:val="en-US"/>
        </w:rPr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t>y</w:t>
      </w:r>
      <w:r w:rsidRPr="00F22DC3">
        <w:rPr>
          <w:vertAlign w:val="subscript"/>
        </w:rPr>
        <w:t>1</w:t>
      </w:r>
      <w:r w:rsidRPr="00F22DC3">
        <w:t>=</w:t>
      </w:r>
      <w:r w:rsidRPr="00F22DC3">
        <w:rPr>
          <w:lang w:val="en-US"/>
        </w:rPr>
        <w:t>F</w:t>
      </w:r>
      <w:r w:rsidRPr="00F22DC3">
        <w:rPr>
          <w:vertAlign w:val="subscript"/>
        </w:rPr>
        <w:t>1</w:t>
      </w:r>
      <w:r w:rsidRPr="00F22DC3">
        <w:t>∙</w:t>
      </w:r>
      <w:r w:rsidRPr="00F22DC3">
        <w:object w:dxaOrig="279" w:dyaOrig="420">
          <v:shape id="_x0000_i1083" type="#_x0000_t75" style="width:14.25pt;height:21pt" o:ole="" fillcolor="window">
            <v:imagedata r:id="rId116" o:title=""/>
          </v:shape>
          <o:OLEObject Type="Embed" ProgID="Equation.3" ShapeID="_x0000_i1083" DrawAspect="Content" ObjectID="_1469462680" r:id="rId117"/>
        </w:objec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2</w:t>
      </w:r>
      <w:r w:rsidRPr="00F22DC3">
        <w:t>∙</w:t>
      </w:r>
      <w:r w:rsidRPr="00F22DC3">
        <w:object w:dxaOrig="260" w:dyaOrig="400">
          <v:shape id="_x0000_i1084" type="#_x0000_t75" style="width:12.75pt;height:20.25pt" o:ole="" fillcolor="window">
            <v:imagedata r:id="rId118" o:title=""/>
          </v:shape>
          <o:OLEObject Type="Embed" ProgID="Equation.3" ShapeID="_x0000_i1084" DrawAspect="Content" ObjectID="_1469462681" r:id="rId119"/>
        </w:objec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2</w:t>
      </w:r>
      <w:r w:rsidRPr="00F22DC3">
        <w:t>∙</w:t>
      </w:r>
      <w:r w:rsidRPr="00F22DC3">
        <w:object w:dxaOrig="260" w:dyaOrig="420">
          <v:shape id="_x0000_i1085" type="#_x0000_t75" style="width:12.75pt;height:21pt" o:ole="" fillcolor="window">
            <v:imagedata r:id="rId120" o:title=""/>
          </v:shape>
          <o:OLEObject Type="Embed" ProgID="Equation.3" ShapeID="_x0000_i1085" DrawAspect="Content" ObjectID="_1469462682" r:id="rId121"/>
        </w:objec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3</w:t>
      </w:r>
      <w:r w:rsidRPr="00F22DC3">
        <w:t>∙</w:t>
      </w:r>
      <w:r w:rsidRPr="00F22DC3">
        <w:object w:dxaOrig="380" w:dyaOrig="420">
          <v:shape id="_x0000_i1086" type="#_x0000_t75" style="width:18.75pt;height:21pt" o:ole="" fillcolor="window">
            <v:imagedata r:id="rId122" o:title=""/>
          </v:shape>
          <o:OLEObject Type="Embed" ProgID="Equation.3" ShapeID="_x0000_i1086" DrawAspect="Content" ObjectID="_1469462683" r:id="rId123"/>
        </w:objec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3</w:t>
      </w:r>
      <w:r w:rsidRPr="00F22DC3">
        <w:t>∙</w:t>
      </w:r>
      <w:r w:rsidRPr="00F22DC3">
        <w:object w:dxaOrig="400" w:dyaOrig="400">
          <v:shape id="_x0000_i1087" type="#_x0000_t75" style="width:20.25pt;height:20.25pt" o:ole="" fillcolor="window">
            <v:imagedata r:id="rId124" o:title=""/>
          </v:shape>
          <o:OLEObject Type="Embed" ProgID="Equation.3" ShapeID="_x0000_i1087" DrawAspect="Content" ObjectID="_1469462684" r:id="rId125"/>
        </w:objec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3</w:t>
      </w:r>
      <w:r w:rsidRPr="00F22DC3">
        <w:t>∙</w:t>
      </w:r>
      <w:r w:rsidRPr="00F22DC3">
        <w:object w:dxaOrig="380" w:dyaOrig="400">
          <v:shape id="_x0000_i1088" type="#_x0000_t75" style="width:18.75pt;height:20.25pt" o:ole="" fillcolor="window">
            <v:imagedata r:id="rId126" o:title=""/>
          </v:shape>
          <o:OLEObject Type="Embed" ProgID="Equation.3" ShapeID="_x0000_i1088" DrawAspect="Content" ObjectID="_1469462685" r:id="rId127"/>
        </w:objec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4</w:t>
      </w:r>
      <w:r w:rsidRPr="00F22DC3">
        <w:t>∙</w:t>
      </w:r>
      <w:r w:rsidRPr="00F22DC3">
        <w:object w:dxaOrig="380" w:dyaOrig="400">
          <v:shape id="_x0000_i1089" type="#_x0000_t75" style="width:18.75pt;height:20.25pt" o:ole="" fillcolor="window">
            <v:imagedata r:id="rId128" o:title=""/>
          </v:shape>
          <o:OLEObject Type="Embed" ProgID="Equation.3" ShapeID="_x0000_i1089" DrawAspect="Content" ObjectID="_1469462686" r:id="rId129"/>
        </w:object>
      </w:r>
      <w:r w:rsidRPr="00F22DC3">
        <w:tab/>
        <w:t>(3.31)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t>y</w:t>
      </w:r>
      <w:r w:rsidRPr="00F22DC3">
        <w:rPr>
          <w:vertAlign w:val="subscript"/>
        </w:rPr>
        <w:t>2</w:t>
      </w:r>
      <w:r w:rsidRPr="00F22DC3">
        <w:t>=</w:t>
      </w:r>
      <w:r w:rsidRPr="00F22DC3">
        <w:rPr>
          <w:lang w:val="en-US"/>
        </w:rPr>
        <w:t>F</w:t>
      </w:r>
      <w:r w:rsidRPr="00F22DC3">
        <w:rPr>
          <w:vertAlign w:val="subscript"/>
        </w:rPr>
        <w:t>1</w:t>
      </w:r>
      <w:r w:rsidRPr="00F22DC3">
        <w:t>∙</w:t>
      </w:r>
      <w:r w:rsidRPr="00F22DC3">
        <w:object w:dxaOrig="260" w:dyaOrig="400">
          <v:shape id="_x0000_i1090" type="#_x0000_t75" style="width:12.75pt;height:20.25pt" o:ole="" fillcolor="window">
            <v:imagedata r:id="rId130" o:title=""/>
          </v:shape>
          <o:OLEObject Type="Embed" ProgID="Equation.3" ShapeID="_x0000_i1090" DrawAspect="Content" ObjectID="_1469462687" r:id="rId131"/>
        </w:objec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1</w:t>
      </w:r>
      <w:r w:rsidRPr="00F22DC3">
        <w:t>∙</w:t>
      </w:r>
      <w:r w:rsidRPr="00F22DC3">
        <w:object w:dxaOrig="279" w:dyaOrig="420">
          <v:shape id="_x0000_i1091" type="#_x0000_t75" style="width:14.25pt;height:21pt" o:ole="" fillcolor="window">
            <v:imagedata r:id="rId116" o:title=""/>
          </v:shape>
          <o:OLEObject Type="Embed" ProgID="Equation.3" ShapeID="_x0000_i1091" DrawAspect="Content" ObjectID="_1469462688" r:id="rId132"/>
        </w:objec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2</w:t>
      </w:r>
      <w:r w:rsidRPr="00F22DC3">
        <w:t>∙</w:t>
      </w:r>
      <w:r w:rsidRPr="00F22DC3">
        <w:object w:dxaOrig="260" w:dyaOrig="400">
          <v:shape id="_x0000_i1092" type="#_x0000_t75" style="width:12.75pt;height:20.25pt" o:ole="" fillcolor="window">
            <v:imagedata r:id="rId118" o:title=""/>
          </v:shape>
          <o:OLEObject Type="Embed" ProgID="Equation.3" ShapeID="_x0000_i1092" DrawAspect="Content" ObjectID="_1469462689" r:id="rId133"/>
        </w:objec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2</w:t>
      </w:r>
      <w:r w:rsidRPr="00F22DC3">
        <w:t>∙</w:t>
      </w:r>
      <w:r w:rsidRPr="00F22DC3">
        <w:object w:dxaOrig="260" w:dyaOrig="420">
          <v:shape id="_x0000_i1093" type="#_x0000_t75" style="width:12.75pt;height:21pt" o:ole="" fillcolor="window">
            <v:imagedata r:id="rId134" o:title=""/>
          </v:shape>
          <o:OLEObject Type="Embed" ProgID="Equation.3" ShapeID="_x0000_i1093" DrawAspect="Content" ObjectID="_1469462690" r:id="rId135"/>
        </w:objec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3</w:t>
      </w:r>
      <w:r w:rsidRPr="00F22DC3">
        <w:t>∙</w:t>
      </w:r>
      <w:r w:rsidRPr="00F22DC3">
        <w:object w:dxaOrig="380" w:dyaOrig="420">
          <v:shape id="_x0000_i1094" type="#_x0000_t75" style="width:18.75pt;height:21pt" o:ole="" fillcolor="window">
            <v:imagedata r:id="rId136" o:title=""/>
          </v:shape>
          <o:OLEObject Type="Embed" ProgID="Equation.3" ShapeID="_x0000_i1094" DrawAspect="Content" ObjectID="_1469462691" r:id="rId137"/>
        </w:objec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3</w:t>
      </w:r>
      <w:r w:rsidRPr="00F22DC3">
        <w:t>∙</w:t>
      </w:r>
      <w:r w:rsidRPr="00F22DC3">
        <w:object w:dxaOrig="400" w:dyaOrig="400">
          <v:shape id="_x0000_i1095" type="#_x0000_t75" style="width:20.25pt;height:20.25pt" o:ole="" fillcolor="window">
            <v:imagedata r:id="rId138" o:title=""/>
          </v:shape>
          <o:OLEObject Type="Embed" ProgID="Equation.3" ShapeID="_x0000_i1095" DrawAspect="Content" ObjectID="_1469462692" r:id="rId139"/>
        </w:object>
      </w:r>
      <w:r w:rsidRPr="00F22DC3">
        <w:tab/>
        <w:t>(3.32)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t>y</w:t>
      </w:r>
      <w:r w:rsidRPr="00F22DC3">
        <w:rPr>
          <w:vertAlign w:val="subscript"/>
        </w:rPr>
        <w:t>3</w:t>
      </w:r>
      <w:r w:rsidRPr="00F22DC3">
        <w:t>=</w:t>
      </w:r>
      <w:r w:rsidRPr="00F22DC3">
        <w:rPr>
          <w:lang w:val="en-US"/>
        </w:rPr>
        <w:t>F</w:t>
      </w:r>
      <w:r w:rsidRPr="00F22DC3">
        <w:rPr>
          <w:vertAlign w:val="subscript"/>
        </w:rPr>
        <w:t>1</w:t>
      </w:r>
      <w:r w:rsidRPr="00F22DC3">
        <w:t>∙</w:t>
      </w:r>
      <w:r w:rsidRPr="00F22DC3">
        <w:object w:dxaOrig="279" w:dyaOrig="420">
          <v:shape id="_x0000_i1096" type="#_x0000_t75" style="width:14.25pt;height:21pt" o:ole="" fillcolor="window">
            <v:imagedata r:id="rId140" o:title=""/>
          </v:shape>
          <o:OLEObject Type="Embed" ProgID="Equation.3" ShapeID="_x0000_i1096" DrawAspect="Content" ObjectID="_1469462693" r:id="rId141"/>
        </w:objec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1</w:t>
      </w:r>
      <w:r w:rsidRPr="00F22DC3">
        <w:t>∙</w:t>
      </w:r>
      <w:r w:rsidRPr="00F22DC3">
        <w:object w:dxaOrig="260" w:dyaOrig="400">
          <v:shape id="_x0000_i1097" type="#_x0000_t75" style="width:12.75pt;height:20.25pt" o:ole="" fillcolor="window">
            <v:imagedata r:id="rId130" o:title=""/>
          </v:shape>
          <o:OLEObject Type="Embed" ProgID="Equation.3" ShapeID="_x0000_i1097" DrawAspect="Content" ObjectID="_1469462694" r:id="rId142"/>
        </w:objec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1</w:t>
      </w:r>
      <w:r w:rsidRPr="00F22DC3">
        <w:t>∙</w:t>
      </w:r>
      <w:r w:rsidRPr="00F22DC3">
        <w:object w:dxaOrig="279" w:dyaOrig="420">
          <v:shape id="_x0000_i1098" type="#_x0000_t75" style="width:14.25pt;height:21pt" o:ole="" fillcolor="window">
            <v:imagedata r:id="rId116" o:title=""/>
          </v:shape>
          <o:OLEObject Type="Embed" ProgID="Equation.3" ShapeID="_x0000_i1098" DrawAspect="Content" ObjectID="_1469462695" r:id="rId143"/>
        </w:objec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2</w:t>
      </w:r>
      <w:r w:rsidRPr="00F22DC3">
        <w:t>∙</w:t>
      </w:r>
      <w:r w:rsidRPr="00F22DC3">
        <w:object w:dxaOrig="279" w:dyaOrig="420">
          <v:shape id="_x0000_i1099" type="#_x0000_t75" style="width:14.25pt;height:21pt" o:ole="" fillcolor="window">
            <v:imagedata r:id="rId144" o:title=""/>
          </v:shape>
          <o:OLEObject Type="Embed" ProgID="Equation.3" ShapeID="_x0000_i1099" DrawAspect="Content" ObjectID="_1469462696" r:id="rId145"/>
        </w:objec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2</w:t>
      </w:r>
      <w:r w:rsidRPr="00F22DC3">
        <w:t>∙</w:t>
      </w:r>
      <w:r w:rsidRPr="00F22DC3">
        <w:object w:dxaOrig="260" w:dyaOrig="420">
          <v:shape id="_x0000_i1100" type="#_x0000_t75" style="width:12.75pt;height:21pt" o:ole="" fillcolor="window">
            <v:imagedata r:id="rId146" o:title=""/>
          </v:shape>
          <o:OLEObject Type="Embed" ProgID="Equation.3" ShapeID="_x0000_i1100" DrawAspect="Content" ObjectID="_1469462697" r:id="rId147"/>
        </w:objec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3</w:t>
      </w:r>
      <w:r w:rsidRPr="00F22DC3">
        <w:t>∙</w:t>
      </w:r>
      <w:r w:rsidRPr="00F22DC3">
        <w:object w:dxaOrig="380" w:dyaOrig="420">
          <v:shape id="_x0000_i1101" type="#_x0000_t75" style="width:18.75pt;height:21pt" o:ole="" fillcolor="window">
            <v:imagedata r:id="rId136" o:title=""/>
          </v:shape>
          <o:OLEObject Type="Embed" ProgID="Equation.3" ShapeID="_x0000_i1101" DrawAspect="Content" ObjectID="_1469462698" r:id="rId148"/>
        </w:objec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4</w:t>
      </w:r>
      <w:r w:rsidRPr="00F22DC3">
        <w:t>∙</w:t>
      </w:r>
      <w:r w:rsidRPr="00F22DC3">
        <w:object w:dxaOrig="380" w:dyaOrig="400">
          <v:shape id="_x0000_i1102" type="#_x0000_t75" style="width:18.75pt;height:20.25pt" o:ole="" fillcolor="window">
            <v:imagedata r:id="rId149" o:title=""/>
          </v:shape>
          <o:OLEObject Type="Embed" ProgID="Equation.3" ShapeID="_x0000_i1102" DrawAspect="Content" ObjectID="_1469462699" r:id="rId150"/>
        </w:object>
      </w:r>
      <w:r w:rsidRPr="00F22DC3">
        <w:tab/>
        <w:t>(3.33)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t>y</w:t>
      </w:r>
      <w:r w:rsidRPr="00F22DC3">
        <w:rPr>
          <w:vertAlign w:val="subscript"/>
        </w:rPr>
        <w:t>4</w:t>
      </w:r>
      <w:r w:rsidRPr="00F22DC3">
        <w:t>=</w:t>
      </w:r>
      <w:r w:rsidRPr="00F22DC3">
        <w:rPr>
          <w:lang w:val="en-US"/>
        </w:rPr>
        <w:t>F</w:t>
      </w:r>
      <w:r w:rsidRPr="00F22DC3">
        <w:rPr>
          <w:vertAlign w:val="subscript"/>
        </w:rPr>
        <w:t>1</w:t>
      </w:r>
      <w:r w:rsidRPr="00F22DC3">
        <w:t>∙</w:t>
      </w:r>
      <w:r w:rsidRPr="00F22DC3">
        <w:object w:dxaOrig="279" w:dyaOrig="400">
          <v:shape id="_x0000_i1103" type="#_x0000_t75" style="width:14.25pt;height:20.25pt" o:ole="" fillcolor="window">
            <v:imagedata r:id="rId151" o:title=""/>
          </v:shape>
          <o:OLEObject Type="Embed" ProgID="Equation.3" ShapeID="_x0000_i1103" DrawAspect="Content" ObjectID="_1469462700" r:id="rId152"/>
        </w:objec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1</w:t>
      </w:r>
      <w:r w:rsidRPr="00F22DC3">
        <w:t>∙</w:t>
      </w:r>
      <w:r w:rsidRPr="00F22DC3">
        <w:object w:dxaOrig="279" w:dyaOrig="420">
          <v:shape id="_x0000_i1104" type="#_x0000_t75" style="width:14.25pt;height:21pt" o:ole="" fillcolor="window">
            <v:imagedata r:id="rId140" o:title=""/>
          </v:shape>
          <o:OLEObject Type="Embed" ProgID="Equation.3" ShapeID="_x0000_i1104" DrawAspect="Content" ObjectID="_1469462701" r:id="rId153"/>
        </w:objec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1</w:t>
      </w:r>
      <w:r w:rsidRPr="00F22DC3">
        <w:t>∙</w:t>
      </w:r>
      <w:r w:rsidRPr="00F22DC3">
        <w:object w:dxaOrig="260" w:dyaOrig="400">
          <v:shape id="_x0000_i1105" type="#_x0000_t75" style="width:12.75pt;height:20.25pt" o:ole="" fillcolor="window">
            <v:imagedata r:id="rId130" o:title=""/>
          </v:shape>
          <o:OLEObject Type="Embed" ProgID="Equation.3" ShapeID="_x0000_i1105" DrawAspect="Content" ObjectID="_1469462702" r:id="rId154"/>
        </w:objec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1</w:t>
      </w:r>
      <w:r w:rsidRPr="00F22DC3">
        <w:t>∙</w:t>
      </w:r>
      <w:r w:rsidRPr="00F22DC3">
        <w:object w:dxaOrig="279" w:dyaOrig="420">
          <v:shape id="_x0000_i1106" type="#_x0000_t75" style="width:14.25pt;height:21pt" o:ole="" fillcolor="window">
            <v:imagedata r:id="rId116" o:title=""/>
          </v:shape>
          <o:OLEObject Type="Embed" ProgID="Equation.3" ShapeID="_x0000_i1106" DrawAspect="Content" ObjectID="_1469462703" r:id="rId155"/>
        </w:objec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2</w:t>
      </w:r>
      <w:r w:rsidRPr="00F22DC3">
        <w:t>∙</w:t>
      </w:r>
      <w:r w:rsidRPr="00F22DC3">
        <w:object w:dxaOrig="279" w:dyaOrig="420">
          <v:shape id="_x0000_i1107" type="#_x0000_t75" style="width:14.25pt;height:21pt" o:ole="" fillcolor="window">
            <v:imagedata r:id="rId144" o:title=""/>
          </v:shape>
          <o:OLEObject Type="Embed" ProgID="Equation.3" ShapeID="_x0000_i1107" DrawAspect="Content" ObjectID="_1469462704" r:id="rId156"/>
        </w:objec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2</w:t>
      </w:r>
      <w:r w:rsidRPr="00F22DC3">
        <w:t>∙</w:t>
      </w:r>
      <w:r w:rsidRPr="00F22DC3">
        <w:object w:dxaOrig="260" w:dyaOrig="420">
          <v:shape id="_x0000_i1108" type="#_x0000_t75" style="width:12.75pt;height:21pt" o:ole="" fillcolor="window">
            <v:imagedata r:id="rId157" o:title=""/>
          </v:shape>
          <o:OLEObject Type="Embed" ProgID="Equation.3" ShapeID="_x0000_i1108" DrawAspect="Content" ObjectID="_1469462705" r:id="rId158"/>
        </w:objec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3</w:t>
      </w:r>
      <w:r w:rsidRPr="00F22DC3">
        <w:t>∙</w:t>
      </w:r>
      <w:r w:rsidRPr="00F22DC3">
        <w:object w:dxaOrig="380" w:dyaOrig="420">
          <v:shape id="_x0000_i1109" type="#_x0000_t75" style="width:18.75pt;height:21pt" o:ole="" fillcolor="window">
            <v:imagedata r:id="rId136" o:title=""/>
          </v:shape>
          <o:OLEObject Type="Embed" ProgID="Equation.3" ShapeID="_x0000_i1109" DrawAspect="Content" ObjectID="_1469462706" r:id="rId159"/>
        </w:object>
      </w:r>
      <w:r w:rsidRPr="00F22DC3">
        <w:tab/>
        <w:t xml:space="preserve">(3.34) </w:t>
      </w:r>
    </w:p>
    <w:p w:rsidR="00F22DC3" w:rsidRDefault="00F22DC3" w:rsidP="00F22DC3">
      <w:pPr>
        <w:keepNext/>
        <w:widowControl w:val="0"/>
        <w:tabs>
          <w:tab w:val="left" w:pos="8784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784"/>
        </w:tabs>
        <w:spacing w:line="360" w:lineRule="auto"/>
        <w:ind w:firstLine="709"/>
        <w:jc w:val="center"/>
      </w:pPr>
      <w:r w:rsidRPr="00F22DC3">
        <w:rPr>
          <w:b/>
        </w:rPr>
        <w:t>3.1.4.2</w:t>
      </w:r>
      <w:r w:rsidR="00F22DC3">
        <w:rPr>
          <w:b/>
        </w:rPr>
        <w:t xml:space="preserve"> </w:t>
      </w:r>
      <w:r w:rsidRPr="00F22DC3">
        <w:rPr>
          <w:b/>
        </w:rPr>
        <w:t>Реализация выходных функций</w:t>
      </w:r>
    </w:p>
    <w:p w:rsidR="00B46605" w:rsidRPr="00F22DC3" w:rsidRDefault="00B46605" w:rsidP="00F22DC3">
      <w:pPr>
        <w:keepNext/>
        <w:widowControl w:val="0"/>
        <w:tabs>
          <w:tab w:val="left" w:pos="8784"/>
        </w:tabs>
        <w:spacing w:line="360" w:lineRule="auto"/>
        <w:ind w:firstLine="709"/>
        <w:jc w:val="both"/>
      </w:pPr>
      <w:r w:rsidRPr="00F22DC3">
        <w:t xml:space="preserve">1) Для реализации функций </w:t>
      </w:r>
      <w:r w:rsidRPr="00F22DC3">
        <w:rPr>
          <w:lang w:val="en-US"/>
        </w:rPr>
        <w:t>f</w:t>
      </w:r>
      <w:r w:rsidRPr="00F22DC3">
        <w:t>’</w:t>
      </w:r>
      <w:r w:rsidRPr="00F22DC3">
        <w:rPr>
          <w:vertAlign w:val="subscript"/>
        </w:rPr>
        <w:t>1</w:t>
      </w:r>
      <w:r w:rsidRPr="00F22DC3">
        <w:t>-</w:t>
      </w:r>
      <w:r w:rsidRPr="00F22DC3">
        <w:rPr>
          <w:lang w:val="en-US"/>
        </w:rPr>
        <w:t>f</w:t>
      </w:r>
      <w:r w:rsidRPr="00F22DC3">
        <w:t>’</w:t>
      </w:r>
      <w:r w:rsidRPr="00F22DC3">
        <w:rPr>
          <w:vertAlign w:val="subscript"/>
        </w:rPr>
        <w:t>14</w:t>
      </w:r>
      <w:r w:rsidRPr="00F22DC3">
        <w:t xml:space="preserve"> с помощью элементов логики по уравнениям (3.13)-(3.30) необходимо минимум 7 микросхем (исходя из условия, что в каждом корпусе будет 2 элемента 4-И), но существует возможность реализации этих функций в одном корпусе. Для этого необходимо использовать двоичный дешифратор 4 на 16. Чтобы его использовать, необходимо представить каждую функцию в виде числа, закодированного в натуральном двоичном коде. В этом случае за разряды этого числа принимаем внутренние состояния цифрового автомата </w:t>
      </w:r>
      <w:r w:rsidRPr="00F22DC3">
        <w:rPr>
          <w:lang w:val="en-US"/>
        </w:rPr>
        <w:t>Q</w:t>
      </w:r>
      <w:r w:rsidRPr="00F22DC3">
        <w:rPr>
          <w:vertAlign w:val="subscript"/>
        </w:rPr>
        <w:t>1</w:t>
      </w:r>
      <w:r w:rsidRPr="00F22DC3">
        <w:t xml:space="preserve">, </w:t>
      </w:r>
      <w:r w:rsidRPr="00F22DC3">
        <w:rPr>
          <w:lang w:val="en-US"/>
        </w:rPr>
        <w:t>Q</w:t>
      </w:r>
      <w:r w:rsidRPr="00F22DC3">
        <w:rPr>
          <w:vertAlign w:val="subscript"/>
        </w:rPr>
        <w:t>2</w:t>
      </w:r>
      <w:r w:rsidRPr="00F22DC3">
        <w:t xml:space="preserve">, </w:t>
      </w:r>
      <w:r w:rsidRPr="00F22DC3">
        <w:rPr>
          <w:lang w:val="en-US"/>
        </w:rPr>
        <w:t>Q</w:t>
      </w:r>
      <w:r w:rsidRPr="00F22DC3">
        <w:rPr>
          <w:vertAlign w:val="subscript"/>
        </w:rPr>
        <w:t>3</w:t>
      </w:r>
      <w:r w:rsidRPr="00F22DC3">
        <w:t xml:space="preserve">, </w:t>
      </w:r>
      <w:r w:rsidRPr="00F22DC3">
        <w:rPr>
          <w:lang w:val="en-US"/>
        </w:rPr>
        <w:t>Q</w:t>
      </w:r>
      <w:r w:rsidRPr="00F22DC3">
        <w:rPr>
          <w:vertAlign w:val="subscript"/>
        </w:rPr>
        <w:t>4</w:t>
      </w:r>
      <w:r w:rsidRPr="00F22DC3">
        <w:t>. Результат перевода этого числа в десятичную систему вычисляли по формуле (3.35):</w:t>
      </w:r>
    </w:p>
    <w:p w:rsidR="00F22DC3" w:rsidRDefault="00F22DC3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  <w:rPr>
          <w:lang w:val="en-US"/>
        </w:rPr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object w:dxaOrig="5260" w:dyaOrig="800">
          <v:shape id="_x0000_i1110" type="#_x0000_t75" style="width:263.25pt;height:39.75pt" o:ole="" fillcolor="window">
            <v:imagedata r:id="rId160" o:title=""/>
          </v:shape>
          <o:OLEObject Type="Embed" ProgID="Equation.3" ShapeID="_x0000_i1110" DrawAspect="Content" ObjectID="_1469462707" r:id="rId161"/>
        </w:object>
      </w:r>
      <w:r w:rsidRPr="00F22DC3">
        <w:tab/>
        <w:t>(3.35)</w:t>
      </w:r>
    </w:p>
    <w:p w:rsidR="00F22DC3" w:rsidRDefault="00F22DC3" w:rsidP="00F22DC3">
      <w:pPr>
        <w:keepNext/>
        <w:widowControl w:val="0"/>
        <w:tabs>
          <w:tab w:val="left" w:pos="8784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784"/>
        </w:tabs>
        <w:spacing w:line="360" w:lineRule="auto"/>
        <w:ind w:firstLine="709"/>
        <w:jc w:val="both"/>
      </w:pPr>
      <w:r w:rsidRPr="00F22DC3">
        <w:t xml:space="preserve">где </w:t>
      </w:r>
      <w:r w:rsidRPr="00F22DC3">
        <w:rPr>
          <w:lang w:val="en-US"/>
        </w:rPr>
        <w:t>Q</w:t>
      </w:r>
      <w:r w:rsidRPr="00F22DC3">
        <w:rPr>
          <w:vertAlign w:val="subscript"/>
        </w:rPr>
        <w:t>4</w:t>
      </w:r>
      <w:r w:rsidRPr="00F22DC3">
        <w:t xml:space="preserve">=1-состояние четвёртого триггера для функции </w:t>
      </w:r>
      <w:r w:rsidRPr="00F22DC3">
        <w:rPr>
          <w:lang w:val="en-US"/>
        </w:rPr>
        <w:t>f</w:t>
      </w:r>
      <w:r w:rsidRPr="00F22DC3">
        <w:rPr>
          <w:vertAlign w:val="subscript"/>
        </w:rPr>
        <w:t xml:space="preserve">11 </w:t>
      </w:r>
      <w:r w:rsidRPr="00F22DC3">
        <w:t>(младший значащий разряд);</w:t>
      </w:r>
    </w:p>
    <w:p w:rsidR="00B46605" w:rsidRPr="00F22DC3" w:rsidRDefault="00B46605" w:rsidP="00F22DC3">
      <w:pPr>
        <w:keepNext/>
        <w:widowControl w:val="0"/>
        <w:tabs>
          <w:tab w:val="left" w:pos="8784"/>
        </w:tabs>
        <w:spacing w:line="360" w:lineRule="auto"/>
        <w:ind w:firstLine="709"/>
        <w:jc w:val="both"/>
      </w:pPr>
      <w:r w:rsidRPr="00F22DC3">
        <w:rPr>
          <w:lang w:val="en-US"/>
        </w:rPr>
        <w:t>Q</w:t>
      </w:r>
      <w:r w:rsidRPr="00F22DC3">
        <w:rPr>
          <w:vertAlign w:val="subscript"/>
        </w:rPr>
        <w:t>3</w:t>
      </w:r>
      <w:r w:rsidRPr="00F22DC3">
        <w:t xml:space="preserve">=1 - состояние третьего триггера для функции </w:t>
      </w:r>
      <w:r w:rsidRPr="00F22DC3">
        <w:rPr>
          <w:lang w:val="en-US"/>
        </w:rPr>
        <w:t>f</w:t>
      </w:r>
      <w:r w:rsidRPr="00F22DC3">
        <w:rPr>
          <w:vertAlign w:val="subscript"/>
        </w:rPr>
        <w:t>11</w:t>
      </w:r>
      <w:r w:rsidRPr="00F22DC3">
        <w:t>;</w:t>
      </w:r>
    </w:p>
    <w:p w:rsidR="00B46605" w:rsidRPr="00F22DC3" w:rsidRDefault="00B46605" w:rsidP="00F22DC3">
      <w:pPr>
        <w:keepNext/>
        <w:widowControl w:val="0"/>
        <w:tabs>
          <w:tab w:val="left" w:pos="8784"/>
        </w:tabs>
        <w:spacing w:line="360" w:lineRule="auto"/>
        <w:ind w:firstLine="709"/>
        <w:jc w:val="both"/>
      </w:pPr>
      <w:r w:rsidRPr="00F22DC3">
        <w:rPr>
          <w:lang w:val="en-US"/>
        </w:rPr>
        <w:t>Q</w:t>
      </w:r>
      <w:r w:rsidRPr="00F22DC3">
        <w:rPr>
          <w:vertAlign w:val="subscript"/>
        </w:rPr>
        <w:t>2</w:t>
      </w:r>
      <w:r w:rsidRPr="00F22DC3">
        <w:t xml:space="preserve">=1 - состояние второго триггера для функции </w:t>
      </w:r>
      <w:r w:rsidRPr="00F22DC3">
        <w:rPr>
          <w:lang w:val="en-US"/>
        </w:rPr>
        <w:t>f</w:t>
      </w:r>
      <w:r w:rsidRPr="00F22DC3">
        <w:rPr>
          <w:vertAlign w:val="subscript"/>
        </w:rPr>
        <w:t>11</w:t>
      </w:r>
      <w:r w:rsidRPr="00F22DC3">
        <w:t>;</w:t>
      </w:r>
    </w:p>
    <w:p w:rsidR="00B46605" w:rsidRPr="00F22DC3" w:rsidRDefault="00B46605" w:rsidP="00F22DC3">
      <w:pPr>
        <w:keepNext/>
        <w:widowControl w:val="0"/>
        <w:tabs>
          <w:tab w:val="left" w:pos="8784"/>
        </w:tabs>
        <w:spacing w:line="360" w:lineRule="auto"/>
        <w:ind w:firstLine="709"/>
        <w:jc w:val="both"/>
      </w:pPr>
      <w:r w:rsidRPr="00F22DC3">
        <w:rPr>
          <w:lang w:val="en-US"/>
        </w:rPr>
        <w:t>Q</w:t>
      </w:r>
      <w:r w:rsidRPr="00F22DC3">
        <w:rPr>
          <w:vertAlign w:val="subscript"/>
        </w:rPr>
        <w:t>1</w:t>
      </w:r>
      <w:r w:rsidRPr="00F22DC3">
        <w:t xml:space="preserve">=1 - состояние первого триггера для функции </w:t>
      </w:r>
      <w:r w:rsidRPr="00F22DC3">
        <w:rPr>
          <w:lang w:val="en-US"/>
        </w:rPr>
        <w:t>f</w:t>
      </w:r>
      <w:r w:rsidRPr="00F22DC3">
        <w:rPr>
          <w:vertAlign w:val="subscript"/>
        </w:rPr>
        <w:t xml:space="preserve">11 </w:t>
      </w:r>
      <w:r w:rsidRPr="00F22DC3">
        <w:t>(старший значащий разряд);</w:t>
      </w:r>
    </w:p>
    <w:p w:rsidR="00B46605" w:rsidRPr="00F22DC3" w:rsidRDefault="00B46605" w:rsidP="00F22DC3">
      <w:pPr>
        <w:keepNext/>
        <w:widowControl w:val="0"/>
        <w:tabs>
          <w:tab w:val="left" w:pos="8784"/>
        </w:tabs>
        <w:spacing w:line="360" w:lineRule="auto"/>
        <w:ind w:firstLine="709"/>
        <w:jc w:val="both"/>
      </w:pPr>
      <w:r w:rsidRPr="00F22DC3">
        <w:t>Аналогичным образом произвели расчёты для других функций, полученные значения занесли в таблицу 3.15.</w:t>
      </w:r>
    </w:p>
    <w:p w:rsidR="00B46605" w:rsidRPr="00F22DC3" w:rsidRDefault="00B46605" w:rsidP="00F22DC3">
      <w:pPr>
        <w:keepNext/>
        <w:widowControl w:val="0"/>
        <w:tabs>
          <w:tab w:val="left" w:pos="8784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784"/>
        </w:tabs>
        <w:spacing w:line="360" w:lineRule="auto"/>
        <w:ind w:firstLine="709"/>
        <w:jc w:val="both"/>
      </w:pPr>
      <w:r w:rsidRPr="00F22DC3">
        <w:t>Таблица 3.15.</w:t>
      </w:r>
    </w:p>
    <w:p w:rsidR="00B46605" w:rsidRPr="00F22DC3" w:rsidRDefault="00B46605" w:rsidP="00F22DC3">
      <w:pPr>
        <w:keepNext/>
        <w:widowControl w:val="0"/>
        <w:tabs>
          <w:tab w:val="left" w:pos="8784"/>
        </w:tabs>
        <w:spacing w:line="360" w:lineRule="auto"/>
        <w:ind w:firstLine="709"/>
        <w:jc w:val="both"/>
      </w:pPr>
      <w:r w:rsidRPr="00F22DC3">
        <w:t>Таблица перевода числа, закодированного в натуральном двоичном коде в десятичное.</w:t>
      </w: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57"/>
        <w:gridCol w:w="1801"/>
        <w:gridCol w:w="1520"/>
        <w:gridCol w:w="1521"/>
        <w:gridCol w:w="1520"/>
        <w:gridCol w:w="1521"/>
      </w:tblGrid>
      <w:tr w:rsidR="00B46605" w:rsidRPr="00F22DC3">
        <w:trPr>
          <w:cantSplit/>
          <w:trHeight w:val="209"/>
        </w:trPr>
        <w:tc>
          <w:tcPr>
            <w:tcW w:w="1657" w:type="dxa"/>
            <w:vMerge w:val="restart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Результат перевода числа в десятичную систему</w:t>
            </w:r>
          </w:p>
        </w:tc>
        <w:tc>
          <w:tcPr>
            <w:tcW w:w="1801" w:type="dxa"/>
            <w:vMerge w:val="restart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</w:p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Реализуемая функция</w:t>
            </w:r>
          </w:p>
        </w:tc>
        <w:tc>
          <w:tcPr>
            <w:tcW w:w="6082" w:type="dxa"/>
            <w:gridSpan w:val="4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Внутренние состояния автомата</w:t>
            </w:r>
          </w:p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(разряды двоичного числа)</w:t>
            </w:r>
          </w:p>
        </w:tc>
      </w:tr>
      <w:tr w:rsidR="00B46605" w:rsidRPr="00F22DC3" w:rsidTr="00F22DC3">
        <w:trPr>
          <w:cantSplit/>
          <w:trHeight w:val="697"/>
        </w:trPr>
        <w:tc>
          <w:tcPr>
            <w:tcW w:w="1657" w:type="dxa"/>
            <w:vMerge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</w:p>
        </w:tc>
        <w:tc>
          <w:tcPr>
            <w:tcW w:w="1801" w:type="dxa"/>
            <w:vMerge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</w:p>
        </w:tc>
        <w:tc>
          <w:tcPr>
            <w:tcW w:w="152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152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52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52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Q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</w:tr>
      <w:tr w:rsidR="00B46605" w:rsidRPr="00F22DC3">
        <w:trPr>
          <w:trHeight w:val="285"/>
        </w:trPr>
        <w:tc>
          <w:tcPr>
            <w:tcW w:w="1657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80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f'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152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2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2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2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</w:tr>
      <w:tr w:rsidR="00B46605" w:rsidRPr="00F22DC3">
        <w:trPr>
          <w:trHeight w:val="270"/>
        </w:trPr>
        <w:tc>
          <w:tcPr>
            <w:tcW w:w="1657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80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f’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52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2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2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2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</w:tr>
      <w:tr w:rsidR="00B46605" w:rsidRPr="00F22DC3">
        <w:trPr>
          <w:trHeight w:val="285"/>
        </w:trPr>
        <w:tc>
          <w:tcPr>
            <w:tcW w:w="1657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80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f'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52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2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2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2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</w:tr>
      <w:tr w:rsidR="00B46605" w:rsidRPr="00F22DC3">
        <w:trPr>
          <w:trHeight w:val="255"/>
        </w:trPr>
        <w:tc>
          <w:tcPr>
            <w:tcW w:w="1657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80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f'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152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2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2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2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</w:tr>
      <w:tr w:rsidR="00B46605" w:rsidRPr="00F22DC3">
        <w:trPr>
          <w:trHeight w:val="285"/>
        </w:trPr>
        <w:tc>
          <w:tcPr>
            <w:tcW w:w="1657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6</w:t>
            </w:r>
          </w:p>
        </w:tc>
        <w:tc>
          <w:tcPr>
            <w:tcW w:w="180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f'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5</w:t>
            </w:r>
          </w:p>
        </w:tc>
        <w:tc>
          <w:tcPr>
            <w:tcW w:w="152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2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2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2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</w:tr>
      <w:tr w:rsidR="00B46605" w:rsidRPr="00F22DC3">
        <w:trPr>
          <w:trHeight w:val="255"/>
        </w:trPr>
        <w:tc>
          <w:tcPr>
            <w:tcW w:w="1657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7</w:t>
            </w:r>
          </w:p>
        </w:tc>
        <w:tc>
          <w:tcPr>
            <w:tcW w:w="180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f'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6</w:t>
            </w:r>
          </w:p>
        </w:tc>
        <w:tc>
          <w:tcPr>
            <w:tcW w:w="152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2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2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2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</w:tr>
      <w:tr w:rsidR="00B46605" w:rsidRPr="00F22DC3">
        <w:trPr>
          <w:trHeight w:val="270"/>
        </w:trPr>
        <w:tc>
          <w:tcPr>
            <w:tcW w:w="1657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5</w:t>
            </w:r>
          </w:p>
        </w:tc>
        <w:tc>
          <w:tcPr>
            <w:tcW w:w="180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f'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7</w:t>
            </w:r>
          </w:p>
        </w:tc>
        <w:tc>
          <w:tcPr>
            <w:tcW w:w="152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2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2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2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</w:tr>
      <w:tr w:rsidR="00B46605" w:rsidRPr="00F22DC3">
        <w:trPr>
          <w:trHeight w:val="285"/>
        </w:trPr>
        <w:tc>
          <w:tcPr>
            <w:tcW w:w="1657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4</w:t>
            </w:r>
          </w:p>
        </w:tc>
        <w:tc>
          <w:tcPr>
            <w:tcW w:w="180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f'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8</w:t>
            </w:r>
          </w:p>
        </w:tc>
        <w:tc>
          <w:tcPr>
            <w:tcW w:w="152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2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2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2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</w:tr>
      <w:tr w:rsidR="00B46605" w:rsidRPr="00F22DC3">
        <w:trPr>
          <w:trHeight w:val="255"/>
        </w:trPr>
        <w:tc>
          <w:tcPr>
            <w:tcW w:w="1657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12</w:t>
            </w:r>
          </w:p>
        </w:tc>
        <w:tc>
          <w:tcPr>
            <w:tcW w:w="180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f'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9</w:t>
            </w:r>
          </w:p>
        </w:tc>
        <w:tc>
          <w:tcPr>
            <w:tcW w:w="152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2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2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52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</w:tr>
      <w:tr w:rsidR="00B46605" w:rsidRPr="00F22DC3">
        <w:trPr>
          <w:trHeight w:val="255"/>
        </w:trPr>
        <w:tc>
          <w:tcPr>
            <w:tcW w:w="1657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13</w:t>
            </w:r>
          </w:p>
        </w:tc>
        <w:tc>
          <w:tcPr>
            <w:tcW w:w="180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  <w:lang w:val="en-US"/>
              </w:rPr>
              <w:t>f'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10</w:t>
            </w:r>
          </w:p>
        </w:tc>
        <w:tc>
          <w:tcPr>
            <w:tcW w:w="152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</w:t>
            </w:r>
          </w:p>
        </w:tc>
        <w:tc>
          <w:tcPr>
            <w:tcW w:w="152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</w:t>
            </w:r>
          </w:p>
        </w:tc>
        <w:tc>
          <w:tcPr>
            <w:tcW w:w="152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</w:t>
            </w:r>
          </w:p>
        </w:tc>
        <w:tc>
          <w:tcPr>
            <w:tcW w:w="152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</w:t>
            </w:r>
          </w:p>
        </w:tc>
      </w:tr>
      <w:tr w:rsidR="00B46605" w:rsidRPr="00F22DC3">
        <w:trPr>
          <w:trHeight w:val="255"/>
        </w:trPr>
        <w:tc>
          <w:tcPr>
            <w:tcW w:w="1657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15</w:t>
            </w:r>
          </w:p>
        </w:tc>
        <w:tc>
          <w:tcPr>
            <w:tcW w:w="180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  <w:lang w:val="en-US"/>
              </w:rPr>
              <w:t>f'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11</w:t>
            </w:r>
          </w:p>
        </w:tc>
        <w:tc>
          <w:tcPr>
            <w:tcW w:w="152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</w:t>
            </w:r>
          </w:p>
        </w:tc>
        <w:tc>
          <w:tcPr>
            <w:tcW w:w="152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</w:t>
            </w:r>
          </w:p>
        </w:tc>
        <w:tc>
          <w:tcPr>
            <w:tcW w:w="152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</w:t>
            </w:r>
          </w:p>
        </w:tc>
        <w:tc>
          <w:tcPr>
            <w:tcW w:w="152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</w:t>
            </w:r>
          </w:p>
        </w:tc>
      </w:tr>
      <w:tr w:rsidR="00B46605" w:rsidRPr="00F22DC3">
        <w:trPr>
          <w:trHeight w:val="208"/>
        </w:trPr>
        <w:tc>
          <w:tcPr>
            <w:tcW w:w="1657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14</w:t>
            </w:r>
          </w:p>
        </w:tc>
        <w:tc>
          <w:tcPr>
            <w:tcW w:w="180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  <w:lang w:val="en-US"/>
              </w:rPr>
              <w:t>f'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12</w:t>
            </w:r>
          </w:p>
        </w:tc>
        <w:tc>
          <w:tcPr>
            <w:tcW w:w="152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</w:t>
            </w:r>
          </w:p>
        </w:tc>
        <w:tc>
          <w:tcPr>
            <w:tcW w:w="152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</w:t>
            </w:r>
          </w:p>
        </w:tc>
        <w:tc>
          <w:tcPr>
            <w:tcW w:w="152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</w:t>
            </w:r>
          </w:p>
        </w:tc>
        <w:tc>
          <w:tcPr>
            <w:tcW w:w="152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</w:t>
            </w:r>
          </w:p>
        </w:tc>
      </w:tr>
      <w:tr w:rsidR="00B46605" w:rsidRPr="00F22DC3">
        <w:trPr>
          <w:trHeight w:val="195"/>
        </w:trPr>
        <w:tc>
          <w:tcPr>
            <w:tcW w:w="1657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10</w:t>
            </w:r>
          </w:p>
        </w:tc>
        <w:tc>
          <w:tcPr>
            <w:tcW w:w="180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  <w:lang w:val="en-US"/>
              </w:rPr>
              <w:t>f'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13</w:t>
            </w:r>
          </w:p>
        </w:tc>
        <w:tc>
          <w:tcPr>
            <w:tcW w:w="152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</w:t>
            </w:r>
          </w:p>
        </w:tc>
        <w:tc>
          <w:tcPr>
            <w:tcW w:w="152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</w:t>
            </w:r>
          </w:p>
        </w:tc>
        <w:tc>
          <w:tcPr>
            <w:tcW w:w="152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</w:t>
            </w:r>
          </w:p>
        </w:tc>
      </w:tr>
      <w:tr w:rsidR="00B46605" w:rsidRPr="00F22DC3">
        <w:trPr>
          <w:trHeight w:val="240"/>
        </w:trPr>
        <w:tc>
          <w:tcPr>
            <w:tcW w:w="1657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11</w:t>
            </w:r>
          </w:p>
        </w:tc>
        <w:tc>
          <w:tcPr>
            <w:tcW w:w="180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  <w:lang w:val="en-US"/>
              </w:rPr>
              <w:t>f'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14</w:t>
            </w:r>
          </w:p>
        </w:tc>
        <w:tc>
          <w:tcPr>
            <w:tcW w:w="152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</w:t>
            </w:r>
          </w:p>
        </w:tc>
        <w:tc>
          <w:tcPr>
            <w:tcW w:w="152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</w:t>
            </w:r>
          </w:p>
        </w:tc>
        <w:tc>
          <w:tcPr>
            <w:tcW w:w="152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</w:t>
            </w:r>
          </w:p>
        </w:tc>
        <w:tc>
          <w:tcPr>
            <w:tcW w:w="1521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</w:t>
            </w:r>
          </w:p>
        </w:tc>
      </w:tr>
    </w:tbl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 xml:space="preserve">2) Аналогичный расчёт произвели для входных функции </w:t>
      </w:r>
      <w:r w:rsidRPr="00F22DC3">
        <w:rPr>
          <w:lang w:val="en-US"/>
        </w:rPr>
        <w:t>F</w:t>
      </w:r>
      <w:r w:rsidRPr="00F22DC3">
        <w:rPr>
          <w:vertAlign w:val="subscript"/>
          <w:lang w:val="en-US"/>
        </w:rPr>
        <w:t>i</w:t>
      </w:r>
      <w:r w:rsidRPr="00F22DC3">
        <w:t>, приняв х</w:t>
      </w:r>
      <w:r w:rsidRPr="00F22DC3">
        <w:rPr>
          <w:vertAlign w:val="subscript"/>
        </w:rPr>
        <w:t>1</w:t>
      </w:r>
      <w:r w:rsidRPr="00F22DC3">
        <w:t xml:space="preserve"> за старший значащий разряд, а х</w:t>
      </w:r>
      <w:r w:rsidRPr="00F22DC3">
        <w:rPr>
          <w:vertAlign w:val="subscript"/>
        </w:rPr>
        <w:t>2</w:t>
      </w:r>
      <w:r w:rsidRPr="00F22DC3">
        <w:t xml:space="preserve"> за младший. В результате получили результаты, сведённые в таблицу 3.16.</w:t>
      </w:r>
    </w:p>
    <w:p w:rsidR="00F22DC3" w:rsidRDefault="00F22DC3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Таблица 3.16.</w:t>
      </w:r>
    </w:p>
    <w:p w:rsidR="00B46605" w:rsidRPr="00F22DC3" w:rsidRDefault="00B46605" w:rsidP="00F22DC3">
      <w:pPr>
        <w:keepNext/>
        <w:widowControl w:val="0"/>
        <w:tabs>
          <w:tab w:val="left" w:pos="8784"/>
        </w:tabs>
        <w:spacing w:line="360" w:lineRule="auto"/>
        <w:ind w:firstLine="709"/>
        <w:jc w:val="both"/>
      </w:pPr>
      <w:r w:rsidRPr="00F22DC3">
        <w:t>Таблица перевода числа, закодированного в натуральном двоичном коде в десятичное.</w:t>
      </w: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58"/>
        <w:gridCol w:w="1980"/>
        <w:gridCol w:w="2436"/>
        <w:gridCol w:w="2436"/>
      </w:tblGrid>
      <w:tr w:rsidR="00B46605" w:rsidRPr="00F22DC3">
        <w:trPr>
          <w:cantSplit/>
          <w:trHeight w:val="209"/>
        </w:trPr>
        <w:tc>
          <w:tcPr>
            <w:tcW w:w="2658" w:type="dxa"/>
            <w:vMerge w:val="restart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Результат перевода числа в десятичную систему</w:t>
            </w:r>
          </w:p>
        </w:tc>
        <w:tc>
          <w:tcPr>
            <w:tcW w:w="1980" w:type="dxa"/>
            <w:vMerge w:val="restart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Реализуемая функция</w:t>
            </w:r>
          </w:p>
        </w:tc>
        <w:tc>
          <w:tcPr>
            <w:tcW w:w="4872" w:type="dxa"/>
            <w:gridSpan w:val="2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Внутренние состояния автомата</w:t>
            </w:r>
          </w:p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(разряды двоичного числа)</w:t>
            </w:r>
          </w:p>
        </w:tc>
      </w:tr>
      <w:tr w:rsidR="00B46605" w:rsidRPr="00F22DC3">
        <w:trPr>
          <w:cantSplit/>
          <w:trHeight w:val="236"/>
        </w:trPr>
        <w:tc>
          <w:tcPr>
            <w:tcW w:w="2658" w:type="dxa"/>
            <w:vMerge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x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2436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x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</w:tr>
      <w:tr w:rsidR="00B46605" w:rsidRPr="00F22DC3">
        <w:trPr>
          <w:trHeight w:val="285"/>
        </w:trPr>
        <w:tc>
          <w:tcPr>
            <w:tcW w:w="2658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98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F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2436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436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</w:tr>
      <w:tr w:rsidR="00B46605" w:rsidRPr="00F22DC3">
        <w:trPr>
          <w:trHeight w:val="270"/>
        </w:trPr>
        <w:tc>
          <w:tcPr>
            <w:tcW w:w="2658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8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F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2436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436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</w:tr>
      <w:tr w:rsidR="00B46605" w:rsidRPr="00F22DC3">
        <w:trPr>
          <w:trHeight w:val="285"/>
        </w:trPr>
        <w:tc>
          <w:tcPr>
            <w:tcW w:w="2658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98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F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2436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436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</w:tr>
      <w:tr w:rsidR="00B46605" w:rsidRPr="00F22DC3">
        <w:trPr>
          <w:trHeight w:val="255"/>
        </w:trPr>
        <w:tc>
          <w:tcPr>
            <w:tcW w:w="2658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98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F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2436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436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784"/>
              </w:tabs>
              <w:spacing w:line="360" w:lineRule="auto"/>
              <w:ind w:firstLine="4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</w:t>
            </w:r>
          </w:p>
        </w:tc>
      </w:tr>
    </w:tbl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  <w:rPr>
          <w:lang w:val="en-US"/>
        </w:rPr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3) В качестве дешифратора 4 на 16 выбираем из [1] микросхему КР1533ИД3, а в качестве дешифратора 2 на 4 взяли микросхему КР555ИД6. Параметры этих микросхем приведены в таблице 3.17.</w:t>
      </w:r>
    </w:p>
    <w:p w:rsidR="00F22DC3" w:rsidRDefault="00F22DC3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Таблица 3.17.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Параметры выбранных дешифраторов.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4"/>
        <w:gridCol w:w="2006"/>
        <w:gridCol w:w="2007"/>
        <w:gridCol w:w="2006"/>
        <w:gridCol w:w="2007"/>
      </w:tblGrid>
      <w:tr w:rsidR="00B46605" w:rsidRPr="00F22DC3">
        <w:trPr>
          <w:cantSplit/>
          <w:trHeight w:val="70"/>
        </w:trPr>
        <w:tc>
          <w:tcPr>
            <w:tcW w:w="1514" w:type="dxa"/>
            <w:vMerge w:val="restart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Тип микросхемы</w:t>
            </w:r>
          </w:p>
        </w:tc>
        <w:tc>
          <w:tcPr>
            <w:tcW w:w="8026" w:type="dxa"/>
            <w:gridSpan w:val="4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Параметры микросхемы</w:t>
            </w:r>
          </w:p>
        </w:tc>
      </w:tr>
      <w:tr w:rsidR="00B46605" w:rsidRPr="00F22DC3">
        <w:trPr>
          <w:cantSplit/>
          <w:trHeight w:val="148"/>
        </w:trPr>
        <w:tc>
          <w:tcPr>
            <w:tcW w:w="1514" w:type="dxa"/>
            <w:vMerge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06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Функциональное назначение</w:t>
            </w:r>
          </w:p>
        </w:tc>
        <w:tc>
          <w:tcPr>
            <w:tcW w:w="2007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Потребляемый ток </w:t>
            </w:r>
            <w:r w:rsidRPr="00F22DC3">
              <w:rPr>
                <w:sz w:val="20"/>
                <w:szCs w:val="20"/>
                <w:lang w:val="en-US"/>
              </w:rPr>
              <w:t>I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cc</w:t>
            </w:r>
            <w:r w:rsidRPr="00F22DC3">
              <w:rPr>
                <w:sz w:val="20"/>
                <w:szCs w:val="20"/>
              </w:rPr>
              <w:t>, мА</w:t>
            </w:r>
          </w:p>
        </w:tc>
        <w:tc>
          <w:tcPr>
            <w:tcW w:w="2006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Время нарастания сигнала </w:t>
            </w:r>
            <w:r w:rsidRPr="00F22DC3">
              <w:rPr>
                <w:sz w:val="20"/>
                <w:szCs w:val="20"/>
                <w:lang w:val="en-US"/>
              </w:rPr>
              <w:t>t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PLH</w:t>
            </w:r>
            <w:r w:rsidRPr="00F22DC3">
              <w:rPr>
                <w:sz w:val="20"/>
                <w:szCs w:val="20"/>
              </w:rPr>
              <w:t>, нс</w:t>
            </w:r>
          </w:p>
        </w:tc>
        <w:tc>
          <w:tcPr>
            <w:tcW w:w="2007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Время спада сигнала </w:t>
            </w:r>
            <w:r w:rsidRPr="00F22DC3">
              <w:rPr>
                <w:sz w:val="20"/>
                <w:szCs w:val="20"/>
                <w:lang w:val="en-US"/>
              </w:rPr>
              <w:t>t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PHL</w:t>
            </w:r>
            <w:r w:rsidRPr="00F22DC3">
              <w:rPr>
                <w:sz w:val="20"/>
                <w:szCs w:val="20"/>
              </w:rPr>
              <w:t>, нс</w:t>
            </w:r>
          </w:p>
        </w:tc>
      </w:tr>
      <w:tr w:rsidR="00B46605" w:rsidRPr="00F22DC3">
        <w:trPr>
          <w:trHeight w:val="285"/>
        </w:trPr>
        <w:tc>
          <w:tcPr>
            <w:tcW w:w="1514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КР1533ИД3</w:t>
            </w:r>
          </w:p>
        </w:tc>
        <w:tc>
          <w:tcPr>
            <w:tcW w:w="2006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дешифратор 4 на 16</w:t>
            </w:r>
          </w:p>
        </w:tc>
        <w:tc>
          <w:tcPr>
            <w:tcW w:w="2007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35</w:t>
            </w:r>
          </w:p>
        </w:tc>
        <w:tc>
          <w:tcPr>
            <w:tcW w:w="2006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30</w:t>
            </w:r>
          </w:p>
        </w:tc>
        <w:tc>
          <w:tcPr>
            <w:tcW w:w="2007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25</w:t>
            </w:r>
          </w:p>
        </w:tc>
      </w:tr>
      <w:tr w:rsidR="00B46605" w:rsidRPr="00F22DC3">
        <w:trPr>
          <w:trHeight w:val="147"/>
        </w:trPr>
        <w:tc>
          <w:tcPr>
            <w:tcW w:w="1514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К555ИД6</w:t>
            </w:r>
          </w:p>
        </w:tc>
        <w:tc>
          <w:tcPr>
            <w:tcW w:w="2006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преобразователь двоичного кода в десятичный</w:t>
            </w:r>
          </w:p>
        </w:tc>
        <w:tc>
          <w:tcPr>
            <w:tcW w:w="2007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13</w:t>
            </w:r>
          </w:p>
        </w:tc>
        <w:tc>
          <w:tcPr>
            <w:tcW w:w="2006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43</w:t>
            </w:r>
          </w:p>
        </w:tc>
        <w:tc>
          <w:tcPr>
            <w:tcW w:w="2007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43</w:t>
            </w:r>
          </w:p>
        </w:tc>
      </w:tr>
    </w:tbl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 xml:space="preserve">Схема подключения микросхемы КР1533ИД3 показана на рис.3.8, а К555ИД6 на рис.3.9. 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 xml:space="preserve">4) Поскольку выхода дешифраторов инвертированы, то есть при реализации функций </w:t>
      </w:r>
      <w:r w:rsidRPr="00F22DC3">
        <w:rPr>
          <w:lang w:val="en-US"/>
        </w:rPr>
        <w:t>F</w:t>
      </w:r>
      <w:r w:rsidRPr="00F22DC3">
        <w:rPr>
          <w:vertAlign w:val="subscript"/>
          <w:lang w:val="en-US"/>
        </w:rPr>
        <w:t>j</w:t>
      </w:r>
      <w:r w:rsidRPr="00F22DC3">
        <w:t xml:space="preserve"> и </w:t>
      </w:r>
      <w:r w:rsidRPr="00F22DC3">
        <w:object w:dxaOrig="260" w:dyaOrig="440">
          <v:shape id="_x0000_i1111" type="#_x0000_t75" style="width:12.75pt;height:21.75pt" o:ole="" fillcolor="window">
            <v:imagedata r:id="rId162" o:title=""/>
          </v:shape>
          <o:OLEObject Type="Embed" ProgID="Equation.3" ShapeID="_x0000_i1111" DrawAspect="Content" ObjectID="_1469462708" r:id="rId163"/>
        </w:object>
      </w:r>
      <w:r w:rsidRPr="00F22DC3">
        <w:t xml:space="preserve"> на соответствующем выходе микросхемы появляется логический ноль, а нам необходимо получить при произведении </w:t>
      </w:r>
      <w:r w:rsidRPr="00F22DC3">
        <w:rPr>
          <w:lang w:val="en-US"/>
        </w:rPr>
        <w:t>F</w:t>
      </w:r>
      <w:r w:rsidRPr="00F22DC3">
        <w:rPr>
          <w:vertAlign w:val="subscript"/>
          <w:lang w:val="en-US"/>
        </w:rPr>
        <w:t>i</w:t>
      </w:r>
      <w:r w:rsidRPr="00F22DC3">
        <w:t xml:space="preserve"> и </w:t>
      </w:r>
      <w:r w:rsidRPr="00F22DC3">
        <w:object w:dxaOrig="260" w:dyaOrig="440">
          <v:shape id="_x0000_i1112" type="#_x0000_t75" style="width:12.75pt;height:21.75pt" o:ole="" fillcolor="window">
            <v:imagedata r:id="rId162" o:title=""/>
          </v:shape>
          <o:OLEObject Type="Embed" ProgID="Equation.3" ShapeID="_x0000_i1112" DrawAspect="Content" ObjectID="_1469462709" r:id="rId164"/>
        </w:object>
      </w:r>
      <w:r w:rsidRPr="00F22DC3">
        <w:t xml:space="preserve"> логическую единицу. 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 xml:space="preserve">С этой целью ввели функцию </w:t>
      </w:r>
      <w:r w:rsidRPr="00F22DC3">
        <w:rPr>
          <w:lang w:val="en-US"/>
        </w:rPr>
        <w:t>f</w:t>
      </w:r>
      <w:r w:rsidRPr="00F22DC3">
        <w:rPr>
          <w:vertAlign w:val="subscript"/>
          <w:lang w:val="en-US"/>
        </w:rPr>
        <w:t>j</w:t>
      </w:r>
      <w:r w:rsidRPr="00F22DC3">
        <w:t xml:space="preserve">, равную единицы лишь при одном наборе </w:t>
      </w:r>
      <w:r w:rsidRPr="00F22DC3">
        <w:rPr>
          <w:lang w:val="en-US"/>
        </w:rPr>
        <w:t>F</w:t>
      </w:r>
      <w:r w:rsidRPr="00F22DC3">
        <w:rPr>
          <w:vertAlign w:val="subscript"/>
          <w:lang w:val="en-US"/>
        </w:rPr>
        <w:t>i</w:t>
      </w:r>
      <w:r w:rsidRPr="00F22DC3">
        <w:t xml:space="preserve"> и </w:t>
      </w:r>
      <w:r w:rsidRPr="00F22DC3">
        <w:object w:dxaOrig="260" w:dyaOrig="440">
          <v:shape id="_x0000_i1113" type="#_x0000_t75" style="width:12.75pt;height:21.75pt" o:ole="" fillcolor="window">
            <v:imagedata r:id="rId165" o:title=""/>
          </v:shape>
          <o:OLEObject Type="Embed" ProgID="Equation.3" ShapeID="_x0000_i1113" DrawAspect="Content" ObjectID="_1469462710" r:id="rId166"/>
        </w:object>
      </w:r>
      <w:r w:rsidRPr="00F22DC3">
        <w:t>, по правилу получения комбинационных схем из [4] она представима в виде:</w:t>
      </w:r>
    </w:p>
    <w:p w:rsidR="00F22DC3" w:rsidRDefault="00F22DC3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object w:dxaOrig="1460" w:dyaOrig="480">
          <v:shape id="_x0000_i1114" type="#_x0000_t75" style="width:72.75pt;height:24pt" o:ole="" fillcolor="window">
            <v:imagedata r:id="rId167" o:title=""/>
          </v:shape>
          <o:OLEObject Type="Embed" ProgID="Equation.3" ShapeID="_x0000_i1114" DrawAspect="Content" ObjectID="_1469462711" r:id="rId168"/>
        </w:object>
      </w:r>
      <w:r w:rsidRPr="00F22DC3">
        <w:tab/>
        <w:t>(3.36)</w:t>
      </w:r>
    </w:p>
    <w:p w:rsidR="00F22DC3" w:rsidRDefault="00F22DC3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По закону Де-Моргана в формуле (3.36) заменим произведение инвертированных функций на инверсную сумму:</w:t>
      </w:r>
    </w:p>
    <w:p w:rsidR="00F22DC3" w:rsidRDefault="00F22DC3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object w:dxaOrig="2720" w:dyaOrig="480">
          <v:shape id="_x0000_i1115" type="#_x0000_t75" style="width:135.75pt;height:24pt" o:ole="" fillcolor="window">
            <v:imagedata r:id="rId169" o:title=""/>
          </v:shape>
          <o:OLEObject Type="Embed" ProgID="Equation.3" ShapeID="_x0000_i1115" DrawAspect="Content" ObjectID="_1469462712" r:id="rId170"/>
        </w:object>
      </w:r>
      <w:r w:rsidRPr="00F22DC3">
        <w:tab/>
        <w:t>(3.37)</w:t>
      </w:r>
    </w:p>
    <w:p w:rsidR="00F22DC3" w:rsidRDefault="00F22DC3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t xml:space="preserve">Из выражения (3.37) видно, что </w:t>
      </w:r>
      <w:r w:rsidRPr="00F22DC3">
        <w:rPr>
          <w:lang w:val="en-US"/>
        </w:rPr>
        <w:t>f</w:t>
      </w:r>
      <w:r w:rsidRPr="00F22DC3">
        <w:rPr>
          <w:vertAlign w:val="subscript"/>
          <w:lang w:val="en-US"/>
        </w:rPr>
        <w:t>j</w:t>
      </w:r>
      <w:r w:rsidRPr="00F22DC3">
        <w:t xml:space="preserve"> будет равна единице только при </w:t>
      </w:r>
      <w:r w:rsidRPr="00F22DC3">
        <w:rPr>
          <w:lang w:val="en-US"/>
        </w:rPr>
        <w:t>F</w:t>
      </w:r>
      <w:r w:rsidRPr="00F22DC3">
        <w:rPr>
          <w:vertAlign w:val="subscript"/>
          <w:lang w:val="en-US"/>
        </w:rPr>
        <w:t>i</w:t>
      </w:r>
      <w:r w:rsidRPr="00F22DC3">
        <w:t xml:space="preserve">=0 и </w:t>
      </w:r>
      <w:r w:rsidRPr="00F22DC3">
        <w:object w:dxaOrig="260" w:dyaOrig="440">
          <v:shape id="_x0000_i1116" type="#_x0000_t75" style="width:12.75pt;height:21.75pt" o:ole="" fillcolor="window">
            <v:imagedata r:id="rId165" o:title=""/>
          </v:shape>
          <o:OLEObject Type="Embed" ProgID="Equation.3" ShapeID="_x0000_i1116" DrawAspect="Content" ObjectID="_1469462713" r:id="rId171"/>
        </w:object>
      </w:r>
      <w:r w:rsidRPr="00F22DC3">
        <w:t>=0. Таким образом, уравнения (3.31)-(3.34) с учётом (3.37) принимают вид:</w:t>
      </w:r>
    </w:p>
    <w:p w:rsidR="00F22DC3" w:rsidRDefault="00F22DC3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  <w:rPr>
          <w:lang w:val="en-US"/>
        </w:rPr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t>y</w:t>
      </w:r>
      <w:r w:rsidRPr="00F22DC3">
        <w:rPr>
          <w:vertAlign w:val="subscript"/>
        </w:rPr>
        <w:t>1</w:t>
      </w:r>
      <w:r w:rsidRPr="00F22DC3">
        <w:t>=</w:t>
      </w:r>
      <w:r w:rsidRPr="00F22DC3">
        <w:rPr>
          <w:lang w:val="en-US"/>
        </w:rPr>
        <w:t>f</w:t>
      </w:r>
      <w:r w:rsidRPr="00F22DC3">
        <w:rPr>
          <w:vertAlign w:val="subscript"/>
        </w:rPr>
        <w:t>5</w: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7</w: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8</w: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10</w: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11</w: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12</w: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14</w:t>
      </w:r>
      <w:r w:rsidRPr="00F22DC3">
        <w:t xml:space="preserve">= </w:t>
      </w:r>
      <w:r w:rsidRPr="00F22DC3">
        <w:object w:dxaOrig="920" w:dyaOrig="460">
          <v:shape id="_x0000_i1117" type="#_x0000_t75" style="width:45.75pt;height:23.25pt" o:ole="" fillcolor="window">
            <v:imagedata r:id="rId172" o:title=""/>
          </v:shape>
          <o:OLEObject Type="Embed" ProgID="Equation.3" ShapeID="_x0000_i1117" DrawAspect="Content" ObjectID="_1469462714" r:id="rId173"/>
        </w:object>
      </w:r>
      <w:r w:rsidRPr="00F22DC3">
        <w:t>+</w:t>
      </w:r>
      <w:r w:rsidRPr="00F22DC3">
        <w:object w:dxaOrig="920" w:dyaOrig="440">
          <v:shape id="_x0000_i1118" type="#_x0000_t75" style="width:45.75pt;height:21.75pt" o:ole="" fillcolor="window">
            <v:imagedata r:id="rId174" o:title=""/>
          </v:shape>
          <o:OLEObject Type="Embed" ProgID="Equation.3" ShapeID="_x0000_i1118" DrawAspect="Content" ObjectID="_1469462715" r:id="rId175"/>
        </w:object>
      </w:r>
      <w:r w:rsidRPr="00F22DC3">
        <w:t>+</w:t>
      </w:r>
      <w:r w:rsidRPr="00F22DC3">
        <w:object w:dxaOrig="900" w:dyaOrig="460">
          <v:shape id="_x0000_i1119" type="#_x0000_t75" style="width:45pt;height:23.25pt" o:ole="" fillcolor="window">
            <v:imagedata r:id="rId176" o:title=""/>
          </v:shape>
          <o:OLEObject Type="Embed" ProgID="Equation.3" ShapeID="_x0000_i1119" DrawAspect="Content" ObjectID="_1469462716" r:id="rId177"/>
        </w:object>
      </w:r>
      <w:r w:rsidRPr="00F22DC3">
        <w:t>+</w:t>
      </w:r>
      <w:r w:rsidRPr="00F22DC3">
        <w:object w:dxaOrig="1040" w:dyaOrig="460">
          <v:shape id="_x0000_i1120" type="#_x0000_t75" style="width:51.75pt;height:23.25pt" o:ole="" fillcolor="window">
            <v:imagedata r:id="rId178" o:title=""/>
          </v:shape>
          <o:OLEObject Type="Embed" ProgID="Equation.3" ShapeID="_x0000_i1120" DrawAspect="Content" ObjectID="_1469462717" r:id="rId179"/>
        </w:object>
      </w:r>
      <w:r w:rsidRPr="00F22DC3">
        <w:t>+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t>+</w:t>
      </w:r>
      <w:r w:rsidRPr="00F22DC3">
        <w:object w:dxaOrig="1040" w:dyaOrig="460">
          <v:shape id="_x0000_i1121" type="#_x0000_t75" style="width:51.75pt;height:23.25pt" o:ole="" fillcolor="window">
            <v:imagedata r:id="rId180" o:title=""/>
          </v:shape>
          <o:OLEObject Type="Embed" ProgID="Equation.3" ShapeID="_x0000_i1121" DrawAspect="Content" ObjectID="_1469462718" r:id="rId181"/>
        </w:object>
      </w:r>
      <w:r w:rsidRPr="00F22DC3">
        <w:t>+</w:t>
      </w:r>
      <w:r w:rsidRPr="00F22DC3">
        <w:object w:dxaOrig="1020" w:dyaOrig="460">
          <v:shape id="_x0000_i1122" type="#_x0000_t75" style="width:51pt;height:23.25pt" o:ole="" fillcolor="window">
            <v:imagedata r:id="rId182" o:title=""/>
          </v:shape>
          <o:OLEObject Type="Embed" ProgID="Equation.3" ShapeID="_x0000_i1122" DrawAspect="Content" ObjectID="_1469462719" r:id="rId183"/>
        </w:object>
      </w:r>
      <w:r w:rsidRPr="00F22DC3">
        <w:t>+</w:t>
      </w:r>
      <w:r w:rsidRPr="00F22DC3">
        <w:object w:dxaOrig="1020" w:dyaOrig="440">
          <v:shape id="_x0000_i1123" type="#_x0000_t75" style="width:51pt;height:21.75pt" o:ole="" fillcolor="window">
            <v:imagedata r:id="rId184" o:title=""/>
          </v:shape>
          <o:OLEObject Type="Embed" ProgID="Equation.3" ShapeID="_x0000_i1123" DrawAspect="Content" ObjectID="_1469462720" r:id="rId185"/>
        </w:object>
      </w:r>
      <w:r w:rsidRPr="00F22DC3">
        <w:tab/>
        <w:t>(3.38)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t>y</w:t>
      </w:r>
      <w:r w:rsidRPr="00F22DC3">
        <w:rPr>
          <w:vertAlign w:val="subscript"/>
        </w:rPr>
        <w:t>2</w:t>
      </w:r>
      <w:r w:rsidRPr="00F22DC3">
        <w:t>=</w:t>
      </w:r>
      <w:r w:rsidRPr="00F22DC3">
        <w:rPr>
          <w:lang w:val="en-US"/>
        </w:rPr>
        <w:t>f</w:t>
      </w:r>
      <w:r w:rsidRPr="00F22DC3">
        <w:rPr>
          <w:vertAlign w:val="subscript"/>
        </w:rPr>
        <w:t>4</w: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5</w: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7</w: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9</w: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10</w: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11</w:t>
      </w:r>
      <w:r w:rsidRPr="00F22DC3">
        <w:t>=</w:t>
      </w:r>
      <w:r w:rsidRPr="00F22DC3">
        <w:object w:dxaOrig="920" w:dyaOrig="440">
          <v:shape id="_x0000_i1124" type="#_x0000_t75" style="width:45.75pt;height:21.75pt" o:ole="" fillcolor="window">
            <v:imagedata r:id="rId186" o:title=""/>
          </v:shape>
          <o:OLEObject Type="Embed" ProgID="Equation.3" ShapeID="_x0000_i1124" DrawAspect="Content" ObjectID="_1469462721" r:id="rId187"/>
        </w:object>
      </w:r>
      <w:r w:rsidRPr="00F22DC3">
        <w:t>+</w:t>
      </w:r>
      <w:r w:rsidRPr="00F22DC3">
        <w:object w:dxaOrig="920" w:dyaOrig="460">
          <v:shape id="_x0000_i1125" type="#_x0000_t75" style="width:45.75pt;height:23.25pt" o:ole="" fillcolor="window">
            <v:imagedata r:id="rId188" o:title=""/>
          </v:shape>
          <o:OLEObject Type="Embed" ProgID="Equation.3" ShapeID="_x0000_i1125" DrawAspect="Content" ObjectID="_1469462722" r:id="rId189"/>
        </w:object>
      </w:r>
      <w:r w:rsidRPr="00F22DC3">
        <w:t>+</w:t>
      </w:r>
      <w:r w:rsidRPr="00F22DC3">
        <w:object w:dxaOrig="920" w:dyaOrig="440">
          <v:shape id="_x0000_i1126" type="#_x0000_t75" style="width:45.75pt;height:21.75pt" o:ole="" fillcolor="window">
            <v:imagedata r:id="rId190" o:title=""/>
          </v:shape>
          <o:OLEObject Type="Embed" ProgID="Equation.3" ShapeID="_x0000_i1126" DrawAspect="Content" ObjectID="_1469462723" r:id="rId191"/>
        </w:object>
      </w:r>
      <w:r w:rsidRPr="00F22DC3">
        <w:t>+</w:t>
      </w:r>
      <w:r w:rsidRPr="00F22DC3">
        <w:object w:dxaOrig="920" w:dyaOrig="460">
          <v:shape id="_x0000_i1127" type="#_x0000_t75" style="width:45.75pt;height:23.25pt" o:ole="" fillcolor="window">
            <v:imagedata r:id="rId192" o:title=""/>
          </v:shape>
          <o:OLEObject Type="Embed" ProgID="Equation.3" ShapeID="_x0000_i1127" DrawAspect="Content" ObjectID="_1469462724" r:id="rId193"/>
        </w:object>
      </w:r>
      <w:r w:rsidRPr="00F22DC3">
        <w:t>+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t>+</w:t>
      </w:r>
      <w:r w:rsidRPr="00F22DC3">
        <w:object w:dxaOrig="1040" w:dyaOrig="460">
          <v:shape id="_x0000_i1128" type="#_x0000_t75" style="width:51.75pt;height:23.25pt" o:ole="" fillcolor="window">
            <v:imagedata r:id="rId194" o:title=""/>
          </v:shape>
          <o:OLEObject Type="Embed" ProgID="Equation.3" ShapeID="_x0000_i1128" DrawAspect="Content" ObjectID="_1469462725" r:id="rId195"/>
        </w:object>
      </w:r>
      <w:r w:rsidRPr="00F22DC3">
        <w:t>+</w:t>
      </w:r>
      <w:r w:rsidRPr="00F22DC3">
        <w:object w:dxaOrig="1040" w:dyaOrig="460">
          <v:shape id="_x0000_i1129" type="#_x0000_t75" style="width:51.75pt;height:23.25pt" o:ole="" fillcolor="window">
            <v:imagedata r:id="rId196" o:title=""/>
          </v:shape>
          <o:OLEObject Type="Embed" ProgID="Equation.3" ShapeID="_x0000_i1129" DrawAspect="Content" ObjectID="_1469462726" r:id="rId197"/>
        </w:object>
      </w:r>
      <w:r w:rsidRPr="00F22DC3">
        <w:tab/>
        <w:t>(3.39)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t>y</w:t>
      </w:r>
      <w:r w:rsidRPr="00F22DC3">
        <w:rPr>
          <w:vertAlign w:val="subscript"/>
        </w:rPr>
        <w:t>3</w:t>
      </w:r>
      <w:r w:rsidRPr="00F22DC3">
        <w:t>=</w:t>
      </w:r>
      <w:r w:rsidRPr="00F22DC3">
        <w:rPr>
          <w:lang w:val="en-US"/>
        </w:rPr>
        <w:t>f</w:t>
      </w:r>
      <w:r w:rsidRPr="00F22DC3">
        <w:rPr>
          <w:vertAlign w:val="subscript"/>
        </w:rPr>
        <w:t>3</w: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4</w: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5</w: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6</w: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8</w: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10</w: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14</w:t>
      </w:r>
      <w:r w:rsidRPr="00F22DC3">
        <w:t>=</w:t>
      </w:r>
      <w:r w:rsidRPr="00F22DC3">
        <w:object w:dxaOrig="920" w:dyaOrig="460">
          <v:shape id="_x0000_i1130" type="#_x0000_t75" style="width:45.75pt;height:23.25pt" o:ole="" fillcolor="window">
            <v:imagedata r:id="rId198" o:title=""/>
          </v:shape>
          <o:OLEObject Type="Embed" ProgID="Equation.3" ShapeID="_x0000_i1130" DrawAspect="Content" ObjectID="_1469462727" r:id="rId199"/>
        </w:object>
      </w:r>
      <w:r w:rsidRPr="00F22DC3">
        <w:t>+</w:t>
      </w:r>
      <w:r w:rsidRPr="00F22DC3">
        <w:object w:dxaOrig="920" w:dyaOrig="440">
          <v:shape id="_x0000_i1131" type="#_x0000_t75" style="width:45.75pt;height:21.75pt" o:ole="" fillcolor="window">
            <v:imagedata r:id="rId186" o:title=""/>
          </v:shape>
          <o:OLEObject Type="Embed" ProgID="Equation.3" ShapeID="_x0000_i1131" DrawAspect="Content" ObjectID="_1469462728" r:id="rId200"/>
        </w:object>
      </w:r>
      <w:r w:rsidRPr="00F22DC3">
        <w:t>+</w:t>
      </w:r>
      <w:r w:rsidRPr="00F22DC3">
        <w:object w:dxaOrig="920" w:dyaOrig="460">
          <v:shape id="_x0000_i1132" type="#_x0000_t75" style="width:45.75pt;height:23.25pt" o:ole="" fillcolor="window">
            <v:imagedata r:id="rId188" o:title=""/>
          </v:shape>
          <o:OLEObject Type="Embed" ProgID="Equation.3" ShapeID="_x0000_i1132" DrawAspect="Content" ObjectID="_1469462729" r:id="rId201"/>
        </w:object>
      </w:r>
      <w:r w:rsidRPr="00F22DC3">
        <w:t>+</w:t>
      </w:r>
      <w:r w:rsidRPr="00F22DC3">
        <w:object w:dxaOrig="920" w:dyaOrig="460">
          <v:shape id="_x0000_i1133" type="#_x0000_t75" style="width:45.75pt;height:23.25pt" o:ole="" fillcolor="window">
            <v:imagedata r:id="rId202" o:title=""/>
          </v:shape>
          <o:OLEObject Type="Embed" ProgID="Equation.3" ShapeID="_x0000_i1133" DrawAspect="Content" ObjectID="_1469462730" r:id="rId203"/>
        </w:object>
      </w:r>
      <w:r w:rsidRPr="00F22DC3">
        <w:t>+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t>+</w:t>
      </w:r>
      <w:r w:rsidRPr="00F22DC3">
        <w:object w:dxaOrig="900" w:dyaOrig="460">
          <v:shape id="_x0000_i1134" type="#_x0000_t75" style="width:45pt;height:23.25pt" o:ole="" fillcolor="window">
            <v:imagedata r:id="rId204" o:title=""/>
          </v:shape>
          <o:OLEObject Type="Embed" ProgID="Equation.3" ShapeID="_x0000_i1134" DrawAspect="Content" ObjectID="_1469462731" r:id="rId205"/>
        </w:object>
      </w:r>
      <w:r w:rsidRPr="00F22DC3">
        <w:t>+</w:t>
      </w:r>
      <w:r w:rsidRPr="00F22DC3">
        <w:object w:dxaOrig="1040" w:dyaOrig="460">
          <v:shape id="_x0000_i1135" type="#_x0000_t75" style="width:51.75pt;height:23.25pt" o:ole="" fillcolor="window">
            <v:imagedata r:id="rId194" o:title=""/>
          </v:shape>
          <o:OLEObject Type="Embed" ProgID="Equation.3" ShapeID="_x0000_i1135" DrawAspect="Content" ObjectID="_1469462732" r:id="rId206"/>
        </w:object>
      </w:r>
      <w:r w:rsidRPr="00F22DC3">
        <w:t>+</w:t>
      </w:r>
      <w:r w:rsidRPr="00F22DC3">
        <w:object w:dxaOrig="1020" w:dyaOrig="440">
          <v:shape id="_x0000_i1136" type="#_x0000_t75" style="width:51pt;height:21.75pt" o:ole="" fillcolor="window">
            <v:imagedata r:id="rId207" o:title=""/>
          </v:shape>
          <o:OLEObject Type="Embed" ProgID="Equation.3" ShapeID="_x0000_i1136" DrawAspect="Content" ObjectID="_1469462733" r:id="rId208"/>
        </w:object>
      </w:r>
      <w:r w:rsidRPr="00F22DC3">
        <w:tab/>
        <w:t>(3.40)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t>y</w:t>
      </w:r>
      <w:r w:rsidRPr="00F22DC3">
        <w:rPr>
          <w:vertAlign w:val="subscript"/>
        </w:rPr>
        <w:t>4</w:t>
      </w:r>
      <w:r w:rsidRPr="00F22DC3">
        <w:t>=</w:t>
      </w:r>
      <w:r w:rsidRPr="00F22DC3">
        <w:rPr>
          <w:lang w:val="en-US"/>
        </w:rPr>
        <w:t>f</w:t>
      </w:r>
      <w:r w:rsidRPr="00F22DC3">
        <w:rPr>
          <w:vertAlign w:val="subscript"/>
        </w:rPr>
        <w:t>2</w: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3</w: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4</w: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5</w: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6</w: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9</w:t>
      </w:r>
      <w:r w:rsidRPr="00F22DC3">
        <w:t>+</w:t>
      </w:r>
      <w:r w:rsidRPr="00F22DC3">
        <w:rPr>
          <w:lang w:val="en-US"/>
        </w:rPr>
        <w:t>f</w:t>
      </w:r>
      <w:r w:rsidRPr="00F22DC3">
        <w:rPr>
          <w:vertAlign w:val="subscript"/>
        </w:rPr>
        <w:t>10</w:t>
      </w:r>
      <w:r w:rsidRPr="00F22DC3">
        <w:t>=</w:t>
      </w:r>
      <w:r w:rsidRPr="00F22DC3">
        <w:object w:dxaOrig="920" w:dyaOrig="440">
          <v:shape id="_x0000_i1137" type="#_x0000_t75" style="width:45.75pt;height:21.75pt" o:ole="" fillcolor="window">
            <v:imagedata r:id="rId209" o:title=""/>
          </v:shape>
          <o:OLEObject Type="Embed" ProgID="Equation.3" ShapeID="_x0000_i1137" DrawAspect="Content" ObjectID="_1469462734" r:id="rId210"/>
        </w:object>
      </w:r>
      <w:r w:rsidRPr="00F22DC3">
        <w:t>+</w:t>
      </w:r>
      <w:r w:rsidRPr="00F22DC3">
        <w:object w:dxaOrig="920" w:dyaOrig="460">
          <v:shape id="_x0000_i1138" type="#_x0000_t75" style="width:45.75pt;height:23.25pt" o:ole="" fillcolor="window">
            <v:imagedata r:id="rId211" o:title=""/>
          </v:shape>
          <o:OLEObject Type="Embed" ProgID="Equation.3" ShapeID="_x0000_i1138" DrawAspect="Content" ObjectID="_1469462735" r:id="rId212"/>
        </w:object>
      </w:r>
      <w:r w:rsidRPr="00F22DC3">
        <w:t>+</w:t>
      </w:r>
      <w:r w:rsidRPr="00F22DC3">
        <w:object w:dxaOrig="920" w:dyaOrig="440">
          <v:shape id="_x0000_i1139" type="#_x0000_t75" style="width:45.75pt;height:21.75pt" o:ole="" fillcolor="window">
            <v:imagedata r:id="rId186" o:title=""/>
          </v:shape>
          <o:OLEObject Type="Embed" ProgID="Equation.3" ShapeID="_x0000_i1139" DrawAspect="Content" ObjectID="_1469462736" r:id="rId213"/>
        </w:object>
      </w:r>
      <w:r w:rsidRPr="00F22DC3">
        <w:t>+</w:t>
      </w:r>
      <w:r w:rsidRPr="00F22DC3">
        <w:object w:dxaOrig="920" w:dyaOrig="460">
          <v:shape id="_x0000_i1140" type="#_x0000_t75" style="width:45.75pt;height:23.25pt" o:ole="" fillcolor="window">
            <v:imagedata r:id="rId188" o:title=""/>
          </v:shape>
          <o:OLEObject Type="Embed" ProgID="Equation.3" ShapeID="_x0000_i1140" DrawAspect="Content" ObjectID="_1469462737" r:id="rId214"/>
        </w:object>
      </w:r>
      <w:r w:rsidRPr="00F22DC3">
        <w:t>+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t>+</w:t>
      </w:r>
      <w:r w:rsidRPr="00F22DC3">
        <w:object w:dxaOrig="920" w:dyaOrig="460">
          <v:shape id="_x0000_i1141" type="#_x0000_t75" style="width:45.75pt;height:23.25pt" o:ole="" fillcolor="window">
            <v:imagedata r:id="rId215" o:title=""/>
          </v:shape>
          <o:OLEObject Type="Embed" ProgID="Equation.3" ShapeID="_x0000_i1141" DrawAspect="Content" ObjectID="_1469462738" r:id="rId216"/>
        </w:object>
      </w:r>
      <w:r w:rsidRPr="00F22DC3">
        <w:t>+</w:t>
      </w:r>
      <w:r w:rsidRPr="00F22DC3">
        <w:object w:dxaOrig="920" w:dyaOrig="460">
          <v:shape id="_x0000_i1142" type="#_x0000_t75" style="width:45.75pt;height:23.25pt" o:ole="" fillcolor="window">
            <v:imagedata r:id="rId217" o:title=""/>
          </v:shape>
          <o:OLEObject Type="Embed" ProgID="Equation.3" ShapeID="_x0000_i1142" DrawAspect="Content" ObjectID="_1469462739" r:id="rId218"/>
        </w:object>
      </w:r>
      <w:r w:rsidRPr="00F22DC3">
        <w:t>+</w:t>
      </w:r>
      <w:r w:rsidRPr="00F22DC3">
        <w:object w:dxaOrig="1040" w:dyaOrig="460">
          <v:shape id="_x0000_i1143" type="#_x0000_t75" style="width:51.75pt;height:23.25pt" o:ole="" fillcolor="window">
            <v:imagedata r:id="rId194" o:title=""/>
          </v:shape>
          <o:OLEObject Type="Embed" ProgID="Equation.3" ShapeID="_x0000_i1143" DrawAspect="Content" ObjectID="_1469462740" r:id="rId219"/>
        </w:object>
      </w:r>
      <w:r w:rsidRPr="00F22DC3">
        <w:tab/>
        <w:t xml:space="preserve">(3.41) </w:t>
      </w:r>
    </w:p>
    <w:p w:rsidR="00F22DC3" w:rsidRDefault="00F22DC3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 xml:space="preserve">Ввели переменные </w:t>
      </w:r>
      <w:r w:rsidRPr="00F22DC3">
        <w:rPr>
          <w:lang w:val="en-US"/>
        </w:rPr>
        <w:t>P</w:t>
      </w:r>
      <w:r w:rsidRPr="00F22DC3">
        <w:t>:</w:t>
      </w:r>
    </w:p>
    <w:p w:rsidR="00F22DC3" w:rsidRDefault="00F22DC3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  <w:rPr>
          <w:lang w:val="en-US"/>
        </w:rPr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  <w:rPr>
          <w:lang w:val="en-US"/>
        </w:rPr>
      </w:pPr>
      <w:r w:rsidRPr="00F22DC3">
        <w:rPr>
          <w:lang w:val="en-US"/>
        </w:rPr>
        <w:t>P</w:t>
      </w:r>
      <w:r w:rsidRPr="00F22DC3">
        <w:rPr>
          <w:vertAlign w:val="subscript"/>
          <w:lang w:val="en-US"/>
        </w:rPr>
        <w:t>1</w:t>
      </w:r>
      <w:r w:rsidRPr="00F22DC3">
        <w:rPr>
          <w:lang w:val="en-US"/>
        </w:rPr>
        <w:t>=f</w:t>
      </w:r>
      <w:r w:rsidRPr="00F22DC3">
        <w:rPr>
          <w:vertAlign w:val="subscript"/>
          <w:lang w:val="en-US"/>
        </w:rPr>
        <w:t>4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5</w:t>
      </w:r>
      <w:r w:rsidRPr="00F22DC3">
        <w:rPr>
          <w:lang w:val="en-US"/>
        </w:rPr>
        <w:tab/>
        <w:t>(3.42)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  <w:rPr>
          <w:lang w:val="en-US"/>
        </w:rPr>
      </w:pPr>
      <w:r w:rsidRPr="00F22DC3">
        <w:rPr>
          <w:lang w:val="en-US"/>
        </w:rPr>
        <w:t>P</w:t>
      </w:r>
      <w:r w:rsidRPr="00F22DC3">
        <w:rPr>
          <w:vertAlign w:val="subscript"/>
          <w:lang w:val="en-US"/>
        </w:rPr>
        <w:t>2</w:t>
      </w:r>
      <w:r w:rsidRPr="00F22DC3">
        <w:rPr>
          <w:lang w:val="en-US"/>
        </w:rPr>
        <w:t>=f</w:t>
      </w:r>
      <w:r w:rsidRPr="00F22DC3">
        <w:rPr>
          <w:vertAlign w:val="subscript"/>
          <w:lang w:val="en-US"/>
        </w:rPr>
        <w:t>3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4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5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6</w:t>
      </w:r>
      <w:r w:rsidRPr="00F22DC3">
        <w:rPr>
          <w:lang w:val="en-US"/>
        </w:rPr>
        <w:t xml:space="preserve"> </w:t>
      </w:r>
      <w:r w:rsidRPr="00F22DC3">
        <w:rPr>
          <w:lang w:val="en-US"/>
        </w:rPr>
        <w:tab/>
        <w:t>(3.43)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  <w:rPr>
          <w:lang w:val="en-US"/>
        </w:rPr>
      </w:pPr>
      <w:r w:rsidRPr="00F22DC3">
        <w:rPr>
          <w:lang w:val="en-US"/>
        </w:rPr>
        <w:t>P</w:t>
      </w:r>
      <w:r w:rsidRPr="00F22DC3">
        <w:rPr>
          <w:vertAlign w:val="subscript"/>
          <w:lang w:val="en-US"/>
        </w:rPr>
        <w:t>3</w:t>
      </w:r>
      <w:r w:rsidRPr="00F22DC3">
        <w:rPr>
          <w:lang w:val="en-US"/>
        </w:rPr>
        <w:t>=f</w:t>
      </w:r>
      <w:r w:rsidRPr="00F22DC3">
        <w:rPr>
          <w:vertAlign w:val="subscript"/>
          <w:lang w:val="en-US"/>
        </w:rPr>
        <w:t>7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10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11</w:t>
      </w:r>
      <w:r w:rsidRPr="00F22DC3">
        <w:rPr>
          <w:lang w:val="en-US"/>
        </w:rPr>
        <w:t xml:space="preserve"> </w:t>
      </w:r>
      <w:r w:rsidRPr="00F22DC3">
        <w:rPr>
          <w:lang w:val="en-US"/>
        </w:rPr>
        <w:tab/>
        <w:t>(3.44)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  <w:rPr>
          <w:lang w:val="en-US"/>
        </w:rPr>
      </w:pPr>
      <w:r w:rsidRPr="00F22DC3">
        <w:rPr>
          <w:lang w:val="en-US"/>
        </w:rPr>
        <w:t>P</w:t>
      </w:r>
      <w:r w:rsidRPr="00F22DC3">
        <w:rPr>
          <w:vertAlign w:val="subscript"/>
          <w:lang w:val="en-US"/>
        </w:rPr>
        <w:t>4</w:t>
      </w:r>
      <w:r w:rsidRPr="00F22DC3">
        <w:rPr>
          <w:lang w:val="en-US"/>
        </w:rPr>
        <w:t>=f</w:t>
      </w:r>
      <w:r w:rsidRPr="00F22DC3">
        <w:rPr>
          <w:vertAlign w:val="subscript"/>
          <w:lang w:val="en-US"/>
        </w:rPr>
        <w:t>7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9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10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11</w:t>
      </w:r>
      <w:r w:rsidRPr="00F22DC3">
        <w:rPr>
          <w:lang w:val="en-US"/>
        </w:rPr>
        <w:t xml:space="preserve"> </w:t>
      </w:r>
      <w:r w:rsidRPr="00F22DC3">
        <w:rPr>
          <w:lang w:val="en-US"/>
        </w:rPr>
        <w:tab/>
        <w:t>(3.45)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  <w:rPr>
          <w:lang w:val="en-US"/>
        </w:rPr>
      </w:pPr>
      <w:r w:rsidRPr="00F22DC3">
        <w:rPr>
          <w:lang w:val="en-US"/>
        </w:rPr>
        <w:t>P</w:t>
      </w:r>
      <w:r w:rsidRPr="00F22DC3">
        <w:rPr>
          <w:vertAlign w:val="subscript"/>
          <w:lang w:val="en-US"/>
        </w:rPr>
        <w:t>5</w:t>
      </w:r>
      <w:r w:rsidRPr="00F22DC3">
        <w:rPr>
          <w:lang w:val="en-US"/>
        </w:rPr>
        <w:t>=f</w:t>
      </w:r>
      <w:r w:rsidRPr="00F22DC3">
        <w:rPr>
          <w:vertAlign w:val="subscript"/>
          <w:lang w:val="en-US"/>
        </w:rPr>
        <w:t>8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14</w:t>
      </w:r>
      <w:r w:rsidRPr="00F22DC3">
        <w:rPr>
          <w:lang w:val="en-US"/>
        </w:rPr>
        <w:tab/>
        <w:t>(3.46)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  <w:rPr>
          <w:lang w:val="en-US"/>
        </w:rPr>
      </w:pPr>
      <w:r w:rsidRPr="00F22DC3">
        <w:rPr>
          <w:lang w:val="en-US"/>
        </w:rPr>
        <w:t>P</w:t>
      </w:r>
      <w:r w:rsidRPr="00F22DC3">
        <w:rPr>
          <w:vertAlign w:val="subscript"/>
          <w:lang w:val="en-US"/>
        </w:rPr>
        <w:t>6</w:t>
      </w:r>
      <w:r w:rsidRPr="00F22DC3">
        <w:rPr>
          <w:lang w:val="en-US"/>
        </w:rPr>
        <w:t>=f</w:t>
      </w:r>
      <w:r w:rsidRPr="00F22DC3">
        <w:rPr>
          <w:vertAlign w:val="subscript"/>
          <w:lang w:val="en-US"/>
        </w:rPr>
        <w:t>5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8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12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14</w:t>
      </w:r>
      <w:r w:rsidRPr="00F22DC3">
        <w:rPr>
          <w:vertAlign w:val="subscript"/>
          <w:lang w:val="en-US"/>
        </w:rPr>
        <w:tab/>
      </w:r>
      <w:r w:rsidRPr="00F22DC3">
        <w:rPr>
          <w:lang w:val="en-US"/>
        </w:rPr>
        <w:t>(3.47)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  <w:rPr>
          <w:lang w:val="en-US"/>
        </w:rPr>
      </w:pPr>
      <w:r w:rsidRPr="00F22DC3">
        <w:rPr>
          <w:lang w:val="en-US"/>
        </w:rPr>
        <w:t>P</w:t>
      </w:r>
      <w:r w:rsidRPr="00F22DC3">
        <w:rPr>
          <w:vertAlign w:val="subscript"/>
          <w:lang w:val="en-US"/>
        </w:rPr>
        <w:t>7</w:t>
      </w:r>
      <w:r w:rsidRPr="00F22DC3">
        <w:rPr>
          <w:lang w:val="en-US"/>
        </w:rPr>
        <w:t>=f</w:t>
      </w:r>
      <w:r w:rsidRPr="00F22DC3">
        <w:rPr>
          <w:vertAlign w:val="subscript"/>
          <w:lang w:val="en-US"/>
        </w:rPr>
        <w:t>8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10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14</w:t>
      </w:r>
      <w:r w:rsidRPr="00F22DC3">
        <w:rPr>
          <w:lang w:val="en-US"/>
        </w:rPr>
        <w:t>=P</w:t>
      </w:r>
      <w:r w:rsidRPr="00F22DC3">
        <w:rPr>
          <w:vertAlign w:val="subscript"/>
          <w:lang w:val="en-US"/>
        </w:rPr>
        <w:t>5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10</w:t>
      </w:r>
      <w:r w:rsidRPr="00F22DC3">
        <w:rPr>
          <w:lang w:val="en-US"/>
        </w:rPr>
        <w:tab/>
        <w:t>(3.48)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  <w:rPr>
          <w:lang w:val="en-US"/>
        </w:rPr>
      </w:pPr>
      <w:r w:rsidRPr="00F22DC3">
        <w:rPr>
          <w:lang w:val="en-US"/>
        </w:rPr>
        <w:t>P</w:t>
      </w:r>
      <w:r w:rsidRPr="00F22DC3">
        <w:rPr>
          <w:vertAlign w:val="subscript"/>
          <w:lang w:val="en-US"/>
        </w:rPr>
        <w:t>8</w:t>
      </w:r>
      <w:r w:rsidRPr="00F22DC3">
        <w:rPr>
          <w:lang w:val="en-US"/>
        </w:rPr>
        <w:t>=f</w:t>
      </w:r>
      <w:r w:rsidRPr="00F22DC3">
        <w:rPr>
          <w:vertAlign w:val="subscript"/>
          <w:lang w:val="en-US"/>
        </w:rPr>
        <w:t>2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8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10</w:t>
      </w:r>
      <w:r w:rsidRPr="00F22DC3">
        <w:rPr>
          <w:lang w:val="en-US"/>
        </w:rPr>
        <w:t xml:space="preserve"> </w:t>
      </w:r>
      <w:r w:rsidRPr="00F22DC3">
        <w:rPr>
          <w:lang w:val="en-US"/>
        </w:rPr>
        <w:tab/>
        <w:t>(3.49)</w:t>
      </w:r>
    </w:p>
    <w:p w:rsidR="00F22DC3" w:rsidRDefault="00F22DC3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В результате выражения (3.38)-(3.41) приобрели вид:</w:t>
      </w:r>
    </w:p>
    <w:p w:rsidR="00F22DC3" w:rsidRDefault="00F22DC3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  <w:rPr>
          <w:lang w:val="en-US"/>
        </w:rPr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  <w:rPr>
          <w:lang w:val="en-US"/>
        </w:rPr>
      </w:pPr>
      <w:r w:rsidRPr="00F22DC3">
        <w:rPr>
          <w:lang w:val="en-US"/>
        </w:rPr>
        <w:t>y</w:t>
      </w:r>
      <w:r w:rsidRPr="00F22DC3">
        <w:rPr>
          <w:vertAlign w:val="subscript"/>
          <w:lang w:val="en-US"/>
        </w:rPr>
        <w:t>1</w:t>
      </w:r>
      <w:r w:rsidRPr="00F22DC3">
        <w:rPr>
          <w:lang w:val="en-US"/>
        </w:rPr>
        <w:t>=f</w:t>
      </w:r>
      <w:r w:rsidRPr="00F22DC3">
        <w:rPr>
          <w:vertAlign w:val="subscript"/>
          <w:lang w:val="en-US"/>
        </w:rPr>
        <w:t>5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7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8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10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11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12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14</w:t>
      </w:r>
      <w:r w:rsidRPr="00F22DC3">
        <w:rPr>
          <w:lang w:val="en-US"/>
        </w:rPr>
        <w:t>=P</w:t>
      </w:r>
      <w:r w:rsidRPr="00F22DC3">
        <w:rPr>
          <w:vertAlign w:val="subscript"/>
          <w:lang w:val="en-US"/>
        </w:rPr>
        <w:t>3</w:t>
      </w:r>
      <w:r w:rsidRPr="00F22DC3">
        <w:rPr>
          <w:lang w:val="en-US"/>
        </w:rPr>
        <w:t>+P</w:t>
      </w:r>
      <w:r w:rsidRPr="00F22DC3">
        <w:rPr>
          <w:vertAlign w:val="subscript"/>
          <w:lang w:val="en-US"/>
        </w:rPr>
        <w:t>6</w:t>
      </w:r>
      <w:r w:rsidRPr="00F22DC3">
        <w:rPr>
          <w:lang w:val="en-US"/>
        </w:rPr>
        <w:tab/>
        <w:t>(3.50)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  <w:rPr>
          <w:lang w:val="en-US"/>
        </w:rPr>
      </w:pPr>
      <w:r w:rsidRPr="00F22DC3">
        <w:rPr>
          <w:lang w:val="en-US"/>
        </w:rPr>
        <w:t>y</w:t>
      </w:r>
      <w:r w:rsidRPr="00F22DC3">
        <w:rPr>
          <w:vertAlign w:val="subscript"/>
          <w:lang w:val="en-US"/>
        </w:rPr>
        <w:t>2</w:t>
      </w:r>
      <w:r w:rsidRPr="00F22DC3">
        <w:rPr>
          <w:lang w:val="en-US"/>
        </w:rPr>
        <w:t>=f</w:t>
      </w:r>
      <w:r w:rsidRPr="00F22DC3">
        <w:rPr>
          <w:vertAlign w:val="subscript"/>
          <w:lang w:val="en-US"/>
        </w:rPr>
        <w:t>4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5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7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9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10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11</w:t>
      </w:r>
      <w:r w:rsidRPr="00F22DC3">
        <w:rPr>
          <w:lang w:val="en-US"/>
        </w:rPr>
        <w:t>=P</w:t>
      </w:r>
      <w:r w:rsidRPr="00F22DC3">
        <w:rPr>
          <w:vertAlign w:val="subscript"/>
          <w:lang w:val="en-US"/>
        </w:rPr>
        <w:t>1</w:t>
      </w:r>
      <w:r w:rsidRPr="00F22DC3">
        <w:rPr>
          <w:lang w:val="en-US"/>
        </w:rPr>
        <w:t>+P</w:t>
      </w:r>
      <w:r w:rsidRPr="00F22DC3">
        <w:rPr>
          <w:vertAlign w:val="subscript"/>
          <w:lang w:val="en-US"/>
        </w:rPr>
        <w:t>4</w:t>
      </w:r>
      <w:r w:rsidRPr="00F22DC3">
        <w:rPr>
          <w:lang w:val="en-US"/>
        </w:rPr>
        <w:tab/>
        <w:t>(3.51)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  <w:rPr>
          <w:lang w:val="en-US"/>
        </w:rPr>
      </w:pPr>
      <w:r w:rsidRPr="00F22DC3">
        <w:rPr>
          <w:lang w:val="en-US"/>
        </w:rPr>
        <w:t>y</w:t>
      </w:r>
      <w:r w:rsidRPr="00F22DC3">
        <w:rPr>
          <w:vertAlign w:val="subscript"/>
          <w:lang w:val="en-US"/>
        </w:rPr>
        <w:t>3</w:t>
      </w:r>
      <w:r w:rsidRPr="00F22DC3">
        <w:rPr>
          <w:lang w:val="en-US"/>
        </w:rPr>
        <w:t>=f</w:t>
      </w:r>
      <w:r w:rsidRPr="00F22DC3">
        <w:rPr>
          <w:vertAlign w:val="subscript"/>
          <w:lang w:val="en-US"/>
        </w:rPr>
        <w:t>3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4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5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6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8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10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14</w:t>
      </w:r>
      <w:r w:rsidRPr="00F22DC3">
        <w:rPr>
          <w:lang w:val="en-US"/>
        </w:rPr>
        <w:t>=P</w:t>
      </w:r>
      <w:r w:rsidRPr="00F22DC3">
        <w:rPr>
          <w:vertAlign w:val="subscript"/>
          <w:lang w:val="en-US"/>
        </w:rPr>
        <w:t>2</w:t>
      </w:r>
      <w:r w:rsidRPr="00F22DC3">
        <w:rPr>
          <w:lang w:val="en-US"/>
        </w:rPr>
        <w:t>+P</w:t>
      </w:r>
      <w:r w:rsidRPr="00F22DC3">
        <w:rPr>
          <w:vertAlign w:val="subscript"/>
          <w:lang w:val="en-US"/>
        </w:rPr>
        <w:t>7</w:t>
      </w:r>
      <w:r w:rsidRPr="00F22DC3">
        <w:rPr>
          <w:lang w:val="en-US"/>
        </w:rPr>
        <w:tab/>
        <w:t>(3.52)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  <w:rPr>
          <w:lang w:val="en-US"/>
        </w:rPr>
      </w:pPr>
      <w:r w:rsidRPr="00F22DC3">
        <w:rPr>
          <w:lang w:val="en-US"/>
        </w:rPr>
        <w:t>y</w:t>
      </w:r>
      <w:r w:rsidRPr="00F22DC3">
        <w:rPr>
          <w:vertAlign w:val="subscript"/>
          <w:lang w:val="en-US"/>
        </w:rPr>
        <w:t>4</w:t>
      </w:r>
      <w:r w:rsidRPr="00F22DC3">
        <w:rPr>
          <w:lang w:val="en-US"/>
        </w:rPr>
        <w:t>=f</w:t>
      </w:r>
      <w:r w:rsidRPr="00F22DC3">
        <w:rPr>
          <w:vertAlign w:val="subscript"/>
          <w:lang w:val="en-US"/>
        </w:rPr>
        <w:t>2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3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4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5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6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9</w:t>
      </w:r>
      <w:r w:rsidRPr="00F22DC3">
        <w:rPr>
          <w:lang w:val="en-US"/>
        </w:rPr>
        <w:t>+f</w:t>
      </w:r>
      <w:r w:rsidRPr="00F22DC3">
        <w:rPr>
          <w:vertAlign w:val="subscript"/>
          <w:lang w:val="en-US"/>
        </w:rPr>
        <w:t>10</w:t>
      </w:r>
      <w:r w:rsidRPr="00F22DC3">
        <w:rPr>
          <w:lang w:val="en-US"/>
        </w:rPr>
        <w:t>=P</w:t>
      </w:r>
      <w:r w:rsidRPr="00F22DC3">
        <w:rPr>
          <w:vertAlign w:val="subscript"/>
          <w:lang w:val="en-US"/>
        </w:rPr>
        <w:t>2</w:t>
      </w:r>
      <w:r w:rsidRPr="00F22DC3">
        <w:rPr>
          <w:lang w:val="en-US"/>
        </w:rPr>
        <w:t>+P</w:t>
      </w:r>
      <w:r w:rsidRPr="00F22DC3">
        <w:rPr>
          <w:vertAlign w:val="subscript"/>
          <w:lang w:val="en-US"/>
        </w:rPr>
        <w:t>8</w:t>
      </w:r>
      <w:r w:rsidRPr="00F22DC3">
        <w:rPr>
          <w:lang w:val="en-US"/>
        </w:rPr>
        <w:tab/>
        <w:t xml:space="preserve">(3.53) 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  <w:rPr>
          <w:lang w:val="en-US"/>
        </w:rPr>
      </w:pPr>
    </w:p>
    <w:p w:rsidR="00B46605" w:rsidRPr="00F22DC3" w:rsidRDefault="00F22DC3" w:rsidP="00F22DC3">
      <w:pPr>
        <w:keepNext/>
        <w:widowControl w:val="0"/>
        <w:spacing w:line="360" w:lineRule="auto"/>
        <w:ind w:firstLine="709"/>
        <w:jc w:val="both"/>
        <w:rPr>
          <w:vertAlign w:val="subscript"/>
        </w:rPr>
      </w:pPr>
      <w:r>
        <w:br w:type="page"/>
      </w:r>
      <w:r w:rsidR="00B46605" w:rsidRPr="00F22DC3">
        <w:t xml:space="preserve">Схема подключения дешифратора 4 на 16 КР1533ИД3 для получения функций </w:t>
      </w:r>
      <w:r w:rsidR="00B46605" w:rsidRPr="00F22DC3">
        <w:rPr>
          <w:lang w:val="en-US"/>
        </w:rPr>
        <w:t>f</w:t>
      </w:r>
      <w:r w:rsidR="00B46605" w:rsidRPr="00F22DC3">
        <w:t>'</w:t>
      </w:r>
      <w:r w:rsidR="00B46605" w:rsidRPr="00F22DC3">
        <w:rPr>
          <w:vertAlign w:val="subscript"/>
          <w:lang w:val="en-US"/>
        </w:rPr>
        <w:t>i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  <w:rPr>
          <w:vertAlign w:val="subscript"/>
        </w:rPr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  <w:rPr>
          <w:lang w:val="en-US"/>
        </w:rPr>
      </w:pPr>
      <w:r w:rsidRPr="00F22DC3">
        <w:object w:dxaOrig="3353" w:dyaOrig="4661">
          <v:shape id="_x0000_i1144" type="#_x0000_t75" style="width:183pt;height:270pt" o:ole="" fillcolor="window">
            <v:imagedata r:id="rId220" o:title=""/>
            <o:lock v:ext="edit" aspectratio="f"/>
          </v:shape>
          <o:OLEObject Type="Embed" ProgID="Visio.Drawing.6" ShapeID="_x0000_i1144" DrawAspect="Content" ObjectID="_1469462741" r:id="rId221"/>
        </w:objec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Рис3.8.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 xml:space="preserve">Схема подключения микросхемы К555ИД6 для получения функций </w:t>
      </w:r>
      <w:r w:rsidRPr="00F22DC3">
        <w:rPr>
          <w:lang w:val="en-US"/>
        </w:rPr>
        <w:t>F</w:t>
      </w:r>
      <w:r w:rsidRPr="00F22DC3">
        <w:rPr>
          <w:vertAlign w:val="subscript"/>
          <w:lang w:val="en-US"/>
        </w:rPr>
        <w:t>i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object w:dxaOrig="4609" w:dyaOrig="3006">
          <v:shape id="_x0000_i1145" type="#_x0000_t75" style="width:274.5pt;height:178.5pt" o:ole="" fillcolor="window">
            <v:imagedata r:id="rId222" o:title=""/>
            <o:lock v:ext="edit" aspectratio="f"/>
          </v:shape>
          <o:OLEObject Type="Embed" ProgID="Visio.Drawing.6" ShapeID="_x0000_i1145" DrawAspect="Content" ObjectID="_1469462742" r:id="rId223"/>
        </w:objec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Рис.3.9.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Для реализации выходных функций у</w:t>
      </w:r>
      <w:r w:rsidRPr="00F22DC3">
        <w:rPr>
          <w:vertAlign w:val="subscript"/>
        </w:rPr>
        <w:t>1</w:t>
      </w:r>
      <w:r w:rsidRPr="00F22DC3">
        <w:t>, у</w:t>
      </w:r>
      <w:r w:rsidRPr="00F22DC3">
        <w:rPr>
          <w:vertAlign w:val="subscript"/>
        </w:rPr>
        <w:t>2</w:t>
      </w:r>
      <w:r w:rsidRPr="00F22DC3">
        <w:t>, у</w:t>
      </w:r>
      <w:r w:rsidRPr="00F22DC3">
        <w:rPr>
          <w:vertAlign w:val="subscript"/>
        </w:rPr>
        <w:t>3</w:t>
      </w:r>
      <w:r w:rsidRPr="00F22DC3">
        <w:t>, у</w:t>
      </w:r>
      <w:r w:rsidRPr="00F22DC3">
        <w:rPr>
          <w:vertAlign w:val="subscript"/>
        </w:rPr>
        <w:t>4</w:t>
      </w:r>
      <w:r w:rsidRPr="00F22DC3">
        <w:t xml:space="preserve"> использовали логические функции 2 ИЛИ-НЕ и 2 ИЛИ. Из [1] с целью получения этих функций выбрали микросхемы КР1533ЛЕ3 и КР1533ЛЛ1. Параметры этих микросхемы приведены в таблице 3.18.</w:t>
      </w:r>
    </w:p>
    <w:p w:rsidR="00F22DC3" w:rsidRDefault="00F22DC3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Таблица 3.18.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Электрические параметры выбранных микросхем.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4"/>
        <w:gridCol w:w="2006"/>
        <w:gridCol w:w="2007"/>
        <w:gridCol w:w="2006"/>
        <w:gridCol w:w="2007"/>
      </w:tblGrid>
      <w:tr w:rsidR="00B46605" w:rsidRPr="00F22DC3">
        <w:trPr>
          <w:cantSplit/>
          <w:trHeight w:val="70"/>
        </w:trPr>
        <w:tc>
          <w:tcPr>
            <w:tcW w:w="1514" w:type="dxa"/>
            <w:vMerge w:val="restart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Тип микросхемы</w:t>
            </w:r>
          </w:p>
        </w:tc>
        <w:tc>
          <w:tcPr>
            <w:tcW w:w="8026" w:type="dxa"/>
            <w:gridSpan w:val="4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Параметры микросхемы</w:t>
            </w:r>
          </w:p>
        </w:tc>
      </w:tr>
      <w:tr w:rsidR="00B46605" w:rsidRPr="00F22DC3">
        <w:trPr>
          <w:cantSplit/>
          <w:trHeight w:val="148"/>
        </w:trPr>
        <w:tc>
          <w:tcPr>
            <w:tcW w:w="1514" w:type="dxa"/>
            <w:vMerge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06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Функциональное назначение</w:t>
            </w:r>
          </w:p>
        </w:tc>
        <w:tc>
          <w:tcPr>
            <w:tcW w:w="2007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Потребляемый ток </w:t>
            </w:r>
            <w:r w:rsidRPr="00F22DC3">
              <w:rPr>
                <w:sz w:val="20"/>
                <w:szCs w:val="20"/>
                <w:lang w:val="en-US"/>
              </w:rPr>
              <w:t>I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cc</w:t>
            </w:r>
            <w:r w:rsidRPr="00F22DC3">
              <w:rPr>
                <w:sz w:val="20"/>
                <w:szCs w:val="20"/>
              </w:rPr>
              <w:t>, мА</w:t>
            </w:r>
          </w:p>
        </w:tc>
        <w:tc>
          <w:tcPr>
            <w:tcW w:w="2006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Время нарастания сигнала </w:t>
            </w:r>
            <w:r w:rsidRPr="00F22DC3">
              <w:rPr>
                <w:sz w:val="20"/>
                <w:szCs w:val="20"/>
                <w:lang w:val="en-US"/>
              </w:rPr>
              <w:t>t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PLH</w:t>
            </w:r>
            <w:r w:rsidRPr="00F22DC3">
              <w:rPr>
                <w:sz w:val="20"/>
                <w:szCs w:val="20"/>
              </w:rPr>
              <w:t>, нс</w:t>
            </w:r>
          </w:p>
        </w:tc>
        <w:tc>
          <w:tcPr>
            <w:tcW w:w="2007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Время спада сигнала </w:t>
            </w:r>
            <w:r w:rsidRPr="00F22DC3">
              <w:rPr>
                <w:sz w:val="20"/>
                <w:szCs w:val="20"/>
                <w:lang w:val="en-US"/>
              </w:rPr>
              <w:t>t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PHL</w:t>
            </w:r>
            <w:r w:rsidRPr="00F22DC3">
              <w:rPr>
                <w:sz w:val="20"/>
                <w:szCs w:val="20"/>
              </w:rPr>
              <w:t>, нс</w:t>
            </w:r>
          </w:p>
        </w:tc>
      </w:tr>
      <w:tr w:rsidR="00B46605" w:rsidRPr="00F22DC3">
        <w:trPr>
          <w:trHeight w:val="285"/>
        </w:trPr>
        <w:tc>
          <w:tcPr>
            <w:tcW w:w="1514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КР</w:t>
            </w:r>
            <w:r w:rsidRPr="00F22DC3">
              <w:rPr>
                <w:sz w:val="20"/>
                <w:szCs w:val="20"/>
                <w:lang w:val="en-US"/>
              </w:rPr>
              <w:t>1533</w:t>
            </w:r>
            <w:r w:rsidRPr="00F22DC3">
              <w:rPr>
                <w:sz w:val="20"/>
                <w:szCs w:val="20"/>
              </w:rPr>
              <w:t>ЛЛ1</w:t>
            </w:r>
          </w:p>
        </w:tc>
        <w:tc>
          <w:tcPr>
            <w:tcW w:w="2006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4 элемента 2ИЛИ</w:t>
            </w:r>
          </w:p>
        </w:tc>
        <w:tc>
          <w:tcPr>
            <w:tcW w:w="2007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5</w:t>
            </w:r>
          </w:p>
        </w:tc>
        <w:tc>
          <w:tcPr>
            <w:tcW w:w="2006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14</w:t>
            </w:r>
          </w:p>
        </w:tc>
        <w:tc>
          <w:tcPr>
            <w:tcW w:w="2007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12</w:t>
            </w:r>
          </w:p>
        </w:tc>
      </w:tr>
      <w:tr w:rsidR="00B46605" w:rsidRPr="00F22DC3">
        <w:trPr>
          <w:trHeight w:val="147"/>
        </w:trPr>
        <w:tc>
          <w:tcPr>
            <w:tcW w:w="1514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КР1533ЛЕ1</w:t>
            </w:r>
          </w:p>
        </w:tc>
        <w:tc>
          <w:tcPr>
            <w:tcW w:w="2006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4 элемента 2ИЛИ-НЕ</w:t>
            </w:r>
          </w:p>
        </w:tc>
        <w:tc>
          <w:tcPr>
            <w:tcW w:w="2007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4</w:t>
            </w:r>
          </w:p>
        </w:tc>
        <w:tc>
          <w:tcPr>
            <w:tcW w:w="2006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14</w:t>
            </w:r>
          </w:p>
        </w:tc>
        <w:tc>
          <w:tcPr>
            <w:tcW w:w="2007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10</w:t>
            </w:r>
          </w:p>
        </w:tc>
      </w:tr>
    </w:tbl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 xml:space="preserve">5) С целью получения по четырех слагаемых, то есть для реализации логической функции 4 ИЛИ применяли схемы, где выход логической схемы 2 ИЛИ подсоединяли к входу другого элемента 2 ИЛИ, причём на второй вход другого элемента подаётся сигнал </w:t>
      </w:r>
      <w:r w:rsidRPr="00F22DC3">
        <w:rPr>
          <w:lang w:val="en-US"/>
        </w:rPr>
        <w:t>x</w:t>
      </w:r>
      <w:r w:rsidRPr="00F22DC3">
        <w:rPr>
          <w:vertAlign w:val="subscript"/>
          <w:lang w:val="en-US"/>
        </w:rPr>
        <w:t>i</w:t>
      </w:r>
      <w:r w:rsidRPr="00F22DC3">
        <w:t xml:space="preserve"> (</w:t>
      </w:r>
      <w:r w:rsidRPr="00F22DC3">
        <w:rPr>
          <w:noProof/>
        </w:rPr>
        <w:t>рис.3.10</w:t>
      </w:r>
      <w:r w:rsidRPr="00F22DC3">
        <w:t>).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6) В результате проделанных преобразований получили схему комбинационной части цифрового автомата, изображённую на рис.3.11-12.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center"/>
        <w:rPr>
          <w:b/>
        </w:rPr>
      </w:pPr>
      <w:r w:rsidRPr="00F22DC3">
        <w:rPr>
          <w:b/>
        </w:rPr>
        <w:t>3.2</w:t>
      </w:r>
      <w:r w:rsidR="00F22DC3">
        <w:rPr>
          <w:b/>
        </w:rPr>
        <w:t xml:space="preserve"> </w:t>
      </w:r>
      <w:r w:rsidRPr="00F22DC3">
        <w:rPr>
          <w:b/>
        </w:rPr>
        <w:t>Разработка силовой части цифрового управляющего устройст</w:t>
      </w:r>
      <w:r w:rsidR="00F22DC3">
        <w:rPr>
          <w:b/>
        </w:rPr>
        <w:t>ва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center"/>
        <w:rPr>
          <w:b/>
        </w:rPr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center"/>
        <w:rPr>
          <w:b/>
        </w:rPr>
      </w:pPr>
      <w:r w:rsidRPr="00F22DC3">
        <w:rPr>
          <w:b/>
        </w:rPr>
        <w:t>3.2.1</w:t>
      </w:r>
      <w:r w:rsidR="00F22DC3">
        <w:rPr>
          <w:b/>
        </w:rPr>
        <w:t xml:space="preserve"> </w:t>
      </w:r>
      <w:r w:rsidRPr="00F22DC3">
        <w:rPr>
          <w:b/>
        </w:rPr>
        <w:t>Раз</w:t>
      </w:r>
      <w:r w:rsidR="00F22DC3">
        <w:rPr>
          <w:b/>
        </w:rPr>
        <w:t>работка принципиальной схемы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 xml:space="preserve">Принципиальная схема силовой части цифрового управляющего устройства приведена на рис.3.13. 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 xml:space="preserve">В качестве гальванической развязки между силой частью и цифровым блоком поставили транзисторную оптопару, по схеме, изображённой на рис.3.1. 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Поскольку</w:t>
      </w:r>
      <w:r w:rsidR="00F22DC3">
        <w:t xml:space="preserve"> </w:t>
      </w:r>
      <w:r w:rsidRPr="00F22DC3">
        <w:t xml:space="preserve">нам необходимо коммутировать переменный ток, то в качестве силовых ключевых элементов выбрали симметричные тиристоры. Постоянный ток управления тиристоров может достигать нескольких сотен миллиампер, а ток коллектора транзистора выбранного типа оптопары не должен превышать 10мА (таблица 3.2), поэтому с целью 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 xml:space="preserve">защиты фототранзистора поставили транзисторный по схеме параллельного ключа. 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 xml:space="preserve">При высоком уровне напряжения на входе оптопары фототранзистор входит в режим насыщения, поэтому напряжение на входе транзисторного ключа будет мало, при этом коммутирующий транзистор будет в режиме отсечки, так как выходное напряжение оптопары равно входному транзисторного ключа. В этом случае потенциал на управляющий электрод тиристора будет передаваться через резистор </w:t>
      </w:r>
      <w:r w:rsidRPr="00F22DC3">
        <w:rPr>
          <w:lang w:val="en-US"/>
        </w:rPr>
        <w:t>R</w:t>
      </w:r>
      <w:r w:rsidRPr="00F22DC3">
        <w:t xml:space="preserve">3. При низком уровне напряжения на входе гальванической развязки фототранзистор будет в режиме отсечки, на входе транзисторного ключа будет подаваться напряжение, равное напряжению питания, коммутирующий транзистор будет находиться в режиме насыщения, поэтому между управляющим электродом и катодом тиристора будет прикладываться напряжение, равное напряжению насыщения транзистора </w:t>
      </w:r>
      <w:r w:rsidRPr="00F22DC3">
        <w:rPr>
          <w:lang w:val="en-US"/>
        </w:rPr>
        <w:t>VT</w:t>
      </w:r>
      <w:r w:rsidRPr="00F22DC3">
        <w:t xml:space="preserve">, и силовой ключ будет закрыт. Резистор </w:t>
      </w:r>
      <w:r w:rsidRPr="00F22DC3">
        <w:rPr>
          <w:lang w:val="en-US"/>
        </w:rPr>
        <w:t>R</w:t>
      </w:r>
      <w:r w:rsidRPr="00F22DC3">
        <w:t>2 необходим для задания тока базы транзистора и предотвращения короткого замыкания источника питания при насыщенном фототранзисторе оптопары.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Реализация логической функции 4 ИЛИ на логических функциях 2 ИЛИ.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object w:dxaOrig="5041" w:dyaOrig="1455">
          <v:shape id="_x0000_i1146" type="#_x0000_t75" style="width:249.75pt;height:87pt" o:ole="" fillcolor="window">
            <v:imagedata r:id="rId224" o:title=""/>
            <o:lock v:ext="edit" aspectratio="f"/>
          </v:shape>
          <o:OLEObject Type="Embed" ProgID="Visio.Drawing.6" ShapeID="_x0000_i1146" DrawAspect="Content" ObjectID="_1469462743" r:id="rId225"/>
        </w:objec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Рис.3.10.</w:t>
      </w:r>
    </w:p>
    <w:p w:rsidR="00B46605" w:rsidRPr="00F22DC3" w:rsidRDefault="00F22DC3" w:rsidP="00F22DC3">
      <w:pPr>
        <w:keepNext/>
        <w:widowControl w:val="0"/>
        <w:spacing w:line="360" w:lineRule="auto"/>
        <w:ind w:firstLine="709"/>
        <w:jc w:val="both"/>
      </w:pPr>
      <w:r>
        <w:br w:type="page"/>
      </w:r>
      <w:r w:rsidR="00B46605" w:rsidRPr="00F22DC3">
        <w:t>Принципиальная схема комбинационной части цифрового управляющего устройства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jc w:val="both"/>
      </w:pPr>
      <w:r w:rsidRPr="00F22DC3">
        <w:object w:dxaOrig="7647" w:dyaOrig="10591">
          <v:shape id="_x0000_i1147" type="#_x0000_t75" style="width:435.75pt;height:609pt" o:ole="" fillcolor="window">
            <v:imagedata r:id="rId226" o:title=""/>
          </v:shape>
          <o:OLEObject Type="Embed" ProgID="Visio.Drawing.6" ShapeID="_x0000_i1147" DrawAspect="Content" ObjectID="_1469462744" r:id="rId227"/>
        </w:objec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Рис.3.11.</w:t>
      </w:r>
    </w:p>
    <w:p w:rsidR="00B46605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Принципиальная схема комбинационной части цифрового управляющего устройства</w:t>
      </w:r>
    </w:p>
    <w:p w:rsidR="00F22DC3" w:rsidRPr="00F22DC3" w:rsidRDefault="00F22DC3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jc w:val="both"/>
      </w:pPr>
      <w:r w:rsidRPr="00F22DC3">
        <w:object w:dxaOrig="7227" w:dyaOrig="9364">
          <v:shape id="_x0000_i1148" type="#_x0000_t75" style="width:433.5pt;height:557.25pt" o:ole="" fillcolor="window">
            <v:imagedata r:id="rId228" o:title=""/>
          </v:shape>
          <o:OLEObject Type="Embed" ProgID="Visio.Drawing.6" ShapeID="_x0000_i1148" DrawAspect="Content" ObjectID="_1469462745" r:id="rId229"/>
        </w:objec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Рис.3.12</w:t>
      </w:r>
    </w:p>
    <w:p w:rsidR="00B46605" w:rsidRPr="00F22DC3" w:rsidRDefault="00F22DC3" w:rsidP="00F22DC3">
      <w:pPr>
        <w:keepNext/>
        <w:widowControl w:val="0"/>
        <w:spacing w:line="360" w:lineRule="auto"/>
        <w:ind w:firstLine="709"/>
        <w:jc w:val="both"/>
      </w:pPr>
      <w:r>
        <w:br w:type="page"/>
      </w:r>
      <w:r w:rsidR="00B46605" w:rsidRPr="00F22DC3">
        <w:t>Схема силовой части цифрового управляющего устройства.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31B2C" w:rsidP="00F22DC3">
      <w:pPr>
        <w:keepNext/>
        <w:widowControl w:val="0"/>
        <w:spacing w:line="360" w:lineRule="auto"/>
        <w:ind w:firstLine="709"/>
        <w:jc w:val="both"/>
      </w:pPr>
      <w:r>
        <w:pict>
          <v:shape id="_x0000_i1149" type="#_x0000_t75" style="width:327pt;height:240.75pt" fillcolor="window">
            <v:imagedata r:id="rId230" o:title=""/>
          </v:shape>
        </w:pic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Рис.3.13.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Поскольку параметры коммутируемой цепи одинаковы для всех выходов цифрового управляющего устройства, то схему, изображённую на рис.3.13 можно перенести и а другие выхода цифрового автомата.</w:t>
      </w:r>
    </w:p>
    <w:p w:rsidR="00F22DC3" w:rsidRDefault="00F22DC3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center"/>
        <w:rPr>
          <w:b/>
        </w:rPr>
      </w:pPr>
      <w:r w:rsidRPr="00F22DC3">
        <w:rPr>
          <w:b/>
        </w:rPr>
        <w:t>3.2.2</w:t>
      </w:r>
      <w:r w:rsidR="00F22DC3">
        <w:rPr>
          <w:b/>
        </w:rPr>
        <w:t xml:space="preserve"> </w:t>
      </w:r>
      <w:r w:rsidRPr="00F22DC3">
        <w:rPr>
          <w:b/>
        </w:rPr>
        <w:t>Выбо</w:t>
      </w:r>
      <w:r w:rsidR="00F22DC3">
        <w:rPr>
          <w:b/>
        </w:rPr>
        <w:t>р силовых ключей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При выборе силовых ключей руководствовались правилом: максимальный прямой ток тиристора должен быть больше максимального тока коммутируемой цепи и максимальное обратное напряжение, выдерживаемое тиристорами, должно быть больше максимального коммутируемого напряжения коммутируемой цепи. Исходя из этого выбрали прибор из [5]. Параметры выбранного прибора приведены в таблице 3.19.</w:t>
      </w:r>
    </w:p>
    <w:p w:rsidR="00B46605" w:rsidRPr="00F22DC3" w:rsidRDefault="00F22DC3" w:rsidP="00F22DC3">
      <w:pPr>
        <w:keepNext/>
        <w:widowControl w:val="0"/>
        <w:spacing w:line="360" w:lineRule="auto"/>
        <w:ind w:firstLine="709"/>
        <w:jc w:val="both"/>
      </w:pPr>
      <w:r>
        <w:br w:type="page"/>
      </w:r>
      <w:r w:rsidR="00B46605" w:rsidRPr="00F22DC3">
        <w:t>Таблица 3.19.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Параметры выбранного полупроводникового прибора.</w:t>
      </w:r>
    </w:p>
    <w:tbl>
      <w:tblPr>
        <w:tblW w:w="0" w:type="auto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7"/>
        <w:gridCol w:w="2074"/>
        <w:gridCol w:w="2075"/>
        <w:gridCol w:w="2075"/>
        <w:gridCol w:w="2075"/>
      </w:tblGrid>
      <w:tr w:rsidR="00B46605" w:rsidRPr="00F22DC3">
        <w:trPr>
          <w:cantSplit/>
          <w:trHeight w:val="271"/>
        </w:trPr>
        <w:tc>
          <w:tcPr>
            <w:tcW w:w="1367" w:type="dxa"/>
            <w:vMerge w:val="restart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Марка прибора</w:t>
            </w:r>
          </w:p>
        </w:tc>
        <w:tc>
          <w:tcPr>
            <w:tcW w:w="8299" w:type="dxa"/>
            <w:gridSpan w:val="4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Справочные данные прибора</w:t>
            </w:r>
          </w:p>
        </w:tc>
      </w:tr>
      <w:tr w:rsidR="00B46605" w:rsidRPr="00F22DC3">
        <w:trPr>
          <w:cantSplit/>
          <w:trHeight w:val="202"/>
        </w:trPr>
        <w:tc>
          <w:tcPr>
            <w:tcW w:w="1367" w:type="dxa"/>
            <w:vMerge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74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Максимальное обратное напряжение </w:t>
            </w:r>
            <w:r w:rsidRPr="00F22DC3">
              <w:rPr>
                <w:sz w:val="20"/>
                <w:szCs w:val="20"/>
                <w:lang w:val="en-US"/>
              </w:rPr>
              <w:t>U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Rrm</w:t>
            </w:r>
            <w:r w:rsidRPr="00F22DC3">
              <w:rPr>
                <w:sz w:val="20"/>
                <w:szCs w:val="20"/>
              </w:rPr>
              <w:t>, В</w:t>
            </w:r>
          </w:p>
        </w:tc>
        <w:tc>
          <w:tcPr>
            <w:tcW w:w="207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Максимальный прямой ток </w:t>
            </w:r>
            <w:r w:rsidRPr="00F22DC3">
              <w:rPr>
                <w:sz w:val="20"/>
                <w:szCs w:val="20"/>
                <w:lang w:val="en-US"/>
              </w:rPr>
              <w:t>I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drm</w:t>
            </w:r>
            <w:r w:rsidRPr="00F22DC3">
              <w:rPr>
                <w:sz w:val="20"/>
                <w:szCs w:val="20"/>
              </w:rPr>
              <w:t>, А</w:t>
            </w:r>
          </w:p>
        </w:tc>
        <w:tc>
          <w:tcPr>
            <w:tcW w:w="207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</w:rPr>
              <w:t xml:space="preserve">Напряжение управления </w:t>
            </w:r>
            <w:r w:rsidRPr="00F22DC3">
              <w:rPr>
                <w:sz w:val="20"/>
                <w:szCs w:val="20"/>
                <w:lang w:val="en-US"/>
              </w:rPr>
              <w:t>U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GT</w:t>
            </w:r>
            <w:r w:rsidRPr="00F22DC3">
              <w:rPr>
                <w:sz w:val="20"/>
                <w:szCs w:val="20"/>
              </w:rPr>
              <w:t>, В</w:t>
            </w:r>
          </w:p>
        </w:tc>
        <w:tc>
          <w:tcPr>
            <w:tcW w:w="207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Постоянный ток управления </w:t>
            </w:r>
            <w:r w:rsidRPr="00F22DC3">
              <w:rPr>
                <w:sz w:val="20"/>
                <w:szCs w:val="20"/>
                <w:lang w:val="en-US"/>
              </w:rPr>
              <w:t>I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GT</w:t>
            </w:r>
            <w:r w:rsidRPr="00F22DC3">
              <w:rPr>
                <w:sz w:val="20"/>
                <w:szCs w:val="20"/>
              </w:rPr>
              <w:t>, мА</w:t>
            </w:r>
          </w:p>
        </w:tc>
      </w:tr>
      <w:tr w:rsidR="00B46605" w:rsidRPr="00F22DC3">
        <w:trPr>
          <w:trHeight w:val="88"/>
        </w:trPr>
        <w:tc>
          <w:tcPr>
            <w:tcW w:w="1367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ТС222-20-8</w:t>
            </w:r>
          </w:p>
        </w:tc>
        <w:tc>
          <w:tcPr>
            <w:tcW w:w="2074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800</w:t>
            </w:r>
          </w:p>
        </w:tc>
        <w:tc>
          <w:tcPr>
            <w:tcW w:w="2075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20</w:t>
            </w:r>
          </w:p>
        </w:tc>
        <w:tc>
          <w:tcPr>
            <w:tcW w:w="2075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3.5-5</w:t>
            </w:r>
          </w:p>
        </w:tc>
        <w:tc>
          <w:tcPr>
            <w:tcW w:w="2075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150</w:t>
            </w:r>
          </w:p>
        </w:tc>
      </w:tr>
    </w:tbl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Продолжение таблицы 3.19.</w:t>
      </w:r>
    </w:p>
    <w:tbl>
      <w:tblPr>
        <w:tblW w:w="9666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7"/>
        <w:gridCol w:w="1659"/>
        <w:gridCol w:w="1660"/>
        <w:gridCol w:w="1660"/>
        <w:gridCol w:w="1660"/>
        <w:gridCol w:w="1660"/>
      </w:tblGrid>
      <w:tr w:rsidR="00B46605" w:rsidRPr="00F22DC3" w:rsidTr="00F22DC3">
        <w:trPr>
          <w:cantSplit/>
          <w:trHeight w:val="202"/>
        </w:trPr>
        <w:tc>
          <w:tcPr>
            <w:tcW w:w="1367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hanging="20"/>
              <w:jc w:val="both"/>
              <w:rPr>
                <w:sz w:val="20"/>
                <w:szCs w:val="20"/>
              </w:rPr>
            </w:pPr>
          </w:p>
        </w:tc>
        <w:tc>
          <w:tcPr>
            <w:tcW w:w="1659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hanging="20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Пороговое напряжение</w:t>
            </w:r>
          </w:p>
          <w:p w:rsidR="00B46605" w:rsidRPr="00F22DC3" w:rsidRDefault="00B46605" w:rsidP="00F22DC3">
            <w:pPr>
              <w:keepNext/>
              <w:widowControl w:val="0"/>
              <w:spacing w:line="360" w:lineRule="auto"/>
              <w:ind w:hanging="20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тиристора </w:t>
            </w:r>
            <w:r w:rsidRPr="00F22DC3">
              <w:rPr>
                <w:sz w:val="20"/>
                <w:szCs w:val="20"/>
                <w:lang w:val="en-US"/>
              </w:rPr>
              <w:t>U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T</w:t>
            </w:r>
            <w:r w:rsidRPr="00F22DC3">
              <w:rPr>
                <w:sz w:val="20"/>
                <w:szCs w:val="20"/>
                <w:vertAlign w:val="subscript"/>
              </w:rPr>
              <w:t>(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TO</w:t>
            </w:r>
            <w:r w:rsidRPr="00F22DC3">
              <w:rPr>
                <w:sz w:val="20"/>
                <w:szCs w:val="20"/>
                <w:vertAlign w:val="subscript"/>
              </w:rPr>
              <w:t>)</w:t>
            </w:r>
            <w:r w:rsidRPr="00F22DC3">
              <w:rPr>
                <w:sz w:val="20"/>
                <w:szCs w:val="20"/>
              </w:rPr>
              <w:t>, В</w:t>
            </w:r>
          </w:p>
        </w:tc>
        <w:tc>
          <w:tcPr>
            <w:tcW w:w="166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hanging="20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Защитный коэффициент </w:t>
            </w:r>
            <w:r w:rsidRPr="00F22DC3">
              <w:rPr>
                <w:sz w:val="20"/>
                <w:szCs w:val="20"/>
                <w:lang w:val="en-US"/>
              </w:rPr>
              <w:t>I</w:t>
            </w:r>
            <w:r w:rsidRPr="00F22DC3">
              <w:rPr>
                <w:sz w:val="20"/>
                <w:szCs w:val="20"/>
                <w:vertAlign w:val="superscript"/>
              </w:rPr>
              <w:t>2</w:t>
            </w:r>
            <w:r w:rsidRPr="00F22DC3">
              <w:rPr>
                <w:sz w:val="20"/>
                <w:szCs w:val="20"/>
                <w:lang w:val="en-US"/>
              </w:rPr>
              <w:t>t</w:t>
            </w:r>
            <w:r w:rsidRPr="00F22DC3">
              <w:rPr>
                <w:sz w:val="20"/>
                <w:szCs w:val="20"/>
              </w:rPr>
              <w:t>, А</w:t>
            </w:r>
            <w:r w:rsidRPr="00F22DC3">
              <w:rPr>
                <w:sz w:val="20"/>
                <w:szCs w:val="20"/>
                <w:vertAlign w:val="superscript"/>
              </w:rPr>
              <w:t>2</w:t>
            </w:r>
            <w:r w:rsidRPr="00F22DC3">
              <w:rPr>
                <w:sz w:val="20"/>
                <w:szCs w:val="20"/>
              </w:rPr>
              <w:t>с</w:t>
            </w:r>
          </w:p>
        </w:tc>
        <w:tc>
          <w:tcPr>
            <w:tcW w:w="166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hanging="20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Динамическое сопротивление </w:t>
            </w:r>
            <w:r w:rsidRPr="00F22DC3">
              <w:rPr>
                <w:sz w:val="20"/>
                <w:szCs w:val="20"/>
                <w:lang w:val="en-US"/>
              </w:rPr>
              <w:t>r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T</w:t>
            </w:r>
            <w:r w:rsidRPr="00F22DC3">
              <w:rPr>
                <w:sz w:val="20"/>
                <w:szCs w:val="20"/>
              </w:rPr>
              <w:t>, мОм</w:t>
            </w:r>
          </w:p>
        </w:tc>
        <w:tc>
          <w:tcPr>
            <w:tcW w:w="166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hanging="20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Максимально допустимая температура корпуса Т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j</w:t>
            </w:r>
            <w:r w:rsidRPr="00F22DC3">
              <w:rPr>
                <w:sz w:val="20"/>
                <w:szCs w:val="20"/>
              </w:rPr>
              <w:t xml:space="preserve">, </w:t>
            </w:r>
            <w:r w:rsidRPr="00F22DC3">
              <w:rPr>
                <w:sz w:val="20"/>
                <w:szCs w:val="20"/>
                <w:vertAlign w:val="superscript"/>
              </w:rPr>
              <w:t>0</w:t>
            </w:r>
            <w:r w:rsidRPr="00F22DC3">
              <w:rPr>
                <w:sz w:val="20"/>
                <w:szCs w:val="20"/>
              </w:rPr>
              <w:t>С</w:t>
            </w:r>
          </w:p>
        </w:tc>
        <w:tc>
          <w:tcPr>
            <w:tcW w:w="166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hanging="20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Тепловое сопротивление переход-корпус </w:t>
            </w:r>
            <w:r w:rsidRPr="00F22DC3">
              <w:rPr>
                <w:sz w:val="20"/>
                <w:szCs w:val="20"/>
                <w:lang w:val="en-US"/>
              </w:rPr>
              <w:t>R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th</w:t>
            </w:r>
            <w:r w:rsidRPr="00F22DC3">
              <w:rPr>
                <w:sz w:val="20"/>
                <w:szCs w:val="20"/>
                <w:vertAlign w:val="subscript"/>
              </w:rPr>
              <w:t>(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j</w:t>
            </w:r>
            <w:r w:rsidRPr="00F22DC3">
              <w:rPr>
                <w:sz w:val="20"/>
                <w:szCs w:val="20"/>
                <w:vertAlign w:val="subscript"/>
              </w:rPr>
              <w:t>-</w:t>
            </w:r>
            <w:r w:rsidRPr="00F22DC3">
              <w:rPr>
                <w:sz w:val="20"/>
                <w:szCs w:val="20"/>
                <w:vertAlign w:val="subscript"/>
                <w:lang w:val="en-US"/>
              </w:rPr>
              <w:t>c</w:t>
            </w:r>
            <w:r w:rsidRPr="00F22DC3">
              <w:rPr>
                <w:sz w:val="20"/>
                <w:szCs w:val="20"/>
                <w:vertAlign w:val="subscript"/>
              </w:rPr>
              <w:t>)</w:t>
            </w:r>
            <w:r w:rsidRPr="00F22DC3">
              <w:rPr>
                <w:sz w:val="20"/>
                <w:szCs w:val="20"/>
              </w:rPr>
              <w:t xml:space="preserve">, </w:t>
            </w:r>
            <w:r w:rsidRPr="00F22DC3">
              <w:rPr>
                <w:sz w:val="20"/>
                <w:szCs w:val="20"/>
                <w:vertAlign w:val="superscript"/>
              </w:rPr>
              <w:t>0</w:t>
            </w:r>
            <w:r w:rsidRPr="00F22DC3">
              <w:rPr>
                <w:sz w:val="20"/>
                <w:szCs w:val="20"/>
              </w:rPr>
              <w:t>С/Вт</w:t>
            </w:r>
          </w:p>
        </w:tc>
      </w:tr>
      <w:tr w:rsidR="00B46605" w:rsidRPr="00F22DC3" w:rsidTr="00F22DC3">
        <w:trPr>
          <w:trHeight w:val="88"/>
        </w:trPr>
        <w:tc>
          <w:tcPr>
            <w:tcW w:w="1367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hanging="20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ТС222-20-8</w:t>
            </w:r>
          </w:p>
        </w:tc>
        <w:tc>
          <w:tcPr>
            <w:tcW w:w="1659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hanging="20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1.1</w:t>
            </w:r>
          </w:p>
        </w:tc>
        <w:tc>
          <w:tcPr>
            <w:tcW w:w="166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hanging="20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144</w:t>
            </w:r>
          </w:p>
        </w:tc>
        <w:tc>
          <w:tcPr>
            <w:tcW w:w="166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hanging="20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27</w:t>
            </w:r>
          </w:p>
        </w:tc>
        <w:tc>
          <w:tcPr>
            <w:tcW w:w="166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hanging="20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125</w:t>
            </w:r>
          </w:p>
        </w:tc>
        <w:tc>
          <w:tcPr>
            <w:tcW w:w="1660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hanging="20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13</w:t>
            </w:r>
          </w:p>
        </w:tc>
      </w:tr>
    </w:tbl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center"/>
        <w:rPr>
          <w:b/>
        </w:rPr>
      </w:pPr>
      <w:r w:rsidRPr="00F22DC3">
        <w:rPr>
          <w:b/>
        </w:rPr>
        <w:t>3.2.3</w:t>
      </w:r>
      <w:r w:rsidR="00F22DC3">
        <w:rPr>
          <w:b/>
        </w:rPr>
        <w:t xml:space="preserve"> </w:t>
      </w:r>
      <w:r w:rsidRPr="00F22DC3">
        <w:rPr>
          <w:b/>
        </w:rPr>
        <w:t xml:space="preserve">Рассчёт мощности, выделяемой на </w:t>
      </w:r>
      <w:r w:rsidRPr="00F22DC3">
        <w:rPr>
          <w:b/>
          <w:lang w:val="en-US"/>
        </w:rPr>
        <w:t>p</w:t>
      </w:r>
      <w:r w:rsidRPr="00F22DC3">
        <w:rPr>
          <w:b/>
        </w:rPr>
        <w:t>-</w:t>
      </w:r>
      <w:r w:rsidRPr="00F22DC3">
        <w:rPr>
          <w:b/>
          <w:lang w:val="en-US"/>
        </w:rPr>
        <w:t>n</w:t>
      </w:r>
      <w:r w:rsidRPr="00F22DC3">
        <w:rPr>
          <w:b/>
        </w:rPr>
        <w:t xml:space="preserve"> переходе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1) Составили электрическую схему замещения тиристора (рис.3.15).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2)Рассчитали мощность, выделяющуюся на р-</w:t>
      </w:r>
      <w:r w:rsidRPr="00F22DC3">
        <w:rPr>
          <w:lang w:val="en-US"/>
        </w:rPr>
        <w:t>n</w:t>
      </w:r>
      <w:r w:rsidRPr="00F22DC3">
        <w:t xml:space="preserve"> переходе тиристора: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2.1)Используя схему замещения, изображённую на рис.3.15, рассчитали падение напряжения на тиристоре:</w:t>
      </w:r>
    </w:p>
    <w:p w:rsidR="00F22DC3" w:rsidRDefault="00F22DC3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</w:p>
    <w:p w:rsidR="00F22DC3" w:rsidRDefault="00F22DC3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object w:dxaOrig="5420" w:dyaOrig="760">
          <v:shape id="_x0000_i1150" type="#_x0000_t75" style="width:270.75pt;height:38.25pt" o:ole="" fillcolor="window">
            <v:imagedata r:id="rId231" o:title=""/>
          </v:shape>
          <o:OLEObject Type="Embed" ProgID="Equation.3" ShapeID="_x0000_i1150" DrawAspect="Content" ObjectID="_1469462746" r:id="rId232"/>
        </w:object>
      </w:r>
      <w:r w:rsidRPr="00F22DC3">
        <w:tab/>
        <w:t>(3.54)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 xml:space="preserve">где </w:t>
      </w:r>
      <w:r w:rsidRPr="00F22DC3">
        <w:rPr>
          <w:lang w:val="en-US"/>
        </w:rPr>
        <w:t>U</w:t>
      </w:r>
      <w:r w:rsidRPr="00F22DC3">
        <w:rPr>
          <w:vertAlign w:val="subscript"/>
          <w:lang w:val="en-US"/>
        </w:rPr>
        <w:t>T</w:t>
      </w:r>
      <w:r w:rsidRPr="00F22DC3">
        <w:rPr>
          <w:vertAlign w:val="subscript"/>
        </w:rPr>
        <w:t>0</w:t>
      </w:r>
      <w:r w:rsidRPr="00F22DC3">
        <w:t>=1.1 – пороговое напряжение тиристора, В;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rPr>
          <w:lang w:val="en-US"/>
        </w:rPr>
        <w:t>I</w:t>
      </w:r>
      <w:r w:rsidRPr="00F22DC3">
        <w:rPr>
          <w:vertAlign w:val="subscript"/>
          <w:lang w:val="en-US"/>
        </w:rPr>
        <w:t>d</w:t>
      </w:r>
      <w:r w:rsidRPr="00F22DC3">
        <w:t>=15 – действующее значение прямого тока, проходящего через тиристор, А;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rPr>
          <w:lang w:val="en-US"/>
        </w:rPr>
        <w:t>r</w:t>
      </w:r>
      <w:r w:rsidRPr="00F22DC3">
        <w:rPr>
          <w:vertAlign w:val="subscript"/>
          <w:lang w:val="en-US"/>
        </w:rPr>
        <w:t>T</w:t>
      </w:r>
      <w:r w:rsidRPr="00F22DC3">
        <w:t>=27∙10</w:t>
      </w:r>
      <w:r w:rsidRPr="00F22DC3">
        <w:rPr>
          <w:vertAlign w:val="superscript"/>
        </w:rPr>
        <w:t>-3</w:t>
      </w:r>
      <w:r w:rsidRPr="00F22DC3">
        <w:t xml:space="preserve"> – динамическое сопротивление тиристора, Ом.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 xml:space="preserve">2.2)Рассчитали мощность, выделяемую на </w:t>
      </w:r>
      <w:r w:rsidRPr="00F22DC3">
        <w:rPr>
          <w:lang w:val="en-US"/>
        </w:rPr>
        <w:t>p</w:t>
      </w:r>
      <w:r w:rsidRPr="00F22DC3">
        <w:t>-</w:t>
      </w:r>
      <w:r w:rsidRPr="00F22DC3">
        <w:rPr>
          <w:lang w:val="en-US"/>
        </w:rPr>
        <w:t>n</w:t>
      </w:r>
      <w:r w:rsidRPr="00F22DC3">
        <w:t xml:space="preserve"> переходе:</w:t>
      </w:r>
    </w:p>
    <w:p w:rsidR="00F22DC3" w:rsidRDefault="00F22DC3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object w:dxaOrig="4540" w:dyaOrig="360">
          <v:shape id="_x0000_i1151" type="#_x0000_t75" style="width:227.25pt;height:18pt" o:ole="" fillcolor="window">
            <v:imagedata r:id="rId233" o:title=""/>
          </v:shape>
          <o:OLEObject Type="Embed" ProgID="Equation.3" ShapeID="_x0000_i1151" DrawAspect="Content" ObjectID="_1469462747" r:id="rId234"/>
        </w:object>
      </w:r>
      <w:r w:rsidRPr="00F22DC3">
        <w:tab/>
        <w:t>(3.55)</w:t>
      </w:r>
    </w:p>
    <w:p w:rsidR="00B46605" w:rsidRPr="00F22DC3" w:rsidRDefault="00F22DC3" w:rsidP="00F22DC3">
      <w:pPr>
        <w:keepNext/>
        <w:widowControl w:val="0"/>
        <w:spacing w:line="360" w:lineRule="auto"/>
        <w:ind w:firstLine="709"/>
        <w:jc w:val="both"/>
      </w:pPr>
      <w:r>
        <w:br w:type="page"/>
      </w:r>
      <w:r w:rsidR="00B46605" w:rsidRPr="00F22DC3">
        <w:t xml:space="preserve">где </w:t>
      </w:r>
      <w:r w:rsidR="00B46605" w:rsidRPr="00F22DC3">
        <w:rPr>
          <w:lang w:val="en-US"/>
        </w:rPr>
        <w:t>U</w:t>
      </w:r>
      <w:r w:rsidR="00B46605" w:rsidRPr="00F22DC3">
        <w:rPr>
          <w:vertAlign w:val="subscript"/>
          <w:lang w:val="en-US"/>
        </w:rPr>
        <w:t>T</w:t>
      </w:r>
      <w:r w:rsidR="00B46605" w:rsidRPr="00F22DC3">
        <w:t>=1.505 – действующее значение падения напряжения на тиристоре, В;</w:t>
      </w:r>
    </w:p>
    <w:p w:rsidR="00F22DC3" w:rsidRDefault="00F22DC3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center"/>
        <w:rPr>
          <w:b/>
        </w:rPr>
      </w:pPr>
      <w:r w:rsidRPr="00F22DC3">
        <w:rPr>
          <w:b/>
        </w:rPr>
        <w:t>3.2.4</w:t>
      </w:r>
      <w:r w:rsidR="00F22DC3">
        <w:rPr>
          <w:b/>
        </w:rPr>
        <w:t xml:space="preserve"> </w:t>
      </w:r>
      <w:r w:rsidRPr="00F22DC3">
        <w:rPr>
          <w:b/>
        </w:rPr>
        <w:t xml:space="preserve">Расчёт </w:t>
      </w:r>
      <w:r w:rsidR="00F22DC3">
        <w:rPr>
          <w:b/>
        </w:rPr>
        <w:t>транзисторного ключа (рис.3.14)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1).Выбор транзистора.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 xml:space="preserve">При выборе транзистора руководствовались правилом: максимальный ток коллектора тиристора должен быть больше максимального тока коммутируемой цепи (постоянного тока управления тиристора) 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Схема параллельного транзисторного ключа.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object w:dxaOrig="3203" w:dyaOrig="2441">
          <v:shape id="_x0000_i1152" type="#_x0000_t75" style="width:165pt;height:140.25pt" o:ole="" fillcolor="window">
            <v:imagedata r:id="rId235" o:title=""/>
            <o:lock v:ext="edit" aspectratio="f"/>
          </v:shape>
          <o:OLEObject Type="Embed" ProgID="Visio.Drawing.6" ShapeID="_x0000_i1152" DrawAspect="Content" ObjectID="_1469462748" r:id="rId236"/>
        </w:objec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Рис.3.14.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Электрическая схема замещения тиристора.</w:t>
      </w:r>
    </w:p>
    <w:p w:rsidR="00B46605" w:rsidRPr="00F22DC3" w:rsidRDefault="00B31B2C" w:rsidP="00F22DC3">
      <w:pPr>
        <w:keepNext/>
        <w:widowControl w:val="0"/>
        <w:spacing w:line="360" w:lineRule="auto"/>
        <w:ind w:firstLine="709"/>
        <w:jc w:val="both"/>
      </w:pPr>
      <w:r>
        <w:pict>
          <v:shape id="_x0000_i1153" type="#_x0000_t75" style="width:118.5pt;height:87pt" fillcolor="window">
            <v:imagedata r:id="rId237" o:title=""/>
            <o:lock v:ext="edit" aspectratio="f"/>
          </v:shape>
        </w:pic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Рис.3.15.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и максимальное обратное напряжение между коллектором и эмиттером, должно быть больше максимального напряжения коммутируемой цепи (напряжения управления тиристорами). Исходя из этого, выбрали прибор из [6]. Параметры выбранного прибора приведены в таблице 3.20.</w:t>
      </w:r>
    </w:p>
    <w:p w:rsidR="00B46605" w:rsidRPr="00F22DC3" w:rsidRDefault="00F22DC3" w:rsidP="00F22DC3">
      <w:pPr>
        <w:keepNext/>
        <w:widowControl w:val="0"/>
        <w:spacing w:line="360" w:lineRule="auto"/>
        <w:ind w:firstLine="709"/>
        <w:jc w:val="both"/>
      </w:pPr>
      <w:r>
        <w:br w:type="page"/>
      </w:r>
      <w:r w:rsidR="00B46605" w:rsidRPr="00F22DC3">
        <w:t>Таблица 3.20.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Параметры выбранного полупроводникового прибора.</w:t>
      </w:r>
    </w:p>
    <w:tbl>
      <w:tblPr>
        <w:tblW w:w="0" w:type="auto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0"/>
        <w:gridCol w:w="2797"/>
        <w:gridCol w:w="2797"/>
        <w:gridCol w:w="2592"/>
      </w:tblGrid>
      <w:tr w:rsidR="00B46605" w:rsidRPr="00F22DC3">
        <w:trPr>
          <w:cantSplit/>
          <w:trHeight w:val="271"/>
        </w:trPr>
        <w:tc>
          <w:tcPr>
            <w:tcW w:w="1300" w:type="dxa"/>
            <w:vMerge w:val="restart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Марка прибора</w:t>
            </w:r>
          </w:p>
        </w:tc>
        <w:tc>
          <w:tcPr>
            <w:tcW w:w="8186" w:type="dxa"/>
            <w:gridSpan w:val="3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Справочные данные прибора</w:t>
            </w:r>
          </w:p>
        </w:tc>
      </w:tr>
      <w:tr w:rsidR="00B46605" w:rsidRPr="00F22DC3">
        <w:trPr>
          <w:cantSplit/>
          <w:trHeight w:val="202"/>
        </w:trPr>
        <w:tc>
          <w:tcPr>
            <w:tcW w:w="1300" w:type="dxa"/>
            <w:vMerge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797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Максимальное напряжение между коллектором и эмиттером транзистора </w:t>
            </w:r>
            <w:r w:rsidRPr="00F22DC3">
              <w:rPr>
                <w:sz w:val="20"/>
                <w:szCs w:val="20"/>
                <w:lang w:val="en-US"/>
              </w:rPr>
              <w:t>U</w:t>
            </w:r>
            <w:r w:rsidRPr="00F22DC3">
              <w:rPr>
                <w:sz w:val="20"/>
                <w:szCs w:val="20"/>
                <w:vertAlign w:val="subscript"/>
              </w:rPr>
              <w:t>кэ</w:t>
            </w:r>
            <w:r w:rsidRPr="00F22DC3">
              <w:rPr>
                <w:sz w:val="20"/>
                <w:szCs w:val="20"/>
              </w:rPr>
              <w:t>, В</w:t>
            </w:r>
          </w:p>
        </w:tc>
        <w:tc>
          <w:tcPr>
            <w:tcW w:w="2797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Максимальный ток коллектора транзистора </w:t>
            </w:r>
            <w:r w:rsidRPr="00F22DC3">
              <w:rPr>
                <w:sz w:val="20"/>
                <w:szCs w:val="20"/>
                <w:lang w:val="en-US"/>
              </w:rPr>
              <w:t>I</w:t>
            </w:r>
            <w:r w:rsidRPr="00F22DC3">
              <w:rPr>
                <w:sz w:val="20"/>
                <w:szCs w:val="20"/>
                <w:vertAlign w:val="subscript"/>
              </w:rPr>
              <w:t>к</w:t>
            </w:r>
            <w:r w:rsidRPr="00F22DC3">
              <w:rPr>
                <w:sz w:val="20"/>
                <w:szCs w:val="20"/>
              </w:rPr>
              <w:t>, А</w:t>
            </w:r>
          </w:p>
        </w:tc>
        <w:tc>
          <w:tcPr>
            <w:tcW w:w="2592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Коэффициент передачи тока базы транзистора в схеме с общим эмиттером</w:t>
            </w:r>
          </w:p>
        </w:tc>
      </w:tr>
      <w:tr w:rsidR="00B46605" w:rsidRPr="00F22DC3">
        <w:trPr>
          <w:trHeight w:val="88"/>
        </w:trPr>
        <w:tc>
          <w:tcPr>
            <w:tcW w:w="130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КТ660Б</w:t>
            </w:r>
          </w:p>
        </w:tc>
        <w:tc>
          <w:tcPr>
            <w:tcW w:w="2797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30</w:t>
            </w:r>
          </w:p>
        </w:tc>
        <w:tc>
          <w:tcPr>
            <w:tcW w:w="2797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0.8</w:t>
            </w:r>
          </w:p>
        </w:tc>
        <w:tc>
          <w:tcPr>
            <w:tcW w:w="2592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200-400</w:t>
            </w:r>
          </w:p>
        </w:tc>
      </w:tr>
    </w:tbl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 xml:space="preserve">2). Поскольку в пункте 3.1.2 мы уже рассчитали параметры резисторов </w:t>
      </w:r>
      <w:r w:rsidRPr="00F22DC3">
        <w:rPr>
          <w:lang w:val="en-US"/>
        </w:rPr>
        <w:t>R</w:t>
      </w:r>
      <w:r w:rsidRPr="00F22DC3">
        <w:t xml:space="preserve">1 и </w:t>
      </w:r>
      <w:r w:rsidRPr="00F22DC3">
        <w:rPr>
          <w:lang w:val="en-US"/>
        </w:rPr>
        <w:t>R</w:t>
      </w:r>
      <w:r w:rsidRPr="00F22DC3">
        <w:t xml:space="preserve">2 (таблица 3.3), то проведём проверку на предмет достаточности тока, заданного резистором </w:t>
      </w:r>
      <w:r w:rsidRPr="00F22DC3">
        <w:rPr>
          <w:lang w:val="en-US"/>
        </w:rPr>
        <w:t>R</w:t>
      </w:r>
      <w:r w:rsidRPr="00F22DC3">
        <w:t>2 от источника питания. Для этого воспользовались условием насыщения биполярного транзистора (ток коллектора должен быть более чем 3-5 раз меньше произведения тока базы на коэффициент передачи тока в схеме с общим эмиттером):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t>Для этого пренебрегая падением напряжения на базовом переходе транзистора в режиме насыщения определили ток базы:</w:t>
      </w:r>
    </w:p>
    <w:p w:rsidR="00F22DC3" w:rsidRDefault="00F22DC3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object w:dxaOrig="3420" w:dyaOrig="680">
          <v:shape id="_x0000_i1154" type="#_x0000_t75" style="width:171pt;height:33.75pt" o:ole="" fillcolor="window">
            <v:imagedata r:id="rId238" o:title=""/>
          </v:shape>
          <o:OLEObject Type="Embed" ProgID="Equation.3" ShapeID="_x0000_i1154" DrawAspect="Content" ObjectID="_1469462749" r:id="rId239"/>
        </w:objec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object w:dxaOrig="4860" w:dyaOrig="760">
          <v:shape id="_x0000_i1155" type="#_x0000_t75" style="width:243pt;height:38.25pt" o:ole="" fillcolor="window">
            <v:imagedata r:id="rId240" o:title=""/>
          </v:shape>
          <o:OLEObject Type="Embed" ProgID="Equation.3" ShapeID="_x0000_i1155" DrawAspect="Content" ObjectID="_1469462750" r:id="rId241"/>
        </w:object>
      </w:r>
      <w:r w:rsidRPr="00F22DC3">
        <w:tab/>
        <w:t>(3.56)</w:t>
      </w:r>
    </w:p>
    <w:p w:rsidR="00F22DC3" w:rsidRDefault="00F22DC3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 xml:space="preserve">где </w:t>
      </w:r>
      <w:r w:rsidRPr="00F22DC3">
        <w:rPr>
          <w:lang w:val="en-US"/>
        </w:rPr>
        <w:t>I</w:t>
      </w:r>
      <w:r w:rsidRPr="00F22DC3">
        <w:rPr>
          <w:vertAlign w:val="subscript"/>
        </w:rPr>
        <w:t>к</w:t>
      </w:r>
      <w:r w:rsidRPr="00F22DC3">
        <w:t>= 0.010 – ток коллектора проходящий через транзистор в режиме насыщения, А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object w:dxaOrig="920" w:dyaOrig="380">
          <v:shape id="_x0000_i1156" type="#_x0000_t75" style="width:45.75pt;height:18.75pt" o:ole="" fillcolor="window">
            <v:imagedata r:id="rId242" o:title=""/>
          </v:shape>
          <o:OLEObject Type="Embed" ProgID="Equation.3" ShapeID="_x0000_i1156" DrawAspect="Content" ObjectID="_1469462751" r:id="rId243"/>
        </w:object>
      </w:r>
      <w:r w:rsidRPr="00F22DC3">
        <w:t>= 200 -минимальный коэффициент передачи тока базы транзистора в схеме с общим эмиттером;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rPr>
          <w:lang w:val="en-US"/>
        </w:rPr>
        <w:t>I</w:t>
      </w:r>
      <w:r w:rsidRPr="00F22DC3">
        <w:rPr>
          <w:vertAlign w:val="subscript"/>
        </w:rPr>
        <w:t>б</w:t>
      </w:r>
      <w:r w:rsidRPr="00F22DC3">
        <w:t xml:space="preserve">=0.008 – ток базы транзистора, заданный резистором </w:t>
      </w:r>
      <w:r w:rsidRPr="00F22DC3">
        <w:rPr>
          <w:lang w:val="en-US"/>
        </w:rPr>
        <w:t>R</w:t>
      </w:r>
      <w:r w:rsidRPr="00F22DC3">
        <w:rPr>
          <w:vertAlign w:val="subscript"/>
        </w:rPr>
        <w:t>2</w:t>
      </w:r>
      <w:r w:rsidRPr="00F22DC3">
        <w:t>, А.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Из выражения (3.56) видно, что условие насыщение биполярного транзистора выполняется.</w:t>
      </w:r>
      <w:r w:rsidRPr="00F22DC3">
        <w:tab/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 xml:space="preserve">3). Расчёт параметров резистора </w:t>
      </w:r>
      <w:r w:rsidRPr="00F22DC3">
        <w:rPr>
          <w:lang w:val="en-US"/>
        </w:rPr>
        <w:t>R</w:t>
      </w:r>
      <w:r w:rsidRPr="00F22DC3">
        <w:rPr>
          <w:vertAlign w:val="subscript"/>
        </w:rPr>
        <w:t>к</w:t>
      </w:r>
      <w:r w:rsidRPr="00F22DC3">
        <w:t>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Поскольку в режиме отсечки транзистора через этот резистор проходит ток, равный постоянному току управления тиристора, то сопротивление резистора рассчитывается по формуле:</w:t>
      </w:r>
    </w:p>
    <w:p w:rsidR="00F22DC3" w:rsidRDefault="00F22DC3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object w:dxaOrig="3620" w:dyaOrig="680">
          <v:shape id="_x0000_i1157" type="#_x0000_t75" style="width:180.75pt;height:33.75pt" o:ole="" fillcolor="window">
            <v:imagedata r:id="rId244" o:title=""/>
          </v:shape>
          <o:OLEObject Type="Embed" ProgID="Equation.3" ShapeID="_x0000_i1157" DrawAspect="Content" ObjectID="_1469462752" r:id="rId245"/>
        </w:object>
      </w:r>
      <w:r w:rsidRPr="00F22DC3">
        <w:tab/>
        <w:t>(3.57)</w:t>
      </w:r>
    </w:p>
    <w:p w:rsidR="00F22DC3" w:rsidRDefault="00F22DC3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 xml:space="preserve">где </w:t>
      </w:r>
      <w:r w:rsidRPr="00F22DC3">
        <w:rPr>
          <w:lang w:val="en-US"/>
        </w:rPr>
        <w:t>I</w:t>
      </w:r>
      <w:r w:rsidRPr="00F22DC3">
        <w:rPr>
          <w:vertAlign w:val="subscript"/>
          <w:lang w:val="en-US"/>
        </w:rPr>
        <w:t>GT</w:t>
      </w:r>
      <w:r w:rsidRPr="00F22DC3">
        <w:t>=0.15- постоянный ток управления тиристора, мА;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 xml:space="preserve">Выбрали номинальное сопротивление резистора из [3]: </w:t>
      </w:r>
      <w:r w:rsidRPr="00F22DC3">
        <w:rPr>
          <w:lang w:val="en-US"/>
        </w:rPr>
        <w:t>R</w:t>
      </w:r>
      <w:r w:rsidRPr="00F22DC3">
        <w:rPr>
          <w:vertAlign w:val="subscript"/>
        </w:rPr>
        <w:t>к</w:t>
      </w:r>
      <w:r w:rsidRPr="00F22DC3">
        <w:t>=33Ом.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 xml:space="preserve">По (3.3), подставляя значения тока </w:t>
      </w:r>
      <w:r w:rsidRPr="00F22DC3">
        <w:rPr>
          <w:lang w:val="en-US"/>
        </w:rPr>
        <w:t>I</w:t>
      </w:r>
      <w:r w:rsidRPr="00F22DC3">
        <w:rPr>
          <w:vertAlign w:val="subscript"/>
          <w:lang w:val="en-US"/>
        </w:rPr>
        <w:t>GT</w:t>
      </w:r>
      <w:r w:rsidRPr="00F22DC3">
        <w:t xml:space="preserve"> и номинального сопротивления </w:t>
      </w:r>
      <w:r w:rsidRPr="00F22DC3">
        <w:rPr>
          <w:lang w:val="en-US"/>
        </w:rPr>
        <w:t>R</w:t>
      </w:r>
      <w:r w:rsidRPr="00F22DC3">
        <w:rPr>
          <w:vertAlign w:val="subscript"/>
        </w:rPr>
        <w:t>к</w:t>
      </w:r>
      <w:r w:rsidRPr="00F22DC3">
        <w:t xml:space="preserve"> рассчитали мощность, выделяемую на резисторе </w:t>
      </w:r>
      <w:r w:rsidRPr="00F22DC3">
        <w:rPr>
          <w:lang w:val="en-US"/>
        </w:rPr>
        <w:t>R</w:t>
      </w:r>
      <w:r w:rsidRPr="00F22DC3">
        <w:rPr>
          <w:vertAlign w:val="subscript"/>
        </w:rPr>
        <w:t>к</w:t>
      </w:r>
      <w:r w:rsidRPr="00F22DC3">
        <w:t>, в результате получили: Р</w:t>
      </w:r>
      <w:r w:rsidRPr="00F22DC3">
        <w:rPr>
          <w:vertAlign w:val="subscript"/>
          <w:lang w:val="en-US"/>
        </w:rPr>
        <w:t>R</w:t>
      </w:r>
      <w:r w:rsidRPr="00F22DC3">
        <w:rPr>
          <w:vertAlign w:val="subscript"/>
        </w:rPr>
        <w:t>к</w:t>
      </w:r>
      <w:r w:rsidRPr="00F22DC3">
        <w:t>=0.74Вт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 xml:space="preserve">4).Выбрали резистор </w:t>
      </w:r>
      <w:r w:rsidRPr="00F22DC3">
        <w:rPr>
          <w:lang w:val="en-US"/>
        </w:rPr>
        <w:t>R</w:t>
      </w:r>
      <w:r w:rsidRPr="00F22DC3">
        <w:rPr>
          <w:vertAlign w:val="subscript"/>
        </w:rPr>
        <w:t>к</w:t>
      </w:r>
      <w:r w:rsidRPr="00F22DC3">
        <w:t xml:space="preserve"> из [3]. Параметры выбранного прибора приведены в таблице 3.21.</w:t>
      </w:r>
    </w:p>
    <w:p w:rsidR="00F22DC3" w:rsidRDefault="00F22DC3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Таблица 3.21.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Параметры выбранных резисторов.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1"/>
        <w:gridCol w:w="2170"/>
        <w:gridCol w:w="1935"/>
        <w:gridCol w:w="1935"/>
        <w:gridCol w:w="1879"/>
      </w:tblGrid>
      <w:tr w:rsidR="00B46605" w:rsidRPr="00F22DC3">
        <w:trPr>
          <w:cantSplit/>
          <w:trHeight w:val="195"/>
        </w:trPr>
        <w:tc>
          <w:tcPr>
            <w:tcW w:w="1801" w:type="dxa"/>
            <w:vMerge w:val="restart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Обозначение резисторов</w:t>
            </w:r>
          </w:p>
        </w:tc>
        <w:tc>
          <w:tcPr>
            <w:tcW w:w="7919" w:type="dxa"/>
            <w:gridSpan w:val="4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Параметры выбранных резисторов</w:t>
            </w:r>
          </w:p>
        </w:tc>
      </w:tr>
      <w:tr w:rsidR="00B46605" w:rsidRPr="00F22DC3">
        <w:trPr>
          <w:cantSplit/>
          <w:trHeight w:val="225"/>
        </w:trPr>
        <w:tc>
          <w:tcPr>
            <w:tcW w:w="1801" w:type="dxa"/>
            <w:vMerge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марка</w:t>
            </w:r>
          </w:p>
        </w:tc>
        <w:tc>
          <w:tcPr>
            <w:tcW w:w="193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мощность,Вт</w:t>
            </w:r>
          </w:p>
        </w:tc>
        <w:tc>
          <w:tcPr>
            <w:tcW w:w="193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номинал, Ом</w:t>
            </w:r>
          </w:p>
        </w:tc>
        <w:tc>
          <w:tcPr>
            <w:tcW w:w="1879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допуск, %</w:t>
            </w:r>
          </w:p>
        </w:tc>
      </w:tr>
      <w:tr w:rsidR="00B46605" w:rsidRPr="00F22DC3">
        <w:trPr>
          <w:trHeight w:val="150"/>
        </w:trPr>
        <w:tc>
          <w:tcPr>
            <w:tcW w:w="180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  <w:lang w:val="en-US"/>
              </w:rPr>
              <w:t>R</w:t>
            </w:r>
            <w:r w:rsidRPr="00F22DC3">
              <w:rPr>
                <w:sz w:val="20"/>
                <w:szCs w:val="20"/>
                <w:vertAlign w:val="subscript"/>
              </w:rPr>
              <w:t>к</w:t>
            </w:r>
          </w:p>
        </w:tc>
        <w:tc>
          <w:tcPr>
            <w:tcW w:w="217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МЛТ</w:t>
            </w:r>
          </w:p>
        </w:tc>
        <w:tc>
          <w:tcPr>
            <w:tcW w:w="193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</w:t>
            </w:r>
          </w:p>
        </w:tc>
        <w:tc>
          <w:tcPr>
            <w:tcW w:w="193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33</w:t>
            </w:r>
          </w:p>
        </w:tc>
        <w:tc>
          <w:tcPr>
            <w:tcW w:w="1879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5</w:t>
            </w:r>
          </w:p>
        </w:tc>
      </w:tr>
    </w:tbl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center"/>
        <w:rPr>
          <w:b/>
        </w:rPr>
      </w:pPr>
      <w:r>
        <w:rPr>
          <w:b/>
        </w:rPr>
        <w:t>3.3 Расчёт задающего генератора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center"/>
        <w:rPr>
          <w:b/>
        </w:rPr>
      </w:pPr>
    </w:p>
    <w:p w:rsidR="00B46605" w:rsidRP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center"/>
        <w:rPr>
          <w:b/>
        </w:rPr>
      </w:pPr>
      <w:r>
        <w:rPr>
          <w:b/>
        </w:rPr>
        <w:t>3.3.1 Выбор схемы генератора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Согласно техническому заданию длительность квазистационарного состояния 30 мс.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Частота соответствующая такой длительности вычисляется по формуле (3.58):</w:t>
      </w:r>
    </w:p>
    <w:p w:rsidR="00F22DC3" w:rsidRDefault="00F22DC3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object w:dxaOrig="3680" w:dyaOrig="660">
          <v:shape id="_x0000_i1158" type="#_x0000_t75" style="width:183.75pt;height:33pt" o:ole="" fillcolor="window">
            <v:imagedata r:id="rId246" o:title=""/>
          </v:shape>
          <o:OLEObject Type="Embed" ProgID="Equation.3" ShapeID="_x0000_i1158" DrawAspect="Content" ObjectID="_1469462753" r:id="rId247"/>
        </w:object>
      </w:r>
      <w:r w:rsidRPr="00F22DC3">
        <w:tab/>
        <w:t>(3.58)</w:t>
      </w:r>
    </w:p>
    <w:p w:rsidR="00B46605" w:rsidRP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>
        <w:br w:type="page"/>
      </w:r>
      <w:r w:rsidR="00B46605" w:rsidRPr="00F22DC3">
        <w:t>где Т=0.03 – длительность квазистационарного состояния цифрового управляющего устройства, с.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Чтобы обеспечить стабильную частоту задающего генератора необходимо использовать схему с кварцевой стабилизацией частоты. Из [7] выбрали схему генератора (рис.3.16).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center"/>
        <w:rPr>
          <w:b/>
        </w:rPr>
      </w:pPr>
      <w:r w:rsidRPr="00F22DC3">
        <w:rPr>
          <w:b/>
        </w:rPr>
        <w:t>3.</w:t>
      </w:r>
      <w:r w:rsidR="00F22DC3">
        <w:rPr>
          <w:b/>
        </w:rPr>
        <w:t>3.2 Выбор кварцевого резонатора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 xml:space="preserve">Выбрали из [8] кварцевый резонатор </w:t>
      </w:r>
      <w:r w:rsidRPr="00F22DC3">
        <w:rPr>
          <w:lang w:val="en-US"/>
        </w:rPr>
        <w:t>ZQ</w:t>
      </w:r>
      <w:r w:rsidRPr="00F22DC3">
        <w:t>1 с частотой резонанса 32768Гц.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center"/>
        <w:rPr>
          <w:b/>
        </w:rPr>
      </w:pPr>
      <w:r w:rsidRPr="00F22DC3">
        <w:rPr>
          <w:b/>
        </w:rPr>
        <w:t xml:space="preserve">3.3.3Расчёт параметров резистора </w:t>
      </w:r>
      <w:r w:rsidRPr="00F22DC3">
        <w:rPr>
          <w:b/>
          <w:lang w:val="en-US"/>
        </w:rPr>
        <w:t>R</w:t>
      </w:r>
      <w:r w:rsidRPr="00F22DC3">
        <w:rPr>
          <w:b/>
        </w:rPr>
        <w:t>1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t xml:space="preserve">Рассчитали сопротивление резистора </w:t>
      </w:r>
      <w:r w:rsidRPr="00F22DC3">
        <w:rPr>
          <w:lang w:val="en-US"/>
        </w:rPr>
        <w:t>R</w:t>
      </w:r>
      <w:r w:rsidRPr="00F22DC3">
        <w:rPr>
          <w:vertAlign w:val="subscript"/>
        </w:rPr>
        <w:t>1</w:t>
      </w:r>
      <w:r w:rsidRPr="00F22DC3">
        <w:t xml:space="preserve"> из условия, что ток, проходящий через него должен равняться току на выходе ТТЛШ-логики при логической единицы. Так как при логическом нуле на входе инвертора </w:t>
      </w:r>
      <w:r w:rsidRPr="00F22DC3">
        <w:rPr>
          <w:lang w:val="en-US"/>
        </w:rPr>
        <w:t>DD</w:t>
      </w:r>
      <w:r w:rsidRPr="00F22DC3">
        <w:t xml:space="preserve">1, на выходе </w:t>
      </w:r>
      <w:r w:rsidRPr="00F22DC3">
        <w:rPr>
          <w:lang w:val="en-US"/>
        </w:rPr>
        <w:t>DD</w:t>
      </w:r>
      <w:r w:rsidRPr="00F22DC3">
        <w:t xml:space="preserve">3 логическая единица, а при логической единице на входе </w:t>
      </w:r>
      <w:r w:rsidRPr="00F22DC3">
        <w:rPr>
          <w:lang w:val="en-US"/>
        </w:rPr>
        <w:t>DD</w:t>
      </w:r>
      <w:r w:rsidRPr="00F22DC3">
        <w:t xml:space="preserve">1 на выходе </w:t>
      </w:r>
      <w:r w:rsidRPr="00F22DC3">
        <w:rPr>
          <w:lang w:val="en-US"/>
        </w:rPr>
        <w:t>DD</w:t>
      </w:r>
      <w:r w:rsidRPr="00F22DC3">
        <w:t xml:space="preserve">3 будет логический ноль, можно сказать, что напряжение приложенное к </w:t>
      </w:r>
      <w:r w:rsidRPr="00F22DC3">
        <w:rPr>
          <w:lang w:val="en-US"/>
        </w:rPr>
        <w:t>R</w:t>
      </w:r>
      <w:r w:rsidRPr="00F22DC3">
        <w:rPr>
          <w:vertAlign w:val="subscript"/>
        </w:rPr>
        <w:t>1</w:t>
      </w:r>
      <w:r w:rsidRPr="00F22DC3">
        <w:t xml:space="preserve"> не зависит от напряжения на выходе схемы (напряжения на кварцевом резонаторе) и равняется:</w:t>
      </w:r>
    </w:p>
    <w:p w:rsidR="00F22DC3" w:rsidRDefault="00F22DC3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  <w:rPr>
          <w:lang w:val="en-US"/>
        </w:rPr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t>U</w:t>
      </w:r>
      <w:r w:rsidRPr="00F22DC3">
        <w:t>=</w:t>
      </w:r>
      <w:r w:rsidRPr="00F22DC3">
        <w:rPr>
          <w:lang w:val="en-US"/>
        </w:rPr>
        <w:t>U</w:t>
      </w:r>
      <w:r w:rsidRPr="00F22DC3">
        <w:rPr>
          <w:vertAlign w:val="subscript"/>
        </w:rPr>
        <w:t>1</w:t>
      </w:r>
      <w:r w:rsidRPr="00F22DC3">
        <w:rPr>
          <w:vertAlign w:val="subscript"/>
          <w:lang w:val="en-US"/>
        </w:rPr>
        <w:t>H</w:t>
      </w:r>
      <w:r w:rsidRPr="00F22DC3">
        <w:t>-</w:t>
      </w:r>
      <w:r w:rsidRPr="00F22DC3">
        <w:rPr>
          <w:lang w:val="en-US"/>
        </w:rPr>
        <w:t>U</w:t>
      </w:r>
      <w:r w:rsidRPr="00F22DC3">
        <w:rPr>
          <w:vertAlign w:val="subscript"/>
        </w:rPr>
        <w:t>0</w:t>
      </w:r>
      <w:r w:rsidRPr="00F22DC3">
        <w:rPr>
          <w:vertAlign w:val="subscript"/>
          <w:lang w:val="en-US"/>
        </w:rPr>
        <w:t>L</w:t>
      </w:r>
      <w:r w:rsidRPr="00F22DC3">
        <w:t>=5-0.4=4.6 В</w:t>
      </w:r>
      <w:r w:rsidRPr="00F22DC3">
        <w:tab/>
        <w:t>(3.59)</w:t>
      </w:r>
    </w:p>
    <w:p w:rsidR="00F22DC3" w:rsidRDefault="00F22DC3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t>Сопротивление резистора рассчитывается по (3.60):</w:t>
      </w:r>
    </w:p>
    <w:p w:rsidR="00F22DC3" w:rsidRDefault="00F22DC3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  <w:rPr>
          <w:lang w:val="en-US"/>
        </w:rPr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object w:dxaOrig="4220" w:dyaOrig="680">
          <v:shape id="_x0000_i1159" type="#_x0000_t75" style="width:210.75pt;height:33.75pt" o:ole="" fillcolor="window">
            <v:imagedata r:id="rId248" o:title=""/>
          </v:shape>
          <o:OLEObject Type="Embed" ProgID="Equation.3" ShapeID="_x0000_i1159" DrawAspect="Content" ObjectID="_1469462754" r:id="rId249"/>
        </w:object>
      </w:r>
      <w:r w:rsidRPr="00F22DC3">
        <w:tab/>
        <w:t>(3.60)</w:t>
      </w:r>
    </w:p>
    <w:p w:rsidR="00F22DC3" w:rsidRDefault="00F22DC3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t xml:space="preserve">где </w:t>
      </w:r>
      <w:r w:rsidRPr="00F22DC3">
        <w:rPr>
          <w:lang w:val="en-US"/>
        </w:rPr>
        <w:t>U</w:t>
      </w:r>
      <w:r w:rsidRPr="00F22DC3">
        <w:t>=4.6 – напряжение, прикладываемое к резистору, В.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t xml:space="preserve">Выбрали номинальное сопротивление резистора из [3]. С целью получения прецизионного прибора воспользовались стандартным рядом Е192, в котором допуск составляет 0.01%. В результате получили: </w:t>
      </w:r>
      <w:r w:rsidRPr="00F22DC3">
        <w:rPr>
          <w:lang w:val="en-US"/>
        </w:rPr>
        <w:t>R</w:t>
      </w:r>
      <w:r w:rsidRPr="00F22DC3">
        <w:t>=11500 Ом.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t>Вычислили мощность, рассеиваемую на резисторе:</w:t>
      </w:r>
    </w:p>
    <w:p w:rsidR="00F22DC3" w:rsidRDefault="00F22DC3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object w:dxaOrig="3560" w:dyaOrig="700">
          <v:shape id="_x0000_i1160" type="#_x0000_t75" style="width:177.75pt;height:35.25pt" o:ole="" fillcolor="window">
            <v:imagedata r:id="rId250" o:title=""/>
          </v:shape>
          <o:OLEObject Type="Embed" ProgID="Equation.3" ShapeID="_x0000_i1160" DrawAspect="Content" ObjectID="_1469462755" r:id="rId251"/>
        </w:object>
      </w:r>
      <w:r w:rsidRPr="00F22DC3">
        <w:tab/>
        <w:t>(3.61)</w:t>
      </w:r>
    </w:p>
    <w:p w:rsidR="00F22DC3" w:rsidRDefault="00F22DC3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t>По величине номинального сопротивления и мощности рассеиваемой на приборе выбрали из [3] резистор, параметры которого приведены в таблице 3.22.</w:t>
      </w:r>
    </w:p>
    <w:p w:rsid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Таблица 3.22.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Параметры выбранного резистора.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1"/>
        <w:gridCol w:w="2170"/>
        <w:gridCol w:w="1935"/>
        <w:gridCol w:w="1935"/>
        <w:gridCol w:w="1657"/>
      </w:tblGrid>
      <w:tr w:rsidR="00B46605" w:rsidRPr="00F22DC3">
        <w:trPr>
          <w:cantSplit/>
          <w:trHeight w:val="195"/>
        </w:trPr>
        <w:tc>
          <w:tcPr>
            <w:tcW w:w="1801" w:type="dxa"/>
            <w:vMerge w:val="restart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Обозначение резисторов</w:t>
            </w:r>
          </w:p>
        </w:tc>
        <w:tc>
          <w:tcPr>
            <w:tcW w:w="7697" w:type="dxa"/>
            <w:gridSpan w:val="4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Параметры выбранных резисторов</w:t>
            </w:r>
          </w:p>
        </w:tc>
      </w:tr>
      <w:tr w:rsidR="00B46605" w:rsidRPr="00F22DC3">
        <w:trPr>
          <w:cantSplit/>
          <w:trHeight w:val="225"/>
        </w:trPr>
        <w:tc>
          <w:tcPr>
            <w:tcW w:w="1801" w:type="dxa"/>
            <w:vMerge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7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марка</w:t>
            </w:r>
          </w:p>
        </w:tc>
        <w:tc>
          <w:tcPr>
            <w:tcW w:w="193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мощность,Вт</w:t>
            </w:r>
          </w:p>
        </w:tc>
        <w:tc>
          <w:tcPr>
            <w:tcW w:w="193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номинал, Ом</w:t>
            </w:r>
          </w:p>
        </w:tc>
        <w:tc>
          <w:tcPr>
            <w:tcW w:w="1657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допуск, %</w:t>
            </w:r>
          </w:p>
        </w:tc>
      </w:tr>
      <w:tr w:rsidR="00B46605" w:rsidRPr="00F22DC3">
        <w:trPr>
          <w:trHeight w:val="225"/>
        </w:trPr>
        <w:tc>
          <w:tcPr>
            <w:tcW w:w="1801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  <w:lang w:val="en-US"/>
              </w:rPr>
              <w:t>R</w:t>
            </w:r>
            <w:r w:rsidRPr="00F22DC3">
              <w:rPr>
                <w:sz w:val="20"/>
                <w:szCs w:val="20"/>
              </w:rPr>
              <w:t>1</w:t>
            </w:r>
          </w:p>
        </w:tc>
        <w:tc>
          <w:tcPr>
            <w:tcW w:w="217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МРХ</w:t>
            </w:r>
          </w:p>
        </w:tc>
        <w:tc>
          <w:tcPr>
            <w:tcW w:w="193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0.125</w:t>
            </w:r>
          </w:p>
        </w:tc>
        <w:tc>
          <w:tcPr>
            <w:tcW w:w="1935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11500</w:t>
            </w:r>
          </w:p>
        </w:tc>
        <w:tc>
          <w:tcPr>
            <w:tcW w:w="1657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0.01</w:t>
            </w:r>
          </w:p>
        </w:tc>
      </w:tr>
    </w:tbl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t xml:space="preserve">В качестве инверторов </w:t>
      </w:r>
      <w:r w:rsidRPr="00F22DC3">
        <w:rPr>
          <w:lang w:val="en-US"/>
        </w:rPr>
        <w:t>DD</w:t>
      </w:r>
      <w:r w:rsidRPr="00F22DC3">
        <w:t>1-</w:t>
      </w:r>
      <w:r w:rsidRPr="00F22DC3">
        <w:rPr>
          <w:lang w:val="en-US"/>
        </w:rPr>
        <w:t>DD</w:t>
      </w:r>
      <w:r w:rsidRPr="00F22DC3">
        <w:t>3 взяли микросхему КР1533ЛН1, параметры которой приведены в таблице 3.14.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center"/>
        <w:rPr>
          <w:b/>
        </w:rPr>
      </w:pPr>
      <w:r w:rsidRPr="00F22DC3">
        <w:rPr>
          <w:b/>
        </w:rPr>
        <w:t>3.3.4</w:t>
      </w:r>
      <w:r w:rsidR="00F22DC3">
        <w:rPr>
          <w:b/>
        </w:rPr>
        <w:t xml:space="preserve"> </w:t>
      </w:r>
      <w:r w:rsidRPr="00F22DC3">
        <w:rPr>
          <w:b/>
        </w:rPr>
        <w:t>Расчёт делителя частоты (рис.3.17)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rPr>
          <w:lang w:val="en-US"/>
        </w:rPr>
        <w:object w:dxaOrig="180" w:dyaOrig="340">
          <v:shape id="_x0000_i1161" type="#_x0000_t75" style="width:9pt;height:17.25pt" o:ole="" fillcolor="window">
            <v:imagedata r:id="rId252" o:title=""/>
          </v:shape>
          <o:OLEObject Type="Embed" ProgID="Equation.3" ShapeID="_x0000_i1161" DrawAspect="Content" ObjectID="_1469462756" r:id="rId253"/>
        </w:object>
      </w:r>
      <w:r w:rsidRPr="00F22DC3">
        <w:t>Схема задающего генератора.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object w:dxaOrig="4275" w:dyaOrig="2337">
          <v:shape id="_x0000_i1162" type="#_x0000_t75" style="width:213.75pt;height:117pt" o:ole="" fillcolor="window">
            <v:imagedata r:id="rId254" o:title=""/>
          </v:shape>
          <o:OLEObject Type="Embed" ProgID="Visio.Drawing.6" ShapeID="_x0000_i1162" DrawAspect="Content" ObjectID="_1469462757" r:id="rId255"/>
        </w:objec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Рис.3.16.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Из [9] выбрали микросхему К561ИЕ15А, параметры которой приведены в таблице 3.23. Это программируемы вычитающий счетчик-делитель, которым можно задать коэффициент деления частоты от 3 до 15999. Выходной сигнал является импульсом с шириной равной периоду тактовой частоты, который повторяется с частотой в "N" раз меньше входной. Счетчик предустанавливается 16-ю входными сигналами.</w:t>
      </w:r>
    </w:p>
    <w:p w:rsidR="00F22DC3" w:rsidRDefault="00F22DC3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Таблица 3.23.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Параметры микросхемы К561ИЕ15А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749"/>
        <w:gridCol w:w="999"/>
        <w:gridCol w:w="1186"/>
        <w:gridCol w:w="1003"/>
        <w:gridCol w:w="1186"/>
        <w:gridCol w:w="1547"/>
        <w:gridCol w:w="828"/>
        <w:gridCol w:w="842"/>
      </w:tblGrid>
      <w:tr w:rsidR="00B46605" w:rsidRPr="00F22DC3">
        <w:trPr>
          <w:cantSplit/>
          <w:trHeight w:val="291"/>
        </w:trPr>
        <w:tc>
          <w:tcPr>
            <w:tcW w:w="1514" w:type="dxa"/>
            <w:vMerge w:val="restart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142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Прибор</w:t>
            </w:r>
          </w:p>
        </w:tc>
        <w:tc>
          <w:tcPr>
            <w:tcW w:w="8340" w:type="dxa"/>
            <w:gridSpan w:val="8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142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Параметры</w:t>
            </w:r>
          </w:p>
        </w:tc>
      </w:tr>
      <w:tr w:rsidR="00B46605" w:rsidRPr="00F22DC3">
        <w:trPr>
          <w:cantSplit/>
          <w:trHeight w:val="147"/>
        </w:trPr>
        <w:tc>
          <w:tcPr>
            <w:tcW w:w="1514" w:type="dxa"/>
            <w:vMerge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142"/>
              <w:jc w:val="both"/>
              <w:rPr>
                <w:sz w:val="20"/>
                <w:szCs w:val="20"/>
              </w:rPr>
            </w:pPr>
          </w:p>
        </w:tc>
        <w:tc>
          <w:tcPr>
            <w:tcW w:w="749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142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  <w:lang w:val="en-US"/>
              </w:rPr>
              <w:t>U</w:t>
            </w:r>
            <w:r w:rsidRPr="00F22DC3">
              <w:rPr>
                <w:sz w:val="20"/>
                <w:szCs w:val="20"/>
                <w:vertAlign w:val="subscript"/>
              </w:rPr>
              <w:t>пит</w:t>
            </w:r>
          </w:p>
        </w:tc>
        <w:tc>
          <w:tcPr>
            <w:tcW w:w="999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142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  <w:lang w:val="en-US"/>
              </w:rPr>
              <w:t>I</w:t>
            </w:r>
            <w:r w:rsidRPr="00F22DC3">
              <w:rPr>
                <w:sz w:val="20"/>
                <w:szCs w:val="20"/>
                <w:vertAlign w:val="subscript"/>
              </w:rPr>
              <w:t>пот</w:t>
            </w:r>
          </w:p>
        </w:tc>
        <w:tc>
          <w:tcPr>
            <w:tcW w:w="1186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142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  <w:lang w:val="en-US"/>
              </w:rPr>
              <w:t>U</w:t>
            </w:r>
            <w:r w:rsidRPr="00F22DC3">
              <w:rPr>
                <w:sz w:val="20"/>
                <w:szCs w:val="20"/>
                <w:vertAlign w:val="superscript"/>
              </w:rPr>
              <w:t>1</w:t>
            </w:r>
            <w:r w:rsidRPr="00F22DC3">
              <w:rPr>
                <w:sz w:val="20"/>
                <w:szCs w:val="20"/>
                <w:vertAlign w:val="subscript"/>
              </w:rPr>
              <w:t>вых</w:t>
            </w:r>
          </w:p>
        </w:tc>
        <w:tc>
          <w:tcPr>
            <w:tcW w:w="1003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142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  <w:lang w:val="en-US"/>
              </w:rPr>
              <w:t>U</w:t>
            </w:r>
            <w:r w:rsidRPr="00F22DC3">
              <w:rPr>
                <w:sz w:val="20"/>
                <w:szCs w:val="20"/>
                <w:vertAlign w:val="superscript"/>
              </w:rPr>
              <w:t>0</w:t>
            </w:r>
            <w:r w:rsidRPr="00F22DC3">
              <w:rPr>
                <w:sz w:val="20"/>
                <w:szCs w:val="20"/>
                <w:vertAlign w:val="subscript"/>
              </w:rPr>
              <w:t>вых</w:t>
            </w:r>
          </w:p>
        </w:tc>
        <w:tc>
          <w:tcPr>
            <w:tcW w:w="1186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142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  <w:lang w:val="en-US"/>
              </w:rPr>
              <w:t>I</w:t>
            </w:r>
            <w:r w:rsidRPr="00F22DC3">
              <w:rPr>
                <w:sz w:val="20"/>
                <w:szCs w:val="20"/>
                <w:vertAlign w:val="superscript"/>
              </w:rPr>
              <w:t>1</w:t>
            </w:r>
            <w:r w:rsidRPr="00F22DC3">
              <w:rPr>
                <w:sz w:val="20"/>
                <w:szCs w:val="20"/>
                <w:vertAlign w:val="subscript"/>
              </w:rPr>
              <w:t>вх</w:t>
            </w:r>
          </w:p>
        </w:tc>
        <w:tc>
          <w:tcPr>
            <w:tcW w:w="1547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142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  <w:lang w:val="en-US"/>
              </w:rPr>
              <w:t>I</w:t>
            </w:r>
            <w:r w:rsidRPr="00F22DC3">
              <w:rPr>
                <w:sz w:val="20"/>
                <w:szCs w:val="20"/>
                <w:vertAlign w:val="superscript"/>
                <w:lang w:val="en-US"/>
              </w:rPr>
              <w:t>0</w:t>
            </w:r>
            <w:r w:rsidRPr="00F22DC3">
              <w:rPr>
                <w:sz w:val="20"/>
                <w:szCs w:val="20"/>
                <w:vertAlign w:val="subscript"/>
              </w:rPr>
              <w:t>вх</w:t>
            </w:r>
          </w:p>
        </w:tc>
        <w:tc>
          <w:tcPr>
            <w:tcW w:w="828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142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  <w:lang w:val="en-US"/>
              </w:rPr>
              <w:t>I</w:t>
            </w:r>
            <w:r w:rsidRPr="00F22DC3">
              <w:rPr>
                <w:sz w:val="20"/>
                <w:szCs w:val="20"/>
                <w:vertAlign w:val="superscript"/>
              </w:rPr>
              <w:t>0</w:t>
            </w:r>
            <w:r w:rsidRPr="00F22DC3">
              <w:rPr>
                <w:sz w:val="20"/>
                <w:szCs w:val="20"/>
                <w:vertAlign w:val="subscript"/>
              </w:rPr>
              <w:t>вых</w:t>
            </w:r>
          </w:p>
        </w:tc>
        <w:tc>
          <w:tcPr>
            <w:tcW w:w="842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142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  <w:lang w:val="en-US"/>
              </w:rPr>
              <w:t>I</w:t>
            </w:r>
            <w:r w:rsidRPr="00F22DC3">
              <w:rPr>
                <w:sz w:val="20"/>
                <w:szCs w:val="20"/>
                <w:vertAlign w:val="superscript"/>
              </w:rPr>
              <w:t>1</w:t>
            </w:r>
            <w:r w:rsidRPr="00F22DC3">
              <w:rPr>
                <w:sz w:val="20"/>
                <w:szCs w:val="20"/>
                <w:vertAlign w:val="subscript"/>
              </w:rPr>
              <w:t>вых.</w:t>
            </w:r>
          </w:p>
        </w:tc>
      </w:tr>
      <w:tr w:rsidR="00B46605" w:rsidRPr="00F22DC3">
        <w:trPr>
          <w:trHeight w:val="418"/>
        </w:trPr>
        <w:tc>
          <w:tcPr>
            <w:tcW w:w="1514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142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К561ИЕ15А</w:t>
            </w:r>
          </w:p>
        </w:tc>
        <w:tc>
          <w:tcPr>
            <w:tcW w:w="749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142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5В</w:t>
            </w:r>
          </w:p>
        </w:tc>
        <w:tc>
          <w:tcPr>
            <w:tcW w:w="999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142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10мА</w:t>
            </w:r>
          </w:p>
        </w:tc>
        <w:tc>
          <w:tcPr>
            <w:tcW w:w="1186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142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</w:rPr>
              <w:t>4</w:t>
            </w:r>
            <w:r w:rsidRPr="00F22DC3">
              <w:rPr>
                <w:sz w:val="20"/>
                <w:szCs w:val="20"/>
                <w:lang w:val="en-US"/>
              </w:rPr>
              <w:t>.</w:t>
            </w:r>
            <w:r w:rsidRPr="00F22DC3">
              <w:rPr>
                <w:sz w:val="20"/>
                <w:szCs w:val="20"/>
              </w:rPr>
              <w:t>6</w:t>
            </w:r>
            <w:r w:rsidRPr="00F22DC3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1003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142"/>
              <w:jc w:val="both"/>
              <w:rPr>
                <w:sz w:val="20"/>
                <w:szCs w:val="20"/>
                <w:lang w:val="en-US"/>
              </w:rPr>
            </w:pPr>
            <w:r w:rsidRPr="00F22DC3">
              <w:rPr>
                <w:sz w:val="20"/>
                <w:szCs w:val="20"/>
                <w:lang w:val="en-US"/>
              </w:rPr>
              <w:t>&lt;0.</w:t>
            </w:r>
            <w:r w:rsidRPr="00F22DC3">
              <w:rPr>
                <w:sz w:val="20"/>
                <w:szCs w:val="20"/>
              </w:rPr>
              <w:t>5</w:t>
            </w:r>
            <w:r w:rsidRPr="00F22DC3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1186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142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  <w:lang w:val="en-US"/>
              </w:rPr>
              <w:t>&lt;20</w:t>
            </w:r>
            <w:r w:rsidRPr="00F22DC3">
              <w:rPr>
                <w:sz w:val="20"/>
                <w:szCs w:val="20"/>
              </w:rPr>
              <w:t>мкА</w:t>
            </w:r>
          </w:p>
        </w:tc>
        <w:tc>
          <w:tcPr>
            <w:tcW w:w="1547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142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&lt;-0.</w:t>
            </w:r>
            <w:r w:rsidRPr="00F22DC3">
              <w:rPr>
                <w:sz w:val="20"/>
                <w:szCs w:val="20"/>
                <w:lang w:val="en-US"/>
              </w:rPr>
              <w:t>1</w:t>
            </w:r>
            <w:r w:rsidRPr="00F22DC3">
              <w:rPr>
                <w:sz w:val="20"/>
                <w:szCs w:val="20"/>
              </w:rPr>
              <w:t xml:space="preserve"> мА</w:t>
            </w:r>
          </w:p>
        </w:tc>
        <w:tc>
          <w:tcPr>
            <w:tcW w:w="828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142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2мА</w:t>
            </w:r>
          </w:p>
        </w:tc>
        <w:tc>
          <w:tcPr>
            <w:tcW w:w="842" w:type="dxa"/>
            <w:vAlign w:val="center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firstLine="142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  <w:lang w:val="en-US"/>
              </w:rPr>
              <w:t>&gt;1</w:t>
            </w:r>
            <w:r w:rsidRPr="00F22DC3">
              <w:rPr>
                <w:sz w:val="20"/>
                <w:szCs w:val="20"/>
              </w:rPr>
              <w:t>мА</w:t>
            </w:r>
          </w:p>
        </w:tc>
      </w:tr>
    </w:tbl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Требуемый коэффициент деления частоты рассчитали по формуле (3.62):</w:t>
      </w:r>
    </w:p>
    <w:p w:rsidR="00F22DC3" w:rsidRDefault="00F22DC3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object w:dxaOrig="3019" w:dyaOrig="639">
          <v:shape id="_x0000_i1163" type="#_x0000_t75" style="width:150.75pt;height:32.25pt" o:ole="" fillcolor="window">
            <v:imagedata r:id="rId256" o:title=""/>
          </v:shape>
          <o:OLEObject Type="Embed" ProgID="Equation.3" ShapeID="_x0000_i1163" DrawAspect="Content" ObjectID="_1469462758" r:id="rId257"/>
        </w:object>
      </w:r>
      <w:r w:rsidRPr="00F22DC3">
        <w:tab/>
        <w:t>(3.62)</w:t>
      </w:r>
    </w:p>
    <w:p w:rsidR="00F22DC3" w:rsidRDefault="00F22DC3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 xml:space="preserve">где </w:t>
      </w:r>
      <w:r w:rsidRPr="00F22DC3">
        <w:rPr>
          <w:lang w:val="en-US"/>
        </w:rPr>
        <w:t>f</w:t>
      </w:r>
      <w:r w:rsidRPr="00F22DC3">
        <w:rPr>
          <w:vertAlign w:val="subscript"/>
          <w:lang w:val="en-US"/>
        </w:rPr>
        <w:t>ZQ</w:t>
      </w:r>
      <w:r w:rsidRPr="00F22DC3">
        <w:t>=32768 – частота резонанса кварцевого резонатора, Гц;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rPr>
          <w:lang w:val="en-US"/>
        </w:rPr>
        <w:t>f</w:t>
      </w:r>
      <w:r w:rsidRPr="00F22DC3">
        <w:t>=33.3 – рассчитанная частота задающего генератора, Гц.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 xml:space="preserve">В программируемом счетчике-делителе коэффициент деления задаётся состояниями входов </w:t>
      </w:r>
      <w:r w:rsidRPr="00F22DC3">
        <w:rPr>
          <w:lang w:val="en-US"/>
        </w:rPr>
        <w:t>P</w:t>
      </w:r>
      <w:r w:rsidRPr="00F22DC3">
        <w:rPr>
          <w:vertAlign w:val="subscript"/>
          <w:lang w:val="en-US"/>
        </w:rPr>
        <w:t>i</w:t>
      </w:r>
      <w:r w:rsidRPr="00F22DC3">
        <w:t xml:space="preserve">. Эти входы задают разряды коэффициента деления: </w:t>
      </w:r>
      <w:r w:rsidRPr="00F22DC3">
        <w:rPr>
          <w:lang w:val="en-US"/>
        </w:rPr>
        <w:t>P</w:t>
      </w:r>
      <w:r w:rsidRPr="00F22DC3">
        <w:rPr>
          <w:vertAlign w:val="subscript"/>
        </w:rPr>
        <w:t>1</w:t>
      </w:r>
      <w:r w:rsidRPr="00F22DC3">
        <w:t xml:space="preserve">=0 – тысячи, </w:t>
      </w:r>
      <w:r w:rsidRPr="00F22DC3">
        <w:rPr>
          <w:lang w:val="en-US"/>
        </w:rPr>
        <w:t>P</w:t>
      </w:r>
      <w:r w:rsidRPr="00F22DC3">
        <w:rPr>
          <w:vertAlign w:val="subscript"/>
        </w:rPr>
        <w:t>2</w:t>
      </w:r>
      <w:r w:rsidRPr="00F22DC3">
        <w:t xml:space="preserve">=9- сотни, </w:t>
      </w:r>
      <w:r w:rsidRPr="00F22DC3">
        <w:rPr>
          <w:lang w:val="en-US"/>
        </w:rPr>
        <w:t>P</w:t>
      </w:r>
      <w:r w:rsidRPr="00F22DC3">
        <w:rPr>
          <w:vertAlign w:val="subscript"/>
        </w:rPr>
        <w:t>3</w:t>
      </w:r>
      <w:r w:rsidRPr="00F22DC3">
        <w:t xml:space="preserve">=8 – десятки, </w:t>
      </w:r>
      <w:r w:rsidRPr="00F22DC3">
        <w:rPr>
          <w:lang w:val="en-US"/>
        </w:rPr>
        <w:t>P</w:t>
      </w:r>
      <w:r w:rsidRPr="00F22DC3">
        <w:rPr>
          <w:vertAlign w:val="subscript"/>
        </w:rPr>
        <w:t>4</w:t>
      </w:r>
      <w:r w:rsidRPr="00F22DC3">
        <w:t>=4 – единицы. Входы М и Р</w:t>
      </w:r>
      <w:r w:rsidRPr="00F22DC3">
        <w:rPr>
          <w:vertAlign w:val="subscript"/>
        </w:rPr>
        <w:t>5</w:t>
      </w:r>
      <w:r w:rsidRPr="00F22DC3">
        <w:t xml:space="preserve"> подключаем согласно справочным данным на микросхему [9]: М=2=«111»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>На схеме соответственно соединили выводы разрядовых регистров («0» к общему выводу всей схемы, «1» к источнику питания 1).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С целью унификации задающего генератора и удобства его настройки на входа делителя частоты поставили механические ключи типа «</w:t>
      </w:r>
      <w:r w:rsidRPr="00F22DC3">
        <w:rPr>
          <w:lang w:val="en-US"/>
        </w:rPr>
        <w:t>Swich</w:t>
      </w:r>
      <w:r w:rsidRPr="00F22DC3">
        <w:t>», при этом при включенном состоянии ключа на соответствующий вход подана логическая единица, а при отключенном – логический ноль.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Из [8] выбрали ключи, их параметры приведены в таблице 3.24.</w:t>
      </w:r>
    </w:p>
    <w:p w:rsidR="00B46605" w:rsidRP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>
        <w:br w:type="page"/>
      </w:r>
      <w:r w:rsidR="00B46605" w:rsidRPr="00F22DC3">
        <w:t>Таблица 3.24.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Параметры выбранных механических коммутирующих приборов.</w:t>
      </w:r>
    </w:p>
    <w:tbl>
      <w:tblPr>
        <w:tblW w:w="0" w:type="auto"/>
        <w:tblInd w:w="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0"/>
        <w:gridCol w:w="1680"/>
        <w:gridCol w:w="2055"/>
        <w:gridCol w:w="2130"/>
        <w:gridCol w:w="2070"/>
      </w:tblGrid>
      <w:tr w:rsidR="00B46605" w:rsidRPr="00F22DC3">
        <w:trPr>
          <w:cantSplit/>
          <w:trHeight w:val="248"/>
        </w:trPr>
        <w:tc>
          <w:tcPr>
            <w:tcW w:w="1350" w:type="dxa"/>
            <w:vMerge w:val="restart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Марка</w:t>
            </w:r>
          </w:p>
        </w:tc>
        <w:tc>
          <w:tcPr>
            <w:tcW w:w="7935" w:type="dxa"/>
            <w:gridSpan w:val="4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Предельные параметры</w:t>
            </w:r>
          </w:p>
        </w:tc>
      </w:tr>
      <w:tr w:rsidR="00B46605" w:rsidRPr="00F22DC3">
        <w:trPr>
          <w:cantSplit/>
          <w:trHeight w:val="133"/>
        </w:trPr>
        <w:tc>
          <w:tcPr>
            <w:tcW w:w="1350" w:type="dxa"/>
            <w:vMerge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Число ключей в корпусе</w:t>
            </w:r>
          </w:p>
        </w:tc>
        <w:tc>
          <w:tcPr>
            <w:tcW w:w="2055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Максимальное коммутируемое напряжение, В</w:t>
            </w:r>
          </w:p>
        </w:tc>
        <w:tc>
          <w:tcPr>
            <w:tcW w:w="213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Максимальный коммутируемый ток, А</w:t>
            </w:r>
          </w:p>
        </w:tc>
        <w:tc>
          <w:tcPr>
            <w:tcW w:w="207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Износостойкость</w:t>
            </w:r>
          </w:p>
        </w:tc>
      </w:tr>
      <w:tr w:rsidR="00B46605" w:rsidRPr="00F22DC3">
        <w:trPr>
          <w:trHeight w:val="213"/>
        </w:trPr>
        <w:tc>
          <w:tcPr>
            <w:tcW w:w="135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55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3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82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center"/>
        <w:rPr>
          <w:b/>
        </w:rPr>
      </w:pPr>
      <w:r>
        <w:br w:type="page"/>
      </w:r>
      <w:r w:rsidR="00B46605" w:rsidRPr="00F22DC3">
        <w:rPr>
          <w:b/>
        </w:rPr>
        <w:t>4.РАЗОРАБОТКА КОНСТРУКЦИИ ЦИФРОВОГО УПРАВЛЯЮЩЕГО УТРОЙСТВА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center"/>
        <w:rPr>
          <w:b/>
        </w:rPr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center"/>
        <w:rPr>
          <w:b/>
        </w:rPr>
      </w:pPr>
      <w:r w:rsidRPr="00F22DC3">
        <w:rPr>
          <w:b/>
        </w:rPr>
        <w:t>4.1</w:t>
      </w:r>
      <w:r w:rsidR="00F22DC3">
        <w:rPr>
          <w:b/>
        </w:rPr>
        <w:t xml:space="preserve"> </w:t>
      </w:r>
      <w:r w:rsidRPr="00F22DC3">
        <w:rPr>
          <w:b/>
        </w:rPr>
        <w:t>Вы</w:t>
      </w:r>
      <w:r w:rsidR="00F22DC3">
        <w:rPr>
          <w:b/>
        </w:rPr>
        <w:t>бор охладителя на силовые ключи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  <w:r w:rsidRPr="00F22DC3">
        <w:t xml:space="preserve">Считая, что тепло, выделяемое на </w:t>
      </w:r>
      <w:r w:rsidRPr="00F22DC3">
        <w:rPr>
          <w:lang w:val="en-US"/>
        </w:rPr>
        <w:t>p</w:t>
      </w:r>
      <w:r w:rsidRPr="00F22DC3">
        <w:t>-</w:t>
      </w:r>
      <w:r w:rsidRPr="00F22DC3">
        <w:rPr>
          <w:lang w:val="en-US"/>
        </w:rPr>
        <w:t>n</w:t>
      </w:r>
      <w:r w:rsidRPr="00F22DC3">
        <w:t xml:space="preserve"> переходе полупроводникового прибора, отдаётся только через контакт полупроводникового прибора и радиатора, выбрали из [5] величине выделяемой мощности (</w:t>
      </w:r>
      <w:r w:rsidRPr="00F22DC3">
        <w:rPr>
          <w:lang w:val="en-US"/>
        </w:rPr>
        <w:t>P</w:t>
      </w:r>
      <w:r w:rsidRPr="00F22DC3">
        <w:rPr>
          <w:vertAlign w:val="subscript"/>
          <w:lang w:val="en-US"/>
        </w:rPr>
        <w:t>j</w:t>
      </w:r>
      <w:r w:rsidRPr="00F22DC3">
        <w:t>=22.6) охладитель: О231.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center"/>
        <w:rPr>
          <w:b/>
        </w:rPr>
      </w:pPr>
      <w:r w:rsidRPr="00F22DC3">
        <w:rPr>
          <w:b/>
        </w:rPr>
        <w:t>4.2</w:t>
      </w:r>
      <w:r w:rsidR="00F22DC3">
        <w:rPr>
          <w:b/>
        </w:rPr>
        <w:t xml:space="preserve"> </w:t>
      </w:r>
      <w:r w:rsidRPr="00F22DC3">
        <w:rPr>
          <w:b/>
        </w:rPr>
        <w:t xml:space="preserve">Выбор </w:t>
      </w:r>
      <w:r w:rsidR="00F22DC3">
        <w:rPr>
          <w:b/>
        </w:rPr>
        <w:t>основания для монтажа микросхем</w:t>
      </w:r>
    </w:p>
    <w:p w:rsidR="00B46605" w:rsidRPr="00F22DC3" w:rsidRDefault="00B46605" w:rsidP="00F22DC3">
      <w:pPr>
        <w:keepNext/>
        <w:widowControl w:val="0"/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t>Из [8] в качестве основания для монтажа элементов схемы фольгированный стеклотекстолит СФ-2-50-1.5. Параметры выбранного основания приведены в таблице 3.24.</w:t>
      </w:r>
    </w:p>
    <w:p w:rsidR="00F22DC3" w:rsidRDefault="00F22DC3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t>Таблица 3.24.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t>Параметры выбранного основания для монтажа элементов.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800"/>
        <w:gridCol w:w="1800"/>
        <w:gridCol w:w="1800"/>
        <w:gridCol w:w="1800"/>
      </w:tblGrid>
      <w:tr w:rsidR="00B46605" w:rsidRPr="00F22DC3">
        <w:trPr>
          <w:cantSplit/>
          <w:trHeight w:val="255"/>
        </w:trPr>
        <w:tc>
          <w:tcPr>
            <w:tcW w:w="2160" w:type="dxa"/>
            <w:vMerge w:val="restart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640"/>
              </w:tabs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Марка</w:t>
            </w:r>
          </w:p>
        </w:tc>
        <w:tc>
          <w:tcPr>
            <w:tcW w:w="7200" w:type="dxa"/>
            <w:gridSpan w:val="4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640"/>
              </w:tabs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Электрические параметры фольгированного стеклотекстолита</w:t>
            </w:r>
          </w:p>
        </w:tc>
      </w:tr>
      <w:tr w:rsidR="00B46605" w:rsidRPr="00F22DC3">
        <w:trPr>
          <w:cantSplit/>
          <w:trHeight w:val="555"/>
        </w:trPr>
        <w:tc>
          <w:tcPr>
            <w:tcW w:w="2160" w:type="dxa"/>
            <w:vMerge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640"/>
              </w:tabs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Толщина изоляции</w:t>
            </w:r>
            <w:r w:rsidRPr="00F22DC3">
              <w:rPr>
                <w:sz w:val="20"/>
                <w:szCs w:val="20"/>
                <w:lang w:val="en-US"/>
              </w:rPr>
              <w:t xml:space="preserve"> d</w:t>
            </w:r>
            <w:r w:rsidRPr="00F22DC3">
              <w:rPr>
                <w:sz w:val="20"/>
                <w:szCs w:val="20"/>
              </w:rPr>
              <w:t>, мм</w:t>
            </w:r>
          </w:p>
          <w:p w:rsidR="00B46605" w:rsidRPr="00F22DC3" w:rsidRDefault="00B46605" w:rsidP="00F22DC3">
            <w:pPr>
              <w:keepNext/>
              <w:widowControl w:val="0"/>
              <w:tabs>
                <w:tab w:val="left" w:pos="8640"/>
              </w:tabs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Толщина фольги</w:t>
            </w:r>
            <w:r w:rsidRPr="00F22DC3">
              <w:rPr>
                <w:sz w:val="20"/>
                <w:szCs w:val="20"/>
                <w:lang w:val="en-US"/>
              </w:rPr>
              <w:t xml:space="preserve"> </w:t>
            </w:r>
            <w:r w:rsidRPr="00F22DC3">
              <w:rPr>
                <w:sz w:val="20"/>
                <w:szCs w:val="20"/>
              </w:rPr>
              <w:t>Н, мкм</w:t>
            </w:r>
          </w:p>
          <w:p w:rsidR="00B46605" w:rsidRPr="00F22DC3" w:rsidRDefault="00B46605" w:rsidP="00F22DC3">
            <w:pPr>
              <w:keepNext/>
              <w:widowControl w:val="0"/>
              <w:tabs>
                <w:tab w:val="left" w:pos="8640"/>
              </w:tabs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B46605" w:rsidRPr="00F22DC3" w:rsidRDefault="00B46605" w:rsidP="00F22DC3">
            <w:pPr>
              <w:keepNext/>
              <w:widowControl w:val="0"/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Максимальная плотность тока </w:t>
            </w:r>
            <w:r w:rsidRPr="00F22DC3">
              <w:rPr>
                <w:sz w:val="20"/>
                <w:szCs w:val="20"/>
                <w:lang w:val="en-US"/>
              </w:rPr>
              <w:t>J</w:t>
            </w:r>
            <w:r w:rsidRPr="00F22DC3">
              <w:rPr>
                <w:sz w:val="20"/>
                <w:szCs w:val="20"/>
              </w:rPr>
              <w:t>, А/мм</w:t>
            </w:r>
            <w:r w:rsidRPr="00F22DC3">
              <w:rPr>
                <w:sz w:val="20"/>
                <w:szCs w:val="20"/>
                <w:vertAlign w:val="superscript"/>
              </w:rPr>
              <w:t>2</w:t>
            </w:r>
          </w:p>
          <w:p w:rsidR="00B46605" w:rsidRPr="00F22DC3" w:rsidRDefault="00B46605" w:rsidP="00F22DC3">
            <w:pPr>
              <w:keepNext/>
              <w:widowControl w:val="0"/>
              <w:tabs>
                <w:tab w:val="left" w:pos="8640"/>
              </w:tabs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640"/>
              </w:tabs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 xml:space="preserve">Удельное сопротивление изолятора </w:t>
            </w:r>
            <w:r w:rsidRPr="00F22DC3">
              <w:rPr>
                <w:sz w:val="20"/>
                <w:szCs w:val="20"/>
                <w:lang w:val="en-US"/>
              </w:rPr>
              <w:t>ρ</w:t>
            </w:r>
            <w:r w:rsidRPr="00F22DC3">
              <w:rPr>
                <w:sz w:val="20"/>
                <w:szCs w:val="20"/>
              </w:rPr>
              <w:t>, Ом/м</w:t>
            </w:r>
          </w:p>
        </w:tc>
      </w:tr>
      <w:tr w:rsidR="00B46605" w:rsidRPr="00F22DC3">
        <w:trPr>
          <w:trHeight w:val="111"/>
        </w:trPr>
        <w:tc>
          <w:tcPr>
            <w:tcW w:w="216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640"/>
              </w:tabs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СФ-2-50-1.5</w:t>
            </w:r>
          </w:p>
        </w:tc>
        <w:tc>
          <w:tcPr>
            <w:tcW w:w="180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640"/>
              </w:tabs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1.5</w:t>
            </w:r>
          </w:p>
        </w:tc>
        <w:tc>
          <w:tcPr>
            <w:tcW w:w="180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640"/>
              </w:tabs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50</w:t>
            </w:r>
          </w:p>
        </w:tc>
        <w:tc>
          <w:tcPr>
            <w:tcW w:w="180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640"/>
              </w:tabs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4</w:t>
            </w:r>
          </w:p>
        </w:tc>
        <w:tc>
          <w:tcPr>
            <w:tcW w:w="1800" w:type="dxa"/>
          </w:tcPr>
          <w:p w:rsidR="00B46605" w:rsidRPr="00F22DC3" w:rsidRDefault="00B46605" w:rsidP="00F22DC3">
            <w:pPr>
              <w:keepNext/>
              <w:widowControl w:val="0"/>
              <w:tabs>
                <w:tab w:val="left" w:pos="8640"/>
              </w:tabs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F22DC3">
              <w:rPr>
                <w:sz w:val="20"/>
                <w:szCs w:val="20"/>
              </w:rPr>
              <w:t>1.2∙10</w:t>
            </w:r>
            <w:r w:rsidRPr="00F22DC3">
              <w:rPr>
                <w:sz w:val="20"/>
                <w:szCs w:val="20"/>
                <w:vertAlign w:val="superscript"/>
              </w:rPr>
              <w:t>9</w:t>
            </w:r>
          </w:p>
        </w:tc>
      </w:tr>
    </w:tbl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center"/>
        <w:rPr>
          <w:b/>
        </w:rPr>
      </w:pPr>
      <w:r w:rsidRPr="00F22DC3">
        <w:rPr>
          <w:b/>
        </w:rPr>
        <w:t>4.3</w:t>
      </w:r>
      <w:r w:rsidR="00F22DC3" w:rsidRPr="00F22DC3">
        <w:rPr>
          <w:b/>
        </w:rPr>
        <w:t xml:space="preserve"> </w:t>
      </w:r>
      <w:r w:rsidRPr="00F22DC3">
        <w:rPr>
          <w:b/>
        </w:rPr>
        <w:t>Выбор конструктивного исполнения ци</w:t>
      </w:r>
      <w:r w:rsidR="00F22DC3" w:rsidRPr="00F22DC3">
        <w:rPr>
          <w:b/>
        </w:rPr>
        <w:t>фрового управляющего устройства</w:t>
      </w:r>
    </w:p>
    <w:p w:rsidR="00F22DC3" w:rsidRDefault="00F22DC3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</w:pPr>
      <w:r w:rsidRPr="00F22DC3">
        <w:t>Поскольку силовые ключи напитываются напряжением, равным 600В, то и при коротком замыкании коммутируемой цепи может выйти из строя как силовая часть, так и цифровой автомат, поэтому с целью уменьшения стоимости ремонта цифрового управляющего устройства монтаж силовой части и цифрового автомата с входными цепями производим на разных монтажных платах.</w:t>
      </w:r>
      <w:r w:rsidR="00F22DC3">
        <w:t xml:space="preserve"> 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center"/>
      </w:pP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center"/>
        <w:rPr>
          <w:b/>
        </w:rPr>
      </w:pPr>
      <w:r w:rsidRPr="00F22DC3">
        <w:rPr>
          <w:b/>
        </w:rPr>
        <w:t>4.4</w:t>
      </w:r>
      <w:r w:rsidR="00F22DC3">
        <w:rPr>
          <w:b/>
        </w:rPr>
        <w:t xml:space="preserve"> </w:t>
      </w:r>
      <w:r w:rsidRPr="00F22DC3">
        <w:rPr>
          <w:b/>
        </w:rPr>
        <w:t xml:space="preserve">Расчёт минимальной ширины дорожки проводящего рисунка печатной </w:t>
      </w:r>
      <w:r w:rsidR="00F22DC3">
        <w:rPr>
          <w:b/>
        </w:rPr>
        <w:t>платы</w:t>
      </w:r>
    </w:p>
    <w:p w:rsidR="00B46605" w:rsidRPr="00F22DC3" w:rsidRDefault="00B46605" w:rsidP="00F22DC3">
      <w:pPr>
        <w:keepNext/>
        <w:widowControl w:val="0"/>
        <w:tabs>
          <w:tab w:val="left" w:pos="8820"/>
        </w:tabs>
        <w:spacing w:line="360" w:lineRule="auto"/>
        <w:ind w:firstLine="709"/>
        <w:jc w:val="both"/>
        <w:rPr>
          <w:b/>
        </w:rPr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t>1)Рассчитали максимальный ток дорожек, обеспечивающих подвод питания к цифровой и аналоговой части цифрового управляющего прибора.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t>1.1) По данным, приведённым в пункте 3, нашли максимальный потребляемый ток схемой цифрового автомата:</w:t>
      </w:r>
    </w:p>
    <w:p w:rsidR="00F22DC3" w:rsidRDefault="00F22DC3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  <w:rPr>
          <w:lang w:val="en-US"/>
        </w:rPr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  <w:rPr>
          <w:lang w:val="en-US"/>
        </w:rPr>
      </w:pPr>
      <w:r w:rsidRPr="00F22DC3">
        <w:rPr>
          <w:lang w:val="en-US"/>
        </w:rPr>
        <w:t>I=</w:t>
      </w:r>
      <w:r w:rsidR="00887913" w:rsidRPr="00F22DC3">
        <w:rPr>
          <w:lang w:val="en-US"/>
        </w:rPr>
        <w:t>k</w:t>
      </w:r>
      <w:r w:rsidR="00887913" w:rsidRPr="00F22DC3">
        <w:rPr>
          <w:rFonts w:cs="Courier New"/>
          <w:lang w:val="en-US"/>
        </w:rPr>
        <w:t>∙</w:t>
      </w:r>
      <w:r w:rsidR="00887913" w:rsidRPr="00F22DC3">
        <w:rPr>
          <w:lang w:val="en-US"/>
        </w:rPr>
        <w:t>(q</w:t>
      </w:r>
      <w:r w:rsidR="00887913" w:rsidRPr="00F22DC3">
        <w:rPr>
          <w:rFonts w:cs="Courier New"/>
          <w:lang w:val="en-US"/>
        </w:rPr>
        <w:t>∙</w:t>
      </w:r>
      <w:r w:rsidRPr="00F22DC3">
        <w:rPr>
          <w:lang w:val="en-US"/>
        </w:rPr>
        <w:t>I</w:t>
      </w:r>
      <w:r w:rsidRPr="00F22DC3">
        <w:rPr>
          <w:vertAlign w:val="subscript"/>
          <w:lang w:val="en-US"/>
        </w:rPr>
        <w:t>not</w:t>
      </w:r>
      <w:r w:rsidRPr="00F22DC3">
        <w:rPr>
          <w:lang w:val="en-US"/>
        </w:rPr>
        <w:t>+w</w:t>
      </w:r>
      <w:r w:rsidR="00887913" w:rsidRPr="00F22DC3">
        <w:rPr>
          <w:rFonts w:cs="Courier New"/>
          <w:lang w:val="en-US"/>
        </w:rPr>
        <w:t>∙</w:t>
      </w:r>
      <w:r w:rsidRPr="00F22DC3">
        <w:rPr>
          <w:lang w:val="en-US"/>
        </w:rPr>
        <w:t>I</w:t>
      </w:r>
      <w:r w:rsidRPr="00F22DC3">
        <w:rPr>
          <w:vertAlign w:val="subscript"/>
          <w:lang w:val="en-US"/>
        </w:rPr>
        <w:t>or/not</w:t>
      </w:r>
      <w:r w:rsidR="00887913" w:rsidRPr="00F22DC3">
        <w:rPr>
          <w:rFonts w:cs="Courier New"/>
          <w:lang w:val="en-US"/>
        </w:rPr>
        <w:t>+</w:t>
      </w:r>
      <w:r w:rsidRPr="00F22DC3">
        <w:rPr>
          <w:lang w:val="en-US"/>
        </w:rPr>
        <w:t>r</w:t>
      </w:r>
      <w:r w:rsidR="00887913" w:rsidRPr="00F22DC3">
        <w:rPr>
          <w:rFonts w:cs="Courier New"/>
          <w:lang w:val="en-US"/>
        </w:rPr>
        <w:t>∙</w:t>
      </w:r>
      <w:r w:rsidRPr="00F22DC3">
        <w:rPr>
          <w:lang w:val="en-US"/>
        </w:rPr>
        <w:t>I</w:t>
      </w:r>
      <w:r w:rsidRPr="00F22DC3">
        <w:rPr>
          <w:vertAlign w:val="subscript"/>
          <w:lang w:val="en-US"/>
        </w:rPr>
        <w:t>and</w:t>
      </w:r>
      <w:r w:rsidRPr="00F22DC3">
        <w:rPr>
          <w:lang w:val="en-US"/>
        </w:rPr>
        <w:t>+t</w:t>
      </w:r>
      <w:r w:rsidR="00887913" w:rsidRPr="00F22DC3">
        <w:rPr>
          <w:rFonts w:cs="Courier New"/>
          <w:lang w:val="en-US"/>
        </w:rPr>
        <w:t>∙</w:t>
      </w:r>
      <w:r w:rsidRPr="00F22DC3">
        <w:rPr>
          <w:lang w:val="en-US"/>
        </w:rPr>
        <w:t>I</w:t>
      </w:r>
      <w:r w:rsidRPr="00F22DC3">
        <w:rPr>
          <w:vertAlign w:val="subscript"/>
          <w:lang w:val="en-US"/>
        </w:rPr>
        <w:t>lr</w:t>
      </w:r>
      <w:r w:rsidRPr="00F22DC3">
        <w:rPr>
          <w:lang w:val="en-US"/>
        </w:rPr>
        <w:t>+u</w:t>
      </w:r>
      <w:r w:rsidR="00887913" w:rsidRPr="00F22DC3">
        <w:rPr>
          <w:rFonts w:cs="Courier New"/>
          <w:lang w:val="en-US"/>
        </w:rPr>
        <w:t>∙</w:t>
      </w:r>
      <w:r w:rsidRPr="00F22DC3">
        <w:rPr>
          <w:lang w:val="en-US"/>
        </w:rPr>
        <w:t>I</w:t>
      </w:r>
      <w:r w:rsidRPr="00F22DC3">
        <w:rPr>
          <w:vertAlign w:val="subscript"/>
          <w:lang w:val="en-US"/>
        </w:rPr>
        <w:t>dc1</w:t>
      </w:r>
      <w:r w:rsidRPr="00F22DC3">
        <w:rPr>
          <w:lang w:val="en-US"/>
        </w:rPr>
        <w:t>+p</w:t>
      </w:r>
      <w:r w:rsidR="00887913" w:rsidRPr="00F22DC3">
        <w:rPr>
          <w:rFonts w:cs="Courier New"/>
          <w:lang w:val="en-US"/>
        </w:rPr>
        <w:t>∙</w:t>
      </w:r>
      <w:r w:rsidRPr="00F22DC3">
        <w:rPr>
          <w:lang w:val="en-US"/>
        </w:rPr>
        <w:t>I</w:t>
      </w:r>
      <w:r w:rsidRPr="00F22DC3">
        <w:rPr>
          <w:vertAlign w:val="subscript"/>
          <w:lang w:val="en-US"/>
        </w:rPr>
        <w:t>dc2</w:t>
      </w:r>
      <w:r w:rsidRPr="00F22DC3">
        <w:rPr>
          <w:lang w:val="en-US"/>
        </w:rPr>
        <w:t>+v</w:t>
      </w:r>
      <w:r w:rsidR="00887913" w:rsidRPr="00F22DC3">
        <w:rPr>
          <w:rFonts w:cs="Courier New"/>
          <w:lang w:val="en-US"/>
        </w:rPr>
        <w:t>∙</w:t>
      </w:r>
      <w:r w:rsidRPr="00F22DC3">
        <w:rPr>
          <w:lang w:val="en-US"/>
        </w:rPr>
        <w:t>I</w:t>
      </w:r>
      <w:r w:rsidRPr="00F22DC3">
        <w:rPr>
          <w:vertAlign w:val="subscript"/>
          <w:lang w:val="en-US"/>
        </w:rPr>
        <w:t>or</w:t>
      </w:r>
      <w:r w:rsidRPr="00F22DC3">
        <w:rPr>
          <w:lang w:val="en-US"/>
        </w:rPr>
        <w:t>+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t>+</w:t>
      </w:r>
      <w:r w:rsidRPr="00F22DC3">
        <w:rPr>
          <w:lang w:val="en-US"/>
        </w:rPr>
        <w:t>b</w:t>
      </w:r>
      <w:r w:rsidR="00887913" w:rsidRPr="00F22DC3">
        <w:rPr>
          <w:rFonts w:cs="Courier New"/>
          <w:lang w:val="en-US"/>
        </w:rPr>
        <w:t>∙</w:t>
      </w:r>
      <w:r w:rsidRPr="00F22DC3">
        <w:rPr>
          <w:lang w:val="en-US"/>
        </w:rPr>
        <w:t>I</w:t>
      </w:r>
      <w:r w:rsidRPr="00F22DC3">
        <w:rPr>
          <w:vertAlign w:val="subscript"/>
          <w:lang w:val="en-US"/>
        </w:rPr>
        <w:t>T</w:t>
      </w:r>
      <w:r w:rsidR="00887913" w:rsidRPr="00F22DC3">
        <w:t>)=1,</w:t>
      </w:r>
      <w:r w:rsidR="00887913" w:rsidRPr="00F22DC3">
        <w:rPr>
          <w:lang w:val="en-US"/>
        </w:rPr>
        <w:t>4</w:t>
      </w:r>
      <w:r w:rsidR="00887913" w:rsidRPr="00F22DC3">
        <w:rPr>
          <w:rFonts w:cs="Courier New"/>
          <w:lang w:val="en-US"/>
        </w:rPr>
        <w:t>∙</w:t>
      </w:r>
      <w:r w:rsidRPr="00F22DC3">
        <w:t>(2</w:t>
      </w:r>
      <w:r w:rsidR="00887913" w:rsidRPr="00F22DC3">
        <w:rPr>
          <w:rFonts w:cs="Courier New"/>
          <w:lang w:val="en-US"/>
        </w:rPr>
        <w:t>∙</w:t>
      </w:r>
      <w:r w:rsidRPr="00F22DC3">
        <w:t>3.8+3</w:t>
      </w:r>
      <w:r w:rsidR="00887913" w:rsidRPr="00F22DC3">
        <w:rPr>
          <w:rFonts w:cs="Courier New"/>
          <w:lang w:val="en-US"/>
        </w:rPr>
        <w:t>∙</w:t>
      </w:r>
      <w:r w:rsidRPr="00F22DC3">
        <w:t>4+4+4</w:t>
      </w:r>
      <w:r w:rsidR="00887913" w:rsidRPr="00F22DC3">
        <w:rPr>
          <w:rFonts w:cs="Courier New"/>
          <w:lang w:val="en-US"/>
        </w:rPr>
        <w:t>∙</w:t>
      </w:r>
      <w:r w:rsidRPr="00F22DC3">
        <w:t>3+35+13+4</w:t>
      </w:r>
      <w:r w:rsidR="00887913" w:rsidRPr="00F22DC3">
        <w:rPr>
          <w:rFonts w:cs="Courier New"/>
          <w:lang w:val="en-US"/>
        </w:rPr>
        <w:t>∙</w:t>
      </w:r>
      <w:r w:rsidRPr="00F22DC3">
        <w:t>5+10)=</w:t>
      </w:r>
      <w:r w:rsidRPr="00F22DC3">
        <w:tab/>
        <w:t>(3.63)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t>=147.6 мА</w:t>
      </w:r>
    </w:p>
    <w:p w:rsidR="00F22DC3" w:rsidRDefault="00F22DC3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t xml:space="preserve">где </w:t>
      </w:r>
      <w:r w:rsidRPr="00F22DC3">
        <w:rPr>
          <w:lang w:val="en-US"/>
        </w:rPr>
        <w:t>q</w:t>
      </w:r>
      <w:r w:rsidRPr="00F22DC3">
        <w:t>=2 – количество микросхем КР1533ЛН1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t>w</w:t>
      </w:r>
      <w:r w:rsidRPr="00F22DC3">
        <w:t>=3 - количество микросхем КР1533ЛЕ1;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t>r</w:t>
      </w:r>
      <w:r w:rsidRPr="00F22DC3">
        <w:t>=1 - количество микросхем КР1533ЛИ1;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  <w:rPr>
          <w:lang w:val="en-US"/>
        </w:rPr>
      </w:pPr>
      <w:r w:rsidRPr="00F22DC3">
        <w:rPr>
          <w:lang w:val="en-US"/>
        </w:rPr>
        <w:t xml:space="preserve">t=4 - </w:t>
      </w:r>
      <w:r w:rsidRPr="00F22DC3">
        <w:t>количество микросхем КР555ЛР13;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t>u</w:t>
      </w:r>
      <w:r w:rsidRPr="00F22DC3">
        <w:t>=1 - количество микросхем КР1533ИД3;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t>p</w:t>
      </w:r>
      <w:r w:rsidRPr="00F22DC3">
        <w:t>=1 - количество микросхем КР555ИД6;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t>v</w:t>
      </w:r>
      <w:r w:rsidRPr="00F22DC3">
        <w:t>=4 - количество микросхем КР555ЛЛ1;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t>b</w:t>
      </w:r>
      <w:r w:rsidRPr="00F22DC3">
        <w:t>=1 - количество микросхем КР1533ТМ7;</w:t>
      </w:r>
    </w:p>
    <w:p w:rsidR="00887913" w:rsidRPr="00F22DC3" w:rsidRDefault="00887913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t xml:space="preserve">k=1.4 – </w:t>
      </w:r>
      <w:r w:rsidRPr="00F22DC3">
        <w:t>добавочный коэффициент;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t>I</w:t>
      </w:r>
      <w:r w:rsidRPr="00F22DC3">
        <w:rPr>
          <w:vertAlign w:val="subscript"/>
          <w:lang w:val="en-US"/>
        </w:rPr>
        <w:t>not</w:t>
      </w:r>
      <w:r w:rsidRPr="00F22DC3">
        <w:t>=3.8 –максимальный ток, потребляемый микросхемой КР1533ЛН1, мА;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t>I</w:t>
      </w:r>
      <w:r w:rsidRPr="00F22DC3">
        <w:rPr>
          <w:vertAlign w:val="subscript"/>
          <w:lang w:val="en-US"/>
        </w:rPr>
        <w:t>or</w:t>
      </w:r>
      <w:r w:rsidRPr="00F22DC3">
        <w:rPr>
          <w:vertAlign w:val="subscript"/>
        </w:rPr>
        <w:t>/</w:t>
      </w:r>
      <w:r w:rsidRPr="00F22DC3">
        <w:rPr>
          <w:vertAlign w:val="subscript"/>
          <w:lang w:val="en-US"/>
        </w:rPr>
        <w:t>not</w:t>
      </w:r>
      <w:r w:rsidRPr="00F22DC3">
        <w:t>=3 -максимальный ток, потребляемый микросхемой КР1533ЛЕ1, мА;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t>I</w:t>
      </w:r>
      <w:r w:rsidRPr="00F22DC3">
        <w:rPr>
          <w:vertAlign w:val="subscript"/>
          <w:lang w:val="en-US"/>
        </w:rPr>
        <w:t>and</w:t>
      </w:r>
      <w:r w:rsidRPr="00F22DC3">
        <w:t xml:space="preserve"> = 4 -максимальный ток, потребляемый микросхемой КР1533ЛИ1, мА;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t>I</w:t>
      </w:r>
      <w:r w:rsidRPr="00F22DC3">
        <w:rPr>
          <w:vertAlign w:val="subscript"/>
          <w:lang w:val="en-US"/>
        </w:rPr>
        <w:t>lr</w:t>
      </w:r>
      <w:r w:rsidRPr="00F22DC3">
        <w:t xml:space="preserve"> =3 -максимальный ток, потребляемый микросхемой КР1533ЛИ1Ю, мА;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t>I</w:t>
      </w:r>
      <w:r w:rsidRPr="00F22DC3">
        <w:rPr>
          <w:vertAlign w:val="subscript"/>
          <w:lang w:val="en-US"/>
        </w:rPr>
        <w:t>dc</w:t>
      </w:r>
      <w:r w:rsidRPr="00F22DC3">
        <w:rPr>
          <w:vertAlign w:val="subscript"/>
        </w:rPr>
        <w:t>1</w:t>
      </w:r>
      <w:r w:rsidRPr="00F22DC3">
        <w:t>=35 -максимальный ток, потребляемый микросхемой КР1533ИД3, мА;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t>I</w:t>
      </w:r>
      <w:r w:rsidRPr="00F22DC3">
        <w:rPr>
          <w:vertAlign w:val="subscript"/>
          <w:lang w:val="en-US"/>
        </w:rPr>
        <w:t>dc</w:t>
      </w:r>
      <w:r w:rsidRPr="00F22DC3">
        <w:rPr>
          <w:vertAlign w:val="subscript"/>
        </w:rPr>
        <w:t>2</w:t>
      </w:r>
      <w:r w:rsidRPr="00F22DC3">
        <w:t>=13 -максимальный ток, потребляемый микросхемой КР555ИД6, мА;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t>I</w:t>
      </w:r>
      <w:r w:rsidRPr="00F22DC3">
        <w:rPr>
          <w:vertAlign w:val="subscript"/>
          <w:lang w:val="en-US"/>
        </w:rPr>
        <w:t>or</w:t>
      </w:r>
      <w:r w:rsidRPr="00F22DC3">
        <w:t>=5 -максимальный ток, потребляемый микросхемой КР555ЛЛ1, мА;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t>I</w:t>
      </w:r>
      <w:r w:rsidRPr="00F22DC3">
        <w:rPr>
          <w:vertAlign w:val="subscript"/>
          <w:lang w:val="en-US"/>
        </w:rPr>
        <w:t>T</w:t>
      </w:r>
      <w:r w:rsidRPr="00F22DC3">
        <w:t>=10 -максимальный ток, потребляемый микросхемой КР1533ТМ7;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  <w:rPr>
          <w:vertAlign w:val="subscript"/>
        </w:rPr>
      </w:pPr>
      <w:r w:rsidRPr="00F22DC3">
        <w:t>2.1) Записали выражение для расчёта ширины дорожки проводящего рисунка:</w:t>
      </w:r>
    </w:p>
    <w:p w:rsidR="00F22DC3" w:rsidRDefault="00F22DC3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  <w:rPr>
          <w:lang w:val="en-US"/>
        </w:rPr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t>L</w:t>
      </w:r>
      <w:r w:rsidRPr="00F22DC3">
        <w:t>&gt;</w:t>
      </w:r>
      <w:r w:rsidRPr="00F22DC3">
        <w:rPr>
          <w:lang w:val="en-US"/>
        </w:rPr>
        <w:t>I</w:t>
      </w:r>
      <w:r w:rsidRPr="00F22DC3">
        <w:t>/(</w:t>
      </w:r>
      <w:r w:rsidRPr="00F22DC3">
        <w:rPr>
          <w:lang w:val="en-US"/>
        </w:rPr>
        <w:t>B</w:t>
      </w:r>
      <w:r w:rsidRPr="00F22DC3">
        <w:t>∙</w:t>
      </w:r>
      <w:r w:rsidRPr="00F22DC3">
        <w:rPr>
          <w:lang w:val="en-US"/>
        </w:rPr>
        <w:t>J</w:t>
      </w:r>
      <w:r w:rsidRPr="00F22DC3">
        <w:t>)= 159∙10</w:t>
      </w:r>
      <w:r w:rsidRPr="00F22DC3">
        <w:rPr>
          <w:vertAlign w:val="superscript"/>
        </w:rPr>
        <w:t>-3</w:t>
      </w:r>
      <w:r w:rsidRPr="00F22DC3">
        <w:t>/(50∙10</w:t>
      </w:r>
      <w:r w:rsidRPr="00F22DC3">
        <w:rPr>
          <w:vertAlign w:val="superscript"/>
        </w:rPr>
        <w:t>-6</w:t>
      </w:r>
      <w:r w:rsidRPr="00F22DC3">
        <w:t>∙4∙10</w:t>
      </w:r>
      <w:r w:rsidRPr="00F22DC3">
        <w:rPr>
          <w:vertAlign w:val="superscript"/>
        </w:rPr>
        <w:t>6</w:t>
      </w:r>
      <w:r w:rsidRPr="00F22DC3">
        <w:t>)=0.0008 м</w:t>
      </w:r>
      <w:r w:rsidRPr="00F22DC3">
        <w:tab/>
        <w:t>(3.64)</w:t>
      </w:r>
    </w:p>
    <w:p w:rsidR="00F22DC3" w:rsidRDefault="00F22DC3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t xml:space="preserve">где </w:t>
      </w:r>
      <w:r w:rsidRPr="00F22DC3">
        <w:rPr>
          <w:lang w:val="en-US"/>
        </w:rPr>
        <w:t>I</w:t>
      </w:r>
      <w:r w:rsidRPr="00F22DC3">
        <w:t>=159∙10</w:t>
      </w:r>
      <w:r w:rsidRPr="00F22DC3">
        <w:rPr>
          <w:vertAlign w:val="superscript"/>
        </w:rPr>
        <w:t>-3</w:t>
      </w:r>
      <w:r w:rsidRPr="00F22DC3">
        <w:t>-максимальный ток, проходящий через сечение медной фольги, А;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rPr>
          <w:lang w:val="en-US"/>
        </w:rPr>
        <w:t>B</w:t>
      </w:r>
      <w:r w:rsidRPr="00F22DC3">
        <w:t>=50∙10</w:t>
      </w:r>
      <w:r w:rsidRPr="00F22DC3">
        <w:rPr>
          <w:vertAlign w:val="superscript"/>
        </w:rPr>
        <w:t>-6</w:t>
      </w:r>
      <w:r w:rsidRPr="00F22DC3">
        <w:t>-толщина фольги, м.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t>Примем ширину дорожки, равную 1 мм.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t>3)Аналогичный расчёт провели для получения ширины дорожек, соединяющих микросхемы, управляющий электрод тиристора и системой управления.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t xml:space="preserve">В результате получили: </w:t>
      </w:r>
      <w:r w:rsidRPr="00F22DC3">
        <w:rPr>
          <w:lang w:val="en-US"/>
        </w:rPr>
        <w:t>L</w:t>
      </w:r>
      <w:r w:rsidRPr="00F22DC3">
        <w:t xml:space="preserve">=0.00012мм – для дорожек, соединяющих микросхемы, и </w:t>
      </w:r>
      <w:r w:rsidRPr="00F22DC3">
        <w:rPr>
          <w:lang w:val="en-US"/>
        </w:rPr>
        <w:t>L</w:t>
      </w:r>
      <w:r w:rsidRPr="00F22DC3">
        <w:t>=0.0008 – для дорожек, соединяющих управляющий электрод тиристора с системой управления. Приняли ширину дорожки, соединяющей микросхемы, равной 0.2 мм, дрожки, подходящей к управляющему электроду, 1 мм.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center"/>
        <w:rPr>
          <w:b/>
        </w:rPr>
      </w:pPr>
      <w:r w:rsidRPr="00F22DC3">
        <w:rPr>
          <w:b/>
        </w:rPr>
        <w:t>4.5</w:t>
      </w:r>
      <w:r w:rsidR="00F22DC3">
        <w:rPr>
          <w:b/>
        </w:rPr>
        <w:t xml:space="preserve"> </w:t>
      </w:r>
      <w:r w:rsidRPr="00F22DC3">
        <w:rPr>
          <w:b/>
        </w:rPr>
        <w:t>Р</w:t>
      </w:r>
      <w:r w:rsidR="00F22DC3">
        <w:rPr>
          <w:b/>
        </w:rPr>
        <w:t>азработка рисунка печатных плат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  <w:r w:rsidRPr="00F22DC3">
        <w:t>Согласно габаритным размерам приборов [2, 5, 6] и микросхем [1], а так же данным, рассчитанным в пункте 4.4 составили рисунок печатной платы цифрового автомата с входными цепями (рис.4.1-4.2) и силовой части цифрового управляющего устройства (рис.4.2-4.3).</w:t>
      </w:r>
    </w:p>
    <w:p w:rsidR="00B46605" w:rsidRPr="00F22DC3" w:rsidRDefault="00F22DC3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center"/>
        <w:rPr>
          <w:b/>
        </w:rPr>
      </w:pPr>
      <w:r>
        <w:br w:type="page"/>
      </w:r>
      <w:r w:rsidR="00B46605" w:rsidRPr="00F22DC3">
        <w:rPr>
          <w:b/>
        </w:rPr>
        <w:t>Литература</w:t>
      </w:r>
    </w:p>
    <w:p w:rsidR="00B46605" w:rsidRPr="00F22DC3" w:rsidRDefault="00B46605" w:rsidP="00F22DC3">
      <w:pPr>
        <w:keepNext/>
        <w:widowControl w:val="0"/>
        <w:tabs>
          <w:tab w:val="left" w:pos="8640"/>
        </w:tabs>
        <w:spacing w:line="360" w:lineRule="auto"/>
        <w:ind w:firstLine="709"/>
        <w:jc w:val="both"/>
      </w:pPr>
    </w:p>
    <w:p w:rsidR="00B46605" w:rsidRPr="00F22DC3" w:rsidRDefault="00F22DC3" w:rsidP="00F22DC3">
      <w:pPr>
        <w:pStyle w:val="a8"/>
        <w:keepNext/>
        <w:widowControl w:val="0"/>
        <w:spacing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B46605" w:rsidRPr="00F22DC3">
        <w:rPr>
          <w:rFonts w:ascii="Times New Roman" w:hAnsi="Times New Roman"/>
          <w:sz w:val="28"/>
        </w:rPr>
        <w:t>.Полупроводниковые оптоэлектронные приборы: Справочник/В.И.Иванов, А.И.Аксенов, А.М.Юшин – 2-е изд., перераб. и доп.-М.: Энергоатомиздат.-1988.-448с.: ил.</w:t>
      </w:r>
    </w:p>
    <w:p w:rsidR="00B46605" w:rsidRPr="00F22DC3" w:rsidRDefault="00F22DC3" w:rsidP="00F22DC3">
      <w:pPr>
        <w:keepNext/>
        <w:widowControl w:val="0"/>
        <w:tabs>
          <w:tab w:val="left" w:pos="8640"/>
        </w:tabs>
        <w:spacing w:line="360" w:lineRule="auto"/>
        <w:jc w:val="both"/>
      </w:pPr>
      <w:r>
        <w:t>2</w:t>
      </w:r>
      <w:r w:rsidR="00B46605" w:rsidRPr="00F22DC3">
        <w:t>. Резисторы: (Справочник)/Ю.Н.Андреев, А.И.Антонян, Д.М.Иванов и др.; Под.ред. И.И.Четверткова.-М.: Энергоиздат, 1981.-352с., ил.</w:t>
      </w:r>
    </w:p>
    <w:p w:rsidR="00B46605" w:rsidRPr="00F22DC3" w:rsidRDefault="00F22DC3" w:rsidP="00F22DC3">
      <w:pPr>
        <w:keepNext/>
        <w:widowControl w:val="0"/>
        <w:spacing w:line="360" w:lineRule="auto"/>
        <w:jc w:val="both"/>
      </w:pPr>
      <w:r>
        <w:t>3</w:t>
      </w:r>
      <w:r w:rsidR="00B46605" w:rsidRPr="00F22DC3">
        <w:t>. Транзисторы/Чернышев А. А., Иванов В. И., Галахов В. Д. и др.; Под общ. ред. А. А. Черныше</w:t>
      </w:r>
      <w:r w:rsidR="00B46605" w:rsidRPr="00F22DC3">
        <w:softHyphen/>
        <w:t>ва. — 2-е изд., перераб. и доп. — М.: Энергия, 1980.— 144 с., ил.— (Массовая радиобиблиотека; Вып. 1002).</w:t>
      </w:r>
    </w:p>
    <w:p w:rsidR="00B46605" w:rsidRPr="00F22DC3" w:rsidRDefault="00F22DC3" w:rsidP="00F22DC3">
      <w:pPr>
        <w:pStyle w:val="a8"/>
        <w:keepNext/>
        <w:widowControl w:val="0"/>
        <w:spacing w:line="360" w:lineRule="auto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B46605" w:rsidRPr="00F22DC3">
        <w:rPr>
          <w:rFonts w:ascii="Times New Roman" w:hAnsi="Times New Roman"/>
          <w:sz w:val="28"/>
        </w:rPr>
        <w:t xml:space="preserve">.Краткий справочник конструктора радиоэлектронной аппратуры. Под. ред. Р.Г.Варламова.-М.: Сов.радио, 1972. </w:t>
      </w:r>
      <w:bookmarkStart w:id="0" w:name="_GoBack"/>
      <w:bookmarkEnd w:id="0"/>
    </w:p>
    <w:sectPr w:rsidR="00B46605" w:rsidRPr="00F22DC3" w:rsidSect="00F22DC3">
      <w:pgSz w:w="11906" w:h="16838" w:code="9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605" w:rsidRDefault="00B46605">
      <w:r>
        <w:separator/>
      </w:r>
    </w:p>
  </w:endnote>
  <w:endnote w:type="continuationSeparator" w:id="0">
    <w:p w:rsidR="00B46605" w:rsidRDefault="00B46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605" w:rsidRDefault="00B46605">
      <w:r>
        <w:separator/>
      </w:r>
    </w:p>
  </w:footnote>
  <w:footnote w:type="continuationSeparator" w:id="0">
    <w:p w:rsidR="00B46605" w:rsidRDefault="00B466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7913"/>
    <w:rsid w:val="001B6338"/>
    <w:rsid w:val="00497317"/>
    <w:rsid w:val="00887913"/>
    <w:rsid w:val="00B31B2C"/>
    <w:rsid w:val="00B46605"/>
    <w:rsid w:val="00D246F7"/>
    <w:rsid w:val="00F22DC3"/>
    <w:rsid w:val="00FD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5"/>
    <o:shapelayout v:ext="edit">
      <o:idmap v:ext="edit" data="1"/>
    </o:shapelayout>
  </w:shapeDefaults>
  <w:decimalSymbol w:val=","/>
  <w:listSeparator w:val=";"/>
  <w14:defaultImageDpi w14:val="0"/>
  <w15:docId w15:val="{14CE5B47-A09D-4E6F-BD29-0EBFE0841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Pr>
      <w:sz w:val="28"/>
      <w:szCs w:val="28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Pr>
      <w:sz w:val="28"/>
      <w:szCs w:val="28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ody Text Indent"/>
    <w:basedOn w:val="a"/>
    <w:link w:val="a9"/>
    <w:uiPriority w:val="99"/>
    <w:pPr>
      <w:tabs>
        <w:tab w:val="left" w:pos="8640"/>
      </w:tabs>
      <w:ind w:firstLine="540"/>
    </w:pPr>
    <w:rPr>
      <w:rFonts w:ascii="Courier New" w:hAnsi="Courier New"/>
      <w:sz w:val="24"/>
    </w:rPr>
  </w:style>
  <w:style w:type="character" w:customStyle="1" w:styleId="a9">
    <w:name w:val="Основний текст з відступом Знак"/>
    <w:basedOn w:val="a0"/>
    <w:link w:val="a8"/>
    <w:uiPriority w:val="99"/>
    <w:semiHidden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21" Type="http://schemas.openxmlformats.org/officeDocument/2006/relationships/image" Target="media/image9.wmf"/><Relationship Id="rId42" Type="http://schemas.openxmlformats.org/officeDocument/2006/relationships/image" Target="media/image19.wmf"/><Relationship Id="rId63" Type="http://schemas.openxmlformats.org/officeDocument/2006/relationships/oleObject" Target="embeddings/oleObject28.bin"/><Relationship Id="rId84" Type="http://schemas.openxmlformats.org/officeDocument/2006/relationships/oleObject" Target="embeddings/oleObject38.bin"/><Relationship Id="rId138" Type="http://schemas.openxmlformats.org/officeDocument/2006/relationships/image" Target="media/image68.wmf"/><Relationship Id="rId159" Type="http://schemas.openxmlformats.org/officeDocument/2006/relationships/oleObject" Target="embeddings/oleObject80.bin"/><Relationship Id="rId170" Type="http://schemas.openxmlformats.org/officeDocument/2006/relationships/oleObject" Target="embeddings/oleObject86.bin"/><Relationship Id="rId191" Type="http://schemas.openxmlformats.org/officeDocument/2006/relationships/oleObject" Target="embeddings/oleObject97.bin"/><Relationship Id="rId205" Type="http://schemas.openxmlformats.org/officeDocument/2006/relationships/oleObject" Target="embeddings/oleObject105.bin"/><Relationship Id="rId226" Type="http://schemas.openxmlformats.org/officeDocument/2006/relationships/image" Target="media/image104.emf"/><Relationship Id="rId247" Type="http://schemas.openxmlformats.org/officeDocument/2006/relationships/oleObject" Target="embeddings/oleObject127.bin"/><Relationship Id="rId107" Type="http://schemas.openxmlformats.org/officeDocument/2006/relationships/image" Target="media/image53.wmf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3.bin"/><Relationship Id="rId53" Type="http://schemas.openxmlformats.org/officeDocument/2006/relationships/oleObject" Target="embeddings/oleObject23.bin"/><Relationship Id="rId74" Type="http://schemas.openxmlformats.org/officeDocument/2006/relationships/image" Target="media/image36.wmf"/><Relationship Id="rId128" Type="http://schemas.openxmlformats.org/officeDocument/2006/relationships/image" Target="media/image64.wmf"/><Relationship Id="rId149" Type="http://schemas.openxmlformats.org/officeDocument/2006/relationships/image" Target="media/image72.wmf"/><Relationship Id="rId5" Type="http://schemas.openxmlformats.org/officeDocument/2006/relationships/endnotes" Target="endnotes.xml"/><Relationship Id="rId95" Type="http://schemas.openxmlformats.org/officeDocument/2006/relationships/image" Target="media/image47.wmf"/><Relationship Id="rId160" Type="http://schemas.openxmlformats.org/officeDocument/2006/relationships/image" Target="media/image75.wmf"/><Relationship Id="rId181" Type="http://schemas.openxmlformats.org/officeDocument/2006/relationships/oleObject" Target="embeddings/oleObject92.bin"/><Relationship Id="rId216" Type="http://schemas.openxmlformats.org/officeDocument/2006/relationships/oleObject" Target="embeddings/oleObject112.bin"/><Relationship Id="rId237" Type="http://schemas.openxmlformats.org/officeDocument/2006/relationships/image" Target="media/image110.emf"/><Relationship Id="rId258" Type="http://schemas.openxmlformats.org/officeDocument/2006/relationships/fontTable" Target="fontTable.xml"/><Relationship Id="rId22" Type="http://schemas.openxmlformats.org/officeDocument/2006/relationships/oleObject" Target="embeddings/oleObject8.bin"/><Relationship Id="rId43" Type="http://schemas.openxmlformats.org/officeDocument/2006/relationships/oleObject" Target="embeddings/oleObject19.bin"/><Relationship Id="rId64" Type="http://schemas.openxmlformats.org/officeDocument/2006/relationships/image" Target="media/image31.wmf"/><Relationship Id="rId118" Type="http://schemas.openxmlformats.org/officeDocument/2006/relationships/image" Target="media/image59.wmf"/><Relationship Id="rId139" Type="http://schemas.openxmlformats.org/officeDocument/2006/relationships/oleObject" Target="embeddings/oleObject66.bin"/><Relationship Id="rId85" Type="http://schemas.openxmlformats.org/officeDocument/2006/relationships/image" Target="media/image42.wmf"/><Relationship Id="rId150" Type="http://schemas.openxmlformats.org/officeDocument/2006/relationships/oleObject" Target="embeddings/oleObject73.bin"/><Relationship Id="rId171" Type="http://schemas.openxmlformats.org/officeDocument/2006/relationships/oleObject" Target="embeddings/oleObject87.bin"/><Relationship Id="rId192" Type="http://schemas.openxmlformats.org/officeDocument/2006/relationships/image" Target="media/image90.wmf"/><Relationship Id="rId206" Type="http://schemas.openxmlformats.org/officeDocument/2006/relationships/oleObject" Target="embeddings/oleObject106.bin"/><Relationship Id="rId227" Type="http://schemas.openxmlformats.org/officeDocument/2006/relationships/oleObject" Target="embeddings/oleObject118.bin"/><Relationship Id="rId248" Type="http://schemas.openxmlformats.org/officeDocument/2006/relationships/image" Target="media/image116.wmf"/><Relationship Id="rId12" Type="http://schemas.openxmlformats.org/officeDocument/2006/relationships/image" Target="media/image4.wmf"/><Relationship Id="rId33" Type="http://schemas.openxmlformats.org/officeDocument/2006/relationships/image" Target="media/image15.wmf"/><Relationship Id="rId108" Type="http://schemas.openxmlformats.org/officeDocument/2006/relationships/oleObject" Target="embeddings/oleObject50.bin"/><Relationship Id="rId129" Type="http://schemas.openxmlformats.org/officeDocument/2006/relationships/oleObject" Target="embeddings/oleObject60.bin"/><Relationship Id="rId54" Type="http://schemas.openxmlformats.org/officeDocument/2006/relationships/image" Target="media/image26.emf"/><Relationship Id="rId75" Type="http://schemas.openxmlformats.org/officeDocument/2006/relationships/oleObject" Target="embeddings/oleObject34.bin"/><Relationship Id="rId96" Type="http://schemas.openxmlformats.org/officeDocument/2006/relationships/oleObject" Target="embeddings/oleObject44.bin"/><Relationship Id="rId140" Type="http://schemas.openxmlformats.org/officeDocument/2006/relationships/image" Target="media/image69.wmf"/><Relationship Id="rId161" Type="http://schemas.openxmlformats.org/officeDocument/2006/relationships/oleObject" Target="embeddings/oleObject81.bin"/><Relationship Id="rId182" Type="http://schemas.openxmlformats.org/officeDocument/2006/relationships/image" Target="media/image85.wmf"/><Relationship Id="rId217" Type="http://schemas.openxmlformats.org/officeDocument/2006/relationships/image" Target="media/image100.wmf"/><Relationship Id="rId6" Type="http://schemas.openxmlformats.org/officeDocument/2006/relationships/image" Target="media/image1.emf"/><Relationship Id="rId238" Type="http://schemas.openxmlformats.org/officeDocument/2006/relationships/image" Target="media/image111.wmf"/><Relationship Id="rId259" Type="http://schemas.openxmlformats.org/officeDocument/2006/relationships/theme" Target="theme/theme1.xml"/><Relationship Id="rId23" Type="http://schemas.openxmlformats.org/officeDocument/2006/relationships/image" Target="media/image10.wmf"/><Relationship Id="rId119" Type="http://schemas.openxmlformats.org/officeDocument/2006/relationships/oleObject" Target="embeddings/oleObject55.bin"/><Relationship Id="rId44" Type="http://schemas.openxmlformats.org/officeDocument/2006/relationships/image" Target="media/image20.wmf"/><Relationship Id="rId65" Type="http://schemas.openxmlformats.org/officeDocument/2006/relationships/oleObject" Target="embeddings/oleObject29.bin"/><Relationship Id="rId86" Type="http://schemas.openxmlformats.org/officeDocument/2006/relationships/oleObject" Target="embeddings/oleObject39.bin"/><Relationship Id="rId130" Type="http://schemas.openxmlformats.org/officeDocument/2006/relationships/image" Target="media/image65.wmf"/><Relationship Id="rId151" Type="http://schemas.openxmlformats.org/officeDocument/2006/relationships/image" Target="media/image73.wmf"/><Relationship Id="rId172" Type="http://schemas.openxmlformats.org/officeDocument/2006/relationships/image" Target="media/image80.wmf"/><Relationship Id="rId193" Type="http://schemas.openxmlformats.org/officeDocument/2006/relationships/oleObject" Target="embeddings/oleObject98.bin"/><Relationship Id="rId207" Type="http://schemas.openxmlformats.org/officeDocument/2006/relationships/image" Target="media/image96.wmf"/><Relationship Id="rId228" Type="http://schemas.openxmlformats.org/officeDocument/2006/relationships/image" Target="media/image105.emf"/><Relationship Id="rId249" Type="http://schemas.openxmlformats.org/officeDocument/2006/relationships/oleObject" Target="embeddings/oleObject128.bin"/><Relationship Id="rId13" Type="http://schemas.openxmlformats.org/officeDocument/2006/relationships/oleObject" Target="embeddings/oleObject4.bin"/><Relationship Id="rId109" Type="http://schemas.openxmlformats.org/officeDocument/2006/relationships/image" Target="media/image54.wmf"/><Relationship Id="rId34" Type="http://schemas.openxmlformats.org/officeDocument/2006/relationships/oleObject" Target="embeddings/oleObject14.bin"/><Relationship Id="rId55" Type="http://schemas.openxmlformats.org/officeDocument/2006/relationships/oleObject" Target="embeddings/oleObject24.bin"/><Relationship Id="rId76" Type="http://schemas.openxmlformats.org/officeDocument/2006/relationships/image" Target="media/image37.wmf"/><Relationship Id="rId97" Type="http://schemas.openxmlformats.org/officeDocument/2006/relationships/image" Target="media/image48.wmf"/><Relationship Id="rId120" Type="http://schemas.openxmlformats.org/officeDocument/2006/relationships/image" Target="media/image60.wmf"/><Relationship Id="rId141" Type="http://schemas.openxmlformats.org/officeDocument/2006/relationships/oleObject" Target="embeddings/oleObject67.bin"/><Relationship Id="rId7" Type="http://schemas.openxmlformats.org/officeDocument/2006/relationships/oleObject" Target="embeddings/oleObject1.bin"/><Relationship Id="rId162" Type="http://schemas.openxmlformats.org/officeDocument/2006/relationships/image" Target="media/image76.wmf"/><Relationship Id="rId183" Type="http://schemas.openxmlformats.org/officeDocument/2006/relationships/oleObject" Target="embeddings/oleObject93.bin"/><Relationship Id="rId218" Type="http://schemas.openxmlformats.org/officeDocument/2006/relationships/oleObject" Target="embeddings/oleObject113.bin"/><Relationship Id="rId239" Type="http://schemas.openxmlformats.org/officeDocument/2006/relationships/oleObject" Target="embeddings/oleObject123.bin"/><Relationship Id="rId250" Type="http://schemas.openxmlformats.org/officeDocument/2006/relationships/image" Target="media/image117.wmf"/><Relationship Id="rId24" Type="http://schemas.openxmlformats.org/officeDocument/2006/relationships/oleObject" Target="embeddings/oleObject9.bin"/><Relationship Id="rId45" Type="http://schemas.openxmlformats.org/officeDocument/2006/relationships/oleObject" Target="embeddings/oleObject20.bin"/><Relationship Id="rId66" Type="http://schemas.openxmlformats.org/officeDocument/2006/relationships/image" Target="media/image32.wmf"/><Relationship Id="rId87" Type="http://schemas.openxmlformats.org/officeDocument/2006/relationships/image" Target="media/image43.wmf"/><Relationship Id="rId110" Type="http://schemas.openxmlformats.org/officeDocument/2006/relationships/oleObject" Target="embeddings/oleObject51.bin"/><Relationship Id="rId131" Type="http://schemas.openxmlformats.org/officeDocument/2006/relationships/oleObject" Target="embeddings/oleObject61.bin"/><Relationship Id="rId152" Type="http://schemas.openxmlformats.org/officeDocument/2006/relationships/oleObject" Target="embeddings/oleObject74.bin"/><Relationship Id="rId173" Type="http://schemas.openxmlformats.org/officeDocument/2006/relationships/oleObject" Target="embeddings/oleObject88.bin"/><Relationship Id="rId194" Type="http://schemas.openxmlformats.org/officeDocument/2006/relationships/image" Target="media/image91.wmf"/><Relationship Id="rId208" Type="http://schemas.openxmlformats.org/officeDocument/2006/relationships/oleObject" Target="embeddings/oleObject107.bin"/><Relationship Id="rId229" Type="http://schemas.openxmlformats.org/officeDocument/2006/relationships/oleObject" Target="embeddings/oleObject119.bin"/><Relationship Id="rId240" Type="http://schemas.openxmlformats.org/officeDocument/2006/relationships/image" Target="media/image112.wmf"/><Relationship Id="rId14" Type="http://schemas.openxmlformats.org/officeDocument/2006/relationships/image" Target="media/image5.wmf"/><Relationship Id="rId35" Type="http://schemas.openxmlformats.org/officeDocument/2006/relationships/image" Target="media/image16.wmf"/><Relationship Id="rId56" Type="http://schemas.openxmlformats.org/officeDocument/2006/relationships/image" Target="media/image27.emf"/><Relationship Id="rId77" Type="http://schemas.openxmlformats.org/officeDocument/2006/relationships/image" Target="media/image38.wmf"/><Relationship Id="rId100" Type="http://schemas.openxmlformats.org/officeDocument/2006/relationships/oleObject" Target="embeddings/oleObject46.bin"/><Relationship Id="rId8" Type="http://schemas.openxmlformats.org/officeDocument/2006/relationships/image" Target="media/image2.emf"/><Relationship Id="rId98" Type="http://schemas.openxmlformats.org/officeDocument/2006/relationships/oleObject" Target="embeddings/oleObject45.bin"/><Relationship Id="rId121" Type="http://schemas.openxmlformats.org/officeDocument/2006/relationships/oleObject" Target="embeddings/oleObject56.bin"/><Relationship Id="rId142" Type="http://schemas.openxmlformats.org/officeDocument/2006/relationships/oleObject" Target="embeddings/oleObject68.bin"/><Relationship Id="rId163" Type="http://schemas.openxmlformats.org/officeDocument/2006/relationships/oleObject" Target="embeddings/oleObject82.bin"/><Relationship Id="rId184" Type="http://schemas.openxmlformats.org/officeDocument/2006/relationships/image" Target="media/image86.wmf"/><Relationship Id="rId219" Type="http://schemas.openxmlformats.org/officeDocument/2006/relationships/oleObject" Target="embeddings/oleObject114.bin"/><Relationship Id="rId230" Type="http://schemas.openxmlformats.org/officeDocument/2006/relationships/image" Target="media/image106.emf"/><Relationship Id="rId251" Type="http://schemas.openxmlformats.org/officeDocument/2006/relationships/oleObject" Target="embeddings/oleObject129.bin"/><Relationship Id="rId25" Type="http://schemas.openxmlformats.org/officeDocument/2006/relationships/image" Target="media/image11.wmf"/><Relationship Id="rId46" Type="http://schemas.openxmlformats.org/officeDocument/2006/relationships/image" Target="media/image21.wmf"/><Relationship Id="rId67" Type="http://schemas.openxmlformats.org/officeDocument/2006/relationships/oleObject" Target="embeddings/oleObject30.bin"/><Relationship Id="rId88" Type="http://schemas.openxmlformats.org/officeDocument/2006/relationships/oleObject" Target="embeddings/oleObject40.bin"/><Relationship Id="rId111" Type="http://schemas.openxmlformats.org/officeDocument/2006/relationships/image" Target="media/image55.wmf"/><Relationship Id="rId132" Type="http://schemas.openxmlformats.org/officeDocument/2006/relationships/oleObject" Target="embeddings/oleObject62.bin"/><Relationship Id="rId153" Type="http://schemas.openxmlformats.org/officeDocument/2006/relationships/oleObject" Target="embeddings/oleObject75.bin"/><Relationship Id="rId174" Type="http://schemas.openxmlformats.org/officeDocument/2006/relationships/image" Target="media/image81.wmf"/><Relationship Id="rId195" Type="http://schemas.openxmlformats.org/officeDocument/2006/relationships/oleObject" Target="embeddings/oleObject99.bin"/><Relationship Id="rId209" Type="http://schemas.openxmlformats.org/officeDocument/2006/relationships/image" Target="media/image97.wmf"/><Relationship Id="rId220" Type="http://schemas.openxmlformats.org/officeDocument/2006/relationships/image" Target="media/image101.emf"/><Relationship Id="rId241" Type="http://schemas.openxmlformats.org/officeDocument/2006/relationships/oleObject" Target="embeddings/oleObject124.bin"/><Relationship Id="rId15" Type="http://schemas.openxmlformats.org/officeDocument/2006/relationships/oleObject" Target="embeddings/oleObject5.bin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5.bin"/><Relationship Id="rId78" Type="http://schemas.openxmlformats.org/officeDocument/2006/relationships/oleObject" Target="embeddings/oleObject35.bin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122" Type="http://schemas.openxmlformats.org/officeDocument/2006/relationships/image" Target="media/image61.wmf"/><Relationship Id="rId143" Type="http://schemas.openxmlformats.org/officeDocument/2006/relationships/oleObject" Target="embeddings/oleObject69.bin"/><Relationship Id="rId164" Type="http://schemas.openxmlformats.org/officeDocument/2006/relationships/oleObject" Target="embeddings/oleObject83.bin"/><Relationship Id="rId185" Type="http://schemas.openxmlformats.org/officeDocument/2006/relationships/oleObject" Target="embeddings/oleObject94.bin"/><Relationship Id="rId9" Type="http://schemas.openxmlformats.org/officeDocument/2006/relationships/oleObject" Target="embeddings/oleObject2.bin"/><Relationship Id="rId210" Type="http://schemas.openxmlformats.org/officeDocument/2006/relationships/oleObject" Target="embeddings/oleObject108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07.wmf"/><Relationship Id="rId252" Type="http://schemas.openxmlformats.org/officeDocument/2006/relationships/image" Target="media/image118.wmf"/><Relationship Id="rId47" Type="http://schemas.openxmlformats.org/officeDocument/2006/relationships/image" Target="media/image22.wmf"/><Relationship Id="rId68" Type="http://schemas.openxmlformats.org/officeDocument/2006/relationships/image" Target="media/image33.wmf"/><Relationship Id="rId89" Type="http://schemas.openxmlformats.org/officeDocument/2006/relationships/image" Target="media/image44.wmf"/><Relationship Id="rId112" Type="http://schemas.openxmlformats.org/officeDocument/2006/relationships/oleObject" Target="embeddings/oleObject52.bin"/><Relationship Id="rId133" Type="http://schemas.openxmlformats.org/officeDocument/2006/relationships/oleObject" Target="embeddings/oleObject63.bin"/><Relationship Id="rId154" Type="http://schemas.openxmlformats.org/officeDocument/2006/relationships/oleObject" Target="embeddings/oleObject76.bin"/><Relationship Id="rId175" Type="http://schemas.openxmlformats.org/officeDocument/2006/relationships/oleObject" Target="embeddings/oleObject89.bin"/><Relationship Id="rId196" Type="http://schemas.openxmlformats.org/officeDocument/2006/relationships/image" Target="media/image92.wmf"/><Relationship Id="rId200" Type="http://schemas.openxmlformats.org/officeDocument/2006/relationships/oleObject" Target="embeddings/oleObject102.bin"/><Relationship Id="rId16" Type="http://schemas.openxmlformats.org/officeDocument/2006/relationships/image" Target="media/image6.emf"/><Relationship Id="rId221" Type="http://schemas.openxmlformats.org/officeDocument/2006/relationships/oleObject" Target="embeddings/oleObject115.bin"/><Relationship Id="rId242" Type="http://schemas.openxmlformats.org/officeDocument/2006/relationships/image" Target="media/image113.wmf"/><Relationship Id="rId37" Type="http://schemas.openxmlformats.org/officeDocument/2006/relationships/image" Target="media/image17.wmf"/><Relationship Id="rId58" Type="http://schemas.openxmlformats.org/officeDocument/2006/relationships/image" Target="media/image28.emf"/><Relationship Id="rId79" Type="http://schemas.openxmlformats.org/officeDocument/2006/relationships/image" Target="media/image39.wmf"/><Relationship Id="rId102" Type="http://schemas.openxmlformats.org/officeDocument/2006/relationships/oleObject" Target="embeddings/oleObject47.bin"/><Relationship Id="rId123" Type="http://schemas.openxmlformats.org/officeDocument/2006/relationships/oleObject" Target="embeddings/oleObject57.bin"/><Relationship Id="rId144" Type="http://schemas.openxmlformats.org/officeDocument/2006/relationships/image" Target="media/image70.wmf"/><Relationship Id="rId90" Type="http://schemas.openxmlformats.org/officeDocument/2006/relationships/oleObject" Target="embeddings/oleObject41.bin"/><Relationship Id="rId165" Type="http://schemas.openxmlformats.org/officeDocument/2006/relationships/image" Target="media/image77.wmf"/><Relationship Id="rId186" Type="http://schemas.openxmlformats.org/officeDocument/2006/relationships/image" Target="media/image87.wmf"/><Relationship Id="rId211" Type="http://schemas.openxmlformats.org/officeDocument/2006/relationships/image" Target="media/image98.wmf"/><Relationship Id="rId232" Type="http://schemas.openxmlformats.org/officeDocument/2006/relationships/oleObject" Target="embeddings/oleObject120.bin"/><Relationship Id="rId253" Type="http://schemas.openxmlformats.org/officeDocument/2006/relationships/oleObject" Target="embeddings/oleObject130.bin"/><Relationship Id="rId27" Type="http://schemas.openxmlformats.org/officeDocument/2006/relationships/image" Target="media/image12.wmf"/><Relationship Id="rId48" Type="http://schemas.openxmlformats.org/officeDocument/2006/relationships/image" Target="media/image23.wmf"/><Relationship Id="rId69" Type="http://schemas.openxmlformats.org/officeDocument/2006/relationships/oleObject" Target="embeddings/oleObject31.bin"/><Relationship Id="rId113" Type="http://schemas.openxmlformats.org/officeDocument/2006/relationships/image" Target="media/image56.wmf"/><Relationship Id="rId134" Type="http://schemas.openxmlformats.org/officeDocument/2006/relationships/image" Target="media/image66.wmf"/><Relationship Id="rId80" Type="http://schemas.openxmlformats.org/officeDocument/2006/relationships/oleObject" Target="embeddings/oleObject36.bin"/><Relationship Id="rId155" Type="http://schemas.openxmlformats.org/officeDocument/2006/relationships/oleObject" Target="embeddings/oleObject77.bin"/><Relationship Id="rId176" Type="http://schemas.openxmlformats.org/officeDocument/2006/relationships/image" Target="media/image82.wmf"/><Relationship Id="rId197" Type="http://schemas.openxmlformats.org/officeDocument/2006/relationships/oleObject" Target="embeddings/oleObject100.bin"/><Relationship Id="rId201" Type="http://schemas.openxmlformats.org/officeDocument/2006/relationships/oleObject" Target="embeddings/oleObject103.bin"/><Relationship Id="rId222" Type="http://schemas.openxmlformats.org/officeDocument/2006/relationships/image" Target="media/image102.emf"/><Relationship Id="rId243" Type="http://schemas.openxmlformats.org/officeDocument/2006/relationships/oleObject" Target="embeddings/oleObject125.bin"/><Relationship Id="rId17" Type="http://schemas.openxmlformats.org/officeDocument/2006/relationships/image" Target="media/image7.e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6.bin"/><Relationship Id="rId103" Type="http://schemas.openxmlformats.org/officeDocument/2006/relationships/image" Target="media/image51.wmf"/><Relationship Id="rId124" Type="http://schemas.openxmlformats.org/officeDocument/2006/relationships/image" Target="media/image62.wmf"/><Relationship Id="rId70" Type="http://schemas.openxmlformats.org/officeDocument/2006/relationships/image" Target="media/image34.wmf"/><Relationship Id="rId91" Type="http://schemas.openxmlformats.org/officeDocument/2006/relationships/image" Target="media/image45.wmf"/><Relationship Id="rId145" Type="http://schemas.openxmlformats.org/officeDocument/2006/relationships/oleObject" Target="embeddings/oleObject70.bin"/><Relationship Id="rId166" Type="http://schemas.openxmlformats.org/officeDocument/2006/relationships/oleObject" Target="embeddings/oleObject84.bin"/><Relationship Id="rId187" Type="http://schemas.openxmlformats.org/officeDocument/2006/relationships/oleObject" Target="embeddings/oleObject95.bin"/><Relationship Id="rId1" Type="http://schemas.openxmlformats.org/officeDocument/2006/relationships/styles" Target="styles.xml"/><Relationship Id="rId212" Type="http://schemas.openxmlformats.org/officeDocument/2006/relationships/oleObject" Target="embeddings/oleObject109.bin"/><Relationship Id="rId233" Type="http://schemas.openxmlformats.org/officeDocument/2006/relationships/image" Target="media/image108.wmf"/><Relationship Id="rId254" Type="http://schemas.openxmlformats.org/officeDocument/2006/relationships/image" Target="media/image119.emf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1.bin"/><Relationship Id="rId114" Type="http://schemas.openxmlformats.org/officeDocument/2006/relationships/image" Target="media/image57.wmf"/><Relationship Id="rId60" Type="http://schemas.openxmlformats.org/officeDocument/2006/relationships/image" Target="media/image29.emf"/><Relationship Id="rId81" Type="http://schemas.openxmlformats.org/officeDocument/2006/relationships/image" Target="media/image40.wmf"/><Relationship Id="rId135" Type="http://schemas.openxmlformats.org/officeDocument/2006/relationships/oleObject" Target="embeddings/oleObject64.bin"/><Relationship Id="rId156" Type="http://schemas.openxmlformats.org/officeDocument/2006/relationships/oleObject" Target="embeddings/oleObject78.bin"/><Relationship Id="rId177" Type="http://schemas.openxmlformats.org/officeDocument/2006/relationships/oleObject" Target="embeddings/oleObject90.bin"/><Relationship Id="rId198" Type="http://schemas.openxmlformats.org/officeDocument/2006/relationships/image" Target="media/image93.wmf"/><Relationship Id="rId202" Type="http://schemas.openxmlformats.org/officeDocument/2006/relationships/image" Target="media/image94.wmf"/><Relationship Id="rId223" Type="http://schemas.openxmlformats.org/officeDocument/2006/relationships/oleObject" Target="embeddings/oleObject116.bin"/><Relationship Id="rId244" Type="http://schemas.openxmlformats.org/officeDocument/2006/relationships/image" Target="media/image11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50" Type="http://schemas.openxmlformats.org/officeDocument/2006/relationships/image" Target="media/image24.wmf"/><Relationship Id="rId104" Type="http://schemas.openxmlformats.org/officeDocument/2006/relationships/oleObject" Target="embeddings/oleObject48.bin"/><Relationship Id="rId125" Type="http://schemas.openxmlformats.org/officeDocument/2006/relationships/oleObject" Target="embeddings/oleObject58.bin"/><Relationship Id="rId146" Type="http://schemas.openxmlformats.org/officeDocument/2006/relationships/image" Target="media/image71.wmf"/><Relationship Id="rId167" Type="http://schemas.openxmlformats.org/officeDocument/2006/relationships/image" Target="media/image78.wmf"/><Relationship Id="rId188" Type="http://schemas.openxmlformats.org/officeDocument/2006/relationships/image" Target="media/image88.wmf"/><Relationship Id="rId71" Type="http://schemas.openxmlformats.org/officeDocument/2006/relationships/oleObject" Target="embeddings/oleObject32.bin"/><Relationship Id="rId92" Type="http://schemas.openxmlformats.org/officeDocument/2006/relationships/oleObject" Target="embeddings/oleObject42.bin"/><Relationship Id="rId213" Type="http://schemas.openxmlformats.org/officeDocument/2006/relationships/oleObject" Target="embeddings/oleObject110.bin"/><Relationship Id="rId234" Type="http://schemas.openxmlformats.org/officeDocument/2006/relationships/oleObject" Target="embeddings/oleObject121.bin"/><Relationship Id="rId2" Type="http://schemas.openxmlformats.org/officeDocument/2006/relationships/settings" Target="settings.xml"/><Relationship Id="rId29" Type="http://schemas.openxmlformats.org/officeDocument/2006/relationships/image" Target="media/image13.wmf"/><Relationship Id="rId255" Type="http://schemas.openxmlformats.org/officeDocument/2006/relationships/oleObject" Target="embeddings/oleObject131.bin"/><Relationship Id="rId40" Type="http://schemas.openxmlformats.org/officeDocument/2006/relationships/image" Target="media/image18.wmf"/><Relationship Id="rId115" Type="http://schemas.openxmlformats.org/officeDocument/2006/relationships/oleObject" Target="embeddings/oleObject53.bin"/><Relationship Id="rId136" Type="http://schemas.openxmlformats.org/officeDocument/2006/relationships/image" Target="media/image67.wmf"/><Relationship Id="rId157" Type="http://schemas.openxmlformats.org/officeDocument/2006/relationships/image" Target="media/image74.wmf"/><Relationship Id="rId178" Type="http://schemas.openxmlformats.org/officeDocument/2006/relationships/image" Target="media/image83.wmf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37.bin"/><Relationship Id="rId199" Type="http://schemas.openxmlformats.org/officeDocument/2006/relationships/oleObject" Target="embeddings/oleObject101.bin"/><Relationship Id="rId203" Type="http://schemas.openxmlformats.org/officeDocument/2006/relationships/oleObject" Target="embeddings/oleObject104.bin"/><Relationship Id="rId19" Type="http://schemas.openxmlformats.org/officeDocument/2006/relationships/image" Target="media/image8.wmf"/><Relationship Id="rId224" Type="http://schemas.openxmlformats.org/officeDocument/2006/relationships/image" Target="media/image103.emf"/><Relationship Id="rId245" Type="http://schemas.openxmlformats.org/officeDocument/2006/relationships/oleObject" Target="embeddings/oleObject126.bin"/><Relationship Id="rId30" Type="http://schemas.openxmlformats.org/officeDocument/2006/relationships/oleObject" Target="embeddings/oleObject12.bin"/><Relationship Id="rId105" Type="http://schemas.openxmlformats.org/officeDocument/2006/relationships/image" Target="media/image52.wmf"/><Relationship Id="rId126" Type="http://schemas.openxmlformats.org/officeDocument/2006/relationships/image" Target="media/image63.wmf"/><Relationship Id="rId147" Type="http://schemas.openxmlformats.org/officeDocument/2006/relationships/oleObject" Target="embeddings/oleObject71.bin"/><Relationship Id="rId168" Type="http://schemas.openxmlformats.org/officeDocument/2006/relationships/oleObject" Target="embeddings/oleObject85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5.wmf"/><Relationship Id="rId93" Type="http://schemas.openxmlformats.org/officeDocument/2006/relationships/image" Target="media/image46.wmf"/><Relationship Id="rId189" Type="http://schemas.openxmlformats.org/officeDocument/2006/relationships/oleObject" Target="embeddings/oleObject96.bin"/><Relationship Id="rId3" Type="http://schemas.openxmlformats.org/officeDocument/2006/relationships/webSettings" Target="webSettings.xml"/><Relationship Id="rId214" Type="http://schemas.openxmlformats.org/officeDocument/2006/relationships/oleObject" Target="embeddings/oleObject111.bin"/><Relationship Id="rId235" Type="http://schemas.openxmlformats.org/officeDocument/2006/relationships/image" Target="media/image109.emf"/><Relationship Id="rId256" Type="http://schemas.openxmlformats.org/officeDocument/2006/relationships/image" Target="media/image120.wmf"/><Relationship Id="rId116" Type="http://schemas.openxmlformats.org/officeDocument/2006/relationships/image" Target="media/image58.wmf"/><Relationship Id="rId137" Type="http://schemas.openxmlformats.org/officeDocument/2006/relationships/oleObject" Target="embeddings/oleObject65.bin"/><Relationship Id="rId158" Type="http://schemas.openxmlformats.org/officeDocument/2006/relationships/oleObject" Target="embeddings/oleObject79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62" Type="http://schemas.openxmlformats.org/officeDocument/2006/relationships/image" Target="media/image30.wmf"/><Relationship Id="rId83" Type="http://schemas.openxmlformats.org/officeDocument/2006/relationships/image" Target="media/image41.wmf"/><Relationship Id="rId179" Type="http://schemas.openxmlformats.org/officeDocument/2006/relationships/oleObject" Target="embeddings/oleObject91.bin"/><Relationship Id="rId190" Type="http://schemas.openxmlformats.org/officeDocument/2006/relationships/image" Target="media/image89.wmf"/><Relationship Id="rId204" Type="http://schemas.openxmlformats.org/officeDocument/2006/relationships/image" Target="media/image95.wmf"/><Relationship Id="rId225" Type="http://schemas.openxmlformats.org/officeDocument/2006/relationships/oleObject" Target="embeddings/oleObject117.bin"/><Relationship Id="rId246" Type="http://schemas.openxmlformats.org/officeDocument/2006/relationships/image" Target="media/image115.wmf"/><Relationship Id="rId106" Type="http://schemas.openxmlformats.org/officeDocument/2006/relationships/oleObject" Target="embeddings/oleObject49.bin"/><Relationship Id="rId127" Type="http://schemas.openxmlformats.org/officeDocument/2006/relationships/oleObject" Target="embeddings/oleObject59.bin"/><Relationship Id="rId10" Type="http://schemas.openxmlformats.org/officeDocument/2006/relationships/image" Target="media/image3.wmf"/><Relationship Id="rId31" Type="http://schemas.openxmlformats.org/officeDocument/2006/relationships/image" Target="media/image14.wmf"/><Relationship Id="rId52" Type="http://schemas.openxmlformats.org/officeDocument/2006/relationships/image" Target="media/image25.emf"/><Relationship Id="rId73" Type="http://schemas.openxmlformats.org/officeDocument/2006/relationships/oleObject" Target="embeddings/oleObject33.bin"/><Relationship Id="rId94" Type="http://schemas.openxmlformats.org/officeDocument/2006/relationships/oleObject" Target="embeddings/oleObject43.bin"/><Relationship Id="rId148" Type="http://schemas.openxmlformats.org/officeDocument/2006/relationships/oleObject" Target="embeddings/oleObject72.bin"/><Relationship Id="rId169" Type="http://schemas.openxmlformats.org/officeDocument/2006/relationships/image" Target="media/image79.wmf"/><Relationship Id="rId4" Type="http://schemas.openxmlformats.org/officeDocument/2006/relationships/footnotes" Target="footnotes.xml"/><Relationship Id="rId180" Type="http://schemas.openxmlformats.org/officeDocument/2006/relationships/image" Target="media/image84.wmf"/><Relationship Id="rId215" Type="http://schemas.openxmlformats.org/officeDocument/2006/relationships/image" Target="media/image99.wmf"/><Relationship Id="rId236" Type="http://schemas.openxmlformats.org/officeDocument/2006/relationships/oleObject" Target="embeddings/oleObject122.bin"/><Relationship Id="rId257" Type="http://schemas.openxmlformats.org/officeDocument/2006/relationships/oleObject" Target="embeddings/oleObject13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5372</Words>
  <Characters>30625</Characters>
  <Application>Microsoft Office Word</Application>
  <DocSecurity>0</DocSecurity>
  <Lines>255</Lines>
  <Paragraphs>71</Paragraphs>
  <ScaleCrop>false</ScaleCrop>
  <Company>***</Company>
  <LinksUpToDate>false</LinksUpToDate>
  <CharactersWithSpaces>35926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Тольяттинский государственный университет</dc:title>
  <dc:subject/>
  <dc:creator>***</dc:creator>
  <cp:keywords/>
  <dc:description/>
  <cp:lastModifiedBy>Irina</cp:lastModifiedBy>
  <cp:revision>2</cp:revision>
  <cp:lastPrinted>2005-04-10T05:44:00Z</cp:lastPrinted>
  <dcterms:created xsi:type="dcterms:W3CDTF">2014-08-13T16:11:00Z</dcterms:created>
  <dcterms:modified xsi:type="dcterms:W3CDTF">2014-08-13T16:11:00Z</dcterms:modified>
</cp:coreProperties>
</file>