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51A" w:rsidRPr="008C7187" w:rsidRDefault="006F551A" w:rsidP="008C7187">
      <w:pPr>
        <w:spacing w:line="360" w:lineRule="auto"/>
        <w:ind w:firstLine="709"/>
        <w:jc w:val="center"/>
        <w:rPr>
          <w:sz w:val="28"/>
          <w:szCs w:val="22"/>
        </w:rPr>
      </w:pPr>
      <w:r w:rsidRPr="008C7187">
        <w:rPr>
          <w:sz w:val="28"/>
          <w:szCs w:val="22"/>
        </w:rPr>
        <w:t>Муниципальное образовательное учреждение средняя общеобразовательная школа № 80 с углубленным изучением английского языка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center"/>
        <w:rPr>
          <w:sz w:val="28"/>
          <w:szCs w:val="26"/>
        </w:rPr>
      </w:pPr>
      <w:r w:rsidRPr="008C7187">
        <w:rPr>
          <w:sz w:val="28"/>
          <w:szCs w:val="26"/>
        </w:rPr>
        <w:t>Реферат по теме:</w:t>
      </w:r>
    </w:p>
    <w:p w:rsidR="006F551A" w:rsidRPr="008C7187" w:rsidRDefault="006F551A" w:rsidP="008C7187">
      <w:pPr>
        <w:spacing w:line="360" w:lineRule="auto"/>
        <w:ind w:firstLine="709"/>
        <w:jc w:val="center"/>
        <w:rPr>
          <w:sz w:val="28"/>
          <w:szCs w:val="28"/>
        </w:rPr>
      </w:pPr>
      <w:r w:rsidRPr="008C7187">
        <w:rPr>
          <w:sz w:val="28"/>
          <w:szCs w:val="28"/>
        </w:rPr>
        <w:t>«Физик-ядерщик. Укротитель ядра»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E6415" w:rsidRDefault="006E6415" w:rsidP="006E6415">
      <w:pPr>
        <w:spacing w:line="360" w:lineRule="auto"/>
        <w:jc w:val="both"/>
        <w:rPr>
          <w:sz w:val="28"/>
          <w:szCs w:val="22"/>
          <w:lang w:val="en-US"/>
        </w:rPr>
      </w:pPr>
      <w:r>
        <w:rPr>
          <w:sz w:val="28"/>
          <w:szCs w:val="22"/>
        </w:rPr>
        <w:t>Выполнила</w:t>
      </w:r>
    </w:p>
    <w:p w:rsidR="006E6415" w:rsidRDefault="006E6415" w:rsidP="006E6415">
      <w:pPr>
        <w:spacing w:line="360" w:lineRule="auto"/>
        <w:jc w:val="both"/>
        <w:rPr>
          <w:sz w:val="28"/>
          <w:szCs w:val="22"/>
          <w:lang w:val="en-US"/>
        </w:rPr>
      </w:pPr>
      <w:r>
        <w:rPr>
          <w:sz w:val="28"/>
          <w:szCs w:val="22"/>
        </w:rPr>
        <w:t>Клипенко Виктория</w:t>
      </w:r>
    </w:p>
    <w:p w:rsidR="006F551A" w:rsidRPr="008C7187" w:rsidRDefault="006F551A" w:rsidP="006E6415">
      <w:pPr>
        <w:spacing w:line="360" w:lineRule="auto"/>
        <w:jc w:val="both"/>
        <w:rPr>
          <w:sz w:val="28"/>
          <w:szCs w:val="22"/>
        </w:rPr>
      </w:pPr>
      <w:r w:rsidRPr="008C7187">
        <w:rPr>
          <w:sz w:val="28"/>
          <w:szCs w:val="22"/>
        </w:rPr>
        <w:t>ученица 9 «Б» класса МОУ СОШ № 80</w:t>
      </w:r>
    </w:p>
    <w:p w:rsidR="006E6415" w:rsidRDefault="006E6415" w:rsidP="006E6415">
      <w:pPr>
        <w:spacing w:line="360" w:lineRule="auto"/>
        <w:jc w:val="both"/>
        <w:rPr>
          <w:sz w:val="28"/>
          <w:szCs w:val="22"/>
          <w:lang w:val="en-US"/>
        </w:rPr>
      </w:pPr>
      <w:r>
        <w:rPr>
          <w:sz w:val="28"/>
          <w:szCs w:val="22"/>
        </w:rPr>
        <w:t>Проверил</w:t>
      </w:r>
    </w:p>
    <w:p w:rsidR="006F551A" w:rsidRPr="006E6415" w:rsidRDefault="006F551A" w:rsidP="006E6415">
      <w:pPr>
        <w:spacing w:line="360" w:lineRule="auto"/>
        <w:jc w:val="both"/>
        <w:rPr>
          <w:sz w:val="28"/>
          <w:szCs w:val="22"/>
          <w:lang w:val="en-US"/>
        </w:rPr>
      </w:pPr>
      <w:r w:rsidRPr="008C7187">
        <w:rPr>
          <w:sz w:val="28"/>
          <w:szCs w:val="22"/>
        </w:rPr>
        <w:t>Чернышев Руслан Александрович</w:t>
      </w:r>
    </w:p>
    <w:p w:rsidR="006F551A" w:rsidRPr="008C7187" w:rsidRDefault="006F551A" w:rsidP="006E6415">
      <w:pPr>
        <w:spacing w:line="360" w:lineRule="auto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2"/>
        </w:rPr>
      </w:pPr>
    </w:p>
    <w:p w:rsidR="006F551A" w:rsidRPr="008C7187" w:rsidRDefault="006F551A" w:rsidP="008C7187">
      <w:pPr>
        <w:spacing w:line="360" w:lineRule="auto"/>
        <w:ind w:firstLine="709"/>
        <w:jc w:val="center"/>
        <w:rPr>
          <w:sz w:val="28"/>
          <w:szCs w:val="22"/>
        </w:rPr>
      </w:pPr>
      <w:r w:rsidRPr="008C7187">
        <w:rPr>
          <w:sz w:val="28"/>
          <w:szCs w:val="22"/>
        </w:rPr>
        <w:t>Ярославль, 2011</w:t>
      </w:r>
    </w:p>
    <w:p w:rsidR="006F551A" w:rsidRPr="008C7187" w:rsidRDefault="008C7187" w:rsidP="008C7187">
      <w:pPr>
        <w:spacing w:line="360" w:lineRule="auto"/>
        <w:ind w:firstLine="709"/>
        <w:jc w:val="both"/>
        <w:rPr>
          <w:bCs/>
          <w:sz w:val="28"/>
          <w:szCs w:val="30"/>
        </w:rPr>
      </w:pPr>
      <w:r>
        <w:rPr>
          <w:bCs/>
          <w:sz w:val="28"/>
          <w:szCs w:val="30"/>
        </w:rPr>
        <w:br w:type="page"/>
      </w:r>
      <w:r w:rsidR="006F551A" w:rsidRPr="008C7187">
        <w:rPr>
          <w:bCs/>
          <w:sz w:val="28"/>
          <w:szCs w:val="30"/>
        </w:rPr>
        <w:t>СОДЕРЖАНИЕ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</w:p>
    <w:p w:rsidR="006F551A" w:rsidRPr="008C7187" w:rsidRDefault="006F551A" w:rsidP="008C7187">
      <w:pPr>
        <w:spacing w:line="360" w:lineRule="auto"/>
        <w:rPr>
          <w:sz w:val="28"/>
        </w:rPr>
      </w:pPr>
      <w:r w:rsidRPr="008C7187">
        <w:rPr>
          <w:sz w:val="28"/>
        </w:rPr>
        <w:t>1. Введение</w:t>
      </w:r>
    </w:p>
    <w:p w:rsidR="006F551A" w:rsidRPr="008C7187" w:rsidRDefault="006F551A" w:rsidP="008C7187">
      <w:pPr>
        <w:spacing w:line="360" w:lineRule="auto"/>
        <w:rPr>
          <w:sz w:val="28"/>
        </w:rPr>
      </w:pPr>
      <w:r w:rsidRPr="008C7187">
        <w:rPr>
          <w:sz w:val="28"/>
        </w:rPr>
        <w:t>2. История профессии</w:t>
      </w:r>
    </w:p>
    <w:p w:rsidR="006F551A" w:rsidRPr="008C7187" w:rsidRDefault="006F551A" w:rsidP="008C7187">
      <w:pPr>
        <w:spacing w:line="360" w:lineRule="auto"/>
        <w:rPr>
          <w:sz w:val="28"/>
        </w:rPr>
      </w:pPr>
      <w:r w:rsidRPr="008C7187">
        <w:rPr>
          <w:sz w:val="28"/>
        </w:rPr>
        <w:t>3. Сущность профессии</w:t>
      </w:r>
    </w:p>
    <w:p w:rsidR="006F551A" w:rsidRPr="008C7187" w:rsidRDefault="006F551A" w:rsidP="008C7187">
      <w:pPr>
        <w:spacing w:line="360" w:lineRule="auto"/>
        <w:rPr>
          <w:sz w:val="28"/>
        </w:rPr>
      </w:pPr>
      <w:r w:rsidRPr="008C7187">
        <w:rPr>
          <w:sz w:val="28"/>
        </w:rPr>
        <w:t>3.1 Кто такой физик</w:t>
      </w:r>
    </w:p>
    <w:p w:rsidR="008C7187" w:rsidRDefault="006F551A" w:rsidP="008C7187">
      <w:pPr>
        <w:spacing w:line="360" w:lineRule="auto"/>
        <w:rPr>
          <w:sz w:val="28"/>
        </w:rPr>
      </w:pPr>
      <w:r w:rsidRPr="008C7187">
        <w:rPr>
          <w:sz w:val="28"/>
        </w:rPr>
        <w:t>3.2 Кто не рискует, тому не быть физиком</w:t>
      </w:r>
    </w:p>
    <w:p w:rsidR="006F551A" w:rsidRPr="008C7187" w:rsidRDefault="006F551A" w:rsidP="008C7187">
      <w:pPr>
        <w:spacing w:line="360" w:lineRule="auto"/>
        <w:rPr>
          <w:sz w:val="28"/>
        </w:rPr>
      </w:pPr>
      <w:r w:rsidRPr="008C7187">
        <w:rPr>
          <w:sz w:val="28"/>
        </w:rPr>
        <w:t>3.3 Быть или не быть</w:t>
      </w:r>
    </w:p>
    <w:p w:rsidR="008C7187" w:rsidRDefault="006F551A" w:rsidP="008C7187">
      <w:pPr>
        <w:spacing w:line="360" w:lineRule="auto"/>
        <w:rPr>
          <w:sz w:val="28"/>
        </w:rPr>
      </w:pPr>
      <w:r w:rsidRPr="008C7187">
        <w:rPr>
          <w:sz w:val="28"/>
        </w:rPr>
        <w:t xml:space="preserve">4.Условия получения </w:t>
      </w:r>
      <w:r w:rsidR="008C7187">
        <w:rPr>
          <w:sz w:val="28"/>
        </w:rPr>
        <w:t>профессии</w:t>
      </w:r>
    </w:p>
    <w:p w:rsidR="008C7187" w:rsidRDefault="006F551A" w:rsidP="008C7187">
      <w:pPr>
        <w:spacing w:line="360" w:lineRule="auto"/>
        <w:rPr>
          <w:sz w:val="28"/>
        </w:rPr>
      </w:pPr>
      <w:r w:rsidRPr="008C7187">
        <w:rPr>
          <w:sz w:val="28"/>
        </w:rPr>
        <w:t>5. Заключение</w:t>
      </w:r>
    </w:p>
    <w:p w:rsidR="006F551A" w:rsidRPr="008C7187" w:rsidRDefault="006F551A" w:rsidP="008C7187">
      <w:pPr>
        <w:spacing w:line="360" w:lineRule="auto"/>
        <w:rPr>
          <w:sz w:val="28"/>
        </w:rPr>
      </w:pPr>
      <w:r w:rsidRPr="008C7187">
        <w:rPr>
          <w:sz w:val="28"/>
        </w:rPr>
        <w:t>6. Примечания</w:t>
      </w:r>
    </w:p>
    <w:p w:rsidR="006F551A" w:rsidRDefault="006F551A" w:rsidP="008C7187">
      <w:pPr>
        <w:spacing w:line="360" w:lineRule="auto"/>
        <w:rPr>
          <w:sz w:val="28"/>
          <w:lang w:val="en-US"/>
        </w:rPr>
      </w:pPr>
      <w:r w:rsidRPr="008C7187">
        <w:rPr>
          <w:sz w:val="28"/>
        </w:rPr>
        <w:t>7. Список используемой литературы</w:t>
      </w:r>
    </w:p>
    <w:p w:rsidR="006E6415" w:rsidRPr="006E6415" w:rsidRDefault="006E6415" w:rsidP="008C7187">
      <w:pPr>
        <w:spacing w:line="360" w:lineRule="auto"/>
        <w:rPr>
          <w:sz w:val="28"/>
          <w:lang w:val="en-US"/>
        </w:rPr>
      </w:pPr>
    </w:p>
    <w:p w:rsidR="006F551A" w:rsidRPr="008C7187" w:rsidRDefault="008C7187" w:rsidP="008C7187">
      <w:pPr>
        <w:spacing w:line="360" w:lineRule="auto"/>
        <w:ind w:firstLine="709"/>
        <w:jc w:val="both"/>
        <w:rPr>
          <w:bCs/>
          <w:sz w:val="28"/>
          <w:szCs w:val="30"/>
        </w:rPr>
      </w:pPr>
      <w:r>
        <w:rPr>
          <w:bCs/>
          <w:sz w:val="28"/>
          <w:szCs w:val="30"/>
        </w:rPr>
        <w:br w:type="page"/>
        <w:t xml:space="preserve">1. </w:t>
      </w:r>
      <w:r w:rsidR="006F551A" w:rsidRPr="008C7187">
        <w:rPr>
          <w:bCs/>
          <w:sz w:val="28"/>
          <w:szCs w:val="30"/>
        </w:rPr>
        <w:t>ВВЕДЕНИЕ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iCs/>
          <w:sz w:val="28"/>
          <w:szCs w:val="26"/>
        </w:rPr>
      </w:pP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iCs/>
          <w:sz w:val="28"/>
          <w:szCs w:val="26"/>
        </w:rPr>
      </w:pPr>
      <w:r w:rsidRPr="008C7187">
        <w:rPr>
          <w:iCs/>
          <w:sz w:val="28"/>
          <w:szCs w:val="26"/>
        </w:rPr>
        <w:t>О физика, любовь моя...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iCs/>
          <w:sz w:val="28"/>
          <w:szCs w:val="26"/>
        </w:rPr>
      </w:pPr>
      <w:r w:rsidRPr="008C7187">
        <w:rPr>
          <w:iCs/>
          <w:sz w:val="28"/>
          <w:szCs w:val="26"/>
        </w:rPr>
        <w:t>Я верю, вы её полюбите, как я...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iCs/>
          <w:sz w:val="28"/>
          <w:szCs w:val="26"/>
        </w:rPr>
      </w:pPr>
      <w:r w:rsidRPr="008C7187">
        <w:rPr>
          <w:iCs/>
          <w:sz w:val="28"/>
          <w:szCs w:val="26"/>
        </w:rPr>
        <w:t>Она достойна королевских почестей,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iCs/>
          <w:sz w:val="28"/>
          <w:szCs w:val="26"/>
        </w:rPr>
      </w:pPr>
      <w:r w:rsidRPr="008C7187">
        <w:rPr>
          <w:iCs/>
          <w:sz w:val="28"/>
          <w:szCs w:val="26"/>
        </w:rPr>
        <w:t>На свете нет наук, сравнимых с ней!</w:t>
      </w:r>
    </w:p>
    <w:p w:rsidR="006F551A" w:rsidRPr="006E6415" w:rsidRDefault="006E6415" w:rsidP="008C7187">
      <w:pPr>
        <w:pStyle w:val="a1"/>
        <w:spacing w:after="0" w:line="360" w:lineRule="auto"/>
        <w:ind w:firstLine="709"/>
        <w:jc w:val="both"/>
        <w:rPr>
          <w:iCs/>
          <w:sz w:val="28"/>
          <w:szCs w:val="22"/>
          <w:lang w:val="en-US"/>
        </w:rPr>
      </w:pPr>
      <w:r>
        <w:rPr>
          <w:iCs/>
          <w:sz w:val="28"/>
          <w:szCs w:val="22"/>
        </w:rPr>
        <w:t>И.</w:t>
      </w:r>
      <w:r>
        <w:rPr>
          <w:iCs/>
          <w:sz w:val="28"/>
          <w:szCs w:val="22"/>
          <w:lang w:val="en-US"/>
        </w:rPr>
        <w:t xml:space="preserve"> </w:t>
      </w:r>
      <w:r>
        <w:rPr>
          <w:iCs/>
          <w:sz w:val="28"/>
          <w:szCs w:val="22"/>
        </w:rPr>
        <w:t>Денисова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Физика – наиболее фундаментальная отрасль науки о природе. Все, что окружает нас - физические тела; все, что происходит вокруг нас - физические явления. Достижения современной физики столь значительны, что не могут не вызывать восхищения. Физика - многогранна, поэтому так непросто очертить границы этой науки, и, несомненно, она несет в себе огромную пользу для всего человечества. 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Мы сталкиваемся с физикой каждый день, не обращая своего внимания на это. Ведь это все -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привычные явления, вошедшие и укрепившиеся в нашей жизни.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Но как много мы знаем об этой удивительной науке? 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Меня заинтересовал этот вопрос, так как многие думают, что человек, разумнейшее существо, и появившись на Земле, сумел подчинить себе ее стихии, ее необузданный нрав и девственные просторы. Но он замахнулся на цитадель, доселе незыблемую, - творение материи и ее превращение.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На рубеже </w:t>
      </w:r>
      <w:r w:rsidRPr="008C7187">
        <w:rPr>
          <w:sz w:val="28"/>
          <w:szCs w:val="26"/>
          <w:lang w:val="en-US"/>
        </w:rPr>
        <w:t>XIX</w:t>
      </w:r>
      <w:r w:rsidRPr="008C7187">
        <w:rPr>
          <w:sz w:val="28"/>
          <w:szCs w:val="26"/>
        </w:rPr>
        <w:t xml:space="preserve"> и </w:t>
      </w:r>
      <w:r w:rsidRPr="008C7187">
        <w:rPr>
          <w:sz w:val="28"/>
          <w:szCs w:val="26"/>
          <w:lang w:val="en-US"/>
        </w:rPr>
        <w:t>XX</w:t>
      </w:r>
      <w:r w:rsidRPr="008C7187">
        <w:rPr>
          <w:sz w:val="28"/>
          <w:szCs w:val="26"/>
        </w:rPr>
        <w:t xml:space="preserve"> веков началась история штурма атомного ядра, героями которой стали физики-ядерщики, укротители атомного ядра. Кто выиграет в этой битве? Неизвестно. Построив первую АЭС, ученые предпологали, что стали властителями энергии. Вот он способ покорить атом! Но 26 апреля 1986 года изменило все. Атом взял верх над человеком.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Целью моей работы является определение сущности и основных особенностей профессии. Данная цель определила следующие задачи работы.</w:t>
      </w:r>
    </w:p>
    <w:p w:rsidR="006F551A" w:rsidRPr="008C7187" w:rsidRDefault="006F551A" w:rsidP="008C7187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 w:rsidRPr="008C7187">
        <w:rPr>
          <w:rFonts w:ascii="Times New Roman" w:hAnsi="Times New Roman"/>
          <w:sz w:val="28"/>
          <w:szCs w:val="26"/>
        </w:rPr>
        <w:t>Сбор и систематизация материала.</w:t>
      </w:r>
    </w:p>
    <w:p w:rsidR="006F551A" w:rsidRPr="008C7187" w:rsidRDefault="006F551A" w:rsidP="008C7187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 w:rsidRPr="008C7187">
        <w:rPr>
          <w:rFonts w:ascii="Times New Roman" w:hAnsi="Times New Roman"/>
          <w:sz w:val="28"/>
          <w:szCs w:val="26"/>
        </w:rPr>
        <w:t>Раскрытие сущности профессии.</w:t>
      </w:r>
    </w:p>
    <w:p w:rsidR="006F551A" w:rsidRPr="008C7187" w:rsidRDefault="006F551A" w:rsidP="008C7187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 w:rsidRPr="008C7187">
        <w:rPr>
          <w:rFonts w:ascii="Times New Roman" w:hAnsi="Times New Roman"/>
          <w:sz w:val="28"/>
          <w:szCs w:val="26"/>
        </w:rPr>
        <w:t>Определение основных особенностей профессии.</w:t>
      </w:r>
    </w:p>
    <w:p w:rsidR="006F551A" w:rsidRPr="008C7187" w:rsidRDefault="008C7187" w:rsidP="008C7187">
      <w:pPr>
        <w:pStyle w:val="a1"/>
        <w:spacing w:after="0" w:line="360" w:lineRule="auto"/>
        <w:ind w:firstLine="709"/>
        <w:jc w:val="both"/>
        <w:rPr>
          <w:caps/>
          <w:kern w:val="28"/>
          <w:sz w:val="28"/>
        </w:rPr>
      </w:pPr>
      <w:r>
        <w:rPr>
          <w:sz w:val="28"/>
        </w:rPr>
        <w:br w:type="page"/>
      </w:r>
      <w:r w:rsidRPr="008C7187">
        <w:rPr>
          <w:caps/>
          <w:kern w:val="28"/>
          <w:sz w:val="28"/>
        </w:rPr>
        <w:t xml:space="preserve">2. </w:t>
      </w:r>
      <w:r w:rsidR="006F551A" w:rsidRPr="008C7187">
        <w:rPr>
          <w:caps/>
          <w:kern w:val="28"/>
          <w:sz w:val="28"/>
        </w:rPr>
        <w:t>История профессии</w:t>
      </w:r>
    </w:p>
    <w:p w:rsidR="008C7187" w:rsidRDefault="008C7187" w:rsidP="008C7187">
      <w:pPr>
        <w:pStyle w:val="a1"/>
        <w:spacing w:after="0" w:line="360" w:lineRule="auto"/>
        <w:ind w:firstLine="709"/>
        <w:jc w:val="both"/>
        <w:rPr>
          <w:sz w:val="28"/>
        </w:rPr>
      </w:pP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</w:rPr>
      </w:pPr>
      <w:r w:rsidRPr="008C7187">
        <w:rPr>
          <w:sz w:val="28"/>
        </w:rPr>
        <w:t xml:space="preserve">Появление отдельного термина для обозначения учёного, занимающегося физикой, следует отнести к середине </w:t>
      </w:r>
      <w:r w:rsidRPr="008C7187">
        <w:rPr>
          <w:sz w:val="28"/>
          <w:szCs w:val="26"/>
        </w:rPr>
        <w:t xml:space="preserve">XIX </w:t>
      </w:r>
      <w:r w:rsidRPr="008C7187">
        <w:rPr>
          <w:sz w:val="28"/>
        </w:rPr>
        <w:t>века, когда физика выделяется как отдельная наука со своими объектами изучения и применяемыми методами.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Ядерная (атомная) физика - раздел физики, в котором изучаются структура и свойства атомных ядер и их превращения - радиоактивный распад, деление ядер, ядерные реакции. </w:t>
      </w:r>
    </w:p>
    <w:p w:rsid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Уже в 1896 году А. Беккерель открыл явление радиоактивности. А в период с 1911 по 1932 год было установлено следующее:</w:t>
      </w:r>
    </w:p>
    <w:p w:rsid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- в центре атома находится тяжелое положительно заряженное ядро ничтожно малого по сравнению с атомом размера, в котором сосредоточена почти вся масса атома;</w:t>
      </w:r>
    </w:p>
    <w:p w:rsid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- атомное ядро состоит из протонов и нейтронов.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8"/>
        </w:rPr>
      </w:pPr>
      <w:r w:rsidRPr="008C7187">
        <w:rPr>
          <w:sz w:val="28"/>
          <w:szCs w:val="28"/>
        </w:rPr>
        <w:t xml:space="preserve">В 1935 году предложена идея ядерных сил, удерживающих эти частицы в ядре. В дальнейшем в ядерной физике определилось несколько направлений: </w:t>
      </w:r>
    </w:p>
    <w:p w:rsidR="006F551A" w:rsidRPr="008C7187" w:rsidRDefault="006F551A" w:rsidP="008C718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физика ядерных реакций;</w:t>
      </w:r>
    </w:p>
    <w:p w:rsidR="006F551A" w:rsidRPr="008C7187" w:rsidRDefault="006F551A" w:rsidP="008C718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нейтронная физика;</w:t>
      </w:r>
    </w:p>
    <w:p w:rsidR="006F551A" w:rsidRPr="008C7187" w:rsidRDefault="006F551A" w:rsidP="008C718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ядерная спектроскопия и др.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В самостоятельные разделы выделились: физика элементарных частиц, физика и техника ускорителей заряженных частиц. 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</w:rPr>
      </w:pPr>
      <w:r w:rsidRPr="008C7187">
        <w:rPr>
          <w:sz w:val="28"/>
          <w:szCs w:val="26"/>
        </w:rPr>
        <w:t xml:space="preserve">Изучение деления ядер в 1940- 1950-х годах привело к открытию цепных реакций на деления ядер урана, созданию ядерных реакторов (Э. Ферми, 1942), ядерной энергетики и ядерного оружия. Был открыт также термоядерный синтез легких ядер в звездах, создано термоядерное оружие, начаты работы по осуществлению управляемого термоядерного синтеза. Результаты и методы исследования ядерной физики получили применение как в других областях физики, так и в химии, биологии, геологии, технике, медицине и др. </w:t>
      </w:r>
      <w:r w:rsidRPr="008C7187">
        <w:rPr>
          <w:sz w:val="28"/>
        </w:rPr>
        <w:t xml:space="preserve">Развитие ядерной физики привело к необходимости решения проблем, связанных с воздействием радиации на природную среду и человека, захоронением ядерных отходов и т. п., что стимулировало развитие разных профессий, в том числе и той, которая получила название "физик-ядерщик". 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30"/>
        </w:rPr>
      </w:pPr>
    </w:p>
    <w:p w:rsidR="006F551A" w:rsidRPr="006F551A" w:rsidRDefault="008C7187" w:rsidP="008C7187">
      <w:pPr>
        <w:spacing w:line="360" w:lineRule="auto"/>
        <w:ind w:firstLine="709"/>
        <w:jc w:val="both"/>
        <w:rPr>
          <w:caps/>
          <w:kern w:val="28"/>
          <w:sz w:val="28"/>
        </w:rPr>
      </w:pPr>
      <w:r>
        <w:rPr>
          <w:sz w:val="28"/>
        </w:rPr>
        <w:br w:type="page"/>
      </w:r>
      <w:r w:rsidR="006F551A" w:rsidRPr="006F551A">
        <w:rPr>
          <w:caps/>
          <w:kern w:val="28"/>
          <w:sz w:val="28"/>
        </w:rPr>
        <w:t xml:space="preserve">3. Сущность </w:t>
      </w:r>
      <w:r w:rsidRPr="006F551A">
        <w:rPr>
          <w:caps/>
          <w:kern w:val="28"/>
          <w:sz w:val="28"/>
        </w:rPr>
        <w:t>профессии</w:t>
      </w:r>
    </w:p>
    <w:p w:rsidR="006F551A" w:rsidRPr="006F551A" w:rsidRDefault="006F551A" w:rsidP="008C7187">
      <w:pPr>
        <w:spacing w:line="360" w:lineRule="auto"/>
        <w:ind w:firstLine="709"/>
        <w:jc w:val="both"/>
        <w:rPr>
          <w:bCs/>
          <w:caps/>
          <w:kern w:val="28"/>
          <w:sz w:val="28"/>
          <w:szCs w:val="30"/>
        </w:rPr>
      </w:pPr>
    </w:p>
    <w:p w:rsidR="006F551A" w:rsidRPr="006F551A" w:rsidRDefault="006F551A" w:rsidP="008C7187">
      <w:pPr>
        <w:spacing w:line="360" w:lineRule="auto"/>
        <w:ind w:firstLine="709"/>
        <w:jc w:val="both"/>
        <w:rPr>
          <w:bCs/>
          <w:caps/>
          <w:kern w:val="28"/>
          <w:sz w:val="28"/>
          <w:szCs w:val="26"/>
        </w:rPr>
      </w:pPr>
      <w:r w:rsidRPr="006F551A">
        <w:rPr>
          <w:bCs/>
          <w:caps/>
          <w:kern w:val="28"/>
          <w:sz w:val="28"/>
          <w:szCs w:val="26"/>
        </w:rPr>
        <w:t>3.1 Кто такой физик-ядерщик?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Физик-ядерщик — специалист, эксплуатирующий и контролирующий работу оборудования АЭС, ядерных и термоядерных установок различного назначения. Профессия требует от специалиста преимущественно интеллектуальных затрат. Профессиональная деятельность, прежде всего, подразумевает осуществление контроля, поиск ошибок, выявление и устранение их причин. Специалист осуществляет деятельность как в помещении (пункте управления, рабочем кабинете, лаборатории), так и вне помещения. Для успешного выполнения деятельности необходим обмен информацией с коллегами. Обычно профессиональное общение происходит непосредственно, с помощью технических средств связи.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iCs/>
          <w:sz w:val="28"/>
          <w:szCs w:val="26"/>
        </w:rPr>
      </w:pPr>
    </w:p>
    <w:p w:rsidR="006F551A" w:rsidRPr="006F551A" w:rsidRDefault="006F551A" w:rsidP="008C7187">
      <w:pPr>
        <w:pStyle w:val="a1"/>
        <w:spacing w:after="0" w:line="360" w:lineRule="auto"/>
        <w:ind w:firstLine="709"/>
        <w:jc w:val="both"/>
        <w:rPr>
          <w:rStyle w:val="a5"/>
          <w:b w:val="0"/>
          <w:bCs/>
          <w:iCs/>
          <w:caps/>
          <w:kern w:val="28"/>
          <w:sz w:val="28"/>
          <w:szCs w:val="26"/>
        </w:rPr>
      </w:pPr>
      <w:r w:rsidRPr="006F551A">
        <w:rPr>
          <w:rStyle w:val="a5"/>
          <w:b w:val="0"/>
          <w:bCs/>
          <w:iCs/>
          <w:caps/>
          <w:kern w:val="28"/>
          <w:sz w:val="28"/>
          <w:szCs w:val="26"/>
        </w:rPr>
        <w:t>3.2 Что должен знать физик-ядерщик?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rStyle w:val="a5"/>
          <w:b w:val="0"/>
          <w:bCs/>
          <w:iCs/>
          <w:sz w:val="28"/>
          <w:szCs w:val="26"/>
        </w:rPr>
      </w:pPr>
    </w:p>
    <w:p w:rsidR="006F551A" w:rsidRPr="008C7187" w:rsidRDefault="006F551A" w:rsidP="008C7187">
      <w:pPr>
        <w:pStyle w:val="a1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ядерная физика; </w:t>
      </w:r>
    </w:p>
    <w:p w:rsidR="006F551A" w:rsidRPr="008C7187" w:rsidRDefault="006F551A" w:rsidP="008C7187">
      <w:pPr>
        <w:pStyle w:val="a1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устройство и технология атомных реакторов; </w:t>
      </w:r>
    </w:p>
    <w:p w:rsidR="006F551A" w:rsidRPr="008C7187" w:rsidRDefault="006F551A" w:rsidP="008C7187">
      <w:pPr>
        <w:pStyle w:val="a1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практика контроля за работой оборудования, его диагностике; </w:t>
      </w:r>
    </w:p>
    <w:p w:rsidR="006F551A" w:rsidRPr="008C7187" w:rsidRDefault="006F551A" w:rsidP="008C7187">
      <w:pPr>
        <w:pStyle w:val="a1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практическая отработка специальных нормативов.</w:t>
      </w:r>
    </w:p>
    <w:p w:rsidR="006F551A" w:rsidRPr="008C7187" w:rsidRDefault="006F551A" w:rsidP="006F551A">
      <w:pPr>
        <w:pStyle w:val="3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b w:val="0"/>
          <w:iCs/>
          <w:szCs w:val="26"/>
        </w:rPr>
      </w:pPr>
      <w:r w:rsidRPr="008C7187">
        <w:rPr>
          <w:b w:val="0"/>
          <w:iCs/>
          <w:szCs w:val="26"/>
        </w:rPr>
        <w:t>Доминирующие виды деятельности профессии физик-атомщик:</w:t>
      </w:r>
    </w:p>
    <w:p w:rsidR="006F551A" w:rsidRPr="008C7187" w:rsidRDefault="006F551A" w:rsidP="008C7187">
      <w:pPr>
        <w:pStyle w:val="a1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обслуживание реакторных залов, снятие показаний приборов, расположенных на реакторах; </w:t>
      </w:r>
    </w:p>
    <w:p w:rsidR="006F551A" w:rsidRPr="008C7187" w:rsidRDefault="006F551A" w:rsidP="008C7187">
      <w:pPr>
        <w:pStyle w:val="a1"/>
        <w:numPr>
          <w:ilvl w:val="0"/>
          <w:numId w:val="2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на основе полученных данных вынесение заключения о состоянии атомного реактора; </w:t>
      </w:r>
    </w:p>
    <w:p w:rsidR="006F551A" w:rsidRPr="008C7187" w:rsidRDefault="006F551A" w:rsidP="008C7187">
      <w:pPr>
        <w:pStyle w:val="a1"/>
        <w:numPr>
          <w:ilvl w:val="0"/>
          <w:numId w:val="2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в случае необходимости запуск и перезагрузка атомного реактора.</w:t>
      </w:r>
    </w:p>
    <w:p w:rsidR="006F551A" w:rsidRPr="008C7187" w:rsidRDefault="006F551A" w:rsidP="006F551A">
      <w:pPr>
        <w:pStyle w:val="3"/>
        <w:keepNext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szCs w:val="26"/>
        </w:rPr>
      </w:pPr>
      <w:r w:rsidRPr="008C7187">
        <w:rPr>
          <w:b w:val="0"/>
          <w:szCs w:val="26"/>
        </w:rPr>
        <w:t>Качества, обеспечивающие успешность выполнения профессиональной деятельности физика-атомщика:</w:t>
      </w:r>
    </w:p>
    <w:tbl>
      <w:tblPr>
        <w:tblW w:w="0" w:type="auto"/>
        <w:tblInd w:w="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39"/>
      </w:tblGrid>
      <w:tr w:rsidR="006F551A" w:rsidRPr="008C7187" w:rsidTr="006F551A">
        <w:tc>
          <w:tcPr>
            <w:tcW w:w="4818" w:type="dxa"/>
            <w:vAlign w:val="center"/>
          </w:tcPr>
          <w:p w:rsidR="006F551A" w:rsidRPr="006F551A" w:rsidRDefault="006F551A" w:rsidP="006F551A">
            <w:pPr>
              <w:pStyle w:val="af0"/>
              <w:snapToGrid w:val="0"/>
              <w:spacing w:line="360" w:lineRule="auto"/>
              <w:ind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Способности</w:t>
            </w:r>
          </w:p>
        </w:tc>
        <w:tc>
          <w:tcPr>
            <w:tcW w:w="4839" w:type="dxa"/>
            <w:vAlign w:val="center"/>
          </w:tcPr>
          <w:p w:rsidR="006F551A" w:rsidRPr="006F551A" w:rsidRDefault="006F551A" w:rsidP="006F551A">
            <w:pPr>
              <w:pStyle w:val="af0"/>
              <w:snapToGrid w:val="0"/>
              <w:spacing w:line="360" w:lineRule="auto"/>
              <w:ind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Личностные качества, интересы и склонности</w:t>
            </w:r>
          </w:p>
        </w:tc>
      </w:tr>
      <w:tr w:rsidR="006F551A" w:rsidRPr="008C7187" w:rsidTr="006F551A">
        <w:tc>
          <w:tcPr>
            <w:tcW w:w="4818" w:type="dxa"/>
          </w:tcPr>
          <w:p w:rsidR="006F551A" w:rsidRPr="006F551A" w:rsidRDefault="006F551A" w:rsidP="006F551A">
            <w:pPr>
              <w:pStyle w:val="af0"/>
              <w:numPr>
                <w:ilvl w:val="0"/>
                <w:numId w:val="3"/>
              </w:numPr>
              <w:tabs>
                <w:tab w:val="left" w:pos="1414"/>
              </w:tabs>
              <w:snapToGrid w:val="0"/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аналитические способности (умение получать и обрабатывать нужную информацию, оценивать, сравнивать и усваивать ее);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3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склонность к рациональному, логическому анализу;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3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математические способности;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3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аналитические способности;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3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хорошее развитие мнемических способностей (долговременная и кратковременная память);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3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высокий уровень концентрации внимания (способность сосредоточиваться на одном предмете или виде деятельности в течение длительного времени).</w:t>
            </w:r>
          </w:p>
        </w:tc>
        <w:tc>
          <w:tcPr>
            <w:tcW w:w="4839" w:type="dxa"/>
          </w:tcPr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napToGrid w:val="0"/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склонность к научно-исследовательской деятельности;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самоорганизованность;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любознательность;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ответственность;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самостоятельность;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эмоциональная устойчивость;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склонность к анализу;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стремление к преодолению ошибок;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умение хранить тайну;</w:t>
            </w:r>
          </w:p>
          <w:p w:rsidR="006F551A" w:rsidRPr="006F551A" w:rsidRDefault="006F551A" w:rsidP="006F551A">
            <w:pPr>
              <w:pStyle w:val="af0"/>
              <w:numPr>
                <w:ilvl w:val="0"/>
                <w:numId w:val="4"/>
              </w:numPr>
              <w:tabs>
                <w:tab w:val="left" w:pos="1414"/>
              </w:tabs>
              <w:spacing w:line="360" w:lineRule="auto"/>
              <w:ind w:left="0" w:hanging="28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</w:rPr>
              <w:t>развитая интуиция (умение делать правильные выводы из недостаточных данных).</w:t>
            </w:r>
          </w:p>
        </w:tc>
      </w:tr>
    </w:tbl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</w:rPr>
      </w:pP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rStyle w:val="a5"/>
          <w:b w:val="0"/>
          <w:bCs/>
          <w:iCs/>
          <w:sz w:val="28"/>
          <w:szCs w:val="26"/>
        </w:rPr>
      </w:pPr>
      <w:bookmarkStart w:id="0" w:name="google_ads_frame1_anchor"/>
      <w:bookmarkEnd w:id="0"/>
      <w:r w:rsidRPr="008C7187">
        <w:rPr>
          <w:rStyle w:val="a5"/>
          <w:b w:val="0"/>
          <w:bCs/>
          <w:iCs/>
          <w:sz w:val="28"/>
          <w:szCs w:val="26"/>
        </w:rPr>
        <w:t>Качества, препятствующие эффективности профессиональной деятельности:</w:t>
      </w:r>
    </w:p>
    <w:p w:rsidR="006F551A" w:rsidRPr="008C7187" w:rsidRDefault="006F551A" w:rsidP="008C7187">
      <w:pPr>
        <w:pStyle w:val="a1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неразвитость аналитического мышления и математических способностей;</w:t>
      </w:r>
    </w:p>
    <w:p w:rsidR="006F551A" w:rsidRPr="008C7187" w:rsidRDefault="006F551A" w:rsidP="008C7187">
      <w:pPr>
        <w:pStyle w:val="a1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неорганизованность, неумение сконцентрироваться на решаемой задаче;</w:t>
      </w:r>
    </w:p>
    <w:p w:rsidR="006F551A" w:rsidRPr="008C7187" w:rsidRDefault="006F551A" w:rsidP="008C7187">
      <w:pPr>
        <w:pStyle w:val="a1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нерациональность, неосторожность, неосмотрительность; </w:t>
      </w:r>
    </w:p>
    <w:p w:rsidR="006F551A" w:rsidRPr="008C7187" w:rsidRDefault="006F551A" w:rsidP="008C7187">
      <w:pPr>
        <w:pStyle w:val="a1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эмоциональная неустойчивость; </w:t>
      </w:r>
    </w:p>
    <w:p w:rsidR="006F551A" w:rsidRPr="008C7187" w:rsidRDefault="006F551A" w:rsidP="008C7187">
      <w:pPr>
        <w:pStyle w:val="a1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неумение хранить тайну.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rStyle w:val="a5"/>
          <w:b w:val="0"/>
          <w:bCs/>
          <w:iCs/>
          <w:sz w:val="28"/>
          <w:szCs w:val="26"/>
        </w:rPr>
      </w:pPr>
      <w:r w:rsidRPr="008C7187">
        <w:rPr>
          <w:rStyle w:val="a5"/>
          <w:b w:val="0"/>
          <w:bCs/>
          <w:iCs/>
          <w:sz w:val="28"/>
          <w:szCs w:val="26"/>
        </w:rPr>
        <w:t>Области применения профессиональных знаний:</w:t>
      </w:r>
    </w:p>
    <w:p w:rsidR="006F551A" w:rsidRPr="008C7187" w:rsidRDefault="006F551A" w:rsidP="008C7187">
      <w:pPr>
        <w:pStyle w:val="a1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наукоемкие производства (атомные электростанции); </w:t>
      </w:r>
    </w:p>
    <w:p w:rsidR="006F551A" w:rsidRPr="008C7187" w:rsidRDefault="006F551A" w:rsidP="008C7187">
      <w:pPr>
        <w:pStyle w:val="a1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лаборатории при научно-исследовательских институтах и академиях наук;</w:t>
      </w:r>
    </w:p>
    <w:p w:rsidR="006F551A" w:rsidRPr="008C7187" w:rsidRDefault="006F551A" w:rsidP="008C7187">
      <w:pPr>
        <w:pStyle w:val="a1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образовательные учреждения (ВУЗы).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bCs/>
          <w:sz w:val="28"/>
        </w:rPr>
      </w:pPr>
      <w:r w:rsidRPr="008C7187">
        <w:rPr>
          <w:bCs/>
          <w:sz w:val="28"/>
        </w:rPr>
        <w:t>Кто не рискует, тому не быть физиком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Обсуждение радиационно-медицинских и радиационно-экологических вопросов, производство делящихся материалов, испытания ядерного оружия, аварии на атомных подводных лодках и захоронения радиоактивных отходов (не говоря уже о добыче урановых руд) связаны с гибелью людей и ущербом, наносимым природе. 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Как известно, физики-ядерщики работают с радиактивными веществами, период полураспада которых, иногда превышает миллионы лет (например, период полураспада плутония-239 составляет 24 тыс. лет, а урана-235 710 млн. лет). Профессию по праву можно назвать рискованной. На плечах физиков лежит огромная ответственность, не только за себя или страну, но и за целый мир. 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16"/>
        </w:rPr>
      </w:pPr>
      <w:r w:rsidRPr="008C7187">
        <w:rPr>
          <w:bCs/>
          <w:iCs/>
          <w:sz w:val="28"/>
          <w:szCs w:val="26"/>
        </w:rPr>
        <w:t>«Реакторы не ошибаются. Ошибаются люди.»</w:t>
      </w:r>
      <w:r w:rsidRPr="008C7187">
        <w:rPr>
          <w:sz w:val="28"/>
          <w:szCs w:val="26"/>
        </w:rPr>
        <w:t xml:space="preserve"> </w:t>
      </w:r>
      <w:r w:rsidRPr="008C7187">
        <w:rPr>
          <w:sz w:val="28"/>
          <w:szCs w:val="16"/>
        </w:rPr>
        <w:t>[1]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В ядерной энергетике не может быть ошибок, иначе последствия будут ужасными. Прежде всего, это неблагоприятное воздействие на организм человека.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bCs/>
          <w:sz w:val="28"/>
          <w:szCs w:val="26"/>
        </w:rPr>
        <w:t>Лучевая болезнь</w:t>
      </w:r>
      <w:r w:rsidRPr="008C7187">
        <w:rPr>
          <w:sz w:val="28"/>
          <w:szCs w:val="26"/>
        </w:rPr>
        <w:t xml:space="preserve"> — заболевание, возникающее в результате воздействия различных видов ионизирующих излучений характеризующаяся симптомокомплексом, зависящим от вида поражающего излучения, его дозы, локализации источника радиоактивных веществ, распределения дозы во времени и теле человека.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У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человека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лучевая болезнь может быть обусловлена внешним облучением и внутренним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— при попадании радиоактивных веществ в организм с вдыхаемым воздухом, через желудочно-кишечный тракт или через</w:t>
      </w:r>
      <w:r w:rsidR="008C7187">
        <w:rPr>
          <w:sz w:val="28"/>
          <w:szCs w:val="26"/>
        </w:rPr>
        <w:t xml:space="preserve"> </w:t>
      </w:r>
      <w:hyperlink r:id="rId7" w:history="1">
        <w:r w:rsidRPr="008C7187">
          <w:rPr>
            <w:rStyle w:val="a7"/>
            <w:color w:val="auto"/>
            <w:sz w:val="28"/>
            <w:u w:val="none"/>
          </w:rPr>
          <w:t>кожу</w:t>
        </w:r>
      </w:hyperlink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и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слизистые оболочки</w:t>
      </w:r>
      <w:r w:rsidRPr="008C7187">
        <w:rPr>
          <w:sz w:val="28"/>
          <w:szCs w:val="26"/>
        </w:rPr>
        <w:t>, а также в результате инъекции.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Общие клинические проявления лучевой болезни зависят, главным образом, от полученной суммарной дозы радиации. Дозы до 1 Гр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(100 рад) вызывают относительно лёгкие изменения, которые могут рассматриваться как состояние предболезни. Дозы свыше 1 Гр вызывают костно-мозговую или кишечную формы лучевой болезни различной степени тяжести, которые зависят главным образом от поражения органов кроветворения. Дозы однократного облучения свыше 10 Гр считаются абсолютно смертельными.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Как вывести радиацию из организма? Этот вопрос, безусловно, волнует многих. К сожалению, особо эффективных и быстрых способов вывода радионуклидов из организма человека не существет.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iCs/>
          <w:sz w:val="28"/>
          <w:szCs w:val="26"/>
        </w:rPr>
      </w:pPr>
      <w:r w:rsidRPr="008C7187">
        <w:rPr>
          <w:iCs/>
          <w:sz w:val="28"/>
          <w:szCs w:val="26"/>
        </w:rPr>
        <w:t>Последствия облучения включают в себя:</w:t>
      </w:r>
    </w:p>
    <w:p w:rsidR="006F551A" w:rsidRPr="008C7187" w:rsidRDefault="00893941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hyperlink r:id="rId8" w:history="1">
        <w:r w:rsidR="006F551A" w:rsidRPr="008C7187">
          <w:rPr>
            <w:rStyle w:val="a7"/>
            <w:color w:val="auto"/>
            <w:sz w:val="28"/>
            <w:u w:val="none"/>
          </w:rPr>
          <w:t>склеротические</w:t>
        </w:r>
      </w:hyperlink>
      <w:r w:rsidR="008C7187">
        <w:rPr>
          <w:sz w:val="28"/>
          <w:szCs w:val="26"/>
        </w:rPr>
        <w:t xml:space="preserve"> </w:t>
      </w:r>
      <w:r w:rsidR="006F551A" w:rsidRPr="008C7187">
        <w:rPr>
          <w:sz w:val="28"/>
          <w:szCs w:val="26"/>
        </w:rPr>
        <w:t xml:space="preserve">процессы; 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лучевую катаракту;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</w:rPr>
      </w:pPr>
      <w:r w:rsidRPr="00A144A4">
        <w:rPr>
          <w:sz w:val="28"/>
        </w:rPr>
        <w:t xml:space="preserve">радиоканцерогенез; </w:t>
      </w:r>
    </w:p>
    <w:p w:rsidR="006F551A" w:rsidRPr="008C7187" w:rsidRDefault="00893941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</w:rPr>
      </w:pPr>
      <w:hyperlink r:id="rId9" w:history="1"/>
      <w:r w:rsidR="006F551A" w:rsidRPr="008C7187">
        <w:rPr>
          <w:sz w:val="28"/>
          <w:szCs w:val="26"/>
        </w:rPr>
        <w:t>сокращение</w:t>
      </w:r>
      <w:r w:rsidR="008C7187">
        <w:rPr>
          <w:sz w:val="28"/>
          <w:szCs w:val="26"/>
        </w:rPr>
        <w:t xml:space="preserve"> </w:t>
      </w:r>
      <w:r w:rsidR="006F551A" w:rsidRPr="00A144A4">
        <w:rPr>
          <w:sz w:val="28"/>
        </w:rPr>
        <w:t>продолжительности жизни;</w:t>
      </w:r>
    </w:p>
    <w:p w:rsidR="006F551A" w:rsidRPr="008C7187" w:rsidRDefault="00893941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hyperlink r:id="rId10" w:history="1">
        <w:r w:rsidR="006F551A" w:rsidRPr="008C7187">
          <w:rPr>
            <w:rStyle w:val="a7"/>
            <w:color w:val="auto"/>
            <w:sz w:val="28"/>
            <w:u w:val="none"/>
          </w:rPr>
          <w:t>нарушение обмена веществ;</w:t>
        </w:r>
      </w:hyperlink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инфекционные заболевания;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злокачественные опухоли;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лейкоз;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рак;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мутации;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нервно-психические расстройства;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судороги, потеря сознания;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расстройства слуха;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расстройства речи;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изменения в половой системе, бесплодие;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вестибулярные расстройства;</w:t>
      </w:r>
    </w:p>
    <w:p w:rsidR="006F551A" w:rsidRPr="008C7187" w:rsidRDefault="006F551A" w:rsidP="008C7187">
      <w:pPr>
        <w:pStyle w:val="a1"/>
        <w:numPr>
          <w:ilvl w:val="0"/>
          <w:numId w:val="5"/>
        </w:numPr>
        <w:tabs>
          <w:tab w:val="left" w:pos="1414"/>
        </w:tabs>
        <w:spacing w:after="0" w:line="360" w:lineRule="auto"/>
        <w:ind w:left="0"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тремор рук.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Самое страшное то, что болезнь передается по наследству, это значит, что у человека, страдающего лучевой болезнью, последующие поколения, тоже будут больны.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 xml:space="preserve">Особенно остро радиация воздействует на делящиеся клетки, поэтому она особенно опасна для детей. </w:t>
      </w:r>
    </w:p>
    <w:p w:rsidR="006F551A" w:rsidRPr="003A4028" w:rsidRDefault="006F551A" w:rsidP="008C7187">
      <w:pPr>
        <w:pStyle w:val="a1"/>
        <w:spacing w:after="0" w:line="360" w:lineRule="auto"/>
        <w:ind w:firstLine="709"/>
        <w:jc w:val="both"/>
        <w:rPr>
          <w:color w:val="FFFFFF"/>
          <w:kern w:val="28"/>
          <w:sz w:val="28"/>
          <w:szCs w:val="26"/>
        </w:rPr>
      </w:pPr>
      <w:r w:rsidRPr="003A4028">
        <w:rPr>
          <w:color w:val="FFFFFF"/>
          <w:kern w:val="28"/>
          <w:sz w:val="28"/>
          <w:szCs w:val="26"/>
        </w:rPr>
        <w:t>физик ядерщик цепной реакция</w:t>
      </w:r>
    </w:p>
    <w:p w:rsidR="006F551A" w:rsidRPr="006F551A" w:rsidRDefault="006F551A" w:rsidP="008C7187">
      <w:pPr>
        <w:pStyle w:val="a1"/>
        <w:spacing w:after="0" w:line="360" w:lineRule="auto"/>
        <w:ind w:firstLine="709"/>
        <w:jc w:val="both"/>
        <w:rPr>
          <w:bCs/>
          <w:caps/>
          <w:kern w:val="28"/>
          <w:sz w:val="28"/>
          <w:szCs w:val="26"/>
        </w:rPr>
      </w:pPr>
      <w:r w:rsidRPr="006F551A">
        <w:rPr>
          <w:bCs/>
          <w:caps/>
          <w:kern w:val="28"/>
          <w:sz w:val="28"/>
          <w:szCs w:val="26"/>
        </w:rPr>
        <w:t>3.3 Быть или не быть?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На сегодняшний день выпускающихся из ВУЗов молодых физиков, что называется, «расхватывают с руками». В первую очередь, востребованы специалисты, занимающиеся исследованием проблем на стыке нескольких наук. Например, деятельность физика-ядерщика, озабоченного получением энергии из новых, более экономичных источников, считается «профессией будущего». С другой стороны, инженеры-энергетики все так же необходимы на любом производстве. Каждый специалист выбирает для себя карьерные перспективы. Одной из наиболее простых считается работа в строительно-монтажных организациях. Совершенно иной уровень квалификации требуется на проектных и пусконаладочных предприятиях. Для тех же, кого не привлекает труд на производстве, свои двери открывают научно-исследовательские институты, каждый год являющие миру интересные новинки. Профессия предусматривает карьерный рост и в данный момент акутуальна, вследствие развития ядерной энергетики.</w:t>
      </w:r>
    </w:p>
    <w:p w:rsidR="006F551A" w:rsidRPr="006F551A" w:rsidRDefault="006F551A" w:rsidP="008C7187">
      <w:pPr>
        <w:spacing w:line="360" w:lineRule="auto"/>
        <w:ind w:firstLine="709"/>
        <w:jc w:val="both"/>
        <w:rPr>
          <w:bCs/>
          <w:caps/>
          <w:kern w:val="28"/>
          <w:sz w:val="28"/>
          <w:szCs w:val="30"/>
        </w:rPr>
      </w:pPr>
      <w:r>
        <w:rPr>
          <w:bCs/>
          <w:sz w:val="28"/>
          <w:szCs w:val="30"/>
        </w:rPr>
        <w:br w:type="page"/>
        <w:t xml:space="preserve">4. </w:t>
      </w:r>
      <w:r w:rsidRPr="006F551A">
        <w:rPr>
          <w:bCs/>
          <w:caps/>
          <w:kern w:val="28"/>
          <w:sz w:val="28"/>
          <w:szCs w:val="30"/>
        </w:rPr>
        <w:t>Условия получения профессии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Обучение физики включено в общеобразовательную школьную программу с 7 класса (основы проходят в курсе естествознания в 5-6 классах). Для школьников, проявляющих интерес к изучению физики, существуют специализированные школы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— физико-математические лицеи, гимназии. Кроме того, в некоторых школах на общественных началах организуются дополнительные занятия по углублённому изучению физики.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Для выявления наиболее сильных школьников ежегодно проводится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всероссийская олимпиада по физике</w:t>
      </w:r>
      <w:r w:rsidRPr="008C7187">
        <w:rPr>
          <w:sz w:val="28"/>
          <w:szCs w:val="26"/>
        </w:rPr>
        <w:t>, победители и призёры которой в дальнейшем получает право представлять Россию на международной олимпиаде.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Подготовка профессиональных физиков происходит в</w:t>
      </w:r>
      <w:r w:rsidR="008C7187">
        <w:rPr>
          <w:sz w:val="28"/>
          <w:szCs w:val="26"/>
        </w:rPr>
        <w:t xml:space="preserve"> </w:t>
      </w:r>
      <w:hyperlink r:id="rId11" w:history="1">
        <w:r w:rsidRPr="008C7187">
          <w:rPr>
            <w:rStyle w:val="a7"/>
            <w:color w:val="auto"/>
            <w:sz w:val="28"/>
            <w:u w:val="none"/>
          </w:rPr>
          <w:t>высших учебных заведениях</w:t>
        </w:r>
      </w:hyperlink>
      <w:r w:rsidRPr="008C7187">
        <w:rPr>
          <w:sz w:val="28"/>
          <w:szCs w:val="26"/>
        </w:rPr>
        <w:t>, обычно на специализированных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факультетах</w:t>
      </w:r>
      <w:r w:rsidR="008C7187">
        <w:rPr>
          <w:sz w:val="28"/>
          <w:szCs w:val="26"/>
        </w:rPr>
        <w:t xml:space="preserve"> </w:t>
      </w:r>
      <w:hyperlink r:id="rId12" w:history="1">
        <w:r w:rsidRPr="008C7187">
          <w:rPr>
            <w:rStyle w:val="a7"/>
            <w:color w:val="auto"/>
            <w:sz w:val="28"/>
            <w:u w:val="none"/>
          </w:rPr>
          <w:t>университетов</w:t>
        </w:r>
      </w:hyperlink>
      <w:r w:rsidRPr="008C7187">
        <w:rPr>
          <w:sz w:val="28"/>
          <w:szCs w:val="26"/>
        </w:rPr>
        <w:t>. Такие факультеты обычно носят название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физических</w:t>
      </w:r>
      <w:r w:rsidRPr="008C7187">
        <w:rPr>
          <w:sz w:val="28"/>
          <w:szCs w:val="26"/>
        </w:rPr>
        <w:t>, реже в названии факультета может выделяться более узкая направленность подготовки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— так, на территории бывшего СССР существует большое количество</w:t>
      </w:r>
      <w:r w:rsidR="008C7187">
        <w:rPr>
          <w:sz w:val="28"/>
          <w:szCs w:val="26"/>
        </w:rPr>
        <w:t xml:space="preserve"> </w:t>
      </w:r>
      <w:hyperlink r:id="rId13" w:history="1">
        <w:r w:rsidRPr="008C7187">
          <w:rPr>
            <w:rStyle w:val="a7"/>
            <w:color w:val="auto"/>
            <w:sz w:val="28"/>
            <w:u w:val="none"/>
          </w:rPr>
          <w:t>радиофизических факультетов</w:t>
        </w:r>
      </w:hyperlink>
      <w:r w:rsidRPr="008C7187">
        <w:rPr>
          <w:sz w:val="28"/>
          <w:szCs w:val="26"/>
        </w:rPr>
        <w:t>. В некоторых университетах обучение физиков и математиков объединено на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физико-математических факультетах</w:t>
      </w:r>
      <w:r w:rsidRPr="008C7187">
        <w:rPr>
          <w:sz w:val="28"/>
          <w:szCs w:val="26"/>
        </w:rPr>
        <w:t>. Кроме этого существуют отдельные высшие учебные заведения, занимающиеся подготовкой только физиков, например,</w:t>
      </w:r>
      <w:r w:rsidR="008C7187">
        <w:rPr>
          <w:sz w:val="28"/>
          <w:szCs w:val="26"/>
        </w:rPr>
        <w:t xml:space="preserve"> </w:t>
      </w:r>
      <w:hyperlink r:id="rId14" w:history="1">
        <w:r w:rsidRPr="008C7187">
          <w:rPr>
            <w:rStyle w:val="a7"/>
            <w:color w:val="auto"/>
            <w:sz w:val="28"/>
            <w:u w:val="none"/>
          </w:rPr>
          <w:t>Московский физико-технический институт</w:t>
        </w:r>
      </w:hyperlink>
      <w:r w:rsidRPr="008C7187">
        <w:rPr>
          <w:sz w:val="28"/>
          <w:szCs w:val="26"/>
        </w:rPr>
        <w:t>.</w:t>
      </w:r>
    </w:p>
    <w:p w:rsidR="006F551A" w:rsidRPr="008C7187" w:rsidRDefault="006F551A" w:rsidP="008C7187">
      <w:pPr>
        <w:pStyle w:val="a1"/>
        <w:spacing w:after="0"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В России на данный момент параллельно действует две системы подготовки физиков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— одноступенчатая («старая») пятилетняя система, по окончании которой вручается диплом специалиста, и двуступенчатая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болонская</w:t>
      </w:r>
      <w:r w:rsidRPr="008C7187">
        <w:rPr>
          <w:sz w:val="28"/>
          <w:szCs w:val="26"/>
        </w:rPr>
        <w:t>, состоящая из</w:t>
      </w:r>
      <w:r w:rsidR="008C7187">
        <w:rPr>
          <w:sz w:val="28"/>
          <w:szCs w:val="26"/>
        </w:rPr>
        <w:t xml:space="preserve"> </w:t>
      </w:r>
      <w:hyperlink r:id="rId15" w:history="1">
        <w:r w:rsidRPr="008C7187">
          <w:rPr>
            <w:rStyle w:val="a7"/>
            <w:color w:val="auto"/>
            <w:sz w:val="28"/>
            <w:u w:val="none"/>
          </w:rPr>
          <w:t>бакалавриата</w:t>
        </w:r>
      </w:hyperlink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(4 года) и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магистратуры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(2 года). После завершения бакалавриата вручается диплом</w:t>
      </w:r>
      <w:r w:rsidR="008C7187">
        <w:rPr>
          <w:sz w:val="28"/>
          <w:szCs w:val="26"/>
        </w:rPr>
        <w:t xml:space="preserve"> </w:t>
      </w:r>
      <w:hyperlink r:id="rId16" w:history="1">
        <w:r w:rsidRPr="008C7187">
          <w:rPr>
            <w:rStyle w:val="a7"/>
            <w:color w:val="auto"/>
            <w:sz w:val="28"/>
            <w:u w:val="none"/>
          </w:rPr>
          <w:t>бакалавра</w:t>
        </w:r>
      </w:hyperlink>
      <w:r w:rsidRPr="008C7187">
        <w:rPr>
          <w:sz w:val="28"/>
          <w:szCs w:val="26"/>
        </w:rPr>
        <w:t>, после магистратуры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— диплом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магистра</w:t>
      </w:r>
      <w:r w:rsidRPr="008C7187">
        <w:rPr>
          <w:sz w:val="28"/>
          <w:szCs w:val="26"/>
        </w:rPr>
        <w:t>. При этом происходит постепенный переход на вторую систему с полным отказом от пятилетней.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После получения высшего физического образования есть возможность продолжить обучение в</w:t>
      </w:r>
      <w:r w:rsidR="008C7187">
        <w:rPr>
          <w:sz w:val="28"/>
          <w:szCs w:val="26"/>
        </w:rPr>
        <w:t xml:space="preserve"> </w:t>
      </w:r>
      <w:hyperlink r:id="rId17" w:history="1">
        <w:r w:rsidRPr="008C7187">
          <w:rPr>
            <w:rStyle w:val="a7"/>
            <w:color w:val="auto"/>
            <w:sz w:val="28"/>
            <w:u w:val="none"/>
          </w:rPr>
          <w:t>аспирантуре</w:t>
        </w:r>
      </w:hyperlink>
      <w:r w:rsidRPr="008C7187">
        <w:rPr>
          <w:sz w:val="28"/>
          <w:szCs w:val="26"/>
        </w:rPr>
        <w:t>, по завершении которой обычно происходит защита кандидатской диссертации и присуждение степени</w:t>
      </w:r>
      <w:r w:rsidR="008C7187">
        <w:rPr>
          <w:sz w:val="28"/>
          <w:szCs w:val="26"/>
        </w:rPr>
        <w:t xml:space="preserve"> </w:t>
      </w:r>
      <w:r w:rsidRPr="00A144A4">
        <w:rPr>
          <w:sz w:val="28"/>
        </w:rPr>
        <w:t>кандидата физико-математических наук</w:t>
      </w:r>
      <w:r w:rsidRPr="008C7187">
        <w:rPr>
          <w:sz w:val="28"/>
          <w:szCs w:val="26"/>
        </w:rPr>
        <w:t>.</w:t>
      </w:r>
    </w:p>
    <w:p w:rsidR="006F551A" w:rsidRPr="008C7187" w:rsidRDefault="006F551A" w:rsidP="006F551A">
      <w:pPr>
        <w:pStyle w:val="1"/>
        <w:keepNext w:val="0"/>
        <w:numPr>
          <w:ilvl w:val="0"/>
          <w:numId w:val="0"/>
        </w:numPr>
        <w:spacing w:line="360" w:lineRule="auto"/>
        <w:ind w:firstLine="709"/>
        <w:jc w:val="both"/>
        <w:rPr>
          <w:b w:val="0"/>
          <w:sz w:val="28"/>
          <w:szCs w:val="30"/>
        </w:rPr>
      </w:pPr>
      <w:r>
        <w:rPr>
          <w:b w:val="0"/>
          <w:sz w:val="28"/>
          <w:szCs w:val="30"/>
        </w:rPr>
        <w:br w:type="page"/>
      </w:r>
      <w:r w:rsidRPr="008C7187">
        <w:rPr>
          <w:b w:val="0"/>
          <w:sz w:val="28"/>
          <w:szCs w:val="30"/>
        </w:rPr>
        <w:t>ЗАКЛЮЧЕНИЕ</w:t>
      </w:r>
    </w:p>
    <w:p w:rsidR="006F551A" w:rsidRPr="008C7187" w:rsidRDefault="006F551A" w:rsidP="006F551A">
      <w:pPr>
        <w:pStyle w:val="1"/>
        <w:keepNext w:val="0"/>
        <w:numPr>
          <w:ilvl w:val="0"/>
          <w:numId w:val="0"/>
        </w:numPr>
        <w:spacing w:line="360" w:lineRule="auto"/>
        <w:ind w:firstLine="709"/>
        <w:jc w:val="both"/>
        <w:rPr>
          <w:b w:val="0"/>
          <w:sz w:val="28"/>
          <w:szCs w:val="30"/>
        </w:rPr>
      </w:pPr>
    </w:p>
    <w:p w:rsidR="006F551A" w:rsidRPr="008C7187" w:rsidRDefault="006F551A" w:rsidP="006F551A">
      <w:pPr>
        <w:pStyle w:val="1"/>
        <w:keepNext w:val="0"/>
        <w:numPr>
          <w:ilvl w:val="0"/>
          <w:numId w:val="0"/>
        </w:numPr>
        <w:spacing w:line="360" w:lineRule="auto"/>
        <w:ind w:firstLine="709"/>
        <w:jc w:val="both"/>
        <w:rPr>
          <w:b w:val="0"/>
          <w:bCs w:val="0"/>
          <w:sz w:val="28"/>
          <w:szCs w:val="26"/>
        </w:rPr>
      </w:pPr>
      <w:r w:rsidRPr="008C7187">
        <w:rPr>
          <w:b w:val="0"/>
          <w:bCs w:val="0"/>
          <w:sz w:val="28"/>
          <w:szCs w:val="26"/>
        </w:rPr>
        <w:t>Наука стремительно движется вперед, развивается ядерная энергетика, появляются новые способы получения энергии и укрощения атомного ядра. Будет ли все это на благо человечества? Я так не считаю. Ядерную энергетику нельзя назвать безопасной, она пагубна для всего живого. Многочисленные захоронения радиоактивных отходов вносят свой вклад в тихую гибель планеты.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Она невидима, ее нельзя почувствовать, от нее нет спасения. Все это-радиация. Сколько катастроф должно произойти, чтобы человек осознал всю опасность этой рискованной игры с атомом? Мы не учимся на своих ошибках, мы делаем новые. Несмотря на все это, я очень люблю физику и эту профессию. 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И все же вклад физиков велик. Атомы живут в каждом доме и помогают нам в жизни. Я надеюсь, что в будущем человечество не допустит смертельных ошибок.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8"/>
        </w:rPr>
        <w:t>Все это позволяют сделать вывод о том, что профессия физик-ядерщик играет важную роль в мире. Но нельзя полностью контролировать процесс получения энергии, ведь у</w:t>
      </w:r>
      <w:r w:rsidRPr="008C7187">
        <w:rPr>
          <w:sz w:val="28"/>
          <w:szCs w:val="26"/>
        </w:rPr>
        <w:t>кротить атом невозможно. Но, может, атом действительно может быть мирным? Будущее покажет.</w:t>
      </w:r>
    </w:p>
    <w:p w:rsidR="006F551A" w:rsidRPr="006F551A" w:rsidRDefault="006F551A" w:rsidP="006F551A">
      <w:pPr>
        <w:pStyle w:val="1"/>
        <w:keepNext w:val="0"/>
        <w:numPr>
          <w:ilvl w:val="0"/>
          <w:numId w:val="0"/>
        </w:numPr>
        <w:spacing w:line="360" w:lineRule="auto"/>
        <w:ind w:left="709"/>
        <w:jc w:val="both"/>
        <w:rPr>
          <w:b w:val="0"/>
          <w:caps/>
          <w:kern w:val="28"/>
          <w:sz w:val="28"/>
          <w:szCs w:val="30"/>
        </w:rPr>
      </w:pPr>
      <w:r>
        <w:rPr>
          <w:b w:val="0"/>
          <w:sz w:val="28"/>
          <w:szCs w:val="30"/>
        </w:rPr>
        <w:br w:type="page"/>
      </w:r>
      <w:r w:rsidRPr="006F551A">
        <w:rPr>
          <w:b w:val="0"/>
          <w:caps/>
          <w:kern w:val="28"/>
          <w:sz w:val="28"/>
          <w:szCs w:val="30"/>
        </w:rPr>
        <w:t>Примечания</w:t>
      </w: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</w:rPr>
      </w:pPr>
    </w:p>
    <w:p w:rsidR="006F551A" w:rsidRPr="008C7187" w:rsidRDefault="006F551A" w:rsidP="008C7187">
      <w:pPr>
        <w:spacing w:line="360" w:lineRule="auto"/>
        <w:ind w:firstLine="709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1 Из воспоминаний А. С. Дятлова, бывшего заместителя главного инженера по эксплуатации ЧАЭС</w:t>
      </w:r>
    </w:p>
    <w:p w:rsidR="006F551A" w:rsidRPr="006F551A" w:rsidRDefault="006F551A" w:rsidP="008C7187">
      <w:pPr>
        <w:spacing w:line="360" w:lineRule="auto"/>
        <w:ind w:firstLine="709"/>
        <w:jc w:val="both"/>
        <w:rPr>
          <w:bCs/>
          <w:caps/>
          <w:kern w:val="28"/>
          <w:sz w:val="28"/>
          <w:szCs w:val="30"/>
        </w:rPr>
      </w:pPr>
      <w:r>
        <w:rPr>
          <w:bCs/>
          <w:sz w:val="28"/>
          <w:szCs w:val="30"/>
        </w:rPr>
        <w:br w:type="page"/>
      </w:r>
      <w:r w:rsidRPr="006F551A">
        <w:rPr>
          <w:bCs/>
          <w:caps/>
          <w:kern w:val="28"/>
          <w:sz w:val="28"/>
          <w:szCs w:val="30"/>
        </w:rPr>
        <w:t>Список используемой литературы</w:t>
      </w:r>
    </w:p>
    <w:p w:rsidR="006F551A" w:rsidRDefault="006F551A" w:rsidP="008C7187">
      <w:pPr>
        <w:spacing w:line="360" w:lineRule="auto"/>
        <w:ind w:firstLine="709"/>
        <w:jc w:val="both"/>
        <w:rPr>
          <w:sz w:val="28"/>
        </w:rPr>
      </w:pPr>
    </w:p>
    <w:p w:rsidR="006F551A" w:rsidRPr="008C7187" w:rsidRDefault="00893941" w:rsidP="006F551A">
      <w:pPr>
        <w:spacing w:line="360" w:lineRule="auto"/>
        <w:jc w:val="both"/>
        <w:rPr>
          <w:sz w:val="28"/>
        </w:rPr>
      </w:pPr>
      <w:hyperlink r:id="rId18" w:history="1">
        <w:r w:rsidR="006F551A" w:rsidRPr="008C7187">
          <w:rPr>
            <w:rStyle w:val="a7"/>
            <w:color w:val="auto"/>
            <w:sz w:val="28"/>
            <w:u w:val="none"/>
          </w:rPr>
          <w:t>http://ru.wikipedia.org</w:t>
        </w:r>
      </w:hyperlink>
    </w:p>
    <w:p w:rsidR="006F551A" w:rsidRPr="008C7187" w:rsidRDefault="006F551A" w:rsidP="006F551A">
      <w:pPr>
        <w:spacing w:line="360" w:lineRule="auto"/>
        <w:jc w:val="both"/>
        <w:rPr>
          <w:sz w:val="28"/>
        </w:rPr>
      </w:pPr>
      <w:r w:rsidRPr="00A144A4">
        <w:rPr>
          <w:sz w:val="28"/>
        </w:rPr>
        <w:t>http://www.dozimetr.biz/o_radiacii_i_radioactivnosty.php</w:t>
      </w:r>
      <w:r w:rsidRPr="008C7187">
        <w:rPr>
          <w:sz w:val="28"/>
        </w:rPr>
        <w:t xml:space="preserve"> </w:t>
      </w:r>
    </w:p>
    <w:p w:rsidR="006F551A" w:rsidRPr="008C7187" w:rsidRDefault="006F551A" w:rsidP="006F551A">
      <w:pPr>
        <w:spacing w:line="360" w:lineRule="auto"/>
        <w:jc w:val="both"/>
        <w:rPr>
          <w:sz w:val="28"/>
        </w:rPr>
      </w:pPr>
      <w:r w:rsidRPr="008C7187">
        <w:rPr>
          <w:sz w:val="28"/>
        </w:rPr>
        <w:t xml:space="preserve">Мохов В. Н. Ядерное оружие и проблемы сохранения квалифицированных специалистов // Всемирный Русский Народный Собор. Соборные слушания "Ядерные вооружения и национальная безопасность России". 12 ноября 1996 г. М., 1997. С. 112 - 119. </w:t>
      </w:r>
    </w:p>
    <w:p w:rsidR="006F551A" w:rsidRPr="008C7187" w:rsidRDefault="006F551A" w:rsidP="006F551A">
      <w:pPr>
        <w:spacing w:line="360" w:lineRule="auto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Петросьянц А.М.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От научного поиска к атомной промышленности.</w:t>
      </w:r>
    </w:p>
    <w:p w:rsidR="006F551A" w:rsidRPr="008C7187" w:rsidRDefault="006F551A" w:rsidP="006F551A">
      <w:pPr>
        <w:spacing w:line="360" w:lineRule="auto"/>
        <w:jc w:val="both"/>
        <w:rPr>
          <w:sz w:val="28"/>
          <w:szCs w:val="26"/>
        </w:rPr>
      </w:pPr>
      <w:r w:rsidRPr="008C7187">
        <w:rPr>
          <w:sz w:val="28"/>
          <w:szCs w:val="26"/>
        </w:rPr>
        <w:t>Изд.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2-е.</w:t>
      </w:r>
      <w:r w:rsidR="008C7187">
        <w:rPr>
          <w:sz w:val="28"/>
          <w:szCs w:val="26"/>
        </w:rPr>
        <w:t xml:space="preserve"> </w:t>
      </w:r>
      <w:r w:rsidRPr="008C7187">
        <w:rPr>
          <w:sz w:val="28"/>
          <w:szCs w:val="26"/>
        </w:rPr>
        <w:t>М., Атомиздат, 1972. Ядерная энергетика Советского Союза.</w:t>
      </w:r>
    </w:p>
    <w:p w:rsidR="006F551A" w:rsidRPr="008C7187" w:rsidRDefault="006F551A" w:rsidP="006F551A">
      <w:pPr>
        <w:spacing w:line="360" w:lineRule="auto"/>
        <w:jc w:val="both"/>
        <w:rPr>
          <w:sz w:val="28"/>
          <w:szCs w:val="26"/>
        </w:rPr>
      </w:pPr>
      <w:r w:rsidRPr="008C7187">
        <w:rPr>
          <w:sz w:val="28"/>
          <w:szCs w:val="26"/>
        </w:rPr>
        <w:t xml:space="preserve">"Хочешь мира - будь сильным!" Сб. материалов конференции по истории разработок первых образцов атомного оружия. РФЯЦ - ВНИИЭФ. Арзамас - 16, 1995. </w:t>
      </w:r>
    </w:p>
    <w:p w:rsidR="006F551A" w:rsidRPr="003A4028" w:rsidRDefault="006F551A" w:rsidP="008C7187">
      <w:pPr>
        <w:spacing w:line="360" w:lineRule="auto"/>
        <w:ind w:firstLine="709"/>
        <w:jc w:val="both"/>
        <w:rPr>
          <w:color w:val="FFFFFF"/>
          <w:kern w:val="28"/>
          <w:sz w:val="28"/>
          <w:lang w:val="en-US"/>
        </w:rPr>
      </w:pPr>
      <w:bookmarkStart w:id="1" w:name="_GoBack"/>
      <w:bookmarkEnd w:id="1"/>
    </w:p>
    <w:sectPr w:rsidR="006F551A" w:rsidRPr="003A4028" w:rsidSect="008C7187">
      <w:headerReference w:type="default" r:id="rId19"/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028" w:rsidRDefault="003A4028" w:rsidP="006F551A">
      <w:r>
        <w:separator/>
      </w:r>
    </w:p>
  </w:endnote>
  <w:endnote w:type="continuationSeparator" w:id="0">
    <w:p w:rsidR="003A4028" w:rsidRDefault="003A4028" w:rsidP="006F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028" w:rsidRDefault="003A4028" w:rsidP="006F551A">
      <w:r>
        <w:separator/>
      </w:r>
    </w:p>
  </w:footnote>
  <w:footnote w:type="continuationSeparator" w:id="0">
    <w:p w:rsidR="003A4028" w:rsidRDefault="003A4028" w:rsidP="006F5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51A" w:rsidRPr="006F551A" w:rsidRDefault="006F551A" w:rsidP="006F551A">
    <w:pPr>
      <w:pStyle w:val="af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187"/>
    <w:rsid w:val="001637C2"/>
    <w:rsid w:val="003A4028"/>
    <w:rsid w:val="006E6415"/>
    <w:rsid w:val="006F551A"/>
    <w:rsid w:val="00893941"/>
    <w:rsid w:val="008C7187"/>
    <w:rsid w:val="00A144A4"/>
    <w:rsid w:val="00C1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D9A315-E20E-41F3-A976-E01AD693D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pPr>
      <w:keepNext/>
      <w:numPr>
        <w:numId w:val="1"/>
      </w:numPr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0"/>
    <w:next w:val="a1"/>
    <w:link w:val="20"/>
    <w:uiPriority w:val="9"/>
    <w:qFormat/>
    <w:pPr>
      <w:numPr>
        <w:ilvl w:val="1"/>
        <w:numId w:val="1"/>
      </w:numPr>
      <w:outlineLvl w:val="1"/>
    </w:pPr>
    <w:rPr>
      <w:rFonts w:ascii="Times New Roman" w:eastAsia="Arial Unicode MS" w:hAnsi="Times New Roman"/>
      <w:b/>
      <w:bCs/>
      <w:sz w:val="36"/>
      <w:szCs w:val="36"/>
    </w:rPr>
  </w:style>
  <w:style w:type="paragraph" w:styleId="3">
    <w:name w:val="heading 3"/>
    <w:basedOn w:val="a0"/>
    <w:next w:val="a1"/>
    <w:link w:val="30"/>
    <w:uiPriority w:val="9"/>
    <w:qFormat/>
    <w:pPr>
      <w:numPr>
        <w:ilvl w:val="2"/>
        <w:numId w:val="1"/>
      </w:numPr>
      <w:outlineLvl w:val="2"/>
    </w:pPr>
    <w:rPr>
      <w:rFonts w:ascii="Times New Roman" w:eastAsia="Arial Unicode MS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kern w:val="1"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kern w:val="1"/>
      <w:sz w:val="26"/>
      <w:szCs w:val="26"/>
      <w:lang w:val="x-none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OpenSymbol" w:hAnsi="Open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OpenSymbol" w:hAnsi="Open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OpenSymbol" w:hAnsi="Open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/>
    </w:rPr>
  </w:style>
  <w:style w:type="character" w:customStyle="1" w:styleId="Absatz-Standardschriftart">
    <w:name w:val="Absatz-Standardschriftart"/>
  </w:style>
  <w:style w:type="character" w:styleId="a5">
    <w:name w:val="Strong"/>
    <w:uiPriority w:val="22"/>
    <w:qFormat/>
    <w:rPr>
      <w:rFonts w:cs="Times New Roman"/>
      <w:b/>
    </w:rPr>
  </w:style>
  <w:style w:type="character" w:customStyle="1" w:styleId="a6">
    <w:name w:val="Маркеры списка"/>
    <w:rPr>
      <w:rFonts w:ascii="OpenSymbol" w:hAnsi="OpenSymbol"/>
    </w:rPr>
  </w:style>
  <w:style w:type="character" w:styleId="a7">
    <w:name w:val="Hyperlink"/>
    <w:uiPriority w:val="99"/>
    <w:semiHidden/>
    <w:rPr>
      <w:rFonts w:cs="Times New Roman"/>
      <w:color w:val="000080"/>
      <w:u w:val="single"/>
    </w:rPr>
  </w:style>
  <w:style w:type="character" w:customStyle="1" w:styleId="RTFNum91">
    <w:name w:val="RTF_Num 9 1"/>
    <w:rPr>
      <w:rFonts w:ascii="Wingdings" w:hAnsi="Wingdings"/>
    </w:rPr>
  </w:style>
  <w:style w:type="character" w:customStyle="1" w:styleId="RTFNum71">
    <w:name w:val="RTF_Num 7 1"/>
    <w:rPr>
      <w:rFonts w:ascii="Wingdings" w:hAnsi="Wingdings"/>
    </w:rPr>
  </w:style>
  <w:style w:type="character" w:customStyle="1" w:styleId="a8">
    <w:name w:val="Символ нумераци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1">
    <w:name w:val="Body Text"/>
    <w:basedOn w:val="a"/>
    <w:link w:val="a9"/>
    <w:uiPriority w:val="99"/>
    <w:semiHidden/>
    <w:pPr>
      <w:spacing w:after="120"/>
    </w:pPr>
  </w:style>
  <w:style w:type="character" w:customStyle="1" w:styleId="a9">
    <w:name w:val="Основной текст Знак"/>
    <w:link w:val="a1"/>
    <w:uiPriority w:val="99"/>
    <w:semiHidden/>
    <w:locked/>
    <w:rPr>
      <w:rFonts w:eastAsia="Arial Unicode MS" w:cs="Times New Roman"/>
      <w:kern w:val="1"/>
      <w:sz w:val="24"/>
      <w:szCs w:val="24"/>
      <w:lang w:val="x-none"/>
    </w:rPr>
  </w:style>
  <w:style w:type="paragraph" w:styleId="aa">
    <w:name w:val="List"/>
    <w:basedOn w:val="a1"/>
    <w:uiPriority w:val="99"/>
    <w:semiHidden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b">
    <w:name w:val="Title"/>
    <w:basedOn w:val="a0"/>
    <w:next w:val="ac"/>
    <w:link w:val="ad"/>
    <w:uiPriority w:val="10"/>
    <w:qFormat/>
  </w:style>
  <w:style w:type="character" w:customStyle="1" w:styleId="ad">
    <w:name w:val="Название Знак"/>
    <w:link w:val="ab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styleId="ac">
    <w:name w:val="Subtitle"/>
    <w:basedOn w:val="a0"/>
    <w:next w:val="a1"/>
    <w:link w:val="ae"/>
    <w:uiPriority w:val="11"/>
    <w:qFormat/>
    <w:pPr>
      <w:jc w:val="center"/>
    </w:pPr>
    <w:rPr>
      <w:i/>
      <w:iCs/>
    </w:rPr>
  </w:style>
  <w:style w:type="character" w:customStyle="1" w:styleId="ae">
    <w:name w:val="Подзаголовок Знак"/>
    <w:link w:val="ac"/>
    <w:uiPriority w:val="11"/>
    <w:locked/>
    <w:rPr>
      <w:rFonts w:ascii="Cambria" w:eastAsia="Times New Roman" w:hAnsi="Cambria" w:cs="Times New Roman"/>
      <w:kern w:val="1"/>
      <w:sz w:val="24"/>
      <w:szCs w:val="24"/>
      <w:lang w:val="x-none"/>
    </w:rPr>
  </w:style>
  <w:style w:type="paragraph" w:customStyle="1" w:styleId="af">
    <w:name w:val="Содержимое врезки"/>
    <w:basedOn w:val="a1"/>
  </w:style>
  <w:style w:type="paragraph" w:customStyle="1" w:styleId="af0">
    <w:name w:val="Содержимое таблицы"/>
    <w:basedOn w:val="a"/>
    <w:pPr>
      <w:suppressLineNumbers/>
    </w:pPr>
  </w:style>
  <w:style w:type="paragraph" w:styleId="af1">
    <w:name w:val="List Paragraph"/>
    <w:basedOn w:val="a"/>
    <w:uiPriority w:val="34"/>
    <w:qFormat/>
    <w:pPr>
      <w:ind w:left="720"/>
    </w:pPr>
    <w:rPr>
      <w:rFonts w:ascii="Calibri" w:eastAsia="Times New Roman" w:hAnsi="Calibri"/>
    </w:rPr>
  </w:style>
  <w:style w:type="paragraph" w:customStyle="1" w:styleId="af2">
    <w:name w:val="Заголовок таблицы"/>
    <w:basedOn w:val="af0"/>
    <w:pPr>
      <w:jc w:val="center"/>
    </w:pPr>
    <w:rPr>
      <w:b/>
      <w:bCs/>
    </w:rPr>
  </w:style>
  <w:style w:type="paragraph" w:styleId="af3">
    <w:name w:val="header"/>
    <w:basedOn w:val="a"/>
    <w:link w:val="af4"/>
    <w:uiPriority w:val="99"/>
    <w:semiHidden/>
    <w:unhideWhenUsed/>
    <w:rsid w:val="006F551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locked/>
    <w:rsid w:val="006F551A"/>
    <w:rPr>
      <w:rFonts w:eastAsia="Arial Unicode MS" w:cs="Times New Roman"/>
      <w:kern w:val="1"/>
      <w:sz w:val="24"/>
      <w:szCs w:val="24"/>
      <w:lang w:val="x-none"/>
    </w:rPr>
  </w:style>
  <w:style w:type="paragraph" w:styleId="af5">
    <w:name w:val="footer"/>
    <w:basedOn w:val="a"/>
    <w:link w:val="af6"/>
    <w:uiPriority w:val="99"/>
    <w:semiHidden/>
    <w:unhideWhenUsed/>
    <w:rsid w:val="006F551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locked/>
    <w:rsid w:val="006F551A"/>
    <w:rPr>
      <w:rFonts w:eastAsia="Arial Unicode MS" w:cs="Times New Roman"/>
      <w:kern w:val="1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&#1057;&#1082;&#1083;&#1077;&#1088;&#1086;&#1079;" TargetMode="External"/><Relationship Id="rId13" Type="http://schemas.openxmlformats.org/officeDocument/2006/relationships/hyperlink" Target="http://ru.wikipedia.org/wiki/&#1056;&#1072;&#1076;&#1080;&#1086;&#1092;&#1080;&#1079;&#1080;&#1095;&#1077;&#1089;&#1082;&#1080;&#1081;_&#1092;&#1072;&#1082;&#1091;&#1083;&#1100;&#1090;&#1077;&#1090;" TargetMode="External"/><Relationship Id="rId18" Type="http://schemas.openxmlformats.org/officeDocument/2006/relationships/hyperlink" Target="http://ru.wikipedia.org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ru.wikipedia.org/wiki/&#1050;&#1086;&#1078;&#1072;" TargetMode="External"/><Relationship Id="rId12" Type="http://schemas.openxmlformats.org/officeDocument/2006/relationships/hyperlink" Target="http://ru.wikipedia.org/wiki/&#1059;&#1085;&#1080;&#1074;&#1077;&#1088;&#1089;&#1080;&#1090;&#1077;&#1090;" TargetMode="External"/><Relationship Id="rId17" Type="http://schemas.openxmlformats.org/officeDocument/2006/relationships/hyperlink" Target="http://ru.wikipedia.org/wiki/&#1040;&#1089;&#1087;&#1080;&#1088;&#1072;&#1085;&#1090;&#1091;&#1088;&#1072;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&#1041;&#1072;&#1082;&#1072;&#1083;&#1072;&#1074;&#1088;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&#1042;&#1091;&#1079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&#1041;&#1072;&#1082;&#1072;&#1083;&#1072;&#1074;&#1088;&#1080;&#1072;&#1090;" TargetMode="External"/><Relationship Id="rId10" Type="http://schemas.openxmlformats.org/officeDocument/2006/relationships/hyperlink" Target="http://ru.wikipedia.org/wiki/&#1054;&#1078;&#1080;&#1076;&#1072;&#1077;&#1084;&#1072;&#1103;_&#1087;&#1088;&#1086;&#1076;&#1086;&#1083;&#1078;&#1080;&#1090;&#1077;&#1083;&#1100;&#1085;&#1086;&#1089;&#1090;&#1100;_&#1078;&#1080;&#1079;&#1085;&#1080;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&#1047;&#1083;&#1086;&#1082;&#1072;&#1095;&#1077;&#1089;&#1090;&#1074;&#1077;&#1085;&#1085;&#1099;&#1077;_&#1086;&#1087;&#1091;&#1093;&#1086;&#1083;&#1080;" TargetMode="External"/><Relationship Id="rId14" Type="http://schemas.openxmlformats.org/officeDocument/2006/relationships/hyperlink" Target="http://ru.wikipedia.org/wiki/&#1052;&#1086;&#1089;&#1082;&#1086;&#1074;&#1089;&#1082;&#1080;&#1081;_&#1092;&#1080;&#1079;&#1080;&#1082;&#1086;-&#1090;&#1077;&#1093;&#1085;&#1080;&#1095;&#1077;&#1089;&#1082;&#1080;&#1081;_&#1080;&#1085;&#1089;&#1090;&#1080;&#1090;&#1091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14754</CharactersWithSpaces>
  <SharedDoc>false</SharedDoc>
  <HLinks>
    <vt:vector size="72" baseType="variant">
      <vt:variant>
        <vt:i4>524317</vt:i4>
      </vt:variant>
      <vt:variant>
        <vt:i4>32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590949</vt:i4>
      </vt:variant>
      <vt:variant>
        <vt:i4>29</vt:i4>
      </vt:variant>
      <vt:variant>
        <vt:i4>0</vt:i4>
      </vt:variant>
      <vt:variant>
        <vt:i4>5</vt:i4>
      </vt:variant>
      <vt:variant>
        <vt:lpwstr>http://ru.wikipedia.org/wiki/Аспирантура</vt:lpwstr>
      </vt:variant>
      <vt:variant>
        <vt:lpwstr/>
      </vt:variant>
      <vt:variant>
        <vt:i4>656414</vt:i4>
      </vt:variant>
      <vt:variant>
        <vt:i4>26</vt:i4>
      </vt:variant>
      <vt:variant>
        <vt:i4>0</vt:i4>
      </vt:variant>
      <vt:variant>
        <vt:i4>5</vt:i4>
      </vt:variant>
      <vt:variant>
        <vt:lpwstr>http://ru.wikipedia.org/wiki/Бакалавр</vt:lpwstr>
      </vt:variant>
      <vt:variant>
        <vt:lpwstr/>
      </vt:variant>
      <vt:variant>
        <vt:i4>7341166</vt:i4>
      </vt:variant>
      <vt:variant>
        <vt:i4>23</vt:i4>
      </vt:variant>
      <vt:variant>
        <vt:i4>0</vt:i4>
      </vt:variant>
      <vt:variant>
        <vt:i4>5</vt:i4>
      </vt:variant>
      <vt:variant>
        <vt:lpwstr>http://ru.wikipedia.org/wiki/Бакалавриат</vt:lpwstr>
      </vt:variant>
      <vt:variant>
        <vt:lpwstr/>
      </vt:variant>
      <vt:variant>
        <vt:i4>5767211</vt:i4>
      </vt:variant>
      <vt:variant>
        <vt:i4>20</vt:i4>
      </vt:variant>
      <vt:variant>
        <vt:i4>0</vt:i4>
      </vt:variant>
      <vt:variant>
        <vt:i4>5</vt:i4>
      </vt:variant>
      <vt:variant>
        <vt:lpwstr>http://ru.wikipedia.org/wiki/Московский_физико-технический_институт</vt:lpwstr>
      </vt:variant>
      <vt:variant>
        <vt:lpwstr/>
      </vt:variant>
      <vt:variant>
        <vt:i4>70321214</vt:i4>
      </vt:variant>
      <vt:variant>
        <vt:i4>17</vt:i4>
      </vt:variant>
      <vt:variant>
        <vt:i4>0</vt:i4>
      </vt:variant>
      <vt:variant>
        <vt:i4>5</vt:i4>
      </vt:variant>
      <vt:variant>
        <vt:lpwstr>http://ru.wikipedia.org/wiki/Радиофизический_факультет</vt:lpwstr>
      </vt:variant>
      <vt:variant>
        <vt:lpwstr/>
      </vt:variant>
      <vt:variant>
        <vt:i4>459884</vt:i4>
      </vt:variant>
      <vt:variant>
        <vt:i4>14</vt:i4>
      </vt:variant>
      <vt:variant>
        <vt:i4>0</vt:i4>
      </vt:variant>
      <vt:variant>
        <vt:i4>5</vt:i4>
      </vt:variant>
      <vt:variant>
        <vt:lpwstr>http://ru.wikipedia.org/wiki/Университет</vt:lpwstr>
      </vt:variant>
      <vt:variant>
        <vt:lpwstr/>
      </vt:variant>
      <vt:variant>
        <vt:i4>853101</vt:i4>
      </vt:variant>
      <vt:variant>
        <vt:i4>11</vt:i4>
      </vt:variant>
      <vt:variant>
        <vt:i4>0</vt:i4>
      </vt:variant>
      <vt:variant>
        <vt:i4>5</vt:i4>
      </vt:variant>
      <vt:variant>
        <vt:lpwstr>http://ru.wikipedia.org/wiki/Вуз</vt:lpwstr>
      </vt:variant>
      <vt:variant>
        <vt:lpwstr/>
      </vt:variant>
      <vt:variant>
        <vt:i4>70516830</vt:i4>
      </vt:variant>
      <vt:variant>
        <vt:i4>8</vt:i4>
      </vt:variant>
      <vt:variant>
        <vt:i4>0</vt:i4>
      </vt:variant>
      <vt:variant>
        <vt:i4>5</vt:i4>
      </vt:variant>
      <vt:variant>
        <vt:lpwstr>http://ru.wikipedia.org/wiki/Ожидаемая_продолжительность_жизни</vt:lpwstr>
      </vt:variant>
      <vt:variant>
        <vt:lpwstr/>
      </vt:variant>
      <vt:variant>
        <vt:i4>115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http://ru.wikipedia.org/wiki/Злокачественные_опухоли</vt:lpwstr>
      </vt:variant>
      <vt:variant>
        <vt:lpwstr/>
      </vt:variant>
      <vt:variant>
        <vt:i4>328735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http://ru.wikipedia.org/wiki/Склероз</vt:lpwstr>
      </vt:variant>
      <vt:variant>
        <vt:lpwstr/>
      </vt:variant>
      <vt:variant>
        <vt:i4>263184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http://ru.wikipedia.org/wiki/Кожа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2010-12-22T19:00:00Z</cp:lastPrinted>
  <dcterms:created xsi:type="dcterms:W3CDTF">2014-03-27T15:00:00Z</dcterms:created>
  <dcterms:modified xsi:type="dcterms:W3CDTF">2014-03-27T15:00:00Z</dcterms:modified>
</cp:coreProperties>
</file>