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53" w:rsidRPr="00541592" w:rsidRDefault="00A45A53" w:rsidP="00541592">
      <w:pPr>
        <w:jc w:val="center"/>
        <w:rPr>
          <w:caps/>
          <w:sz w:val="28"/>
          <w:szCs w:val="28"/>
        </w:rPr>
      </w:pPr>
      <w:r w:rsidRPr="00541592">
        <w:rPr>
          <w:caps/>
          <w:sz w:val="28"/>
          <w:szCs w:val="28"/>
        </w:rPr>
        <w:t>Государственное общеобразовательное учреждение</w:t>
      </w:r>
    </w:p>
    <w:p w:rsidR="00A45A53" w:rsidRPr="00541592" w:rsidRDefault="00A45A53" w:rsidP="00541592">
      <w:pPr>
        <w:jc w:val="center"/>
        <w:rPr>
          <w:caps/>
          <w:sz w:val="28"/>
          <w:szCs w:val="28"/>
        </w:rPr>
      </w:pPr>
      <w:r w:rsidRPr="00541592">
        <w:rPr>
          <w:caps/>
          <w:sz w:val="28"/>
          <w:szCs w:val="28"/>
        </w:rPr>
        <w:t>Высшего профессионального образования</w:t>
      </w:r>
    </w:p>
    <w:p w:rsidR="00AB39D0" w:rsidRPr="00541592" w:rsidRDefault="00AB39D0" w:rsidP="00541592">
      <w:pPr>
        <w:jc w:val="center"/>
        <w:rPr>
          <w:sz w:val="28"/>
          <w:szCs w:val="28"/>
        </w:rPr>
      </w:pPr>
      <w:r w:rsidRPr="00541592">
        <w:rPr>
          <w:sz w:val="28"/>
          <w:szCs w:val="28"/>
        </w:rPr>
        <w:t>ДАЛЬНЕВОСТОЧНЫЙ ГОСУДАРСТВЕННЫЙ УНИВЕРСИТЕТ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ПУТЕЙ СООБЩЕНИЯ</w:t>
      </w:r>
    </w:p>
    <w:p w:rsidR="00AB39D0" w:rsidRPr="00541592" w:rsidRDefault="00AB39D0" w:rsidP="00541592">
      <w:pPr>
        <w:jc w:val="center"/>
        <w:rPr>
          <w:sz w:val="28"/>
          <w:szCs w:val="28"/>
        </w:rPr>
      </w:pPr>
      <w:r w:rsidRPr="00541592">
        <w:rPr>
          <w:sz w:val="28"/>
          <w:szCs w:val="28"/>
        </w:rPr>
        <w:t>Кафедра «</w:t>
      </w:r>
      <w:r w:rsidR="00A45A53" w:rsidRPr="00541592">
        <w:rPr>
          <w:sz w:val="28"/>
          <w:szCs w:val="28"/>
        </w:rPr>
        <w:t>Электротехника,</w:t>
      </w:r>
      <w:r w:rsidR="00541592" w:rsidRPr="00541592">
        <w:rPr>
          <w:sz w:val="28"/>
          <w:szCs w:val="28"/>
        </w:rPr>
        <w:t xml:space="preserve"> </w:t>
      </w:r>
      <w:r w:rsidR="00A45A53" w:rsidRPr="00541592">
        <w:rPr>
          <w:sz w:val="28"/>
          <w:szCs w:val="28"/>
        </w:rPr>
        <w:t>электроника и электромеханика</w:t>
      </w:r>
      <w:r w:rsidRPr="00541592">
        <w:rPr>
          <w:sz w:val="28"/>
          <w:szCs w:val="28"/>
        </w:rPr>
        <w:t>»</w:t>
      </w:r>
    </w:p>
    <w:p w:rsidR="00AB39D0" w:rsidRPr="00541592" w:rsidRDefault="00AB39D0" w:rsidP="00541592">
      <w:pPr>
        <w:jc w:val="center"/>
        <w:rPr>
          <w:sz w:val="28"/>
          <w:szCs w:val="28"/>
        </w:rPr>
      </w:pPr>
    </w:p>
    <w:p w:rsidR="00AB39D0" w:rsidRPr="00541592" w:rsidRDefault="00AB39D0" w:rsidP="00541592">
      <w:pPr>
        <w:jc w:val="center"/>
        <w:rPr>
          <w:sz w:val="28"/>
          <w:szCs w:val="28"/>
        </w:rPr>
      </w:pPr>
    </w:p>
    <w:p w:rsidR="00AB39D0" w:rsidRPr="00541592" w:rsidRDefault="00AB39D0" w:rsidP="00541592">
      <w:pPr>
        <w:jc w:val="center"/>
        <w:rPr>
          <w:sz w:val="28"/>
          <w:szCs w:val="28"/>
        </w:rPr>
      </w:pPr>
    </w:p>
    <w:p w:rsidR="00F25E09" w:rsidRPr="00541592" w:rsidRDefault="00F25E09" w:rsidP="00541592">
      <w:pPr>
        <w:jc w:val="center"/>
        <w:rPr>
          <w:b/>
          <w:sz w:val="28"/>
          <w:szCs w:val="28"/>
        </w:rPr>
      </w:pPr>
    </w:p>
    <w:p w:rsidR="00541592" w:rsidRDefault="00541592" w:rsidP="00541592">
      <w:pPr>
        <w:jc w:val="center"/>
        <w:rPr>
          <w:b/>
          <w:sz w:val="28"/>
          <w:szCs w:val="28"/>
        </w:rPr>
      </w:pPr>
    </w:p>
    <w:p w:rsidR="00541592" w:rsidRDefault="00541592" w:rsidP="00541592">
      <w:pPr>
        <w:jc w:val="center"/>
        <w:rPr>
          <w:b/>
          <w:sz w:val="28"/>
          <w:szCs w:val="28"/>
        </w:rPr>
      </w:pPr>
    </w:p>
    <w:p w:rsidR="00541592" w:rsidRDefault="00541592" w:rsidP="00541592">
      <w:pPr>
        <w:jc w:val="center"/>
        <w:rPr>
          <w:b/>
          <w:sz w:val="28"/>
          <w:szCs w:val="28"/>
        </w:rPr>
      </w:pPr>
    </w:p>
    <w:p w:rsidR="00541592" w:rsidRDefault="00541592" w:rsidP="00541592">
      <w:pPr>
        <w:jc w:val="center"/>
        <w:rPr>
          <w:b/>
          <w:sz w:val="28"/>
          <w:szCs w:val="28"/>
        </w:rPr>
      </w:pPr>
    </w:p>
    <w:p w:rsidR="00541592" w:rsidRDefault="00541592" w:rsidP="00541592">
      <w:pPr>
        <w:jc w:val="center"/>
        <w:rPr>
          <w:b/>
          <w:sz w:val="28"/>
          <w:szCs w:val="28"/>
        </w:rPr>
      </w:pPr>
    </w:p>
    <w:p w:rsidR="00AB39D0" w:rsidRPr="00541592" w:rsidRDefault="00F25E09" w:rsidP="00541592">
      <w:pPr>
        <w:jc w:val="center"/>
        <w:rPr>
          <w:b/>
          <w:sz w:val="28"/>
          <w:szCs w:val="28"/>
        </w:rPr>
      </w:pPr>
      <w:r w:rsidRPr="00541592">
        <w:rPr>
          <w:b/>
          <w:sz w:val="28"/>
          <w:szCs w:val="28"/>
        </w:rPr>
        <w:t>Курсовой проект</w:t>
      </w:r>
    </w:p>
    <w:p w:rsidR="00925B44" w:rsidRPr="00541592" w:rsidRDefault="00925B44" w:rsidP="00541592">
      <w:pPr>
        <w:jc w:val="center"/>
        <w:rPr>
          <w:sz w:val="28"/>
          <w:szCs w:val="28"/>
        </w:rPr>
      </w:pPr>
      <w:r w:rsidRPr="00541592">
        <w:rPr>
          <w:sz w:val="28"/>
          <w:szCs w:val="28"/>
        </w:rPr>
        <w:t>По дисциплине: “Электрические машины”</w:t>
      </w:r>
    </w:p>
    <w:p w:rsidR="00925B44" w:rsidRPr="00541592" w:rsidRDefault="00925B44" w:rsidP="00541592">
      <w:pPr>
        <w:jc w:val="center"/>
        <w:rPr>
          <w:sz w:val="28"/>
          <w:szCs w:val="28"/>
        </w:rPr>
      </w:pPr>
      <w:r w:rsidRPr="00541592">
        <w:rPr>
          <w:sz w:val="28"/>
          <w:szCs w:val="28"/>
        </w:rPr>
        <w:t>на тему: “Расчет машины постоянного тока”</w:t>
      </w:r>
    </w:p>
    <w:p w:rsidR="00925B44" w:rsidRPr="00541592" w:rsidRDefault="00925B44" w:rsidP="00541592">
      <w:pPr>
        <w:jc w:val="center"/>
        <w:rPr>
          <w:b/>
          <w:sz w:val="28"/>
          <w:szCs w:val="28"/>
        </w:rPr>
      </w:pPr>
    </w:p>
    <w:p w:rsidR="00AB39D0" w:rsidRPr="00541592" w:rsidRDefault="00AB39D0" w:rsidP="00541592">
      <w:pPr>
        <w:jc w:val="center"/>
        <w:rPr>
          <w:sz w:val="28"/>
          <w:szCs w:val="28"/>
        </w:rPr>
      </w:pPr>
    </w:p>
    <w:p w:rsidR="00AB39D0" w:rsidRDefault="00AB39D0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Default="00541592" w:rsidP="00541592">
      <w:pPr>
        <w:jc w:val="center"/>
        <w:rPr>
          <w:sz w:val="28"/>
          <w:szCs w:val="28"/>
        </w:rPr>
      </w:pPr>
    </w:p>
    <w:p w:rsidR="00541592" w:rsidRPr="00541592" w:rsidRDefault="00541592" w:rsidP="00541592">
      <w:pPr>
        <w:jc w:val="center"/>
        <w:rPr>
          <w:sz w:val="28"/>
          <w:szCs w:val="28"/>
        </w:rPr>
      </w:pPr>
    </w:p>
    <w:p w:rsidR="00AB39D0" w:rsidRDefault="00AB39D0" w:rsidP="00541592">
      <w:pPr>
        <w:jc w:val="center"/>
        <w:rPr>
          <w:sz w:val="28"/>
          <w:szCs w:val="28"/>
        </w:rPr>
      </w:pPr>
      <w:r w:rsidRPr="00541592">
        <w:rPr>
          <w:sz w:val="28"/>
          <w:szCs w:val="28"/>
        </w:rPr>
        <w:t>Хабаровск</w:t>
      </w:r>
      <w:r w:rsidR="00541592" w:rsidRPr="00541592">
        <w:rPr>
          <w:sz w:val="28"/>
          <w:szCs w:val="28"/>
        </w:rPr>
        <w:t xml:space="preserve"> </w:t>
      </w:r>
      <w:r w:rsidR="00E503AD" w:rsidRPr="00541592">
        <w:rPr>
          <w:sz w:val="28"/>
          <w:szCs w:val="28"/>
        </w:rPr>
        <w:t>2011</w:t>
      </w:r>
    </w:p>
    <w:p w:rsidR="00541592" w:rsidRPr="00541592" w:rsidRDefault="00541592" w:rsidP="00541592">
      <w:pPr>
        <w:jc w:val="center"/>
        <w:rPr>
          <w:sz w:val="28"/>
          <w:szCs w:val="28"/>
        </w:rPr>
      </w:pPr>
    </w:p>
    <w:p w:rsidR="00A45A53" w:rsidRDefault="00541592" w:rsidP="00541592">
      <w:pPr>
        <w:ind w:firstLine="851"/>
        <w:jc w:val="left"/>
        <w:rPr>
          <w:b/>
          <w:sz w:val="28"/>
          <w:szCs w:val="28"/>
        </w:rPr>
      </w:pPr>
      <w:r w:rsidRPr="00541592">
        <w:rPr>
          <w:sz w:val="28"/>
          <w:szCs w:val="28"/>
        </w:rPr>
        <w:br w:type="page"/>
      </w:r>
      <w:r w:rsidR="00A45A53" w:rsidRPr="00541592">
        <w:rPr>
          <w:b/>
          <w:sz w:val="28"/>
          <w:szCs w:val="28"/>
        </w:rPr>
        <w:t>Содержание</w:t>
      </w:r>
    </w:p>
    <w:p w:rsidR="00541592" w:rsidRPr="00541592" w:rsidRDefault="00541592" w:rsidP="00541592">
      <w:pPr>
        <w:jc w:val="center"/>
        <w:rPr>
          <w:b/>
          <w:sz w:val="28"/>
          <w:szCs w:val="28"/>
        </w:rPr>
      </w:pPr>
    </w:p>
    <w:p w:rsidR="00A45A53" w:rsidRPr="00541592" w:rsidRDefault="00A45A53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Введение</w:t>
      </w:r>
    </w:p>
    <w:p w:rsidR="00CC5001" w:rsidRPr="00541592" w:rsidRDefault="00CC5001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1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Выбор главных размеров</w:t>
      </w:r>
    </w:p>
    <w:p w:rsidR="00CC5001" w:rsidRPr="00541592" w:rsidRDefault="00CC5001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2</w:t>
      </w:r>
      <w:r w:rsidR="00541592">
        <w:rPr>
          <w:sz w:val="28"/>
          <w:szCs w:val="28"/>
        </w:rPr>
        <w:t xml:space="preserve">. </w:t>
      </w:r>
      <w:r w:rsidRPr="00541592">
        <w:rPr>
          <w:sz w:val="28"/>
          <w:szCs w:val="28"/>
        </w:rPr>
        <w:t>Выбор обмотки якоря</w:t>
      </w:r>
    </w:p>
    <w:p w:rsidR="00CC5001" w:rsidRPr="00541592" w:rsidRDefault="00CC5001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3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Расчет геометрии зубцовой зоны</w:t>
      </w:r>
    </w:p>
    <w:p w:rsidR="003568C7" w:rsidRPr="00541592" w:rsidRDefault="00541592" w:rsidP="00541592">
      <w:pPr>
        <w:rPr>
          <w:sz w:val="28"/>
          <w:szCs w:val="28"/>
        </w:rPr>
      </w:pPr>
      <w:r>
        <w:rPr>
          <w:sz w:val="28"/>
          <w:szCs w:val="28"/>
        </w:rPr>
        <w:t>4. Расчет обмотки якоря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5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Определение размеров магнитной цепи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6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Расчет сечения магнитной цепи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7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Средние длины магнитных линий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8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Индукция в расчетных сечениях магнитной цепи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9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Магнитное напряжение отдельных участков магнитной цепи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10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Расчет параллельной обмотки возбуждения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11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Коллектор и щетки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12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Расчет обмотки добавочных полюсов</w:t>
      </w:r>
    </w:p>
    <w:p w:rsidR="00CC6A46" w:rsidRPr="00541592" w:rsidRDefault="00CC6A46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13</w:t>
      </w:r>
      <w:r w:rsidR="00541592">
        <w:rPr>
          <w:sz w:val="28"/>
          <w:szCs w:val="28"/>
        </w:rPr>
        <w:t>.</w:t>
      </w:r>
      <w:r w:rsidRPr="00541592">
        <w:rPr>
          <w:sz w:val="28"/>
          <w:szCs w:val="28"/>
        </w:rPr>
        <w:t xml:space="preserve"> Потери и КПД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Заключение</w:t>
      </w:r>
    </w:p>
    <w:p w:rsidR="003568C7" w:rsidRPr="00541592" w:rsidRDefault="003568C7" w:rsidP="00541592">
      <w:pPr>
        <w:rPr>
          <w:sz w:val="28"/>
          <w:szCs w:val="28"/>
        </w:rPr>
      </w:pPr>
      <w:r w:rsidRPr="00541592">
        <w:rPr>
          <w:sz w:val="28"/>
          <w:szCs w:val="28"/>
        </w:rPr>
        <w:t>Список используемой литературы</w:t>
      </w:r>
    </w:p>
    <w:p w:rsidR="003568C7" w:rsidRPr="00541592" w:rsidRDefault="003568C7" w:rsidP="00541592">
      <w:pPr>
        <w:rPr>
          <w:sz w:val="28"/>
          <w:szCs w:val="28"/>
        </w:rPr>
      </w:pPr>
    </w:p>
    <w:p w:rsidR="00F10604" w:rsidRPr="00541592" w:rsidRDefault="00541592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10604" w:rsidRPr="00541592">
        <w:rPr>
          <w:b/>
          <w:sz w:val="28"/>
          <w:szCs w:val="28"/>
        </w:rPr>
        <w:t>Введение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F10604" w:rsidRPr="00541592" w:rsidRDefault="00F1060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 общем объеме производства электротехнической промышленности электрические машины занимают ведущее место, а поэтому эксплуатационные свойства новых электрических машин имеют важное значение для экономики России.</w:t>
      </w:r>
    </w:p>
    <w:p w:rsidR="00F10604" w:rsidRPr="00541592" w:rsidRDefault="00F1060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Проектирование электрических машин основано на знании процессов электромеханического преобразования энергии и опыта инженеров – эл</w:t>
      </w:r>
      <w:r w:rsidR="00D718CA" w:rsidRPr="00541592">
        <w:rPr>
          <w:sz w:val="28"/>
          <w:szCs w:val="28"/>
        </w:rPr>
        <w:t>е</w:t>
      </w:r>
      <w:r w:rsidRPr="00541592">
        <w:rPr>
          <w:sz w:val="28"/>
          <w:szCs w:val="28"/>
        </w:rPr>
        <w:t>ктромехаников, умеющих применять вычислительную технику.</w:t>
      </w:r>
    </w:p>
    <w:p w:rsidR="00F10604" w:rsidRPr="00541592" w:rsidRDefault="00F1060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При проектировании электрических машин конструктивные элементы должны быть рассчитаны так, что бы при изготовлении машины трудоёмкость и расход материалов были наименьшими, а при эксплуатации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они должны обладать оптимальными энергетическими показателями с учетом современного мирового уровня изготовления, а также требований государственных и отраслевых стандартов.</w:t>
      </w:r>
    </w:p>
    <w:p w:rsidR="00F10604" w:rsidRPr="00541592" w:rsidRDefault="00F1060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Высокая трудоемкость расчетов электрических машин не позволяет проводить, исследования, оптимизировать различные параметры и характеристики, создавать реальные проекты электрических машин. Громоздкие расчетные формулы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не дают возможности увидеть закономерности сложных процессов, протекающих в электрических машинах, а также создания высоконадежной техники на уровне лучших мировых образцов.</w:t>
      </w:r>
    </w:p>
    <w:p w:rsidR="00F10604" w:rsidRPr="00541592" w:rsidRDefault="00F1060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 данном курсовом проекте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производится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расчет двигателя постоянного тока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параллельного возбуждения без стабилизирующей обмотки, исполнения по степени защиты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- IP22, по способу охлаждения – IC01, изоляция класса В, за основу принята машина постоянного тока серии 2П.</w:t>
      </w:r>
    </w:p>
    <w:p w:rsidR="001377F6" w:rsidRPr="00541592" w:rsidRDefault="00422B6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Исходные данные</w:t>
      </w:r>
      <w:r w:rsidR="001377F6" w:rsidRPr="00541592">
        <w:rPr>
          <w:sz w:val="28"/>
          <w:szCs w:val="28"/>
        </w:rPr>
        <w:t>:</w: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Номинальная мощность – </w:t>
      </w:r>
      <w:r w:rsidR="0093667E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22.5pt">
            <v:imagedata r:id="rId8" o:title=""/>
          </v:shape>
        </w:pic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Номинальное напряжение –</w:t>
      </w:r>
      <w:r w:rsidR="001773E1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026" type="#_x0000_t75" style="width:77.25pt;height:22.5pt">
            <v:imagedata r:id="rId9" o:title=""/>
          </v:shape>
        </w:pic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Номинальная частота вращения –</w:t>
      </w:r>
      <w:r w:rsidR="00595DCA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027" type="#_x0000_t75" style="width:120pt;height:22.5pt">
            <v:imagedata r:id="rId10" o:title=""/>
          </v:shape>
        </w:pic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Высота оси вращения – </w:t>
      </w:r>
      <w:r w:rsidR="0093667E">
        <w:rPr>
          <w:position w:val="-10"/>
          <w:sz w:val="28"/>
          <w:szCs w:val="28"/>
        </w:rPr>
        <w:pict>
          <v:shape id="_x0000_i1028" type="#_x0000_t75" style="width:78.75pt;height:20.25pt">
            <v:imagedata r:id="rId11" o:title=""/>
          </v:shape>
        </w:pic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Возбуждение параллельное без стабилизирующей обмотки. Исполнение по степени защиты – IP22, по способу охлаждения – самовентиляция (ICO1).</w: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Режим работы – длительный. Изоляция класса нагревостойкости – В.</w:t>
      </w:r>
    </w:p>
    <w:p w:rsidR="001377F6" w:rsidRPr="00541592" w:rsidRDefault="001377F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За основу конструкции принять машину постоянного тока серии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П или 2П.</w:t>
      </w:r>
    </w:p>
    <w:p w:rsidR="00BF010A" w:rsidRDefault="00BF010A" w:rsidP="00541592">
      <w:pPr>
        <w:ind w:firstLine="709"/>
        <w:rPr>
          <w:sz w:val="28"/>
          <w:szCs w:val="28"/>
        </w:rPr>
      </w:pPr>
    </w:p>
    <w:p w:rsidR="00595DCA" w:rsidRPr="00541592" w:rsidRDefault="00541592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95DCA" w:rsidRPr="00541592">
        <w:rPr>
          <w:b/>
          <w:sz w:val="28"/>
          <w:szCs w:val="28"/>
        </w:rPr>
        <w:t>1</w:t>
      </w:r>
      <w:r w:rsidRPr="00541592">
        <w:rPr>
          <w:b/>
          <w:sz w:val="28"/>
          <w:szCs w:val="28"/>
        </w:rPr>
        <w:t>.</w:t>
      </w:r>
      <w:r w:rsidR="00595DCA" w:rsidRPr="00541592">
        <w:rPr>
          <w:b/>
          <w:sz w:val="28"/>
          <w:szCs w:val="28"/>
        </w:rPr>
        <w:t xml:space="preserve"> Выбор главных размеров</w:t>
      </w:r>
    </w:p>
    <w:p w:rsidR="009E1503" w:rsidRPr="007D3AD7" w:rsidRDefault="009E1503" w:rsidP="00541592">
      <w:pPr>
        <w:ind w:firstLine="709"/>
        <w:rPr>
          <w:b/>
          <w:color w:val="FFFFFF"/>
          <w:sz w:val="28"/>
          <w:szCs w:val="28"/>
        </w:rPr>
      </w:pPr>
      <w:r w:rsidRPr="007D3AD7">
        <w:rPr>
          <w:b/>
          <w:color w:val="FFFFFF"/>
          <w:sz w:val="28"/>
          <w:szCs w:val="28"/>
        </w:rPr>
        <w:t>двигатель постоянный ток обмотка якорь</w:t>
      </w:r>
    </w:p>
    <w:p w:rsidR="00595DCA" w:rsidRPr="00541592" w:rsidRDefault="00595DC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Предварительное значение КПД </w:t>
      </w:r>
      <w:r w:rsidR="0093667E">
        <w:rPr>
          <w:position w:val="-10"/>
          <w:sz w:val="28"/>
          <w:szCs w:val="28"/>
        </w:rPr>
        <w:pict>
          <v:shape id="_x0000_i1029" type="#_x0000_t75" style="width:75pt;height:21pt">
            <v:imagedata r:id="rId12" o:title=""/>
          </v:shape>
        </w:pict>
      </w:r>
    </w:p>
    <w:p w:rsidR="00595DCA" w:rsidRDefault="00595DC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Номинальный ток (предварительное значение) определяется по формуле</w:t>
      </w:r>
      <w:r w:rsidR="00C91F7F"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595DC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0" type="#_x0000_t75" style="width:102.75pt;height:45pt">
            <v:imagedata r:id="rId13" o:title=""/>
          </v:shape>
        </w:pict>
      </w:r>
      <w:r w:rsidR="00595DCA" w:rsidRPr="00541592">
        <w:rPr>
          <w:sz w:val="28"/>
          <w:szCs w:val="28"/>
        </w:rPr>
        <w:t>(1.1)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595DC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159pt;height:41.25pt">
            <v:imagedata r:id="rId14" o:title=""/>
          </v:shape>
        </w:pict>
      </w:r>
    </w:p>
    <w:p w:rsidR="00595DCA" w:rsidRDefault="00595DC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Ток якоря определяется по формуле</w:t>
      </w:r>
      <w:r w:rsidR="00C91F7F"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91F7F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2" type="#_x0000_t75" style="width:147.75pt;height:45pt">
            <v:imagedata r:id="rId15" o:title=""/>
          </v:shape>
        </w:pict>
      </w:r>
      <w:r w:rsidR="00C91F7F" w:rsidRPr="00541592">
        <w:rPr>
          <w:sz w:val="28"/>
          <w:szCs w:val="28"/>
        </w:rPr>
        <w:t>(1.2)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91F7F" w:rsidRPr="00541592" w:rsidRDefault="00C91F7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0"/>
          <w:sz w:val="28"/>
          <w:szCs w:val="28"/>
        </w:rPr>
        <w:pict>
          <v:shape id="_x0000_i1033" type="#_x0000_t75" style="width:22.5pt;height:21pt">
            <v:imagedata r:id="rId16" o:title=""/>
          </v:shape>
        </w:pict>
      </w:r>
      <w:r w:rsidRPr="00541592">
        <w:rPr>
          <w:sz w:val="28"/>
          <w:szCs w:val="28"/>
        </w:rPr>
        <w:t xml:space="preserve"> – коэффициент, который для машин мощностью от 10 – 100 кВт берется в интервале 0,035 – 0,02;</w:t>
      </w:r>
    </w:p>
    <w:p w:rsidR="00C91F7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4" type="#_x0000_t75" style="width:183.75pt;height:39pt">
            <v:imagedata r:id="rId17" o:title=""/>
          </v:shape>
        </w:pict>
      </w:r>
    </w:p>
    <w:p w:rsidR="00C91F7F" w:rsidRDefault="002E33C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Электромагнитная мощность</w:t>
      </w:r>
      <w:r w:rsidRPr="00541592">
        <w:rPr>
          <w:b/>
          <w:sz w:val="28"/>
          <w:szCs w:val="28"/>
        </w:rPr>
        <w:t xml:space="preserve"> </w:t>
      </w:r>
      <w:r w:rsidRPr="00541592">
        <w:rPr>
          <w:sz w:val="28"/>
          <w:szCs w:val="28"/>
        </w:rPr>
        <w:t>для электрических машин общего назначения: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E33C5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132.75pt;height:42.75pt">
            <v:imagedata r:id="rId18" o:title=""/>
          </v:shape>
        </w:pict>
      </w:r>
      <w:r w:rsidR="002E33C5" w:rsidRPr="00541592">
        <w:rPr>
          <w:sz w:val="28"/>
          <w:szCs w:val="28"/>
        </w:rPr>
        <w:t>(1.3)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E33C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6" type="#_x0000_t75" style="width:186pt;height:41.25pt">
            <v:imagedata r:id="rId19" o:title=""/>
          </v:shape>
        </w:pict>
      </w:r>
    </w:p>
    <w:p w:rsidR="002E33C5" w:rsidRPr="00541592" w:rsidRDefault="002E33C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Наружный диаметр машины определяется из уравнения:</w:t>
      </w:r>
    </w:p>
    <w:p w:rsidR="002E33C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7" type="#_x0000_t75" style="width:172.5pt;height:22.5pt">
            <v:imagedata r:id="rId20" o:title=""/>
          </v:shape>
        </w:pict>
      </w:r>
      <w:r w:rsidR="002E33C5" w:rsidRPr="00541592">
        <w:rPr>
          <w:sz w:val="28"/>
          <w:szCs w:val="28"/>
        </w:rPr>
        <w:t>(1.4)</w:t>
      </w:r>
    </w:p>
    <w:p w:rsidR="002E33C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8" type="#_x0000_t75" style="width:212.25pt;height:22.5pt">
            <v:imagedata r:id="rId21" o:title=""/>
          </v:shape>
        </w:pict>
      </w:r>
    </w:p>
    <w:p w:rsidR="002E33C5" w:rsidRPr="00541592" w:rsidRDefault="002E33C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Для четырех полюсной машины (2р = 4) D</w:t>
      </w:r>
      <w:r w:rsidRPr="00541592">
        <w:rPr>
          <w:sz w:val="28"/>
          <w:szCs w:val="28"/>
        </w:rPr>
        <w:sym w:font="Symbol" w:char="F0BB"/>
      </w:r>
      <w:r w:rsidRPr="00541592">
        <w:rPr>
          <w:sz w:val="28"/>
          <w:szCs w:val="28"/>
        </w:rPr>
        <w:t xml:space="preserve"> h.</w:t>
      </w:r>
    </w:p>
    <w:p w:rsidR="002E33C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9" type="#_x0000_t75" style="width:108.75pt;height:20.25pt">
            <v:imagedata r:id="rId22" o:title=""/>
          </v:shape>
        </w:pict>
      </w:r>
    </w:p>
    <w:p w:rsidR="002E33C5" w:rsidRPr="00541592" w:rsidRDefault="008C714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Линейная нагрузка якоря равняется </w:t>
      </w:r>
      <w:r w:rsidR="0093667E">
        <w:rPr>
          <w:position w:val="-10"/>
          <w:sz w:val="28"/>
          <w:szCs w:val="28"/>
        </w:rPr>
        <w:pict>
          <v:shape id="_x0000_i1040" type="#_x0000_t75" style="width:108.75pt;height:21pt">
            <v:imagedata r:id="rId23" o:title=""/>
          </v:shape>
        </w:pict>
      </w:r>
      <w:r w:rsidRPr="00541592">
        <w:rPr>
          <w:sz w:val="28"/>
          <w:szCs w:val="28"/>
        </w:rPr>
        <w:t>;</w:t>
      </w:r>
    </w:p>
    <w:p w:rsidR="008C7145" w:rsidRPr="00541592" w:rsidRDefault="008C714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Индукция в воздушном зазоре равняется </w:t>
      </w:r>
      <w:r w:rsidR="0093667E">
        <w:rPr>
          <w:position w:val="-12"/>
          <w:sz w:val="28"/>
          <w:szCs w:val="28"/>
        </w:rPr>
        <w:pict>
          <v:shape id="_x0000_i1041" type="#_x0000_t75" style="width:78.75pt;height:22.5pt">
            <v:imagedata r:id="rId24" o:title=""/>
          </v:shape>
        </w:pict>
      </w:r>
      <w:r w:rsidRPr="00541592">
        <w:rPr>
          <w:sz w:val="28"/>
          <w:szCs w:val="28"/>
        </w:rPr>
        <w:t>;</w:t>
      </w:r>
    </w:p>
    <w:p w:rsidR="008C7145" w:rsidRPr="00541592" w:rsidRDefault="008C714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Расчетный коэффициент полюсной дуги </w:t>
      </w:r>
      <w:r w:rsidR="0093667E">
        <w:rPr>
          <w:position w:val="-12"/>
          <w:sz w:val="28"/>
          <w:szCs w:val="28"/>
        </w:rPr>
        <w:pict>
          <v:shape id="_x0000_i1042" type="#_x0000_t75" style="width:62.25pt;height:22.5pt">
            <v:imagedata r:id="rId25" o:title=""/>
          </v:shape>
        </w:pict>
      </w:r>
      <w:r w:rsidRPr="00541592">
        <w:rPr>
          <w:sz w:val="28"/>
          <w:szCs w:val="28"/>
        </w:rPr>
        <w:t>;</w:t>
      </w:r>
    </w:p>
    <w:p w:rsidR="008C7145" w:rsidRDefault="008C714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Расчетная длина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C7145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3" type="#_x0000_t75" style="width:171pt;height:45pt">
            <v:imagedata r:id="rId26" o:title=""/>
          </v:shape>
        </w:pict>
      </w:r>
      <w:r w:rsidR="008C7145" w:rsidRPr="00541592">
        <w:rPr>
          <w:sz w:val="28"/>
          <w:szCs w:val="28"/>
        </w:rPr>
        <w:t>(1.5)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E33C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4" type="#_x0000_t75" style="width:288.75pt;height:43.5pt">
            <v:imagedata r:id="rId27" o:title=""/>
          </v:shape>
        </w:pict>
      </w:r>
    </w:p>
    <w:p w:rsidR="002E33C5" w:rsidRDefault="00FC37F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Отношение длины магнитопровода якоря к его диаметру: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E33C5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5" type="#_x0000_t75" style="width:37.5pt;height:33.75pt">
            <v:imagedata r:id="rId28" o:title=""/>
          </v:shape>
        </w:pict>
      </w:r>
      <w:r w:rsidR="00FC37F3" w:rsidRPr="00541592">
        <w:rPr>
          <w:sz w:val="28"/>
          <w:szCs w:val="28"/>
        </w:rPr>
        <w:t>(1.6)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FC37F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6" type="#_x0000_t75" style="width:97.5pt;height:36.75pt">
            <v:imagedata r:id="rId29" o:title=""/>
          </v:shape>
        </w:pict>
      </w:r>
    </w:p>
    <w:p w:rsidR="00C91F7F" w:rsidRPr="00541592" w:rsidRDefault="00FC37F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Для машины общепромышленного применения рекомендованные значения </w:t>
      </w:r>
      <w:r w:rsidRPr="00541592">
        <w:rPr>
          <w:sz w:val="28"/>
          <w:szCs w:val="28"/>
        </w:rPr>
        <w:sym w:font="Symbol" w:char="F06C"/>
      </w:r>
      <w:r w:rsidRPr="00541592">
        <w:rPr>
          <w:sz w:val="28"/>
          <w:szCs w:val="28"/>
        </w:rPr>
        <w:t xml:space="preserve"> находятся в пределах 0,4 </w:t>
      </w:r>
      <w:r w:rsidRPr="00541592">
        <w:rPr>
          <w:sz w:val="28"/>
          <w:szCs w:val="28"/>
        </w:rPr>
        <w:sym w:font="Symbol" w:char="F0A3"/>
      </w:r>
      <w:r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sym w:font="Symbol" w:char="F06C"/>
      </w:r>
      <w:r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sym w:font="Symbol" w:char="F0A3"/>
      </w:r>
      <w:r w:rsidRPr="00541592">
        <w:rPr>
          <w:sz w:val="28"/>
          <w:szCs w:val="28"/>
        </w:rPr>
        <w:t xml:space="preserve"> 1,25.</w:t>
      </w:r>
    </w:p>
    <w:p w:rsidR="00C91F7F" w:rsidRPr="00541592" w:rsidRDefault="00FC37F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Число полюсов машины равно 2р = 4;</w:t>
      </w:r>
    </w:p>
    <w:p w:rsidR="00FC37F3" w:rsidRDefault="00FC37F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Полюсное деление: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FC37F3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7" type="#_x0000_t75" style="width:69pt;height:36pt">
            <v:imagedata r:id="rId30" o:title=""/>
          </v:shape>
        </w:pict>
      </w:r>
      <w:r w:rsidR="00FC37F3" w:rsidRPr="00541592">
        <w:rPr>
          <w:sz w:val="28"/>
          <w:szCs w:val="28"/>
        </w:rPr>
        <w:t>(1.7)</w:t>
      </w:r>
    </w:p>
    <w:p w:rsidR="00FC37F3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4"/>
          <w:sz w:val="28"/>
          <w:szCs w:val="28"/>
        </w:rPr>
        <w:pict>
          <v:shape id="_x0000_i1048" type="#_x0000_t75" style="width:162.75pt;height:39pt">
            <v:imagedata r:id="rId31" o:title=""/>
          </v:shape>
        </w:pict>
      </w:r>
    </w:p>
    <w:p w:rsidR="00FC37F3" w:rsidRPr="00541592" w:rsidRDefault="00FC37F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Расчетная ширина полюсного наконечника:</w:t>
      </w:r>
    </w:p>
    <w:p w:rsidR="00FC37F3" w:rsidRPr="00541592" w:rsidRDefault="00FC37F3" w:rsidP="00541592">
      <w:pPr>
        <w:ind w:firstLine="709"/>
        <w:rPr>
          <w:sz w:val="28"/>
          <w:szCs w:val="28"/>
        </w:rPr>
      </w:pPr>
    </w:p>
    <w:p w:rsidR="00FC37F3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9" type="#_x0000_t75" style="width:84pt;height:24pt">
            <v:imagedata r:id="rId32" o:title=""/>
          </v:shape>
        </w:pict>
      </w:r>
      <w:r w:rsidR="00BF010A" w:rsidRPr="00541592">
        <w:rPr>
          <w:sz w:val="28"/>
          <w:szCs w:val="28"/>
        </w:rPr>
        <w:t>(1.8)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FC37F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0" type="#_x0000_t75" style="width:167.25pt;height:24pt">
            <v:imagedata r:id="rId33" o:title=""/>
          </v:shape>
        </w:pict>
      </w:r>
    </w:p>
    <w:p w:rsidR="00BF010A" w:rsidRPr="00541592" w:rsidRDefault="00BF010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Действительная ширина полюсного наконечника </w:t>
      </w:r>
      <w:r w:rsidR="0093667E">
        <w:rPr>
          <w:position w:val="-14"/>
          <w:sz w:val="28"/>
          <w:szCs w:val="28"/>
        </w:rPr>
        <w:pict>
          <v:shape id="_x0000_i1051" type="#_x0000_t75" style="width:43.5pt;height:24pt">
            <v:imagedata r:id="rId34" o:title=""/>
          </v:shape>
        </w:pict>
      </w:r>
      <w:r w:rsidRPr="00541592">
        <w:rPr>
          <w:sz w:val="28"/>
          <w:szCs w:val="28"/>
        </w:rPr>
        <w:t>;</w:t>
      </w:r>
    </w:p>
    <w:p w:rsidR="00BF010A" w:rsidRDefault="00BF010A" w:rsidP="00541592">
      <w:pPr>
        <w:ind w:firstLine="709"/>
        <w:rPr>
          <w:sz w:val="28"/>
          <w:szCs w:val="28"/>
        </w:rPr>
      </w:pPr>
    </w:p>
    <w:p w:rsidR="00FC37F3" w:rsidRPr="00541592" w:rsidRDefault="00BF010A" w:rsidP="00541592">
      <w:pPr>
        <w:ind w:firstLine="709"/>
        <w:rPr>
          <w:b/>
          <w:sz w:val="28"/>
          <w:szCs w:val="28"/>
        </w:rPr>
      </w:pPr>
      <w:r w:rsidRPr="00541592">
        <w:rPr>
          <w:b/>
          <w:sz w:val="28"/>
          <w:szCs w:val="28"/>
        </w:rPr>
        <w:t>2</w:t>
      </w:r>
      <w:r w:rsidR="00541592" w:rsidRPr="00541592">
        <w:rPr>
          <w:b/>
          <w:sz w:val="28"/>
          <w:szCs w:val="28"/>
        </w:rPr>
        <w:t>.</w:t>
      </w:r>
      <w:r w:rsidRPr="00541592">
        <w:rPr>
          <w:b/>
          <w:sz w:val="28"/>
          <w:szCs w:val="28"/>
        </w:rPr>
        <w:t xml:space="preserve"> Выбор обмотки якоря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BF010A" w:rsidRDefault="00BF010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Ток параллельной ветви: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2" type="#_x0000_t75" style="width:67.5pt;height:39pt">
            <v:imagedata r:id="rId35" o:title=""/>
          </v:shape>
        </w:pict>
      </w:r>
      <w:r w:rsidR="00BF010A" w:rsidRPr="00541592">
        <w:rPr>
          <w:sz w:val="28"/>
          <w:szCs w:val="28"/>
        </w:rPr>
        <w:t>(2.1)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FC37F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3" type="#_x0000_t75" style="width:99.75pt;height:39pt">
            <v:imagedata r:id="rId36" o:title=""/>
          </v:shape>
        </w:pict>
      </w:r>
    </w:p>
    <w:p w:rsidR="00FC37F3" w:rsidRDefault="004C154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общее число эффективных проводников обмотки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4C154E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4" type="#_x0000_t75" style="width:92.25pt;height:42.75pt">
            <v:imagedata r:id="rId37" o:title=""/>
          </v:shape>
        </w:pict>
      </w:r>
      <w:r w:rsidR="004C154E" w:rsidRPr="00541592">
        <w:rPr>
          <w:sz w:val="28"/>
          <w:szCs w:val="28"/>
        </w:rPr>
        <w:t>(2.2)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4C154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5" type="#_x0000_t75" style="width:195pt;height:41.25pt">
            <v:imagedata r:id="rId38" o:title=""/>
          </v:shape>
        </w:pict>
      </w:r>
    </w:p>
    <w:p w:rsidR="00BF010A" w:rsidRDefault="004C154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Крайние пределы чисел пазов якоря: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FC37F3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0"/>
          <w:sz w:val="28"/>
          <w:szCs w:val="28"/>
        </w:rPr>
        <w:pict>
          <v:shape id="_x0000_i1056" type="#_x0000_t75" style="width:78.75pt;height:42.75pt">
            <v:imagedata r:id="rId39" o:title=""/>
          </v:shape>
        </w:pict>
      </w:r>
      <w:r w:rsidRPr="00541592">
        <w:rPr>
          <w:sz w:val="28"/>
          <w:szCs w:val="28"/>
        </w:rPr>
        <w:t xml:space="preserve"> </w:t>
      </w:r>
      <w:r w:rsidR="0093667E">
        <w:rPr>
          <w:position w:val="-30"/>
          <w:sz w:val="28"/>
          <w:szCs w:val="28"/>
        </w:rPr>
        <w:pict>
          <v:shape id="_x0000_i1057" type="#_x0000_t75" style="width:80.25pt;height:42.75pt">
            <v:imagedata r:id="rId40" o:title=""/>
          </v:shape>
        </w:pict>
      </w:r>
      <w:r w:rsidR="004C154E" w:rsidRPr="00541592">
        <w:rPr>
          <w:sz w:val="28"/>
          <w:szCs w:val="28"/>
        </w:rPr>
        <w:t>(2.3)</w:t>
      </w:r>
    </w:p>
    <w:p w:rsidR="004C154E" w:rsidRPr="00541592" w:rsidRDefault="004C154E" w:rsidP="00541592">
      <w:pPr>
        <w:ind w:firstLine="709"/>
        <w:rPr>
          <w:sz w:val="28"/>
          <w:szCs w:val="28"/>
        </w:rPr>
      </w:pPr>
    </w:p>
    <w:p w:rsidR="004C154E" w:rsidRPr="00541592" w:rsidRDefault="004C154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 t</w:t>
      </w:r>
      <w:r w:rsidRPr="00541592">
        <w:rPr>
          <w:sz w:val="28"/>
          <w:szCs w:val="28"/>
          <w:vertAlign w:val="subscript"/>
        </w:rPr>
        <w:t>1</w:t>
      </w:r>
      <w:r w:rsidRPr="00541592">
        <w:rPr>
          <w:sz w:val="28"/>
          <w:szCs w:val="28"/>
        </w:rPr>
        <w:t xml:space="preserve"> – зубцовый шаг, крайние пределы которого определяются для различных высот вращения из следующих соотношений:</w:t>
      </w:r>
    </w:p>
    <w:p w:rsidR="004C154E" w:rsidRPr="00541592" w:rsidRDefault="004C154E" w:rsidP="00541592">
      <w:pPr>
        <w:ind w:firstLine="709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916"/>
        <w:gridCol w:w="1016"/>
        <w:gridCol w:w="1016"/>
      </w:tblGrid>
      <w:tr w:rsidR="004C154E" w:rsidRPr="00541592" w:rsidTr="00541592">
        <w:tc>
          <w:tcPr>
            <w:tcW w:w="770" w:type="dxa"/>
            <w:vAlign w:val="center"/>
          </w:tcPr>
          <w:p w:rsidR="004C154E" w:rsidRPr="00541592" w:rsidRDefault="004C154E" w:rsidP="00541592">
            <w:r w:rsidRPr="00541592">
              <w:t>h, мм</w:t>
            </w:r>
          </w:p>
        </w:tc>
        <w:tc>
          <w:tcPr>
            <w:tcW w:w="916" w:type="dxa"/>
            <w:vAlign w:val="center"/>
          </w:tcPr>
          <w:p w:rsidR="004C154E" w:rsidRPr="00541592" w:rsidRDefault="004C154E" w:rsidP="00541592">
            <w:r w:rsidRPr="00541592">
              <w:t>80–200</w:t>
            </w:r>
          </w:p>
        </w:tc>
        <w:tc>
          <w:tcPr>
            <w:tcW w:w="1016" w:type="dxa"/>
            <w:vAlign w:val="center"/>
          </w:tcPr>
          <w:p w:rsidR="004C154E" w:rsidRPr="00541592" w:rsidRDefault="004C154E" w:rsidP="00541592">
            <w:r w:rsidRPr="00541592">
              <w:t>225–315</w:t>
            </w:r>
          </w:p>
        </w:tc>
        <w:tc>
          <w:tcPr>
            <w:tcW w:w="1016" w:type="dxa"/>
            <w:vAlign w:val="center"/>
          </w:tcPr>
          <w:p w:rsidR="004C154E" w:rsidRPr="00541592" w:rsidRDefault="004C154E" w:rsidP="00541592">
            <w:r w:rsidRPr="00541592">
              <w:t>355–500</w:t>
            </w:r>
          </w:p>
        </w:tc>
      </w:tr>
      <w:tr w:rsidR="004C154E" w:rsidRPr="00541592" w:rsidTr="00541592">
        <w:tc>
          <w:tcPr>
            <w:tcW w:w="770" w:type="dxa"/>
            <w:vAlign w:val="center"/>
          </w:tcPr>
          <w:p w:rsidR="004C154E" w:rsidRPr="00541592" w:rsidRDefault="004C154E" w:rsidP="00541592">
            <w:r w:rsidRPr="00541592">
              <w:t>t, мм</w:t>
            </w:r>
          </w:p>
        </w:tc>
        <w:tc>
          <w:tcPr>
            <w:tcW w:w="916" w:type="dxa"/>
            <w:vAlign w:val="center"/>
          </w:tcPr>
          <w:p w:rsidR="004C154E" w:rsidRPr="00541592" w:rsidRDefault="004C154E" w:rsidP="00541592">
            <w:r w:rsidRPr="00541592">
              <w:t>10–20</w:t>
            </w:r>
          </w:p>
        </w:tc>
        <w:tc>
          <w:tcPr>
            <w:tcW w:w="1016" w:type="dxa"/>
            <w:vAlign w:val="center"/>
          </w:tcPr>
          <w:p w:rsidR="004C154E" w:rsidRPr="00541592" w:rsidRDefault="004C154E" w:rsidP="00541592">
            <w:r w:rsidRPr="00541592">
              <w:t>15–35</w:t>
            </w:r>
          </w:p>
        </w:tc>
        <w:tc>
          <w:tcPr>
            <w:tcW w:w="1016" w:type="dxa"/>
            <w:vAlign w:val="center"/>
          </w:tcPr>
          <w:p w:rsidR="004C154E" w:rsidRPr="00541592" w:rsidRDefault="004C154E" w:rsidP="00541592">
            <w:r w:rsidRPr="00541592">
              <w:t>18–40</w:t>
            </w:r>
          </w:p>
        </w:tc>
      </w:tr>
    </w:tbl>
    <w:p w:rsidR="004C154E" w:rsidRPr="00541592" w:rsidRDefault="004C154E" w:rsidP="00541592">
      <w:pPr>
        <w:ind w:firstLine="709"/>
        <w:rPr>
          <w:sz w:val="28"/>
          <w:szCs w:val="28"/>
        </w:rPr>
      </w:pPr>
    </w:p>
    <w:p w:rsidR="00D7783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8" type="#_x0000_t75" style="width:60pt;height:22.5pt">
            <v:imagedata r:id="rId41" o:title=""/>
          </v:shape>
        </w:pict>
      </w:r>
      <w:r w:rsidR="00541592" w:rsidRPr="00541592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59" type="#_x0000_t75" style="width:57.75pt;height:21pt">
            <v:imagedata r:id="rId42" o:title=""/>
          </v:shape>
        </w:pict>
      </w:r>
    </w:p>
    <w:p w:rsidR="00D7783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0" type="#_x0000_t75" style="width:144.75pt;height:39pt">
            <v:imagedata r:id="rId43" o:title=""/>
          </v:shape>
        </w:pict>
      </w:r>
      <w:r w:rsidR="00541592" w:rsidRPr="00541592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061" type="#_x0000_t75" style="width:2in;height:39pt">
            <v:imagedata r:id="rId44" o:title=""/>
          </v:shape>
        </w:pict>
      </w:r>
    </w:p>
    <w:p w:rsidR="004C154E" w:rsidRDefault="004C154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Ориентировочно число пазов можно определить по формуле: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4C154E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2" type="#_x0000_t75" style="width:82.5pt;height:45pt">
            <v:imagedata r:id="rId45" o:title=""/>
          </v:shape>
        </w:pict>
      </w:r>
      <w:r w:rsidR="004C154E" w:rsidRPr="00541592">
        <w:rPr>
          <w:sz w:val="28"/>
          <w:szCs w:val="28"/>
        </w:rPr>
        <w:t>(2.4)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Pr="00541592" w:rsidRDefault="004C154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отношение </w:t>
      </w:r>
      <w:r w:rsidR="0093667E">
        <w:rPr>
          <w:position w:val="-28"/>
          <w:sz w:val="28"/>
          <w:szCs w:val="28"/>
        </w:rPr>
        <w:pict>
          <v:shape id="_x0000_i1063" type="#_x0000_t75" style="width:51pt;height:41.25pt">
            <v:imagedata r:id="rId46" o:title=""/>
          </v:shape>
        </w:pict>
      </w:r>
    </w:p>
    <w:p w:rsidR="00D7783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64" type="#_x0000_t75" style="width:87.75pt;height:16.5pt">
            <v:imagedata r:id="rId47" o:title=""/>
          </v:shape>
        </w:pict>
      </w:r>
    </w:p>
    <w:p w:rsidR="00D77839" w:rsidRDefault="00D7783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При выбранном Z t</w:t>
      </w:r>
      <w:r w:rsidRPr="00541592">
        <w:rPr>
          <w:sz w:val="28"/>
          <w:szCs w:val="28"/>
          <w:vertAlign w:val="subscript"/>
        </w:rPr>
        <w:t>1</w:t>
      </w:r>
      <w:r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77839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5" type="#_x0000_t75" style="width:80.25pt;height:39pt">
            <v:imagedata r:id="rId48" o:title=""/>
          </v:shape>
        </w:pict>
      </w:r>
      <w:r w:rsidR="00D77839" w:rsidRPr="00541592">
        <w:rPr>
          <w:sz w:val="28"/>
          <w:szCs w:val="28"/>
        </w:rPr>
        <w:t>(2.5)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7783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6" type="#_x0000_t75" style="width:166.5pt;height:39pt">
            <v:imagedata r:id="rId49" o:title=""/>
          </v:shape>
        </w:pict>
      </w:r>
    </w:p>
    <w:p w:rsidR="00D77839" w:rsidRDefault="00111E8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Число эффективных проводников в пазу</w:t>
      </w:r>
      <w:r w:rsidR="00F12799" w:rsidRPr="00541592">
        <w:rPr>
          <w:sz w:val="28"/>
          <w:szCs w:val="28"/>
        </w:rPr>
        <w:t xml:space="preserve"> (целое число)</w:t>
      </w:r>
      <w:r w:rsidRPr="00541592">
        <w:rPr>
          <w:sz w:val="28"/>
          <w:szCs w:val="28"/>
        </w:rPr>
        <w:t>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111E85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4"/>
          <w:sz w:val="28"/>
          <w:szCs w:val="28"/>
        </w:rPr>
        <w:pict>
          <v:shape id="_x0000_i1067" type="#_x0000_t75" style="width:57.75pt;height:39pt">
            <v:imagedata r:id="rId50" o:title=""/>
          </v:shape>
        </w:pict>
      </w:r>
      <w:r w:rsidR="00111E85" w:rsidRPr="00541592">
        <w:rPr>
          <w:sz w:val="28"/>
          <w:szCs w:val="28"/>
        </w:rPr>
        <w:t>(2.6)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8" type="#_x0000_t75" style="width:82.5pt;height:39pt">
            <v:imagedata r:id="rId51" o:title=""/>
          </v:shape>
        </w:pict>
      </w:r>
    </w:p>
    <w:p w:rsidR="00F1279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147.75pt;height:22.5pt">
            <v:imagedata r:id="rId52" o:title=""/>
          </v:shape>
        </w:pict>
      </w:r>
    </w:p>
    <w:p w:rsidR="00BF010A" w:rsidRDefault="00111E8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Максимальное число коллекторных пластин: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0" type="#_x0000_t75" style="width:65.25pt;height:22.5pt">
            <v:imagedata r:id="rId53" o:title=""/>
          </v:shape>
        </w:pict>
      </w:r>
      <w:r w:rsidR="00111E85" w:rsidRPr="00541592">
        <w:rPr>
          <w:sz w:val="28"/>
          <w:szCs w:val="28"/>
        </w:rPr>
        <w:t>(2.7)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Pr="00541592" w:rsidRDefault="00111E8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</w:t>
      </w:r>
      <w:r w:rsidR="00541592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071" type="#_x0000_t75" style="width:17.25pt;height:22.5pt">
            <v:imagedata r:id="rId54" o:title=""/>
          </v:shape>
        </w:pict>
      </w:r>
      <w:r w:rsidRPr="00541592">
        <w:rPr>
          <w:sz w:val="28"/>
          <w:szCs w:val="28"/>
        </w:rPr>
        <w:t xml:space="preserve"> – число элементарных пазов в одном реальном и </w:t>
      </w:r>
      <w:r w:rsidR="0093667E">
        <w:rPr>
          <w:position w:val="-12"/>
          <w:sz w:val="28"/>
          <w:szCs w:val="28"/>
        </w:rPr>
        <w:pict>
          <v:shape id="_x0000_i1072" type="#_x0000_t75" style="width:37.5pt;height:22.5pt">
            <v:imagedata r:id="rId55" o:title=""/>
          </v:shape>
        </w:pict>
      </w:r>
      <w:r w:rsidRPr="00541592">
        <w:rPr>
          <w:sz w:val="28"/>
          <w:szCs w:val="28"/>
        </w:rPr>
        <w:t>;</w:t>
      </w:r>
    </w:p>
    <w:p w:rsidR="00BF010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3" type="#_x0000_t75" style="width:88.5pt;height:16.5pt">
            <v:imagedata r:id="rId56" o:title=""/>
          </v:shape>
        </w:pict>
      </w:r>
    </w:p>
    <w:p w:rsidR="00111E85" w:rsidRDefault="00111E8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Напряжения между соседними коллекторными пластинами: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11E85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4" type="#_x0000_t75" style="width:117.75pt;height:39pt">
            <v:imagedata r:id="rId57" o:title=""/>
          </v:shape>
        </w:pict>
      </w:r>
      <w:r w:rsidR="00111E85" w:rsidRPr="00541592">
        <w:rPr>
          <w:sz w:val="28"/>
          <w:szCs w:val="28"/>
        </w:rPr>
        <w:t>(2.8)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11E8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132.75pt;height:39pt">
            <v:imagedata r:id="rId58" o:title=""/>
          </v:shape>
        </w:pict>
      </w:r>
    </w:p>
    <w:p w:rsidR="005258A7" w:rsidRDefault="005258A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Коллекторное деление: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5258A7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6" type="#_x0000_t75" style="width:87.75pt;height:39pt">
            <v:imagedata r:id="rId59" o:title=""/>
          </v:shape>
        </w:pict>
      </w:r>
      <w:r w:rsidR="005258A7" w:rsidRPr="00541592">
        <w:rPr>
          <w:sz w:val="28"/>
          <w:szCs w:val="28"/>
        </w:rPr>
        <w:t>(2.9)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5258A7" w:rsidRPr="00541592" w:rsidRDefault="005258A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 D</w:t>
      </w:r>
      <w:r w:rsidRPr="00541592">
        <w:rPr>
          <w:sz w:val="28"/>
          <w:szCs w:val="28"/>
          <w:vertAlign w:val="subscript"/>
        </w:rPr>
        <w:t>К</w:t>
      </w:r>
      <w:r w:rsidR="00541592" w:rsidRPr="00541592">
        <w:rPr>
          <w:sz w:val="28"/>
          <w:szCs w:val="28"/>
          <w:vertAlign w:val="subscript"/>
        </w:rPr>
        <w:t xml:space="preserve"> </w:t>
      </w:r>
      <w:r w:rsidRPr="00541592">
        <w:rPr>
          <w:sz w:val="28"/>
          <w:szCs w:val="28"/>
        </w:rPr>
        <w:t>– диаметр коллектора и при полузакрытых пазах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D</w:t>
      </w:r>
      <w:r w:rsidRPr="00541592">
        <w:rPr>
          <w:sz w:val="28"/>
          <w:szCs w:val="28"/>
          <w:vertAlign w:val="subscript"/>
        </w:rPr>
        <w:t xml:space="preserve">К </w:t>
      </w:r>
      <w:r w:rsidRPr="00541592">
        <w:rPr>
          <w:sz w:val="28"/>
          <w:szCs w:val="28"/>
        </w:rPr>
        <w:t>= (0,65–0,85) D.</w:t>
      </w:r>
    </w:p>
    <w:p w:rsidR="00E93B2E" w:rsidRPr="00541592" w:rsidRDefault="0093667E" w:rsidP="00541592">
      <w:pPr>
        <w:pStyle w:val="a9"/>
        <w:spacing w:after="0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7" type="#_x0000_t75" style="width:166.5pt;height:39pt">
            <v:imagedata r:id="rId60" o:title=""/>
          </v:shape>
        </w:pict>
      </w:r>
    </w:p>
    <w:p w:rsidR="00E93B2E" w:rsidRDefault="00E93B2E" w:rsidP="00541592">
      <w:pPr>
        <w:pStyle w:val="a9"/>
        <w:spacing w:after="0"/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Число коллекторных пластин уточняют путём сравнения вариантов:</w:t>
      </w:r>
    </w:p>
    <w:p w:rsidR="00E93B2E" w:rsidRPr="00541592" w:rsidRDefault="00541592" w:rsidP="00541592">
      <w:pPr>
        <w:pStyle w:val="a9"/>
        <w:spacing w:after="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93B2E" w:rsidRPr="00541592">
        <w:rPr>
          <w:b/>
          <w:sz w:val="28"/>
          <w:szCs w:val="28"/>
        </w:rPr>
        <w:t>Таблица 2.</w:t>
      </w:r>
      <w:r w:rsidR="00E93B2E" w:rsidRPr="00541592">
        <w:rPr>
          <w:b/>
          <w:noProof/>
          <w:sz w:val="28"/>
          <w:szCs w:val="28"/>
        </w:rPr>
        <w:t>1</w:t>
      </w:r>
      <w:r w:rsidR="00E93B2E" w:rsidRPr="00541592">
        <w:rPr>
          <w:b/>
          <w:sz w:val="28"/>
          <w:szCs w:val="28"/>
        </w:rPr>
        <w:t xml:space="preserve"> Варианты выполнения обмотки якоря</w:t>
      </w:r>
    </w:p>
    <w:tbl>
      <w:tblPr>
        <w:tblW w:w="50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481"/>
        <w:gridCol w:w="850"/>
        <w:gridCol w:w="1120"/>
        <w:gridCol w:w="679"/>
        <w:gridCol w:w="838"/>
      </w:tblGrid>
      <w:tr w:rsidR="00E93B2E" w:rsidRPr="00541592" w:rsidTr="007D3AD7">
        <w:trPr>
          <w:trHeight w:hRule="exact" w:val="454"/>
        </w:trPr>
        <w:tc>
          <w:tcPr>
            <w:tcW w:w="1054" w:type="dxa"/>
            <w:shd w:val="clear" w:color="auto" w:fill="auto"/>
          </w:tcPr>
          <w:p w:rsidR="00E93B2E" w:rsidRPr="00541592" w:rsidRDefault="00E93B2E" w:rsidP="00541592">
            <w:r w:rsidRPr="00541592">
              <w:t>№</w:t>
            </w:r>
          </w:p>
        </w:tc>
        <w:tc>
          <w:tcPr>
            <w:tcW w:w="481" w:type="dxa"/>
            <w:shd w:val="clear" w:color="auto" w:fill="auto"/>
          </w:tcPr>
          <w:p w:rsidR="00E93B2E" w:rsidRPr="00541592" w:rsidRDefault="00E93B2E" w:rsidP="00541592">
            <w:r w:rsidRPr="00541592">
              <w:t>u</w:t>
            </w:r>
            <w:r w:rsidRPr="007D3AD7">
              <w:rPr>
                <w:vertAlign w:val="subscript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E93B2E" w:rsidRPr="00541592" w:rsidRDefault="00E93B2E" w:rsidP="00541592">
            <w:r w:rsidRPr="00541592">
              <w:t>К=u</w:t>
            </w:r>
            <w:r w:rsidRPr="007D3AD7">
              <w:rPr>
                <w:vertAlign w:val="subscript"/>
              </w:rPr>
              <w:t>n</w:t>
            </w:r>
            <w:r w:rsidRPr="00541592">
              <w:t>Z</w:t>
            </w:r>
          </w:p>
        </w:tc>
        <w:tc>
          <w:tcPr>
            <w:tcW w:w="1120" w:type="dxa"/>
            <w:shd w:val="clear" w:color="auto" w:fill="auto"/>
          </w:tcPr>
          <w:p w:rsidR="00E93B2E" w:rsidRPr="00541592" w:rsidRDefault="00E93B2E" w:rsidP="00541592">
            <w:r w:rsidRPr="00541592">
              <w:t>W</w:t>
            </w:r>
            <w:r w:rsidRPr="007D3AD7">
              <w:rPr>
                <w:vertAlign w:val="subscript"/>
              </w:rPr>
              <w:t>c</w:t>
            </w:r>
            <w:r w:rsidRPr="00541592">
              <w:t>=N/2K</w:t>
            </w:r>
          </w:p>
        </w:tc>
        <w:tc>
          <w:tcPr>
            <w:tcW w:w="679" w:type="dxa"/>
            <w:shd w:val="clear" w:color="auto" w:fill="auto"/>
          </w:tcPr>
          <w:p w:rsidR="00E93B2E" w:rsidRPr="00541592" w:rsidRDefault="00E93B2E" w:rsidP="00541592">
            <w:r w:rsidRPr="00541592">
              <w:t>U</w:t>
            </w:r>
            <w:r w:rsidRPr="007D3AD7">
              <w:rPr>
                <w:vertAlign w:val="subscript"/>
              </w:rPr>
              <w:t>к ср</w:t>
            </w:r>
          </w:p>
        </w:tc>
        <w:tc>
          <w:tcPr>
            <w:tcW w:w="838" w:type="dxa"/>
            <w:shd w:val="clear" w:color="auto" w:fill="auto"/>
          </w:tcPr>
          <w:p w:rsidR="00E93B2E" w:rsidRPr="00541592" w:rsidRDefault="00E93B2E" w:rsidP="00541592">
            <w:r w:rsidRPr="00541592">
              <w:t xml:space="preserve">t </w:t>
            </w:r>
            <w:r w:rsidRPr="007D3AD7">
              <w:rPr>
                <w:vertAlign w:val="subscript"/>
              </w:rPr>
              <w:t>к</w:t>
            </w:r>
            <w:r w:rsidRPr="00541592">
              <w:t>, мм</w:t>
            </w:r>
          </w:p>
        </w:tc>
      </w:tr>
      <w:tr w:rsidR="00E93B2E" w:rsidRPr="00541592" w:rsidTr="007D3AD7">
        <w:trPr>
          <w:trHeight w:hRule="exact" w:val="454"/>
        </w:trPr>
        <w:tc>
          <w:tcPr>
            <w:tcW w:w="1054" w:type="dxa"/>
            <w:shd w:val="clear" w:color="auto" w:fill="auto"/>
          </w:tcPr>
          <w:p w:rsidR="00E93B2E" w:rsidRPr="00541592" w:rsidRDefault="00E93B2E" w:rsidP="00541592">
            <w:r w:rsidRPr="00541592">
              <w:t>1</w:t>
            </w:r>
          </w:p>
        </w:tc>
        <w:tc>
          <w:tcPr>
            <w:tcW w:w="481" w:type="dxa"/>
            <w:shd w:val="clear" w:color="auto" w:fill="auto"/>
          </w:tcPr>
          <w:p w:rsidR="00E93B2E" w:rsidRPr="00541592" w:rsidRDefault="00E93B2E" w:rsidP="00541592">
            <w:r w:rsidRPr="00541592">
              <w:t>1</w:t>
            </w:r>
          </w:p>
        </w:tc>
        <w:tc>
          <w:tcPr>
            <w:tcW w:w="850" w:type="dxa"/>
            <w:shd w:val="clear" w:color="auto" w:fill="auto"/>
          </w:tcPr>
          <w:p w:rsidR="00E93B2E" w:rsidRPr="00541592" w:rsidRDefault="00E93B2E" w:rsidP="00541592">
            <w:r w:rsidRPr="00541592">
              <w:t>44</w:t>
            </w:r>
          </w:p>
        </w:tc>
        <w:tc>
          <w:tcPr>
            <w:tcW w:w="1120" w:type="dxa"/>
            <w:shd w:val="clear" w:color="auto" w:fill="auto"/>
          </w:tcPr>
          <w:p w:rsidR="00E93B2E" w:rsidRPr="00541592" w:rsidRDefault="002C2E31" w:rsidP="00541592">
            <w:r w:rsidRPr="00541592">
              <w:t>2</w:t>
            </w:r>
          </w:p>
        </w:tc>
        <w:tc>
          <w:tcPr>
            <w:tcW w:w="679" w:type="dxa"/>
            <w:shd w:val="clear" w:color="auto" w:fill="auto"/>
          </w:tcPr>
          <w:p w:rsidR="00E93B2E" w:rsidRPr="00541592" w:rsidRDefault="00E93B2E" w:rsidP="00541592">
            <w:r w:rsidRPr="00541592">
              <w:t>10</w:t>
            </w:r>
          </w:p>
        </w:tc>
        <w:tc>
          <w:tcPr>
            <w:tcW w:w="838" w:type="dxa"/>
            <w:shd w:val="clear" w:color="auto" w:fill="auto"/>
          </w:tcPr>
          <w:p w:rsidR="00E93B2E" w:rsidRPr="00541592" w:rsidRDefault="00E93B2E" w:rsidP="00541592">
            <w:r w:rsidRPr="00541592">
              <w:t>12</w:t>
            </w:r>
          </w:p>
        </w:tc>
      </w:tr>
      <w:tr w:rsidR="00E93B2E" w:rsidRPr="00541592" w:rsidTr="007D3AD7">
        <w:trPr>
          <w:trHeight w:hRule="exact" w:val="454"/>
        </w:trPr>
        <w:tc>
          <w:tcPr>
            <w:tcW w:w="1054" w:type="dxa"/>
            <w:shd w:val="clear" w:color="auto" w:fill="auto"/>
          </w:tcPr>
          <w:p w:rsidR="00E93B2E" w:rsidRPr="00541592" w:rsidRDefault="00E93B2E" w:rsidP="00541592">
            <w:r w:rsidRPr="00541592">
              <w:t>2</w:t>
            </w:r>
          </w:p>
        </w:tc>
        <w:tc>
          <w:tcPr>
            <w:tcW w:w="481" w:type="dxa"/>
            <w:shd w:val="clear" w:color="auto" w:fill="auto"/>
          </w:tcPr>
          <w:p w:rsidR="00E93B2E" w:rsidRPr="00541592" w:rsidRDefault="00E93B2E" w:rsidP="00541592">
            <w:r w:rsidRPr="00541592">
              <w:t>2</w:t>
            </w:r>
          </w:p>
        </w:tc>
        <w:tc>
          <w:tcPr>
            <w:tcW w:w="850" w:type="dxa"/>
            <w:shd w:val="clear" w:color="auto" w:fill="auto"/>
          </w:tcPr>
          <w:p w:rsidR="00E93B2E" w:rsidRPr="00541592" w:rsidRDefault="00E93B2E" w:rsidP="00541592">
            <w:r w:rsidRPr="00541592">
              <w:t>88</w:t>
            </w:r>
          </w:p>
        </w:tc>
        <w:tc>
          <w:tcPr>
            <w:tcW w:w="1120" w:type="dxa"/>
            <w:shd w:val="clear" w:color="auto" w:fill="auto"/>
          </w:tcPr>
          <w:p w:rsidR="00E93B2E" w:rsidRPr="00541592" w:rsidRDefault="002C2E31" w:rsidP="00541592">
            <w:r w:rsidRPr="00541592">
              <w:t>1</w:t>
            </w:r>
          </w:p>
        </w:tc>
        <w:tc>
          <w:tcPr>
            <w:tcW w:w="679" w:type="dxa"/>
            <w:shd w:val="clear" w:color="auto" w:fill="auto"/>
          </w:tcPr>
          <w:p w:rsidR="00E93B2E" w:rsidRPr="00541592" w:rsidRDefault="00E93B2E" w:rsidP="00541592">
            <w:r w:rsidRPr="00541592">
              <w:t>5</w:t>
            </w:r>
          </w:p>
        </w:tc>
        <w:tc>
          <w:tcPr>
            <w:tcW w:w="838" w:type="dxa"/>
            <w:shd w:val="clear" w:color="auto" w:fill="auto"/>
          </w:tcPr>
          <w:p w:rsidR="00E93B2E" w:rsidRPr="00541592" w:rsidRDefault="00E93B2E" w:rsidP="00541592">
            <w:r w:rsidRPr="00541592">
              <w:t>5,9</w:t>
            </w:r>
          </w:p>
        </w:tc>
      </w:tr>
      <w:tr w:rsidR="00E93B2E" w:rsidRPr="00541592" w:rsidTr="007D3AD7">
        <w:trPr>
          <w:trHeight w:hRule="exact" w:val="454"/>
        </w:trPr>
        <w:tc>
          <w:tcPr>
            <w:tcW w:w="1054" w:type="dxa"/>
            <w:shd w:val="clear" w:color="auto" w:fill="auto"/>
          </w:tcPr>
          <w:p w:rsidR="00E93B2E" w:rsidRPr="00541592" w:rsidRDefault="00E93B2E" w:rsidP="00541592">
            <w:r w:rsidRPr="00541592">
              <w:t>3</w:t>
            </w:r>
          </w:p>
        </w:tc>
        <w:tc>
          <w:tcPr>
            <w:tcW w:w="481" w:type="dxa"/>
            <w:shd w:val="clear" w:color="auto" w:fill="auto"/>
          </w:tcPr>
          <w:p w:rsidR="00E93B2E" w:rsidRPr="00541592" w:rsidRDefault="00E93B2E" w:rsidP="00541592">
            <w:r w:rsidRPr="00541592">
              <w:t>3</w:t>
            </w:r>
          </w:p>
        </w:tc>
        <w:tc>
          <w:tcPr>
            <w:tcW w:w="850" w:type="dxa"/>
            <w:shd w:val="clear" w:color="auto" w:fill="auto"/>
          </w:tcPr>
          <w:p w:rsidR="00E93B2E" w:rsidRPr="00541592" w:rsidRDefault="00E93B2E" w:rsidP="00541592">
            <w:r w:rsidRPr="00541592">
              <w:t>132</w:t>
            </w:r>
          </w:p>
        </w:tc>
        <w:tc>
          <w:tcPr>
            <w:tcW w:w="1120" w:type="dxa"/>
            <w:shd w:val="clear" w:color="auto" w:fill="auto"/>
          </w:tcPr>
          <w:p w:rsidR="00E93B2E" w:rsidRPr="00541592" w:rsidRDefault="00BE1D86" w:rsidP="00541592">
            <w:r w:rsidRPr="00541592">
              <w:t>0,66</w:t>
            </w:r>
          </w:p>
        </w:tc>
        <w:tc>
          <w:tcPr>
            <w:tcW w:w="679" w:type="dxa"/>
            <w:shd w:val="clear" w:color="auto" w:fill="auto"/>
          </w:tcPr>
          <w:p w:rsidR="00E93B2E" w:rsidRPr="00541592" w:rsidRDefault="00E93B2E" w:rsidP="00541592">
            <w:r w:rsidRPr="00541592">
              <w:t>3,3</w:t>
            </w:r>
          </w:p>
        </w:tc>
        <w:tc>
          <w:tcPr>
            <w:tcW w:w="838" w:type="dxa"/>
            <w:shd w:val="clear" w:color="auto" w:fill="auto"/>
          </w:tcPr>
          <w:p w:rsidR="00E93B2E" w:rsidRPr="00541592" w:rsidRDefault="00E93B2E" w:rsidP="00541592">
            <w:r w:rsidRPr="00541592">
              <w:t>3,99</w:t>
            </w:r>
          </w:p>
        </w:tc>
      </w:tr>
      <w:tr w:rsidR="00E93B2E" w:rsidRPr="00541592" w:rsidTr="007D3AD7">
        <w:trPr>
          <w:trHeight w:hRule="exact" w:val="454"/>
        </w:trPr>
        <w:tc>
          <w:tcPr>
            <w:tcW w:w="1054" w:type="dxa"/>
            <w:shd w:val="clear" w:color="auto" w:fill="auto"/>
          </w:tcPr>
          <w:p w:rsidR="00E93B2E" w:rsidRPr="00541592" w:rsidRDefault="00E93B2E" w:rsidP="00541592">
            <w:r w:rsidRPr="00541592">
              <w:t>Принято</w:t>
            </w:r>
          </w:p>
        </w:tc>
        <w:tc>
          <w:tcPr>
            <w:tcW w:w="481" w:type="dxa"/>
            <w:shd w:val="clear" w:color="auto" w:fill="auto"/>
          </w:tcPr>
          <w:p w:rsidR="00E93B2E" w:rsidRPr="00541592" w:rsidRDefault="00E93B2E" w:rsidP="00541592">
            <w:r w:rsidRPr="00541592">
              <w:t>1</w:t>
            </w:r>
          </w:p>
        </w:tc>
        <w:tc>
          <w:tcPr>
            <w:tcW w:w="850" w:type="dxa"/>
            <w:shd w:val="clear" w:color="auto" w:fill="auto"/>
          </w:tcPr>
          <w:p w:rsidR="00E93B2E" w:rsidRPr="00541592" w:rsidRDefault="00E93B2E" w:rsidP="00541592">
            <w:r w:rsidRPr="00541592">
              <w:t>44</w:t>
            </w:r>
          </w:p>
        </w:tc>
        <w:tc>
          <w:tcPr>
            <w:tcW w:w="1120" w:type="dxa"/>
            <w:shd w:val="clear" w:color="auto" w:fill="auto"/>
          </w:tcPr>
          <w:p w:rsidR="00E93B2E" w:rsidRPr="00541592" w:rsidRDefault="00BE1D86" w:rsidP="00541592">
            <w:r w:rsidRPr="00541592">
              <w:t>2</w:t>
            </w:r>
          </w:p>
        </w:tc>
        <w:tc>
          <w:tcPr>
            <w:tcW w:w="679" w:type="dxa"/>
            <w:shd w:val="clear" w:color="auto" w:fill="auto"/>
          </w:tcPr>
          <w:p w:rsidR="00E93B2E" w:rsidRPr="00541592" w:rsidRDefault="00E93B2E" w:rsidP="00541592">
            <w:r w:rsidRPr="00541592">
              <w:t>10</w:t>
            </w:r>
          </w:p>
        </w:tc>
        <w:tc>
          <w:tcPr>
            <w:tcW w:w="838" w:type="dxa"/>
            <w:shd w:val="clear" w:color="auto" w:fill="auto"/>
          </w:tcPr>
          <w:p w:rsidR="00E93B2E" w:rsidRPr="00541592" w:rsidRDefault="00E93B2E" w:rsidP="00541592">
            <w:r w:rsidRPr="00541592">
              <w:t>12</w:t>
            </w:r>
          </w:p>
        </w:tc>
      </w:tr>
    </w:tbl>
    <w:p w:rsidR="005258A7" w:rsidRPr="00541592" w:rsidRDefault="005258A7" w:rsidP="00541592">
      <w:pPr>
        <w:ind w:firstLine="709"/>
        <w:rPr>
          <w:b/>
          <w:sz w:val="28"/>
          <w:szCs w:val="28"/>
        </w:rPr>
      </w:pPr>
    </w:p>
    <w:p w:rsidR="005258A7" w:rsidRDefault="005258A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Число витков в секции</w:t>
      </w:r>
      <w:r w:rsidR="00F12799" w:rsidRPr="00541592">
        <w:rPr>
          <w:sz w:val="28"/>
          <w:szCs w:val="28"/>
        </w:rPr>
        <w:t xml:space="preserve"> (целое число)</w:t>
      </w:r>
      <w:r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5258A7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8" type="#_x0000_t75" style="width:69.75pt;height:39pt">
            <v:imagedata r:id="rId61" o:title=""/>
          </v:shape>
        </w:pict>
      </w:r>
      <w:r w:rsidR="005258A7" w:rsidRPr="00541592">
        <w:rPr>
          <w:sz w:val="28"/>
          <w:szCs w:val="28"/>
        </w:rPr>
        <w:t>(2.10)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9" type="#_x0000_t75" style="width:92.25pt;height:39pt">
            <v:imagedata r:id="rId62" o:title=""/>
          </v:shape>
        </w:pict>
      </w:r>
    </w:p>
    <w:p w:rsidR="00334618" w:rsidRDefault="0033461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Уточненное значение линейной нагрузки: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334618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0" type="#_x0000_t75" style="width:101.25pt;height:39pt">
            <v:imagedata r:id="rId63" o:title=""/>
          </v:shape>
        </w:pict>
      </w:r>
      <w:r w:rsidR="00334618" w:rsidRPr="00541592">
        <w:rPr>
          <w:sz w:val="28"/>
          <w:szCs w:val="28"/>
        </w:rPr>
        <w:t>(2.11)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FF4016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1" type="#_x0000_t75" style="width:204.75pt;height:41.25pt">
            <v:imagedata r:id="rId64" o:title=""/>
          </v:shape>
        </w:pict>
      </w:r>
    </w:p>
    <w:p w:rsidR="005258A7" w:rsidRDefault="0033461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Скорректированная длина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334618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2" type="#_x0000_t75" style="width:87.75pt;height:39pt">
            <v:imagedata r:id="rId65" o:title=""/>
          </v:shape>
        </w:pict>
      </w:r>
      <w:r w:rsidR="00334618" w:rsidRPr="00541592">
        <w:rPr>
          <w:sz w:val="28"/>
          <w:szCs w:val="28"/>
        </w:rPr>
        <w:t>(2.12)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F010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3" type="#_x0000_t75" style="width:196.5pt;height:41.25pt">
            <v:imagedata r:id="rId66" o:title=""/>
          </v:shape>
        </w:pict>
      </w:r>
    </w:p>
    <w:p w:rsidR="00C854D5" w:rsidRDefault="00C854D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Окружная скорость коллектора:</w:t>
      </w:r>
    </w:p>
    <w:p w:rsidR="00C854D5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4"/>
          <w:sz w:val="28"/>
          <w:szCs w:val="28"/>
        </w:rPr>
        <w:pict>
          <v:shape id="_x0000_i1084" type="#_x0000_t75" style="width:135pt;height:39pt">
            <v:imagedata r:id="rId67" o:title=""/>
          </v:shape>
        </w:pict>
      </w:r>
      <w:r w:rsidR="00C854D5" w:rsidRPr="00541592">
        <w:rPr>
          <w:sz w:val="28"/>
          <w:szCs w:val="28"/>
        </w:rPr>
        <w:t>(2.13)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854D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5" type="#_x0000_t75" style="width:221.25pt;height:39pt">
            <v:imagedata r:id="rId68" o:title=""/>
          </v:shape>
        </w:pict>
      </w:r>
    </w:p>
    <w:p w:rsidR="00C854D5" w:rsidRDefault="00C854D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Полный ток паза: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854D5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6" type="#_x0000_t75" style="width:92.25pt;height:22.5pt">
            <v:imagedata r:id="rId69" o:title=""/>
          </v:shape>
        </w:pict>
      </w:r>
      <w:r w:rsidR="00C854D5" w:rsidRPr="00541592">
        <w:rPr>
          <w:sz w:val="28"/>
          <w:szCs w:val="28"/>
        </w:rPr>
        <w:t>(2.14)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854D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7" type="#_x0000_t75" style="width:129.75pt;height:22.5pt">
            <v:imagedata r:id="rId70" o:title=""/>
          </v:shape>
        </w:pict>
      </w:r>
    </w:p>
    <w:p w:rsidR="00C44C7F" w:rsidRDefault="00C44C7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значение плотности тока в обмотке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44C7F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8" type="#_x0000_t75" style="width:114pt;height:39pt">
            <v:imagedata r:id="rId71" o:title=""/>
          </v:shape>
        </w:pict>
      </w:r>
      <w:r w:rsidR="00C44C7F" w:rsidRPr="00541592">
        <w:rPr>
          <w:sz w:val="28"/>
          <w:szCs w:val="28"/>
        </w:rPr>
        <w:t>(2.15)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44C7F" w:rsidRPr="00541592" w:rsidRDefault="00C44C7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</w:t>
      </w:r>
      <w:r w:rsidR="00541592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089" type="#_x0000_t75" style="width:99.75pt;height:24pt">
            <v:imagedata r:id="rId72" o:title=""/>
          </v:shape>
        </w:pict>
      </w:r>
    </w:p>
    <w:p w:rsidR="00C44C7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0" type="#_x0000_t75" style="width:204pt;height:43.5pt">
            <v:imagedata r:id="rId73" o:title=""/>
          </v:shape>
        </w:pict>
      </w:r>
    </w:p>
    <w:p w:rsidR="00C44C7F" w:rsidRDefault="00C44C7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сечение эффективного провода: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44C7F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1" type="#_x0000_t75" style="width:86.25pt;height:42.75pt">
            <v:imagedata r:id="rId74" o:title=""/>
          </v:shape>
        </w:pict>
      </w:r>
      <w:r w:rsidR="00C44C7F" w:rsidRPr="00541592">
        <w:rPr>
          <w:sz w:val="28"/>
          <w:szCs w:val="28"/>
        </w:rPr>
        <w:t>(2.16)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854D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2" type="#_x0000_t75" style="width:136.5pt;height:41.25pt">
            <v:imagedata r:id="rId75" o:title=""/>
          </v:shape>
        </w:pict>
      </w:r>
    </w:p>
    <w:p w:rsidR="00E5676B" w:rsidRPr="00541592" w:rsidRDefault="00E5676B" w:rsidP="00541592">
      <w:pPr>
        <w:pStyle w:val="a9"/>
        <w:spacing w:after="0"/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Для всыпных обмоток с полузакрытыми пазами из таблицы 2.4 [1] выбираем круглый провод марки ПЭТВ при классе нагревостойкости B:</w:t>
      </w:r>
    </w:p>
    <w:p w:rsidR="00E5676B" w:rsidRPr="00541592" w:rsidRDefault="00E5676B" w:rsidP="00541592">
      <w:pPr>
        <w:pStyle w:val="ac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n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 xml:space="preserve">эл </w:t>
      </w:r>
      <w:r w:rsidRPr="00541592">
        <w:rPr>
          <w:rFonts w:ascii="Times New Roman" w:hAnsi="Times New Roman" w:cs="Times New Roman"/>
          <w:i w:val="0"/>
          <w:color w:val="auto"/>
        </w:rPr>
        <w:t xml:space="preserve">= </w:t>
      </w:r>
      <w:r w:rsidR="00BE1D86" w:rsidRPr="00541592">
        <w:rPr>
          <w:rFonts w:ascii="Times New Roman" w:hAnsi="Times New Roman" w:cs="Times New Roman"/>
          <w:i w:val="0"/>
          <w:color w:val="auto"/>
        </w:rPr>
        <w:t>6</w:t>
      </w:r>
    </w:p>
    <w:p w:rsidR="00E5676B" w:rsidRPr="00541592" w:rsidRDefault="00E5676B" w:rsidP="00541592">
      <w:pPr>
        <w:pStyle w:val="ac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q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 xml:space="preserve">эл </w:t>
      </w:r>
      <w:r w:rsidRPr="00541592">
        <w:rPr>
          <w:rFonts w:ascii="Times New Roman" w:hAnsi="Times New Roman" w:cs="Times New Roman"/>
          <w:i w:val="0"/>
          <w:color w:val="auto"/>
        </w:rPr>
        <w:t>= 1,539 мм</w:t>
      </w:r>
      <w:r w:rsidRPr="00541592">
        <w:rPr>
          <w:rFonts w:ascii="Times New Roman" w:hAnsi="Times New Roman" w:cs="Times New Roman"/>
          <w:i w:val="0"/>
          <w:color w:val="auto"/>
          <w:vertAlign w:val="superscript"/>
        </w:rPr>
        <w:t xml:space="preserve">2 </w:t>
      </w:r>
      <w:r w:rsidRPr="00541592">
        <w:rPr>
          <w:rFonts w:ascii="Times New Roman" w:hAnsi="Times New Roman" w:cs="Times New Roman"/>
          <w:i w:val="0"/>
          <w:color w:val="auto"/>
        </w:rPr>
        <w:t>.</w:t>
      </w:r>
    </w:p>
    <w:p w:rsidR="00E5676B" w:rsidRPr="00541592" w:rsidRDefault="00E5676B" w:rsidP="00541592">
      <w:pPr>
        <w:pStyle w:val="ac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d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 xml:space="preserve">неиз </w:t>
      </w:r>
      <w:r w:rsidRPr="00541592">
        <w:rPr>
          <w:rFonts w:ascii="Times New Roman" w:hAnsi="Times New Roman" w:cs="Times New Roman"/>
          <w:i w:val="0"/>
          <w:color w:val="auto"/>
        </w:rPr>
        <w:t xml:space="preserve">= </w:t>
      </w:r>
      <w:smartTag w:uri="urn:schemas-microsoft-com:office:smarttags" w:element="metricconverter">
        <w:smartTagPr>
          <w:attr w:name="ProductID" w:val="1,4 мм"/>
        </w:smartTagPr>
        <w:r w:rsidRPr="00541592">
          <w:rPr>
            <w:rFonts w:ascii="Times New Roman" w:hAnsi="Times New Roman" w:cs="Times New Roman"/>
            <w:i w:val="0"/>
            <w:color w:val="auto"/>
          </w:rPr>
          <w:t>1,4 мм</w:t>
        </w:r>
      </w:smartTag>
      <w:r w:rsidRPr="00541592">
        <w:rPr>
          <w:rFonts w:ascii="Times New Roman" w:hAnsi="Times New Roman" w:cs="Times New Roman"/>
          <w:i w:val="0"/>
          <w:color w:val="auto"/>
        </w:rPr>
        <w:t>.</w:t>
      </w:r>
    </w:p>
    <w:p w:rsidR="00E5676B" w:rsidRPr="00541592" w:rsidRDefault="00E5676B" w:rsidP="00541592">
      <w:pPr>
        <w:pStyle w:val="ac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d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 xml:space="preserve">из </w:t>
      </w:r>
      <w:r w:rsidRPr="00541592">
        <w:rPr>
          <w:rFonts w:ascii="Times New Roman" w:hAnsi="Times New Roman" w:cs="Times New Roman"/>
          <w:i w:val="0"/>
          <w:color w:val="auto"/>
        </w:rPr>
        <w:t xml:space="preserve">= </w:t>
      </w:r>
      <w:smartTag w:uri="urn:schemas-microsoft-com:office:smarttags" w:element="metricconverter">
        <w:smartTagPr>
          <w:attr w:name="ProductID" w:val="1,485 мм"/>
        </w:smartTagPr>
        <w:r w:rsidRPr="00541592">
          <w:rPr>
            <w:rFonts w:ascii="Times New Roman" w:hAnsi="Times New Roman" w:cs="Times New Roman"/>
            <w:i w:val="0"/>
            <w:color w:val="auto"/>
          </w:rPr>
          <w:t>1,485 мм</w:t>
        </w:r>
      </w:smartTag>
      <w:r w:rsidRPr="00541592">
        <w:rPr>
          <w:rFonts w:ascii="Times New Roman" w:hAnsi="Times New Roman" w:cs="Times New Roman"/>
          <w:i w:val="0"/>
          <w:color w:val="auto"/>
        </w:rPr>
        <w:t>.</w:t>
      </w:r>
    </w:p>
    <w:p w:rsidR="00E5676B" w:rsidRPr="00541592" w:rsidRDefault="00E5676B" w:rsidP="00541592">
      <w:pPr>
        <w:pStyle w:val="30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541592">
        <w:rPr>
          <w:rFonts w:ascii="Times New Roman" w:hAnsi="Times New Roman" w:cs="Times New Roman"/>
          <w:b w:val="0"/>
          <w:sz w:val="28"/>
          <w:szCs w:val="28"/>
        </w:rPr>
        <w:t>Определяем сечение эффективного проводника:</w:t>
      </w:r>
    </w:p>
    <w:p w:rsidR="00E5676B" w:rsidRPr="00541592" w:rsidRDefault="00E5676B" w:rsidP="00541592">
      <w:pPr>
        <w:pStyle w:val="ab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q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>a</w:t>
      </w:r>
      <w:r w:rsidRPr="00541592">
        <w:rPr>
          <w:rFonts w:ascii="Times New Roman" w:hAnsi="Times New Roman" w:cs="Times New Roman"/>
          <w:i w:val="0"/>
          <w:color w:val="auto"/>
        </w:rPr>
        <w:t>=n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>эл</w:t>
      </w:r>
      <w:r w:rsidRPr="00541592">
        <w:rPr>
          <w:rFonts w:ascii="Times New Roman" w:hAnsi="Times New Roman" w:cs="Times New Roman"/>
          <w:i w:val="0"/>
          <w:color w:val="auto"/>
        </w:rPr>
        <w:t>q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>эл</w:t>
      </w:r>
      <w:r w:rsidRPr="00541592">
        <w:rPr>
          <w:rFonts w:ascii="Times New Roman" w:hAnsi="Times New Roman" w:cs="Times New Roman"/>
          <w:i w:val="0"/>
          <w:color w:val="auto"/>
        </w:rPr>
        <w:t>(2.19)</w:t>
      </w:r>
    </w:p>
    <w:p w:rsidR="00E5676B" w:rsidRPr="00541592" w:rsidRDefault="00E5676B" w:rsidP="00541592">
      <w:pPr>
        <w:pStyle w:val="ac"/>
        <w:tabs>
          <w:tab w:val="clear" w:pos="709"/>
        </w:tabs>
        <w:spacing w:before="0" w:after="0"/>
        <w:ind w:firstLine="709"/>
        <w:jc w:val="both"/>
        <w:rPr>
          <w:rFonts w:ascii="Times New Roman" w:hAnsi="Times New Roman" w:cs="Times New Roman"/>
          <w:i w:val="0"/>
          <w:color w:val="auto"/>
        </w:rPr>
      </w:pPr>
      <w:r w:rsidRPr="00541592">
        <w:rPr>
          <w:rFonts w:ascii="Times New Roman" w:hAnsi="Times New Roman" w:cs="Times New Roman"/>
          <w:i w:val="0"/>
          <w:color w:val="auto"/>
        </w:rPr>
        <w:t>q</w:t>
      </w:r>
      <w:r w:rsidRPr="00541592">
        <w:rPr>
          <w:rFonts w:ascii="Times New Roman" w:hAnsi="Times New Roman" w:cs="Times New Roman"/>
          <w:i w:val="0"/>
          <w:color w:val="auto"/>
          <w:vertAlign w:val="subscript"/>
        </w:rPr>
        <w:t>a</w:t>
      </w:r>
      <w:r w:rsidRPr="00541592">
        <w:rPr>
          <w:rFonts w:ascii="Times New Roman" w:hAnsi="Times New Roman" w:cs="Times New Roman"/>
          <w:i w:val="0"/>
          <w:color w:val="auto"/>
        </w:rPr>
        <w:t>=</w:t>
      </w:r>
      <w:r w:rsidR="00BE1D86" w:rsidRPr="00541592">
        <w:rPr>
          <w:rFonts w:ascii="Times New Roman" w:hAnsi="Times New Roman" w:cs="Times New Roman"/>
          <w:i w:val="0"/>
          <w:color w:val="auto"/>
        </w:rPr>
        <w:t>6</w:t>
      </w:r>
      <w:r w:rsidRPr="00541592">
        <w:rPr>
          <w:rFonts w:ascii="Times New Roman" w:hAnsi="Times New Roman" w:cs="Times New Roman"/>
          <w:i w:val="0"/>
          <w:color w:val="auto"/>
        </w:rPr>
        <w:t xml:space="preserve">∙1,539 = </w:t>
      </w:r>
      <w:r w:rsidR="00BE1D86" w:rsidRPr="00541592">
        <w:rPr>
          <w:rFonts w:ascii="Times New Roman" w:hAnsi="Times New Roman" w:cs="Times New Roman"/>
          <w:i w:val="0"/>
          <w:color w:val="auto"/>
        </w:rPr>
        <w:t>9,234</w:t>
      </w:r>
      <w:r w:rsidRPr="00541592">
        <w:rPr>
          <w:rFonts w:ascii="Times New Roman" w:hAnsi="Times New Roman" w:cs="Times New Roman"/>
          <w:i w:val="0"/>
          <w:color w:val="auto"/>
        </w:rPr>
        <w:t xml:space="preserve"> мм</w:t>
      </w:r>
      <w:r w:rsidRPr="00541592">
        <w:rPr>
          <w:rFonts w:ascii="Times New Roman" w:hAnsi="Times New Roman" w:cs="Times New Roman"/>
          <w:i w:val="0"/>
          <w:color w:val="auto"/>
          <w:vertAlign w:val="superscript"/>
        </w:rPr>
        <w:t xml:space="preserve">2 </w:t>
      </w:r>
      <w:r w:rsidRPr="00541592">
        <w:rPr>
          <w:rFonts w:ascii="Times New Roman" w:hAnsi="Times New Roman" w:cs="Times New Roman"/>
          <w:i w:val="0"/>
          <w:color w:val="auto"/>
        </w:rPr>
        <w:t>.</w:t>
      </w:r>
    </w:p>
    <w:p w:rsidR="00C854D5" w:rsidRPr="00541592" w:rsidRDefault="00C854D5" w:rsidP="00541592">
      <w:pPr>
        <w:ind w:firstLine="709"/>
        <w:rPr>
          <w:sz w:val="28"/>
          <w:szCs w:val="28"/>
        </w:rPr>
      </w:pPr>
    </w:p>
    <w:p w:rsidR="00C74E28" w:rsidRPr="00541592" w:rsidRDefault="00C74E28" w:rsidP="00541592">
      <w:pPr>
        <w:ind w:firstLine="709"/>
        <w:rPr>
          <w:b/>
          <w:sz w:val="28"/>
          <w:szCs w:val="28"/>
        </w:rPr>
      </w:pPr>
      <w:r w:rsidRPr="00541592">
        <w:rPr>
          <w:b/>
          <w:sz w:val="28"/>
          <w:szCs w:val="28"/>
        </w:rPr>
        <w:t>3</w:t>
      </w:r>
      <w:r w:rsidR="00541592" w:rsidRPr="00541592">
        <w:rPr>
          <w:b/>
          <w:sz w:val="28"/>
          <w:szCs w:val="28"/>
        </w:rPr>
        <w:t>.</w:t>
      </w:r>
      <w:r w:rsidRPr="00541592">
        <w:rPr>
          <w:b/>
          <w:sz w:val="28"/>
          <w:szCs w:val="28"/>
        </w:rPr>
        <w:t xml:space="preserve"> Расчет геометрии зубцовой зоны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C854D5" w:rsidRDefault="00C74E2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Площадь поперечного сечения обмотки, уложенной в один полузакрытый паз: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74E28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3" type="#_x0000_t75" style="width:181.5pt;height:45pt">
            <v:imagedata r:id="rId76" o:title=""/>
          </v:shape>
        </w:pict>
      </w:r>
      <w:r w:rsidR="00C74E28" w:rsidRPr="00541592">
        <w:rPr>
          <w:sz w:val="28"/>
          <w:szCs w:val="28"/>
        </w:rPr>
        <w:t>(</w:t>
      </w:r>
      <w:r w:rsidR="00970583" w:rsidRPr="00541592">
        <w:rPr>
          <w:sz w:val="28"/>
          <w:szCs w:val="28"/>
        </w:rPr>
        <w:t>3</w:t>
      </w:r>
      <w:r w:rsidR="00C74E28" w:rsidRPr="00541592">
        <w:rPr>
          <w:sz w:val="28"/>
          <w:szCs w:val="28"/>
        </w:rPr>
        <w:t>.1)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C74E28" w:rsidRPr="00541592" w:rsidRDefault="00C74E2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2"/>
          <w:sz w:val="28"/>
          <w:szCs w:val="28"/>
        </w:rPr>
        <w:pict>
          <v:shape id="_x0000_i1094" type="#_x0000_t75" style="width:21pt;height:22.5pt">
            <v:imagedata r:id="rId77" o:title=""/>
          </v:shape>
        </w:pict>
      </w:r>
      <w:r w:rsidRPr="00541592">
        <w:rPr>
          <w:sz w:val="28"/>
          <w:szCs w:val="28"/>
        </w:rPr>
        <w:t xml:space="preserve"> – диаметр одного изолированного провода; </w:t>
      </w:r>
      <w:r w:rsidR="0093667E">
        <w:rPr>
          <w:position w:val="-12"/>
          <w:sz w:val="28"/>
          <w:szCs w:val="28"/>
        </w:rPr>
        <w:pict>
          <v:shape id="_x0000_i1095" type="#_x0000_t75" style="width:20.25pt;height:22.5pt">
            <v:imagedata r:id="rId78" o:title=""/>
          </v:shape>
        </w:pict>
      </w:r>
      <w:r w:rsidRPr="00541592">
        <w:rPr>
          <w:sz w:val="28"/>
          <w:szCs w:val="28"/>
        </w:rPr>
        <w:t xml:space="preserve"> – число элементарных проводников в одном эффективном;</w:t>
      </w:r>
      <w:r w:rsidR="00541592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096" type="#_x0000_t75" style="width:22.5pt;height:22.5pt">
            <v:imagedata r:id="rId79" o:title=""/>
          </v:shape>
        </w:pict>
      </w:r>
      <w:r w:rsidRPr="00541592">
        <w:rPr>
          <w:sz w:val="28"/>
          <w:szCs w:val="28"/>
        </w:rPr>
        <w:t xml:space="preserve"> – число витков в секции; </w:t>
      </w:r>
      <w:r w:rsidR="0093667E">
        <w:rPr>
          <w:position w:val="-12"/>
          <w:sz w:val="28"/>
          <w:szCs w:val="28"/>
        </w:rPr>
        <w:pict>
          <v:shape id="_x0000_i1097" type="#_x0000_t75" style="width:17.25pt;height:22.5pt">
            <v:imagedata r:id="rId80" o:title=""/>
          </v:shape>
        </w:pict>
      </w:r>
      <w:r w:rsidRPr="00541592">
        <w:rPr>
          <w:sz w:val="28"/>
          <w:szCs w:val="28"/>
        </w:rPr>
        <w:t xml:space="preserve">– число элементарных пазов в одном реальном; </w:t>
      </w:r>
      <w:r w:rsidR="0093667E">
        <w:rPr>
          <w:position w:val="-12"/>
          <w:sz w:val="28"/>
          <w:szCs w:val="28"/>
        </w:rPr>
        <w:pict>
          <v:shape id="_x0000_i1098" type="#_x0000_t75" style="width:21pt;height:22.5pt">
            <v:imagedata r:id="rId81" o:title=""/>
          </v:shape>
        </w:pict>
      </w:r>
      <w:r w:rsidRPr="00541592">
        <w:rPr>
          <w:sz w:val="28"/>
          <w:szCs w:val="28"/>
        </w:rPr>
        <w:t xml:space="preserve"> – коэффициент заполнения паза изолированными проводниками </w:t>
      </w:r>
      <w:r w:rsidR="0093667E">
        <w:rPr>
          <w:position w:val="-12"/>
          <w:sz w:val="28"/>
          <w:szCs w:val="28"/>
        </w:rPr>
        <w:pict>
          <v:shape id="_x0000_i1099" type="#_x0000_t75" style="width:105pt;height:22.5pt">
            <v:imagedata r:id="rId82" o:title=""/>
          </v:shape>
        </w:pict>
      </w:r>
      <w:r w:rsidRPr="00541592">
        <w:rPr>
          <w:sz w:val="28"/>
          <w:szCs w:val="28"/>
        </w:rPr>
        <w:t>.</w:t>
      </w:r>
    </w:p>
    <w:p w:rsidR="00C74E28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0" type="#_x0000_t75" style="width:208.5pt;height:43.5pt">
            <v:imagedata r:id="rId83" o:title=""/>
          </v:shape>
        </w:pict>
      </w:r>
    </w:p>
    <w:p w:rsidR="00970583" w:rsidRPr="00541592" w:rsidRDefault="009705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Высота паза </w:t>
      </w:r>
      <w:r w:rsidR="0093667E">
        <w:rPr>
          <w:position w:val="-12"/>
          <w:sz w:val="28"/>
          <w:szCs w:val="28"/>
        </w:rPr>
        <w:pict>
          <v:shape id="_x0000_i1101" type="#_x0000_t75" style="width:103.5pt;height:24pt">
            <v:imagedata r:id="rId84" o:title=""/>
          </v:shape>
        </w:pict>
      </w:r>
      <w:r w:rsidRPr="00541592">
        <w:rPr>
          <w:sz w:val="28"/>
          <w:szCs w:val="28"/>
        </w:rPr>
        <w:t>;</w:t>
      </w:r>
    </w:p>
    <w:p w:rsidR="00970583" w:rsidRPr="00541592" w:rsidRDefault="009705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Ширина шлица </w:t>
      </w:r>
      <w:r w:rsidR="0093667E">
        <w:rPr>
          <w:position w:val="-12"/>
          <w:sz w:val="28"/>
          <w:szCs w:val="28"/>
        </w:rPr>
        <w:pict>
          <v:shape id="_x0000_i1102" type="#_x0000_t75" style="width:88.5pt;height:22.5pt">
            <v:imagedata r:id="rId85" o:title=""/>
          </v:shape>
        </w:pict>
      </w:r>
      <w:r w:rsidRPr="00541592">
        <w:rPr>
          <w:sz w:val="28"/>
          <w:szCs w:val="28"/>
        </w:rPr>
        <w:t>;</w:t>
      </w:r>
    </w:p>
    <w:p w:rsidR="00970583" w:rsidRPr="00541592" w:rsidRDefault="009705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Высота шлица </w:t>
      </w:r>
      <w:r w:rsidR="0093667E">
        <w:rPr>
          <w:position w:val="-12"/>
          <w:sz w:val="28"/>
          <w:szCs w:val="28"/>
        </w:rPr>
        <w:pict>
          <v:shape id="_x0000_i1103" type="#_x0000_t75" style="width:103.5pt;height:22.5pt">
            <v:imagedata r:id="rId86" o:title=""/>
          </v:shape>
        </w:pict>
      </w:r>
      <w:r w:rsidRPr="00541592">
        <w:rPr>
          <w:sz w:val="28"/>
          <w:szCs w:val="28"/>
        </w:rPr>
        <w:t>;</w:t>
      </w:r>
    </w:p>
    <w:p w:rsidR="00970583" w:rsidRDefault="009705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Ширина зубца: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970583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0"/>
          <w:sz w:val="28"/>
          <w:szCs w:val="28"/>
        </w:rPr>
        <w:pict>
          <v:shape id="_x0000_i1104" type="#_x0000_t75" style="width:99.75pt;height:42.75pt">
            <v:imagedata r:id="rId87" o:title=""/>
          </v:shape>
        </w:pict>
      </w:r>
      <w:r w:rsidR="00970583" w:rsidRPr="00541592">
        <w:rPr>
          <w:sz w:val="28"/>
          <w:szCs w:val="28"/>
        </w:rPr>
        <w:t>(3.2)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74E28" w:rsidRPr="00541592" w:rsidRDefault="009705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0"/>
          <w:sz w:val="28"/>
          <w:szCs w:val="28"/>
        </w:rPr>
        <w:pict>
          <v:shape id="_x0000_i1105" type="#_x0000_t75" style="width:81pt;height:21pt">
            <v:imagedata r:id="rId88" o:title=""/>
          </v:shape>
        </w:pict>
      </w:r>
      <w:r w:rsidR="00EA42B1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– допустимое значение индукции в зубцах;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К</w:t>
      </w:r>
      <w:r w:rsidRPr="00541592">
        <w:rPr>
          <w:sz w:val="28"/>
          <w:szCs w:val="28"/>
          <w:vertAlign w:val="subscript"/>
        </w:rPr>
        <w:t>С</w:t>
      </w:r>
      <w:r w:rsidRPr="00541592">
        <w:rPr>
          <w:sz w:val="28"/>
          <w:szCs w:val="28"/>
        </w:rPr>
        <w:t xml:space="preserve"> – коэффициент заполнения пакета якоря сталью, К</w:t>
      </w:r>
      <w:r w:rsidRPr="00541592">
        <w:rPr>
          <w:sz w:val="28"/>
          <w:szCs w:val="28"/>
          <w:vertAlign w:val="subscript"/>
        </w:rPr>
        <w:t>С</w:t>
      </w:r>
      <w:r w:rsidRPr="00541592">
        <w:rPr>
          <w:sz w:val="28"/>
          <w:szCs w:val="28"/>
        </w:rPr>
        <w:t xml:space="preserve"> = 0,95.</w:t>
      </w:r>
    </w:p>
    <w:p w:rsidR="00EA42B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6" type="#_x0000_t75" style="width:165pt;height:41.25pt">
            <v:imagedata r:id="rId89" o:title=""/>
          </v:shape>
        </w:pict>
      </w:r>
    </w:p>
    <w:p w:rsidR="00EA42B1" w:rsidRDefault="00EA42B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Большой радиус паза: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A42B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7" type="#_x0000_t75" style="width:178.5pt;height:42.75pt">
            <v:imagedata r:id="rId90" o:title=""/>
          </v:shape>
        </w:pict>
      </w:r>
      <w:r w:rsidR="00EA42B1" w:rsidRPr="00541592">
        <w:rPr>
          <w:sz w:val="28"/>
          <w:szCs w:val="28"/>
        </w:rPr>
        <w:t>(3.3)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EA42B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8" type="#_x0000_t75" style="width:337.5pt;height:41.25pt">
            <v:imagedata r:id="rId91" o:title=""/>
          </v:shape>
        </w:pict>
      </w:r>
    </w:p>
    <w:p w:rsidR="00EF3675" w:rsidRDefault="00EF367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Меньший радиус паза: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367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9" type="#_x0000_t75" style="width:183.75pt;height:41.25pt">
            <v:imagedata r:id="rId92" o:title=""/>
          </v:shape>
        </w:pict>
      </w:r>
      <w:r w:rsidR="00EF3675" w:rsidRPr="00541592">
        <w:rPr>
          <w:sz w:val="28"/>
          <w:szCs w:val="28"/>
        </w:rPr>
        <w:t>(3.4)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EF367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0" type="#_x0000_t75" style="width:321pt;height:41.25pt">
            <v:imagedata r:id="rId93" o:title=""/>
          </v:shape>
        </w:pict>
      </w:r>
    </w:p>
    <w:p w:rsidR="00EF3675" w:rsidRDefault="00EF367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Расстояние между центрами радиусов: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3675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1" type="#_x0000_t75" style="width:141pt;height:22.5pt">
            <v:imagedata r:id="rId94" o:title=""/>
          </v:shape>
        </w:pict>
      </w:r>
      <w:r w:rsidR="00EF3675" w:rsidRPr="00541592">
        <w:rPr>
          <w:sz w:val="28"/>
          <w:szCs w:val="28"/>
        </w:rPr>
        <w:t>(3.5)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367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2" type="#_x0000_t75" style="width:342.75pt;height:24pt">
            <v:imagedata r:id="rId95" o:title=""/>
          </v:shape>
        </w:pict>
      </w:r>
    </w:p>
    <w:p w:rsidR="00016BAF" w:rsidRDefault="00016BA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Минимальное сечение зубцов якоря: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016BAF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8"/>
          <w:sz w:val="28"/>
          <w:szCs w:val="28"/>
        </w:rPr>
        <w:pict>
          <v:shape id="_x0000_i1113" type="#_x0000_t75" style="width:174.75pt;height:41.25pt">
            <v:imagedata r:id="rId96" o:title=""/>
          </v:shape>
        </w:pict>
      </w:r>
      <w:r w:rsidR="00016BAF" w:rsidRPr="00541592">
        <w:rPr>
          <w:sz w:val="28"/>
          <w:szCs w:val="28"/>
        </w:rPr>
        <w:t>(3.6)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C854D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4" type="#_x0000_t75" style="width:292.5pt;height:39pt">
            <v:imagedata r:id="rId97" o:title=""/>
          </v:shape>
        </w:pict>
      </w:r>
    </w:p>
    <w:p w:rsidR="00E36455" w:rsidRPr="00541592" w:rsidRDefault="00E36455" w:rsidP="00541592">
      <w:pPr>
        <w:ind w:firstLine="709"/>
        <w:rPr>
          <w:sz w:val="28"/>
          <w:szCs w:val="28"/>
        </w:rPr>
      </w:pPr>
    </w:p>
    <w:p w:rsidR="00334618" w:rsidRPr="00541592" w:rsidRDefault="0093667E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44.75pt;height:207pt" fillcolor="window">
            <v:imagedata r:id="rId98" o:title=""/>
          </v:shape>
        </w:pict>
      </w:r>
    </w:p>
    <w:p w:rsidR="00AE42F4" w:rsidRDefault="00AE42F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Рис. 3.1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Полузакрытые пазы овальной формы с параллельными</w:t>
      </w:r>
      <w:r w:rsid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сторонами зубцов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E42F4" w:rsidRPr="00541592" w:rsidRDefault="00AE42F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Составляется эскиз пазов овальной формы по рис. 3.1.</w:t>
      </w:r>
    </w:p>
    <w:p w:rsidR="00E36455" w:rsidRDefault="00E3645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значение внутреннего диаметра якоря и диаметра вала: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E42F4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6" type="#_x0000_t75" style="width:99pt;height:22.5pt">
            <v:imagedata r:id="rId99" o:title=""/>
          </v:shape>
        </w:pict>
      </w:r>
      <w:r w:rsidR="00AE42F4" w:rsidRPr="00541592">
        <w:rPr>
          <w:sz w:val="28"/>
          <w:szCs w:val="28"/>
        </w:rPr>
        <w:t>(3.7)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E42F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7" type="#_x0000_t75" style="width:171pt;height:22.5pt">
            <v:imagedata r:id="rId100" o:title=""/>
          </v:shape>
        </w:pict>
      </w:r>
    </w:p>
    <w:p w:rsidR="00AE42F4" w:rsidRDefault="00AE42F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значение ЭДС</w:t>
      </w:r>
      <w:r w:rsidR="00AC3905"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C3905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8" type="#_x0000_t75" style="width:111pt;height:24pt">
            <v:imagedata r:id="rId101" o:title=""/>
          </v:shape>
        </w:pict>
      </w:r>
      <w:r w:rsidR="00AC3905" w:rsidRPr="00541592">
        <w:rPr>
          <w:sz w:val="28"/>
          <w:szCs w:val="28"/>
        </w:rPr>
        <w:t>(3.8)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AC3905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C3905"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119" type="#_x0000_t75" style="width:24pt;height:24pt">
            <v:imagedata r:id="rId102" o:title=""/>
          </v:shape>
        </w:pict>
      </w:r>
      <w:r w:rsidR="00AC3905" w:rsidRPr="00541592">
        <w:rPr>
          <w:sz w:val="28"/>
          <w:szCs w:val="28"/>
        </w:rPr>
        <w:t xml:space="preserve">– коэффициент; </w:t>
      </w:r>
      <w:r w:rsidR="0093667E">
        <w:rPr>
          <w:position w:val="-14"/>
          <w:sz w:val="28"/>
          <w:szCs w:val="28"/>
        </w:rPr>
        <w:pict>
          <v:shape id="_x0000_i1120" type="#_x0000_t75" style="width:60pt;height:24pt">
            <v:imagedata r:id="rId103" o:title=""/>
          </v:shape>
        </w:pict>
      </w:r>
    </w:p>
    <w:p w:rsidR="00AC390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1" type="#_x0000_t75" style="width:159.75pt;height:22.5pt">
            <v:imagedata r:id="rId104" o:title=""/>
          </v:shape>
        </w:pict>
      </w:r>
    </w:p>
    <w:p w:rsidR="00AC3905" w:rsidRDefault="00AC390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значение магнитного потока на полюс: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C3905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2" type="#_x0000_t75" style="width:132.75pt;height:42.75pt">
            <v:imagedata r:id="rId105" o:title=""/>
          </v:shape>
        </w:pict>
      </w:r>
      <w:r w:rsidR="00AC3905" w:rsidRPr="00541592">
        <w:rPr>
          <w:sz w:val="28"/>
          <w:szCs w:val="28"/>
        </w:rPr>
        <w:t>(3.9)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AC390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3" type="#_x0000_t75" style="width:189.75pt;height:39pt">
            <v:imagedata r:id="rId106" o:title=""/>
          </v:shape>
        </w:pict>
      </w:r>
    </w:p>
    <w:p w:rsidR="00AC3905" w:rsidRDefault="00E3645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Для магнитопровода якоря принимается сталь марки 2312.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Индукция в сечении зубцов: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36455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4" type="#_x0000_t75" style="width:90pt;height:42.75pt">
            <v:imagedata r:id="rId107" o:title=""/>
          </v:shape>
        </w:pict>
      </w:r>
      <w:r w:rsidR="00E36455" w:rsidRPr="00541592">
        <w:rPr>
          <w:sz w:val="28"/>
          <w:szCs w:val="28"/>
        </w:rPr>
        <w:t>(3.10)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3645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5" type="#_x0000_t75" style="width:142.5pt;height:41.25pt">
            <v:imagedata r:id="rId108" o:title=""/>
          </v:shape>
        </w:pic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AC3905" w:rsidRDefault="00E36455" w:rsidP="00541592">
      <w:pPr>
        <w:ind w:firstLine="709"/>
        <w:rPr>
          <w:b/>
          <w:sz w:val="28"/>
          <w:szCs w:val="28"/>
        </w:rPr>
      </w:pPr>
      <w:r w:rsidRPr="00541592">
        <w:rPr>
          <w:b/>
          <w:sz w:val="28"/>
          <w:szCs w:val="28"/>
        </w:rPr>
        <w:t>4</w:t>
      </w:r>
      <w:r w:rsidR="00541592" w:rsidRPr="00541592">
        <w:rPr>
          <w:b/>
          <w:sz w:val="28"/>
          <w:szCs w:val="28"/>
        </w:rPr>
        <w:t>.</w:t>
      </w:r>
      <w:r w:rsidRPr="00541592">
        <w:rPr>
          <w:b/>
          <w:sz w:val="28"/>
          <w:szCs w:val="28"/>
        </w:rPr>
        <w:t xml:space="preserve"> Расчет обмотки якоря</w:t>
      </w:r>
    </w:p>
    <w:p w:rsidR="00541592" w:rsidRPr="00541592" w:rsidRDefault="00541592" w:rsidP="00541592">
      <w:pPr>
        <w:ind w:firstLine="709"/>
        <w:rPr>
          <w:b/>
          <w:sz w:val="28"/>
          <w:szCs w:val="28"/>
        </w:rPr>
      </w:pPr>
    </w:p>
    <w:p w:rsidR="00E36455" w:rsidRDefault="00E3645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Длина лобовой части витка: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36455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6" type="#_x0000_t75" style="width:133.5pt;height:22.5pt">
            <v:imagedata r:id="rId109" o:title=""/>
          </v:shape>
        </w:pict>
      </w:r>
      <w:r w:rsidR="009B4119" w:rsidRPr="00541592">
        <w:rPr>
          <w:sz w:val="28"/>
          <w:szCs w:val="28"/>
        </w:rPr>
        <w:t>(4.1)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9B411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150pt;height:22.5pt">
            <v:imagedata r:id="rId110" o:title=""/>
          </v:shape>
        </w:pict>
      </w:r>
    </w:p>
    <w:p w:rsidR="009B4119" w:rsidRDefault="009B411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Средняя длина полувитка обмотки якоря: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9B4119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14"/>
          <w:sz w:val="28"/>
          <w:szCs w:val="28"/>
        </w:rPr>
        <w:pict>
          <v:shape id="_x0000_i1128" type="#_x0000_t75" style="width:117.75pt;height:24pt">
            <v:imagedata r:id="rId111" o:title=""/>
          </v:shape>
        </w:pict>
      </w:r>
      <w:r w:rsidR="008A7F9D" w:rsidRPr="00541592">
        <w:rPr>
          <w:sz w:val="28"/>
          <w:szCs w:val="28"/>
        </w:rPr>
        <w:t>(4.2)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9B4119" w:rsidRPr="00541592" w:rsidRDefault="009B411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0"/>
          <w:sz w:val="28"/>
          <w:szCs w:val="28"/>
        </w:rPr>
        <w:pict>
          <v:shape id="_x0000_i1129" type="#_x0000_t75" style="width:16.5pt;height:21pt">
            <v:imagedata r:id="rId112" o:title=""/>
          </v:shape>
        </w:pict>
      </w:r>
      <w:r w:rsidRPr="00541592">
        <w:rPr>
          <w:sz w:val="28"/>
          <w:szCs w:val="28"/>
        </w:rPr>
        <w:t xml:space="preserve">–длина якоря, приближенно для машин без радиальной вентиляции </w:t>
      </w:r>
      <w:r w:rsidR="0093667E">
        <w:rPr>
          <w:position w:val="-12"/>
          <w:sz w:val="28"/>
          <w:szCs w:val="28"/>
        </w:rPr>
        <w:pict>
          <v:shape id="_x0000_i1130" type="#_x0000_t75" style="width:43.5pt;height:22.5pt">
            <v:imagedata r:id="rId113" o:title=""/>
          </v:shape>
        </w:pict>
      </w:r>
      <w:r w:rsidR="008A7F9D" w:rsidRPr="00541592">
        <w:rPr>
          <w:sz w:val="28"/>
          <w:szCs w:val="28"/>
        </w:rPr>
        <w:t>.</w:t>
      </w:r>
    </w:p>
    <w:p w:rsidR="009B411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1" type="#_x0000_t75" style="width:192.75pt;height:24pt">
            <v:imagedata r:id="rId114" o:title=""/>
          </v:shape>
        </w:pict>
      </w:r>
    </w:p>
    <w:p w:rsidR="008A7F9D" w:rsidRDefault="008A7F9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Полная длина проводников обмотки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2" type="#_x0000_t75" style="width:105pt;height:24pt">
            <v:imagedata r:id="rId115" o:title=""/>
          </v:shape>
        </w:pict>
      </w:r>
      <w:r w:rsidR="008A7F9D" w:rsidRPr="00541592">
        <w:rPr>
          <w:sz w:val="28"/>
          <w:szCs w:val="28"/>
        </w:rPr>
        <w:t>(4.3)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3" type="#_x0000_t75" style="width:153.75pt;height:22.5pt">
            <v:imagedata r:id="rId116" o:title=""/>
          </v:shape>
        </w:pict>
      </w:r>
    </w:p>
    <w:p w:rsidR="009B4119" w:rsidRDefault="008A7F9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Сопротивление обмотки якоря при температуре 20 </w:t>
      </w:r>
      <w:r w:rsidRPr="00541592">
        <w:rPr>
          <w:sz w:val="28"/>
          <w:szCs w:val="28"/>
        </w:rPr>
        <w:sym w:font="Symbol" w:char="F0B0"/>
      </w:r>
      <w:r w:rsidRPr="00541592">
        <w:rPr>
          <w:sz w:val="28"/>
          <w:szCs w:val="28"/>
        </w:rPr>
        <w:t>С: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4" type="#_x0000_t75" style="width:181.5pt;height:42.75pt">
            <v:imagedata r:id="rId117" o:title=""/>
          </v:shape>
        </w:pict>
      </w:r>
      <w:r w:rsidR="008A7F9D" w:rsidRPr="00541592">
        <w:rPr>
          <w:sz w:val="28"/>
          <w:szCs w:val="28"/>
        </w:rPr>
        <w:t>(4.4)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5" type="#_x0000_t75" style="width:193.5pt;height:41.25pt">
            <v:imagedata r:id="rId118" o:title=""/>
          </v:shape>
        </w:pict>
      </w:r>
    </w:p>
    <w:p w:rsidR="008A7F9D" w:rsidRDefault="008A7F9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Сопротивление обмотки якоря при температуре 75 </w:t>
      </w:r>
      <w:r w:rsidRPr="00541592">
        <w:rPr>
          <w:sz w:val="28"/>
          <w:szCs w:val="28"/>
        </w:rPr>
        <w:sym w:font="Symbol" w:char="F0B0"/>
      </w:r>
      <w:r w:rsidRPr="00541592">
        <w:rPr>
          <w:sz w:val="28"/>
          <w:szCs w:val="28"/>
        </w:rPr>
        <w:t>С: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6" type="#_x0000_t75" style="width:121.5pt;height:22.5pt">
            <v:imagedata r:id="rId119" o:title=""/>
          </v:shape>
        </w:pict>
      </w:r>
      <w:r w:rsidR="001903C1" w:rsidRPr="00541592">
        <w:rPr>
          <w:sz w:val="28"/>
          <w:szCs w:val="28"/>
        </w:rPr>
        <w:t>(4.5)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903C1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7" type="#_x0000_t75" style="width:192.75pt;height:22.5pt">
            <v:imagedata r:id="rId120" o:title=""/>
          </v:shape>
        </w:pict>
      </w:r>
    </w:p>
    <w:p w:rsidR="001903C1" w:rsidRDefault="001903C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Масса меди обмотки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903C1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8" type="#_x0000_t75" style="width:212.25pt;height:24.75pt">
            <v:imagedata r:id="rId121" o:title=""/>
          </v:shape>
        </w:pict>
      </w:r>
      <w:r w:rsidR="001903C1" w:rsidRPr="00541592">
        <w:rPr>
          <w:sz w:val="28"/>
          <w:szCs w:val="28"/>
        </w:rPr>
        <w:t>(4.6)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903C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9" type="#_x0000_t75" style="width:276pt;height:24pt">
            <v:imagedata r:id="rId122" o:title=""/>
          </v:shape>
        </w:pict>
      </w:r>
    </w:p>
    <w:p w:rsidR="001903C1" w:rsidRPr="00541592" w:rsidRDefault="001903C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Расчет шагов обмотки:</w:t>
      </w:r>
    </w:p>
    <w:p w:rsidR="00BB35BE" w:rsidRDefault="00BB35B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Шаг по коллектору </w:t>
      </w:r>
      <w:r w:rsidR="0093667E">
        <w:rPr>
          <w:position w:val="-10"/>
          <w:sz w:val="28"/>
          <w:szCs w:val="28"/>
        </w:rPr>
        <w:pict>
          <v:shape id="_x0000_i1140" type="#_x0000_t75" style="width:18.75pt;height:21pt">
            <v:imagedata r:id="rId123" o:title=""/>
          </v:shape>
        </w:pict>
      </w:r>
      <w:r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903C1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1" type="#_x0000_t75" style="width:76.5pt;height:39pt">
            <v:imagedata r:id="rId124" o:title=""/>
          </v:shape>
        </w:pict>
      </w:r>
      <w:r w:rsidR="001903C1" w:rsidRPr="00541592">
        <w:rPr>
          <w:sz w:val="28"/>
          <w:szCs w:val="28"/>
        </w:rPr>
        <w:t>(4.7)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903C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2" type="#_x0000_t75" style="width:111pt;height:39pt">
            <v:imagedata r:id="rId125" o:title=""/>
          </v:shape>
        </w:pict>
      </w:r>
      <w:r w:rsidR="00541592" w:rsidRPr="00541592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43" type="#_x0000_t75" style="width:73.5pt;height:22.5pt">
            <v:imagedata r:id="rId126" o:title=""/>
          </v:shape>
        </w:pict>
      </w:r>
    </w:p>
    <w:p w:rsidR="00BB35BE" w:rsidRDefault="00BB35B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Первый частичный шаг </w:t>
      </w:r>
      <w:r w:rsidR="0093667E">
        <w:rPr>
          <w:position w:val="-10"/>
          <w:sz w:val="28"/>
          <w:szCs w:val="28"/>
        </w:rPr>
        <w:pict>
          <v:shape id="_x0000_i1144" type="#_x0000_t75" style="width:15pt;height:21pt">
            <v:imagedata r:id="rId127" o:title=""/>
          </v:shape>
        </w:pict>
      </w:r>
      <w:r w:rsidRPr="00541592">
        <w:rPr>
          <w:sz w:val="28"/>
          <w:szCs w:val="28"/>
        </w:rPr>
        <w:t>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B35BE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45" type="#_x0000_t75" style="width:95.25pt;height:41.25pt">
            <v:imagedata r:id="rId128" o:title=""/>
          </v:shape>
        </w:pict>
      </w:r>
      <w:r w:rsidR="00BB35BE" w:rsidRPr="00541592">
        <w:rPr>
          <w:sz w:val="28"/>
          <w:szCs w:val="28"/>
        </w:rPr>
        <w:t>(4.8)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BB35BE" w:rsidRPr="00541592" w:rsidRDefault="00BB35B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Pr="00541592">
        <w:rPr>
          <w:sz w:val="28"/>
          <w:szCs w:val="28"/>
        </w:rPr>
        <w:sym w:font="Symbol" w:char="F0E5"/>
      </w:r>
      <w:r w:rsidRPr="00541592">
        <w:rPr>
          <w:sz w:val="28"/>
          <w:szCs w:val="28"/>
        </w:rPr>
        <w:t xml:space="preserve"> – дробное число, с помощью которого Y</w:t>
      </w:r>
      <w:r w:rsidRPr="00541592">
        <w:rPr>
          <w:sz w:val="28"/>
          <w:szCs w:val="28"/>
          <w:vertAlign w:val="subscript"/>
        </w:rPr>
        <w:t xml:space="preserve">1 </w:t>
      </w:r>
      <w:r w:rsidRPr="00541592">
        <w:rPr>
          <w:sz w:val="28"/>
          <w:szCs w:val="28"/>
        </w:rPr>
        <w:t>округляется до целого числа</w:t>
      </w:r>
    </w:p>
    <w:p w:rsidR="00BB35B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6" type="#_x0000_t75" style="width:75pt;height:39pt">
            <v:imagedata r:id="rId129" o:title=""/>
          </v:shape>
        </w:pict>
      </w:r>
    </w:p>
    <w:p w:rsidR="00BB35B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7" type="#_x0000_t75" style="width:148.5pt;height:22.5pt">
            <v:imagedata r:id="rId130" o:title=""/>
          </v:shape>
        </w:pict>
      </w:r>
    </w:p>
    <w:p w:rsidR="00BB35BE" w:rsidRPr="00541592" w:rsidRDefault="00BB35BE" w:rsidP="00541592">
      <w:pPr>
        <w:ind w:firstLine="709"/>
        <w:rPr>
          <w:sz w:val="28"/>
          <w:szCs w:val="28"/>
        </w:rPr>
      </w:pPr>
    </w:p>
    <w:p w:rsidR="00BB35BE" w:rsidRPr="00541592" w:rsidRDefault="00BB35BE" w:rsidP="00541592">
      <w:pPr>
        <w:pStyle w:val="1"/>
        <w:spacing w:after="0"/>
        <w:ind w:firstLine="709"/>
        <w:rPr>
          <w:rFonts w:ascii="Times New Roman" w:hAnsi="Times New Roman"/>
          <w:szCs w:val="28"/>
        </w:rPr>
      </w:pPr>
      <w:r w:rsidRPr="00541592">
        <w:rPr>
          <w:rFonts w:ascii="Times New Roman" w:hAnsi="Times New Roman"/>
          <w:szCs w:val="28"/>
        </w:rPr>
        <w:t>5. Определение размеров магнитной цепи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276D8F" w:rsidRDefault="00276D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Высота спинки якоря (см. рис. 3.1):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76D8F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8" type="#_x0000_t75" style="width:129.75pt;height:39pt">
            <v:imagedata r:id="rId131" o:title=""/>
          </v:shape>
        </w:pict>
      </w:r>
      <w:r w:rsidR="00276D8F" w:rsidRPr="00541592">
        <w:rPr>
          <w:sz w:val="28"/>
          <w:szCs w:val="28"/>
        </w:rPr>
        <w:t>(5.1)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76D8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9" type="#_x0000_t75" style="width:232.5pt;height:39pt">
            <v:imagedata r:id="rId132" o:title=""/>
          </v:shape>
        </w:pict>
      </w:r>
    </w:p>
    <w:p w:rsidR="00276D8F" w:rsidRDefault="00276D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Магнитная индукция в спинке якоря:</w:t>
      </w:r>
    </w:p>
    <w:p w:rsidR="00276D8F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2"/>
          <w:sz w:val="28"/>
          <w:szCs w:val="28"/>
        </w:rPr>
        <w:pict>
          <v:shape id="_x0000_i1150" type="#_x0000_t75" style="width:97.5pt;height:43.5pt">
            <v:imagedata r:id="rId133" o:title=""/>
          </v:shape>
        </w:pict>
      </w:r>
      <w:r w:rsidR="00276D8F" w:rsidRPr="00541592">
        <w:rPr>
          <w:sz w:val="28"/>
          <w:szCs w:val="28"/>
        </w:rPr>
        <w:t>(5.2)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276D8F" w:rsidRPr="00541592" w:rsidRDefault="00276D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28"/>
          <w:sz w:val="28"/>
          <w:szCs w:val="28"/>
        </w:rPr>
        <w:pict>
          <v:shape id="_x0000_i1151" type="#_x0000_t75" style="width:153.75pt;height:42.75pt">
            <v:imagedata r:id="rId134" o:title=""/>
          </v:shape>
        </w:pict>
      </w:r>
      <w:r w:rsidRPr="00541592">
        <w:rPr>
          <w:sz w:val="28"/>
          <w:szCs w:val="28"/>
        </w:rPr>
        <w:t>– площадь поперечного сечения спинки якоря с учетом аксиальных каналов диаметром d.</w:t>
      </w:r>
    </w:p>
    <w:p w:rsidR="00000FF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2" type="#_x0000_t75" style="width:105pt;height:22.5pt">
            <v:imagedata r:id="rId135" o:title=""/>
          </v:shape>
        </w:pict>
      </w:r>
    </w:p>
    <w:p w:rsidR="00276D8F" w:rsidRPr="00541592" w:rsidRDefault="00276D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Предельно допустимое значение магнитной индукции в спинке якоря B</w:t>
      </w:r>
      <w:r w:rsidRPr="00541592">
        <w:rPr>
          <w:sz w:val="28"/>
          <w:szCs w:val="28"/>
          <w:vertAlign w:val="subscript"/>
        </w:rPr>
        <w:t>j</w:t>
      </w:r>
      <w:r w:rsidRPr="00541592">
        <w:rPr>
          <w:sz w:val="28"/>
          <w:szCs w:val="28"/>
        </w:rPr>
        <w:t>=1.4</w:t>
      </w:r>
      <w:r w:rsidRPr="00541592">
        <w:rPr>
          <w:sz w:val="28"/>
          <w:szCs w:val="28"/>
        </w:rPr>
        <w:sym w:font="Symbol" w:char="F0B8"/>
      </w:r>
      <w:r w:rsidRPr="00541592">
        <w:rPr>
          <w:sz w:val="28"/>
          <w:szCs w:val="28"/>
        </w:rPr>
        <w:t>1.45 Тл.</w:t>
      </w:r>
    </w:p>
    <w:p w:rsidR="00000FF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3" type="#_x0000_t75" style="width:320.25pt;height:42.75pt">
            <v:imagedata r:id="rId136" o:title=""/>
          </v:shape>
        </w:pict>
      </w:r>
    </w:p>
    <w:p w:rsidR="00000FF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4" type="#_x0000_t75" style="width:166.5pt;height:41.25pt">
            <v:imagedata r:id="rId137" o:title=""/>
          </v:shape>
        </w:pict>
      </w:r>
    </w:p>
    <w:p w:rsidR="00EB1E51" w:rsidRDefault="00EB1E5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Ширина выступа полюсного наконечника: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B1E51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5" type="#_x0000_t75" style="width:148.5pt;height:24pt">
            <v:imagedata r:id="rId138" o:title=""/>
          </v:shape>
        </w:pict>
      </w:r>
      <w:r w:rsidR="00EB1E51" w:rsidRPr="00541592">
        <w:rPr>
          <w:sz w:val="28"/>
          <w:szCs w:val="28"/>
        </w:rPr>
        <w:t>(5.3)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B1E51" w:rsidRPr="00541592" w:rsidRDefault="00EB1E5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156" type="#_x0000_t75" style="width:17.25pt;height:24pt">
            <v:imagedata r:id="rId139" o:title=""/>
          </v:shape>
        </w:pict>
      </w:r>
      <w:r w:rsidRPr="00541592">
        <w:rPr>
          <w:sz w:val="28"/>
          <w:szCs w:val="28"/>
        </w:rPr>
        <w:t>из п. 1.13.</w:t>
      </w:r>
    </w:p>
    <w:p w:rsidR="00000FF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7" type="#_x0000_t75" style="width:178.5pt;height:22.5pt">
            <v:imagedata r:id="rId140" o:title=""/>
          </v:shape>
        </w:pict>
      </w:r>
    </w:p>
    <w:p w:rsidR="005D6983" w:rsidRPr="00541592" w:rsidRDefault="005D69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Ширина сердечника главного полюса:</w:t>
      </w:r>
    </w:p>
    <w:p w:rsidR="005D698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8" type="#_x0000_t75" style="width:125.25pt;height:24pt">
            <v:imagedata r:id="rId141" o:title=""/>
          </v:shape>
        </w:pict>
      </w:r>
      <w:r w:rsidR="005D6983" w:rsidRPr="00541592">
        <w:rPr>
          <w:sz w:val="28"/>
          <w:szCs w:val="28"/>
        </w:rPr>
        <w:t>(5.4)</w:t>
      </w:r>
    </w:p>
    <w:p w:rsidR="001903C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9" type="#_x0000_t75" style="width:189pt;height:22.5pt">
            <v:imagedata r:id="rId142" o:title=""/>
          </v:shape>
        </w:pict>
      </w:r>
    </w:p>
    <w:p w:rsidR="001903C1" w:rsidRDefault="005D69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сердечнике: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5D6983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0" type="#_x0000_t75" style="width:126pt;height:42.75pt">
            <v:imagedata r:id="rId143" o:title=""/>
          </v:shape>
        </w:pict>
      </w:r>
      <w:r w:rsidR="001679DE" w:rsidRPr="00541592">
        <w:rPr>
          <w:sz w:val="28"/>
          <w:szCs w:val="28"/>
        </w:rPr>
        <w:t>(5.5)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1679DE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79DE" w:rsidRPr="00541592">
        <w:rPr>
          <w:sz w:val="28"/>
          <w:szCs w:val="28"/>
        </w:rPr>
        <w:t xml:space="preserve">где </w:t>
      </w:r>
      <w:r w:rsidR="0093667E">
        <w:rPr>
          <w:position w:val="-10"/>
          <w:sz w:val="28"/>
          <w:szCs w:val="28"/>
        </w:rPr>
        <w:pict>
          <v:shape id="_x0000_i1161" type="#_x0000_t75" style="width:54.75pt;height:21pt">
            <v:imagedata r:id="rId144" o:title=""/>
          </v:shape>
        </w:pict>
      </w:r>
      <w:r w:rsidR="001679DE" w:rsidRPr="00541592">
        <w:rPr>
          <w:sz w:val="28"/>
          <w:szCs w:val="28"/>
        </w:rPr>
        <w:t>для четырех полюсной машины.</w:t>
      </w:r>
    </w:p>
    <w:p w:rsidR="005D6983" w:rsidRPr="00541592" w:rsidRDefault="005D69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Для стали 3411 предельно допустимая индукция </w:t>
      </w:r>
      <w:r w:rsidR="0093667E">
        <w:rPr>
          <w:position w:val="-10"/>
          <w:sz w:val="28"/>
          <w:szCs w:val="28"/>
        </w:rPr>
        <w:pict>
          <v:shape id="_x0000_i1162" type="#_x0000_t75" style="width:81pt;height:21pt">
            <v:imagedata r:id="rId145" o:title=""/>
          </v:shape>
        </w:pict>
      </w:r>
    </w:p>
    <w:p w:rsidR="005D6983" w:rsidRDefault="005D698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Размеры главного полюса показаны </w:t>
      </w:r>
      <w:r w:rsidR="001679DE" w:rsidRPr="00541592">
        <w:rPr>
          <w:sz w:val="28"/>
          <w:szCs w:val="28"/>
        </w:rPr>
        <w:t>на</w:t>
      </w:r>
      <w:r w:rsidRPr="00541592">
        <w:rPr>
          <w:sz w:val="28"/>
          <w:szCs w:val="28"/>
        </w:rPr>
        <w:t xml:space="preserve"> р</w:t>
      </w:r>
      <w:r w:rsidR="001679DE" w:rsidRPr="00541592">
        <w:rPr>
          <w:sz w:val="28"/>
          <w:szCs w:val="28"/>
        </w:rPr>
        <w:t>ис. 5.1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1679DE" w:rsidRPr="00541592" w:rsidRDefault="0093667E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141.75pt;height:134.25pt" fillcolor="window">
            <v:imagedata r:id="rId146" o:title=""/>
          </v:shape>
        </w:pict>
      </w:r>
    </w:p>
    <w:p w:rsidR="001679DE" w:rsidRPr="00541592" w:rsidRDefault="001679D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Рис. 5.1 Полюсный наконечник главного полюса.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5D698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4" type="#_x0000_t75" style="width:204.75pt;height:41.25pt">
            <v:imagedata r:id="rId147" o:title=""/>
          </v:shape>
        </w:pict>
      </w:r>
    </w:p>
    <w:p w:rsidR="001679DE" w:rsidRDefault="001679D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станины: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5" type="#_x0000_t75" style="width:117.75pt;height:42.75pt">
            <v:imagedata r:id="rId148" o:title=""/>
          </v:shape>
        </w:pict>
      </w:r>
      <w:r w:rsidR="001679DE" w:rsidRPr="00541592">
        <w:rPr>
          <w:sz w:val="28"/>
          <w:szCs w:val="28"/>
        </w:rPr>
        <w:t>(5.6)</w:t>
      </w:r>
    </w:p>
    <w:p w:rsidR="001679DE" w:rsidRPr="00541592" w:rsidRDefault="001679DE" w:rsidP="00541592">
      <w:pPr>
        <w:ind w:firstLine="709"/>
        <w:rPr>
          <w:sz w:val="28"/>
          <w:szCs w:val="28"/>
        </w:rPr>
      </w:pPr>
    </w:p>
    <w:p w:rsidR="001679DE" w:rsidRPr="00541592" w:rsidRDefault="001679D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 В</w:t>
      </w:r>
      <w:r w:rsidR="00D270E5" w:rsidRPr="00541592">
        <w:rPr>
          <w:sz w:val="28"/>
          <w:szCs w:val="28"/>
          <w:vertAlign w:val="subscript"/>
        </w:rPr>
        <w:t>С</w:t>
      </w:r>
      <w:r w:rsidRPr="00541592">
        <w:rPr>
          <w:sz w:val="28"/>
          <w:szCs w:val="28"/>
        </w:rPr>
        <w:t xml:space="preserve"> – индукция в станине, В</w:t>
      </w:r>
      <w:r w:rsidR="00D270E5" w:rsidRPr="00541592">
        <w:rPr>
          <w:sz w:val="28"/>
          <w:szCs w:val="28"/>
          <w:vertAlign w:val="subscript"/>
        </w:rPr>
        <w:t>С</w:t>
      </w:r>
      <w:r w:rsidRPr="00541592">
        <w:rPr>
          <w:sz w:val="28"/>
          <w:szCs w:val="28"/>
          <w:vertAlign w:val="subscript"/>
        </w:rPr>
        <w:t xml:space="preserve"> </w:t>
      </w:r>
      <w:r w:rsidRPr="00541592">
        <w:rPr>
          <w:sz w:val="28"/>
          <w:szCs w:val="28"/>
        </w:rPr>
        <w:t>= 1,3 Тл.</w:t>
      </w:r>
    </w:p>
    <w:p w:rsidR="00D270E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6" type="#_x0000_t75" style="width:186pt;height:41.25pt">
            <v:imagedata r:id="rId149" o:title=""/>
          </v:shape>
        </w:pict>
      </w:r>
    </w:p>
    <w:p w:rsidR="00D270E5" w:rsidRDefault="00D270E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Длина станины: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270E5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7" type="#_x0000_t75" style="width:114.75pt;height:22.5pt">
            <v:imagedata r:id="rId150" o:title=""/>
          </v:shape>
        </w:pict>
      </w:r>
      <w:r w:rsidR="00D270E5" w:rsidRPr="00541592">
        <w:rPr>
          <w:sz w:val="28"/>
          <w:szCs w:val="28"/>
        </w:rPr>
        <w:t>(5.7)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8A7F9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8" type="#_x0000_t75" style="width:208.5pt;height:22.5pt">
            <v:imagedata r:id="rId151" o:title=""/>
          </v:shape>
        </w:pict>
      </w:r>
    </w:p>
    <w:p w:rsidR="00D270E5" w:rsidRDefault="00D270E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Высота станины:</w:t>
      </w:r>
    </w:p>
    <w:p w:rsidR="00540F10" w:rsidRPr="00541592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0"/>
          <w:sz w:val="28"/>
          <w:szCs w:val="28"/>
        </w:rPr>
        <w:pict>
          <v:shape id="_x0000_i1169" type="#_x0000_t75" style="width:80.25pt;height:42.75pt">
            <v:imagedata r:id="rId152" o:title=""/>
          </v:shape>
        </w:pict>
      </w:r>
      <w:r w:rsidR="00D270E5" w:rsidRPr="00541592">
        <w:rPr>
          <w:sz w:val="28"/>
          <w:szCs w:val="28"/>
        </w:rPr>
        <w:t>(5.8)</w:t>
      </w:r>
    </w:p>
    <w:p w:rsidR="00D270E5" w:rsidRPr="00541592" w:rsidRDefault="00D270E5" w:rsidP="00541592">
      <w:pPr>
        <w:ind w:firstLine="709"/>
        <w:rPr>
          <w:sz w:val="28"/>
          <w:szCs w:val="28"/>
        </w:rPr>
      </w:pPr>
    </w:p>
    <w:p w:rsidR="00D270E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0" type="#_x0000_t75" style="width:161.25pt;height:41.25pt">
            <v:imagedata r:id="rId153" o:title=""/>
          </v:shape>
        </w:pict>
      </w:r>
    </w:p>
    <w:p w:rsidR="00D270E5" w:rsidRDefault="00D270E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Наружный диаметр станины: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1" type="#_x0000_t75" style="width:181.5pt;height:22.5pt">
            <v:imagedata r:id="rId154" o:title=""/>
          </v:shape>
        </w:pict>
      </w:r>
      <w:r w:rsidR="00EF2710" w:rsidRPr="00541592">
        <w:rPr>
          <w:sz w:val="28"/>
          <w:szCs w:val="28"/>
        </w:rPr>
        <w:t>(5.9)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2" type="#_x0000_t75" style="width:212.25pt;height:22.5pt">
            <v:imagedata r:id="rId155" o:title=""/>
          </v:shape>
        </w:pict>
      </w:r>
    </w:p>
    <w:p w:rsidR="00EF2710" w:rsidRDefault="00EF271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Внутренний диаметр станины: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3" type="#_x0000_t75" style="width:117.75pt;height:22.5pt">
            <v:imagedata r:id="rId156" o:title=""/>
          </v:shape>
        </w:pict>
      </w:r>
      <w:r w:rsidR="00EF2710" w:rsidRPr="00541592">
        <w:rPr>
          <w:sz w:val="28"/>
          <w:szCs w:val="28"/>
        </w:rPr>
        <w:t>(5.10)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4" type="#_x0000_t75" style="width:206.25pt;height:22.5pt">
            <v:imagedata r:id="rId157" o:title=""/>
          </v:shape>
        </w:pict>
      </w:r>
    </w:p>
    <w:p w:rsidR="00EF2710" w:rsidRDefault="00EF271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Высота главного полюса: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5" type="#_x0000_t75" style="width:132.75pt;height:39pt">
            <v:imagedata r:id="rId158" o:title=""/>
          </v:shape>
        </w:pict>
      </w:r>
      <w:r w:rsidR="00396E13" w:rsidRPr="00541592">
        <w:rPr>
          <w:sz w:val="28"/>
          <w:szCs w:val="28"/>
        </w:rPr>
        <w:t>(5.11)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F2710" w:rsidRPr="00541592" w:rsidRDefault="00EF271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Pr="00541592">
        <w:rPr>
          <w:sz w:val="28"/>
          <w:szCs w:val="28"/>
        </w:rPr>
        <w:sym w:font="Symbol" w:char="F064"/>
      </w:r>
      <w:r w:rsidRPr="00541592">
        <w:rPr>
          <w:sz w:val="28"/>
          <w:szCs w:val="28"/>
        </w:rPr>
        <w:t xml:space="preserve"> – воздушный зазор</w:t>
      </w:r>
      <w:r w:rsidR="00396E13" w:rsidRPr="00541592">
        <w:rPr>
          <w:sz w:val="28"/>
          <w:szCs w:val="28"/>
        </w:rPr>
        <w:t xml:space="preserve">; </w:t>
      </w:r>
      <w:r w:rsidR="00396E13" w:rsidRPr="00541592">
        <w:rPr>
          <w:sz w:val="28"/>
          <w:szCs w:val="28"/>
        </w:rPr>
        <w:sym w:font="Symbol" w:char="F064"/>
      </w:r>
      <w:r w:rsidR="00396E13" w:rsidRPr="00541592">
        <w:rPr>
          <w:sz w:val="28"/>
          <w:szCs w:val="28"/>
        </w:rPr>
        <w:t xml:space="preserve"> = 0,0018</w:t>
      </w:r>
    </w:p>
    <w:p w:rsidR="00EF271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6" type="#_x0000_t75" style="width:262.5pt;height:39pt">
            <v:imagedata r:id="rId159" o:title=""/>
          </v:shape>
        </w:pic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396E13" w:rsidRPr="00541592" w:rsidRDefault="00396E13" w:rsidP="00541592">
      <w:pPr>
        <w:ind w:firstLine="709"/>
        <w:rPr>
          <w:b/>
          <w:sz w:val="28"/>
          <w:szCs w:val="28"/>
        </w:rPr>
      </w:pPr>
      <w:r w:rsidRPr="00541592">
        <w:rPr>
          <w:b/>
          <w:sz w:val="28"/>
          <w:szCs w:val="28"/>
        </w:rPr>
        <w:t>6</w:t>
      </w:r>
      <w:r w:rsidR="00541592" w:rsidRPr="00541592">
        <w:rPr>
          <w:b/>
          <w:sz w:val="28"/>
          <w:szCs w:val="28"/>
        </w:rPr>
        <w:t>.</w:t>
      </w:r>
      <w:r w:rsidRPr="00541592">
        <w:rPr>
          <w:b/>
          <w:sz w:val="28"/>
          <w:szCs w:val="28"/>
        </w:rPr>
        <w:t xml:space="preserve"> Расчетные сечения магнитной цепи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396E13" w:rsidRDefault="00396E1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воздушного зазора:</w:t>
      </w:r>
    </w:p>
    <w:p w:rsidR="00541592" w:rsidRDefault="00541592" w:rsidP="00541592">
      <w:pPr>
        <w:ind w:firstLine="709"/>
        <w:rPr>
          <w:sz w:val="28"/>
          <w:szCs w:val="28"/>
        </w:rPr>
      </w:pPr>
    </w:p>
    <w:p w:rsidR="00396E13" w:rsidRDefault="00541592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14"/>
          <w:sz w:val="28"/>
          <w:szCs w:val="28"/>
        </w:rPr>
        <w:pict>
          <v:shape id="_x0000_i1177" type="#_x0000_t75" style="width:99pt;height:24.75pt">
            <v:imagedata r:id="rId160" o:title=""/>
          </v:shape>
        </w:pict>
      </w:r>
      <w:r w:rsidR="00396E13" w:rsidRPr="00541592">
        <w:rPr>
          <w:sz w:val="28"/>
          <w:szCs w:val="28"/>
        </w:rPr>
        <w:t>(6.1)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EE272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8" type="#_x0000_t75" style="width:174pt;height:24pt">
            <v:imagedata r:id="rId161" o:title=""/>
          </v:shape>
        </w:pict>
      </w:r>
    </w:p>
    <w:p w:rsidR="00396E13" w:rsidRDefault="00396E1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Длина стали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396E13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9" type="#_x0000_t75" style="width:93.75pt;height:22.5pt">
            <v:imagedata r:id="rId162" o:title=""/>
          </v:shape>
        </w:pict>
      </w:r>
      <w:r w:rsidR="00396E13" w:rsidRPr="00541592">
        <w:rPr>
          <w:sz w:val="28"/>
          <w:szCs w:val="28"/>
        </w:rPr>
        <w:t>(6.2)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396E1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0" type="#_x0000_t75" style="width:165pt;height:22.5pt">
            <v:imagedata r:id="rId163" o:title=""/>
          </v:shape>
        </w:pict>
      </w:r>
    </w:p>
    <w:p w:rsidR="00D9622F" w:rsidRPr="00541592" w:rsidRDefault="00D9622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Минимальное сечение зубцов якоря:</w:t>
      </w:r>
    </w:p>
    <w:p w:rsidR="00D9622F" w:rsidRPr="00541592" w:rsidRDefault="00D9622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S</w:t>
      </w:r>
      <w:r w:rsidRPr="00541592">
        <w:rPr>
          <w:sz w:val="28"/>
          <w:szCs w:val="28"/>
          <w:vertAlign w:val="subscript"/>
        </w:rPr>
        <w:t>Z</w:t>
      </w:r>
      <w:r w:rsidRPr="00541592">
        <w:rPr>
          <w:sz w:val="28"/>
          <w:szCs w:val="28"/>
        </w:rPr>
        <w:t xml:space="preserve"> из п. 3.7</w:t>
      </w:r>
      <w:r w:rsidR="00541592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181" type="#_x0000_t75" style="width:101.25pt;height:24pt">
            <v:imagedata r:id="rId164" o:title=""/>
          </v:shape>
        </w:pict>
      </w:r>
    </w:p>
    <w:p w:rsidR="00D9622F" w:rsidRDefault="00D9622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спинки якоря: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9622F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2" type="#_x0000_t75" style="width:96pt;height:24.75pt">
            <v:imagedata r:id="rId165" o:title=""/>
          </v:shape>
        </w:pict>
      </w:r>
      <w:r w:rsidR="00D62C00" w:rsidRPr="00541592">
        <w:rPr>
          <w:sz w:val="28"/>
          <w:szCs w:val="28"/>
        </w:rPr>
        <w:t>(6.3)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62C0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3" type="#_x0000_t75" style="width:174.75pt;height:24.75pt">
            <v:imagedata r:id="rId166" o:title=""/>
          </v:shape>
        </w:pict>
      </w:r>
    </w:p>
    <w:p w:rsidR="00D62C00" w:rsidRDefault="00D62C0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сердечников главных полюсов: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62C00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4" type="#_x0000_t75" style="width:122.25pt;height:24pt">
            <v:imagedata r:id="rId167" o:title=""/>
          </v:shape>
        </w:pict>
      </w:r>
      <w:r w:rsidR="00D62C00" w:rsidRPr="00541592">
        <w:rPr>
          <w:sz w:val="28"/>
          <w:szCs w:val="28"/>
        </w:rPr>
        <w:t>(6.4)</w:t>
      </w:r>
    </w:p>
    <w:p w:rsidR="00541592" w:rsidRPr="00541592" w:rsidRDefault="00541592" w:rsidP="00541592">
      <w:pPr>
        <w:ind w:firstLine="709"/>
        <w:rPr>
          <w:sz w:val="28"/>
          <w:szCs w:val="28"/>
        </w:rPr>
      </w:pPr>
    </w:p>
    <w:p w:rsidR="00D62C00" w:rsidRPr="00541592" w:rsidRDefault="006A20D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2"/>
          <w:sz w:val="28"/>
          <w:szCs w:val="28"/>
        </w:rPr>
        <w:pict>
          <v:shape id="_x0000_i1185" type="#_x0000_t75" style="width:39.75pt;height:22.5pt">
            <v:imagedata r:id="rId168" o:title=""/>
          </v:shape>
        </w:pict>
      </w:r>
    </w:p>
    <w:p w:rsidR="006A20D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6" type="#_x0000_t75" style="width:223.5pt;height:24pt">
            <v:imagedata r:id="rId169" o:title=""/>
          </v:shape>
        </w:pict>
      </w:r>
    </w:p>
    <w:p w:rsidR="006A20DF" w:rsidRPr="00541592" w:rsidRDefault="006A20D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станины:</w:t>
      </w:r>
    </w:p>
    <w:p w:rsidR="006A20D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7" type="#_x0000_t75" style="width:20.25pt;height:22.5pt">
            <v:imagedata r:id="rId170" o:title=""/>
          </v:shape>
        </w:pict>
      </w:r>
      <w:r w:rsidR="006A20DF" w:rsidRPr="00541592">
        <w:rPr>
          <w:sz w:val="28"/>
          <w:szCs w:val="28"/>
        </w:rPr>
        <w:t xml:space="preserve"> из п. 5.5</w:t>
      </w:r>
    </w:p>
    <w:p w:rsidR="006A20D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8" type="#_x0000_t75" style="width:101.25pt;height:24pt">
            <v:imagedata r:id="rId171" o:title=""/>
          </v:shape>
        </w:pict>
      </w:r>
    </w:p>
    <w:p w:rsidR="006A20DF" w:rsidRDefault="006A20DF" w:rsidP="00541592">
      <w:pPr>
        <w:ind w:firstLine="709"/>
        <w:rPr>
          <w:sz w:val="28"/>
          <w:szCs w:val="28"/>
        </w:rPr>
      </w:pPr>
    </w:p>
    <w:p w:rsidR="006A20DF" w:rsidRDefault="005E1CDD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20DF" w:rsidRPr="005E1CDD">
        <w:rPr>
          <w:b/>
          <w:sz w:val="28"/>
          <w:szCs w:val="28"/>
        </w:rPr>
        <w:t>7</w:t>
      </w:r>
      <w:r w:rsidRPr="005E1CDD">
        <w:rPr>
          <w:b/>
          <w:sz w:val="28"/>
          <w:szCs w:val="28"/>
        </w:rPr>
        <w:t>.</w:t>
      </w:r>
      <w:r w:rsidR="006A20DF" w:rsidRPr="005E1CDD">
        <w:rPr>
          <w:b/>
          <w:sz w:val="28"/>
          <w:szCs w:val="28"/>
        </w:rPr>
        <w:t xml:space="preserve"> Средние длины магнитных линий</w:t>
      </w:r>
    </w:p>
    <w:p w:rsidR="005E1CDD" w:rsidRPr="005E1CDD" w:rsidRDefault="005E1CDD" w:rsidP="00541592">
      <w:pPr>
        <w:ind w:firstLine="709"/>
        <w:rPr>
          <w:b/>
          <w:sz w:val="28"/>
          <w:szCs w:val="28"/>
        </w:rPr>
      </w:pPr>
    </w:p>
    <w:p w:rsidR="004B0A43" w:rsidRPr="00541592" w:rsidRDefault="004B0A4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Воздушный зазор:</w:t>
      </w:r>
    </w:p>
    <w:p w:rsidR="004B0A4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9" type="#_x0000_t75" style="width:106.5pt;height:22.5pt">
            <v:imagedata r:id="rId172" o:title=""/>
          </v:shape>
        </w:pict>
      </w:r>
    </w:p>
    <w:p w:rsidR="004B0A43" w:rsidRDefault="004B0A4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Коэффициент воздушного зазора, учитывающий наличие пазов на якоре: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B0A43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0" type="#_x0000_t75" style="width:129pt;height:42.75pt">
            <v:imagedata r:id="rId173" o:title=""/>
          </v:shape>
        </w:pict>
      </w:r>
      <w:r w:rsidR="004B0A43" w:rsidRPr="00541592">
        <w:rPr>
          <w:sz w:val="28"/>
          <w:szCs w:val="28"/>
        </w:rPr>
        <w:t>(7.1)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B0A4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1" type="#_x0000_t75" style="width:251.25pt;height:41.25pt">
            <v:imagedata r:id="rId174" o:title=""/>
          </v:shape>
        </w:pict>
      </w:r>
    </w:p>
    <w:p w:rsidR="004B0A43" w:rsidRDefault="004B0A4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Расчетная длина воздушного зазора: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B0A43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2" type="#_x0000_t75" style="width:99pt;height:22.5pt">
            <v:imagedata r:id="rId175" o:title=""/>
          </v:shape>
        </w:pict>
      </w:r>
      <w:r w:rsidR="004B0A43" w:rsidRPr="00541592">
        <w:rPr>
          <w:sz w:val="28"/>
          <w:szCs w:val="28"/>
        </w:rPr>
        <w:t>(7.2)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B0A4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3" type="#_x0000_t75" style="width:191.25pt;height:22.5pt">
            <v:imagedata r:id="rId176" o:title=""/>
          </v:shape>
        </w:pict>
      </w:r>
    </w:p>
    <w:p w:rsidR="004B0A43" w:rsidRDefault="007A03F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Зубцы якоря: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A03F1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4" type="#_x0000_t75" style="width:123.75pt;height:22.5pt">
            <v:imagedata r:id="rId177" o:title=""/>
          </v:shape>
        </w:pict>
      </w:r>
      <w:r w:rsidR="007A03F1" w:rsidRPr="00541592">
        <w:rPr>
          <w:sz w:val="28"/>
          <w:szCs w:val="28"/>
        </w:rPr>
        <w:t>(7.3)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A03F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5" type="#_x0000_t75" style="width:219pt;height:22.5pt">
            <v:imagedata r:id="rId178" o:title=""/>
          </v:shape>
        </w:pict>
      </w:r>
    </w:p>
    <w:p w:rsidR="007A03F1" w:rsidRDefault="007A03F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Спинка якоря: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7A03F1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6" type="#_x0000_t75" style="width:166.5pt;height:43.5pt">
            <v:imagedata r:id="rId179" o:title=""/>
          </v:shape>
        </w:pict>
      </w:r>
      <w:r w:rsidR="007A03F1" w:rsidRPr="00541592">
        <w:rPr>
          <w:sz w:val="28"/>
          <w:szCs w:val="28"/>
        </w:rPr>
        <w:t>(7.4)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7A03F1" w:rsidRPr="00541592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4"/>
          <w:sz w:val="28"/>
          <w:szCs w:val="28"/>
        </w:rPr>
        <w:pict>
          <v:shape id="_x0000_i1197" type="#_x0000_t75" style="width:257.25pt;height:39pt">
            <v:imagedata r:id="rId180" o:title=""/>
          </v:shape>
        </w:pict>
      </w:r>
    </w:p>
    <w:p w:rsidR="007A03F1" w:rsidRPr="00541592" w:rsidRDefault="007A03F1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Сердечник главного полюса:</w:t>
      </w:r>
    </w:p>
    <w:p w:rsidR="007A03F1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8" type="#_x0000_t75" style="width:114pt;height:22.5pt">
            <v:imagedata r:id="rId181" o:title=""/>
          </v:shape>
        </w:pict>
      </w:r>
    </w:p>
    <w:p w:rsidR="00D75516" w:rsidRDefault="00D7551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Воздушный зазор между главным полюсом и станиной: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D75516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9" type="#_x0000_t75" style="width:189pt;height:24pt">
            <v:imagedata r:id="rId182" o:title=""/>
          </v:shape>
        </w:pict>
      </w:r>
      <w:r w:rsidR="00D75516" w:rsidRPr="00541592">
        <w:rPr>
          <w:sz w:val="28"/>
          <w:szCs w:val="28"/>
        </w:rPr>
        <w:t>(7.5)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D75516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0" type="#_x0000_t75" style="width:261pt;height:24pt">
            <v:imagedata r:id="rId183" o:title=""/>
          </v:shape>
        </w:pict>
      </w:r>
    </w:p>
    <w:p w:rsidR="00E56CB4" w:rsidRDefault="00E56CB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Станина: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E56CB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1" type="#_x0000_t75" style="width:174.75pt;height:41.25pt">
            <v:imagedata r:id="rId184" o:title=""/>
          </v:shape>
        </w:pict>
      </w:r>
      <w:r w:rsidR="00E56CB4" w:rsidRPr="00541592">
        <w:rPr>
          <w:sz w:val="28"/>
          <w:szCs w:val="28"/>
        </w:rPr>
        <w:t>(7.6)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E56CB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2" type="#_x0000_t75" style="width:273.75pt;height:39pt">
            <v:imagedata r:id="rId185" o:title=""/>
          </v:shape>
        </w:pict>
      </w:r>
    </w:p>
    <w:p w:rsidR="005B48DE" w:rsidRPr="00541592" w:rsidRDefault="005B48DE" w:rsidP="00541592">
      <w:pPr>
        <w:pStyle w:val="1"/>
        <w:spacing w:after="0"/>
        <w:ind w:firstLine="709"/>
        <w:rPr>
          <w:rFonts w:ascii="Times New Roman" w:hAnsi="Times New Roman"/>
          <w:b w:val="0"/>
          <w:szCs w:val="28"/>
        </w:rPr>
      </w:pPr>
      <w:bookmarkStart w:id="0" w:name="_Toc486049544"/>
    </w:p>
    <w:p w:rsidR="00115856" w:rsidRPr="005E1CDD" w:rsidRDefault="00115856" w:rsidP="00541592">
      <w:pPr>
        <w:pStyle w:val="1"/>
        <w:spacing w:after="0"/>
        <w:ind w:firstLine="709"/>
        <w:rPr>
          <w:rFonts w:ascii="Times New Roman" w:hAnsi="Times New Roman"/>
          <w:szCs w:val="28"/>
        </w:rPr>
      </w:pPr>
      <w:r w:rsidRPr="005E1CDD">
        <w:rPr>
          <w:rFonts w:ascii="Times New Roman" w:hAnsi="Times New Roman"/>
          <w:szCs w:val="28"/>
        </w:rPr>
        <w:t>8. Индукция в расчетных сечениях магнитной цепи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115856" w:rsidRDefault="00115856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воздушном зазоре: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115856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3" type="#_x0000_t75" style="width:91.5pt;height:42.75pt">
            <v:imagedata r:id="rId186" o:title=""/>
          </v:shape>
        </w:pict>
      </w:r>
      <w:r w:rsidR="00115856" w:rsidRPr="00541592">
        <w:rPr>
          <w:sz w:val="28"/>
          <w:szCs w:val="28"/>
        </w:rPr>
        <w:t>(8.1)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115856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4" type="#_x0000_t75" style="width:141pt;height:41.25pt">
            <v:imagedata r:id="rId187" o:title=""/>
          </v:shape>
        </w:pict>
      </w:r>
    </w:p>
    <w:p w:rsidR="00561C89" w:rsidRDefault="00561C8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сечении зубцов якоря: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115856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0"/>
          <w:sz w:val="28"/>
          <w:szCs w:val="28"/>
        </w:rPr>
        <w:pict>
          <v:shape id="_x0000_i1205" type="#_x0000_t75" style="width:90pt;height:42.75pt">
            <v:imagedata r:id="rId188" o:title=""/>
          </v:shape>
        </w:pict>
      </w:r>
      <w:r w:rsidR="00561C89" w:rsidRPr="00541592">
        <w:rPr>
          <w:sz w:val="28"/>
          <w:szCs w:val="28"/>
        </w:rPr>
        <w:t>(8.2)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9E513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6" type="#_x0000_t75" style="width:132.75pt;height:41.25pt">
            <v:imagedata r:id="rId189" o:title=""/>
          </v:shape>
        </w:pict>
      </w:r>
    </w:p>
    <w:bookmarkEnd w:id="0"/>
    <w:p w:rsidR="00561C89" w:rsidRPr="00541592" w:rsidRDefault="00561C8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спинке якоря:</w:t>
      </w:r>
    </w:p>
    <w:p w:rsidR="00561C8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07" type="#_x0000_t75" style="width:18.75pt;height:24pt">
            <v:imagedata r:id="rId190" o:title=""/>
          </v:shape>
        </w:pict>
      </w:r>
      <w:r w:rsidR="00561C89" w:rsidRPr="00541592">
        <w:rPr>
          <w:sz w:val="28"/>
          <w:szCs w:val="28"/>
        </w:rPr>
        <w:t xml:space="preserve"> из п. 5.1</w:t>
      </w:r>
      <w:r w:rsidR="00541592" w:rsidRPr="00541592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208" type="#_x0000_t75" style="width:84pt;height:24pt">
            <v:imagedata r:id="rId191" o:title=""/>
          </v:shape>
        </w:pict>
      </w:r>
    </w:p>
    <w:p w:rsidR="00561C89" w:rsidRPr="00541592" w:rsidRDefault="00561C8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сердечнике главного полюса:</w:t>
      </w:r>
    </w:p>
    <w:p w:rsidR="00561C8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09" type="#_x0000_t75" style="width:18.75pt;height:21pt">
            <v:imagedata r:id="rId192" o:title=""/>
          </v:shape>
        </w:pict>
      </w:r>
      <w:r w:rsidR="00561C89" w:rsidRPr="00541592">
        <w:rPr>
          <w:sz w:val="28"/>
          <w:szCs w:val="28"/>
        </w:rPr>
        <w:t xml:space="preserve"> из п. 5.4</w:t>
      </w:r>
      <w:r w:rsidR="00541592" w:rsidRPr="00541592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10" type="#_x0000_t75" style="width:81pt;height:22.5pt">
            <v:imagedata r:id="rId193" o:title=""/>
          </v:shape>
        </w:pict>
      </w:r>
    </w:p>
    <w:p w:rsidR="00561C89" w:rsidRDefault="00561C89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Индукция в станине: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561C89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1" type="#_x0000_t75" style="width:116.25pt;height:42.75pt">
            <v:imagedata r:id="rId194" o:title=""/>
          </v:shape>
        </w:pict>
      </w:r>
      <w:r w:rsidR="005B48DE" w:rsidRPr="00541592">
        <w:rPr>
          <w:sz w:val="28"/>
          <w:szCs w:val="28"/>
        </w:rPr>
        <w:t>(8.3)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5B48DE" w:rsidRPr="00541592" w:rsidRDefault="005B48D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0"/>
          <w:sz w:val="28"/>
          <w:szCs w:val="28"/>
        </w:rPr>
        <w:pict>
          <v:shape id="_x0000_i1212" type="#_x0000_t75" style="width:54.75pt;height:21pt">
            <v:imagedata r:id="rId195" o:title=""/>
          </v:shape>
        </w:pict>
      </w:r>
      <w:r w:rsidRPr="00541592">
        <w:rPr>
          <w:sz w:val="28"/>
          <w:szCs w:val="28"/>
        </w:rPr>
        <w:t xml:space="preserve"> для четырех полюсной машины;</w:t>
      </w:r>
    </w:p>
    <w:p w:rsidR="005B48D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3" type="#_x0000_t75" style="width:152.25pt;height:41.25pt">
            <v:imagedata r:id="rId196" o:title=""/>
          </v:shape>
        </w:pict>
      </w:r>
    </w:p>
    <w:p w:rsidR="005B48DE" w:rsidRPr="00541592" w:rsidRDefault="005B48DE" w:rsidP="00541592">
      <w:pPr>
        <w:ind w:firstLine="709"/>
        <w:rPr>
          <w:sz w:val="28"/>
          <w:szCs w:val="28"/>
        </w:rPr>
      </w:pPr>
    </w:p>
    <w:p w:rsidR="005B48DE" w:rsidRPr="005E1CDD" w:rsidRDefault="005B48DE" w:rsidP="00541592">
      <w:pPr>
        <w:ind w:firstLine="709"/>
        <w:rPr>
          <w:b/>
          <w:sz w:val="28"/>
          <w:szCs w:val="28"/>
        </w:rPr>
      </w:pPr>
      <w:r w:rsidRPr="005E1CDD">
        <w:rPr>
          <w:b/>
          <w:sz w:val="28"/>
          <w:szCs w:val="28"/>
        </w:rPr>
        <w:t>9. Магнитное напряжение отдельных участков магнитной цепи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D45E64" w:rsidRPr="00541592" w:rsidRDefault="00D45E64" w:rsidP="00541592">
      <w:pPr>
        <w:pStyle w:val="af"/>
        <w:ind w:left="0" w:right="0" w:firstLine="709"/>
        <w:rPr>
          <w:szCs w:val="28"/>
        </w:rPr>
      </w:pPr>
      <w:r w:rsidRPr="00541592">
        <w:rPr>
          <w:szCs w:val="28"/>
        </w:rPr>
        <w:t>Таблица 9.2 - Расчёт характеристики намагничивания</w:t>
      </w:r>
    </w:p>
    <w:tbl>
      <w:tblPr>
        <w:tblpPr w:leftFromText="180" w:rightFromText="180" w:vertAnchor="text" w:tblpX="75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142"/>
        <w:gridCol w:w="741"/>
        <w:gridCol w:w="741"/>
        <w:gridCol w:w="798"/>
        <w:gridCol w:w="741"/>
        <w:gridCol w:w="741"/>
        <w:gridCol w:w="1049"/>
      </w:tblGrid>
      <w:tr w:rsidR="006755A7" w:rsidRPr="00541592" w:rsidTr="007D3AD7">
        <w:trPr>
          <w:trHeight w:val="350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Расчётная величина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Расчётная формула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Ед. изм.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0,5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0,75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1,1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1,15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1,2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7D3AD7">
              <w:rPr>
                <w:vertAlign w:val="subscript"/>
              </w:rPr>
              <w:t>н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ЭДС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E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В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53,35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80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106,7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117,4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122,7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128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Магнитный поток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93667E" w:rsidP="007D3AD7">
            <w:r>
              <w:rPr>
                <w:position w:val="-34"/>
              </w:rPr>
              <w:pict>
                <v:shape id="_x0000_i1214" type="#_x0000_t75" style="width:51pt;height:27.75pt">
                  <v:imagedata r:id="rId197" o:title=""/>
                </v:shape>
              </w:pic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Вб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0,006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0,009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0,012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0,0132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0,0138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0,0144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воздушном зазоре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93667E" w:rsidP="007D3AD7">
            <w:r>
              <w:rPr>
                <w:position w:val="-34"/>
              </w:rPr>
              <w:pict>
                <v:shape id="_x0000_i1215" type="#_x0000_t75" style="width:46.5pt;height:32.25pt">
                  <v:imagedata r:id="rId198" o:title=""/>
                </v:shape>
              </w:pic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0,305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0,457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0,61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0,67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0,7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0,732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МДС воздушного зазора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541592">
              <w:t>=1,6∙10</w:t>
            </w:r>
            <w:r w:rsidRPr="007D3AD7">
              <w:rPr>
                <w:vertAlign w:val="superscript"/>
              </w:rPr>
              <w:t>6</w:t>
            </w:r>
            <w:r w:rsidRPr="00541592">
              <w:t>B</w:t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541592">
              <w:t>L</w:t>
            </w:r>
            <w:r w:rsidRPr="007D3AD7">
              <w:rPr>
                <w:szCs w:val="20"/>
                <w:vertAlign w:val="subscript"/>
              </w:rPr>
              <w:sym w:font="Symbol" w:char="F064"/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1054,45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1581,67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2108,9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2319,39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2425,235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2530,68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зубцах якоря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B</w:t>
            </w:r>
            <w:r w:rsidRPr="007D3AD7">
              <w:rPr>
                <w:vertAlign w:val="subscript"/>
              </w:rPr>
              <w:t>z</w:t>
            </w:r>
            <w:r w:rsidRPr="00541592">
              <w:t>=K</w:t>
            </w:r>
            <w:r w:rsidRPr="007D3AD7">
              <w:rPr>
                <w:vertAlign w:val="subscript"/>
              </w:rPr>
              <w:t>z</w:t>
            </w:r>
            <w:r w:rsidRPr="00541592">
              <w:t>B</w:t>
            </w:r>
            <w:r w:rsidRPr="007D3AD7">
              <w:rPr>
                <w:szCs w:val="20"/>
                <w:vertAlign w:val="subscript"/>
              </w:rPr>
              <w:sym w:font="Symbol" w:char="F064"/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0,805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1,21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1,61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1,77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1,85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1,93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Напряжённость магнитного поля в зубцах якоря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H</w:t>
            </w:r>
            <w:r w:rsidRPr="007D3AD7">
              <w:rPr>
                <w:vertAlign w:val="subscript"/>
              </w:rPr>
              <w:t>z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А/м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140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410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3600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11700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16400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23700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Магнитное напряжение зубцов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z</w:t>
            </w:r>
            <w:r w:rsidRPr="00541592">
              <w:t>=2H</w:t>
            </w:r>
            <w:r w:rsidRPr="007D3AD7">
              <w:rPr>
                <w:vertAlign w:val="subscript"/>
              </w:rPr>
              <w:t>z</w:t>
            </w:r>
            <w:r w:rsidRPr="00541592">
              <w:t>L</w:t>
            </w:r>
            <w:r w:rsidRPr="007D3AD7">
              <w:rPr>
                <w:vertAlign w:val="subscript"/>
              </w:rPr>
              <w:t>z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5,6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16,456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144,49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469,6063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658,25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951,2539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спинке якоря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93667E" w:rsidP="007D3AD7">
            <w:r>
              <w:rPr>
                <w:position w:val="-38"/>
              </w:rPr>
              <w:pict>
                <v:shape id="_x0000_i1216" type="#_x0000_t75" style="width:54pt;height:41.25pt">
                  <v:imagedata r:id="rId199" o:title=""/>
                </v:shape>
              </w:pic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0,465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0,6975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0,93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1,023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1,0695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1,116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Напряжённость магнитного поля в спинке якоря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H</w:t>
            </w:r>
            <w:r w:rsidRPr="007D3AD7">
              <w:rPr>
                <w:vertAlign w:val="subscript"/>
              </w:rPr>
              <w:t>j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А/м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73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96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205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252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282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320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Магнитное напряжение в спинке якоря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j</w:t>
            </w:r>
            <w:r w:rsidRPr="00541592">
              <w:t>=H</w:t>
            </w:r>
            <w:r w:rsidRPr="007D3AD7">
              <w:rPr>
                <w:vertAlign w:val="subscript"/>
              </w:rPr>
              <w:t>j</w:t>
            </w:r>
            <w:r w:rsidRPr="00541592">
              <w:t>L</w:t>
            </w:r>
            <w:r w:rsidRPr="007D3AD7">
              <w:rPr>
                <w:vertAlign w:val="subscript"/>
              </w:rPr>
              <w:t>j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2,26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3,39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14,53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4,972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5,198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5,424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Магнитный поток главного полюса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7D3AD7">
              <w:rPr>
                <w:szCs w:val="20"/>
              </w:rPr>
              <w:sym w:font="Symbol" w:char="F046"/>
            </w:r>
            <w:r w:rsidRPr="007D3AD7">
              <w:rPr>
                <w:vertAlign w:val="subscript"/>
              </w:rPr>
              <w:t>г</w:t>
            </w:r>
            <w:r w:rsidRPr="00541592">
              <w:t>=</w:t>
            </w:r>
            <w:r w:rsidRPr="007D3AD7">
              <w:rPr>
                <w:szCs w:val="20"/>
              </w:rPr>
              <w:sym w:font="Symbol" w:char="F073"/>
            </w:r>
            <w:r w:rsidRPr="007D3AD7">
              <w:rPr>
                <w:vertAlign w:val="subscript"/>
              </w:rPr>
              <w:t>г</w:t>
            </w:r>
            <w:r w:rsidRPr="007D3AD7">
              <w:rPr>
                <w:szCs w:val="20"/>
              </w:rPr>
              <w:sym w:font="Symbol" w:char="F046"/>
            </w:r>
            <w:r w:rsidRPr="007D3AD7">
              <w:rPr>
                <w:szCs w:val="20"/>
                <w:vertAlign w:val="subscript"/>
              </w:rPr>
              <w:sym w:font="Symbol" w:char="F064"/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Вб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0,007275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0,01091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0,01455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0,016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0,0167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0,0175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сердечнике главного полюса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93667E" w:rsidP="007D3AD7">
            <w:r>
              <w:rPr>
                <w:position w:val="-34"/>
              </w:rPr>
              <w:pict>
                <v:shape id="_x0000_i1217" type="#_x0000_t75" style="width:57pt;height:39.75pt">
                  <v:imagedata r:id="rId200" o:title=""/>
                </v:shape>
              </w:pic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0,55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0,825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1,1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1,21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1,256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1,32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Напряжённость магнитного поля в сердечнике главного полюса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H</w:t>
            </w:r>
            <w:r w:rsidRPr="007D3AD7">
              <w:rPr>
                <w:vertAlign w:val="subscript"/>
              </w:rPr>
              <w:t>г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А/м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81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136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213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246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261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283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Магнитное напряжение сердечника главного полюса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г</w:t>
            </w:r>
            <w:r w:rsidRPr="00541592">
              <w:t>=2H</w:t>
            </w:r>
            <w:r w:rsidRPr="007D3AD7">
              <w:rPr>
                <w:vertAlign w:val="subscript"/>
              </w:rPr>
              <w:t>г</w:t>
            </w:r>
            <w:r w:rsidRPr="00541592">
              <w:t>L</w:t>
            </w:r>
            <w:r w:rsidRPr="007D3AD7">
              <w:rPr>
                <w:vertAlign w:val="subscript"/>
              </w:rPr>
              <w:t>г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13,467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22,61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35,41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40,90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43,395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47,053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воздушном зазоре между главным полюсом и станиной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B</w:t>
            </w:r>
            <w:r w:rsidRPr="007D3AD7">
              <w:rPr>
                <w:vertAlign w:val="subscript"/>
              </w:rPr>
              <w:t>с п</w:t>
            </w:r>
            <w:r w:rsidRPr="00541592">
              <w:t>=В</w:t>
            </w:r>
            <w:r w:rsidRPr="007D3AD7">
              <w:rPr>
                <w:vertAlign w:val="subscript"/>
              </w:rPr>
              <w:t>г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0,55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0,825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1,1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1,21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1,256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1, 32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Магнитное напряжение воздушного зазора между главным полюсом и станиной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с п</w:t>
            </w:r>
            <w:r w:rsidRPr="00541592">
              <w:t>=1,6∙10</w:t>
            </w:r>
            <w:r w:rsidRPr="007D3AD7">
              <w:rPr>
                <w:vertAlign w:val="superscript"/>
              </w:rPr>
              <w:t>6</w:t>
            </w:r>
            <w:r w:rsidRPr="00541592">
              <w:t>B</w:t>
            </w:r>
            <w:r w:rsidRPr="007D3AD7">
              <w:rPr>
                <w:vertAlign w:val="subscript"/>
              </w:rPr>
              <w:t>г</w:t>
            </w:r>
            <w:r w:rsidRPr="00541592">
              <w:t>L</w:t>
            </w:r>
            <w:r w:rsidRPr="007D3AD7">
              <w:rPr>
                <w:vertAlign w:val="subscript"/>
              </w:rPr>
              <w:t>с п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102,6313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153,947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205,4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225,789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234,373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246,315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Магнитная индукция в станине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93667E" w:rsidP="007D3AD7">
            <w:r>
              <w:rPr>
                <w:position w:val="-34"/>
              </w:rPr>
              <w:pict>
                <v:shape id="_x0000_i1218" type="#_x0000_t75" style="width:1in;height:39.75pt">
                  <v:imagedata r:id="rId201" o:title=""/>
                </v:shape>
              </w:pic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Тл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0,65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0,98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1,30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1,43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1,50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1,56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Напряжённость магнитного поля в станине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Н</w:t>
            </w:r>
            <w:r w:rsidRPr="007D3AD7">
              <w:rPr>
                <w:vertAlign w:val="subscript"/>
              </w:rPr>
              <w:t>с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А/м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535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898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1590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2300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2890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3560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Магнитное напряжение станины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c</w:t>
            </w:r>
            <w:r w:rsidRPr="00541592">
              <w:t>=H</w:t>
            </w:r>
            <w:r w:rsidRPr="007D3AD7">
              <w:rPr>
                <w:vertAlign w:val="subscript"/>
              </w:rPr>
              <w:t>с</w:t>
            </w:r>
            <w:r w:rsidRPr="00541592">
              <w:t>L</w:t>
            </w:r>
            <w:r w:rsidRPr="007D3AD7">
              <w:rPr>
                <w:vertAlign w:val="subscript"/>
              </w:rPr>
              <w:t>с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93,827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157,49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278,852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403,37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506,844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624,348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Суммарная МДС на пару полюсов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szCs w:val="20"/>
                <w:vertAlign w:val="subscript"/>
              </w:rPr>
              <w:sym w:font="Symbol" w:char="F053"/>
            </w:r>
            <w:r w:rsidRPr="00541592">
              <w:t>=F</w:t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541592">
              <w:t>+F</w:t>
            </w:r>
            <w:r w:rsidRPr="007D3AD7">
              <w:rPr>
                <w:vertAlign w:val="subscript"/>
              </w:rPr>
              <w:t>z</w:t>
            </w:r>
            <w:r w:rsidRPr="00541592">
              <w:t>+F</w:t>
            </w:r>
            <w:r w:rsidRPr="007D3AD7">
              <w:rPr>
                <w:vertAlign w:val="subscript"/>
              </w:rPr>
              <w:t>j</w:t>
            </w:r>
            <w:r w:rsidRPr="00541592">
              <w:t>+F</w:t>
            </w:r>
            <w:r w:rsidRPr="007D3AD7">
              <w:rPr>
                <w:vertAlign w:val="subscript"/>
              </w:rPr>
              <w:t>г</w:t>
            </w:r>
            <w:r w:rsidRPr="00541592">
              <w:t>+F</w:t>
            </w:r>
            <w:r w:rsidRPr="007D3AD7">
              <w:rPr>
                <w:vertAlign w:val="subscript"/>
              </w:rPr>
              <w:t>c n</w:t>
            </w:r>
            <w:r w:rsidRPr="00541592">
              <w:t>+F</w:t>
            </w:r>
            <w:r w:rsidRPr="007D3AD7">
              <w:rPr>
                <w:vertAlign w:val="subscript"/>
              </w:rPr>
              <w:t>c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1272,235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1935,563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2787,58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3464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3873,295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4405,07</w:t>
            </w:r>
          </w:p>
        </w:tc>
      </w:tr>
      <w:tr w:rsidR="006755A7" w:rsidRPr="00541592" w:rsidTr="007D3AD7">
        <w:trPr>
          <w:trHeight w:val="446"/>
        </w:trPr>
        <w:tc>
          <w:tcPr>
            <w:tcW w:w="1809" w:type="dxa"/>
            <w:shd w:val="clear" w:color="auto" w:fill="auto"/>
          </w:tcPr>
          <w:p w:rsidR="006755A7" w:rsidRPr="00541592" w:rsidRDefault="006755A7" w:rsidP="007D3AD7">
            <w:r w:rsidRPr="00541592">
              <w:t>МДС переходного слоя</w:t>
            </w:r>
          </w:p>
        </w:tc>
        <w:tc>
          <w:tcPr>
            <w:tcW w:w="1560" w:type="dxa"/>
            <w:shd w:val="clear" w:color="auto" w:fill="auto"/>
          </w:tcPr>
          <w:p w:rsidR="006755A7" w:rsidRPr="00541592" w:rsidRDefault="006755A7" w:rsidP="007D3AD7">
            <w:r w:rsidRPr="00541592">
              <w:t>F</w:t>
            </w:r>
            <w:r w:rsidRPr="007D3AD7">
              <w:rPr>
                <w:vertAlign w:val="subscript"/>
              </w:rPr>
              <w:t>djz</w:t>
            </w:r>
            <w:r w:rsidRPr="00541592">
              <w:t>=F</w:t>
            </w:r>
            <w:r w:rsidRPr="007D3AD7">
              <w:rPr>
                <w:szCs w:val="20"/>
                <w:vertAlign w:val="subscript"/>
              </w:rPr>
              <w:sym w:font="Symbol" w:char="F064"/>
            </w:r>
            <w:r w:rsidRPr="00541592">
              <w:t>+F</w:t>
            </w:r>
            <w:r w:rsidRPr="007D3AD7">
              <w:rPr>
                <w:vertAlign w:val="subscript"/>
              </w:rPr>
              <w:t>z</w:t>
            </w:r>
            <w:r w:rsidRPr="00541592">
              <w:t>+F</w:t>
            </w:r>
            <w:r w:rsidRPr="007D3AD7">
              <w:rPr>
                <w:vertAlign w:val="subscript"/>
              </w:rPr>
              <w:t>j</w:t>
            </w:r>
          </w:p>
        </w:tc>
        <w:tc>
          <w:tcPr>
            <w:tcW w:w="1142" w:type="dxa"/>
            <w:shd w:val="clear" w:color="auto" w:fill="auto"/>
          </w:tcPr>
          <w:p w:rsidR="006755A7" w:rsidRPr="00541592" w:rsidRDefault="006755A7" w:rsidP="007D3AD7">
            <w:r w:rsidRPr="00541592">
              <w:t>А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1060,05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1601,52</w:t>
            </w:r>
          </w:p>
        </w:tc>
        <w:tc>
          <w:tcPr>
            <w:tcW w:w="798" w:type="dxa"/>
            <w:shd w:val="clear" w:color="auto" w:fill="auto"/>
          </w:tcPr>
          <w:p w:rsidR="006755A7" w:rsidRPr="00541592" w:rsidRDefault="006755A7" w:rsidP="007D3AD7">
            <w:r w:rsidRPr="00541592">
              <w:t>2267,9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2793,97</w:t>
            </w:r>
          </w:p>
        </w:tc>
        <w:tc>
          <w:tcPr>
            <w:tcW w:w="741" w:type="dxa"/>
            <w:shd w:val="clear" w:color="auto" w:fill="auto"/>
          </w:tcPr>
          <w:p w:rsidR="006755A7" w:rsidRPr="00541592" w:rsidRDefault="006755A7" w:rsidP="007D3AD7">
            <w:r w:rsidRPr="00541592">
              <w:t>3088,68</w:t>
            </w:r>
          </w:p>
        </w:tc>
        <w:tc>
          <w:tcPr>
            <w:tcW w:w="1049" w:type="dxa"/>
            <w:shd w:val="clear" w:color="auto" w:fill="auto"/>
          </w:tcPr>
          <w:p w:rsidR="006755A7" w:rsidRPr="00541592" w:rsidRDefault="006755A7" w:rsidP="007D3AD7">
            <w:r w:rsidRPr="00541592">
              <w:t>3487,358</w:t>
            </w:r>
          </w:p>
        </w:tc>
      </w:tr>
    </w:tbl>
    <w:p w:rsidR="006755A7" w:rsidRPr="00541592" w:rsidRDefault="006755A7" w:rsidP="00541592">
      <w:pPr>
        <w:ind w:firstLine="709"/>
        <w:rPr>
          <w:sz w:val="28"/>
          <w:szCs w:val="28"/>
        </w:rPr>
      </w:pPr>
    </w:p>
    <w:p w:rsidR="00D45E64" w:rsidRDefault="00D45E64" w:rsidP="00541592">
      <w:pPr>
        <w:pStyle w:val="af"/>
        <w:ind w:left="0" w:right="0" w:firstLine="709"/>
        <w:rPr>
          <w:szCs w:val="28"/>
        </w:rPr>
      </w:pPr>
      <w:bookmarkStart w:id="1" w:name="OLE_LINK1"/>
      <w:bookmarkStart w:id="2" w:name="OLE_LINK2"/>
      <w:r w:rsidRPr="00541592">
        <w:rPr>
          <w:szCs w:val="28"/>
        </w:rPr>
        <w:t>По данным таблицы 9.2 строится переходная характеристика B</w:t>
      </w:r>
      <w:r w:rsidRPr="00541592">
        <w:rPr>
          <w:szCs w:val="28"/>
          <w:vertAlign w:val="subscript"/>
        </w:rPr>
        <w:t>δ</w:t>
      </w:r>
      <w:r w:rsidRPr="00541592">
        <w:rPr>
          <w:szCs w:val="28"/>
        </w:rPr>
        <w:t>=f(F</w:t>
      </w:r>
      <w:r w:rsidRPr="00541592">
        <w:rPr>
          <w:szCs w:val="28"/>
          <w:vertAlign w:val="subscript"/>
        </w:rPr>
        <w:t>δZj</w:t>
      </w:r>
      <w:r w:rsidRPr="00541592">
        <w:rPr>
          <w:szCs w:val="28"/>
        </w:rPr>
        <w:t>)</w:t>
      </w:r>
      <w:r w:rsidR="00541592" w:rsidRPr="00541592">
        <w:rPr>
          <w:szCs w:val="28"/>
        </w:rPr>
        <w:t xml:space="preserve"> </w:t>
      </w:r>
      <w:r w:rsidRPr="00541592">
        <w:rPr>
          <w:szCs w:val="28"/>
        </w:rPr>
        <w:t>рис. 9.1.</w:t>
      </w:r>
    </w:p>
    <w:p w:rsidR="005E1CDD" w:rsidRPr="00541592" w:rsidRDefault="005E1CDD" w:rsidP="00541592">
      <w:pPr>
        <w:pStyle w:val="af"/>
        <w:ind w:left="0" w:right="0" w:firstLine="709"/>
        <w:rPr>
          <w:szCs w:val="28"/>
        </w:rPr>
      </w:pPr>
    </w:p>
    <w:bookmarkEnd w:id="1"/>
    <w:bookmarkEnd w:id="2"/>
    <w:p w:rsidR="0045398D" w:rsidRPr="00541592" w:rsidRDefault="0093667E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19" type="#_x0000_t75" style="width:388.5pt;height:240pt">
            <v:imagedata r:id="rId202" o:title=""/>
          </v:shape>
        </w:pict>
      </w:r>
    </w:p>
    <w:p w:rsidR="0045398D" w:rsidRPr="00541592" w:rsidRDefault="0045398D" w:rsidP="00541592">
      <w:pPr>
        <w:ind w:firstLine="709"/>
        <w:rPr>
          <w:sz w:val="28"/>
          <w:szCs w:val="28"/>
        </w:rPr>
      </w:pPr>
      <w:bookmarkStart w:id="3" w:name="OLE_LINK3"/>
      <w:bookmarkStart w:id="4" w:name="OLE_LINK4"/>
      <w:r w:rsidRPr="00541592">
        <w:rPr>
          <w:sz w:val="28"/>
          <w:szCs w:val="28"/>
        </w:rPr>
        <w:t xml:space="preserve">Рисунок 9.1 Характеристика холостого хода </w:t>
      </w:r>
      <w:r w:rsidR="0093667E">
        <w:rPr>
          <w:position w:val="-18"/>
          <w:sz w:val="28"/>
          <w:szCs w:val="28"/>
        </w:rPr>
        <w:pict>
          <v:shape id="_x0000_i1220" type="#_x0000_t75" style="width:69.75pt;height:21.75pt">
            <v:imagedata r:id="rId203" o:title=""/>
          </v:shape>
        </w:pict>
      </w:r>
      <w:r w:rsidRPr="00541592">
        <w:rPr>
          <w:sz w:val="28"/>
          <w:szCs w:val="28"/>
        </w:rPr>
        <w:t xml:space="preserve"> и переходная характеристика </w:t>
      </w:r>
      <w:r w:rsidR="0093667E">
        <w:rPr>
          <w:position w:val="-16"/>
          <w:sz w:val="28"/>
          <w:szCs w:val="28"/>
        </w:rPr>
        <w:pict>
          <v:shape id="_x0000_i1221" type="#_x0000_t75" style="width:1in;height:21pt">
            <v:imagedata r:id="rId204" o:title=""/>
          </v:shape>
        </w:pict>
      </w:r>
    </w:p>
    <w:bookmarkEnd w:id="3"/>
    <w:bookmarkEnd w:id="4"/>
    <w:p w:rsidR="008A7F9D" w:rsidRPr="005E1CDD" w:rsidRDefault="005E1CDD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D673A" w:rsidRPr="005E1CDD">
        <w:rPr>
          <w:b/>
          <w:sz w:val="28"/>
          <w:szCs w:val="28"/>
        </w:rPr>
        <w:t>10</w:t>
      </w:r>
      <w:r w:rsidRPr="005E1CDD">
        <w:rPr>
          <w:b/>
          <w:sz w:val="28"/>
          <w:szCs w:val="28"/>
        </w:rPr>
        <w:t>.</w:t>
      </w:r>
      <w:r w:rsidR="004D673A" w:rsidRPr="005E1CDD">
        <w:rPr>
          <w:b/>
          <w:sz w:val="28"/>
          <w:szCs w:val="28"/>
        </w:rPr>
        <w:t xml:space="preserve"> Расчет параллельной обмотки возбуждения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D673A" w:rsidRDefault="004D673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Необходимая МДС параллельной обмотки: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AC3905" w:rsidRDefault="0093667E" w:rsidP="00541592">
      <w:pPr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22" type="#_x0000_t75" style="width:84.75pt;height:27.75pt">
            <v:imagedata r:id="rId205" o:title=""/>
          </v:shape>
        </w:pict>
      </w:r>
      <w:r w:rsidR="004D673A" w:rsidRPr="00541592">
        <w:rPr>
          <w:sz w:val="28"/>
          <w:szCs w:val="28"/>
        </w:rPr>
        <w:t>(10.1)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D673A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3" type="#_x0000_t75" style="width:95.25pt;height:22.5pt">
            <v:imagedata r:id="rId206" o:title=""/>
          </v:shape>
        </w:pict>
      </w:r>
    </w:p>
    <w:p w:rsidR="004D673A" w:rsidRDefault="004D673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Средняя длина витка катушки параллельной обмотки: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AC3905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4" type="#_x0000_t75" style="width:237.75pt;height:24pt">
            <v:imagedata r:id="rId207" o:title=""/>
          </v:shape>
        </w:pict>
      </w:r>
      <w:r w:rsidR="007A2EBF" w:rsidRPr="00541592">
        <w:rPr>
          <w:sz w:val="28"/>
          <w:szCs w:val="28"/>
        </w:rPr>
        <w:t>(10.2)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A2EBF" w:rsidRPr="00541592" w:rsidRDefault="007A2EB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Толщина изоляции </w:t>
      </w:r>
      <w:r w:rsidR="0093667E">
        <w:rPr>
          <w:position w:val="-12"/>
          <w:sz w:val="28"/>
          <w:szCs w:val="28"/>
        </w:rPr>
        <w:pict>
          <v:shape id="_x0000_i1225" type="#_x0000_t75" style="width:26.25pt;height:22.5pt">
            <v:imagedata r:id="rId208" o:title=""/>
          </v:shape>
        </w:pict>
      </w:r>
      <w:r w:rsidRPr="00541592">
        <w:rPr>
          <w:sz w:val="28"/>
          <w:szCs w:val="28"/>
        </w:rPr>
        <w:t xml:space="preserve"> принимается приближенно </w:t>
      </w:r>
      <w:r w:rsidR="0093667E">
        <w:rPr>
          <w:position w:val="-10"/>
          <w:sz w:val="28"/>
          <w:szCs w:val="28"/>
        </w:rPr>
        <w:pict>
          <v:shape id="_x0000_i1226" type="#_x0000_t75" style="width:114.75pt;height:22.5pt">
            <v:imagedata r:id="rId209" o:title=""/>
          </v:shape>
        </w:pict>
      </w:r>
      <w:r w:rsidRPr="00541592">
        <w:rPr>
          <w:sz w:val="28"/>
          <w:szCs w:val="28"/>
        </w:rPr>
        <w:t xml:space="preserve"> при диаметрах якоря до </w:t>
      </w:r>
      <w:r w:rsidR="0093667E">
        <w:rPr>
          <w:position w:val="-10"/>
          <w:sz w:val="28"/>
          <w:szCs w:val="28"/>
        </w:rPr>
        <w:pict>
          <v:shape id="_x0000_i1227" type="#_x0000_t75" style="width:41.25pt;height:20.25pt">
            <v:imagedata r:id="rId210" o:title=""/>
          </v:shape>
        </w:pict>
      </w:r>
      <w:r w:rsidRPr="00541592">
        <w:rPr>
          <w:sz w:val="28"/>
          <w:szCs w:val="28"/>
        </w:rPr>
        <w:t xml:space="preserve">. </w:t>
      </w:r>
      <w:r w:rsidR="0093667E">
        <w:rPr>
          <w:position w:val="-12"/>
          <w:sz w:val="28"/>
          <w:szCs w:val="28"/>
        </w:rPr>
        <w:pict>
          <v:shape id="_x0000_i1228" type="#_x0000_t75" style="width:111pt;height:22.5pt">
            <v:imagedata r:id="rId211" o:title=""/>
          </v:shape>
        </w:pict>
      </w:r>
      <w:r w:rsidRPr="00541592">
        <w:rPr>
          <w:sz w:val="28"/>
          <w:szCs w:val="28"/>
        </w:rPr>
        <w:t>.</w:t>
      </w:r>
    </w:p>
    <w:p w:rsidR="007A2EB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29" type="#_x0000_t75" style="width:369.75pt;height:27.75pt">
            <v:imagedata r:id="rId212" o:title=""/>
          </v:shape>
        </w:pict>
      </w:r>
    </w:p>
    <w:p w:rsidR="007A2EBF" w:rsidRDefault="007A2EBF" w:rsidP="00541592">
      <w:pPr>
        <w:pStyle w:val="2"/>
        <w:spacing w:after="0" w:line="360" w:lineRule="auto"/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Сечение меди параллельной обмотки:</w:t>
      </w:r>
    </w:p>
    <w:p w:rsidR="005E1CDD" w:rsidRPr="00541592" w:rsidRDefault="005E1CDD" w:rsidP="00541592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7A2EBF" w:rsidRDefault="0093667E" w:rsidP="00541592">
      <w:pPr>
        <w:pStyle w:val="2"/>
        <w:spacing w:after="0"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0" type="#_x0000_t75" style="width:154.5pt;height:34.5pt">
            <v:imagedata r:id="rId213" o:title=""/>
          </v:shape>
        </w:pict>
      </w:r>
      <w:r w:rsidR="007A2EBF" w:rsidRPr="00541592">
        <w:rPr>
          <w:sz w:val="28"/>
          <w:szCs w:val="28"/>
        </w:rPr>
        <w:t>(10.3)</w:t>
      </w:r>
    </w:p>
    <w:p w:rsidR="005E1CDD" w:rsidRDefault="005E1CDD" w:rsidP="00541592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F2448F" w:rsidRPr="00541592" w:rsidRDefault="00F244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2"/>
          <w:sz w:val="28"/>
          <w:szCs w:val="28"/>
        </w:rPr>
        <w:pict>
          <v:shape id="_x0000_i1231" type="#_x0000_t75" style="width:62.25pt;height:22.5pt">
            <v:imagedata r:id="rId214" o:title=""/>
          </v:shape>
        </w:pict>
      </w:r>
      <w:r w:rsidRPr="00541592">
        <w:rPr>
          <w:sz w:val="28"/>
          <w:szCs w:val="28"/>
        </w:rPr>
        <w:t xml:space="preserve">–коэффициент запаса; </w:t>
      </w:r>
      <w:r w:rsidR="0093667E">
        <w:rPr>
          <w:position w:val="-10"/>
          <w:sz w:val="28"/>
          <w:szCs w:val="28"/>
        </w:rPr>
        <w:pict>
          <v:shape id="_x0000_i1232" type="#_x0000_t75" style="width:54.75pt;height:20.25pt">
            <v:imagedata r:id="rId215" o:title=""/>
          </v:shape>
        </w:pict>
      </w:r>
      <w:r w:rsidRPr="00541592">
        <w:rPr>
          <w:sz w:val="28"/>
          <w:szCs w:val="28"/>
        </w:rPr>
        <w:t xml:space="preserve">– коэффициент, учитывающий увеличение сопротивления меди при увеличении температуры до 75 </w:t>
      </w:r>
      <w:r w:rsidRPr="00541592">
        <w:rPr>
          <w:sz w:val="28"/>
          <w:szCs w:val="28"/>
          <w:vertAlign w:val="superscript"/>
        </w:rPr>
        <w:t>0</w:t>
      </w:r>
      <w:r w:rsidRPr="00541592">
        <w:rPr>
          <w:sz w:val="28"/>
          <w:szCs w:val="28"/>
        </w:rPr>
        <w:t>С.</w:t>
      </w:r>
    </w:p>
    <w:p w:rsidR="00F2448F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3" type="#_x0000_t75" style="width:230.25pt;height:33pt">
            <v:imagedata r:id="rId216" o:title=""/>
          </v:shape>
        </w:pict>
      </w:r>
    </w:p>
    <w:p w:rsidR="00F2448F" w:rsidRDefault="00F2448F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Номинальная плотность тока принимается: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F2448F" w:rsidRDefault="0093667E" w:rsidP="00541592">
      <w:pPr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34" type="#_x0000_t75" style="width:133.5pt;height:31.5pt">
            <v:imagedata r:id="rId217" o:title=""/>
          </v:shape>
        </w:pict>
      </w:r>
      <w:r w:rsidR="00F2448F" w:rsidRPr="00541592">
        <w:rPr>
          <w:sz w:val="28"/>
          <w:szCs w:val="28"/>
        </w:rPr>
        <w:t>(10.4)</w:t>
      </w:r>
    </w:p>
    <w:p w:rsidR="00F2448F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448F" w:rsidRPr="00541592">
        <w:rPr>
          <w:sz w:val="28"/>
          <w:szCs w:val="28"/>
        </w:rPr>
        <w:t>Число витков на пару полюсов: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F2448F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5" type="#_x0000_t75" style="width:82.5pt;height:42.75pt">
            <v:imagedata r:id="rId218" o:title=""/>
          </v:shape>
        </w:pict>
      </w:r>
      <w:r w:rsidR="00CB7D77" w:rsidRPr="00541592">
        <w:rPr>
          <w:sz w:val="28"/>
          <w:szCs w:val="28"/>
        </w:rPr>
        <w:t>(10.5)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6" type="#_x0000_t75" style="width:166.5pt;height:41.25pt">
            <v:imagedata r:id="rId219" o:title=""/>
          </v:shape>
        </w:pict>
      </w:r>
    </w:p>
    <w:p w:rsidR="00CB7D77" w:rsidRDefault="00CB7D7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Номинальный ток возбуждения: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7" type="#_x0000_t75" style="width:80.25pt;height:42.75pt">
            <v:imagedata r:id="rId220" o:title=""/>
          </v:shape>
        </w:pict>
      </w:r>
      <w:r w:rsidR="00CB7D77" w:rsidRPr="00541592">
        <w:rPr>
          <w:sz w:val="28"/>
          <w:szCs w:val="28"/>
        </w:rPr>
        <w:t>(10.6)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8" type="#_x0000_t75" style="width:137.25pt;height:41.25pt">
            <v:imagedata r:id="rId221" o:title=""/>
          </v:shape>
        </w:pict>
      </w:r>
    </w:p>
    <w:p w:rsidR="00CB7D77" w:rsidRDefault="00CB7D7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Полная длина обмотки: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9" type="#_x0000_t75" style="width:127.5pt;height:24pt">
            <v:imagedata r:id="rId222" o:title=""/>
          </v:shape>
        </w:pict>
      </w:r>
      <w:r w:rsidR="00CB7D77" w:rsidRPr="00541592">
        <w:rPr>
          <w:sz w:val="28"/>
          <w:szCs w:val="28"/>
        </w:rPr>
        <w:t>(10.7)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0" type="#_x0000_t75" style="width:207.75pt;height:22.5pt">
            <v:imagedata r:id="rId223" o:title=""/>
          </v:shape>
        </w:pict>
      </w:r>
    </w:p>
    <w:p w:rsidR="00CB7D77" w:rsidRDefault="00CB7D7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Сопротивление обмотки возбуждения при температуре 20</w:t>
      </w:r>
      <w:r w:rsidRPr="00541592">
        <w:rPr>
          <w:sz w:val="28"/>
          <w:szCs w:val="28"/>
          <w:vertAlign w:val="superscript"/>
        </w:rPr>
        <w:sym w:font="Symbol" w:char="F0B0"/>
      </w:r>
      <w:r w:rsidRPr="00541592">
        <w:rPr>
          <w:sz w:val="28"/>
          <w:szCs w:val="28"/>
        </w:rPr>
        <w:t>С: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Default="0093667E" w:rsidP="00541592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41" type="#_x0000_t75" style="width:141pt;height:42.75pt">
            <v:imagedata r:id="rId224" o:title=""/>
          </v:shape>
        </w:pict>
      </w:r>
      <w:r w:rsidR="00CB7D77" w:rsidRPr="00541592">
        <w:rPr>
          <w:sz w:val="28"/>
          <w:szCs w:val="28"/>
        </w:rPr>
        <w:t>(10.8)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B7D7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42" type="#_x0000_t75" style="width:174pt;height:41.25pt">
            <v:imagedata r:id="rId225" o:title=""/>
          </v:shape>
        </w:pict>
      </w:r>
    </w:p>
    <w:p w:rsidR="00CB7D77" w:rsidRDefault="00CB7D7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Сопротивление обмотки возбуждения при температуре 75</w:t>
      </w:r>
      <w:r w:rsidRPr="00541592">
        <w:rPr>
          <w:sz w:val="28"/>
          <w:szCs w:val="28"/>
          <w:vertAlign w:val="superscript"/>
        </w:rPr>
        <w:sym w:font="Symbol" w:char="F0B0"/>
      </w:r>
      <w:r w:rsidRPr="00541592">
        <w:rPr>
          <w:sz w:val="28"/>
          <w:szCs w:val="28"/>
        </w:rPr>
        <w:t>С: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CB7D77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14"/>
          <w:sz w:val="28"/>
          <w:szCs w:val="28"/>
        </w:rPr>
        <w:pict>
          <v:shape id="_x0000_i1243" type="#_x0000_t75" style="width:123.75pt;height:24pt">
            <v:imagedata r:id="rId226" o:title=""/>
          </v:shape>
        </w:pict>
      </w:r>
      <w:r w:rsidR="003F0692" w:rsidRPr="00541592">
        <w:rPr>
          <w:sz w:val="28"/>
          <w:szCs w:val="28"/>
        </w:rPr>
        <w:t>(10.9)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F0692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4" type="#_x0000_t75" style="width:193.5pt;height:24pt">
            <v:imagedata r:id="rId227" o:title=""/>
          </v:shape>
        </w:pict>
      </w:r>
    </w:p>
    <w:p w:rsidR="003F0692" w:rsidRDefault="003F069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Масса меди параллельной обмотки: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F06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5" type="#_x0000_t75" style="width:202.5pt;height:24pt">
            <v:imagedata r:id="rId228" o:title=""/>
          </v:shape>
        </w:pict>
      </w:r>
      <w:r w:rsidR="003F0692" w:rsidRPr="00541592">
        <w:rPr>
          <w:sz w:val="28"/>
          <w:szCs w:val="28"/>
        </w:rPr>
        <w:t>(10.10)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F0692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6" type="#_x0000_t75" style="width:281.25pt;height:24pt">
            <v:imagedata r:id="rId229" o:title=""/>
          </v:shape>
        </w:pict>
      </w:r>
    </w:p>
    <w:p w:rsidR="003F0692" w:rsidRPr="00541592" w:rsidRDefault="003F0692" w:rsidP="00541592">
      <w:pPr>
        <w:ind w:firstLine="709"/>
        <w:rPr>
          <w:sz w:val="28"/>
          <w:szCs w:val="28"/>
        </w:rPr>
      </w:pPr>
    </w:p>
    <w:p w:rsidR="003F0692" w:rsidRPr="005E1CDD" w:rsidRDefault="003F0692" w:rsidP="00541592">
      <w:pPr>
        <w:ind w:firstLine="709"/>
        <w:rPr>
          <w:b/>
          <w:sz w:val="28"/>
          <w:szCs w:val="28"/>
        </w:rPr>
      </w:pPr>
      <w:r w:rsidRPr="005E1CDD">
        <w:rPr>
          <w:b/>
          <w:sz w:val="28"/>
          <w:szCs w:val="28"/>
        </w:rPr>
        <w:t>11</w:t>
      </w:r>
      <w:r w:rsidR="005E1CDD" w:rsidRPr="005E1CDD">
        <w:rPr>
          <w:b/>
          <w:sz w:val="28"/>
          <w:szCs w:val="28"/>
        </w:rPr>
        <w:t>.</w:t>
      </w:r>
      <w:r w:rsidRPr="005E1CDD">
        <w:rPr>
          <w:b/>
          <w:sz w:val="28"/>
          <w:szCs w:val="28"/>
        </w:rPr>
        <w:t xml:space="preserve"> Коллектор и щетки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Default="00042DD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Ширина нейтральной зоны: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7" type="#_x0000_t75" style="width:99.75pt;height:24pt">
            <v:imagedata r:id="rId230" o:title=""/>
          </v:shape>
        </w:pict>
      </w:r>
      <w:r w:rsidR="00042DD2" w:rsidRPr="00541592">
        <w:rPr>
          <w:sz w:val="28"/>
          <w:szCs w:val="28"/>
        </w:rPr>
        <w:t>(11.1)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8" type="#_x0000_t75" style="width:187.5pt;height:22.5pt">
            <v:imagedata r:id="rId231" o:title=""/>
          </v:shape>
        </w:pict>
      </w:r>
    </w:p>
    <w:p w:rsidR="00042DD2" w:rsidRDefault="00042DD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Принимается ширина щетки: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9" type="#_x0000_t75" style="width:116.25pt;height:24pt">
            <v:imagedata r:id="rId232" o:title=""/>
          </v:shape>
        </w:pict>
      </w:r>
      <w:r w:rsidR="00042DD2" w:rsidRPr="00541592">
        <w:rPr>
          <w:sz w:val="28"/>
          <w:szCs w:val="28"/>
        </w:rPr>
        <w:t>(11.2)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0" type="#_x0000_t75" style="width:151.5pt;height:24pt">
            <v:imagedata r:id="rId233" o:title=""/>
          </v:shape>
        </w:pict>
      </w:r>
    </w:p>
    <w:p w:rsidR="00042DD2" w:rsidRDefault="00042DD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Поверхность соприкосновения щетки с коллектором</w:t>
      </w:r>
      <w:r w:rsidR="00793520" w:rsidRPr="00541592">
        <w:rPr>
          <w:sz w:val="28"/>
          <w:szCs w:val="28"/>
        </w:rPr>
        <w:t>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042DD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1" type="#_x0000_t75" style="width:102.75pt;height:24.75pt">
            <v:imagedata r:id="rId234" o:title=""/>
          </v:shape>
        </w:pict>
      </w:r>
      <w:r w:rsidR="00793520" w:rsidRPr="00541592">
        <w:rPr>
          <w:sz w:val="28"/>
          <w:szCs w:val="28"/>
        </w:rPr>
        <w:t>(11.3)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2" type="#_x0000_t75" style="width:201pt;height:24.75pt">
            <v:imagedata r:id="rId235" o:title=""/>
          </v:shape>
        </w:pict>
      </w:r>
    </w:p>
    <w:p w:rsidR="00793520" w:rsidRDefault="0079352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При допустимой плотности тока </w:t>
      </w:r>
      <w:r w:rsidR="0093667E">
        <w:rPr>
          <w:position w:val="-20"/>
          <w:sz w:val="28"/>
          <w:szCs w:val="28"/>
        </w:rPr>
        <w:pict>
          <v:shape id="_x0000_i1253" type="#_x0000_t75" style="width:121.5pt;height:31.5pt">
            <v:imagedata r:id="rId236" o:title=""/>
          </v:shape>
        </w:pict>
      </w:r>
      <w:r w:rsidRPr="00541592">
        <w:rPr>
          <w:sz w:val="28"/>
          <w:szCs w:val="28"/>
        </w:rPr>
        <w:t>, число щеток на болт: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Default="0093667E" w:rsidP="00541592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54" type="#_x0000_t75" style="width:105pt;height:43.5pt">
            <v:imagedata r:id="rId237" o:title=""/>
          </v:shape>
        </w:pict>
      </w:r>
      <w:r w:rsidR="00793520" w:rsidRPr="00541592">
        <w:rPr>
          <w:sz w:val="28"/>
          <w:szCs w:val="28"/>
        </w:rPr>
        <w:t>(11.4)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55" type="#_x0000_t75" style="width:215.25pt;height:41.25pt">
            <v:imagedata r:id="rId238" o:title=""/>
          </v:shape>
        </w:pict>
      </w:r>
    </w:p>
    <w:p w:rsidR="00793520" w:rsidRDefault="0079352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Поверхность соприкосновения всех щеток с коллектором: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6" type="#_x0000_t75" style="width:156pt;height:24.75pt">
            <v:imagedata r:id="rId239" o:title=""/>
          </v:shape>
        </w:pict>
      </w:r>
      <w:r w:rsidR="00793520" w:rsidRPr="00541592">
        <w:rPr>
          <w:sz w:val="28"/>
          <w:szCs w:val="28"/>
        </w:rPr>
        <w:t>(11.5)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7" type="#_x0000_t75" style="width:211.5pt;height:24.75pt">
            <v:imagedata r:id="rId240" o:title=""/>
          </v:shape>
        </w:pict>
      </w:r>
    </w:p>
    <w:p w:rsidR="00793520" w:rsidRDefault="0079352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Плотность тока под щетками: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Default="0093667E" w:rsidP="00541592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58" type="#_x0000_t75" style="width:120pt;height:43.5pt">
            <v:imagedata r:id="rId241" o:title=""/>
          </v:shape>
        </w:pict>
      </w:r>
      <w:r w:rsidR="00793520" w:rsidRPr="00541592">
        <w:rPr>
          <w:sz w:val="28"/>
          <w:szCs w:val="28"/>
        </w:rPr>
        <w:t>(11.6)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59" type="#_x0000_t75" style="width:192.75pt;height:41.25pt">
            <v:imagedata r:id="rId242" o:title=""/>
          </v:shape>
        </w:pict>
      </w:r>
    </w:p>
    <w:p w:rsidR="00793520" w:rsidRDefault="0079352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Активная длина коллектора: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93520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0" type="#_x0000_t75" style="width:221.25pt;height:24.75pt">
            <v:imagedata r:id="rId243" o:title=""/>
          </v:shape>
        </w:pict>
      </w:r>
      <w:r w:rsidR="00793520" w:rsidRPr="00541592">
        <w:rPr>
          <w:sz w:val="28"/>
          <w:szCs w:val="28"/>
        </w:rPr>
        <w:t>(</w:t>
      </w:r>
      <w:r w:rsidR="00694920" w:rsidRPr="00541592">
        <w:rPr>
          <w:sz w:val="28"/>
          <w:szCs w:val="28"/>
        </w:rPr>
        <w:t>11.7</w:t>
      </w:r>
      <w:r w:rsidR="00793520" w:rsidRPr="00541592">
        <w:rPr>
          <w:sz w:val="28"/>
          <w:szCs w:val="28"/>
        </w:rPr>
        <w:t>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94920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1" type="#_x0000_t75" style="width:252.75pt;height:22.5pt">
            <v:imagedata r:id="rId244" o:title=""/>
          </v:shape>
        </w:pic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694920" w:rsidRPr="005E1CDD" w:rsidRDefault="005E1CDD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94920" w:rsidRPr="005E1CDD">
        <w:rPr>
          <w:b/>
          <w:sz w:val="28"/>
          <w:szCs w:val="28"/>
        </w:rPr>
        <w:t>12</w:t>
      </w:r>
      <w:r w:rsidRPr="005E1CDD">
        <w:rPr>
          <w:b/>
          <w:sz w:val="28"/>
          <w:szCs w:val="28"/>
        </w:rPr>
        <w:t>.</w:t>
      </w:r>
      <w:r w:rsidR="00694920" w:rsidRPr="005E1CDD">
        <w:rPr>
          <w:b/>
          <w:sz w:val="28"/>
          <w:szCs w:val="28"/>
        </w:rPr>
        <w:t xml:space="preserve"> Расчет обмотки добавочных полюсов</w:t>
      </w:r>
    </w:p>
    <w:p w:rsidR="005E1CDD" w:rsidRDefault="005E1CDD" w:rsidP="00541592">
      <w:pPr>
        <w:pStyle w:val="32"/>
        <w:ind w:firstLine="709"/>
        <w:rPr>
          <w:rFonts w:ascii="Times New Roman" w:hAnsi="Times New Roman"/>
          <w:szCs w:val="28"/>
        </w:rPr>
      </w:pPr>
    </w:p>
    <w:p w:rsidR="00203435" w:rsidRDefault="00203435" w:rsidP="00541592">
      <w:pPr>
        <w:pStyle w:val="32"/>
        <w:ind w:firstLine="709"/>
        <w:rPr>
          <w:rFonts w:ascii="Times New Roman" w:hAnsi="Times New Roman"/>
          <w:szCs w:val="28"/>
        </w:rPr>
      </w:pPr>
      <w:r w:rsidRPr="00541592">
        <w:rPr>
          <w:rFonts w:ascii="Times New Roman" w:hAnsi="Times New Roman"/>
          <w:szCs w:val="28"/>
        </w:rPr>
        <w:t>МДС обмотки добавочных полюсов для машин постоянного тока без компенсационной обмотки находится в пределах:</w:t>
      </w:r>
    </w:p>
    <w:p w:rsidR="005E1CDD" w:rsidRPr="00541592" w:rsidRDefault="005E1CDD" w:rsidP="00541592">
      <w:pPr>
        <w:pStyle w:val="32"/>
        <w:ind w:firstLine="709"/>
        <w:rPr>
          <w:rFonts w:ascii="Times New Roman" w:hAnsi="Times New Roman"/>
          <w:szCs w:val="28"/>
        </w:rPr>
      </w:pPr>
    </w:p>
    <w:p w:rsidR="00203435" w:rsidRDefault="0093667E" w:rsidP="00541592">
      <w:pPr>
        <w:pStyle w:val="32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24"/>
          <w:szCs w:val="28"/>
        </w:rPr>
        <w:pict>
          <v:shape id="_x0000_i1262" type="#_x0000_t75" style="width:155.25pt;height:39pt">
            <v:imagedata r:id="rId245" o:title=""/>
          </v:shape>
        </w:pict>
      </w:r>
      <w:r w:rsidR="00203435" w:rsidRPr="00541592">
        <w:rPr>
          <w:rFonts w:ascii="Times New Roman" w:hAnsi="Times New Roman"/>
          <w:szCs w:val="28"/>
        </w:rPr>
        <w:t>(12.1)</w:t>
      </w:r>
    </w:p>
    <w:p w:rsidR="005E1CDD" w:rsidRPr="00541592" w:rsidRDefault="005E1CDD" w:rsidP="00541592">
      <w:pPr>
        <w:pStyle w:val="32"/>
        <w:ind w:firstLine="709"/>
        <w:rPr>
          <w:rFonts w:ascii="Times New Roman" w:hAnsi="Times New Roman"/>
          <w:szCs w:val="28"/>
        </w:rPr>
      </w:pPr>
    </w:p>
    <w:p w:rsidR="00203435" w:rsidRPr="00541592" w:rsidRDefault="0093667E" w:rsidP="00541592">
      <w:pPr>
        <w:pStyle w:val="32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24"/>
          <w:szCs w:val="28"/>
        </w:rPr>
        <w:pict>
          <v:shape id="_x0000_i1263" type="#_x0000_t75" style="width:228.75pt;height:39pt">
            <v:imagedata r:id="rId246" o:title=""/>
          </v:shape>
        </w:pict>
      </w:r>
    </w:p>
    <w:p w:rsidR="00203435" w:rsidRDefault="0020343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Число витков на один полюс: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203435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4" type="#_x0000_t75" style="width:112.5pt;height:41.25pt">
            <v:imagedata r:id="rId247" o:title=""/>
          </v:shape>
        </w:pict>
      </w:r>
      <w:r w:rsidR="00203435" w:rsidRPr="00541592">
        <w:rPr>
          <w:sz w:val="28"/>
          <w:szCs w:val="28"/>
        </w:rPr>
        <w:t>(12.2)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203435" w:rsidRPr="00541592" w:rsidRDefault="0020343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где а</w:t>
      </w:r>
      <w:r w:rsidRPr="00541592">
        <w:rPr>
          <w:sz w:val="28"/>
          <w:szCs w:val="28"/>
          <w:vertAlign w:val="subscript"/>
        </w:rPr>
        <w:t xml:space="preserve">д </w:t>
      </w:r>
      <w:r w:rsidRPr="00541592">
        <w:rPr>
          <w:sz w:val="28"/>
          <w:szCs w:val="28"/>
        </w:rPr>
        <w:t>– число параллельных ветвей обмотки добавочных полюсов, а</w:t>
      </w:r>
      <w:r w:rsidRPr="00541592">
        <w:rPr>
          <w:sz w:val="28"/>
          <w:szCs w:val="28"/>
          <w:vertAlign w:val="subscript"/>
        </w:rPr>
        <w:t>д</w:t>
      </w:r>
      <w:r w:rsidRPr="00541592">
        <w:rPr>
          <w:sz w:val="28"/>
          <w:szCs w:val="28"/>
        </w:rPr>
        <w:t>=1</w:t>
      </w:r>
    </w:p>
    <w:p w:rsidR="00203435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5" type="#_x0000_t75" style="width:165pt;height:39pt">
            <v:imagedata r:id="rId248" o:title=""/>
          </v:shape>
        </w:pict>
      </w:r>
    </w:p>
    <w:p w:rsidR="00203435" w:rsidRDefault="0020343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Предварительное сечение проводников: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203435" w:rsidRDefault="0093667E" w:rsidP="00541592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66" type="#_x0000_t75" style="width:114.75pt;height:43.5pt">
            <v:imagedata r:id="rId249" o:title=""/>
          </v:shape>
        </w:pict>
      </w:r>
      <w:r w:rsidR="00833BB8" w:rsidRPr="00541592">
        <w:rPr>
          <w:sz w:val="28"/>
          <w:szCs w:val="28"/>
        </w:rPr>
        <w:t>(12.3)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203435" w:rsidRPr="00541592" w:rsidRDefault="00833BB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20"/>
          <w:sz w:val="28"/>
          <w:szCs w:val="28"/>
        </w:rPr>
        <w:pict>
          <v:shape id="_x0000_i1267" type="#_x0000_t75" style="width:168.75pt;height:31.5pt">
            <v:imagedata r:id="rId250" o:title=""/>
          </v:shape>
        </w:pict>
      </w:r>
      <w:r w:rsidRPr="00541592">
        <w:rPr>
          <w:sz w:val="28"/>
          <w:szCs w:val="28"/>
        </w:rPr>
        <w:t>, при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IP23</w:t>
      </w:r>
    </w:p>
    <w:p w:rsidR="00833BB8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68" type="#_x0000_t75" style="width:123.75pt;height:31.5pt">
            <v:imagedata r:id="rId251" o:title=""/>
          </v:shape>
        </w:pict>
      </w:r>
    </w:p>
    <w:p w:rsidR="00833BB8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69" type="#_x0000_t75" style="width:181.5pt;height:41.25pt">
            <v:imagedata r:id="rId252" o:title=""/>
          </v:shape>
        </w:pict>
      </w:r>
    </w:p>
    <w:p w:rsidR="00203435" w:rsidRPr="00541592" w:rsidRDefault="00833BB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Принимаем сердечник добавочного полюса длиной </w:t>
      </w:r>
      <w:r w:rsidR="0093667E">
        <w:rPr>
          <w:position w:val="-14"/>
          <w:sz w:val="28"/>
          <w:szCs w:val="28"/>
        </w:rPr>
        <w:pict>
          <v:shape id="_x0000_i1270" type="#_x0000_t75" style="width:41.25pt;height:24pt">
            <v:imagedata r:id="rId253" o:title=""/>
          </v:shape>
        </w:pict>
      </w:r>
      <w:r w:rsidRPr="00541592">
        <w:rPr>
          <w:sz w:val="28"/>
          <w:szCs w:val="28"/>
        </w:rPr>
        <w:t>:</w:t>
      </w:r>
    </w:p>
    <w:p w:rsidR="003A7457" w:rsidRPr="00541592" w:rsidRDefault="003A745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при </w:t>
      </w:r>
      <w:r w:rsidR="0093667E">
        <w:rPr>
          <w:position w:val="-10"/>
          <w:sz w:val="28"/>
          <w:szCs w:val="28"/>
        </w:rPr>
        <w:pict>
          <v:shape id="_x0000_i1271" type="#_x0000_t75" style="width:63.75pt;height:20.25pt">
            <v:imagedata r:id="rId254" o:title=""/>
          </v:shape>
        </w:pict>
      </w:r>
      <w:r w:rsidRPr="00541592">
        <w:rPr>
          <w:sz w:val="28"/>
          <w:szCs w:val="28"/>
        </w:rPr>
        <w:t xml:space="preserve">равной длине якоря </w:t>
      </w:r>
      <w:r w:rsidR="0093667E">
        <w:rPr>
          <w:position w:val="-14"/>
          <w:sz w:val="28"/>
          <w:szCs w:val="28"/>
        </w:rPr>
        <w:pict>
          <v:shape id="_x0000_i1272" type="#_x0000_t75" style="width:43.5pt;height:24pt">
            <v:imagedata r:id="rId255" o:title=""/>
          </v:shape>
        </w:pict>
      </w:r>
    </w:p>
    <w:p w:rsidR="003A745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73" type="#_x0000_t75" style="width:110.25pt;height:24pt">
            <v:imagedata r:id="rId256" o:title=""/>
          </v:shape>
        </w:pict>
      </w:r>
    </w:p>
    <w:p w:rsidR="003A7457" w:rsidRPr="00541592" w:rsidRDefault="003A745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Ширина сердечника </w:t>
      </w:r>
      <w:r w:rsidR="0093667E">
        <w:rPr>
          <w:position w:val="-14"/>
          <w:sz w:val="28"/>
          <w:szCs w:val="28"/>
        </w:rPr>
        <w:pict>
          <v:shape id="_x0000_i1274" type="#_x0000_t75" style="width:111pt;height:24.75pt">
            <v:imagedata r:id="rId257" o:title=""/>
          </v:shape>
        </w:pict>
      </w:r>
    </w:p>
    <w:p w:rsidR="003A7457" w:rsidRDefault="003A745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Средняя длина витка обмотки добавочного полюса: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203435" w:rsidRDefault="0093667E" w:rsidP="00541592">
      <w:pPr>
        <w:pStyle w:val="32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14"/>
          <w:szCs w:val="28"/>
        </w:rPr>
        <w:pict>
          <v:shape id="_x0000_i1275" type="#_x0000_t75" style="width:249.75pt;height:24pt">
            <v:imagedata r:id="rId258" o:title=""/>
          </v:shape>
        </w:pict>
      </w:r>
      <w:r w:rsidR="00FF4724" w:rsidRPr="00541592">
        <w:rPr>
          <w:rFonts w:ascii="Times New Roman" w:hAnsi="Times New Roman"/>
          <w:szCs w:val="28"/>
        </w:rPr>
        <w:t>(12.4)</w:t>
      </w:r>
    </w:p>
    <w:p w:rsidR="005E1CDD" w:rsidRPr="00541592" w:rsidRDefault="005E1CDD" w:rsidP="00541592">
      <w:pPr>
        <w:pStyle w:val="32"/>
        <w:ind w:firstLine="709"/>
        <w:rPr>
          <w:rFonts w:ascii="Times New Roman" w:hAnsi="Times New Roman"/>
          <w:szCs w:val="28"/>
        </w:rPr>
      </w:pPr>
    </w:p>
    <w:p w:rsidR="00FF4724" w:rsidRPr="00541592" w:rsidRDefault="00FF4724" w:rsidP="00541592">
      <w:pPr>
        <w:pStyle w:val="32"/>
        <w:ind w:firstLine="709"/>
        <w:rPr>
          <w:rFonts w:ascii="Times New Roman" w:hAnsi="Times New Roman"/>
          <w:szCs w:val="28"/>
        </w:rPr>
      </w:pPr>
      <w:r w:rsidRPr="00541592">
        <w:rPr>
          <w:rFonts w:ascii="Times New Roman" w:hAnsi="Times New Roman"/>
          <w:szCs w:val="28"/>
        </w:rPr>
        <w:t>где</w:t>
      </w:r>
      <w:r w:rsidR="00541592" w:rsidRPr="00541592">
        <w:rPr>
          <w:rFonts w:ascii="Times New Roman" w:hAnsi="Times New Roman"/>
          <w:szCs w:val="28"/>
        </w:rPr>
        <w:t xml:space="preserve"> </w:t>
      </w:r>
      <w:r w:rsidR="0093667E">
        <w:rPr>
          <w:rFonts w:ascii="Times New Roman" w:hAnsi="Times New Roman"/>
          <w:position w:val="-14"/>
          <w:szCs w:val="28"/>
        </w:rPr>
        <w:pict>
          <v:shape id="_x0000_i1276" type="#_x0000_t75" style="width:36pt;height:24pt">
            <v:imagedata r:id="rId259" o:title=""/>
          </v:shape>
        </w:pict>
      </w:r>
      <w:r w:rsidRPr="00541592">
        <w:rPr>
          <w:rFonts w:ascii="Times New Roman" w:hAnsi="Times New Roman"/>
          <w:szCs w:val="28"/>
        </w:rPr>
        <w:t>–</w:t>
      </w:r>
      <w:r w:rsidRPr="00541592">
        <w:rPr>
          <w:rFonts w:ascii="Times New Roman" w:hAnsi="Times New Roman"/>
          <w:szCs w:val="28"/>
          <w:vertAlign w:val="subscript"/>
        </w:rPr>
        <w:t xml:space="preserve"> </w:t>
      </w:r>
      <w:r w:rsidRPr="00541592">
        <w:rPr>
          <w:rFonts w:ascii="Times New Roman" w:hAnsi="Times New Roman"/>
          <w:szCs w:val="28"/>
        </w:rPr>
        <w:t xml:space="preserve">ширина катушки добавочного полюса; </w:t>
      </w:r>
      <w:r w:rsidR="0093667E">
        <w:rPr>
          <w:rFonts w:ascii="Times New Roman" w:hAnsi="Times New Roman"/>
          <w:position w:val="-14"/>
          <w:szCs w:val="28"/>
        </w:rPr>
        <w:pict>
          <v:shape id="_x0000_i1277" type="#_x0000_t75" style="width:92.25pt;height:24pt">
            <v:imagedata r:id="rId260" o:title=""/>
          </v:shape>
        </w:pict>
      </w:r>
      <w:r w:rsidRPr="00541592">
        <w:rPr>
          <w:rFonts w:ascii="Times New Roman" w:hAnsi="Times New Roman"/>
          <w:szCs w:val="28"/>
        </w:rPr>
        <w:t xml:space="preserve"> и</w:t>
      </w:r>
      <w:r w:rsidR="00541592" w:rsidRPr="00541592">
        <w:rPr>
          <w:rFonts w:ascii="Times New Roman" w:hAnsi="Times New Roman"/>
          <w:szCs w:val="28"/>
        </w:rPr>
        <w:t xml:space="preserve"> </w:t>
      </w:r>
      <w:r w:rsidR="0093667E">
        <w:rPr>
          <w:rFonts w:ascii="Times New Roman" w:hAnsi="Times New Roman"/>
          <w:position w:val="-12"/>
          <w:szCs w:val="28"/>
        </w:rPr>
        <w:pict>
          <v:shape id="_x0000_i1278" type="#_x0000_t75" style="width:31.5pt;height:22.5pt">
            <v:imagedata r:id="rId261" o:title=""/>
          </v:shape>
        </w:pict>
      </w:r>
      <w:r w:rsidRPr="00541592">
        <w:rPr>
          <w:rFonts w:ascii="Times New Roman" w:hAnsi="Times New Roman"/>
          <w:szCs w:val="28"/>
        </w:rPr>
        <w:t xml:space="preserve">– односторонний размер зазора между сердечником добавочного полюса и катушкой с учетом изоляции сердечника; </w:t>
      </w:r>
      <w:r w:rsidR="0093667E">
        <w:rPr>
          <w:rFonts w:ascii="Times New Roman" w:hAnsi="Times New Roman"/>
          <w:position w:val="-12"/>
          <w:szCs w:val="28"/>
        </w:rPr>
        <w:pict>
          <v:shape id="_x0000_i1279" type="#_x0000_t75" style="width:138.75pt;height:24pt">
            <v:imagedata r:id="rId262" o:title=""/>
          </v:shape>
        </w:pict>
      </w:r>
      <w:r w:rsidRPr="00541592">
        <w:rPr>
          <w:rFonts w:ascii="Times New Roman" w:hAnsi="Times New Roman"/>
          <w:szCs w:val="28"/>
        </w:rPr>
        <w:t xml:space="preserve"> при диаметрах якоря D до </w:t>
      </w:r>
      <w:smartTag w:uri="urn:schemas-microsoft-com:office:smarttags" w:element="metricconverter">
        <w:smartTagPr>
          <w:attr w:name="ProductID" w:val="0,5 м"/>
        </w:smartTagPr>
        <w:r w:rsidRPr="00541592">
          <w:rPr>
            <w:rFonts w:ascii="Times New Roman" w:hAnsi="Times New Roman"/>
            <w:szCs w:val="28"/>
          </w:rPr>
          <w:t>0,5 м</w:t>
        </w:r>
      </w:smartTag>
      <w:r w:rsidRPr="00541592">
        <w:rPr>
          <w:rFonts w:ascii="Times New Roman" w:hAnsi="Times New Roman"/>
          <w:szCs w:val="28"/>
        </w:rPr>
        <w:t>.</w:t>
      </w:r>
    </w:p>
    <w:p w:rsidR="00FF4724" w:rsidRPr="00541592" w:rsidRDefault="0093667E" w:rsidP="00541592">
      <w:pPr>
        <w:pStyle w:val="32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position w:val="-16"/>
          <w:szCs w:val="28"/>
        </w:rPr>
        <w:pict>
          <v:shape id="_x0000_i1280" type="#_x0000_t75" style="width:416.25pt;height:27.75pt">
            <v:imagedata r:id="rId263" o:title=""/>
          </v:shape>
        </w:pict>
      </w:r>
    </w:p>
    <w:p w:rsidR="00FF4724" w:rsidRDefault="00FF472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Полная длина проводников обмотки: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FF4724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1" type="#_x0000_t75" style="width:131.25pt;height:24pt">
            <v:imagedata r:id="rId264" o:title=""/>
          </v:shape>
        </w:pict>
      </w:r>
      <w:r w:rsidR="007B1A6B" w:rsidRPr="00541592">
        <w:rPr>
          <w:sz w:val="28"/>
          <w:szCs w:val="28"/>
        </w:rPr>
        <w:t>(12.5)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B1A6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2" type="#_x0000_t75" style="width:167.25pt;height:22.5pt">
            <v:imagedata r:id="rId265" o:title=""/>
          </v:shape>
        </w:pict>
      </w:r>
    </w:p>
    <w:p w:rsidR="007B1A6B" w:rsidRDefault="007B1A6B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12.7 Сопротивление обмотки добавочных полюсов при температуре 20 </w:t>
      </w:r>
      <w:r w:rsidRPr="00541592">
        <w:rPr>
          <w:sz w:val="28"/>
          <w:szCs w:val="28"/>
          <w:vertAlign w:val="superscript"/>
        </w:rPr>
        <w:t>0</w:t>
      </w:r>
      <w:r w:rsidRPr="00541592">
        <w:rPr>
          <w:sz w:val="28"/>
          <w:szCs w:val="28"/>
        </w:rPr>
        <w:t>С: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B1A6B" w:rsidRDefault="0093667E" w:rsidP="00541592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83" type="#_x0000_t75" style="width:171pt;height:43.5pt">
            <v:imagedata r:id="rId266" o:title=""/>
          </v:shape>
        </w:pict>
      </w:r>
      <w:r w:rsidR="007B1A6B" w:rsidRPr="00541592">
        <w:rPr>
          <w:sz w:val="28"/>
          <w:szCs w:val="28"/>
        </w:rPr>
        <w:t>(12.6)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B1A6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84" type="#_x0000_t75" style="width:177.75pt;height:41.25pt">
            <v:imagedata r:id="rId267" o:title=""/>
          </v:shape>
        </w:pict>
      </w:r>
    </w:p>
    <w:p w:rsidR="007B1A6B" w:rsidRDefault="007B1A6B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Сопротивление при температуре 75 </w:t>
      </w:r>
      <w:r w:rsidRPr="00541592">
        <w:rPr>
          <w:sz w:val="28"/>
          <w:szCs w:val="28"/>
          <w:vertAlign w:val="superscript"/>
        </w:rPr>
        <w:t>0</w:t>
      </w:r>
      <w:r w:rsidRPr="00541592">
        <w:rPr>
          <w:sz w:val="28"/>
          <w:szCs w:val="28"/>
        </w:rPr>
        <w:t>С:</w:t>
      </w:r>
    </w:p>
    <w:p w:rsidR="00793520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16"/>
          <w:sz w:val="28"/>
          <w:szCs w:val="28"/>
        </w:rPr>
        <w:pict>
          <v:shape id="_x0000_i1285" type="#_x0000_t75" style="width:136.5pt;height:24.75pt">
            <v:imagedata r:id="rId268" o:title=""/>
          </v:shape>
        </w:pict>
      </w:r>
      <w:r w:rsidR="007B1A6B" w:rsidRPr="00541592">
        <w:rPr>
          <w:sz w:val="28"/>
          <w:szCs w:val="28"/>
        </w:rPr>
        <w:t>(12.7)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B1A6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286" type="#_x0000_t75" style="width:196.5pt;height:26.25pt">
            <v:imagedata r:id="rId269" o:title=""/>
          </v:shape>
        </w:pict>
      </w:r>
    </w:p>
    <w:p w:rsidR="007B1A6B" w:rsidRDefault="0013145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Масса меди обмотки добавочных полюсов: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131457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7" type="#_x0000_t75" style="width:221.25pt;height:24.75pt">
            <v:imagedata r:id="rId270" o:title=""/>
          </v:shape>
        </w:pict>
      </w:r>
      <w:r w:rsidR="00131457" w:rsidRPr="00541592">
        <w:rPr>
          <w:sz w:val="28"/>
          <w:szCs w:val="28"/>
        </w:rPr>
        <w:t>(12.8)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131457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8" type="#_x0000_t75" style="width:276pt;height:24pt">
            <v:imagedata r:id="rId271" o:title=""/>
          </v:shape>
        </w:pict>
      </w:r>
    </w:p>
    <w:p w:rsidR="006D4594" w:rsidRPr="00541592" w:rsidRDefault="006D4594" w:rsidP="00541592">
      <w:pPr>
        <w:ind w:firstLine="709"/>
        <w:rPr>
          <w:sz w:val="28"/>
          <w:szCs w:val="28"/>
        </w:rPr>
      </w:pPr>
    </w:p>
    <w:p w:rsidR="006D4594" w:rsidRPr="005E1CDD" w:rsidRDefault="006D4594" w:rsidP="00541592">
      <w:pPr>
        <w:ind w:firstLine="709"/>
        <w:rPr>
          <w:b/>
          <w:sz w:val="28"/>
          <w:szCs w:val="28"/>
        </w:rPr>
      </w:pPr>
      <w:r w:rsidRPr="005E1CDD">
        <w:rPr>
          <w:b/>
          <w:sz w:val="28"/>
          <w:szCs w:val="28"/>
        </w:rPr>
        <w:t>13</w:t>
      </w:r>
      <w:r w:rsidR="005E1CDD" w:rsidRPr="005E1CDD">
        <w:rPr>
          <w:b/>
          <w:sz w:val="28"/>
          <w:szCs w:val="28"/>
        </w:rPr>
        <w:t>.</w:t>
      </w:r>
      <w:r w:rsidRPr="005E1CDD">
        <w:rPr>
          <w:b/>
          <w:sz w:val="28"/>
          <w:szCs w:val="28"/>
        </w:rPr>
        <w:t xml:space="preserve"> Потери и КПД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Default="006D459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Электрические потери в обмотке якоря: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9" type="#_x0000_t75" style="width:82.5pt;height:24pt">
            <v:imagedata r:id="rId272" o:title=""/>
          </v:shape>
        </w:pict>
      </w:r>
      <w:r w:rsidR="006D4594" w:rsidRPr="00541592">
        <w:rPr>
          <w:sz w:val="28"/>
          <w:szCs w:val="28"/>
        </w:rPr>
        <w:t>(13.1)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0" type="#_x0000_t75" style="width:187.5pt;height:24pt">
            <v:imagedata r:id="rId273" o:title=""/>
          </v:shape>
        </w:pict>
      </w:r>
    </w:p>
    <w:p w:rsidR="006D4594" w:rsidRDefault="006D459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Электрические потери в обмотке добавочных полюсов: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Default="0093667E" w:rsidP="00541592">
      <w:pPr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91" type="#_x0000_t75" style="width:96pt;height:26.25pt">
            <v:imagedata r:id="rId274" o:title=""/>
          </v:shape>
        </w:pict>
      </w:r>
      <w:r w:rsidR="006D4594" w:rsidRPr="00541592">
        <w:rPr>
          <w:sz w:val="28"/>
          <w:szCs w:val="28"/>
        </w:rPr>
        <w:t>(13.2)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2" type="#_x0000_t75" style="width:186pt;height:24pt">
            <v:imagedata r:id="rId275" o:title=""/>
          </v:shape>
        </w:pict>
      </w:r>
    </w:p>
    <w:p w:rsidR="006D4594" w:rsidRDefault="006D4594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Электрические потери в параллельной обмотке возбуждения: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6D4594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3" type="#_x0000_t75" style="width:96pt;height:24.75pt">
            <v:imagedata r:id="rId276" o:title=""/>
          </v:shape>
        </w:pict>
      </w:r>
      <w:r w:rsidR="004335ED" w:rsidRPr="00541592">
        <w:rPr>
          <w:sz w:val="28"/>
          <w:szCs w:val="28"/>
        </w:rPr>
        <w:t>(13.3)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335E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4" type="#_x0000_t75" style="width:181.5pt;height:24pt">
            <v:imagedata r:id="rId277" o:title=""/>
          </v:shape>
        </w:pict>
      </w:r>
    </w:p>
    <w:p w:rsidR="004335ED" w:rsidRDefault="004335E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Электрические потери в переходном контакте щеток на коллекторе: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335ED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5" type="#_x0000_t75" style="width:97.5pt;height:24pt">
            <v:imagedata r:id="rId278" o:title=""/>
          </v:shape>
        </w:pict>
      </w:r>
      <w:r w:rsidR="004335ED" w:rsidRPr="00541592">
        <w:rPr>
          <w:sz w:val="28"/>
          <w:szCs w:val="28"/>
        </w:rPr>
        <w:t>(13.4)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335ED" w:rsidRPr="00541592" w:rsidRDefault="004335E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296" type="#_x0000_t75" style="width:41.25pt;height:24pt">
            <v:imagedata r:id="rId279" o:title=""/>
          </v:shape>
        </w:pict>
      </w:r>
      <w:r w:rsidRPr="00541592">
        <w:rPr>
          <w:sz w:val="28"/>
          <w:szCs w:val="28"/>
        </w:rPr>
        <w:t xml:space="preserve"> – потери напряжения в переходных контактах </w:t>
      </w:r>
      <w:r w:rsidR="0093667E">
        <w:rPr>
          <w:position w:val="-14"/>
          <w:sz w:val="28"/>
          <w:szCs w:val="28"/>
        </w:rPr>
        <w:pict>
          <v:shape id="_x0000_i1297" type="#_x0000_t75" style="width:77.25pt;height:24pt">
            <v:imagedata r:id="rId280" o:title=""/>
          </v:shape>
        </w:pict>
      </w:r>
    </w:p>
    <w:p w:rsidR="004335E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8" type="#_x0000_t75" style="width:2in;height:24pt">
            <v:imagedata r:id="rId281" o:title=""/>
          </v:shape>
        </w:pict>
      </w:r>
    </w:p>
    <w:p w:rsidR="004335ED" w:rsidRDefault="004335E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Потери на трение щеток о коллектор: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4335ED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9" type="#_x0000_t75" style="width:150pt;height:24.75pt">
            <v:imagedata r:id="rId282" o:title=""/>
          </v:shape>
        </w:pict>
      </w:r>
      <w:r w:rsidR="00C354D3" w:rsidRPr="00541592">
        <w:rPr>
          <w:sz w:val="28"/>
          <w:szCs w:val="28"/>
        </w:rPr>
        <w:t>(13.5)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354D3" w:rsidRPr="00541592" w:rsidRDefault="004335ED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300" type="#_x0000_t75" style="width:18.75pt;height:24pt">
            <v:imagedata r:id="rId283" o:title=""/>
          </v:shape>
        </w:pict>
      </w:r>
      <w:r w:rsidR="00C354D3" w:rsidRPr="00541592">
        <w:rPr>
          <w:sz w:val="28"/>
          <w:szCs w:val="28"/>
          <w:vertAlign w:val="subscript"/>
        </w:rPr>
        <w:t xml:space="preserve"> </w:t>
      </w:r>
      <w:r w:rsidR="00C354D3" w:rsidRPr="00541592">
        <w:rPr>
          <w:sz w:val="28"/>
          <w:szCs w:val="28"/>
        </w:rPr>
        <w:t xml:space="preserve">– давление на щётку </w:t>
      </w:r>
      <w:r w:rsidR="0093667E">
        <w:rPr>
          <w:position w:val="-14"/>
          <w:sz w:val="28"/>
          <w:szCs w:val="28"/>
        </w:rPr>
        <w:pict>
          <v:shape id="_x0000_i1301" type="#_x0000_t75" style="width:99.75pt;height:24.75pt">
            <v:imagedata r:id="rId284" o:title=""/>
          </v:shape>
        </w:pict>
      </w:r>
      <w:r w:rsidR="00C354D3" w:rsidRPr="00541592">
        <w:rPr>
          <w:sz w:val="28"/>
          <w:szCs w:val="28"/>
        </w:rPr>
        <w:t xml:space="preserve">; </w:t>
      </w:r>
      <w:r w:rsidR="0093667E">
        <w:rPr>
          <w:position w:val="-10"/>
          <w:sz w:val="28"/>
          <w:szCs w:val="28"/>
        </w:rPr>
        <w:pict>
          <v:shape id="_x0000_i1302" type="#_x0000_t75" style="width:15pt;height:20.25pt">
            <v:imagedata r:id="rId285" o:title=""/>
          </v:shape>
        </w:pict>
      </w:r>
      <w:r w:rsidR="00C354D3" w:rsidRPr="00541592">
        <w:rPr>
          <w:sz w:val="28"/>
          <w:szCs w:val="28"/>
        </w:rPr>
        <w:t xml:space="preserve"> – коэффициент трения щетки </w:t>
      </w:r>
      <w:r w:rsidR="0093667E">
        <w:rPr>
          <w:position w:val="-10"/>
          <w:sz w:val="28"/>
          <w:szCs w:val="28"/>
        </w:rPr>
        <w:pict>
          <v:shape id="_x0000_i1303" type="#_x0000_t75" style="width:50.25pt;height:20.25pt">
            <v:imagedata r:id="rId286" o:title=""/>
          </v:shape>
        </w:pict>
      </w:r>
      <w:r w:rsidR="00C354D3" w:rsidRPr="00541592">
        <w:rPr>
          <w:sz w:val="28"/>
          <w:szCs w:val="28"/>
        </w:rPr>
        <w:t>;</w:t>
      </w:r>
    </w:p>
    <w:p w:rsidR="00C354D3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4" type="#_x0000_t75" style="width:275.25pt;height:24.75pt">
            <v:imagedata r:id="rId287" o:title=""/>
          </v:shape>
        </w:pict>
      </w:r>
    </w:p>
    <w:p w:rsidR="00C354D3" w:rsidRDefault="00C354D3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Потери в подшипниках и на вентиляцию:</w:t>
      </w:r>
    </w:p>
    <w:p w:rsidR="000E0830" w:rsidRDefault="000E0830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Принимаем</w:t>
      </w:r>
      <w:r w:rsidR="00541592" w:rsidRPr="00541592">
        <w:rPr>
          <w:sz w:val="28"/>
          <w:szCs w:val="28"/>
        </w:rPr>
        <w:t xml:space="preserve"> </w:t>
      </w:r>
      <w:r w:rsidR="0093667E">
        <w:rPr>
          <w:position w:val="-12"/>
          <w:sz w:val="28"/>
          <w:szCs w:val="28"/>
        </w:rPr>
        <w:pict>
          <v:shape id="_x0000_i1305" type="#_x0000_t75" style="width:137.25pt;height:22.5pt">
            <v:imagedata r:id="rId288" o:title=""/>
          </v:shape>
        </w:pict>
      </w:r>
    </w:p>
    <w:p w:rsidR="00C354D3" w:rsidRDefault="00C354D3" w:rsidP="00541592">
      <w:pPr>
        <w:pStyle w:val="2"/>
        <w:spacing w:after="0" w:line="360" w:lineRule="auto"/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Масса стали ярма якоря:</w:t>
      </w:r>
    </w:p>
    <w:p w:rsidR="005E1CDD" w:rsidRPr="00541592" w:rsidRDefault="005E1CDD" w:rsidP="00541592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C354D3" w:rsidRDefault="0093667E" w:rsidP="00541592">
      <w:pPr>
        <w:pStyle w:val="2"/>
        <w:spacing w:after="0"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06" type="#_x0000_t75" style="width:281.25pt;height:41.25pt">
            <v:imagedata r:id="rId289" o:title=""/>
          </v:shape>
        </w:pict>
      </w:r>
      <w:r w:rsidR="00C354D3" w:rsidRPr="00541592">
        <w:rPr>
          <w:sz w:val="28"/>
          <w:szCs w:val="28"/>
        </w:rPr>
        <w:t>(13.6)</w:t>
      </w:r>
    </w:p>
    <w:p w:rsidR="005E1CDD" w:rsidRPr="00541592" w:rsidRDefault="005E1CDD" w:rsidP="00541592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C354D3" w:rsidRPr="00541592" w:rsidRDefault="0093667E" w:rsidP="00541592">
      <w:pPr>
        <w:pStyle w:val="2"/>
        <w:spacing w:after="0"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07" type="#_x0000_t75" style="width:429pt;height:45pt">
            <v:imagedata r:id="rId290" o:title=""/>
          </v:shape>
        </w:pict>
      </w:r>
    </w:p>
    <w:p w:rsidR="00730C45" w:rsidRDefault="00730C45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Условная масса стали зубцов якоря с овальными пазами: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30C45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08" type="#_x0000_t75" style="width:267.75pt;height:42.75pt">
            <v:imagedata r:id="rId291" o:title=""/>
          </v:shape>
        </w:pict>
      </w:r>
      <w:r w:rsidR="00730C45" w:rsidRPr="00541592">
        <w:rPr>
          <w:sz w:val="28"/>
          <w:szCs w:val="28"/>
        </w:rPr>
        <w:t>(13.7)</w:t>
      </w:r>
    </w:p>
    <w:p w:rsidR="00730C45" w:rsidRPr="00541592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28"/>
          <w:sz w:val="28"/>
          <w:szCs w:val="28"/>
        </w:rPr>
        <w:pict>
          <v:shape id="_x0000_i1309" type="#_x0000_t75" style="width:408.75pt;height:38.25pt">
            <v:imagedata r:id="rId292" o:title=""/>
          </v:shape>
        </w:pict>
      </w:r>
    </w:p>
    <w:p w:rsidR="003334DB" w:rsidRDefault="003334DB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Магнитные потери в ярме якоря: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334DB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0" type="#_x0000_t75" style="width:107.25pt;height:24pt">
            <v:imagedata r:id="rId293" o:title=""/>
          </v:shape>
        </w:pict>
      </w:r>
      <w:r w:rsidR="003334DB" w:rsidRPr="00541592">
        <w:rPr>
          <w:sz w:val="28"/>
          <w:szCs w:val="28"/>
        </w:rPr>
        <w:t>(13.8)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C354D3" w:rsidRDefault="003334DB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311" type="#_x0000_t75" style="width:18.75pt;height:24pt">
            <v:imagedata r:id="rId294" o:title=""/>
          </v:shape>
        </w:pict>
      </w:r>
      <w:r w:rsidRPr="00541592">
        <w:rPr>
          <w:sz w:val="28"/>
          <w:szCs w:val="28"/>
        </w:rPr>
        <w:t>– удельные потери в ярме якоря: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334DB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12" type="#_x0000_t75" style="width:200.25pt;height:46.5pt">
            <v:imagedata r:id="rId295" o:title=""/>
          </v:shape>
        </w:pict>
      </w:r>
      <w:r w:rsidR="003334DB" w:rsidRPr="00541592">
        <w:rPr>
          <w:sz w:val="28"/>
          <w:szCs w:val="28"/>
        </w:rPr>
        <w:t>(13.9)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3334DB" w:rsidRPr="00541592" w:rsidRDefault="003334DB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14"/>
          <w:sz w:val="28"/>
          <w:szCs w:val="28"/>
        </w:rPr>
        <w:pict>
          <v:shape id="_x0000_i1313" type="#_x0000_t75" style="width:125.25pt;height:24pt">
            <v:imagedata r:id="rId296" o:title=""/>
          </v:shape>
        </w:pict>
      </w:r>
      <w:r w:rsidRPr="00541592">
        <w:rPr>
          <w:sz w:val="28"/>
          <w:szCs w:val="28"/>
        </w:rPr>
        <w:t xml:space="preserve"> – удельные потери в стали для </w:t>
      </w:r>
      <w:r w:rsidR="0093667E">
        <w:rPr>
          <w:position w:val="-10"/>
          <w:sz w:val="28"/>
          <w:szCs w:val="28"/>
        </w:rPr>
        <w:pict>
          <v:shape id="_x0000_i1314" type="#_x0000_t75" style="width:69pt;height:20.25pt">
            <v:imagedata r:id="rId297" o:title=""/>
          </v:shape>
        </w:pict>
      </w:r>
      <w:r w:rsidRPr="00541592">
        <w:rPr>
          <w:sz w:val="28"/>
          <w:szCs w:val="28"/>
        </w:rPr>
        <w:t xml:space="preserve"> и </w:t>
      </w:r>
      <w:r w:rsidR="0093667E">
        <w:rPr>
          <w:position w:val="-10"/>
          <w:sz w:val="28"/>
          <w:szCs w:val="28"/>
        </w:rPr>
        <w:pict>
          <v:shape id="_x0000_i1315" type="#_x0000_t75" style="width:71.25pt;height:20.25pt">
            <v:imagedata r:id="rId298" o:title=""/>
          </v:shape>
        </w:pict>
      </w:r>
      <w:r w:rsidRPr="00541592">
        <w:rPr>
          <w:sz w:val="28"/>
          <w:szCs w:val="28"/>
        </w:rPr>
        <w:t xml:space="preserve">; </w:t>
      </w:r>
      <w:r w:rsidR="0093667E">
        <w:rPr>
          <w:position w:val="-24"/>
          <w:sz w:val="28"/>
          <w:szCs w:val="28"/>
        </w:rPr>
        <w:pict>
          <v:shape id="_x0000_i1316" type="#_x0000_t75" style="width:69pt;height:39pt">
            <v:imagedata r:id="rId299" o:title=""/>
          </v:shape>
        </w:pict>
      </w:r>
      <w:r w:rsidRPr="00541592">
        <w:rPr>
          <w:sz w:val="28"/>
          <w:szCs w:val="28"/>
        </w:rPr>
        <w:t>–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 xml:space="preserve">частота перемагничивания </w:t>
      </w:r>
      <w:r w:rsidR="0093667E">
        <w:rPr>
          <w:position w:val="-10"/>
          <w:sz w:val="28"/>
          <w:szCs w:val="28"/>
        </w:rPr>
        <w:pict>
          <v:shape id="_x0000_i1317" type="#_x0000_t75" style="width:39pt;height:20.25pt">
            <v:imagedata r:id="rId300" o:title=""/>
          </v:shape>
        </w:pict>
      </w:r>
      <w:r w:rsidRPr="00541592">
        <w:rPr>
          <w:sz w:val="28"/>
          <w:szCs w:val="28"/>
        </w:rPr>
        <w:t>;</w:t>
      </w:r>
    </w:p>
    <w:p w:rsidR="004335ED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8" type="#_x0000_t75" style="width:197.25pt;height:24.75pt">
            <v:imagedata r:id="rId301" o:title=""/>
          </v:shape>
        </w:pict>
      </w:r>
    </w:p>
    <w:p w:rsidR="003334DB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9" type="#_x0000_t75" style="width:165pt;height:24pt">
            <v:imagedata r:id="rId302" o:title=""/>
          </v:shape>
        </w:pict>
      </w:r>
    </w:p>
    <w:p w:rsidR="008C27F2" w:rsidRDefault="008C27F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Магнитные потери в зубцах якоря: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8C27F2" w:rsidRDefault="0093667E" w:rsidP="00541592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0" type="#_x0000_t75" style="width:111pt;height:21pt">
            <v:imagedata r:id="rId303" o:title=""/>
          </v:shape>
        </w:pict>
      </w:r>
      <w:r w:rsidR="008C27F2" w:rsidRPr="00541592">
        <w:rPr>
          <w:sz w:val="28"/>
          <w:szCs w:val="28"/>
        </w:rPr>
        <w:t>(13.10)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8C27F2" w:rsidRPr="00541592" w:rsidRDefault="008C27F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где </w:t>
      </w:r>
      <w:r w:rsidR="0093667E">
        <w:rPr>
          <w:position w:val="-28"/>
          <w:sz w:val="28"/>
          <w:szCs w:val="28"/>
        </w:rPr>
        <w:pict>
          <v:shape id="_x0000_i1321" type="#_x0000_t75" style="width:335.25pt;height:46.5pt">
            <v:imagedata r:id="rId304" o:title=""/>
          </v:shape>
        </w:pict>
      </w:r>
    </w:p>
    <w:p w:rsidR="008C27F2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2" type="#_x0000_t75" style="width:180pt;height:22.5pt">
            <v:imagedata r:id="rId305" o:title=""/>
          </v:shape>
        </w:pict>
      </w:r>
    </w:p>
    <w:p w:rsidR="008C27F2" w:rsidRDefault="008C27F2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Добавочные потери: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7820CE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position w:val="-30"/>
          <w:sz w:val="28"/>
          <w:szCs w:val="28"/>
        </w:rPr>
        <w:pict>
          <v:shape id="_x0000_i1323" type="#_x0000_t75" style="width:132.75pt;height:42.75pt">
            <v:imagedata r:id="rId306" o:title=""/>
          </v:shape>
        </w:pict>
      </w:r>
      <w:r w:rsidR="007820CE" w:rsidRPr="00541592">
        <w:rPr>
          <w:sz w:val="28"/>
          <w:szCs w:val="28"/>
        </w:rPr>
        <w:t>(13.11)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820C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24" type="#_x0000_t75" style="width:192.75pt;height:41.25pt">
            <v:imagedata r:id="rId307" o:title=""/>
          </v:shape>
        </w:pict>
      </w:r>
    </w:p>
    <w:p w:rsidR="005E1CDD" w:rsidRDefault="007820CE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Сумма потерь:</w:t>
      </w:r>
      <w:r w:rsidR="00541592" w:rsidRPr="00541592">
        <w:rPr>
          <w:sz w:val="28"/>
          <w:szCs w:val="28"/>
        </w:rPr>
        <w:t xml:space="preserve"> </w:t>
      </w:r>
    </w:p>
    <w:p w:rsidR="005E1CDD" w:rsidRDefault="005E1CDD" w:rsidP="00541592">
      <w:pPr>
        <w:ind w:firstLine="709"/>
        <w:rPr>
          <w:sz w:val="28"/>
          <w:szCs w:val="28"/>
        </w:rPr>
      </w:pPr>
    </w:p>
    <w:p w:rsidR="007820CE" w:rsidRDefault="0093667E" w:rsidP="00541592">
      <w:pPr>
        <w:ind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325" type="#_x0000_t75" style="width:376.5pt;height:50.25pt">
            <v:imagedata r:id="rId308" o:title=""/>
          </v:shape>
        </w:pict>
      </w:r>
      <w:r w:rsidR="007820CE" w:rsidRPr="00541592">
        <w:rPr>
          <w:sz w:val="28"/>
          <w:szCs w:val="28"/>
        </w:rPr>
        <w:t>(13.12)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7820CE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26" type="#_x0000_t75" style="width:292.5pt;height:47.25pt">
            <v:imagedata r:id="rId309" o:title=""/>
          </v:shape>
        </w:pict>
      </w:r>
    </w:p>
    <w:p w:rsidR="008059C8" w:rsidRDefault="008059C8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КПД машин: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8059C8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27" type="#_x0000_t75" style="width:101.25pt;height:42.75pt">
            <v:imagedata r:id="rId310" o:title=""/>
          </v:shape>
        </w:pict>
      </w:r>
      <w:r w:rsidR="00541592" w:rsidRPr="00541592">
        <w:rPr>
          <w:sz w:val="28"/>
          <w:szCs w:val="28"/>
        </w:rPr>
        <w:t xml:space="preserve"> </w:t>
      </w:r>
      <w:r w:rsidR="008059C8" w:rsidRPr="00541592">
        <w:rPr>
          <w:sz w:val="28"/>
          <w:szCs w:val="28"/>
        </w:rPr>
        <w:t>(13.13)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8059C8" w:rsidRPr="00541592" w:rsidRDefault="0093667E" w:rsidP="00541592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28" type="#_x0000_t75" style="width:176.25pt;height:39pt">
            <v:imagedata r:id="rId311" o:title=""/>
          </v:shape>
        </w:pict>
      </w:r>
    </w:p>
    <w:p w:rsidR="00B460D6" w:rsidRPr="00541592" w:rsidRDefault="00B460D6" w:rsidP="00541592">
      <w:pPr>
        <w:ind w:firstLine="709"/>
        <w:rPr>
          <w:sz w:val="28"/>
          <w:szCs w:val="28"/>
        </w:rPr>
      </w:pPr>
    </w:p>
    <w:p w:rsidR="003568C7" w:rsidRDefault="003568C7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Конструкция двигателя постоянного тока</w:t>
      </w:r>
    </w:p>
    <w:p w:rsidR="005E1CDD" w:rsidRPr="00541592" w:rsidRDefault="005E1CDD" w:rsidP="00541592">
      <w:pPr>
        <w:ind w:firstLine="709"/>
        <w:rPr>
          <w:sz w:val="28"/>
          <w:szCs w:val="28"/>
        </w:rPr>
      </w:pPr>
    </w:p>
    <w:p w:rsidR="005E1CDD" w:rsidRDefault="0093667E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29" type="#_x0000_t75" style="width:247.5pt;height:153.75pt">
            <v:imagedata r:id="rId312" o:title=""/>
          </v:shape>
        </w:pict>
      </w:r>
      <w:r w:rsidR="00541592" w:rsidRPr="00541592">
        <w:rPr>
          <w:sz w:val="28"/>
          <w:szCs w:val="28"/>
        </w:rPr>
        <w:t xml:space="preserve"> </w:t>
      </w:r>
    </w:p>
    <w:p w:rsidR="00CC5001" w:rsidRPr="00541592" w:rsidRDefault="005E1CDD" w:rsidP="0054159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67E">
        <w:rPr>
          <w:sz w:val="28"/>
          <w:szCs w:val="28"/>
        </w:rPr>
        <w:pict>
          <v:shape id="_x0000_i1330" type="#_x0000_t75" style="width:187.5pt;height:234pt">
            <v:imagedata r:id="rId313" o:title=""/>
          </v:shape>
        </w:pict>
      </w:r>
    </w:p>
    <w:p w:rsidR="00E81137" w:rsidRPr="00541592" w:rsidRDefault="00E81137" w:rsidP="00541592">
      <w:pPr>
        <w:ind w:firstLine="709"/>
        <w:rPr>
          <w:b/>
          <w:sz w:val="28"/>
          <w:szCs w:val="28"/>
        </w:rPr>
      </w:pPr>
    </w:p>
    <w:p w:rsidR="00AB39D0" w:rsidRDefault="005E1CDD" w:rsidP="00541592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B39D0" w:rsidRPr="00541592">
        <w:rPr>
          <w:b/>
          <w:sz w:val="28"/>
          <w:szCs w:val="28"/>
        </w:rPr>
        <w:t>Заключение</w:t>
      </w:r>
    </w:p>
    <w:p w:rsidR="005E1CDD" w:rsidRPr="00541592" w:rsidRDefault="005E1CDD" w:rsidP="00541592">
      <w:pPr>
        <w:ind w:firstLine="709"/>
        <w:rPr>
          <w:b/>
          <w:sz w:val="28"/>
          <w:szCs w:val="28"/>
        </w:rPr>
      </w:pPr>
    </w:p>
    <w:p w:rsidR="00D718CA" w:rsidRPr="00541592" w:rsidRDefault="00D718C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 xml:space="preserve">В данной работе был </w:t>
      </w:r>
      <w:r w:rsidR="00CC6A46" w:rsidRPr="00541592">
        <w:rPr>
          <w:sz w:val="28"/>
          <w:szCs w:val="28"/>
        </w:rPr>
        <w:t>выполнен</w:t>
      </w:r>
      <w:r w:rsidRPr="00541592">
        <w:rPr>
          <w:sz w:val="28"/>
          <w:szCs w:val="28"/>
        </w:rPr>
        <w:t xml:space="preserve"> расчет двигателя постоянного тока параллельного возбуждения: исполнения по степени защиты</w:t>
      </w:r>
      <w:r w:rsidR="00541592" w:rsidRPr="00541592">
        <w:rPr>
          <w:sz w:val="28"/>
          <w:szCs w:val="28"/>
        </w:rPr>
        <w:t xml:space="preserve"> </w:t>
      </w:r>
      <w:r w:rsidRPr="00541592">
        <w:rPr>
          <w:sz w:val="28"/>
          <w:szCs w:val="28"/>
        </w:rPr>
        <w:t>– IP22, по способу охлаждения – IC01, изоляция класса В, за основу была взята машина серии 2П.</w:t>
      </w:r>
    </w:p>
    <w:p w:rsidR="00D718CA" w:rsidRPr="00541592" w:rsidRDefault="00D718CA" w:rsidP="00541592">
      <w:pPr>
        <w:ind w:firstLine="709"/>
        <w:rPr>
          <w:sz w:val="28"/>
          <w:szCs w:val="28"/>
        </w:rPr>
      </w:pPr>
      <w:r w:rsidRPr="00541592">
        <w:rPr>
          <w:sz w:val="28"/>
          <w:szCs w:val="28"/>
        </w:rPr>
        <w:t>В частности был произведен расчет главных размеров двигателя, выбрана и рассчитана обмотка якоря, произведен расчет и проверка магнитной цепи машины, также расчет параллельной обмотки возбуждения, щеточно-коллекторного узла и добавочных полюсов. В заключении был произведен расчет потерь и коэффициента полезного действия машины и сделан подробный чертеж машины постоянного тока с приведенной спецификацией.</w:t>
      </w:r>
    </w:p>
    <w:p w:rsidR="00D718CA" w:rsidRPr="00541592" w:rsidRDefault="00D718CA" w:rsidP="00541592">
      <w:pPr>
        <w:ind w:firstLine="709"/>
        <w:rPr>
          <w:sz w:val="28"/>
          <w:szCs w:val="28"/>
        </w:rPr>
      </w:pPr>
    </w:p>
    <w:p w:rsidR="008059C8" w:rsidRDefault="005E1CDD" w:rsidP="00541592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B39D0" w:rsidRPr="00541592">
        <w:rPr>
          <w:b/>
          <w:sz w:val="28"/>
          <w:szCs w:val="28"/>
        </w:rPr>
        <w:t>Список используемой литературы</w:t>
      </w:r>
    </w:p>
    <w:p w:rsidR="005E1CDD" w:rsidRPr="00541592" w:rsidRDefault="005E1CDD" w:rsidP="00541592">
      <w:pPr>
        <w:ind w:firstLine="709"/>
        <w:rPr>
          <w:b/>
          <w:sz w:val="28"/>
          <w:szCs w:val="28"/>
        </w:rPr>
      </w:pPr>
    </w:p>
    <w:p w:rsidR="00AB39D0" w:rsidRPr="00541592" w:rsidRDefault="00AB39D0" w:rsidP="005E1CDD">
      <w:pPr>
        <w:rPr>
          <w:sz w:val="28"/>
          <w:szCs w:val="28"/>
        </w:rPr>
      </w:pPr>
      <w:r w:rsidRPr="00541592">
        <w:rPr>
          <w:sz w:val="28"/>
          <w:szCs w:val="28"/>
        </w:rPr>
        <w:t>1. Вольдек А.И. Электрические машины. – Л.: Энергия, 1978.</w:t>
      </w:r>
    </w:p>
    <w:p w:rsidR="00AB39D0" w:rsidRPr="00541592" w:rsidRDefault="00AB39D0" w:rsidP="005E1CDD">
      <w:pPr>
        <w:pStyle w:val="32"/>
        <w:ind w:firstLine="0"/>
        <w:rPr>
          <w:rFonts w:ascii="Times New Roman" w:hAnsi="Times New Roman"/>
          <w:szCs w:val="28"/>
        </w:rPr>
      </w:pPr>
      <w:r w:rsidRPr="00541592">
        <w:rPr>
          <w:rFonts w:ascii="Times New Roman" w:hAnsi="Times New Roman"/>
          <w:szCs w:val="28"/>
        </w:rPr>
        <w:t>2. Виноградов Н.В. Производство электрических машин. – М.: Энергия, 1970.</w:t>
      </w:r>
    </w:p>
    <w:p w:rsidR="00AB39D0" w:rsidRPr="00541592" w:rsidRDefault="00AB39D0" w:rsidP="005E1CDD">
      <w:pPr>
        <w:rPr>
          <w:sz w:val="28"/>
          <w:szCs w:val="28"/>
        </w:rPr>
      </w:pPr>
      <w:r w:rsidRPr="00541592">
        <w:rPr>
          <w:sz w:val="28"/>
          <w:szCs w:val="28"/>
        </w:rPr>
        <w:t>3. Иванов – Смоленский А.В. Электрические машины. – М.: Энергия, 1980.</w:t>
      </w:r>
    </w:p>
    <w:p w:rsidR="00AB39D0" w:rsidRPr="00541592" w:rsidRDefault="00AB39D0" w:rsidP="005E1CDD">
      <w:pPr>
        <w:rPr>
          <w:sz w:val="28"/>
          <w:szCs w:val="28"/>
        </w:rPr>
      </w:pPr>
      <w:r w:rsidRPr="00541592">
        <w:rPr>
          <w:sz w:val="28"/>
          <w:szCs w:val="28"/>
        </w:rPr>
        <w:t>4. Копылова И.П. Электрические машины. – М.: Энергоатомиздат, 1986.</w:t>
      </w:r>
    </w:p>
    <w:p w:rsidR="00AB39D0" w:rsidRPr="00541592" w:rsidRDefault="00AB39D0" w:rsidP="005E1CDD">
      <w:pPr>
        <w:rPr>
          <w:sz w:val="28"/>
          <w:szCs w:val="28"/>
        </w:rPr>
      </w:pPr>
      <w:r w:rsidRPr="00541592">
        <w:rPr>
          <w:sz w:val="28"/>
          <w:szCs w:val="28"/>
        </w:rPr>
        <w:t>5. Проектирование электрических машин. / Под ред. Копылова И.П. – М.: Энергия, 1980.</w:t>
      </w:r>
    </w:p>
    <w:p w:rsidR="007820CE" w:rsidRPr="00541592" w:rsidRDefault="007820CE" w:rsidP="005E1CDD">
      <w:pPr>
        <w:ind w:firstLine="709"/>
        <w:jc w:val="center"/>
        <w:rPr>
          <w:sz w:val="28"/>
          <w:szCs w:val="28"/>
        </w:rPr>
      </w:pPr>
      <w:bookmarkStart w:id="5" w:name="_GoBack"/>
      <w:bookmarkEnd w:id="5"/>
    </w:p>
    <w:sectPr w:rsidR="007820CE" w:rsidRPr="00541592" w:rsidSect="00541592">
      <w:headerReference w:type="default" r:id="rId3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D7" w:rsidRDefault="007D3AD7">
      <w:r>
        <w:separator/>
      </w:r>
    </w:p>
  </w:endnote>
  <w:endnote w:type="continuationSeparator" w:id="0">
    <w:p w:rsidR="007D3AD7" w:rsidRDefault="007D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D7" w:rsidRDefault="007D3AD7">
      <w:r>
        <w:separator/>
      </w:r>
    </w:p>
  </w:footnote>
  <w:footnote w:type="continuationSeparator" w:id="0">
    <w:p w:rsidR="007D3AD7" w:rsidRDefault="007D3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592" w:rsidRPr="00541592" w:rsidRDefault="00541592" w:rsidP="00541592">
    <w:pPr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5F98B5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EA615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347BA0"/>
    <w:multiLevelType w:val="multilevel"/>
    <w:tmpl w:val="E4D20C9C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35"/>
        </w:tabs>
        <w:ind w:left="103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>
    <w:nsid w:val="2A524D36"/>
    <w:multiLevelType w:val="singleLevel"/>
    <w:tmpl w:val="A8622DA0"/>
    <w:lvl w:ilvl="0">
      <w:start w:val="1"/>
      <w:numFmt w:val="bullet"/>
      <w:pStyle w:val="3"/>
      <w:lvlText w:val=""/>
      <w:lvlJc w:val="left"/>
      <w:pPr>
        <w:tabs>
          <w:tab w:val="num" w:pos="785"/>
        </w:tabs>
        <w:ind w:firstLine="425"/>
      </w:pPr>
      <w:rPr>
        <w:rFonts w:ascii="Symbol" w:hAnsi="Symbol" w:hint="default"/>
      </w:rPr>
    </w:lvl>
  </w:abstractNum>
  <w:abstractNum w:abstractNumId="4">
    <w:nsid w:val="6D385A36"/>
    <w:multiLevelType w:val="multilevel"/>
    <w:tmpl w:val="4376715E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2D8"/>
    <w:rsid w:val="00000FFB"/>
    <w:rsid w:val="00016BAF"/>
    <w:rsid w:val="00042DD2"/>
    <w:rsid w:val="000443C5"/>
    <w:rsid w:val="000446B5"/>
    <w:rsid w:val="00064DE3"/>
    <w:rsid w:val="000868A1"/>
    <w:rsid w:val="000A389D"/>
    <w:rsid w:val="000E0830"/>
    <w:rsid w:val="00111E85"/>
    <w:rsid w:val="00115856"/>
    <w:rsid w:val="00116640"/>
    <w:rsid w:val="00131457"/>
    <w:rsid w:val="001377F6"/>
    <w:rsid w:val="00147EE5"/>
    <w:rsid w:val="0015758E"/>
    <w:rsid w:val="00164F70"/>
    <w:rsid w:val="00166510"/>
    <w:rsid w:val="001679DE"/>
    <w:rsid w:val="001761A6"/>
    <w:rsid w:val="001773E1"/>
    <w:rsid w:val="001903C1"/>
    <w:rsid w:val="0019201E"/>
    <w:rsid w:val="001A4C0F"/>
    <w:rsid w:val="001A53E0"/>
    <w:rsid w:val="001E797A"/>
    <w:rsid w:val="001F2137"/>
    <w:rsid w:val="00203435"/>
    <w:rsid w:val="0023302A"/>
    <w:rsid w:val="002352E6"/>
    <w:rsid w:val="00244AAA"/>
    <w:rsid w:val="002452F6"/>
    <w:rsid w:val="002509E2"/>
    <w:rsid w:val="00254D8C"/>
    <w:rsid w:val="00275547"/>
    <w:rsid w:val="00276D8F"/>
    <w:rsid w:val="00280FE9"/>
    <w:rsid w:val="002814C1"/>
    <w:rsid w:val="00283D1A"/>
    <w:rsid w:val="00292296"/>
    <w:rsid w:val="00294E18"/>
    <w:rsid w:val="00297AB0"/>
    <w:rsid w:val="002A5702"/>
    <w:rsid w:val="002B5975"/>
    <w:rsid w:val="002C2E31"/>
    <w:rsid w:val="002E15AD"/>
    <w:rsid w:val="002E33C5"/>
    <w:rsid w:val="002F36E5"/>
    <w:rsid w:val="002F4EA9"/>
    <w:rsid w:val="003334DB"/>
    <w:rsid w:val="00334618"/>
    <w:rsid w:val="00341A58"/>
    <w:rsid w:val="003568C7"/>
    <w:rsid w:val="00396E13"/>
    <w:rsid w:val="003A7457"/>
    <w:rsid w:val="003B1DA4"/>
    <w:rsid w:val="003B6D13"/>
    <w:rsid w:val="003E700F"/>
    <w:rsid w:val="003F0692"/>
    <w:rsid w:val="003F419C"/>
    <w:rsid w:val="003F5E4B"/>
    <w:rsid w:val="004072D8"/>
    <w:rsid w:val="00414673"/>
    <w:rsid w:val="00420E1B"/>
    <w:rsid w:val="00422B65"/>
    <w:rsid w:val="004254BE"/>
    <w:rsid w:val="004335ED"/>
    <w:rsid w:val="00437AEF"/>
    <w:rsid w:val="00440FB6"/>
    <w:rsid w:val="004414FF"/>
    <w:rsid w:val="0045398D"/>
    <w:rsid w:val="00487DE4"/>
    <w:rsid w:val="004B0A43"/>
    <w:rsid w:val="004B7E8F"/>
    <w:rsid w:val="004C154E"/>
    <w:rsid w:val="004C33F5"/>
    <w:rsid w:val="004D673A"/>
    <w:rsid w:val="004D7478"/>
    <w:rsid w:val="004F0600"/>
    <w:rsid w:val="005258A7"/>
    <w:rsid w:val="00530604"/>
    <w:rsid w:val="00540F10"/>
    <w:rsid w:val="00541592"/>
    <w:rsid w:val="005458EC"/>
    <w:rsid w:val="00561C89"/>
    <w:rsid w:val="00576568"/>
    <w:rsid w:val="005944A1"/>
    <w:rsid w:val="00595DCA"/>
    <w:rsid w:val="005B48DE"/>
    <w:rsid w:val="005D6983"/>
    <w:rsid w:val="005E1CDD"/>
    <w:rsid w:val="006241D3"/>
    <w:rsid w:val="00642654"/>
    <w:rsid w:val="006574F2"/>
    <w:rsid w:val="00664F77"/>
    <w:rsid w:val="006755A7"/>
    <w:rsid w:val="00694920"/>
    <w:rsid w:val="00697864"/>
    <w:rsid w:val="006A20DF"/>
    <w:rsid w:val="006A5011"/>
    <w:rsid w:val="006B277F"/>
    <w:rsid w:val="006B359C"/>
    <w:rsid w:val="006B52C5"/>
    <w:rsid w:val="006C6C9F"/>
    <w:rsid w:val="006D4594"/>
    <w:rsid w:val="006D4F0B"/>
    <w:rsid w:val="006D76DD"/>
    <w:rsid w:val="006D793A"/>
    <w:rsid w:val="0070192C"/>
    <w:rsid w:val="00730C45"/>
    <w:rsid w:val="00733972"/>
    <w:rsid w:val="00735615"/>
    <w:rsid w:val="00750D3E"/>
    <w:rsid w:val="0075388A"/>
    <w:rsid w:val="00754760"/>
    <w:rsid w:val="00767D22"/>
    <w:rsid w:val="007740C8"/>
    <w:rsid w:val="0078161C"/>
    <w:rsid w:val="007820CE"/>
    <w:rsid w:val="00793520"/>
    <w:rsid w:val="007A03F1"/>
    <w:rsid w:val="007A2EBF"/>
    <w:rsid w:val="007A495D"/>
    <w:rsid w:val="007B1A6B"/>
    <w:rsid w:val="007C0473"/>
    <w:rsid w:val="007D3AD7"/>
    <w:rsid w:val="007E4989"/>
    <w:rsid w:val="007F28D6"/>
    <w:rsid w:val="007F34B0"/>
    <w:rsid w:val="007F5B71"/>
    <w:rsid w:val="008059C8"/>
    <w:rsid w:val="00825A92"/>
    <w:rsid w:val="00833BB8"/>
    <w:rsid w:val="00851C11"/>
    <w:rsid w:val="00864083"/>
    <w:rsid w:val="0086589F"/>
    <w:rsid w:val="00875B3F"/>
    <w:rsid w:val="00896581"/>
    <w:rsid w:val="008A7F9D"/>
    <w:rsid w:val="008B3002"/>
    <w:rsid w:val="008C27F2"/>
    <w:rsid w:val="008C7145"/>
    <w:rsid w:val="008F259F"/>
    <w:rsid w:val="00906D56"/>
    <w:rsid w:val="00925B44"/>
    <w:rsid w:val="0093667E"/>
    <w:rsid w:val="009422EC"/>
    <w:rsid w:val="00970583"/>
    <w:rsid w:val="009726A7"/>
    <w:rsid w:val="009B4119"/>
    <w:rsid w:val="009C1AAA"/>
    <w:rsid w:val="009E1503"/>
    <w:rsid w:val="009E2992"/>
    <w:rsid w:val="009E44AC"/>
    <w:rsid w:val="009E5130"/>
    <w:rsid w:val="00A210C5"/>
    <w:rsid w:val="00A4288E"/>
    <w:rsid w:val="00A45A53"/>
    <w:rsid w:val="00A52193"/>
    <w:rsid w:val="00A63F8C"/>
    <w:rsid w:val="00A92C7D"/>
    <w:rsid w:val="00AB26BD"/>
    <w:rsid w:val="00AB39D0"/>
    <w:rsid w:val="00AB5B1F"/>
    <w:rsid w:val="00AC3905"/>
    <w:rsid w:val="00AD4DF1"/>
    <w:rsid w:val="00AE42F4"/>
    <w:rsid w:val="00AF5D3A"/>
    <w:rsid w:val="00B101F4"/>
    <w:rsid w:val="00B20B96"/>
    <w:rsid w:val="00B26C49"/>
    <w:rsid w:val="00B33B9D"/>
    <w:rsid w:val="00B460D6"/>
    <w:rsid w:val="00B753F2"/>
    <w:rsid w:val="00B75C1A"/>
    <w:rsid w:val="00BB0F02"/>
    <w:rsid w:val="00BB35BE"/>
    <w:rsid w:val="00BB6F37"/>
    <w:rsid w:val="00BC2397"/>
    <w:rsid w:val="00BC406D"/>
    <w:rsid w:val="00BD2D7A"/>
    <w:rsid w:val="00BE1D86"/>
    <w:rsid w:val="00BE47EA"/>
    <w:rsid w:val="00BF010A"/>
    <w:rsid w:val="00BF667F"/>
    <w:rsid w:val="00C05F8A"/>
    <w:rsid w:val="00C354D3"/>
    <w:rsid w:val="00C4082A"/>
    <w:rsid w:val="00C444C6"/>
    <w:rsid w:val="00C44C7F"/>
    <w:rsid w:val="00C63334"/>
    <w:rsid w:val="00C70086"/>
    <w:rsid w:val="00C730B8"/>
    <w:rsid w:val="00C74E28"/>
    <w:rsid w:val="00C759F2"/>
    <w:rsid w:val="00C854D5"/>
    <w:rsid w:val="00C86EB8"/>
    <w:rsid w:val="00C91F7F"/>
    <w:rsid w:val="00CA0A13"/>
    <w:rsid w:val="00CB4ED2"/>
    <w:rsid w:val="00CB7D77"/>
    <w:rsid w:val="00CC0209"/>
    <w:rsid w:val="00CC5001"/>
    <w:rsid w:val="00CC5EF9"/>
    <w:rsid w:val="00CC6A46"/>
    <w:rsid w:val="00CE0423"/>
    <w:rsid w:val="00CF3DCF"/>
    <w:rsid w:val="00D036BA"/>
    <w:rsid w:val="00D12D66"/>
    <w:rsid w:val="00D20356"/>
    <w:rsid w:val="00D23426"/>
    <w:rsid w:val="00D270E5"/>
    <w:rsid w:val="00D45E64"/>
    <w:rsid w:val="00D4781F"/>
    <w:rsid w:val="00D62C00"/>
    <w:rsid w:val="00D718CA"/>
    <w:rsid w:val="00D75516"/>
    <w:rsid w:val="00D77839"/>
    <w:rsid w:val="00D8645B"/>
    <w:rsid w:val="00D9622F"/>
    <w:rsid w:val="00DA7A7E"/>
    <w:rsid w:val="00DB1EB8"/>
    <w:rsid w:val="00DC4222"/>
    <w:rsid w:val="00DD1E80"/>
    <w:rsid w:val="00DF250B"/>
    <w:rsid w:val="00E07A6A"/>
    <w:rsid w:val="00E10DF8"/>
    <w:rsid w:val="00E247EB"/>
    <w:rsid w:val="00E36455"/>
    <w:rsid w:val="00E503AD"/>
    <w:rsid w:val="00E50743"/>
    <w:rsid w:val="00E53135"/>
    <w:rsid w:val="00E55970"/>
    <w:rsid w:val="00E5676B"/>
    <w:rsid w:val="00E56CB4"/>
    <w:rsid w:val="00E6013B"/>
    <w:rsid w:val="00E76F30"/>
    <w:rsid w:val="00E81137"/>
    <w:rsid w:val="00E91B12"/>
    <w:rsid w:val="00E93B2E"/>
    <w:rsid w:val="00EA42B1"/>
    <w:rsid w:val="00EB1E51"/>
    <w:rsid w:val="00EE2724"/>
    <w:rsid w:val="00EE27FC"/>
    <w:rsid w:val="00EF2710"/>
    <w:rsid w:val="00EF3675"/>
    <w:rsid w:val="00EF3CB6"/>
    <w:rsid w:val="00F10604"/>
    <w:rsid w:val="00F1119F"/>
    <w:rsid w:val="00F12799"/>
    <w:rsid w:val="00F2045D"/>
    <w:rsid w:val="00F2448F"/>
    <w:rsid w:val="00F25E09"/>
    <w:rsid w:val="00F50260"/>
    <w:rsid w:val="00F71871"/>
    <w:rsid w:val="00FA23FF"/>
    <w:rsid w:val="00FA2F29"/>
    <w:rsid w:val="00FC302F"/>
    <w:rsid w:val="00FC37F3"/>
    <w:rsid w:val="00FC7EF8"/>
    <w:rsid w:val="00FF4016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2"/>
    <o:shapelayout v:ext="edit">
      <o:idmap v:ext="edit" data="1"/>
    </o:shapelayout>
  </w:shapeDefaults>
  <w:decimalSymbol w:val=","/>
  <w:listSeparator w:val=";"/>
  <w14:defaultImageDpi w14:val="0"/>
  <w15:chartTrackingRefBased/>
  <w15:docId w15:val="{76A83989-529F-4426-AC43-9352EC65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41592"/>
    <w:pPr>
      <w:spacing w:line="360" w:lineRule="auto"/>
      <w:jc w:val="both"/>
    </w:pPr>
    <w:rPr>
      <w:szCs w:val="24"/>
    </w:rPr>
  </w:style>
  <w:style w:type="paragraph" w:styleId="1">
    <w:name w:val="heading 1"/>
    <w:basedOn w:val="a0"/>
    <w:next w:val="a0"/>
    <w:link w:val="10"/>
    <w:uiPriority w:val="9"/>
    <w:qFormat/>
    <w:rsid w:val="00BF010A"/>
    <w:pPr>
      <w:keepNext/>
      <w:spacing w:after="240"/>
      <w:ind w:firstLine="426"/>
      <w:outlineLvl w:val="0"/>
    </w:pPr>
    <w:rPr>
      <w:rFonts w:ascii="Arial" w:hAnsi="Arial"/>
      <w:b/>
      <w:sz w:val="28"/>
      <w:szCs w:val="20"/>
    </w:rPr>
  </w:style>
  <w:style w:type="paragraph" w:styleId="30">
    <w:name w:val="heading 3"/>
    <w:basedOn w:val="a0"/>
    <w:next w:val="a0"/>
    <w:link w:val="31"/>
    <w:uiPriority w:val="9"/>
    <w:qFormat/>
    <w:rsid w:val="00E567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3 Знак"/>
    <w:link w:val="30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4">
    <w:name w:val="Чертежный"/>
    <w:rsid w:val="004072D8"/>
    <w:pPr>
      <w:jc w:val="both"/>
    </w:pPr>
    <w:rPr>
      <w:rFonts w:ascii="ISOCPEUR" w:hAnsi="ISOCPEUR"/>
      <w:i/>
      <w:sz w:val="28"/>
      <w:lang w:val="uk-UA"/>
    </w:rPr>
  </w:style>
  <w:style w:type="table" w:styleId="a5">
    <w:name w:val="Table Grid"/>
    <w:basedOn w:val="a2"/>
    <w:uiPriority w:val="59"/>
    <w:rsid w:val="00D86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 3"/>
    <w:basedOn w:val="a0"/>
    <w:autoRedefine/>
    <w:uiPriority w:val="99"/>
    <w:rsid w:val="001377F6"/>
    <w:pPr>
      <w:numPr>
        <w:numId w:val="7"/>
      </w:numPr>
      <w:tabs>
        <w:tab w:val="clear" w:pos="785"/>
        <w:tab w:val="num" w:pos="709"/>
      </w:tabs>
      <w:spacing w:line="235" w:lineRule="auto"/>
      <w:ind w:left="1"/>
    </w:pPr>
    <w:rPr>
      <w:rFonts w:ascii="Arial" w:hAnsi="Arial"/>
      <w:spacing w:val="-12"/>
      <w:sz w:val="28"/>
      <w:szCs w:val="20"/>
    </w:rPr>
  </w:style>
  <w:style w:type="paragraph" w:styleId="32">
    <w:name w:val="Body Text Indent 3"/>
    <w:basedOn w:val="a0"/>
    <w:link w:val="33"/>
    <w:uiPriority w:val="99"/>
    <w:rsid w:val="00D20356"/>
    <w:pPr>
      <w:ind w:firstLine="426"/>
    </w:pPr>
    <w:rPr>
      <w:rFonts w:ascii="Arial" w:hAnsi="Arial"/>
      <w:sz w:val="28"/>
      <w:szCs w:val="20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">
    <w:name w:val="Body Text 2"/>
    <w:basedOn w:val="a0"/>
    <w:link w:val="20"/>
    <w:uiPriority w:val="99"/>
    <w:rsid w:val="007A2E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D718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D718CA"/>
    <w:rPr>
      <w:rFonts w:cs="Times New Roman"/>
    </w:rPr>
  </w:style>
  <w:style w:type="paragraph" w:styleId="a9">
    <w:name w:val="Body Text"/>
    <w:basedOn w:val="a0"/>
    <w:link w:val="aa"/>
    <w:uiPriority w:val="99"/>
    <w:rsid w:val="00E5676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caption"/>
    <w:basedOn w:val="a0"/>
    <w:next w:val="a9"/>
    <w:uiPriority w:val="35"/>
    <w:qFormat/>
    <w:rsid w:val="00E5676B"/>
    <w:pPr>
      <w:keepNext/>
      <w:tabs>
        <w:tab w:val="left" w:pos="709"/>
      </w:tabs>
      <w:spacing w:before="100" w:after="100"/>
      <w:jc w:val="right"/>
    </w:pPr>
    <w:rPr>
      <w:rFonts w:ascii="GOST type B" w:hAnsi="GOST type B" w:cs="GOST type B"/>
      <w:i/>
      <w:iCs/>
      <w:color w:val="000000"/>
      <w:kern w:val="20"/>
      <w:sz w:val="28"/>
      <w:szCs w:val="28"/>
    </w:rPr>
  </w:style>
  <w:style w:type="paragraph" w:customStyle="1" w:styleId="ac">
    <w:name w:val="Формула с подстановкой"/>
    <w:basedOn w:val="a0"/>
    <w:next w:val="a9"/>
    <w:link w:val="11"/>
    <w:rsid w:val="00E5676B"/>
    <w:pPr>
      <w:tabs>
        <w:tab w:val="left" w:pos="709"/>
      </w:tabs>
      <w:spacing w:before="100" w:after="100"/>
      <w:jc w:val="center"/>
    </w:pPr>
    <w:rPr>
      <w:rFonts w:ascii="GOST type B" w:hAnsi="GOST type B" w:cs="GOST type B"/>
      <w:i/>
      <w:iCs/>
      <w:color w:val="000000"/>
      <w:kern w:val="20"/>
      <w:sz w:val="28"/>
      <w:szCs w:val="28"/>
    </w:rPr>
  </w:style>
  <w:style w:type="character" w:customStyle="1" w:styleId="11">
    <w:name w:val="Формула с подстановкой Знак1"/>
    <w:link w:val="ac"/>
    <w:locked/>
    <w:rsid w:val="00E5676B"/>
    <w:rPr>
      <w:rFonts w:ascii="GOST type B" w:hAnsi="GOST type B" w:cs="GOST type B"/>
      <w:i/>
      <w:iCs/>
      <w:color w:val="000000"/>
      <w:kern w:val="20"/>
      <w:sz w:val="28"/>
      <w:szCs w:val="28"/>
      <w:lang w:val="ru-RU" w:eastAsia="ru-RU" w:bidi="ar-SA"/>
    </w:rPr>
  </w:style>
  <w:style w:type="paragraph" w:styleId="a">
    <w:name w:val="List Bullet"/>
    <w:basedOn w:val="a0"/>
    <w:autoRedefine/>
    <w:uiPriority w:val="99"/>
    <w:rsid w:val="00E93B2E"/>
    <w:pPr>
      <w:numPr>
        <w:numId w:val="6"/>
      </w:numPr>
    </w:pPr>
    <w:rPr>
      <w:rFonts w:ascii="GOST type B" w:hAnsi="GOST type B" w:cs="GOST type B"/>
      <w:i/>
      <w:iCs/>
      <w:color w:val="000000"/>
      <w:kern w:val="20"/>
      <w:sz w:val="28"/>
      <w:szCs w:val="28"/>
    </w:rPr>
  </w:style>
  <w:style w:type="paragraph" w:styleId="ad">
    <w:name w:val="header"/>
    <w:basedOn w:val="a0"/>
    <w:link w:val="ae"/>
    <w:uiPriority w:val="99"/>
    <w:rsid w:val="00D45E6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lock Text"/>
    <w:basedOn w:val="a0"/>
    <w:uiPriority w:val="99"/>
    <w:rsid w:val="00D45E64"/>
    <w:pPr>
      <w:ind w:left="360" w:right="408" w:firstLine="54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4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303" Type="http://schemas.openxmlformats.org/officeDocument/2006/relationships/image" Target="media/image296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header" Target="header1.xml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fontTable" Target="fontTable.xm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theme" Target="theme/theme1.xml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7" Type="http://schemas.openxmlformats.org/officeDocument/2006/relationships/endnotes" Target="endnotes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0" Type="http://schemas.openxmlformats.org/officeDocument/2006/relationships/image" Target="media/image233.wmf"/><Relationship Id="rId245" Type="http://schemas.openxmlformats.org/officeDocument/2006/relationships/image" Target="media/image238.wmf"/><Relationship Id="rId261" Type="http://schemas.openxmlformats.org/officeDocument/2006/relationships/image" Target="media/image254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282" Type="http://schemas.openxmlformats.org/officeDocument/2006/relationships/image" Target="media/image275.wmf"/><Relationship Id="rId312" Type="http://schemas.openxmlformats.org/officeDocument/2006/relationships/image" Target="media/image305.e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219" Type="http://schemas.openxmlformats.org/officeDocument/2006/relationships/image" Target="media/image212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0" Type="http://schemas.openxmlformats.org/officeDocument/2006/relationships/image" Target="media/image223.wmf"/><Relationship Id="rId235" Type="http://schemas.openxmlformats.org/officeDocument/2006/relationships/image" Target="media/image228.wmf"/><Relationship Id="rId251" Type="http://schemas.openxmlformats.org/officeDocument/2006/relationships/image" Target="media/image244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2" Type="http://schemas.openxmlformats.org/officeDocument/2006/relationships/image" Target="media/image295.wmf"/><Relationship Id="rId307" Type="http://schemas.openxmlformats.org/officeDocument/2006/relationships/image" Target="media/image30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0" Type="http://schemas.openxmlformats.org/officeDocument/2006/relationships/image" Target="media/image213.wmf"/><Relationship Id="rId225" Type="http://schemas.openxmlformats.org/officeDocument/2006/relationships/image" Target="media/image218.wmf"/><Relationship Id="rId241" Type="http://schemas.openxmlformats.org/officeDocument/2006/relationships/image" Target="media/image234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3" Type="http://schemas.openxmlformats.org/officeDocument/2006/relationships/image" Target="media/image306.e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202" Type="http://schemas.openxmlformats.org/officeDocument/2006/relationships/image" Target="media/image195.e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ED0A-B033-47AF-8A57-74F48073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Кинематический расчет привода</vt:lpstr>
    </vt:vector>
  </TitlesOfParts>
  <Company/>
  <LinksUpToDate>false</LinksUpToDate>
  <CharactersWithSpaces>14917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Кинематический расчет привода</dc:title>
  <dc:subject/>
  <dc:creator>Славян</dc:creator>
  <cp:keywords/>
  <dc:description/>
  <cp:lastModifiedBy>admin</cp:lastModifiedBy>
  <cp:revision>2</cp:revision>
  <dcterms:created xsi:type="dcterms:W3CDTF">2014-03-25T17:47:00Z</dcterms:created>
  <dcterms:modified xsi:type="dcterms:W3CDTF">2014-03-25T17:47:00Z</dcterms:modified>
</cp:coreProperties>
</file>