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b/>
          <w:bCs/>
          <w:sz w:val="28"/>
          <w:szCs w:val="28"/>
        </w:rPr>
        <w:t>ТЕОРЕТИЧЕСКАЯ ЧАСТЬ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40538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Опыт и элементарная теория показывают, что показатель преломления газов зависят от плотности. При прочих неизменных условиях зависимость эта может быть представлена следующим выражением :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25pt;height:44.25pt">
            <v:imagedata r:id="rId7" o:title=""/>
          </v:shape>
        </w:pict>
      </w:r>
      <w:r w:rsidR="00FE6969" w:rsidRPr="00FE6969">
        <w:rPr>
          <w:sz w:val="28"/>
          <w:szCs w:val="28"/>
        </w:rPr>
        <w:tab/>
        <w:t>(1)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где р - плотность газа.</w:t>
      </w:r>
    </w:p>
    <w:p w:rsidR="00B40538" w:rsidRDefault="00B40538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Так как </w:t>
      </w:r>
      <w:r w:rsidRPr="00FE6969">
        <w:rPr>
          <w:sz w:val="28"/>
          <w:szCs w:val="28"/>
          <w:lang w:val="en-US"/>
        </w:rPr>
        <w:t>n</w:t>
      </w:r>
      <w:r w:rsidR="007C334C" w:rsidRPr="00FE6969">
        <w:rPr>
          <w:sz w:val="28"/>
          <w:szCs w:val="28"/>
        </w:rPr>
        <w:t xml:space="preserve"> для газа отличается от 1 лишь в четвертом знаке после запятой, то приближенно можно положить :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6" type="#_x0000_t75" style="width:95.25pt;height:19.5pt">
            <v:imagedata r:id="rId8" o:title=""/>
          </v:shape>
        </w:pict>
      </w:r>
      <w:r w:rsidR="00FE6969" w:rsidRPr="00FE6969">
        <w:rPr>
          <w:sz w:val="28"/>
          <w:szCs w:val="28"/>
        </w:rPr>
        <w:tab/>
      </w:r>
      <w:r w:rsidR="00FE6969" w:rsidRPr="00FE6969">
        <w:rPr>
          <w:sz w:val="28"/>
          <w:szCs w:val="28"/>
          <w:lang w:val="en-US"/>
        </w:rPr>
        <w:t>(2)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B40538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Для газов ρ</w:t>
      </w:r>
      <w:r w:rsidR="007C334C" w:rsidRPr="00FE6969">
        <w:rPr>
          <w:sz w:val="28"/>
          <w:szCs w:val="28"/>
        </w:rPr>
        <w:t xml:space="preserve"> ~ Р, где Р - давление газа. Поэтому </w:t>
      </w:r>
      <w:r w:rsidR="007C334C" w:rsidRPr="00FE6969">
        <w:rPr>
          <w:sz w:val="28"/>
          <w:szCs w:val="28"/>
          <w:lang w:val="en-US"/>
        </w:rPr>
        <w:t>n</w:t>
      </w:r>
      <w:r w:rsidR="007C334C" w:rsidRPr="00FE6969">
        <w:rPr>
          <w:sz w:val="28"/>
          <w:szCs w:val="28"/>
        </w:rPr>
        <w:t xml:space="preserve">-1 = </w:t>
      </w:r>
      <w:r w:rsidR="007C334C" w:rsidRPr="00FE6969">
        <w:rPr>
          <w:sz w:val="28"/>
          <w:szCs w:val="28"/>
          <w:lang w:val="en-US"/>
        </w:rPr>
        <w:t>k</w:t>
      </w:r>
      <w:r w:rsidRPr="00FE6969">
        <w:rPr>
          <w:sz w:val="28"/>
          <w:szCs w:val="28"/>
          <w:vertAlign w:val="subscript"/>
        </w:rPr>
        <w:t>0</w:t>
      </w:r>
      <w:r w:rsidR="007C334C" w:rsidRPr="00FE6969">
        <w:rPr>
          <w:sz w:val="28"/>
          <w:szCs w:val="28"/>
          <w:lang w:val="en-US"/>
        </w:rPr>
        <w:t>P</w:t>
      </w:r>
      <w:r w:rsidR="007C334C" w:rsidRPr="00FE6969">
        <w:rPr>
          <w:sz w:val="28"/>
          <w:szCs w:val="28"/>
        </w:rPr>
        <w:t xml:space="preserve">, где </w:t>
      </w:r>
      <w:r w:rsidRPr="00FE6969">
        <w:rPr>
          <w:sz w:val="28"/>
          <w:szCs w:val="28"/>
          <w:lang w:val="en-US"/>
        </w:rPr>
        <w:t>k</w:t>
      </w:r>
      <w:r w:rsidRPr="00FE6969">
        <w:rPr>
          <w:sz w:val="28"/>
          <w:szCs w:val="28"/>
          <w:vertAlign w:val="subscript"/>
        </w:rPr>
        <w:t>0</w:t>
      </w:r>
      <w:r w:rsidR="007C334C" w:rsidRPr="00FE6969">
        <w:rPr>
          <w:sz w:val="28"/>
          <w:szCs w:val="28"/>
        </w:rPr>
        <w:t xml:space="preserve">-некоторая константа. Было показано, что </w:t>
      </w:r>
      <w:r w:rsidRPr="00FE6969">
        <w:rPr>
          <w:sz w:val="28"/>
          <w:szCs w:val="28"/>
          <w:lang w:val="en-US"/>
        </w:rPr>
        <w:t>k</w:t>
      </w:r>
      <w:r w:rsidRPr="00FE6969">
        <w:rPr>
          <w:sz w:val="28"/>
          <w:szCs w:val="28"/>
          <w:vertAlign w:val="subscript"/>
        </w:rPr>
        <w:t>0</w:t>
      </w:r>
      <w:r w:rsidRPr="00FE6969">
        <w:rPr>
          <w:sz w:val="28"/>
          <w:szCs w:val="28"/>
        </w:rPr>
        <w:t>= 2πα/</w:t>
      </w:r>
      <w:r w:rsidR="00063735" w:rsidRPr="00FE6969">
        <w:rPr>
          <w:sz w:val="28"/>
          <w:szCs w:val="28"/>
          <w:lang w:val="en-US"/>
        </w:rPr>
        <w:t>k</w:t>
      </w:r>
      <w:r w:rsidR="007C334C" w:rsidRPr="00FE6969">
        <w:rPr>
          <w:sz w:val="28"/>
          <w:szCs w:val="28"/>
        </w:rPr>
        <w:t xml:space="preserve">Т (см. описание </w:t>
      </w:r>
      <w:r w:rsidRPr="00FE6969">
        <w:rPr>
          <w:sz w:val="28"/>
          <w:szCs w:val="28"/>
        </w:rPr>
        <w:t xml:space="preserve">17), где </w:t>
      </w:r>
      <w:r w:rsidRPr="00FE6969">
        <w:rPr>
          <w:sz w:val="28"/>
          <w:szCs w:val="28"/>
          <w:lang w:val="en-US"/>
        </w:rPr>
        <w:t>k</w:t>
      </w:r>
      <w:r w:rsidR="007C334C" w:rsidRPr="00FE6969">
        <w:rPr>
          <w:sz w:val="28"/>
          <w:szCs w:val="28"/>
        </w:rPr>
        <w:t xml:space="preserve"> - постоянн</w:t>
      </w:r>
      <w:r w:rsidR="00063735" w:rsidRPr="00FE6969">
        <w:rPr>
          <w:sz w:val="28"/>
          <w:szCs w:val="28"/>
        </w:rPr>
        <w:t>ая Больцмана, Т - температура, ά</w:t>
      </w:r>
      <w:r w:rsidR="007C334C" w:rsidRPr="00FE6969">
        <w:rPr>
          <w:sz w:val="28"/>
          <w:szCs w:val="28"/>
        </w:rPr>
        <w:t xml:space="preserve"> -поляризуемость молекулы.</w:t>
      </w:r>
    </w:p>
    <w:p w:rsidR="00B40538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Т. к. воздух есть смесь газов, то под поляризуемостью молекул понимают среднюю величину, определяемую соотношением :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03.5pt;height:39.75pt">
            <v:imagedata r:id="rId9" o:title=""/>
          </v:shape>
        </w:pic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B40538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Зная α, можно для различных условий</w:t>
      </w:r>
      <w:r w:rsidR="007C334C" w:rsidRPr="00FE6969">
        <w:rPr>
          <w:sz w:val="28"/>
          <w:szCs w:val="28"/>
        </w:rPr>
        <w:t xml:space="preserve"> (Т</w:t>
      </w:r>
      <w:r w:rsidRPr="00FE6969">
        <w:rPr>
          <w:sz w:val="28"/>
          <w:szCs w:val="28"/>
        </w:rPr>
        <w:t>,р)</w:t>
      </w:r>
      <w:r w:rsidR="007C334C" w:rsidRPr="00FE6969">
        <w:rPr>
          <w:sz w:val="28"/>
          <w:szCs w:val="28"/>
        </w:rPr>
        <w:t xml:space="preserve"> вычислить показатель преломления.</w:t>
      </w:r>
    </w:p>
    <w:p w:rsidR="007C334C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C334C" w:rsidRPr="00FE6969">
        <w:rPr>
          <w:b/>
          <w:bCs/>
          <w:sz w:val="28"/>
          <w:szCs w:val="28"/>
        </w:rPr>
        <w:t>Дифракция Фраунгофера на двух щелях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Измерение показателя преломления в данной работе проводится с помощью интерферометра Рэлея. Устройство интерферометра основано на дифракции Фраунгофера на двух щелях.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Пусть на экран с двумя щелями нормально пад</w:t>
      </w:r>
      <w:r w:rsidR="00B40538" w:rsidRPr="00FE6969">
        <w:rPr>
          <w:sz w:val="28"/>
          <w:szCs w:val="28"/>
        </w:rPr>
        <w:t>ает плоская монохроматическая волна. Рассмотрим дифракционную</w:t>
      </w:r>
      <w:r w:rsidRPr="00FE6969">
        <w:rPr>
          <w:sz w:val="28"/>
          <w:szCs w:val="28"/>
        </w:rPr>
        <w:t xml:space="preserve"> картину</w:t>
      </w:r>
      <w:r w:rsidR="000C14DF" w:rsidRPr="00FE6969">
        <w:rPr>
          <w:sz w:val="28"/>
          <w:szCs w:val="28"/>
          <w:lang w:val="en-US"/>
        </w:rPr>
        <w:t xml:space="preserve"> </w:t>
      </w:r>
      <w:r w:rsidRPr="00FE6969">
        <w:rPr>
          <w:sz w:val="28"/>
          <w:szCs w:val="28"/>
        </w:rPr>
        <w:t>Фраунгофера за экраном. Рассчитаем интенсивность световых колебаний в волне, направление распространения которой составляет уго</w:t>
      </w:r>
      <w:r w:rsidR="00B40538" w:rsidRPr="00FE6969">
        <w:rPr>
          <w:sz w:val="28"/>
          <w:szCs w:val="28"/>
        </w:rPr>
        <w:t>л φ</w:t>
      </w:r>
      <w:r w:rsidRPr="00FE6969">
        <w:rPr>
          <w:sz w:val="28"/>
          <w:szCs w:val="28"/>
        </w:rPr>
        <w:t xml:space="preserve"> с нормалью к экрану (рис. 1.). Применим для расчета принцип Гюйгенса-Френеля.</w:t>
      </w:r>
    </w:p>
    <w:p w:rsidR="00B40538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Элемент щели </w:t>
      </w:r>
      <w:r w:rsidRPr="00FE6969">
        <w:rPr>
          <w:sz w:val="28"/>
          <w:szCs w:val="28"/>
          <w:lang w:val="en-US"/>
        </w:rPr>
        <w:t>dx</w:t>
      </w:r>
      <w:r w:rsidRPr="00FE6969">
        <w:rPr>
          <w:sz w:val="28"/>
          <w:szCs w:val="28"/>
        </w:rPr>
        <w:t xml:space="preserve"> </w:t>
      </w:r>
      <w:r w:rsidR="00B40538" w:rsidRPr="00FE6969">
        <w:rPr>
          <w:sz w:val="28"/>
          <w:szCs w:val="28"/>
        </w:rPr>
        <w:t>посылает в направлении φ</w:t>
      </w:r>
      <w:r w:rsidRPr="00FE6969">
        <w:rPr>
          <w:sz w:val="28"/>
          <w:szCs w:val="28"/>
        </w:rPr>
        <w:t xml:space="preserve"> волну с амплитудой, пропорциональной </w:t>
      </w:r>
      <w:r w:rsidRPr="00FE6969">
        <w:rPr>
          <w:sz w:val="28"/>
          <w:szCs w:val="28"/>
          <w:lang w:val="en-US"/>
        </w:rPr>
        <w:t>dx</w:t>
      </w:r>
      <w:r w:rsidRPr="00FE6969">
        <w:rPr>
          <w:sz w:val="28"/>
          <w:szCs w:val="28"/>
        </w:rPr>
        <w:t xml:space="preserve">. Фаза колебаний, приходящих в точку наблюдения от элемента с координатой х отстает от колебаний, исходящих </w:t>
      </w:r>
      <w:r w:rsidR="00B40538" w:rsidRPr="00FE6969">
        <w:rPr>
          <w:sz w:val="28"/>
          <w:szCs w:val="28"/>
        </w:rPr>
        <w:t xml:space="preserve">из элемента с х=0, на величину </w:t>
      </w:r>
      <w:r w:rsidR="00B40538" w:rsidRPr="00FE6969">
        <w:rPr>
          <w:sz w:val="28"/>
          <w:szCs w:val="28"/>
          <w:lang w:val="en-US"/>
        </w:rPr>
        <w:t>k</w:t>
      </w:r>
      <w:r w:rsidR="00B40538" w:rsidRPr="00FE6969">
        <w:rPr>
          <w:sz w:val="28"/>
          <w:szCs w:val="28"/>
        </w:rPr>
        <w:t xml:space="preserve">х </w:t>
      </w:r>
      <w:r w:rsidR="00B40538" w:rsidRPr="00FE6969">
        <w:rPr>
          <w:sz w:val="28"/>
          <w:szCs w:val="28"/>
          <w:lang w:val="en-US"/>
        </w:rPr>
        <w:t>sinφ</w:t>
      </w:r>
      <w:r w:rsidR="00B40538" w:rsidRPr="00FE6969">
        <w:rPr>
          <w:sz w:val="28"/>
          <w:szCs w:val="28"/>
        </w:rPr>
        <w:t xml:space="preserve"> (</w:t>
      </w:r>
      <w:r w:rsidR="00B40538" w:rsidRPr="00FE6969">
        <w:rPr>
          <w:sz w:val="28"/>
          <w:szCs w:val="28"/>
          <w:lang w:val="en-US"/>
        </w:rPr>
        <w:t>k</w:t>
      </w:r>
      <w:r w:rsidRPr="00FE6969">
        <w:rPr>
          <w:sz w:val="28"/>
          <w:szCs w:val="28"/>
        </w:rPr>
        <w:t xml:space="preserve"> - волновое число). Колебание </w:t>
      </w:r>
      <w:r w:rsidRPr="00FE6969">
        <w:rPr>
          <w:sz w:val="28"/>
          <w:szCs w:val="28"/>
          <w:lang w:val="en-US"/>
        </w:rPr>
        <w:t>dE</w:t>
      </w:r>
      <w:r w:rsidRPr="00FE6969">
        <w:rPr>
          <w:sz w:val="28"/>
          <w:szCs w:val="28"/>
        </w:rPr>
        <w:t xml:space="preserve"> в точке наблюдения, вызванное нашим элементом </w:t>
      </w:r>
      <w:r w:rsidRPr="00FE6969">
        <w:rPr>
          <w:sz w:val="28"/>
          <w:szCs w:val="28"/>
          <w:lang w:val="en-US"/>
        </w:rPr>
        <w:t>dx</w:t>
      </w:r>
      <w:r w:rsidRPr="00FE6969">
        <w:rPr>
          <w:sz w:val="28"/>
          <w:szCs w:val="28"/>
        </w:rPr>
        <w:t>, может быть записано поэтому в виде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464"/>
        </w:tabs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8" type="#_x0000_t75" style="width:185.25pt;height:20.25pt">
            <v:imagedata r:id="rId10" o:title=""/>
          </v:shape>
        </w:pict>
      </w:r>
      <w:r w:rsidR="00FE6969" w:rsidRPr="00FE6969">
        <w:rPr>
          <w:sz w:val="28"/>
          <w:szCs w:val="28"/>
        </w:rPr>
        <w:tab/>
      </w:r>
      <w:r w:rsidR="00FE6969" w:rsidRPr="00FE6969">
        <w:rPr>
          <w:sz w:val="28"/>
          <w:szCs w:val="28"/>
          <w:lang w:val="en-US"/>
        </w:rPr>
        <w:t>(3)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где Е</w:t>
      </w:r>
      <w:r w:rsidRPr="00FE6969">
        <w:rPr>
          <w:sz w:val="28"/>
          <w:szCs w:val="28"/>
          <w:vertAlign w:val="subscript"/>
        </w:rPr>
        <w:t>о</w:t>
      </w:r>
      <w:r w:rsidRPr="00FE6969">
        <w:rPr>
          <w:sz w:val="28"/>
          <w:szCs w:val="28"/>
        </w:rPr>
        <w:t xml:space="preserve"> - некоторый коэффициент пропорциональности. Найдем результат суммарного действия всех элементов обеих щелей. Для этого </w:t>
      </w:r>
      <w:r w:rsidR="00B40538" w:rsidRPr="00FE6969">
        <w:rPr>
          <w:sz w:val="28"/>
          <w:szCs w:val="28"/>
        </w:rPr>
        <w:t xml:space="preserve">надо </w:t>
      </w:r>
      <w:r w:rsidRPr="00FE6969">
        <w:rPr>
          <w:sz w:val="28"/>
          <w:szCs w:val="28"/>
        </w:rPr>
        <w:t xml:space="preserve">проинтегрировать выражение (3) по значениям х, соответствующим открытым частям экрана. При этом будем считать, </w:t>
      </w:r>
      <w:r w:rsidR="00B40538" w:rsidRPr="00FE6969">
        <w:rPr>
          <w:sz w:val="28"/>
          <w:szCs w:val="28"/>
        </w:rPr>
        <w:t>что угол φ</w:t>
      </w:r>
      <w:r w:rsidRPr="00FE6969">
        <w:rPr>
          <w:sz w:val="28"/>
          <w:szCs w:val="28"/>
        </w:rPr>
        <w:t xml:space="preserve"> достаточно мал (</w:t>
      </w:r>
      <w:r w:rsidRPr="00FE6969">
        <w:rPr>
          <w:sz w:val="28"/>
          <w:szCs w:val="28"/>
          <w:lang w:val="en-US"/>
        </w:rPr>
        <w:t>sin</w:t>
      </w:r>
      <w:r w:rsidRPr="00FE6969">
        <w:rPr>
          <w:sz w:val="28"/>
          <w:szCs w:val="28"/>
        </w:rPr>
        <w:t xml:space="preserve"> </w:t>
      </w:r>
      <w:r w:rsidR="00B40538" w:rsidRPr="00FE6969">
        <w:rPr>
          <w:sz w:val="28"/>
          <w:szCs w:val="28"/>
        </w:rPr>
        <w:t>φ ≈ φ</w:t>
      </w:r>
      <w:r w:rsidRPr="00FE6969">
        <w:rPr>
          <w:sz w:val="28"/>
          <w:szCs w:val="28"/>
        </w:rPr>
        <w:t>) и что в правой щели искусственно создана дополнительная разность</w:t>
      </w:r>
      <w:r w:rsidR="00C07126" w:rsidRPr="00FE6969">
        <w:rPr>
          <w:sz w:val="28"/>
          <w:szCs w:val="28"/>
        </w:rPr>
        <w:t xml:space="preserve"> хода Δ</w:t>
      </w:r>
      <w:r w:rsidRPr="00FE6969">
        <w:rPr>
          <w:sz w:val="28"/>
          <w:szCs w:val="28"/>
        </w:rPr>
        <w:t xml:space="preserve">, одинаковая для всех ее элементов (это позволит написать смещение интерференционных полос, используемое для измерений в </w:t>
      </w:r>
      <w:r w:rsidR="000C14DF" w:rsidRPr="00FE6969">
        <w:rPr>
          <w:sz w:val="28"/>
          <w:szCs w:val="28"/>
        </w:rPr>
        <w:t>интерферометре</w:t>
      </w:r>
      <w:r w:rsidRPr="00FE6969">
        <w:rPr>
          <w:sz w:val="28"/>
          <w:szCs w:val="28"/>
        </w:rPr>
        <w:t>Рэлея).</w:t>
      </w:r>
    </w:p>
    <w:p w:rsidR="00235F83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6BE6">
        <w:rPr>
          <w:sz w:val="28"/>
          <w:szCs w:val="28"/>
        </w:rPr>
        <w:pict>
          <v:shape id="_x0000_i1029" type="#_x0000_t75" style="width:196.5pt;height:199.5pt">
            <v:imagedata r:id="rId11" o:title=""/>
          </v:shape>
        </w:pic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07126" w:rsidRDefault="00235F83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И</w:t>
      </w:r>
      <w:r w:rsidR="007C334C" w:rsidRPr="00FE6969">
        <w:rPr>
          <w:sz w:val="28"/>
          <w:szCs w:val="28"/>
        </w:rPr>
        <w:t>нтегрируя (3), найдем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0" type="#_x0000_t75" style="width:318.75pt;height:48.75pt">
            <v:imagedata r:id="rId12" o:title=""/>
          </v:shape>
        </w:pict>
      </w:r>
      <w:r w:rsidR="00FE6969" w:rsidRPr="00FE6969">
        <w:rPr>
          <w:sz w:val="28"/>
          <w:szCs w:val="28"/>
        </w:rPr>
        <w:tab/>
      </w:r>
      <w:r w:rsidR="00FE6969" w:rsidRPr="00FE6969">
        <w:rPr>
          <w:sz w:val="28"/>
          <w:szCs w:val="28"/>
          <w:lang w:val="en-US"/>
        </w:rPr>
        <w:t>(4)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07126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где а - расстояние между щелями, </w:t>
      </w:r>
      <w:r w:rsidRPr="00FE6969">
        <w:rPr>
          <w:sz w:val="28"/>
          <w:szCs w:val="28"/>
          <w:lang w:val="en-US"/>
        </w:rPr>
        <w:t>b</w:t>
      </w:r>
      <w:r w:rsidRPr="00FE6969">
        <w:rPr>
          <w:sz w:val="28"/>
          <w:szCs w:val="28"/>
        </w:rPr>
        <w:t xml:space="preserve"> - ширина щели.</w:t>
      </w:r>
      <w:r w:rsid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Элементарные вычисления дают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1" type="#_x0000_t75" style="width:349.5pt;height:74.25pt">
            <v:imagedata r:id="rId13" o:title=""/>
          </v:shape>
        </w:pict>
      </w:r>
      <w:r w:rsidR="00FE6969" w:rsidRPr="00FE6969">
        <w:rPr>
          <w:sz w:val="28"/>
          <w:szCs w:val="28"/>
        </w:rPr>
        <w:tab/>
      </w:r>
      <w:r w:rsidR="00FE6969" w:rsidRPr="00FE6969">
        <w:rPr>
          <w:sz w:val="28"/>
          <w:szCs w:val="28"/>
          <w:lang w:val="en-US"/>
        </w:rPr>
        <w:t>(5)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07126" w:rsidRDefault="00C07126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Интенсивность световых колебаний</w:t>
      </w:r>
      <w:r w:rsidR="007C334C" w:rsidRPr="00FE6969">
        <w:rPr>
          <w:sz w:val="28"/>
          <w:szCs w:val="28"/>
        </w:rPr>
        <w:t xml:space="preserve"> </w:t>
      </w:r>
      <w:r w:rsidR="007C334C" w:rsidRPr="00FE6969">
        <w:rPr>
          <w:sz w:val="28"/>
          <w:szCs w:val="28"/>
          <w:lang w:val="en-US"/>
        </w:rPr>
        <w:t>I</w:t>
      </w:r>
      <w:r w:rsidR="007C334C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равна квадрату</w:t>
      </w:r>
      <w:r w:rsidR="007C334C" w:rsidRPr="00FE6969">
        <w:rPr>
          <w:sz w:val="28"/>
          <w:szCs w:val="28"/>
        </w:rPr>
        <w:t xml:space="preserve"> их амплитуды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2" type="#_x0000_t75" style="width:262.5pt;height:84pt">
            <v:imagedata r:id="rId14" o:title=""/>
          </v:shape>
        </w:pict>
      </w:r>
      <w:r w:rsidR="00FE6969" w:rsidRPr="00FE6969">
        <w:rPr>
          <w:sz w:val="28"/>
          <w:szCs w:val="28"/>
        </w:rPr>
        <w:tab/>
      </w:r>
      <w:r w:rsidR="00FE6969" w:rsidRPr="00FE6969">
        <w:rPr>
          <w:sz w:val="28"/>
          <w:szCs w:val="28"/>
          <w:lang w:val="en-US"/>
        </w:rPr>
        <w:t>(6)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07126" w:rsidRPr="00FE6969">
        <w:rPr>
          <w:sz w:val="28"/>
          <w:szCs w:val="28"/>
        </w:rPr>
        <w:t xml:space="preserve">здесь </w:t>
      </w:r>
      <w:r w:rsidR="00C07126" w:rsidRPr="00FE6969">
        <w:rPr>
          <w:sz w:val="28"/>
          <w:szCs w:val="28"/>
          <w:lang w:val="en-US"/>
        </w:rPr>
        <w:t>I</w:t>
      </w:r>
      <w:r w:rsidR="007C334C" w:rsidRPr="00FE6969">
        <w:rPr>
          <w:sz w:val="28"/>
          <w:szCs w:val="28"/>
          <w:vertAlign w:val="subscript"/>
        </w:rPr>
        <w:t>О</w:t>
      </w:r>
      <w:r w:rsidR="007C334C" w:rsidRPr="00FE6969">
        <w:rPr>
          <w:sz w:val="28"/>
          <w:szCs w:val="28"/>
        </w:rPr>
        <w:t>=Е</w:t>
      </w:r>
      <w:r w:rsidR="007C334C" w:rsidRPr="00FE6969">
        <w:rPr>
          <w:sz w:val="28"/>
          <w:szCs w:val="28"/>
          <w:vertAlign w:val="subscript"/>
        </w:rPr>
        <w:t>О</w:t>
      </w:r>
      <w:r w:rsidR="007C334C" w:rsidRPr="00FE6969">
        <w:rPr>
          <w:sz w:val="28"/>
          <w:szCs w:val="28"/>
          <w:vertAlign w:val="superscript"/>
        </w:rPr>
        <w:t>2</w:t>
      </w:r>
      <w:r w:rsidR="00C07126" w:rsidRPr="00FE6969">
        <w:rPr>
          <w:sz w:val="28"/>
          <w:szCs w:val="28"/>
          <w:lang w:val="en-US"/>
        </w:rPr>
        <w:t>b</w:t>
      </w:r>
      <w:r w:rsidR="007C334C" w:rsidRPr="00FE6969">
        <w:rPr>
          <w:sz w:val="28"/>
          <w:szCs w:val="28"/>
          <w:vertAlign w:val="superscript"/>
        </w:rPr>
        <w:t>2</w:t>
      </w:r>
      <w:r w:rsidR="007C334C" w:rsidRPr="00FE6969">
        <w:rPr>
          <w:sz w:val="28"/>
          <w:szCs w:val="28"/>
        </w:rPr>
        <w:t xml:space="preserve"> - интенсивность света, возникающего в центре дифракционного пятна в том случае, когда открыта только одна из щелей.</w:t>
      </w:r>
    </w:p>
    <w:p w:rsidR="00C07126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Как видно из (6), зависимость </w:t>
      </w:r>
      <w:r w:rsidRPr="00FE6969">
        <w:rPr>
          <w:sz w:val="28"/>
          <w:szCs w:val="28"/>
          <w:lang w:val="en-US"/>
        </w:rPr>
        <w:t>I</w:t>
      </w:r>
      <w:r w:rsidRPr="00FE6969">
        <w:rPr>
          <w:sz w:val="28"/>
          <w:szCs w:val="28"/>
        </w:rPr>
        <w:t xml:space="preserve"> </w:t>
      </w:r>
      <w:r w:rsidR="00C07126" w:rsidRPr="00FE6969">
        <w:rPr>
          <w:sz w:val="28"/>
          <w:szCs w:val="28"/>
        </w:rPr>
        <w:t>от φ</w:t>
      </w:r>
      <w:r w:rsidRPr="00FE6969">
        <w:rPr>
          <w:sz w:val="28"/>
          <w:szCs w:val="28"/>
        </w:rPr>
        <w:t xml:space="preserve"> распадается на произведение двух сомножителей. Первый из них описывает распределение интенсивности в дифракционной картине Фраунгофера от одной щели. Второй сомножитель обусловлен интерференцией световых колебаний, приходящих в точку наблюдения от разных щелей. Практический интерес представляют яркие интерференционные полосы, расположенные в пределах первого дифракционного максимума, т.е. в области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71pt;height:23.25pt">
            <v:imagedata r:id="rId15" o:title=""/>
          </v:shape>
        </w:pict>
      </w:r>
      <w:r w:rsidR="00FE6969" w:rsidRPr="00FE6969">
        <w:rPr>
          <w:sz w:val="28"/>
          <w:szCs w:val="28"/>
        </w:rPr>
        <w:tab/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C07126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  <w:lang w:val="en-US"/>
        </w:rPr>
        <w:t>b</w:t>
      </w:r>
      <w:r w:rsidR="007C334C" w:rsidRPr="00FE6969">
        <w:rPr>
          <w:sz w:val="28"/>
          <w:szCs w:val="28"/>
        </w:rPr>
        <w:t>- ширина щели</w:t>
      </w:r>
    </w:p>
    <w:p w:rsidR="007C334C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Интерференционные максимумы отстоят друг от друга на равные угловые расстояния </w:t>
      </w:r>
      <w:r w:rsidR="00C07126" w:rsidRPr="00FE6969">
        <w:rPr>
          <w:sz w:val="28"/>
          <w:szCs w:val="28"/>
        </w:rPr>
        <w:t>δφ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32.75pt;height:25.5pt">
            <v:imagedata r:id="rId16" o:title=""/>
          </v:shape>
        </w:pict>
      </w:r>
      <w:r w:rsidR="00FE6969" w:rsidRPr="00FE6969">
        <w:rPr>
          <w:sz w:val="28"/>
          <w:szCs w:val="28"/>
        </w:rPr>
        <w:tab/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07126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а - расстояние между щелями</w:t>
      </w:r>
      <w:r w:rsidR="00C07126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(вывод этих простых соотношений предоставляются читателю).</w:t>
      </w:r>
      <w:r w:rsid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 xml:space="preserve">В пределах первого дифракционного максимума располагается </w:t>
      </w:r>
      <w:r w:rsidRPr="00FE6969">
        <w:rPr>
          <w:sz w:val="28"/>
          <w:szCs w:val="28"/>
          <w:lang w:val="en-US"/>
        </w:rPr>
        <w:t>N</w:t>
      </w:r>
      <w:r w:rsidRPr="00FE6969">
        <w:rPr>
          <w:sz w:val="28"/>
          <w:szCs w:val="28"/>
          <w:vertAlign w:val="subscript"/>
          <w:lang w:val="en-US"/>
        </w:rPr>
        <w:t>o</w:t>
      </w:r>
      <w:r w:rsidRPr="00FE6969">
        <w:rPr>
          <w:sz w:val="28"/>
          <w:szCs w:val="28"/>
          <w:vertAlign w:val="subscript"/>
        </w:rPr>
        <w:t xml:space="preserve"> </w:t>
      </w:r>
      <w:r w:rsidRPr="00FE6969">
        <w:rPr>
          <w:sz w:val="28"/>
          <w:szCs w:val="28"/>
        </w:rPr>
        <w:t>интерференционных полос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5" type="#_x0000_t75" style="width:141pt;height:20.25pt">
            <v:imagedata r:id="rId17" o:title=""/>
          </v:shape>
        </w:pict>
      </w:r>
      <w:r w:rsidR="00FE6969" w:rsidRPr="00FE6969">
        <w:rPr>
          <w:sz w:val="28"/>
          <w:szCs w:val="28"/>
        </w:rPr>
        <w:tab/>
      </w:r>
      <w:r w:rsidR="00FE6969" w:rsidRPr="00FE6969">
        <w:rPr>
          <w:sz w:val="28"/>
          <w:szCs w:val="28"/>
          <w:lang w:val="en-US"/>
        </w:rPr>
        <w:t>(7)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Картина зависимости </w:t>
      </w:r>
      <w:r w:rsidRPr="00FE6969">
        <w:rPr>
          <w:sz w:val="28"/>
          <w:szCs w:val="28"/>
          <w:lang w:val="en-US"/>
        </w:rPr>
        <w:t>I</w:t>
      </w:r>
      <w:r w:rsidRPr="00FE6969">
        <w:rPr>
          <w:sz w:val="28"/>
          <w:szCs w:val="28"/>
        </w:rPr>
        <w:t xml:space="preserve"> </w:t>
      </w:r>
      <w:r w:rsidR="00C07126" w:rsidRPr="00FE6969">
        <w:rPr>
          <w:sz w:val="28"/>
          <w:szCs w:val="28"/>
        </w:rPr>
        <w:t>от φ</w:t>
      </w:r>
      <w:r w:rsidRPr="00FE6969">
        <w:rPr>
          <w:sz w:val="28"/>
          <w:szCs w:val="28"/>
        </w:rPr>
        <w:t xml:space="preserve"> представлена на рис. 2. Смещение интерференционных полос от середины центрального дифракционного максимума (</w:t>
      </w:r>
      <w:r w:rsidR="00C07126" w:rsidRPr="00FE6969">
        <w:rPr>
          <w:sz w:val="28"/>
          <w:szCs w:val="28"/>
        </w:rPr>
        <w:t>φ</w:t>
      </w:r>
      <w:r w:rsidRPr="00FE6969">
        <w:rPr>
          <w:sz w:val="28"/>
          <w:szCs w:val="28"/>
        </w:rPr>
        <w:t xml:space="preserve">=0) </w:t>
      </w:r>
      <w:r w:rsidR="00C07126" w:rsidRPr="00FE6969">
        <w:rPr>
          <w:sz w:val="28"/>
          <w:szCs w:val="28"/>
        </w:rPr>
        <w:t>определяется сдвигом фаз Δ</w:t>
      </w:r>
      <w:r w:rsidRPr="00FE6969">
        <w:rPr>
          <w:sz w:val="28"/>
          <w:szCs w:val="28"/>
        </w:rPr>
        <w:t xml:space="preserve"> и </w:t>
      </w:r>
      <w:r w:rsidR="00C07126" w:rsidRPr="00FE6969">
        <w:rPr>
          <w:sz w:val="28"/>
          <w:szCs w:val="28"/>
        </w:rPr>
        <w:t>равно Δ</w:t>
      </w:r>
      <w:r w:rsidRPr="00FE6969">
        <w:rPr>
          <w:sz w:val="28"/>
          <w:szCs w:val="28"/>
        </w:rPr>
        <w:t>/а.</w:t>
      </w:r>
    </w:p>
    <w:p w:rsidR="007C334C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6BE6">
        <w:rPr>
          <w:sz w:val="28"/>
          <w:szCs w:val="28"/>
        </w:rPr>
        <w:pict>
          <v:shape id="_x0000_i1036" type="#_x0000_t75" style="width:318.75pt;height:213pt">
            <v:imagedata r:id="rId18" o:title=""/>
          </v:shape>
        </w:pic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C07126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FE6969">
        <w:rPr>
          <w:sz w:val="28"/>
          <w:szCs w:val="28"/>
        </w:rPr>
        <w:t>Если одну из щелей закрыть, то наблюдаемое распределение интенсивности опишется сомножителем (6), т. е. пунктирной кривой (рис. 2.). Если закрыть другую щель (а первую открыть), то центральный ди</w:t>
      </w:r>
      <w:r w:rsidR="00C07126" w:rsidRPr="00FE6969">
        <w:rPr>
          <w:sz w:val="28"/>
          <w:szCs w:val="28"/>
        </w:rPr>
        <w:t>фракционный максимум расположит</w:t>
      </w:r>
      <w:r w:rsidRPr="00FE6969">
        <w:rPr>
          <w:sz w:val="28"/>
          <w:szCs w:val="28"/>
        </w:rPr>
        <w:t>ся, конечно, в том же самом месте, так что дифракционные картины от каждой из щелей точно накладываются друг на друга (что и является признаком дифракции Фраунгофера). При ознакомлении с интерферометром Рэлея такие опыты полезно проделать.</w:t>
      </w:r>
    </w:p>
    <w:p w:rsidR="000C14DF" w:rsidRPr="00FE6969" w:rsidRDefault="000C14DF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704A44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C334C" w:rsidRPr="00FE6969">
        <w:rPr>
          <w:b/>
          <w:bCs/>
          <w:sz w:val="28"/>
          <w:szCs w:val="28"/>
        </w:rPr>
        <w:t>ПРАКТИЧЕСКАЯ ЧАСТЬ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b/>
          <w:bCs/>
          <w:sz w:val="28"/>
          <w:szCs w:val="28"/>
        </w:rPr>
        <w:t>Наблюдение интерференционных полос в белом свете</w:t>
      </w:r>
    </w:p>
    <w:p w:rsidR="00FE6969" w:rsidRPr="00F941AF" w:rsidRDefault="00FE6969" w:rsidP="00FE6969">
      <w:pPr>
        <w:shd w:val="clear" w:color="auto" w:fill="FFFFFF"/>
        <w:spacing w:line="360" w:lineRule="auto"/>
        <w:ind w:firstLine="720"/>
        <w:jc w:val="both"/>
        <w:rPr>
          <w:color w:val="FFFFFF"/>
          <w:sz w:val="28"/>
          <w:szCs w:val="28"/>
        </w:rPr>
      </w:pPr>
      <w:r w:rsidRPr="00F941AF">
        <w:rPr>
          <w:color w:val="FFFFFF"/>
          <w:sz w:val="28"/>
          <w:szCs w:val="28"/>
        </w:rPr>
        <w:t>рефрактометр рэлей интерферометр дифракция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В предыдущих расчетах для упрощения предполагалось, что свет является монохроматическим. На практике в интерферометрах Рэлея используется белый свет. Это приводит к двум новым явлениям.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1. При работе с вполне монохроматическим светом сдвиг фаз между колебаниями в двух щелях на </w:t>
      </w:r>
      <w:r w:rsidR="00C07126" w:rsidRPr="00FE6969">
        <w:rPr>
          <w:i/>
          <w:iCs/>
          <w:sz w:val="28"/>
          <w:szCs w:val="28"/>
        </w:rPr>
        <w:t>2</w:t>
      </w:r>
      <w:r w:rsidR="00C07126" w:rsidRPr="00FE6969">
        <w:rPr>
          <w:iCs/>
          <w:sz w:val="28"/>
          <w:szCs w:val="28"/>
        </w:rPr>
        <w:t>π</w:t>
      </w:r>
      <w:r w:rsidRPr="00FE6969">
        <w:rPr>
          <w:i/>
          <w:iCs/>
          <w:sz w:val="28"/>
          <w:szCs w:val="28"/>
        </w:rPr>
        <w:t xml:space="preserve"> </w:t>
      </w:r>
      <w:r w:rsidR="00C07126" w:rsidRPr="00FE6969">
        <w:rPr>
          <w:sz w:val="28"/>
          <w:szCs w:val="28"/>
        </w:rPr>
        <w:t>или 2π</w:t>
      </w:r>
      <w:r w:rsidR="00C07126" w:rsidRPr="00FE6969">
        <w:rPr>
          <w:sz w:val="28"/>
          <w:szCs w:val="28"/>
          <w:lang w:val="en-US"/>
        </w:rPr>
        <w:t>m</w:t>
      </w:r>
      <w:r w:rsidR="00C07126" w:rsidRPr="00FE6969">
        <w:rPr>
          <w:sz w:val="28"/>
          <w:szCs w:val="28"/>
        </w:rPr>
        <w:t xml:space="preserve"> (</w:t>
      </w:r>
      <w:r w:rsidR="00C07126" w:rsidRPr="00FE6969">
        <w:rPr>
          <w:sz w:val="28"/>
          <w:szCs w:val="28"/>
          <w:lang w:val="en-US"/>
        </w:rPr>
        <w:t>m</w:t>
      </w:r>
      <w:r w:rsidRPr="00FE6969">
        <w:rPr>
          <w:sz w:val="28"/>
          <w:szCs w:val="28"/>
        </w:rPr>
        <w:t xml:space="preserve"> - целое число) не меняет никаких фазовых соотношений и не может поэтому быть </w:t>
      </w:r>
      <w:r w:rsidR="002A4344" w:rsidRPr="00FE6969">
        <w:rPr>
          <w:sz w:val="28"/>
          <w:szCs w:val="28"/>
        </w:rPr>
        <w:t xml:space="preserve">обнаружен на опыте. Величину </w:t>
      </w:r>
      <w:r w:rsidR="002A4344" w:rsidRPr="00FE6969">
        <w:rPr>
          <w:sz w:val="28"/>
          <w:szCs w:val="28"/>
          <w:lang w:val="en-US"/>
        </w:rPr>
        <w:t>kΔ</w:t>
      </w:r>
      <w:r w:rsidRPr="00FE6969">
        <w:rPr>
          <w:sz w:val="28"/>
          <w:szCs w:val="28"/>
        </w:rPr>
        <w:t>, таким образом, можно опред</w:t>
      </w:r>
      <w:r w:rsidR="002A4344" w:rsidRPr="00FE6969">
        <w:rPr>
          <w:sz w:val="28"/>
          <w:szCs w:val="28"/>
        </w:rPr>
        <w:t>елить только с точностью до 2π</w:t>
      </w:r>
      <w:r w:rsidR="002A4344" w:rsidRPr="00FE6969">
        <w:rPr>
          <w:sz w:val="28"/>
          <w:szCs w:val="28"/>
          <w:lang w:val="en-US"/>
        </w:rPr>
        <w:t>m</w:t>
      </w:r>
      <w:r w:rsidRPr="00FE6969">
        <w:rPr>
          <w:sz w:val="28"/>
          <w:szCs w:val="28"/>
        </w:rPr>
        <w:t>.</w:t>
      </w:r>
    </w:p>
    <w:p w:rsidR="002A4344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При использовании белого света интерференционные полосы получаются окрашенными (из-за наложения смещенных друг относительно друга интерференционных полос с разными длинами волн). Исключение представляет так называемая </w:t>
      </w:r>
      <w:r w:rsidRPr="00FE6969">
        <w:rPr>
          <w:sz w:val="28"/>
          <w:szCs w:val="28"/>
          <w:u w:val="single"/>
        </w:rPr>
        <w:t>нулевая полоса</w:t>
      </w:r>
      <w:r w:rsidRPr="00FE6969">
        <w:rPr>
          <w:sz w:val="28"/>
          <w:szCs w:val="28"/>
        </w:rPr>
        <w:t>, в максимуме которой разность хода колебаний, приходящих от обеих щелей равна нулю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7" type="#_x0000_t75" style="width:86.25pt;height:19.5pt">
            <v:imagedata r:id="rId19" o:title=""/>
          </v:shape>
        </w:pict>
      </w:r>
      <w:r w:rsidR="00FE6969" w:rsidRPr="00FE6969">
        <w:rPr>
          <w:sz w:val="28"/>
          <w:szCs w:val="28"/>
        </w:rPr>
        <w:tab/>
      </w:r>
      <w:r w:rsidR="00FE6969" w:rsidRPr="00FE6969">
        <w:rPr>
          <w:sz w:val="28"/>
          <w:szCs w:val="28"/>
          <w:lang w:val="en-US"/>
        </w:rPr>
        <w:t>(8)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В этой полосе накладываются друг на друга интерференционные максимумы для всех длин волн. В отличие от всех других интерференционных полос нулевая поло</w:t>
      </w:r>
      <w:r w:rsidR="002A4344" w:rsidRPr="00FE6969">
        <w:rPr>
          <w:sz w:val="28"/>
          <w:szCs w:val="28"/>
        </w:rPr>
        <w:t>са является поэтому белой. При Δ</w:t>
      </w:r>
      <w:r w:rsidRPr="00FE6969">
        <w:rPr>
          <w:sz w:val="28"/>
          <w:szCs w:val="28"/>
        </w:rPr>
        <w:t xml:space="preserve"> = 0 эта</w:t>
      </w:r>
      <w:r w:rsidR="002A4344" w:rsidRPr="00FE6969">
        <w:rPr>
          <w:sz w:val="28"/>
          <w:szCs w:val="28"/>
        </w:rPr>
        <w:t xml:space="preserve"> полоса расположена в области φ</w:t>
      </w:r>
      <w:r w:rsidRPr="00FE6969">
        <w:rPr>
          <w:sz w:val="28"/>
          <w:szCs w:val="28"/>
        </w:rPr>
        <w:t xml:space="preserve"> = 0 и смещена при </w:t>
      </w:r>
      <w:r w:rsidR="002A4344" w:rsidRPr="00FE6969">
        <w:rPr>
          <w:sz w:val="28"/>
          <w:szCs w:val="28"/>
        </w:rPr>
        <w:t>других Δ</w:t>
      </w:r>
      <w:r w:rsidRPr="00FE6969">
        <w:rPr>
          <w:sz w:val="28"/>
          <w:szCs w:val="28"/>
        </w:rPr>
        <w:t>. По ее смещению</w:t>
      </w:r>
      <w:r w:rsidR="002A4344" w:rsidRPr="00FE6969">
        <w:rPr>
          <w:sz w:val="28"/>
          <w:szCs w:val="28"/>
        </w:rPr>
        <w:t xml:space="preserve"> можно вычислить разность хода Δ</w:t>
      </w:r>
      <w:r w:rsidRPr="00FE6969">
        <w:rPr>
          <w:sz w:val="28"/>
          <w:szCs w:val="28"/>
        </w:rPr>
        <w:t>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2. Согласно (6) интерференционные полосы должны наблюдаться как при малых, так и при </w:t>
      </w:r>
      <w:r w:rsidR="002A4344" w:rsidRPr="00FE6969">
        <w:rPr>
          <w:sz w:val="28"/>
          <w:szCs w:val="28"/>
        </w:rPr>
        <w:t>сколь угодно больших значениях Δ</w:t>
      </w:r>
      <w:r w:rsidRPr="00FE6969">
        <w:rPr>
          <w:sz w:val="28"/>
          <w:szCs w:val="28"/>
        </w:rPr>
        <w:t xml:space="preserve">. Этот результат также является следствием предположения об идеальной монохроматичности света. Реальные световые колебания имеют конечную длину цуга и занимают поэтому не бесконечно малый, а </w:t>
      </w:r>
      <w:r w:rsidR="002A4344" w:rsidRPr="00FE6969">
        <w:rPr>
          <w:sz w:val="28"/>
          <w:szCs w:val="28"/>
        </w:rPr>
        <w:t>конечный спектральный интервал. При больших значениях</w:t>
      </w:r>
      <w:r w:rsidRPr="00FE6969">
        <w:rPr>
          <w:sz w:val="28"/>
          <w:szCs w:val="28"/>
        </w:rPr>
        <w:t xml:space="preserve"> </w:t>
      </w:r>
      <w:r w:rsidR="002A4344" w:rsidRPr="00FE6969">
        <w:rPr>
          <w:sz w:val="28"/>
          <w:szCs w:val="28"/>
        </w:rPr>
        <w:t>Δ</w:t>
      </w:r>
      <w:r w:rsidR="000C14DF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(превышающих длину светового цуга) интерференционная картина на опыте не наблюдается, так как световые колебания, приходящие в точку наблюдения из различных щелей, становятся некогерентными.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Студентам предлагается оценить порядок величины максимальной разности хода, при которой еще могут наблюдаться интерференционные полосы в белом свете.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Принцип метода в конкретных условиях интерферометра можно </w:t>
      </w:r>
      <w:r w:rsidR="002A4344" w:rsidRPr="00FE6969">
        <w:rPr>
          <w:sz w:val="28"/>
          <w:szCs w:val="28"/>
        </w:rPr>
        <w:t xml:space="preserve">пояснить с помощью рис. 3,а и </w:t>
      </w:r>
      <w:r w:rsidR="002A4344" w:rsidRPr="00FE6969">
        <w:rPr>
          <w:sz w:val="28"/>
          <w:szCs w:val="28"/>
          <w:lang w:val="en-US"/>
        </w:rPr>
        <w:t>b</w:t>
      </w:r>
      <w:r w:rsidRPr="00FE6969">
        <w:rPr>
          <w:sz w:val="28"/>
          <w:szCs w:val="28"/>
        </w:rPr>
        <w:t xml:space="preserve">., где представлены горизонтальные и вертикальные разрезы интерферометра. Свет от источника со сплошным спектром, например, от лампочки накаливания, собирается с помощью конденсора на входной щели прибора </w:t>
      </w:r>
      <w:r w:rsidRPr="00FE6969">
        <w:rPr>
          <w:sz w:val="28"/>
          <w:szCs w:val="28"/>
          <w:lang w:val="en-US"/>
        </w:rPr>
        <w:t>S</w:t>
      </w:r>
      <w:r w:rsidRPr="00FE6969">
        <w:rPr>
          <w:sz w:val="28"/>
          <w:szCs w:val="28"/>
        </w:rPr>
        <w:t xml:space="preserve"> шириной 3-5 мк. Эта щель находится в фокальной плоскости объектива</w:t>
      </w:r>
      <w:r w:rsidRPr="00FE6969">
        <w:rPr>
          <w:i/>
          <w:iCs/>
          <w:sz w:val="28"/>
          <w:szCs w:val="28"/>
        </w:rPr>
        <w:t xml:space="preserve"> </w:t>
      </w:r>
      <w:r w:rsidR="002A4344" w:rsidRPr="00FE6969">
        <w:rPr>
          <w:iCs/>
          <w:sz w:val="28"/>
          <w:szCs w:val="28"/>
          <w:lang w:val="en-US"/>
        </w:rPr>
        <w:t>F</w:t>
      </w:r>
      <w:r w:rsidR="002A4344" w:rsidRPr="00FE6969">
        <w:rPr>
          <w:iCs/>
          <w:sz w:val="28"/>
          <w:szCs w:val="28"/>
          <w:vertAlign w:val="subscript"/>
        </w:rPr>
        <w:t xml:space="preserve">1 </w:t>
      </w:r>
      <w:r w:rsidRPr="00FE6969">
        <w:rPr>
          <w:sz w:val="28"/>
          <w:szCs w:val="28"/>
        </w:rPr>
        <w:t xml:space="preserve">с фокусным расстоянием около 300 мм., составляющего вместе со щелью </w:t>
      </w:r>
      <w:r w:rsidRPr="00FE6969">
        <w:rPr>
          <w:sz w:val="28"/>
          <w:szCs w:val="28"/>
          <w:lang w:val="en-US"/>
        </w:rPr>
        <w:t>S</w:t>
      </w:r>
      <w:r w:rsidRPr="00FE6969">
        <w:rPr>
          <w:sz w:val="28"/>
          <w:szCs w:val="28"/>
        </w:rPr>
        <w:t xml:space="preserve"> коллиматор прибора.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Непосредственно за объективом </w:t>
      </w:r>
      <w:r w:rsidR="002A4344" w:rsidRPr="00FE6969">
        <w:rPr>
          <w:sz w:val="28"/>
          <w:szCs w:val="28"/>
          <w:lang w:val="en-US"/>
        </w:rPr>
        <w:t>F</w:t>
      </w:r>
      <w:r w:rsidR="002A4344" w:rsidRPr="00FE6969">
        <w:rPr>
          <w:sz w:val="28"/>
          <w:szCs w:val="28"/>
          <w:vertAlign w:val="subscript"/>
        </w:rPr>
        <w:t>1</w:t>
      </w:r>
      <w:r w:rsidRPr="00FE6969">
        <w:rPr>
          <w:sz w:val="28"/>
          <w:szCs w:val="28"/>
        </w:rPr>
        <w:t xml:space="preserve"> расположена плоская диафрагма прикрывающая объектив, но имеющая две длинные (25 мм.) параллельные щели </w:t>
      </w:r>
      <w:r w:rsidR="002A4344" w:rsidRPr="00FE6969">
        <w:rPr>
          <w:sz w:val="28"/>
          <w:szCs w:val="28"/>
          <w:lang w:val="en-US"/>
        </w:rPr>
        <w:t>A</w:t>
      </w:r>
      <w:r w:rsidR="002A4344" w:rsidRPr="00FE6969">
        <w:rPr>
          <w:sz w:val="28"/>
          <w:szCs w:val="28"/>
          <w:vertAlign w:val="subscript"/>
        </w:rPr>
        <w:t>1</w:t>
      </w:r>
      <w:r w:rsidRPr="00FE6969">
        <w:rPr>
          <w:sz w:val="28"/>
          <w:szCs w:val="28"/>
        </w:rPr>
        <w:t xml:space="preserve"> и А</w:t>
      </w:r>
      <w:r w:rsidRPr="00FE6969">
        <w:rPr>
          <w:sz w:val="28"/>
          <w:szCs w:val="28"/>
          <w:vertAlign w:val="subscript"/>
        </w:rPr>
        <w:t>2</w:t>
      </w:r>
      <w:r w:rsidRPr="00FE6969">
        <w:rPr>
          <w:sz w:val="28"/>
          <w:szCs w:val="28"/>
        </w:rPr>
        <w:t>, расположенные вдоль по двум вертикальным хордам диафрагмы. Ширина этих щелей 5 мм., расположены они на расстоянии 25 мм. друг от друга.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На расстоянии порядка одного метра от объектива</w:t>
      </w:r>
      <w:r w:rsidRPr="00FE6969">
        <w:rPr>
          <w:i/>
          <w:iCs/>
          <w:sz w:val="28"/>
          <w:szCs w:val="28"/>
        </w:rPr>
        <w:t xml:space="preserve"> </w:t>
      </w:r>
      <w:r w:rsidR="002A4344" w:rsidRPr="00FE6969">
        <w:rPr>
          <w:iCs/>
          <w:sz w:val="28"/>
          <w:szCs w:val="28"/>
          <w:lang w:val="en-US"/>
        </w:rPr>
        <w:t>F</w:t>
      </w:r>
      <w:r w:rsidR="002A4344" w:rsidRPr="00FE6969">
        <w:rPr>
          <w:iCs/>
          <w:sz w:val="28"/>
          <w:szCs w:val="28"/>
          <w:vertAlign w:val="subscript"/>
        </w:rPr>
        <w:t xml:space="preserve">1 </w:t>
      </w:r>
      <w:r w:rsidRPr="00FE6969">
        <w:rPr>
          <w:sz w:val="28"/>
          <w:szCs w:val="28"/>
        </w:rPr>
        <w:t xml:space="preserve">расположен второй, обычно одинаковый с первым, объектив </w:t>
      </w:r>
      <w:r w:rsidRPr="00FE6969">
        <w:rPr>
          <w:sz w:val="28"/>
          <w:szCs w:val="28"/>
          <w:lang w:val="en-US"/>
        </w:rPr>
        <w:t>F</w:t>
      </w:r>
      <w:r w:rsidRPr="00FE6969">
        <w:rPr>
          <w:sz w:val="28"/>
          <w:szCs w:val="28"/>
          <w:vertAlign w:val="subscript"/>
        </w:rPr>
        <w:t>2</w:t>
      </w:r>
      <w:r w:rsidRPr="00FE6969">
        <w:rPr>
          <w:sz w:val="28"/>
          <w:szCs w:val="28"/>
        </w:rPr>
        <w:t xml:space="preserve">, и вблизи его фокальной плоскости сильный окуляр О - цилиндрическая линза диаметром 2-3 мм., дающая примерно стократное увеличение. Ось цилиндра этой линзы параллельна щелям </w:t>
      </w:r>
      <w:r w:rsidR="00F95588" w:rsidRPr="00FE6969">
        <w:rPr>
          <w:sz w:val="28"/>
          <w:szCs w:val="28"/>
          <w:lang w:val="en-US"/>
        </w:rPr>
        <w:t>A</w:t>
      </w:r>
      <w:r w:rsidR="00F95588" w:rsidRPr="00FE6969">
        <w:rPr>
          <w:sz w:val="28"/>
          <w:szCs w:val="28"/>
          <w:vertAlign w:val="subscript"/>
        </w:rPr>
        <w:t>1</w:t>
      </w:r>
      <w:r w:rsidRPr="00FE6969">
        <w:rPr>
          <w:sz w:val="28"/>
          <w:szCs w:val="28"/>
        </w:rPr>
        <w:t xml:space="preserve"> и А</w:t>
      </w:r>
      <w:r w:rsidRPr="00FE6969">
        <w:rPr>
          <w:sz w:val="28"/>
          <w:szCs w:val="28"/>
          <w:vertAlign w:val="subscript"/>
        </w:rPr>
        <w:t>2</w:t>
      </w:r>
      <w:r w:rsidRPr="00FE6969">
        <w:rPr>
          <w:sz w:val="28"/>
          <w:szCs w:val="28"/>
        </w:rPr>
        <w:t xml:space="preserve"> и также, как и они, перпендикулярна к плоскости чертежа. Мы пока не поясняем назначение стеклянных пластинок </w:t>
      </w:r>
      <w:r w:rsidR="00F95588" w:rsidRPr="00FE6969">
        <w:rPr>
          <w:sz w:val="28"/>
          <w:szCs w:val="28"/>
          <w:lang w:val="en-US"/>
        </w:rPr>
        <w:t>B</w:t>
      </w:r>
      <w:r w:rsidR="00F95588" w:rsidRPr="00FE6969">
        <w:rPr>
          <w:sz w:val="28"/>
          <w:szCs w:val="28"/>
          <w:vertAlign w:val="subscript"/>
        </w:rPr>
        <w:t>1</w:t>
      </w:r>
      <w:r w:rsidRPr="00FE6969">
        <w:rPr>
          <w:sz w:val="28"/>
          <w:szCs w:val="28"/>
        </w:rPr>
        <w:t xml:space="preserve"> и В</w:t>
      </w:r>
      <w:r w:rsidRPr="00FE6969">
        <w:rPr>
          <w:sz w:val="28"/>
          <w:szCs w:val="28"/>
          <w:vertAlign w:val="subscript"/>
        </w:rPr>
        <w:t>2</w:t>
      </w:r>
      <w:r w:rsidRPr="00FE6969">
        <w:rPr>
          <w:sz w:val="28"/>
          <w:szCs w:val="28"/>
        </w:rPr>
        <w:t xml:space="preserve">, изображенных в разных </w:t>
      </w:r>
      <w:r w:rsidR="00F95588" w:rsidRPr="00FE6969">
        <w:rPr>
          <w:sz w:val="28"/>
          <w:szCs w:val="28"/>
        </w:rPr>
        <w:t xml:space="preserve">проекциях на рис. 3,а и </w:t>
      </w:r>
      <w:r w:rsidR="00F95588" w:rsidRPr="00FE6969">
        <w:rPr>
          <w:sz w:val="28"/>
          <w:szCs w:val="28"/>
          <w:lang w:val="en-US"/>
        </w:rPr>
        <w:t>b</w:t>
      </w:r>
      <w:r w:rsidRPr="00FE6969">
        <w:rPr>
          <w:sz w:val="28"/>
          <w:szCs w:val="28"/>
        </w:rPr>
        <w:t>. Об этих пластинках речь будет идти дальше.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Нетрудно видеть, что вся показанная на рисунке оптическая система представляет собой не что иное, как установку для наблюдения дифракции света в параллельных лучах, падающих из</w:t>
      </w:r>
      <w:r w:rsidR="000C14DF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 xml:space="preserve">коллиматора на щели </w:t>
      </w:r>
      <w:r w:rsidR="00F95588" w:rsidRPr="00FE6969">
        <w:rPr>
          <w:sz w:val="28"/>
          <w:szCs w:val="28"/>
          <w:lang w:val="en-US"/>
        </w:rPr>
        <w:t>A</w:t>
      </w:r>
      <w:r w:rsidR="00F95588" w:rsidRPr="00FE6969">
        <w:rPr>
          <w:sz w:val="28"/>
          <w:szCs w:val="28"/>
          <w:vertAlign w:val="subscript"/>
        </w:rPr>
        <w:t>1</w:t>
      </w:r>
      <w:r w:rsidRPr="00FE6969">
        <w:rPr>
          <w:sz w:val="28"/>
          <w:szCs w:val="28"/>
        </w:rPr>
        <w:t xml:space="preserve"> и А</w:t>
      </w:r>
      <w:r w:rsidRPr="00FE6969">
        <w:rPr>
          <w:sz w:val="28"/>
          <w:szCs w:val="28"/>
          <w:vertAlign w:val="subscript"/>
        </w:rPr>
        <w:t>2</w:t>
      </w:r>
      <w:r w:rsidRPr="00FE6969">
        <w:rPr>
          <w:sz w:val="28"/>
          <w:szCs w:val="28"/>
        </w:rPr>
        <w:t xml:space="preserve">. Объектив </w:t>
      </w:r>
      <w:r w:rsidRPr="00FE6969">
        <w:rPr>
          <w:sz w:val="28"/>
          <w:szCs w:val="28"/>
          <w:lang w:val="en-US"/>
        </w:rPr>
        <w:t>F</w:t>
      </w:r>
      <w:r w:rsidRPr="00FE6969">
        <w:rPr>
          <w:sz w:val="28"/>
          <w:szCs w:val="28"/>
          <w:vertAlign w:val="subscript"/>
        </w:rPr>
        <w:t>2</w:t>
      </w:r>
      <w:r w:rsidRPr="00FE6969">
        <w:rPr>
          <w:sz w:val="28"/>
          <w:szCs w:val="28"/>
        </w:rPr>
        <w:t xml:space="preserve"> и окуляр О образуют наведенную на бесконечность зрительную трубу, в которую рассматривается дифракционная картина от двух щелей - система параллельных интерференционных полос (рис. 4.). Во избежание недоразумений отметим, что мы в ходе описания задачи будем называть наблюдаемую оптическую картину иногда интерференционной, а иногда - дифракционной, подчеркивая в некоторых случаях ту или иную сторону явления. По существу дела оба явления в данном случае эквивалентны, так как в используемой оптической схеме можно говорить как о дифракции света на каждой щели, и последующей интерференции дифрагированных световых пучков, так и о дифракции света на двух щелях. К подробному обсуждению интерференционной картины, изображенной на рис. 4. мы вернемся ниже.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Наличие двух световых пучков, выделенных высокими щелями А1 и А2 и расположенных на расстоянии 25 мм. друг от друга создает возможности для использования всей оптической системы для измерительных целей. В самом деле, введение каких- либо прозрачных объектов (например, кювет с газом или жидкостью) в один из пучков (подобная кювета </w:t>
      </w:r>
      <w:r w:rsidR="00F95588" w:rsidRPr="00FE6969">
        <w:rPr>
          <w:sz w:val="28"/>
          <w:szCs w:val="28"/>
        </w:rPr>
        <w:t>показана пунктиром на рис. 3(а,</w:t>
      </w:r>
      <w:r w:rsidR="00F95588" w:rsidRPr="00FE6969">
        <w:rPr>
          <w:sz w:val="28"/>
          <w:szCs w:val="28"/>
          <w:lang w:val="en-US"/>
        </w:rPr>
        <w:t>b</w:t>
      </w:r>
      <w:r w:rsidRPr="00FE6969">
        <w:rPr>
          <w:sz w:val="28"/>
          <w:szCs w:val="28"/>
        </w:rPr>
        <w:t xml:space="preserve">) приведет к сдвигу наблюдаемой интерференционной картины в направлении, перпендикулярном оптической оси объектива </w:t>
      </w:r>
      <w:r w:rsidRPr="00FE6969">
        <w:rPr>
          <w:sz w:val="28"/>
          <w:szCs w:val="28"/>
          <w:lang w:val="en-US"/>
        </w:rPr>
        <w:t>F</w:t>
      </w:r>
      <w:r w:rsidRPr="00FE6969">
        <w:rPr>
          <w:sz w:val="28"/>
          <w:szCs w:val="28"/>
        </w:rPr>
        <w:t xml:space="preserve"> (рис. 5.). Подробно рис. 5. будет пояснен ниже. Сейчас укажем только, что на рис. 5. по указанной причине сдвинута верхняя интерференционная картина относительно неподвижной нижней картины.</w:t>
      </w:r>
    </w:p>
    <w:p w:rsidR="00F95588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Указанный сдвиг картины является следствием увеличения оптического пути на величину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8"/>
        </w:tabs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8" type="#_x0000_t75" style="width:131.25pt;height:22.5pt">
            <v:imagedata r:id="rId20" o:title=""/>
          </v:shape>
        </w:pict>
      </w:r>
      <w:r w:rsidR="00FE6969" w:rsidRPr="00FE6969">
        <w:rPr>
          <w:sz w:val="28"/>
          <w:szCs w:val="28"/>
        </w:rPr>
        <w:tab/>
      </w:r>
      <w:r w:rsidR="00FE6969" w:rsidRPr="00FE6969">
        <w:rPr>
          <w:sz w:val="28"/>
          <w:szCs w:val="28"/>
          <w:lang w:val="en-US"/>
        </w:rPr>
        <w:t>(9)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приобретенного тем световым пучком, в который введено прозрачное тело длины </w:t>
      </w:r>
      <w:r w:rsidRPr="00FE6969">
        <w:rPr>
          <w:sz w:val="28"/>
          <w:szCs w:val="28"/>
          <w:lang w:val="en-US"/>
        </w:rPr>
        <w:t>L</w:t>
      </w:r>
      <w:r w:rsidRPr="00FE6969">
        <w:rPr>
          <w:sz w:val="28"/>
          <w:szCs w:val="28"/>
        </w:rPr>
        <w:t xml:space="preserve"> </w:t>
      </w:r>
      <w:r w:rsidR="00F95588" w:rsidRPr="00FE6969">
        <w:rPr>
          <w:sz w:val="28"/>
          <w:szCs w:val="28"/>
        </w:rPr>
        <w:t xml:space="preserve">с показателем преломления </w:t>
      </w:r>
      <w:r w:rsidR="00F95588" w:rsidRPr="00FE6969">
        <w:rPr>
          <w:sz w:val="28"/>
          <w:szCs w:val="28"/>
          <w:lang w:val="en-US"/>
        </w:rPr>
        <w:t>n</w:t>
      </w:r>
      <w:r w:rsidRPr="00FE6969">
        <w:rPr>
          <w:sz w:val="28"/>
          <w:szCs w:val="28"/>
          <w:vertAlign w:val="subscript"/>
        </w:rPr>
        <w:t>вещ</w:t>
      </w:r>
      <w:r w:rsidRPr="00FE6969">
        <w:rPr>
          <w:sz w:val="28"/>
          <w:szCs w:val="28"/>
        </w:rPr>
        <w:t xml:space="preserve">. Этот сдвиг интерференционной картины и используется для измерения </w:t>
      </w:r>
      <w:r w:rsidR="005F0CCE" w:rsidRPr="00FE6969">
        <w:rPr>
          <w:sz w:val="28"/>
          <w:szCs w:val="28"/>
        </w:rPr>
        <w:t xml:space="preserve">показателя преломления </w:t>
      </w:r>
      <w:r w:rsidR="005F0CCE" w:rsidRPr="00FE6969">
        <w:rPr>
          <w:sz w:val="28"/>
          <w:szCs w:val="28"/>
          <w:lang w:val="en-US"/>
        </w:rPr>
        <w:t>n</w:t>
      </w:r>
      <w:r w:rsidRPr="00FE6969">
        <w:rPr>
          <w:sz w:val="28"/>
          <w:szCs w:val="28"/>
          <w:vertAlign w:val="subscript"/>
        </w:rPr>
        <w:t>вещ</w:t>
      </w:r>
      <w:r w:rsidRPr="00FE6969">
        <w:rPr>
          <w:sz w:val="28"/>
          <w:szCs w:val="28"/>
        </w:rPr>
        <w:t>. введенного в световой пучок тела. Для большей ясности изложения мы здесь и ниже говорим об одном прозрачном теле, введенном в один из световых пучков. Так и показано на рис. 3. Фактически дело обстоит несколько иначе. Если мы работаем с газом или жидкостью, то они должны содержаться в кювете с плоскими стеклами на торцах, через которые проходит световой пучок. Введение уже одних только стекол в один световой пучок создаст огромную разность хода между двумя световыми пучками, используемыми в интерферометре. Поэтому фактически кюветы вводятся всегда в оба световых пучка, но заполняется исследуемым газом лишь одна из них, а другая бывает заполнена воздухом или другим эталонным газом. Тогда наличие торцовых стекол кювет в обоих световых пучках взаимно компенсируется, и сдвиг интерференционной картины будет следствием лишь различия показателей преломления газов, заполняющих кюветы.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Сам метод измерений показателя преломления принадлежит к распространенному в физике классу компенсационных измерений. </w:t>
      </w:r>
      <w:r w:rsidR="005F0CCE" w:rsidRPr="00FE6969">
        <w:rPr>
          <w:sz w:val="28"/>
          <w:szCs w:val="28"/>
        </w:rPr>
        <w:t>Как видно на рис. 3(а,</w:t>
      </w:r>
      <w:r w:rsidR="005F0CCE" w:rsidRPr="00FE6969">
        <w:rPr>
          <w:sz w:val="28"/>
          <w:szCs w:val="28"/>
          <w:lang w:val="en-US"/>
        </w:rPr>
        <w:t>b</w:t>
      </w:r>
      <w:r w:rsidRPr="00FE6969">
        <w:rPr>
          <w:sz w:val="28"/>
          <w:szCs w:val="28"/>
        </w:rPr>
        <w:t xml:space="preserve">) в интерферометре есть еще добавочное приспособление, состоящее из двух плоско-параллельных стеклянных </w:t>
      </w:r>
      <w:r w:rsidR="005F0CCE" w:rsidRPr="00FE6969">
        <w:rPr>
          <w:sz w:val="28"/>
          <w:szCs w:val="28"/>
        </w:rPr>
        <w:t>пластинок В1 и В2</w:t>
      </w:r>
      <w:r w:rsidRPr="00FE6969">
        <w:rPr>
          <w:sz w:val="28"/>
          <w:szCs w:val="28"/>
        </w:rPr>
        <w:t xml:space="preserve">, о назначении которых не говорилось раньше. Эта пара наклонных пластинок и образует так называемый компенсатор прибора. Устроен он следующим образом. Наклонно расположенные стеклянные пластинки пересекают верхние, проходящие через газовые кюветы световые пучки. Одна из пластинок неподвижна, а другая может вращаться вокруг горизонтальной оси, изменяя свой наклон по отношению к проходящему сквозь нее световому пучку. </w:t>
      </w:r>
      <w:r w:rsidR="005F0CCE" w:rsidRPr="00FE6969">
        <w:rPr>
          <w:sz w:val="28"/>
          <w:szCs w:val="28"/>
        </w:rPr>
        <w:t>Следовательно, при этом изменяется и эффективная</w:t>
      </w:r>
      <w:r w:rsidRPr="00FE6969">
        <w:rPr>
          <w:sz w:val="28"/>
          <w:szCs w:val="28"/>
        </w:rPr>
        <w:t xml:space="preserve"> толщина</w:t>
      </w:r>
      <w:r w:rsidR="000C14DF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пластинки, пересекаемой световым пучком. Изменяя угол наклона пластинки к световому пучку, можно тем самым изменять оптическую разность хода лучей, прошедших через газовые кюветы и, в частности, сводить ее к нулю, если она предварительно уже создана неполной идентичностью изготовления кювет.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Подвижная пластинка компенсатора поворачивается с помощью рычага, приводимого в движение микрометрическим винтом, установленным на интерферометре вблизи его окуляра (см 1, рис. 6.). Головка винта снабжена делениями. Она перемещается относительно линейной шкалы с делениями. По изменению отсчетов на головке и шкале, наблюдаемой через лупу 2, можно отмечать изменение наклона подвижной пластины компенсатора.</w:t>
      </w:r>
    </w:p>
    <w:p w:rsidR="005F0CCE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Использование компенсатора для измерения показателя преломления заключается в следующем. Пусть обе газовые кюветы наполнены одинаковым газом, а видимые в окуляр интерференционные полосы не точно совпадают друг с другом ( за счет неиндентичности кювет ). Тогда с помощью компенсатора можно привести верхнюю интерференционную картину к полному совпадению с нижней (индикаторной картиной). Такому совпадению будет соответствовать некоторый отсчет на головке и шкале индикатора. Этот отсчет будет в дальнейшем являться нулевым рабочим отсчетом прибора. Далее необходимо установить соответствие между отсчетами на ком</w:t>
      </w:r>
      <w:r w:rsidR="0098301B" w:rsidRPr="00FE6969">
        <w:rPr>
          <w:sz w:val="28"/>
          <w:szCs w:val="28"/>
        </w:rPr>
        <w:t>пенсаторе и той разностью хода Δ</w:t>
      </w:r>
      <w:r w:rsidRPr="00FE6969">
        <w:rPr>
          <w:sz w:val="28"/>
          <w:szCs w:val="28"/>
        </w:rPr>
        <w:t xml:space="preserve">, которую при каждом своем положении вносит между световыми пучками подвижная пластина компенсатора. Операция установления этого соответствия носит название калибровки компенсатора, а ее результаты изображаются калибровочной таблицей (находится при приборе). При наличии калибровочной таблицы измерения на интерферометре сводятся к следующему. Оставляя неизменным </w:t>
      </w:r>
      <w:r w:rsidR="005F0CCE" w:rsidRPr="00FE6969">
        <w:rPr>
          <w:sz w:val="28"/>
          <w:szCs w:val="28"/>
        </w:rPr>
        <w:t>состав эталонного газа, наполняющего одну из</w:t>
      </w:r>
      <w:r w:rsidRPr="00FE6969">
        <w:rPr>
          <w:sz w:val="28"/>
          <w:szCs w:val="28"/>
        </w:rPr>
        <w:t xml:space="preserve"> кювет</w:t>
      </w:r>
      <w:r w:rsidR="000C14DF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интерферометра, наполняют исследуемым газом другую кювету. Компенсируя для каждого газа получившийся сдвиг интерференционной картины, и, сопоставляя отсчеты на компенсаторе с калибровочной таблицей, находят величину оптической разности хода световы</w:t>
      </w:r>
      <w:r w:rsidR="005F0CCE" w:rsidRPr="00FE6969">
        <w:rPr>
          <w:sz w:val="28"/>
          <w:szCs w:val="28"/>
        </w:rPr>
        <w:t>х пучков в обеих кюветах. Зная Δ</w:t>
      </w:r>
      <w:r w:rsidRPr="00FE6969">
        <w:rPr>
          <w:sz w:val="28"/>
          <w:szCs w:val="28"/>
        </w:rPr>
        <w:t>, можно по формуле (9) найти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766BE6">
        <w:rPr>
          <w:sz w:val="28"/>
          <w:szCs w:val="28"/>
        </w:rPr>
        <w:pict>
          <v:shape id="_x0000_i1039" type="#_x0000_t75" style="width:131.25pt;height:30pt;mso-wrap-distance-left:2pt;mso-wrap-distance-right:2pt;mso-position-horizontal-relative:page" o:allowincell="f" o:allowoverlap="f">
            <v:imagedata r:id="rId21" o:title=""/>
          </v:shape>
        </w:pict>
      </w:r>
      <w:r w:rsidRPr="00FE6969">
        <w:rPr>
          <w:sz w:val="28"/>
          <w:szCs w:val="28"/>
        </w:rPr>
        <w:tab/>
      </w:r>
      <w:r w:rsidRPr="00FE6969">
        <w:rPr>
          <w:sz w:val="28"/>
          <w:szCs w:val="28"/>
          <w:lang w:val="en-US"/>
        </w:rPr>
        <w:t>(10)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447514" w:rsidRDefault="005F0CCE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 xml:space="preserve">причем в качестве </w:t>
      </w:r>
      <w:r w:rsidRPr="00FE6969">
        <w:rPr>
          <w:sz w:val="28"/>
          <w:szCs w:val="28"/>
          <w:lang w:val="en-US"/>
        </w:rPr>
        <w:t>n</w:t>
      </w:r>
      <w:r w:rsidRPr="00FE6969">
        <w:rPr>
          <w:sz w:val="28"/>
          <w:szCs w:val="28"/>
          <w:vertAlign w:val="subscript"/>
        </w:rPr>
        <w:t>возд</w:t>
      </w:r>
      <w:r w:rsidRPr="00FE6969">
        <w:rPr>
          <w:sz w:val="28"/>
          <w:szCs w:val="28"/>
        </w:rPr>
        <w:t xml:space="preserve"> нужно брать выражение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E6969" w:rsidRPr="00FE6969" w:rsidRDefault="00766BE6" w:rsidP="00FE6969">
      <w:pPr>
        <w:tabs>
          <w:tab w:val="left" w:pos="8556"/>
        </w:tabs>
        <w:spacing w:line="360" w:lineRule="auto"/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40" type="#_x0000_t75" style="width:215.25pt;height:50.25pt;mso-wrap-distance-left:2pt;mso-wrap-distance-right:2pt;mso-position-horizontal-relative:page" o:allowincell="f" o:allowoverlap="f">
            <v:imagedata r:id="rId22" o:title=""/>
          </v:shape>
        </w:pict>
      </w:r>
      <w:r w:rsidR="00FE6969" w:rsidRPr="00FE6969">
        <w:rPr>
          <w:sz w:val="28"/>
          <w:szCs w:val="28"/>
        </w:rPr>
        <w:tab/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где Т - температура эталонной кюветы, Р - давление эталонной кюветы.</w:t>
      </w:r>
    </w:p>
    <w:p w:rsidR="007C334C" w:rsidRDefault="00447514" w:rsidP="00FE6969">
      <w:pPr>
        <w:shd w:val="clear" w:color="auto" w:fill="FFFFFF"/>
        <w:tabs>
          <w:tab w:val="left" w:pos="6653"/>
        </w:tabs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  <w:u w:val="single"/>
        </w:rPr>
        <w:t xml:space="preserve">Система изменения </w:t>
      </w:r>
      <w:r w:rsidR="007C334C" w:rsidRPr="00FE6969">
        <w:rPr>
          <w:sz w:val="28"/>
          <w:szCs w:val="28"/>
          <w:u w:val="single"/>
        </w:rPr>
        <w:t>давления</w:t>
      </w:r>
      <w:r w:rsidRPr="00FE6969">
        <w:rPr>
          <w:sz w:val="28"/>
          <w:szCs w:val="28"/>
          <w:u w:val="single"/>
        </w:rPr>
        <w:t xml:space="preserve">. </w:t>
      </w:r>
      <w:r w:rsidRPr="00FE6969">
        <w:rPr>
          <w:sz w:val="28"/>
          <w:szCs w:val="28"/>
        </w:rPr>
        <w:t>Поскольку</w:t>
      </w:r>
      <w:r w:rsidR="007C334C" w:rsidRPr="00FE6969">
        <w:rPr>
          <w:sz w:val="28"/>
          <w:szCs w:val="28"/>
        </w:rPr>
        <w:t xml:space="preserve"> измеряется</w:t>
      </w:r>
      <w:r w:rsidRPr="00FE6969">
        <w:rPr>
          <w:sz w:val="28"/>
          <w:szCs w:val="28"/>
        </w:rPr>
        <w:t xml:space="preserve"> зависимость </w:t>
      </w:r>
      <w:r w:rsidRPr="00FE6969">
        <w:rPr>
          <w:sz w:val="28"/>
          <w:szCs w:val="28"/>
          <w:lang w:val="en-US"/>
        </w:rPr>
        <w:t>n</w:t>
      </w:r>
      <w:r w:rsidRPr="00FE6969">
        <w:rPr>
          <w:sz w:val="28"/>
          <w:szCs w:val="28"/>
        </w:rPr>
        <w:t>=</w:t>
      </w:r>
      <w:r w:rsidRPr="00FE6969">
        <w:rPr>
          <w:sz w:val="28"/>
          <w:szCs w:val="28"/>
          <w:lang w:val="en-US"/>
        </w:rPr>
        <w:t>n</w:t>
      </w:r>
      <w:r w:rsidR="007C334C" w:rsidRPr="00FE6969">
        <w:rPr>
          <w:sz w:val="28"/>
          <w:szCs w:val="28"/>
        </w:rPr>
        <w:t>(Р), то необходимо изменять давление воздуха в измерительной кювете. Система изменения и измерения давления в кювете представлена на рис. 7. Насос Камовского Н нагнетает воздух в балластный баллон Б, позволяющий плавно менять давление воздуха. Тройник Т</w:t>
      </w:r>
      <w:r w:rsidRPr="00FE6969">
        <w:rPr>
          <w:sz w:val="28"/>
          <w:szCs w:val="28"/>
        </w:rPr>
        <w:t xml:space="preserve"> соединяет баллон Б с водяным ма</w:t>
      </w:r>
      <w:r w:rsidR="007C334C" w:rsidRPr="00FE6969">
        <w:rPr>
          <w:sz w:val="28"/>
          <w:szCs w:val="28"/>
        </w:rPr>
        <w:t>нометром М и установкой. Для того, чтобы в рефрактометр не попадали пары воды из манометра, включена диафрагма Д (резиновый шарик в бутылке).</w:t>
      </w:r>
      <w:r w:rsidRPr="00FE6969">
        <w:rPr>
          <w:sz w:val="28"/>
          <w:szCs w:val="28"/>
        </w:rPr>
        <w:t xml:space="preserve"> На время измерения рекомендуется отключить баллон Б</w:t>
      </w:r>
      <w:r w:rsidR="007C334C" w:rsidRPr="00FE6969">
        <w:rPr>
          <w:sz w:val="28"/>
          <w:szCs w:val="28"/>
        </w:rPr>
        <w:t xml:space="preserve"> с</w:t>
      </w:r>
      <w:r w:rsidRPr="00FE6969">
        <w:rPr>
          <w:sz w:val="28"/>
          <w:szCs w:val="28"/>
        </w:rPr>
        <w:t xml:space="preserve"> помощью крана-тройника.</w:t>
      </w:r>
    </w:p>
    <w:p w:rsidR="00FE6969" w:rsidRPr="00FE6969" w:rsidRDefault="00FE6969" w:rsidP="00FE6969">
      <w:pPr>
        <w:shd w:val="clear" w:color="auto" w:fill="FFFFFF"/>
        <w:tabs>
          <w:tab w:val="left" w:pos="6653"/>
        </w:tabs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766BE6" w:rsidP="00FE69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408pt;height:90pt">
            <v:imagedata r:id="rId23" o:title=""/>
          </v:shape>
        </w:pict>
      </w:r>
    </w:p>
    <w:p w:rsid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Рис.</w:t>
      </w:r>
      <w:r w:rsidR="009F18BB" w:rsidRPr="00FE6969">
        <w:rPr>
          <w:sz w:val="28"/>
          <w:szCs w:val="28"/>
          <w:lang w:val="en-US"/>
        </w:rPr>
        <w:t>3</w:t>
      </w:r>
      <w:r w:rsidRPr="00FE6969">
        <w:rPr>
          <w:sz w:val="28"/>
          <w:szCs w:val="28"/>
        </w:rPr>
        <w:t>.</w:t>
      </w:r>
    </w:p>
    <w:p w:rsidR="007C334C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6BE6">
        <w:rPr>
          <w:sz w:val="28"/>
          <w:szCs w:val="28"/>
        </w:rPr>
        <w:pict>
          <v:shape id="_x0000_i1042" type="#_x0000_t75" style="width:431.25pt;height:522pt">
            <v:imagedata r:id="rId24" o:title=""/>
          </v:shape>
        </w:pict>
      </w:r>
    </w:p>
    <w:p w:rsidR="00B501E5" w:rsidRPr="00FE6969" w:rsidRDefault="00FE6969" w:rsidP="00FE696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66BE6">
        <w:rPr>
          <w:sz w:val="28"/>
          <w:szCs w:val="28"/>
        </w:rPr>
        <w:pict>
          <v:shape id="_x0000_i1043" type="#_x0000_t75" style="width:426pt;height:194.25pt;mso-wrap-distance-left:504.05pt;mso-wrap-distance-right:504.05pt;mso-position-horizontal-relative:margin" o:allowincell="f" o:allowoverlap="f">
            <v:imagedata r:id="rId25" o:title=""/>
          </v:shape>
        </w:pict>
      </w:r>
    </w:p>
    <w:p w:rsidR="00FE6969" w:rsidRDefault="00FE6969" w:rsidP="00FE6969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7C334C" w:rsidRPr="00FE6969" w:rsidRDefault="00FE6969" w:rsidP="00FE696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C334C" w:rsidRPr="00FE6969">
        <w:rPr>
          <w:b/>
          <w:bCs/>
          <w:sz w:val="28"/>
          <w:szCs w:val="28"/>
        </w:rPr>
        <w:t>ПОРЯДОК ВЫПОЛНЕНИЯ РАБОТЫ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1 .Попросить преподавателя включить прибор.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2.Наблюдая в окуляре рефрактометра за интерференционной картиной, с помощью микровинта добиваются совмещение верхних и нижних интерференционных линий. По шкале барабана микровинта записывают нулевое положение.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3.Стеклянный кран перевести в положение "открыто". Включить микрокомпрессор. Добиться разности уровней воды в коленах монометра 4 см. и закрыть кран. Выключить микрокомпрессор.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4. Наблюдая в окуляре за интерференционной картиной, с помощью микровинта добиваются совмещения верхних и нижних интерференционных линий. Записать значение по шкале барабана.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5.Увеличивая давление каждый раз на 4 см., проделать п. 3, 4 не менее 20-30 раз.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6. Подписать данные у преподавателя. Выключить прибор.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  <w:u w:val="single"/>
        </w:rPr>
        <w:t>Данные по работе: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  <w:lang w:val="en-US"/>
        </w:rPr>
        <w:t>L</w:t>
      </w:r>
      <w:r w:rsidRPr="00FE6969">
        <w:rPr>
          <w:sz w:val="28"/>
          <w:szCs w:val="28"/>
        </w:rPr>
        <w:t xml:space="preserve"> </w:t>
      </w:r>
      <w:r w:rsidR="00B501E5" w:rsidRPr="00FE6969">
        <w:rPr>
          <w:sz w:val="28"/>
          <w:szCs w:val="28"/>
        </w:rPr>
        <w:t>= 0,</w:t>
      </w:r>
      <w:r w:rsidRPr="00FE6969">
        <w:rPr>
          <w:sz w:val="28"/>
          <w:szCs w:val="28"/>
        </w:rPr>
        <w:t>5 м</w:t>
      </w:r>
      <w:r w:rsidR="00B501E5" w:rsidRPr="00FE6969">
        <w:rPr>
          <w:sz w:val="28"/>
          <w:szCs w:val="28"/>
        </w:rPr>
        <w:t xml:space="preserve"> ; </w:t>
      </w:r>
      <w:r w:rsidR="00B501E5" w:rsidRPr="00FE6969">
        <w:rPr>
          <w:sz w:val="28"/>
          <w:szCs w:val="28"/>
          <w:lang w:val="en-US"/>
        </w:rPr>
        <w:t>n</w:t>
      </w:r>
      <w:r w:rsidRPr="00FE6969">
        <w:rPr>
          <w:sz w:val="28"/>
          <w:szCs w:val="28"/>
          <w:vertAlign w:val="subscript"/>
        </w:rPr>
        <w:t>возд</w:t>
      </w:r>
      <w:r w:rsidR="00B501E5" w:rsidRPr="00FE6969">
        <w:rPr>
          <w:sz w:val="28"/>
          <w:szCs w:val="28"/>
        </w:rPr>
        <w:t xml:space="preserve"> = 1,</w:t>
      </w:r>
      <w:r w:rsidRPr="00FE6969">
        <w:rPr>
          <w:sz w:val="28"/>
          <w:szCs w:val="28"/>
        </w:rPr>
        <w:t>000292 при 0° С, 760 мм. рт. ст.</w:t>
      </w:r>
    </w:p>
    <w:p w:rsidR="009F18BB" w:rsidRPr="00FE6969" w:rsidRDefault="00B501E5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FE6969">
        <w:rPr>
          <w:iCs/>
          <w:sz w:val="28"/>
          <w:szCs w:val="28"/>
          <w:lang w:val="en-US"/>
        </w:rPr>
        <w:t>λ</w:t>
      </w:r>
      <w:r w:rsidR="007C334C" w:rsidRPr="00FE6969">
        <w:rPr>
          <w:i/>
          <w:iCs/>
          <w:sz w:val="28"/>
          <w:szCs w:val="28"/>
        </w:rPr>
        <w:t xml:space="preserve"> = </w:t>
      </w:r>
      <w:r w:rsidRPr="00FE6969">
        <w:rPr>
          <w:sz w:val="28"/>
          <w:szCs w:val="28"/>
        </w:rPr>
        <w:t>5461 Å ; 1 Å = 10</w:t>
      </w:r>
      <w:r w:rsidRPr="00FE6969">
        <w:rPr>
          <w:sz w:val="28"/>
          <w:szCs w:val="28"/>
          <w:vertAlign w:val="superscript"/>
        </w:rPr>
        <w:t>-10</w:t>
      </w:r>
      <w:r w:rsidR="007C334C" w:rsidRPr="00FE6969">
        <w:rPr>
          <w:sz w:val="28"/>
          <w:szCs w:val="28"/>
        </w:rPr>
        <w:t xml:space="preserve"> м</w:t>
      </w:r>
      <w:r w:rsidRPr="00FE6969">
        <w:rPr>
          <w:sz w:val="28"/>
          <w:szCs w:val="28"/>
        </w:rPr>
        <w:t xml:space="preserve"> ; 1 а = 7,5 10</w:t>
      </w:r>
      <w:r w:rsidRPr="00FE6969">
        <w:rPr>
          <w:sz w:val="28"/>
          <w:szCs w:val="28"/>
          <w:vertAlign w:val="superscript"/>
        </w:rPr>
        <w:t>-</w:t>
      </w:r>
      <w:r w:rsidR="007C334C" w:rsidRPr="00FE6969">
        <w:rPr>
          <w:sz w:val="28"/>
          <w:szCs w:val="28"/>
          <w:vertAlign w:val="superscript"/>
        </w:rPr>
        <w:t>3</w:t>
      </w:r>
      <w:r w:rsidR="007C334C" w:rsidRPr="00FE6969">
        <w:rPr>
          <w:sz w:val="28"/>
          <w:szCs w:val="28"/>
        </w:rPr>
        <w:t xml:space="preserve"> мм. рт. ст.</w:t>
      </w:r>
      <w:r w:rsidRPr="00FE6969">
        <w:rPr>
          <w:sz w:val="28"/>
          <w:szCs w:val="28"/>
        </w:rPr>
        <w:t xml:space="preserve"> 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501E5" w:rsidRPr="00FE6969" w:rsidRDefault="00B501E5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1 Па = 0,</w:t>
      </w:r>
      <w:r w:rsidR="007C334C" w:rsidRPr="00FE6969">
        <w:rPr>
          <w:sz w:val="28"/>
          <w:szCs w:val="28"/>
        </w:rPr>
        <w:t>102 мм</w:t>
      </w:r>
      <w:r w:rsidRPr="00FE6969">
        <w:rPr>
          <w:sz w:val="28"/>
          <w:szCs w:val="28"/>
        </w:rPr>
        <w:t>. вод. ст. ; Δ = 0,</w:t>
      </w:r>
      <w:r w:rsidR="007C334C" w:rsidRPr="00FE6969">
        <w:rPr>
          <w:sz w:val="28"/>
          <w:szCs w:val="28"/>
        </w:rPr>
        <w:t xml:space="preserve">0375 </w:t>
      </w:r>
      <w:r w:rsidR="007C334C" w:rsidRPr="00FE6969">
        <w:rPr>
          <w:sz w:val="28"/>
          <w:szCs w:val="28"/>
          <w:lang w:val="en-US"/>
        </w:rPr>
        <w:t>t</w:t>
      </w:r>
      <w:r w:rsidR="007C334C" w:rsidRPr="00FE6969">
        <w:rPr>
          <w:sz w:val="28"/>
          <w:szCs w:val="28"/>
        </w:rPr>
        <w:t xml:space="preserve"> </w:t>
      </w:r>
      <w:r w:rsidRPr="00FE6969">
        <w:rPr>
          <w:iCs/>
          <w:sz w:val="28"/>
          <w:szCs w:val="28"/>
        </w:rPr>
        <w:t>λ</w:t>
      </w:r>
      <w:r w:rsidR="007C334C" w:rsidRPr="00FE6969">
        <w:rPr>
          <w:i/>
          <w:iCs/>
          <w:sz w:val="28"/>
          <w:szCs w:val="28"/>
        </w:rPr>
        <w:t xml:space="preserve">, </w:t>
      </w:r>
      <w:r w:rsidR="007C334C" w:rsidRPr="00FE6969">
        <w:rPr>
          <w:sz w:val="28"/>
          <w:szCs w:val="28"/>
        </w:rPr>
        <w:t xml:space="preserve">где </w:t>
      </w:r>
      <w:r w:rsidR="007C334C" w:rsidRPr="00FE6969">
        <w:rPr>
          <w:sz w:val="28"/>
          <w:szCs w:val="28"/>
          <w:lang w:val="en-US"/>
        </w:rPr>
        <w:t>t</w:t>
      </w:r>
      <w:r w:rsidR="007C334C" w:rsidRPr="00FE6969">
        <w:rPr>
          <w:sz w:val="28"/>
          <w:szCs w:val="28"/>
        </w:rPr>
        <w:t xml:space="preserve"> - отсчет по шкале, минус отсчет нуля прибора ИТР-1.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FE6969">
        <w:rPr>
          <w:b/>
          <w:sz w:val="28"/>
          <w:szCs w:val="28"/>
          <w:u w:val="single"/>
        </w:rPr>
        <w:t>Содержание отчета.</w:t>
      </w:r>
    </w:p>
    <w:p w:rsidR="00B501E5" w:rsidRPr="00FE6969" w:rsidRDefault="00B501E5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1</w:t>
      </w:r>
      <w:r w:rsidR="007C334C" w:rsidRPr="00FE6969">
        <w:rPr>
          <w:sz w:val="28"/>
          <w:szCs w:val="28"/>
        </w:rPr>
        <w:t>.Резуль</w:t>
      </w:r>
      <w:r w:rsidRPr="00FE6969">
        <w:rPr>
          <w:sz w:val="28"/>
          <w:szCs w:val="28"/>
        </w:rPr>
        <w:t>тат подписанный преподавателем.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2.Результаты обработки измерений : а) заполнить таблицу:</w:t>
      </w:r>
    </w:p>
    <w:p w:rsidR="007C334C" w:rsidRPr="00FE6969" w:rsidRDefault="007C334C" w:rsidP="00FE6969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1"/>
        <w:gridCol w:w="1744"/>
        <w:gridCol w:w="1621"/>
        <w:gridCol w:w="1866"/>
        <w:gridCol w:w="1593"/>
      </w:tblGrid>
      <w:tr w:rsidR="007C334C" w:rsidRPr="00FE6969" w:rsidTr="00FE6969">
        <w:trPr>
          <w:trHeight w:hRule="exact" w:val="634"/>
        </w:trPr>
        <w:tc>
          <w:tcPr>
            <w:tcW w:w="1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34C" w:rsidRPr="00FE6969" w:rsidRDefault="007C334C" w:rsidP="00FE6969">
            <w:pPr>
              <w:shd w:val="clear" w:color="auto" w:fill="FFFFFF"/>
              <w:spacing w:line="360" w:lineRule="auto"/>
              <w:jc w:val="both"/>
            </w:pPr>
            <w:r w:rsidRPr="00FE6969">
              <w:t>№ опыта</w:t>
            </w:r>
          </w:p>
        </w:tc>
        <w:tc>
          <w:tcPr>
            <w:tcW w:w="9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34C" w:rsidRPr="00FE6969" w:rsidRDefault="007C334C" w:rsidP="00FE6969">
            <w:pPr>
              <w:shd w:val="clear" w:color="auto" w:fill="FFFFFF"/>
              <w:spacing w:line="360" w:lineRule="auto"/>
              <w:jc w:val="both"/>
              <w:rPr>
                <w:vertAlign w:val="subscript"/>
                <w:lang w:val="en-US"/>
              </w:rPr>
            </w:pPr>
            <w:r w:rsidRPr="00FE6969">
              <w:rPr>
                <w:lang w:val="en-US"/>
              </w:rPr>
              <w:t>t-t</w:t>
            </w:r>
            <w:r w:rsidRPr="00FE6969">
              <w:rPr>
                <w:vertAlign w:val="subscript"/>
                <w:lang w:val="en-US"/>
              </w:rPr>
              <w:t>0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34C" w:rsidRPr="00FE6969" w:rsidRDefault="007C334C" w:rsidP="00FE6969">
            <w:pPr>
              <w:shd w:val="clear" w:color="auto" w:fill="FFFFFF"/>
              <w:spacing w:line="360" w:lineRule="auto"/>
              <w:jc w:val="both"/>
            </w:pPr>
            <w:r w:rsidRPr="00FE6969">
              <w:t>Δ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34C" w:rsidRPr="00FE6969" w:rsidRDefault="007C334C" w:rsidP="00FE6969">
            <w:pPr>
              <w:shd w:val="clear" w:color="auto" w:fill="FFFFFF"/>
              <w:spacing w:line="360" w:lineRule="auto"/>
              <w:jc w:val="both"/>
              <w:rPr>
                <w:vertAlign w:val="subscript"/>
              </w:rPr>
            </w:pPr>
            <w:r w:rsidRPr="00FE6969">
              <w:rPr>
                <w:lang w:val="en-US"/>
              </w:rPr>
              <w:t>n</w:t>
            </w:r>
            <w:r w:rsidRPr="00FE6969">
              <w:rPr>
                <w:vertAlign w:val="subscript"/>
              </w:rPr>
              <w:t>вещ</w:t>
            </w:r>
          </w:p>
        </w:tc>
        <w:tc>
          <w:tcPr>
            <w:tcW w:w="8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34C" w:rsidRPr="00FE6969" w:rsidRDefault="007C334C" w:rsidP="00FE6969">
            <w:pPr>
              <w:shd w:val="clear" w:color="auto" w:fill="FFFFFF"/>
              <w:spacing w:line="360" w:lineRule="auto"/>
              <w:jc w:val="both"/>
              <w:rPr>
                <w:lang w:val="en-US"/>
              </w:rPr>
            </w:pPr>
            <w:r w:rsidRPr="00FE6969">
              <w:rPr>
                <w:lang w:val="en-US"/>
              </w:rPr>
              <w:t>P</w:t>
            </w:r>
          </w:p>
        </w:tc>
      </w:tr>
    </w:tbl>
    <w:p w:rsidR="007C334C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334C" w:rsidRPr="00FE6969">
        <w:rPr>
          <w:sz w:val="28"/>
          <w:szCs w:val="28"/>
        </w:rPr>
        <w:t>б)построить график зависимости (</w:t>
      </w:r>
      <w:r w:rsidR="007C334C" w:rsidRPr="00FE6969">
        <w:rPr>
          <w:sz w:val="28"/>
          <w:szCs w:val="28"/>
          <w:lang w:val="en-US"/>
        </w:rPr>
        <w:t>n</w:t>
      </w:r>
      <w:r w:rsidR="007C334C" w:rsidRPr="00FE6969">
        <w:rPr>
          <w:sz w:val="28"/>
          <w:szCs w:val="28"/>
          <w:vertAlign w:val="subscript"/>
        </w:rPr>
        <w:t>вещ</w:t>
      </w:r>
      <w:r w:rsidR="007C334C" w:rsidRPr="00FE6969">
        <w:rPr>
          <w:sz w:val="28"/>
          <w:szCs w:val="28"/>
        </w:rPr>
        <w:t xml:space="preserve"> -1) от Р.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в)вычислить по углу наклона прямой из графика и формулы К</w:t>
      </w:r>
      <w:r w:rsidRPr="00FE6969">
        <w:rPr>
          <w:sz w:val="28"/>
          <w:szCs w:val="28"/>
          <w:vertAlign w:val="subscript"/>
        </w:rPr>
        <w:t>о</w:t>
      </w:r>
      <w:r w:rsidRPr="00FE6969">
        <w:rPr>
          <w:sz w:val="28"/>
          <w:szCs w:val="28"/>
        </w:rPr>
        <w:t xml:space="preserve"> = 2πλ/</w:t>
      </w:r>
      <w:r w:rsidRPr="00FE6969">
        <w:rPr>
          <w:sz w:val="28"/>
          <w:szCs w:val="28"/>
          <w:lang w:val="en-US"/>
        </w:rPr>
        <w:t>KT</w:t>
      </w:r>
      <w:r w:rsidR="00DC2191" w:rsidRPr="00FE6969">
        <w:rPr>
          <w:sz w:val="28"/>
          <w:szCs w:val="28"/>
        </w:rPr>
        <w:t xml:space="preserve"> поляризуемость молекул ά</w:t>
      </w:r>
      <w:r w:rsidRPr="00FE6969">
        <w:rPr>
          <w:sz w:val="28"/>
          <w:szCs w:val="28"/>
        </w:rPr>
        <w:t>.</w:t>
      </w:r>
    </w:p>
    <w:p w:rsid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7C334C" w:rsidRDefault="00FE6969" w:rsidP="00FE6969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C334C" w:rsidRPr="00FE6969">
        <w:rPr>
          <w:b/>
          <w:bCs/>
          <w:sz w:val="28"/>
          <w:szCs w:val="28"/>
        </w:rPr>
        <w:t>КОНТРОЛЬНЫЕ ВОПРОСЫ</w:t>
      </w:r>
    </w:p>
    <w:p w:rsidR="00FE6969" w:rsidRPr="00FE6969" w:rsidRDefault="00FE696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C334C" w:rsidRPr="00FE6969" w:rsidRDefault="000A41B9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1</w:t>
      </w:r>
      <w:r w:rsidR="007C334C" w:rsidRPr="00FE6969">
        <w:rPr>
          <w:sz w:val="28"/>
          <w:szCs w:val="28"/>
        </w:rPr>
        <w:t>.</w:t>
      </w:r>
      <w:r w:rsidRPr="00FE6969">
        <w:rPr>
          <w:sz w:val="28"/>
          <w:szCs w:val="28"/>
        </w:rPr>
        <w:t xml:space="preserve"> </w:t>
      </w:r>
      <w:r w:rsidR="007C334C" w:rsidRPr="00FE6969">
        <w:rPr>
          <w:sz w:val="28"/>
          <w:szCs w:val="28"/>
        </w:rPr>
        <w:t xml:space="preserve">Почему </w:t>
      </w:r>
      <w:r w:rsidR="007C334C" w:rsidRPr="00FE6969">
        <w:rPr>
          <w:sz w:val="28"/>
          <w:szCs w:val="28"/>
          <w:lang w:val="en-US"/>
        </w:rPr>
        <w:t>n</w:t>
      </w:r>
      <w:r w:rsidR="007C334C" w:rsidRPr="00FE6969">
        <w:rPr>
          <w:sz w:val="28"/>
          <w:szCs w:val="28"/>
        </w:rPr>
        <w:t xml:space="preserve"> = </w:t>
      </w:r>
      <w:r w:rsidR="007C334C" w:rsidRPr="00FE6969">
        <w:rPr>
          <w:sz w:val="28"/>
          <w:szCs w:val="28"/>
          <w:lang w:val="en-US"/>
        </w:rPr>
        <w:t>n</w:t>
      </w:r>
      <w:r w:rsidR="007C334C" w:rsidRPr="00FE6969">
        <w:rPr>
          <w:sz w:val="28"/>
          <w:szCs w:val="28"/>
        </w:rPr>
        <w:t xml:space="preserve">(Р), </w:t>
      </w:r>
      <w:r w:rsidR="007C334C" w:rsidRPr="00FE6969">
        <w:rPr>
          <w:sz w:val="28"/>
          <w:szCs w:val="28"/>
          <w:lang w:val="en-US"/>
        </w:rPr>
        <w:t>n</w:t>
      </w:r>
      <w:r w:rsidR="007C334C" w:rsidRPr="00FE6969">
        <w:rPr>
          <w:sz w:val="28"/>
          <w:szCs w:val="28"/>
        </w:rPr>
        <w:t xml:space="preserve"> = </w:t>
      </w:r>
      <w:r w:rsidR="007C334C" w:rsidRPr="00FE6969">
        <w:rPr>
          <w:sz w:val="28"/>
          <w:szCs w:val="28"/>
          <w:lang w:val="en-US"/>
        </w:rPr>
        <w:t>n</w:t>
      </w:r>
      <w:r w:rsidR="007C334C" w:rsidRPr="00FE6969">
        <w:rPr>
          <w:sz w:val="28"/>
          <w:szCs w:val="28"/>
        </w:rPr>
        <w:t>(λ) ?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2.</w:t>
      </w:r>
      <w:r w:rsidR="000A41B9" w:rsidRPr="00FE6969">
        <w:rPr>
          <w:sz w:val="28"/>
          <w:szCs w:val="28"/>
          <w:lang w:val="en-US"/>
        </w:rPr>
        <w:t xml:space="preserve"> </w:t>
      </w:r>
      <w:r w:rsidRPr="00FE6969">
        <w:rPr>
          <w:sz w:val="28"/>
          <w:szCs w:val="28"/>
        </w:rPr>
        <w:t>Схема установки. Для чего нужны две кюветы?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З.</w:t>
      </w:r>
      <w:r w:rsidR="000A41B9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Куда пускается газ и где находится клин?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4.</w:t>
      </w:r>
      <w:r w:rsidR="000A41B9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Какой вид имеет интерференционная картина и почему?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5.</w:t>
      </w:r>
      <w:r w:rsidR="000A41B9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Как выглядела бы интерференционная картина, если бы ширина щели стремилась к нулю?</w:t>
      </w:r>
    </w:p>
    <w:p w:rsidR="007C334C" w:rsidRPr="00FE6969" w:rsidRDefault="007C334C" w:rsidP="00FE696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FE6969">
        <w:rPr>
          <w:sz w:val="28"/>
          <w:szCs w:val="28"/>
        </w:rPr>
        <w:t>6.</w:t>
      </w:r>
      <w:r w:rsidR="000A41B9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Как измеряется показатель преломления в работе?</w:t>
      </w:r>
    </w:p>
    <w:p w:rsidR="007C334C" w:rsidRDefault="00FE6969" w:rsidP="00FE6969">
      <w:pPr>
        <w:shd w:val="clear" w:color="auto" w:fill="FFFFFF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C334C" w:rsidRPr="00FE6969">
        <w:rPr>
          <w:b/>
          <w:bCs/>
          <w:sz w:val="28"/>
          <w:szCs w:val="28"/>
        </w:rPr>
        <w:t>ИСПОЛЬЗУЕМАЯ И РЕКОМЕНДУЕМАЯ ЛИТЕРАТУРА</w:t>
      </w:r>
    </w:p>
    <w:p w:rsidR="00FE6969" w:rsidRPr="00FE6969" w:rsidRDefault="00FE6969" w:rsidP="00FE6969">
      <w:pPr>
        <w:shd w:val="clear" w:color="auto" w:fill="FFFFFF"/>
        <w:spacing w:line="360" w:lineRule="auto"/>
        <w:rPr>
          <w:sz w:val="28"/>
          <w:szCs w:val="28"/>
        </w:rPr>
      </w:pPr>
    </w:p>
    <w:p w:rsidR="007C334C" w:rsidRPr="00FE6969" w:rsidRDefault="007C334C" w:rsidP="00FE6969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rPr>
          <w:sz w:val="28"/>
          <w:szCs w:val="28"/>
        </w:rPr>
      </w:pPr>
      <w:r w:rsidRPr="00FE6969">
        <w:rPr>
          <w:sz w:val="28"/>
          <w:szCs w:val="28"/>
        </w:rPr>
        <w:t>Ландсберг Г.С. «Оптика», М., «Наука», 1976 г. - 928 с.</w:t>
      </w:r>
    </w:p>
    <w:p w:rsidR="007C334C" w:rsidRPr="00FE6969" w:rsidRDefault="007C334C" w:rsidP="00FE6969">
      <w:pPr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rPr>
          <w:sz w:val="28"/>
          <w:szCs w:val="28"/>
        </w:rPr>
      </w:pPr>
      <w:r w:rsidRPr="00FE6969">
        <w:rPr>
          <w:sz w:val="28"/>
          <w:szCs w:val="28"/>
        </w:rPr>
        <w:t>Захарьевский А. Н.</w:t>
      </w:r>
      <w:r w:rsid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Интерферометры. М., 1952.</w:t>
      </w:r>
    </w:p>
    <w:p w:rsidR="00B40538" w:rsidRDefault="007C334C" w:rsidP="00FE6969">
      <w:pPr>
        <w:numPr>
          <w:ilvl w:val="0"/>
          <w:numId w:val="1"/>
        </w:numPr>
        <w:shd w:val="clear" w:color="auto" w:fill="FFFFFF"/>
        <w:tabs>
          <w:tab w:val="left" w:pos="567"/>
        </w:tabs>
        <w:spacing w:line="360" w:lineRule="auto"/>
        <w:rPr>
          <w:sz w:val="28"/>
          <w:szCs w:val="28"/>
        </w:rPr>
      </w:pPr>
      <w:r w:rsidRPr="00FE6969">
        <w:rPr>
          <w:sz w:val="28"/>
          <w:szCs w:val="28"/>
        </w:rPr>
        <w:t>Физический практикум под редакцией В. И. Ивероновой.</w:t>
      </w:r>
      <w:r w:rsidR="000A41B9" w:rsidRPr="00FE6969">
        <w:rPr>
          <w:sz w:val="28"/>
          <w:szCs w:val="28"/>
        </w:rPr>
        <w:t xml:space="preserve"> </w:t>
      </w:r>
      <w:r w:rsidRPr="00FE6969">
        <w:rPr>
          <w:sz w:val="28"/>
          <w:szCs w:val="28"/>
        </w:rPr>
        <w:t>Электричество и оптика. М., 1968.</w:t>
      </w:r>
    </w:p>
    <w:p w:rsidR="00FE6969" w:rsidRPr="00F941AF" w:rsidRDefault="00FE6969" w:rsidP="00FE6969">
      <w:pPr>
        <w:jc w:val="center"/>
        <w:rPr>
          <w:color w:val="FFFFFF"/>
          <w:sz w:val="28"/>
          <w:szCs w:val="28"/>
        </w:rPr>
      </w:pPr>
    </w:p>
    <w:p w:rsidR="00FE6969" w:rsidRPr="00FE6969" w:rsidRDefault="00FE6969" w:rsidP="00FE6969">
      <w:pPr>
        <w:shd w:val="clear" w:color="auto" w:fill="FFFFFF"/>
        <w:tabs>
          <w:tab w:val="left" w:pos="567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FE6969" w:rsidRPr="00FE6969" w:rsidSect="00FE6969">
      <w:headerReference w:type="default" r:id="rId26"/>
      <w:footerReference w:type="even" r:id="rId27"/>
      <w:footerReference w:type="default" r:id="rId28"/>
      <w:type w:val="nextColumn"/>
      <w:pgSz w:w="11907" w:h="16840" w:code="9"/>
      <w:pgMar w:top="1134" w:right="851" w:bottom="1134" w:left="1701" w:header="426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1AF" w:rsidRDefault="00F941AF">
      <w:r>
        <w:separator/>
      </w:r>
    </w:p>
  </w:endnote>
  <w:endnote w:type="continuationSeparator" w:id="0">
    <w:p w:rsidR="00F941AF" w:rsidRDefault="00F9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4F" w:rsidRDefault="00DB374F" w:rsidP="00DB374F">
    <w:pPr>
      <w:pStyle w:val="a3"/>
      <w:framePr w:wrap="around" w:vAnchor="text" w:hAnchor="margin" w:xAlign="center" w:y="1"/>
      <w:rPr>
        <w:rStyle w:val="a5"/>
      </w:rPr>
    </w:pPr>
  </w:p>
  <w:p w:rsidR="00DB374F" w:rsidRDefault="00DB374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74F" w:rsidRDefault="00CE299C" w:rsidP="00DB374F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DB374F" w:rsidRDefault="00DB374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1AF" w:rsidRDefault="00F941AF">
      <w:r>
        <w:separator/>
      </w:r>
    </w:p>
  </w:footnote>
  <w:footnote w:type="continuationSeparator" w:id="0">
    <w:p w:rsidR="00F941AF" w:rsidRDefault="00F94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969" w:rsidRPr="00FE6969" w:rsidRDefault="00FE6969" w:rsidP="00FE6969">
    <w:pPr>
      <w:jc w:val="center"/>
      <w:rPr>
        <w:sz w:val="28"/>
        <w:szCs w:val="28"/>
      </w:rPr>
    </w:pPr>
    <w:r w:rsidRPr="00B6637D">
      <w:rPr>
        <w:sz w:val="28"/>
        <w:szCs w:val="28"/>
      </w:rPr>
      <w:t xml:space="preserve">Размещено на </w:t>
    </w:r>
    <w:r w:rsidRPr="00CE299C">
      <w:rPr>
        <w:sz w:val="28"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325DD5"/>
    <w:multiLevelType w:val="singleLevel"/>
    <w:tmpl w:val="4238B53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F68"/>
    <w:rsid w:val="00000022"/>
    <w:rsid w:val="00063735"/>
    <w:rsid w:val="000A41B9"/>
    <w:rsid w:val="000C14DF"/>
    <w:rsid w:val="00235F83"/>
    <w:rsid w:val="002A4344"/>
    <w:rsid w:val="00447514"/>
    <w:rsid w:val="004A5B74"/>
    <w:rsid w:val="004C448F"/>
    <w:rsid w:val="004D3EBE"/>
    <w:rsid w:val="005F0CCE"/>
    <w:rsid w:val="00704A44"/>
    <w:rsid w:val="00766BE6"/>
    <w:rsid w:val="007C334C"/>
    <w:rsid w:val="00954F68"/>
    <w:rsid w:val="0098301B"/>
    <w:rsid w:val="009C1E1A"/>
    <w:rsid w:val="009F18BB"/>
    <w:rsid w:val="00A20F45"/>
    <w:rsid w:val="00B40538"/>
    <w:rsid w:val="00B501E5"/>
    <w:rsid w:val="00B6637D"/>
    <w:rsid w:val="00C07126"/>
    <w:rsid w:val="00C42E75"/>
    <w:rsid w:val="00CE299C"/>
    <w:rsid w:val="00DB374F"/>
    <w:rsid w:val="00DC2191"/>
    <w:rsid w:val="00EB35A2"/>
    <w:rsid w:val="00F941AF"/>
    <w:rsid w:val="00F95588"/>
    <w:rsid w:val="00FD79C0"/>
    <w:rsid w:val="00FE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96219848-9937-4E2D-8C7D-B3B8F564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5F8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235F83"/>
    <w:rPr>
      <w:rFonts w:cs="Times New Roman"/>
    </w:rPr>
  </w:style>
  <w:style w:type="paragraph" w:styleId="a6">
    <w:name w:val="header"/>
    <w:basedOn w:val="a"/>
    <w:link w:val="a7"/>
    <w:uiPriority w:val="99"/>
    <w:rsid w:val="00FE69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FE6969"/>
    <w:rPr>
      <w:rFonts w:cs="Times New Roman"/>
    </w:rPr>
  </w:style>
  <w:style w:type="character" w:styleId="a8">
    <w:name w:val="Hyperlink"/>
    <w:uiPriority w:val="99"/>
    <w:unhideWhenUsed/>
    <w:rsid w:val="00FE696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2267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Обеспечивающие средства: рефрактометр Рэлея</vt:lpstr>
    </vt:vector>
  </TitlesOfParts>
  <Company>SyktSU</Company>
  <LinksUpToDate>false</LinksUpToDate>
  <CharactersWithSpaces>15161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Обеспечивающие средства: рефрактометр Рэлея</dc:title>
  <dc:subject/>
  <dc:creator>Управление информатизации</dc:creator>
  <cp:keywords/>
  <dc:description/>
  <cp:lastModifiedBy>admin</cp:lastModifiedBy>
  <cp:revision>2</cp:revision>
  <dcterms:created xsi:type="dcterms:W3CDTF">2014-03-24T08:55:00Z</dcterms:created>
  <dcterms:modified xsi:type="dcterms:W3CDTF">2014-03-24T08:55:00Z</dcterms:modified>
</cp:coreProperties>
</file>