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57C" w:rsidRPr="00815127" w:rsidRDefault="00F5465A" w:rsidP="00815127">
      <w:pPr>
        <w:widowControl w:val="0"/>
        <w:spacing w:line="360" w:lineRule="auto"/>
        <w:jc w:val="center"/>
        <w:rPr>
          <w:sz w:val="28"/>
          <w:szCs w:val="28"/>
        </w:rPr>
      </w:pPr>
      <w:r w:rsidRPr="00815127">
        <w:rPr>
          <w:sz w:val="28"/>
          <w:szCs w:val="28"/>
        </w:rPr>
        <w:t>Министерство</w:t>
      </w:r>
      <w:r w:rsidR="0045457C" w:rsidRPr="00815127">
        <w:rPr>
          <w:sz w:val="28"/>
          <w:szCs w:val="28"/>
        </w:rPr>
        <w:t xml:space="preserve"> образования Российской Федерации</w:t>
      </w:r>
    </w:p>
    <w:p w:rsidR="0045457C" w:rsidRPr="00815127" w:rsidRDefault="0045457C" w:rsidP="00815127">
      <w:pPr>
        <w:widowControl w:val="0"/>
        <w:spacing w:line="360" w:lineRule="auto"/>
        <w:jc w:val="center"/>
        <w:rPr>
          <w:sz w:val="28"/>
          <w:szCs w:val="28"/>
        </w:rPr>
      </w:pPr>
      <w:r w:rsidRPr="00815127">
        <w:rPr>
          <w:sz w:val="28"/>
          <w:szCs w:val="28"/>
        </w:rPr>
        <w:t>Пермский Государственный Технический Университет</w:t>
      </w:r>
    </w:p>
    <w:p w:rsidR="0045457C" w:rsidRPr="00815127" w:rsidRDefault="0045457C" w:rsidP="00815127">
      <w:pPr>
        <w:widowControl w:val="0"/>
        <w:spacing w:line="360" w:lineRule="auto"/>
        <w:jc w:val="center"/>
        <w:rPr>
          <w:sz w:val="28"/>
          <w:szCs w:val="28"/>
        </w:rPr>
      </w:pPr>
      <w:r w:rsidRPr="00815127">
        <w:rPr>
          <w:sz w:val="28"/>
          <w:szCs w:val="28"/>
        </w:rPr>
        <w:t>Кафедра электротехники и электро</w:t>
      </w:r>
      <w:r w:rsidR="00F5465A" w:rsidRPr="00815127">
        <w:rPr>
          <w:sz w:val="28"/>
          <w:szCs w:val="28"/>
        </w:rPr>
        <w:t>механики</w:t>
      </w:r>
    </w:p>
    <w:p w:rsidR="0045457C" w:rsidRPr="00815127" w:rsidRDefault="0045457C" w:rsidP="00815127">
      <w:pPr>
        <w:widowControl w:val="0"/>
        <w:spacing w:line="360" w:lineRule="auto"/>
        <w:jc w:val="center"/>
        <w:rPr>
          <w:sz w:val="28"/>
          <w:szCs w:val="28"/>
        </w:rPr>
      </w:pPr>
    </w:p>
    <w:p w:rsidR="0045457C" w:rsidRPr="00815127" w:rsidRDefault="0045457C" w:rsidP="00815127">
      <w:pPr>
        <w:widowControl w:val="0"/>
        <w:spacing w:line="360" w:lineRule="auto"/>
        <w:jc w:val="center"/>
        <w:rPr>
          <w:sz w:val="28"/>
          <w:szCs w:val="28"/>
        </w:rPr>
      </w:pPr>
    </w:p>
    <w:p w:rsidR="0045457C" w:rsidRPr="00815127" w:rsidRDefault="0045457C" w:rsidP="00815127">
      <w:pPr>
        <w:widowControl w:val="0"/>
        <w:spacing w:line="360" w:lineRule="auto"/>
        <w:jc w:val="center"/>
        <w:rPr>
          <w:sz w:val="28"/>
          <w:szCs w:val="28"/>
        </w:rPr>
      </w:pPr>
    </w:p>
    <w:p w:rsidR="0045457C" w:rsidRPr="00815127" w:rsidRDefault="0045457C" w:rsidP="00815127">
      <w:pPr>
        <w:widowControl w:val="0"/>
        <w:spacing w:line="360" w:lineRule="auto"/>
        <w:jc w:val="center"/>
        <w:rPr>
          <w:sz w:val="28"/>
          <w:szCs w:val="28"/>
        </w:rPr>
      </w:pPr>
    </w:p>
    <w:p w:rsidR="0045457C" w:rsidRPr="00815127" w:rsidRDefault="0045457C" w:rsidP="00815127">
      <w:pPr>
        <w:widowControl w:val="0"/>
        <w:spacing w:line="360" w:lineRule="auto"/>
        <w:jc w:val="center"/>
        <w:rPr>
          <w:sz w:val="28"/>
          <w:szCs w:val="28"/>
        </w:rPr>
      </w:pPr>
    </w:p>
    <w:p w:rsidR="0045457C" w:rsidRPr="00815127" w:rsidRDefault="0045457C" w:rsidP="00815127">
      <w:pPr>
        <w:widowControl w:val="0"/>
        <w:spacing w:line="360" w:lineRule="auto"/>
        <w:jc w:val="center"/>
        <w:rPr>
          <w:sz w:val="28"/>
          <w:szCs w:val="28"/>
        </w:rPr>
      </w:pPr>
    </w:p>
    <w:p w:rsidR="0045457C" w:rsidRPr="00815127" w:rsidRDefault="00F5465A" w:rsidP="00815127">
      <w:pPr>
        <w:widowControl w:val="0"/>
        <w:spacing w:line="360" w:lineRule="auto"/>
        <w:jc w:val="center"/>
        <w:rPr>
          <w:b/>
          <w:sz w:val="28"/>
          <w:szCs w:val="28"/>
        </w:rPr>
      </w:pPr>
      <w:r w:rsidRPr="00815127">
        <w:rPr>
          <w:b/>
          <w:sz w:val="28"/>
          <w:szCs w:val="28"/>
        </w:rPr>
        <w:t>Л</w:t>
      </w:r>
      <w:r w:rsidR="00B71CDC" w:rsidRPr="00815127">
        <w:rPr>
          <w:b/>
          <w:sz w:val="28"/>
          <w:szCs w:val="28"/>
        </w:rPr>
        <w:t>абораторн</w:t>
      </w:r>
      <w:r w:rsidRPr="00815127">
        <w:rPr>
          <w:b/>
          <w:sz w:val="28"/>
          <w:szCs w:val="28"/>
        </w:rPr>
        <w:t>ая</w:t>
      </w:r>
      <w:r w:rsidR="00B71CDC" w:rsidRPr="00815127">
        <w:rPr>
          <w:b/>
          <w:sz w:val="28"/>
          <w:szCs w:val="28"/>
        </w:rPr>
        <w:t xml:space="preserve"> работ</w:t>
      </w:r>
      <w:r w:rsidRPr="00815127">
        <w:rPr>
          <w:b/>
          <w:sz w:val="28"/>
          <w:szCs w:val="28"/>
        </w:rPr>
        <w:t>а</w:t>
      </w:r>
      <w:r w:rsidR="00B71CDC" w:rsidRPr="00815127">
        <w:rPr>
          <w:b/>
          <w:sz w:val="28"/>
          <w:szCs w:val="28"/>
        </w:rPr>
        <w:t xml:space="preserve"> №</w:t>
      </w:r>
      <w:r w:rsidR="00815127" w:rsidRPr="00815127">
        <w:rPr>
          <w:b/>
          <w:sz w:val="28"/>
          <w:szCs w:val="28"/>
        </w:rPr>
        <w:t xml:space="preserve"> </w:t>
      </w:r>
      <w:r w:rsidR="00470DC7" w:rsidRPr="00815127">
        <w:rPr>
          <w:b/>
          <w:sz w:val="28"/>
          <w:szCs w:val="28"/>
        </w:rPr>
        <w:t>5</w:t>
      </w:r>
    </w:p>
    <w:p w:rsidR="00815127" w:rsidRPr="00815127" w:rsidRDefault="00815127" w:rsidP="00815127">
      <w:pPr>
        <w:widowControl w:val="0"/>
        <w:spacing w:line="360" w:lineRule="auto"/>
        <w:jc w:val="center"/>
        <w:rPr>
          <w:b/>
          <w:sz w:val="28"/>
          <w:szCs w:val="28"/>
        </w:rPr>
      </w:pPr>
    </w:p>
    <w:p w:rsidR="00470DC7" w:rsidRPr="00815127" w:rsidRDefault="00470DC7" w:rsidP="00815127">
      <w:pPr>
        <w:widowControl w:val="0"/>
        <w:spacing w:line="360" w:lineRule="auto"/>
        <w:jc w:val="center"/>
        <w:rPr>
          <w:b/>
          <w:sz w:val="28"/>
          <w:szCs w:val="28"/>
        </w:rPr>
      </w:pPr>
      <w:r w:rsidRPr="00815127">
        <w:rPr>
          <w:b/>
          <w:sz w:val="28"/>
          <w:szCs w:val="28"/>
        </w:rPr>
        <w:t>Исследование симметричных и несимметричных режимов работы</w:t>
      </w:r>
    </w:p>
    <w:p w:rsidR="0045457C" w:rsidRPr="00815127" w:rsidRDefault="00470DC7" w:rsidP="00815127">
      <w:pPr>
        <w:widowControl w:val="0"/>
        <w:spacing w:line="360" w:lineRule="auto"/>
        <w:jc w:val="center"/>
        <w:rPr>
          <w:b/>
          <w:sz w:val="28"/>
          <w:szCs w:val="28"/>
        </w:rPr>
      </w:pPr>
      <w:r w:rsidRPr="00815127">
        <w:rPr>
          <w:b/>
          <w:sz w:val="28"/>
          <w:szCs w:val="28"/>
        </w:rPr>
        <w:t>трехфазной цепи переменного напряжения при соединении фаз источника</w:t>
      </w:r>
      <w:r w:rsidR="00815127">
        <w:rPr>
          <w:b/>
          <w:sz w:val="28"/>
          <w:szCs w:val="28"/>
        </w:rPr>
        <w:t xml:space="preserve"> </w:t>
      </w:r>
      <w:r w:rsidRPr="00815127">
        <w:rPr>
          <w:b/>
          <w:sz w:val="28"/>
          <w:szCs w:val="28"/>
        </w:rPr>
        <w:t>и приемника по схеме «звезда</w:t>
      </w:r>
      <w:r w:rsidR="0045457C" w:rsidRPr="00815127">
        <w:rPr>
          <w:b/>
          <w:sz w:val="28"/>
          <w:szCs w:val="28"/>
        </w:rPr>
        <w:t>»</w:t>
      </w:r>
    </w:p>
    <w:p w:rsidR="00CC76A9" w:rsidRPr="00815127" w:rsidRDefault="00CC76A9" w:rsidP="00815127">
      <w:pPr>
        <w:widowControl w:val="0"/>
        <w:spacing w:line="360" w:lineRule="auto"/>
        <w:jc w:val="center"/>
        <w:rPr>
          <w:sz w:val="28"/>
          <w:szCs w:val="28"/>
        </w:rPr>
      </w:pPr>
    </w:p>
    <w:p w:rsidR="00CC76A9" w:rsidRPr="00815127" w:rsidRDefault="00CC76A9" w:rsidP="00815127">
      <w:pPr>
        <w:widowControl w:val="0"/>
        <w:spacing w:line="360" w:lineRule="auto"/>
        <w:jc w:val="center"/>
        <w:rPr>
          <w:sz w:val="28"/>
          <w:szCs w:val="28"/>
        </w:rPr>
      </w:pPr>
    </w:p>
    <w:p w:rsidR="00CC76A9" w:rsidRPr="00815127" w:rsidRDefault="00CC76A9" w:rsidP="00815127">
      <w:pPr>
        <w:widowControl w:val="0"/>
        <w:spacing w:line="360" w:lineRule="auto"/>
        <w:jc w:val="center"/>
        <w:rPr>
          <w:sz w:val="28"/>
          <w:szCs w:val="28"/>
        </w:rPr>
      </w:pPr>
    </w:p>
    <w:p w:rsidR="00CC76A9" w:rsidRPr="00815127" w:rsidRDefault="00CC76A9" w:rsidP="00815127">
      <w:pPr>
        <w:widowControl w:val="0"/>
        <w:spacing w:line="360" w:lineRule="auto"/>
        <w:jc w:val="center"/>
        <w:rPr>
          <w:sz w:val="28"/>
          <w:szCs w:val="28"/>
        </w:rPr>
      </w:pPr>
    </w:p>
    <w:p w:rsidR="00CC76A9" w:rsidRPr="00815127" w:rsidRDefault="00CC76A9" w:rsidP="00815127">
      <w:pPr>
        <w:widowControl w:val="0"/>
        <w:spacing w:line="360" w:lineRule="auto"/>
        <w:jc w:val="right"/>
        <w:rPr>
          <w:sz w:val="28"/>
          <w:szCs w:val="28"/>
        </w:rPr>
      </w:pPr>
      <w:r w:rsidRPr="00815127">
        <w:rPr>
          <w:sz w:val="28"/>
          <w:szCs w:val="28"/>
        </w:rPr>
        <w:t>Выполнил: студент гр.</w:t>
      </w:r>
    </w:p>
    <w:p w:rsidR="00F5465A" w:rsidRPr="00815127" w:rsidRDefault="009A09A5" w:rsidP="00815127">
      <w:pPr>
        <w:widowControl w:val="0"/>
        <w:spacing w:line="360" w:lineRule="auto"/>
        <w:jc w:val="right"/>
        <w:rPr>
          <w:sz w:val="28"/>
          <w:szCs w:val="28"/>
        </w:rPr>
      </w:pPr>
      <w:r w:rsidRPr="00815127">
        <w:rPr>
          <w:sz w:val="28"/>
          <w:szCs w:val="28"/>
        </w:rPr>
        <w:t xml:space="preserve">Проверил: </w:t>
      </w:r>
      <w:r w:rsidR="004D015E" w:rsidRPr="00815127">
        <w:rPr>
          <w:sz w:val="28"/>
          <w:szCs w:val="28"/>
        </w:rPr>
        <w:t>ст.</w:t>
      </w:r>
      <w:r w:rsidR="00815127">
        <w:rPr>
          <w:sz w:val="28"/>
          <w:szCs w:val="28"/>
        </w:rPr>
        <w:t xml:space="preserve"> </w:t>
      </w:r>
      <w:r w:rsidR="004D015E" w:rsidRPr="00815127">
        <w:rPr>
          <w:sz w:val="28"/>
          <w:szCs w:val="28"/>
        </w:rPr>
        <w:t>преподаватель</w:t>
      </w:r>
    </w:p>
    <w:p w:rsidR="00470DC7" w:rsidRPr="00815127" w:rsidRDefault="00815127" w:rsidP="00815127">
      <w:pPr>
        <w:widowControl w:val="0"/>
        <w:spacing w:line="360" w:lineRule="auto"/>
        <w:ind w:firstLine="709"/>
        <w:jc w:val="both"/>
        <w:rPr>
          <w:sz w:val="28"/>
          <w:szCs w:val="28"/>
        </w:rPr>
      </w:pPr>
      <w:r>
        <w:rPr>
          <w:sz w:val="28"/>
          <w:szCs w:val="28"/>
        </w:rPr>
        <w:br w:type="page"/>
      </w:r>
      <w:r w:rsidR="00883B00" w:rsidRPr="00815127">
        <w:rPr>
          <w:b/>
          <w:sz w:val="28"/>
          <w:szCs w:val="28"/>
        </w:rPr>
        <w:t>Цель работы:</w:t>
      </w:r>
      <w:r w:rsidR="0029397C" w:rsidRPr="00815127">
        <w:rPr>
          <w:sz w:val="28"/>
          <w:szCs w:val="28"/>
        </w:rPr>
        <w:t xml:space="preserve"> </w:t>
      </w:r>
      <w:r w:rsidR="00470DC7" w:rsidRPr="00815127">
        <w:rPr>
          <w:sz w:val="28"/>
          <w:szCs w:val="28"/>
        </w:rPr>
        <w:t>Приобретение практических навыков соединения фаз приемников по схеме «звезда»; опытное исследование распределений токов, линейных и фазных напряжений при сим-метричных и несимметричных режимах работы трехфазной цепи; выяснение роли нейтрального провода.</w:t>
      </w:r>
    </w:p>
    <w:p w:rsidR="00B6199D" w:rsidRPr="00815127" w:rsidRDefault="00B6199D" w:rsidP="00815127">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820"/>
        <w:gridCol w:w="1260"/>
        <w:gridCol w:w="861"/>
        <w:gridCol w:w="1282"/>
        <w:gridCol w:w="1145"/>
        <w:gridCol w:w="1300"/>
        <w:gridCol w:w="1085"/>
      </w:tblGrid>
      <w:tr w:rsidR="00B6199D" w:rsidRPr="00815127" w:rsidTr="00BF418D">
        <w:tc>
          <w:tcPr>
            <w:tcW w:w="818" w:type="dxa"/>
            <w:vAlign w:val="center"/>
          </w:tcPr>
          <w:p w:rsidR="00B6199D" w:rsidRPr="00815127" w:rsidRDefault="00B6199D" w:rsidP="00815127">
            <w:pPr>
              <w:widowControl w:val="0"/>
              <w:spacing w:line="360" w:lineRule="auto"/>
              <w:jc w:val="both"/>
              <w:rPr>
                <w:sz w:val="20"/>
                <w:szCs w:val="20"/>
              </w:rPr>
            </w:pPr>
            <w:r w:rsidRPr="00815127">
              <w:rPr>
                <w:sz w:val="20"/>
                <w:szCs w:val="20"/>
              </w:rPr>
              <w:t>№</w:t>
            </w:r>
          </w:p>
          <w:p w:rsidR="00B6199D" w:rsidRPr="00815127" w:rsidRDefault="00B6199D" w:rsidP="00815127">
            <w:pPr>
              <w:widowControl w:val="0"/>
              <w:spacing w:line="360" w:lineRule="auto"/>
              <w:jc w:val="both"/>
              <w:rPr>
                <w:sz w:val="20"/>
                <w:szCs w:val="20"/>
              </w:rPr>
            </w:pPr>
            <w:r w:rsidRPr="00815127">
              <w:rPr>
                <w:sz w:val="20"/>
                <w:szCs w:val="20"/>
              </w:rPr>
              <w:t>п/п</w:t>
            </w:r>
          </w:p>
        </w:tc>
        <w:tc>
          <w:tcPr>
            <w:tcW w:w="1820" w:type="dxa"/>
            <w:vAlign w:val="center"/>
          </w:tcPr>
          <w:p w:rsidR="00B6199D" w:rsidRPr="00815127" w:rsidRDefault="00B6199D" w:rsidP="00815127">
            <w:pPr>
              <w:widowControl w:val="0"/>
              <w:spacing w:line="360" w:lineRule="auto"/>
              <w:jc w:val="both"/>
              <w:rPr>
                <w:sz w:val="20"/>
                <w:szCs w:val="20"/>
              </w:rPr>
            </w:pPr>
            <w:r w:rsidRPr="00815127">
              <w:rPr>
                <w:sz w:val="20"/>
                <w:szCs w:val="20"/>
              </w:rPr>
              <w:t>Наименованное</w:t>
            </w:r>
          </w:p>
          <w:p w:rsidR="00B6199D" w:rsidRPr="00815127" w:rsidRDefault="00B6199D" w:rsidP="00815127">
            <w:pPr>
              <w:widowControl w:val="0"/>
              <w:spacing w:line="360" w:lineRule="auto"/>
              <w:jc w:val="both"/>
              <w:rPr>
                <w:sz w:val="20"/>
                <w:szCs w:val="20"/>
              </w:rPr>
            </w:pPr>
            <w:r w:rsidRPr="00815127">
              <w:rPr>
                <w:sz w:val="20"/>
                <w:szCs w:val="20"/>
              </w:rPr>
              <w:t>прибора</w:t>
            </w:r>
          </w:p>
        </w:tc>
        <w:tc>
          <w:tcPr>
            <w:tcW w:w="1260" w:type="dxa"/>
            <w:vAlign w:val="center"/>
          </w:tcPr>
          <w:p w:rsidR="00B6199D" w:rsidRPr="00815127" w:rsidRDefault="00B6199D" w:rsidP="00815127">
            <w:pPr>
              <w:widowControl w:val="0"/>
              <w:spacing w:line="360" w:lineRule="auto"/>
              <w:jc w:val="both"/>
              <w:rPr>
                <w:sz w:val="20"/>
                <w:szCs w:val="20"/>
              </w:rPr>
            </w:pPr>
            <w:r w:rsidRPr="00815127">
              <w:rPr>
                <w:sz w:val="20"/>
                <w:szCs w:val="20"/>
              </w:rPr>
              <w:t>Заводской</w:t>
            </w:r>
          </w:p>
          <w:p w:rsidR="00B6199D" w:rsidRPr="00815127" w:rsidRDefault="00B6199D" w:rsidP="00815127">
            <w:pPr>
              <w:widowControl w:val="0"/>
              <w:spacing w:line="360" w:lineRule="auto"/>
              <w:jc w:val="both"/>
              <w:rPr>
                <w:sz w:val="20"/>
                <w:szCs w:val="20"/>
              </w:rPr>
            </w:pPr>
            <w:r w:rsidRPr="00815127">
              <w:rPr>
                <w:sz w:val="20"/>
                <w:szCs w:val="20"/>
              </w:rPr>
              <w:t>номер</w:t>
            </w:r>
          </w:p>
        </w:tc>
        <w:tc>
          <w:tcPr>
            <w:tcW w:w="861" w:type="dxa"/>
            <w:vAlign w:val="center"/>
          </w:tcPr>
          <w:p w:rsidR="00B6199D" w:rsidRPr="00815127" w:rsidRDefault="00B6199D" w:rsidP="00815127">
            <w:pPr>
              <w:widowControl w:val="0"/>
              <w:spacing w:line="360" w:lineRule="auto"/>
              <w:jc w:val="both"/>
              <w:rPr>
                <w:sz w:val="20"/>
                <w:szCs w:val="20"/>
              </w:rPr>
            </w:pPr>
            <w:r w:rsidRPr="00815127">
              <w:rPr>
                <w:sz w:val="20"/>
                <w:szCs w:val="20"/>
              </w:rPr>
              <w:t>Тип</w:t>
            </w:r>
          </w:p>
        </w:tc>
        <w:tc>
          <w:tcPr>
            <w:tcW w:w="1282" w:type="dxa"/>
            <w:vAlign w:val="center"/>
          </w:tcPr>
          <w:p w:rsidR="00B6199D" w:rsidRPr="00815127" w:rsidRDefault="00B6199D" w:rsidP="00815127">
            <w:pPr>
              <w:widowControl w:val="0"/>
              <w:spacing w:line="360" w:lineRule="auto"/>
              <w:jc w:val="both"/>
              <w:rPr>
                <w:sz w:val="20"/>
                <w:szCs w:val="20"/>
              </w:rPr>
            </w:pPr>
            <w:r w:rsidRPr="00815127">
              <w:rPr>
                <w:sz w:val="20"/>
                <w:szCs w:val="20"/>
              </w:rPr>
              <w:t>Система</w:t>
            </w:r>
          </w:p>
          <w:p w:rsidR="00B6199D" w:rsidRPr="00815127" w:rsidRDefault="00B6199D" w:rsidP="00815127">
            <w:pPr>
              <w:widowControl w:val="0"/>
              <w:spacing w:line="360" w:lineRule="auto"/>
              <w:jc w:val="both"/>
              <w:rPr>
                <w:sz w:val="20"/>
                <w:szCs w:val="20"/>
              </w:rPr>
            </w:pPr>
            <w:r w:rsidRPr="00815127">
              <w:rPr>
                <w:sz w:val="20"/>
                <w:szCs w:val="20"/>
              </w:rPr>
              <w:t>измерения</w:t>
            </w:r>
          </w:p>
        </w:tc>
        <w:tc>
          <w:tcPr>
            <w:tcW w:w="1145" w:type="dxa"/>
            <w:vAlign w:val="center"/>
          </w:tcPr>
          <w:p w:rsidR="00B6199D" w:rsidRPr="00815127" w:rsidRDefault="00B6199D" w:rsidP="00815127">
            <w:pPr>
              <w:widowControl w:val="0"/>
              <w:spacing w:line="360" w:lineRule="auto"/>
              <w:jc w:val="both"/>
              <w:rPr>
                <w:sz w:val="20"/>
                <w:szCs w:val="20"/>
              </w:rPr>
            </w:pPr>
            <w:r w:rsidRPr="00815127">
              <w:rPr>
                <w:sz w:val="20"/>
                <w:szCs w:val="20"/>
              </w:rPr>
              <w:t>Класс</w:t>
            </w:r>
          </w:p>
          <w:p w:rsidR="00B6199D" w:rsidRPr="00815127" w:rsidRDefault="00B6199D" w:rsidP="00815127">
            <w:pPr>
              <w:widowControl w:val="0"/>
              <w:spacing w:line="360" w:lineRule="auto"/>
              <w:jc w:val="both"/>
              <w:rPr>
                <w:sz w:val="20"/>
                <w:szCs w:val="20"/>
              </w:rPr>
            </w:pPr>
            <w:r w:rsidRPr="00815127">
              <w:rPr>
                <w:sz w:val="20"/>
                <w:szCs w:val="20"/>
              </w:rPr>
              <w:t>точности</w:t>
            </w:r>
          </w:p>
        </w:tc>
        <w:tc>
          <w:tcPr>
            <w:tcW w:w="1300" w:type="dxa"/>
            <w:vAlign w:val="center"/>
          </w:tcPr>
          <w:p w:rsidR="00B6199D" w:rsidRPr="00815127" w:rsidRDefault="00B6199D" w:rsidP="00815127">
            <w:pPr>
              <w:widowControl w:val="0"/>
              <w:spacing w:line="360" w:lineRule="auto"/>
              <w:jc w:val="both"/>
              <w:rPr>
                <w:sz w:val="20"/>
                <w:szCs w:val="20"/>
              </w:rPr>
            </w:pPr>
            <w:r w:rsidRPr="00815127">
              <w:rPr>
                <w:sz w:val="20"/>
                <w:szCs w:val="20"/>
              </w:rPr>
              <w:t>Предел</w:t>
            </w:r>
          </w:p>
          <w:p w:rsidR="00B6199D" w:rsidRPr="00815127" w:rsidRDefault="00B6199D" w:rsidP="00815127">
            <w:pPr>
              <w:widowControl w:val="0"/>
              <w:spacing w:line="360" w:lineRule="auto"/>
              <w:jc w:val="both"/>
              <w:rPr>
                <w:sz w:val="20"/>
                <w:szCs w:val="20"/>
              </w:rPr>
            </w:pPr>
            <w:r w:rsidRPr="00815127">
              <w:rPr>
                <w:sz w:val="20"/>
                <w:szCs w:val="20"/>
              </w:rPr>
              <w:t>измерений</w:t>
            </w:r>
          </w:p>
        </w:tc>
        <w:tc>
          <w:tcPr>
            <w:tcW w:w="1085" w:type="dxa"/>
            <w:vAlign w:val="center"/>
          </w:tcPr>
          <w:p w:rsidR="00B6199D" w:rsidRPr="00815127" w:rsidRDefault="00B6199D" w:rsidP="00815127">
            <w:pPr>
              <w:widowControl w:val="0"/>
              <w:spacing w:line="360" w:lineRule="auto"/>
              <w:jc w:val="both"/>
              <w:rPr>
                <w:sz w:val="20"/>
                <w:szCs w:val="20"/>
              </w:rPr>
            </w:pPr>
            <w:r w:rsidRPr="00815127">
              <w:rPr>
                <w:sz w:val="20"/>
                <w:szCs w:val="20"/>
              </w:rPr>
              <w:t>Цена деления</w:t>
            </w:r>
          </w:p>
        </w:tc>
      </w:tr>
      <w:tr w:rsidR="00B6199D" w:rsidRPr="00815127" w:rsidTr="00BF418D">
        <w:tc>
          <w:tcPr>
            <w:tcW w:w="818" w:type="dxa"/>
            <w:vAlign w:val="center"/>
          </w:tcPr>
          <w:p w:rsidR="00B6199D" w:rsidRPr="00815127" w:rsidRDefault="00B6199D" w:rsidP="00815127">
            <w:pPr>
              <w:widowControl w:val="0"/>
              <w:spacing w:line="360" w:lineRule="auto"/>
              <w:jc w:val="both"/>
              <w:rPr>
                <w:sz w:val="20"/>
                <w:szCs w:val="20"/>
              </w:rPr>
            </w:pPr>
            <w:r w:rsidRPr="00815127">
              <w:rPr>
                <w:sz w:val="20"/>
                <w:szCs w:val="20"/>
              </w:rPr>
              <w:t>1</w:t>
            </w:r>
          </w:p>
        </w:tc>
        <w:tc>
          <w:tcPr>
            <w:tcW w:w="1820" w:type="dxa"/>
            <w:vAlign w:val="center"/>
          </w:tcPr>
          <w:p w:rsidR="00B6199D" w:rsidRPr="00815127" w:rsidRDefault="00B6199D" w:rsidP="00815127">
            <w:pPr>
              <w:widowControl w:val="0"/>
              <w:spacing w:line="360" w:lineRule="auto"/>
              <w:jc w:val="both"/>
              <w:rPr>
                <w:sz w:val="20"/>
                <w:szCs w:val="20"/>
              </w:rPr>
            </w:pPr>
            <w:r w:rsidRPr="00815127">
              <w:rPr>
                <w:sz w:val="20"/>
                <w:szCs w:val="20"/>
              </w:rPr>
              <w:t>Вольтметр</w:t>
            </w:r>
          </w:p>
        </w:tc>
        <w:tc>
          <w:tcPr>
            <w:tcW w:w="1260" w:type="dxa"/>
            <w:vAlign w:val="center"/>
          </w:tcPr>
          <w:p w:rsidR="00B6199D" w:rsidRPr="00815127" w:rsidRDefault="00B6199D" w:rsidP="00815127">
            <w:pPr>
              <w:widowControl w:val="0"/>
              <w:spacing w:line="360" w:lineRule="auto"/>
              <w:jc w:val="both"/>
              <w:rPr>
                <w:sz w:val="20"/>
                <w:szCs w:val="20"/>
              </w:rPr>
            </w:pPr>
          </w:p>
        </w:tc>
        <w:tc>
          <w:tcPr>
            <w:tcW w:w="861" w:type="dxa"/>
            <w:vAlign w:val="center"/>
          </w:tcPr>
          <w:p w:rsidR="00B6199D" w:rsidRPr="00815127" w:rsidRDefault="00B6199D" w:rsidP="00815127">
            <w:pPr>
              <w:widowControl w:val="0"/>
              <w:spacing w:line="360" w:lineRule="auto"/>
              <w:jc w:val="both"/>
              <w:rPr>
                <w:sz w:val="20"/>
                <w:szCs w:val="20"/>
              </w:rPr>
            </w:pPr>
            <w:r w:rsidRPr="00815127">
              <w:rPr>
                <w:sz w:val="20"/>
                <w:szCs w:val="20"/>
              </w:rPr>
              <w:t>Э34</w:t>
            </w:r>
          </w:p>
        </w:tc>
        <w:tc>
          <w:tcPr>
            <w:tcW w:w="1282" w:type="dxa"/>
            <w:vAlign w:val="center"/>
          </w:tcPr>
          <w:p w:rsidR="00B6199D" w:rsidRPr="00815127" w:rsidRDefault="00B6199D" w:rsidP="00815127">
            <w:pPr>
              <w:widowControl w:val="0"/>
              <w:spacing w:line="360" w:lineRule="auto"/>
              <w:jc w:val="both"/>
              <w:rPr>
                <w:sz w:val="20"/>
                <w:szCs w:val="20"/>
              </w:rPr>
            </w:pPr>
            <w:r w:rsidRPr="00815127">
              <w:rPr>
                <w:sz w:val="20"/>
                <w:szCs w:val="20"/>
              </w:rPr>
              <w:t>ЭМ</w:t>
            </w:r>
          </w:p>
        </w:tc>
        <w:tc>
          <w:tcPr>
            <w:tcW w:w="1145" w:type="dxa"/>
            <w:vAlign w:val="center"/>
          </w:tcPr>
          <w:p w:rsidR="00B6199D" w:rsidRPr="00815127" w:rsidRDefault="00B6199D" w:rsidP="00815127">
            <w:pPr>
              <w:widowControl w:val="0"/>
              <w:spacing w:line="360" w:lineRule="auto"/>
              <w:jc w:val="both"/>
              <w:rPr>
                <w:sz w:val="20"/>
                <w:szCs w:val="20"/>
              </w:rPr>
            </w:pPr>
            <w:r w:rsidRPr="00815127">
              <w:rPr>
                <w:sz w:val="20"/>
                <w:szCs w:val="20"/>
              </w:rPr>
              <w:t>1.0</w:t>
            </w:r>
          </w:p>
        </w:tc>
        <w:tc>
          <w:tcPr>
            <w:tcW w:w="1300" w:type="dxa"/>
            <w:vAlign w:val="center"/>
          </w:tcPr>
          <w:p w:rsidR="00B6199D" w:rsidRPr="00815127" w:rsidRDefault="00B6199D" w:rsidP="00815127">
            <w:pPr>
              <w:widowControl w:val="0"/>
              <w:spacing w:line="360" w:lineRule="auto"/>
              <w:jc w:val="both"/>
              <w:rPr>
                <w:sz w:val="20"/>
                <w:szCs w:val="20"/>
              </w:rPr>
            </w:pPr>
            <w:r w:rsidRPr="00815127">
              <w:rPr>
                <w:sz w:val="20"/>
                <w:szCs w:val="20"/>
              </w:rPr>
              <w:t>300</w:t>
            </w:r>
            <w:r w:rsidR="00815127" w:rsidRPr="00815127">
              <w:rPr>
                <w:sz w:val="20"/>
                <w:szCs w:val="20"/>
              </w:rPr>
              <w:t xml:space="preserve"> </w:t>
            </w:r>
            <w:r w:rsidRPr="00815127">
              <w:rPr>
                <w:sz w:val="20"/>
                <w:szCs w:val="20"/>
              </w:rPr>
              <w:t>В</w:t>
            </w:r>
          </w:p>
        </w:tc>
        <w:tc>
          <w:tcPr>
            <w:tcW w:w="1085" w:type="dxa"/>
            <w:vAlign w:val="center"/>
          </w:tcPr>
          <w:p w:rsidR="00B6199D" w:rsidRPr="00815127" w:rsidRDefault="00B6199D" w:rsidP="00815127">
            <w:pPr>
              <w:widowControl w:val="0"/>
              <w:spacing w:line="360" w:lineRule="auto"/>
              <w:jc w:val="both"/>
              <w:rPr>
                <w:sz w:val="20"/>
                <w:szCs w:val="20"/>
              </w:rPr>
            </w:pPr>
            <w:r w:rsidRPr="00815127">
              <w:rPr>
                <w:sz w:val="20"/>
                <w:szCs w:val="20"/>
              </w:rPr>
              <w:t>10</w:t>
            </w:r>
            <w:r w:rsidR="00815127" w:rsidRPr="00815127">
              <w:rPr>
                <w:sz w:val="20"/>
                <w:szCs w:val="20"/>
              </w:rPr>
              <w:t xml:space="preserve"> </w:t>
            </w:r>
            <w:r w:rsidRPr="00815127">
              <w:rPr>
                <w:sz w:val="20"/>
                <w:szCs w:val="20"/>
              </w:rPr>
              <w:t>В</w:t>
            </w:r>
          </w:p>
        </w:tc>
      </w:tr>
      <w:tr w:rsidR="00B6199D" w:rsidRPr="00815127" w:rsidTr="00BF418D">
        <w:tc>
          <w:tcPr>
            <w:tcW w:w="818" w:type="dxa"/>
            <w:vAlign w:val="center"/>
          </w:tcPr>
          <w:p w:rsidR="00B6199D" w:rsidRPr="00815127" w:rsidRDefault="00B6199D" w:rsidP="00815127">
            <w:pPr>
              <w:widowControl w:val="0"/>
              <w:spacing w:line="360" w:lineRule="auto"/>
              <w:jc w:val="both"/>
              <w:rPr>
                <w:sz w:val="20"/>
                <w:szCs w:val="20"/>
              </w:rPr>
            </w:pPr>
            <w:r w:rsidRPr="00815127">
              <w:rPr>
                <w:sz w:val="20"/>
                <w:szCs w:val="20"/>
              </w:rPr>
              <w:t>2</w:t>
            </w:r>
          </w:p>
        </w:tc>
        <w:tc>
          <w:tcPr>
            <w:tcW w:w="1820" w:type="dxa"/>
            <w:vAlign w:val="center"/>
          </w:tcPr>
          <w:p w:rsidR="00B6199D" w:rsidRPr="00815127" w:rsidRDefault="00B6199D" w:rsidP="00815127">
            <w:pPr>
              <w:widowControl w:val="0"/>
              <w:spacing w:line="360" w:lineRule="auto"/>
              <w:jc w:val="both"/>
              <w:rPr>
                <w:sz w:val="20"/>
                <w:szCs w:val="20"/>
              </w:rPr>
            </w:pPr>
            <w:r w:rsidRPr="00815127">
              <w:rPr>
                <w:sz w:val="20"/>
                <w:szCs w:val="20"/>
              </w:rPr>
              <w:t>Вольтметр</w:t>
            </w:r>
          </w:p>
        </w:tc>
        <w:tc>
          <w:tcPr>
            <w:tcW w:w="1260" w:type="dxa"/>
            <w:vAlign w:val="center"/>
          </w:tcPr>
          <w:p w:rsidR="00B6199D" w:rsidRPr="00815127" w:rsidRDefault="00B6199D" w:rsidP="00815127">
            <w:pPr>
              <w:widowControl w:val="0"/>
              <w:spacing w:line="360" w:lineRule="auto"/>
              <w:jc w:val="both"/>
              <w:rPr>
                <w:sz w:val="20"/>
                <w:szCs w:val="20"/>
              </w:rPr>
            </w:pPr>
          </w:p>
        </w:tc>
        <w:tc>
          <w:tcPr>
            <w:tcW w:w="861" w:type="dxa"/>
            <w:vAlign w:val="center"/>
          </w:tcPr>
          <w:p w:rsidR="00B6199D" w:rsidRPr="00815127" w:rsidRDefault="00B6199D" w:rsidP="00815127">
            <w:pPr>
              <w:widowControl w:val="0"/>
              <w:spacing w:line="360" w:lineRule="auto"/>
              <w:jc w:val="both"/>
              <w:rPr>
                <w:sz w:val="20"/>
                <w:szCs w:val="20"/>
              </w:rPr>
            </w:pPr>
            <w:r w:rsidRPr="00815127">
              <w:rPr>
                <w:sz w:val="20"/>
                <w:szCs w:val="20"/>
              </w:rPr>
              <w:t>Э34</w:t>
            </w:r>
          </w:p>
        </w:tc>
        <w:tc>
          <w:tcPr>
            <w:tcW w:w="1282" w:type="dxa"/>
            <w:vAlign w:val="center"/>
          </w:tcPr>
          <w:p w:rsidR="00B6199D" w:rsidRPr="00815127" w:rsidRDefault="00B6199D" w:rsidP="00815127">
            <w:pPr>
              <w:widowControl w:val="0"/>
              <w:spacing w:line="360" w:lineRule="auto"/>
              <w:jc w:val="both"/>
              <w:rPr>
                <w:sz w:val="20"/>
                <w:szCs w:val="20"/>
              </w:rPr>
            </w:pPr>
            <w:r w:rsidRPr="00815127">
              <w:rPr>
                <w:sz w:val="20"/>
                <w:szCs w:val="20"/>
              </w:rPr>
              <w:t>ЭМ</w:t>
            </w:r>
          </w:p>
        </w:tc>
        <w:tc>
          <w:tcPr>
            <w:tcW w:w="1145" w:type="dxa"/>
            <w:vAlign w:val="center"/>
          </w:tcPr>
          <w:p w:rsidR="00B6199D" w:rsidRPr="00815127" w:rsidRDefault="00B6199D" w:rsidP="00815127">
            <w:pPr>
              <w:widowControl w:val="0"/>
              <w:spacing w:line="360" w:lineRule="auto"/>
              <w:jc w:val="both"/>
              <w:rPr>
                <w:sz w:val="20"/>
                <w:szCs w:val="20"/>
              </w:rPr>
            </w:pPr>
            <w:r w:rsidRPr="00815127">
              <w:rPr>
                <w:sz w:val="20"/>
                <w:szCs w:val="20"/>
              </w:rPr>
              <w:t>1.0</w:t>
            </w:r>
          </w:p>
        </w:tc>
        <w:tc>
          <w:tcPr>
            <w:tcW w:w="1300" w:type="dxa"/>
            <w:vAlign w:val="center"/>
          </w:tcPr>
          <w:p w:rsidR="00B6199D" w:rsidRPr="00815127" w:rsidRDefault="00B6199D" w:rsidP="00815127">
            <w:pPr>
              <w:widowControl w:val="0"/>
              <w:spacing w:line="360" w:lineRule="auto"/>
              <w:jc w:val="both"/>
              <w:rPr>
                <w:sz w:val="20"/>
                <w:szCs w:val="20"/>
              </w:rPr>
            </w:pPr>
            <w:r w:rsidRPr="00815127">
              <w:rPr>
                <w:sz w:val="20"/>
                <w:szCs w:val="20"/>
              </w:rPr>
              <w:t>300</w:t>
            </w:r>
            <w:r w:rsidR="00815127" w:rsidRPr="00815127">
              <w:rPr>
                <w:sz w:val="20"/>
                <w:szCs w:val="20"/>
              </w:rPr>
              <w:t xml:space="preserve"> </w:t>
            </w:r>
            <w:r w:rsidRPr="00815127">
              <w:rPr>
                <w:sz w:val="20"/>
                <w:szCs w:val="20"/>
              </w:rPr>
              <w:t>В</w:t>
            </w:r>
          </w:p>
        </w:tc>
        <w:tc>
          <w:tcPr>
            <w:tcW w:w="1085" w:type="dxa"/>
            <w:vAlign w:val="center"/>
          </w:tcPr>
          <w:p w:rsidR="00B6199D" w:rsidRPr="00815127" w:rsidRDefault="00B6199D" w:rsidP="00815127">
            <w:pPr>
              <w:widowControl w:val="0"/>
              <w:spacing w:line="360" w:lineRule="auto"/>
              <w:jc w:val="both"/>
              <w:rPr>
                <w:sz w:val="20"/>
                <w:szCs w:val="20"/>
              </w:rPr>
            </w:pPr>
            <w:r w:rsidRPr="00815127">
              <w:rPr>
                <w:sz w:val="20"/>
                <w:szCs w:val="20"/>
              </w:rPr>
              <w:t>10</w:t>
            </w:r>
            <w:r w:rsidR="00815127" w:rsidRPr="00815127">
              <w:rPr>
                <w:sz w:val="20"/>
                <w:szCs w:val="20"/>
              </w:rPr>
              <w:t xml:space="preserve"> </w:t>
            </w:r>
            <w:r w:rsidRPr="00815127">
              <w:rPr>
                <w:sz w:val="20"/>
                <w:szCs w:val="20"/>
              </w:rPr>
              <w:t>В</w:t>
            </w:r>
          </w:p>
        </w:tc>
      </w:tr>
      <w:tr w:rsidR="00470DC7" w:rsidRPr="00815127" w:rsidTr="00BF418D">
        <w:tc>
          <w:tcPr>
            <w:tcW w:w="818" w:type="dxa"/>
            <w:vAlign w:val="center"/>
          </w:tcPr>
          <w:p w:rsidR="00470DC7" w:rsidRPr="00815127" w:rsidRDefault="00470DC7" w:rsidP="00815127">
            <w:pPr>
              <w:widowControl w:val="0"/>
              <w:spacing w:line="360" w:lineRule="auto"/>
              <w:jc w:val="both"/>
              <w:rPr>
                <w:sz w:val="20"/>
                <w:szCs w:val="20"/>
              </w:rPr>
            </w:pPr>
            <w:r w:rsidRPr="00815127">
              <w:rPr>
                <w:sz w:val="20"/>
                <w:szCs w:val="20"/>
              </w:rPr>
              <w:t>3</w:t>
            </w:r>
          </w:p>
        </w:tc>
        <w:tc>
          <w:tcPr>
            <w:tcW w:w="1820" w:type="dxa"/>
            <w:vAlign w:val="center"/>
          </w:tcPr>
          <w:p w:rsidR="00470DC7" w:rsidRPr="00815127" w:rsidRDefault="00470DC7" w:rsidP="00815127">
            <w:pPr>
              <w:widowControl w:val="0"/>
              <w:spacing w:line="360" w:lineRule="auto"/>
              <w:jc w:val="both"/>
              <w:rPr>
                <w:sz w:val="20"/>
                <w:szCs w:val="20"/>
              </w:rPr>
            </w:pPr>
            <w:r w:rsidRPr="00815127">
              <w:rPr>
                <w:sz w:val="20"/>
                <w:szCs w:val="20"/>
              </w:rPr>
              <w:t>Вольтметр</w:t>
            </w:r>
          </w:p>
        </w:tc>
        <w:tc>
          <w:tcPr>
            <w:tcW w:w="1260" w:type="dxa"/>
            <w:vAlign w:val="center"/>
          </w:tcPr>
          <w:p w:rsidR="00470DC7" w:rsidRPr="00815127" w:rsidRDefault="00470DC7" w:rsidP="00815127">
            <w:pPr>
              <w:widowControl w:val="0"/>
              <w:spacing w:line="360" w:lineRule="auto"/>
              <w:jc w:val="both"/>
              <w:rPr>
                <w:sz w:val="20"/>
                <w:szCs w:val="20"/>
              </w:rPr>
            </w:pPr>
          </w:p>
        </w:tc>
        <w:tc>
          <w:tcPr>
            <w:tcW w:w="861" w:type="dxa"/>
            <w:vAlign w:val="center"/>
          </w:tcPr>
          <w:p w:rsidR="00470DC7" w:rsidRPr="00815127" w:rsidRDefault="00470DC7" w:rsidP="00815127">
            <w:pPr>
              <w:widowControl w:val="0"/>
              <w:spacing w:line="360" w:lineRule="auto"/>
              <w:jc w:val="both"/>
              <w:rPr>
                <w:sz w:val="20"/>
                <w:szCs w:val="20"/>
              </w:rPr>
            </w:pPr>
            <w:r w:rsidRPr="00815127">
              <w:rPr>
                <w:sz w:val="20"/>
                <w:szCs w:val="20"/>
              </w:rPr>
              <w:t>Э34</w:t>
            </w:r>
          </w:p>
        </w:tc>
        <w:tc>
          <w:tcPr>
            <w:tcW w:w="1282" w:type="dxa"/>
            <w:vAlign w:val="center"/>
          </w:tcPr>
          <w:p w:rsidR="00470DC7" w:rsidRPr="00815127" w:rsidRDefault="00470DC7" w:rsidP="00815127">
            <w:pPr>
              <w:widowControl w:val="0"/>
              <w:spacing w:line="360" w:lineRule="auto"/>
              <w:jc w:val="both"/>
              <w:rPr>
                <w:sz w:val="20"/>
                <w:szCs w:val="20"/>
              </w:rPr>
            </w:pPr>
            <w:r w:rsidRPr="00815127">
              <w:rPr>
                <w:sz w:val="20"/>
                <w:szCs w:val="20"/>
              </w:rPr>
              <w:t>ЭМ</w:t>
            </w:r>
          </w:p>
        </w:tc>
        <w:tc>
          <w:tcPr>
            <w:tcW w:w="1145" w:type="dxa"/>
            <w:vAlign w:val="center"/>
          </w:tcPr>
          <w:p w:rsidR="00470DC7" w:rsidRPr="00815127" w:rsidRDefault="00470DC7" w:rsidP="00815127">
            <w:pPr>
              <w:widowControl w:val="0"/>
              <w:spacing w:line="360" w:lineRule="auto"/>
              <w:jc w:val="both"/>
              <w:rPr>
                <w:sz w:val="20"/>
                <w:szCs w:val="20"/>
              </w:rPr>
            </w:pPr>
            <w:r w:rsidRPr="00815127">
              <w:rPr>
                <w:sz w:val="20"/>
                <w:szCs w:val="20"/>
              </w:rPr>
              <w:t>1.0</w:t>
            </w:r>
          </w:p>
        </w:tc>
        <w:tc>
          <w:tcPr>
            <w:tcW w:w="1300" w:type="dxa"/>
            <w:vAlign w:val="center"/>
          </w:tcPr>
          <w:p w:rsidR="00470DC7" w:rsidRPr="00815127" w:rsidRDefault="00470DC7" w:rsidP="00815127">
            <w:pPr>
              <w:widowControl w:val="0"/>
              <w:spacing w:line="360" w:lineRule="auto"/>
              <w:jc w:val="both"/>
              <w:rPr>
                <w:sz w:val="20"/>
                <w:szCs w:val="20"/>
              </w:rPr>
            </w:pPr>
            <w:r w:rsidRPr="00815127">
              <w:rPr>
                <w:sz w:val="20"/>
                <w:szCs w:val="20"/>
              </w:rPr>
              <w:t>300</w:t>
            </w:r>
            <w:r w:rsidR="00815127" w:rsidRPr="00815127">
              <w:rPr>
                <w:sz w:val="20"/>
                <w:szCs w:val="20"/>
              </w:rPr>
              <w:t xml:space="preserve"> </w:t>
            </w:r>
            <w:r w:rsidRPr="00815127">
              <w:rPr>
                <w:sz w:val="20"/>
                <w:szCs w:val="20"/>
              </w:rPr>
              <w:t>В</w:t>
            </w:r>
          </w:p>
        </w:tc>
        <w:tc>
          <w:tcPr>
            <w:tcW w:w="1085" w:type="dxa"/>
            <w:vAlign w:val="center"/>
          </w:tcPr>
          <w:p w:rsidR="00470DC7" w:rsidRPr="00815127" w:rsidRDefault="00470DC7" w:rsidP="00815127">
            <w:pPr>
              <w:widowControl w:val="0"/>
              <w:spacing w:line="360" w:lineRule="auto"/>
              <w:jc w:val="both"/>
              <w:rPr>
                <w:sz w:val="20"/>
                <w:szCs w:val="20"/>
              </w:rPr>
            </w:pPr>
            <w:r w:rsidRPr="00815127">
              <w:rPr>
                <w:sz w:val="20"/>
                <w:szCs w:val="20"/>
              </w:rPr>
              <w:t>10</w:t>
            </w:r>
            <w:r w:rsidR="00815127" w:rsidRPr="00815127">
              <w:rPr>
                <w:sz w:val="20"/>
                <w:szCs w:val="20"/>
              </w:rPr>
              <w:t xml:space="preserve"> </w:t>
            </w:r>
            <w:r w:rsidRPr="00815127">
              <w:rPr>
                <w:sz w:val="20"/>
                <w:szCs w:val="20"/>
              </w:rPr>
              <w:t>В</w:t>
            </w:r>
          </w:p>
        </w:tc>
      </w:tr>
      <w:tr w:rsidR="00470DC7" w:rsidRPr="00815127" w:rsidTr="00BF418D">
        <w:tc>
          <w:tcPr>
            <w:tcW w:w="818" w:type="dxa"/>
            <w:vAlign w:val="center"/>
          </w:tcPr>
          <w:p w:rsidR="00470DC7" w:rsidRPr="00815127" w:rsidRDefault="00470DC7" w:rsidP="00815127">
            <w:pPr>
              <w:widowControl w:val="0"/>
              <w:spacing w:line="360" w:lineRule="auto"/>
              <w:jc w:val="both"/>
              <w:rPr>
                <w:sz w:val="20"/>
                <w:szCs w:val="20"/>
              </w:rPr>
            </w:pPr>
            <w:r w:rsidRPr="00815127">
              <w:rPr>
                <w:sz w:val="20"/>
                <w:szCs w:val="20"/>
              </w:rPr>
              <w:t>4</w:t>
            </w:r>
          </w:p>
        </w:tc>
        <w:tc>
          <w:tcPr>
            <w:tcW w:w="1820" w:type="dxa"/>
            <w:vAlign w:val="center"/>
          </w:tcPr>
          <w:p w:rsidR="00470DC7" w:rsidRPr="00815127" w:rsidRDefault="00470DC7" w:rsidP="00815127">
            <w:pPr>
              <w:widowControl w:val="0"/>
              <w:spacing w:line="360" w:lineRule="auto"/>
              <w:jc w:val="both"/>
              <w:rPr>
                <w:sz w:val="20"/>
                <w:szCs w:val="20"/>
              </w:rPr>
            </w:pPr>
            <w:r w:rsidRPr="00815127">
              <w:rPr>
                <w:sz w:val="20"/>
                <w:szCs w:val="20"/>
              </w:rPr>
              <w:t>Вольтметр</w:t>
            </w:r>
          </w:p>
        </w:tc>
        <w:tc>
          <w:tcPr>
            <w:tcW w:w="1260" w:type="dxa"/>
            <w:vAlign w:val="center"/>
          </w:tcPr>
          <w:p w:rsidR="00470DC7" w:rsidRPr="00815127" w:rsidRDefault="00470DC7" w:rsidP="00815127">
            <w:pPr>
              <w:widowControl w:val="0"/>
              <w:spacing w:line="360" w:lineRule="auto"/>
              <w:jc w:val="both"/>
              <w:rPr>
                <w:sz w:val="20"/>
                <w:szCs w:val="20"/>
              </w:rPr>
            </w:pPr>
          </w:p>
        </w:tc>
        <w:tc>
          <w:tcPr>
            <w:tcW w:w="861" w:type="dxa"/>
            <w:vAlign w:val="center"/>
          </w:tcPr>
          <w:p w:rsidR="00470DC7" w:rsidRPr="00815127" w:rsidRDefault="00470DC7" w:rsidP="00815127">
            <w:pPr>
              <w:widowControl w:val="0"/>
              <w:spacing w:line="360" w:lineRule="auto"/>
              <w:jc w:val="both"/>
              <w:rPr>
                <w:sz w:val="20"/>
                <w:szCs w:val="20"/>
              </w:rPr>
            </w:pPr>
            <w:r w:rsidRPr="00815127">
              <w:rPr>
                <w:sz w:val="20"/>
                <w:szCs w:val="20"/>
              </w:rPr>
              <w:t>Э3</w:t>
            </w:r>
            <w:r w:rsidR="00E75D1A" w:rsidRPr="00815127">
              <w:rPr>
                <w:sz w:val="20"/>
                <w:szCs w:val="20"/>
              </w:rPr>
              <w:t>0</w:t>
            </w:r>
          </w:p>
        </w:tc>
        <w:tc>
          <w:tcPr>
            <w:tcW w:w="1282" w:type="dxa"/>
            <w:vAlign w:val="center"/>
          </w:tcPr>
          <w:p w:rsidR="00470DC7" w:rsidRPr="00815127" w:rsidRDefault="00470DC7" w:rsidP="00815127">
            <w:pPr>
              <w:widowControl w:val="0"/>
              <w:spacing w:line="360" w:lineRule="auto"/>
              <w:jc w:val="both"/>
              <w:rPr>
                <w:sz w:val="20"/>
                <w:szCs w:val="20"/>
              </w:rPr>
            </w:pPr>
            <w:r w:rsidRPr="00815127">
              <w:rPr>
                <w:sz w:val="20"/>
                <w:szCs w:val="20"/>
              </w:rPr>
              <w:t>ЭМ</w:t>
            </w:r>
          </w:p>
        </w:tc>
        <w:tc>
          <w:tcPr>
            <w:tcW w:w="1145" w:type="dxa"/>
            <w:vAlign w:val="center"/>
          </w:tcPr>
          <w:p w:rsidR="00470DC7" w:rsidRPr="00815127" w:rsidRDefault="00470DC7" w:rsidP="00815127">
            <w:pPr>
              <w:widowControl w:val="0"/>
              <w:spacing w:line="360" w:lineRule="auto"/>
              <w:jc w:val="both"/>
              <w:rPr>
                <w:sz w:val="20"/>
                <w:szCs w:val="20"/>
              </w:rPr>
            </w:pPr>
            <w:r w:rsidRPr="00815127">
              <w:rPr>
                <w:sz w:val="20"/>
                <w:szCs w:val="20"/>
              </w:rPr>
              <w:t>1.</w:t>
            </w:r>
            <w:r w:rsidR="00E75D1A" w:rsidRPr="00815127">
              <w:rPr>
                <w:sz w:val="20"/>
                <w:szCs w:val="20"/>
              </w:rPr>
              <w:t>5</w:t>
            </w:r>
          </w:p>
        </w:tc>
        <w:tc>
          <w:tcPr>
            <w:tcW w:w="1300" w:type="dxa"/>
            <w:vAlign w:val="center"/>
          </w:tcPr>
          <w:p w:rsidR="00470DC7" w:rsidRPr="00815127" w:rsidRDefault="00E75D1A" w:rsidP="00815127">
            <w:pPr>
              <w:widowControl w:val="0"/>
              <w:spacing w:line="360" w:lineRule="auto"/>
              <w:jc w:val="both"/>
              <w:rPr>
                <w:sz w:val="20"/>
                <w:szCs w:val="20"/>
              </w:rPr>
            </w:pPr>
            <w:r w:rsidRPr="00815127">
              <w:rPr>
                <w:sz w:val="20"/>
                <w:szCs w:val="20"/>
              </w:rPr>
              <w:t>15</w:t>
            </w:r>
            <w:r w:rsidR="00470DC7" w:rsidRPr="00815127">
              <w:rPr>
                <w:sz w:val="20"/>
                <w:szCs w:val="20"/>
              </w:rPr>
              <w:t>0</w:t>
            </w:r>
            <w:r w:rsidR="00815127" w:rsidRPr="00815127">
              <w:rPr>
                <w:sz w:val="20"/>
                <w:szCs w:val="20"/>
              </w:rPr>
              <w:t xml:space="preserve"> </w:t>
            </w:r>
            <w:r w:rsidR="00470DC7" w:rsidRPr="00815127">
              <w:rPr>
                <w:sz w:val="20"/>
                <w:szCs w:val="20"/>
              </w:rPr>
              <w:t>В</w:t>
            </w:r>
          </w:p>
        </w:tc>
        <w:tc>
          <w:tcPr>
            <w:tcW w:w="1085" w:type="dxa"/>
            <w:vAlign w:val="center"/>
          </w:tcPr>
          <w:p w:rsidR="00470DC7" w:rsidRPr="00815127" w:rsidRDefault="00E75D1A" w:rsidP="00815127">
            <w:pPr>
              <w:widowControl w:val="0"/>
              <w:spacing w:line="360" w:lineRule="auto"/>
              <w:jc w:val="both"/>
              <w:rPr>
                <w:sz w:val="20"/>
                <w:szCs w:val="20"/>
              </w:rPr>
            </w:pPr>
            <w:r w:rsidRPr="00815127">
              <w:rPr>
                <w:sz w:val="20"/>
                <w:szCs w:val="20"/>
              </w:rPr>
              <w:t>5</w:t>
            </w:r>
            <w:r w:rsidR="00815127" w:rsidRPr="00815127">
              <w:rPr>
                <w:sz w:val="20"/>
                <w:szCs w:val="20"/>
              </w:rPr>
              <w:t xml:space="preserve"> </w:t>
            </w:r>
            <w:r w:rsidR="00470DC7" w:rsidRPr="00815127">
              <w:rPr>
                <w:sz w:val="20"/>
                <w:szCs w:val="20"/>
              </w:rPr>
              <w:t>В</w:t>
            </w:r>
          </w:p>
        </w:tc>
      </w:tr>
      <w:tr w:rsidR="00B6199D" w:rsidRPr="00815127" w:rsidTr="00BF418D">
        <w:tc>
          <w:tcPr>
            <w:tcW w:w="818" w:type="dxa"/>
            <w:vAlign w:val="center"/>
          </w:tcPr>
          <w:p w:rsidR="00B6199D" w:rsidRPr="00815127" w:rsidRDefault="00470DC7" w:rsidP="00815127">
            <w:pPr>
              <w:widowControl w:val="0"/>
              <w:spacing w:line="360" w:lineRule="auto"/>
              <w:jc w:val="both"/>
              <w:rPr>
                <w:sz w:val="20"/>
                <w:szCs w:val="20"/>
              </w:rPr>
            </w:pPr>
            <w:r w:rsidRPr="00815127">
              <w:rPr>
                <w:sz w:val="20"/>
                <w:szCs w:val="20"/>
              </w:rPr>
              <w:t>5</w:t>
            </w:r>
          </w:p>
        </w:tc>
        <w:tc>
          <w:tcPr>
            <w:tcW w:w="1820" w:type="dxa"/>
            <w:vAlign w:val="center"/>
          </w:tcPr>
          <w:p w:rsidR="00B6199D" w:rsidRPr="00815127" w:rsidRDefault="00B6199D" w:rsidP="00815127">
            <w:pPr>
              <w:widowControl w:val="0"/>
              <w:spacing w:line="360" w:lineRule="auto"/>
              <w:jc w:val="both"/>
              <w:rPr>
                <w:sz w:val="20"/>
                <w:szCs w:val="20"/>
              </w:rPr>
            </w:pPr>
            <w:r w:rsidRPr="00815127">
              <w:rPr>
                <w:sz w:val="20"/>
                <w:szCs w:val="20"/>
              </w:rPr>
              <w:t>Амперметр</w:t>
            </w:r>
          </w:p>
        </w:tc>
        <w:tc>
          <w:tcPr>
            <w:tcW w:w="1260" w:type="dxa"/>
            <w:vAlign w:val="center"/>
          </w:tcPr>
          <w:p w:rsidR="00B6199D" w:rsidRPr="00815127" w:rsidRDefault="00B6199D" w:rsidP="00815127">
            <w:pPr>
              <w:widowControl w:val="0"/>
              <w:spacing w:line="360" w:lineRule="auto"/>
              <w:jc w:val="both"/>
              <w:rPr>
                <w:sz w:val="20"/>
                <w:szCs w:val="20"/>
              </w:rPr>
            </w:pPr>
          </w:p>
        </w:tc>
        <w:tc>
          <w:tcPr>
            <w:tcW w:w="861" w:type="dxa"/>
            <w:vAlign w:val="center"/>
          </w:tcPr>
          <w:p w:rsidR="00B6199D" w:rsidRPr="00815127" w:rsidRDefault="00B6199D" w:rsidP="00815127">
            <w:pPr>
              <w:widowControl w:val="0"/>
              <w:spacing w:line="360" w:lineRule="auto"/>
              <w:jc w:val="both"/>
              <w:rPr>
                <w:sz w:val="20"/>
                <w:szCs w:val="20"/>
              </w:rPr>
            </w:pPr>
            <w:r w:rsidRPr="00815127">
              <w:rPr>
                <w:sz w:val="20"/>
                <w:szCs w:val="20"/>
              </w:rPr>
              <w:t>Э3</w:t>
            </w:r>
            <w:r w:rsidR="00470DC7" w:rsidRPr="00815127">
              <w:rPr>
                <w:sz w:val="20"/>
                <w:szCs w:val="20"/>
              </w:rPr>
              <w:t>4</w:t>
            </w:r>
          </w:p>
        </w:tc>
        <w:tc>
          <w:tcPr>
            <w:tcW w:w="1282" w:type="dxa"/>
            <w:vAlign w:val="center"/>
          </w:tcPr>
          <w:p w:rsidR="00B6199D" w:rsidRPr="00815127" w:rsidRDefault="00B6199D" w:rsidP="00815127">
            <w:pPr>
              <w:widowControl w:val="0"/>
              <w:spacing w:line="360" w:lineRule="auto"/>
              <w:jc w:val="both"/>
              <w:rPr>
                <w:sz w:val="20"/>
                <w:szCs w:val="20"/>
              </w:rPr>
            </w:pPr>
            <w:r w:rsidRPr="00815127">
              <w:rPr>
                <w:sz w:val="20"/>
                <w:szCs w:val="20"/>
              </w:rPr>
              <w:t>ЭМ</w:t>
            </w:r>
          </w:p>
        </w:tc>
        <w:tc>
          <w:tcPr>
            <w:tcW w:w="1145" w:type="dxa"/>
            <w:vAlign w:val="center"/>
          </w:tcPr>
          <w:p w:rsidR="00B6199D" w:rsidRPr="00815127" w:rsidRDefault="00B6199D" w:rsidP="00815127">
            <w:pPr>
              <w:widowControl w:val="0"/>
              <w:spacing w:line="360" w:lineRule="auto"/>
              <w:jc w:val="both"/>
              <w:rPr>
                <w:sz w:val="20"/>
                <w:szCs w:val="20"/>
              </w:rPr>
            </w:pPr>
            <w:r w:rsidRPr="00815127">
              <w:rPr>
                <w:sz w:val="20"/>
                <w:szCs w:val="20"/>
              </w:rPr>
              <w:t>1.</w:t>
            </w:r>
            <w:r w:rsidR="00470DC7" w:rsidRPr="00815127">
              <w:rPr>
                <w:sz w:val="20"/>
                <w:szCs w:val="20"/>
              </w:rPr>
              <w:t>0</w:t>
            </w:r>
          </w:p>
        </w:tc>
        <w:tc>
          <w:tcPr>
            <w:tcW w:w="1300" w:type="dxa"/>
            <w:vAlign w:val="center"/>
          </w:tcPr>
          <w:p w:rsidR="00B6199D" w:rsidRPr="00815127" w:rsidRDefault="00470DC7" w:rsidP="00815127">
            <w:pPr>
              <w:widowControl w:val="0"/>
              <w:spacing w:line="360" w:lineRule="auto"/>
              <w:jc w:val="both"/>
              <w:rPr>
                <w:sz w:val="20"/>
                <w:szCs w:val="20"/>
              </w:rPr>
            </w:pPr>
            <w:r w:rsidRPr="00815127">
              <w:rPr>
                <w:sz w:val="20"/>
                <w:szCs w:val="20"/>
              </w:rPr>
              <w:t>7.</w:t>
            </w:r>
            <w:r w:rsidR="00B6199D" w:rsidRPr="00815127">
              <w:rPr>
                <w:sz w:val="20"/>
                <w:szCs w:val="20"/>
              </w:rPr>
              <w:t>5</w:t>
            </w:r>
            <w:r w:rsidR="00815127" w:rsidRPr="00815127">
              <w:rPr>
                <w:sz w:val="20"/>
                <w:szCs w:val="20"/>
              </w:rPr>
              <w:t xml:space="preserve"> </w:t>
            </w:r>
            <w:r w:rsidR="00B6199D" w:rsidRPr="00815127">
              <w:rPr>
                <w:sz w:val="20"/>
                <w:szCs w:val="20"/>
              </w:rPr>
              <w:t>А</w:t>
            </w:r>
          </w:p>
        </w:tc>
        <w:tc>
          <w:tcPr>
            <w:tcW w:w="1085" w:type="dxa"/>
            <w:vAlign w:val="center"/>
          </w:tcPr>
          <w:p w:rsidR="00B6199D" w:rsidRPr="00815127" w:rsidRDefault="00B6199D" w:rsidP="00815127">
            <w:pPr>
              <w:widowControl w:val="0"/>
              <w:spacing w:line="360" w:lineRule="auto"/>
              <w:jc w:val="both"/>
              <w:rPr>
                <w:sz w:val="20"/>
                <w:szCs w:val="20"/>
              </w:rPr>
            </w:pPr>
            <w:r w:rsidRPr="00815127">
              <w:rPr>
                <w:sz w:val="20"/>
                <w:szCs w:val="20"/>
              </w:rPr>
              <w:t>0.2</w:t>
            </w:r>
            <w:r w:rsidR="00815127" w:rsidRPr="00815127">
              <w:rPr>
                <w:sz w:val="20"/>
                <w:szCs w:val="20"/>
              </w:rPr>
              <w:t xml:space="preserve"> </w:t>
            </w:r>
            <w:r w:rsidRPr="00815127">
              <w:rPr>
                <w:sz w:val="20"/>
                <w:szCs w:val="20"/>
              </w:rPr>
              <w:t>А</w:t>
            </w:r>
          </w:p>
        </w:tc>
      </w:tr>
      <w:tr w:rsidR="00470DC7" w:rsidRPr="00815127" w:rsidTr="00BF418D">
        <w:tc>
          <w:tcPr>
            <w:tcW w:w="818" w:type="dxa"/>
            <w:vAlign w:val="center"/>
          </w:tcPr>
          <w:p w:rsidR="00470DC7" w:rsidRPr="00815127" w:rsidRDefault="00470DC7" w:rsidP="00815127">
            <w:pPr>
              <w:widowControl w:val="0"/>
              <w:spacing w:line="360" w:lineRule="auto"/>
              <w:jc w:val="both"/>
              <w:rPr>
                <w:sz w:val="20"/>
                <w:szCs w:val="20"/>
              </w:rPr>
            </w:pPr>
            <w:r w:rsidRPr="00815127">
              <w:rPr>
                <w:sz w:val="20"/>
                <w:szCs w:val="20"/>
              </w:rPr>
              <w:t>6</w:t>
            </w:r>
          </w:p>
        </w:tc>
        <w:tc>
          <w:tcPr>
            <w:tcW w:w="1820" w:type="dxa"/>
            <w:vAlign w:val="center"/>
          </w:tcPr>
          <w:p w:rsidR="00470DC7" w:rsidRPr="00815127" w:rsidRDefault="00470DC7" w:rsidP="00815127">
            <w:pPr>
              <w:widowControl w:val="0"/>
              <w:spacing w:line="360" w:lineRule="auto"/>
              <w:jc w:val="both"/>
              <w:rPr>
                <w:sz w:val="20"/>
                <w:szCs w:val="20"/>
              </w:rPr>
            </w:pPr>
            <w:r w:rsidRPr="00815127">
              <w:rPr>
                <w:sz w:val="20"/>
                <w:szCs w:val="20"/>
              </w:rPr>
              <w:t>Амперметр</w:t>
            </w:r>
          </w:p>
        </w:tc>
        <w:tc>
          <w:tcPr>
            <w:tcW w:w="1260" w:type="dxa"/>
            <w:vAlign w:val="center"/>
          </w:tcPr>
          <w:p w:rsidR="00470DC7" w:rsidRPr="00815127" w:rsidRDefault="00470DC7" w:rsidP="00815127">
            <w:pPr>
              <w:widowControl w:val="0"/>
              <w:spacing w:line="360" w:lineRule="auto"/>
              <w:jc w:val="both"/>
              <w:rPr>
                <w:sz w:val="20"/>
                <w:szCs w:val="20"/>
              </w:rPr>
            </w:pPr>
          </w:p>
        </w:tc>
        <w:tc>
          <w:tcPr>
            <w:tcW w:w="861" w:type="dxa"/>
            <w:vAlign w:val="center"/>
          </w:tcPr>
          <w:p w:rsidR="00470DC7" w:rsidRPr="00815127" w:rsidRDefault="00470DC7" w:rsidP="00815127">
            <w:pPr>
              <w:widowControl w:val="0"/>
              <w:spacing w:line="360" w:lineRule="auto"/>
              <w:jc w:val="both"/>
              <w:rPr>
                <w:sz w:val="20"/>
                <w:szCs w:val="20"/>
              </w:rPr>
            </w:pPr>
            <w:r w:rsidRPr="00815127">
              <w:rPr>
                <w:sz w:val="20"/>
                <w:szCs w:val="20"/>
              </w:rPr>
              <w:t>Э34</w:t>
            </w:r>
          </w:p>
        </w:tc>
        <w:tc>
          <w:tcPr>
            <w:tcW w:w="1282" w:type="dxa"/>
            <w:vAlign w:val="center"/>
          </w:tcPr>
          <w:p w:rsidR="00470DC7" w:rsidRPr="00815127" w:rsidRDefault="00470DC7" w:rsidP="00815127">
            <w:pPr>
              <w:widowControl w:val="0"/>
              <w:spacing w:line="360" w:lineRule="auto"/>
              <w:jc w:val="both"/>
              <w:rPr>
                <w:sz w:val="20"/>
                <w:szCs w:val="20"/>
              </w:rPr>
            </w:pPr>
            <w:r w:rsidRPr="00815127">
              <w:rPr>
                <w:sz w:val="20"/>
                <w:szCs w:val="20"/>
              </w:rPr>
              <w:t>ЭМ</w:t>
            </w:r>
          </w:p>
        </w:tc>
        <w:tc>
          <w:tcPr>
            <w:tcW w:w="1145" w:type="dxa"/>
            <w:vAlign w:val="center"/>
          </w:tcPr>
          <w:p w:rsidR="00470DC7" w:rsidRPr="00815127" w:rsidRDefault="00470DC7" w:rsidP="00815127">
            <w:pPr>
              <w:widowControl w:val="0"/>
              <w:spacing w:line="360" w:lineRule="auto"/>
              <w:jc w:val="both"/>
              <w:rPr>
                <w:sz w:val="20"/>
                <w:szCs w:val="20"/>
              </w:rPr>
            </w:pPr>
            <w:r w:rsidRPr="00815127">
              <w:rPr>
                <w:sz w:val="20"/>
                <w:szCs w:val="20"/>
              </w:rPr>
              <w:t>1.0</w:t>
            </w:r>
          </w:p>
        </w:tc>
        <w:tc>
          <w:tcPr>
            <w:tcW w:w="1300" w:type="dxa"/>
            <w:vAlign w:val="center"/>
          </w:tcPr>
          <w:p w:rsidR="00470DC7" w:rsidRPr="00815127" w:rsidRDefault="00470DC7" w:rsidP="00815127">
            <w:pPr>
              <w:widowControl w:val="0"/>
              <w:spacing w:line="360" w:lineRule="auto"/>
              <w:jc w:val="both"/>
              <w:rPr>
                <w:sz w:val="20"/>
                <w:szCs w:val="20"/>
              </w:rPr>
            </w:pPr>
            <w:r w:rsidRPr="00815127">
              <w:rPr>
                <w:sz w:val="20"/>
                <w:szCs w:val="20"/>
              </w:rPr>
              <w:t>7.5</w:t>
            </w:r>
            <w:r w:rsidR="00815127" w:rsidRPr="00815127">
              <w:rPr>
                <w:sz w:val="20"/>
                <w:szCs w:val="20"/>
              </w:rPr>
              <w:t xml:space="preserve"> </w:t>
            </w:r>
            <w:r w:rsidRPr="00815127">
              <w:rPr>
                <w:sz w:val="20"/>
                <w:szCs w:val="20"/>
              </w:rPr>
              <w:t>А</w:t>
            </w:r>
          </w:p>
        </w:tc>
        <w:tc>
          <w:tcPr>
            <w:tcW w:w="1085" w:type="dxa"/>
            <w:vAlign w:val="center"/>
          </w:tcPr>
          <w:p w:rsidR="00470DC7" w:rsidRPr="00815127" w:rsidRDefault="00470DC7" w:rsidP="00815127">
            <w:pPr>
              <w:widowControl w:val="0"/>
              <w:spacing w:line="360" w:lineRule="auto"/>
              <w:jc w:val="both"/>
              <w:rPr>
                <w:sz w:val="20"/>
                <w:szCs w:val="20"/>
              </w:rPr>
            </w:pPr>
            <w:r w:rsidRPr="00815127">
              <w:rPr>
                <w:sz w:val="20"/>
                <w:szCs w:val="20"/>
              </w:rPr>
              <w:t>0.2</w:t>
            </w:r>
            <w:r w:rsidR="00815127" w:rsidRPr="00815127">
              <w:rPr>
                <w:sz w:val="20"/>
                <w:szCs w:val="20"/>
              </w:rPr>
              <w:t xml:space="preserve"> </w:t>
            </w:r>
            <w:r w:rsidRPr="00815127">
              <w:rPr>
                <w:sz w:val="20"/>
                <w:szCs w:val="20"/>
              </w:rPr>
              <w:t>А</w:t>
            </w:r>
          </w:p>
        </w:tc>
      </w:tr>
      <w:tr w:rsidR="00470DC7" w:rsidRPr="00815127" w:rsidTr="00BF418D">
        <w:tc>
          <w:tcPr>
            <w:tcW w:w="818" w:type="dxa"/>
            <w:vAlign w:val="center"/>
          </w:tcPr>
          <w:p w:rsidR="00470DC7" w:rsidRPr="00815127" w:rsidRDefault="00470DC7" w:rsidP="00815127">
            <w:pPr>
              <w:widowControl w:val="0"/>
              <w:spacing w:line="360" w:lineRule="auto"/>
              <w:jc w:val="both"/>
              <w:rPr>
                <w:sz w:val="20"/>
                <w:szCs w:val="20"/>
              </w:rPr>
            </w:pPr>
            <w:r w:rsidRPr="00815127">
              <w:rPr>
                <w:sz w:val="20"/>
                <w:szCs w:val="20"/>
              </w:rPr>
              <w:t>7</w:t>
            </w:r>
          </w:p>
        </w:tc>
        <w:tc>
          <w:tcPr>
            <w:tcW w:w="1820" w:type="dxa"/>
            <w:vAlign w:val="center"/>
          </w:tcPr>
          <w:p w:rsidR="00470DC7" w:rsidRPr="00815127" w:rsidRDefault="00470DC7" w:rsidP="00815127">
            <w:pPr>
              <w:widowControl w:val="0"/>
              <w:spacing w:line="360" w:lineRule="auto"/>
              <w:jc w:val="both"/>
              <w:rPr>
                <w:sz w:val="20"/>
                <w:szCs w:val="20"/>
              </w:rPr>
            </w:pPr>
            <w:r w:rsidRPr="00815127">
              <w:rPr>
                <w:sz w:val="20"/>
                <w:szCs w:val="20"/>
              </w:rPr>
              <w:t>Амперметр</w:t>
            </w:r>
          </w:p>
        </w:tc>
        <w:tc>
          <w:tcPr>
            <w:tcW w:w="1260" w:type="dxa"/>
            <w:vAlign w:val="center"/>
          </w:tcPr>
          <w:p w:rsidR="00470DC7" w:rsidRPr="00815127" w:rsidRDefault="00470DC7" w:rsidP="00815127">
            <w:pPr>
              <w:widowControl w:val="0"/>
              <w:spacing w:line="360" w:lineRule="auto"/>
              <w:jc w:val="both"/>
              <w:rPr>
                <w:sz w:val="20"/>
                <w:szCs w:val="20"/>
              </w:rPr>
            </w:pPr>
          </w:p>
        </w:tc>
        <w:tc>
          <w:tcPr>
            <w:tcW w:w="861" w:type="dxa"/>
            <w:vAlign w:val="center"/>
          </w:tcPr>
          <w:p w:rsidR="00470DC7" w:rsidRPr="00815127" w:rsidRDefault="00470DC7" w:rsidP="00815127">
            <w:pPr>
              <w:widowControl w:val="0"/>
              <w:spacing w:line="360" w:lineRule="auto"/>
              <w:jc w:val="both"/>
              <w:rPr>
                <w:sz w:val="20"/>
                <w:szCs w:val="20"/>
              </w:rPr>
            </w:pPr>
            <w:r w:rsidRPr="00815127">
              <w:rPr>
                <w:sz w:val="20"/>
                <w:szCs w:val="20"/>
              </w:rPr>
              <w:t>Э34</w:t>
            </w:r>
          </w:p>
        </w:tc>
        <w:tc>
          <w:tcPr>
            <w:tcW w:w="1282" w:type="dxa"/>
            <w:vAlign w:val="center"/>
          </w:tcPr>
          <w:p w:rsidR="00470DC7" w:rsidRPr="00815127" w:rsidRDefault="00470DC7" w:rsidP="00815127">
            <w:pPr>
              <w:widowControl w:val="0"/>
              <w:spacing w:line="360" w:lineRule="auto"/>
              <w:jc w:val="both"/>
              <w:rPr>
                <w:sz w:val="20"/>
                <w:szCs w:val="20"/>
              </w:rPr>
            </w:pPr>
            <w:r w:rsidRPr="00815127">
              <w:rPr>
                <w:sz w:val="20"/>
                <w:szCs w:val="20"/>
              </w:rPr>
              <w:t>ЭМ</w:t>
            </w:r>
          </w:p>
        </w:tc>
        <w:tc>
          <w:tcPr>
            <w:tcW w:w="1145" w:type="dxa"/>
            <w:vAlign w:val="center"/>
          </w:tcPr>
          <w:p w:rsidR="00470DC7" w:rsidRPr="00815127" w:rsidRDefault="00470DC7" w:rsidP="00815127">
            <w:pPr>
              <w:widowControl w:val="0"/>
              <w:spacing w:line="360" w:lineRule="auto"/>
              <w:jc w:val="both"/>
              <w:rPr>
                <w:sz w:val="20"/>
                <w:szCs w:val="20"/>
              </w:rPr>
            </w:pPr>
            <w:r w:rsidRPr="00815127">
              <w:rPr>
                <w:sz w:val="20"/>
                <w:szCs w:val="20"/>
              </w:rPr>
              <w:t>1.0</w:t>
            </w:r>
          </w:p>
        </w:tc>
        <w:tc>
          <w:tcPr>
            <w:tcW w:w="1300" w:type="dxa"/>
            <w:vAlign w:val="center"/>
          </w:tcPr>
          <w:p w:rsidR="00470DC7" w:rsidRPr="00815127" w:rsidRDefault="00470DC7" w:rsidP="00815127">
            <w:pPr>
              <w:widowControl w:val="0"/>
              <w:spacing w:line="360" w:lineRule="auto"/>
              <w:jc w:val="both"/>
              <w:rPr>
                <w:sz w:val="20"/>
                <w:szCs w:val="20"/>
              </w:rPr>
            </w:pPr>
            <w:r w:rsidRPr="00815127">
              <w:rPr>
                <w:sz w:val="20"/>
                <w:szCs w:val="20"/>
              </w:rPr>
              <w:t>7.5</w:t>
            </w:r>
            <w:r w:rsidR="00815127" w:rsidRPr="00815127">
              <w:rPr>
                <w:sz w:val="20"/>
                <w:szCs w:val="20"/>
              </w:rPr>
              <w:t xml:space="preserve"> </w:t>
            </w:r>
            <w:r w:rsidRPr="00815127">
              <w:rPr>
                <w:sz w:val="20"/>
                <w:szCs w:val="20"/>
              </w:rPr>
              <w:t>А</w:t>
            </w:r>
          </w:p>
        </w:tc>
        <w:tc>
          <w:tcPr>
            <w:tcW w:w="1085" w:type="dxa"/>
            <w:vAlign w:val="center"/>
          </w:tcPr>
          <w:p w:rsidR="00470DC7" w:rsidRPr="00815127" w:rsidRDefault="00470DC7" w:rsidP="00815127">
            <w:pPr>
              <w:widowControl w:val="0"/>
              <w:spacing w:line="360" w:lineRule="auto"/>
              <w:jc w:val="both"/>
              <w:rPr>
                <w:sz w:val="20"/>
                <w:szCs w:val="20"/>
              </w:rPr>
            </w:pPr>
            <w:r w:rsidRPr="00815127">
              <w:rPr>
                <w:sz w:val="20"/>
                <w:szCs w:val="20"/>
              </w:rPr>
              <w:t>0.2</w:t>
            </w:r>
            <w:r w:rsidR="00815127" w:rsidRPr="00815127">
              <w:rPr>
                <w:sz w:val="20"/>
                <w:szCs w:val="20"/>
              </w:rPr>
              <w:t xml:space="preserve"> </w:t>
            </w:r>
            <w:r w:rsidRPr="00815127">
              <w:rPr>
                <w:sz w:val="20"/>
                <w:szCs w:val="20"/>
              </w:rPr>
              <w:t>А</w:t>
            </w:r>
          </w:p>
        </w:tc>
      </w:tr>
      <w:tr w:rsidR="00470DC7" w:rsidRPr="00815127" w:rsidTr="00BF418D">
        <w:tc>
          <w:tcPr>
            <w:tcW w:w="818" w:type="dxa"/>
            <w:vAlign w:val="center"/>
          </w:tcPr>
          <w:p w:rsidR="00470DC7" w:rsidRPr="00815127" w:rsidRDefault="00470DC7" w:rsidP="00815127">
            <w:pPr>
              <w:widowControl w:val="0"/>
              <w:spacing w:line="360" w:lineRule="auto"/>
              <w:jc w:val="both"/>
              <w:rPr>
                <w:sz w:val="20"/>
                <w:szCs w:val="20"/>
              </w:rPr>
            </w:pPr>
            <w:r w:rsidRPr="00815127">
              <w:rPr>
                <w:sz w:val="20"/>
                <w:szCs w:val="20"/>
              </w:rPr>
              <w:t>8</w:t>
            </w:r>
          </w:p>
        </w:tc>
        <w:tc>
          <w:tcPr>
            <w:tcW w:w="1820" w:type="dxa"/>
            <w:vAlign w:val="center"/>
          </w:tcPr>
          <w:p w:rsidR="00470DC7" w:rsidRPr="00815127" w:rsidRDefault="00470DC7" w:rsidP="00815127">
            <w:pPr>
              <w:widowControl w:val="0"/>
              <w:spacing w:line="360" w:lineRule="auto"/>
              <w:jc w:val="both"/>
              <w:rPr>
                <w:sz w:val="20"/>
                <w:szCs w:val="20"/>
              </w:rPr>
            </w:pPr>
            <w:r w:rsidRPr="00815127">
              <w:rPr>
                <w:sz w:val="20"/>
                <w:szCs w:val="20"/>
              </w:rPr>
              <w:t>Амперметр</w:t>
            </w:r>
          </w:p>
        </w:tc>
        <w:tc>
          <w:tcPr>
            <w:tcW w:w="1260" w:type="dxa"/>
            <w:vAlign w:val="center"/>
          </w:tcPr>
          <w:p w:rsidR="00470DC7" w:rsidRPr="00815127" w:rsidRDefault="00470DC7" w:rsidP="00815127">
            <w:pPr>
              <w:widowControl w:val="0"/>
              <w:spacing w:line="360" w:lineRule="auto"/>
              <w:jc w:val="both"/>
              <w:rPr>
                <w:sz w:val="20"/>
                <w:szCs w:val="20"/>
              </w:rPr>
            </w:pPr>
          </w:p>
        </w:tc>
        <w:tc>
          <w:tcPr>
            <w:tcW w:w="861" w:type="dxa"/>
            <w:vAlign w:val="center"/>
          </w:tcPr>
          <w:p w:rsidR="00470DC7" w:rsidRPr="00815127" w:rsidRDefault="00470DC7" w:rsidP="00815127">
            <w:pPr>
              <w:widowControl w:val="0"/>
              <w:spacing w:line="360" w:lineRule="auto"/>
              <w:jc w:val="both"/>
              <w:rPr>
                <w:sz w:val="20"/>
                <w:szCs w:val="20"/>
              </w:rPr>
            </w:pPr>
            <w:r w:rsidRPr="00815127">
              <w:rPr>
                <w:sz w:val="20"/>
                <w:szCs w:val="20"/>
              </w:rPr>
              <w:t>Э3</w:t>
            </w:r>
            <w:r w:rsidR="00E75D1A" w:rsidRPr="00815127">
              <w:rPr>
                <w:sz w:val="20"/>
                <w:szCs w:val="20"/>
              </w:rPr>
              <w:t>0</w:t>
            </w:r>
          </w:p>
        </w:tc>
        <w:tc>
          <w:tcPr>
            <w:tcW w:w="1282" w:type="dxa"/>
            <w:vAlign w:val="center"/>
          </w:tcPr>
          <w:p w:rsidR="00470DC7" w:rsidRPr="00815127" w:rsidRDefault="00470DC7" w:rsidP="00815127">
            <w:pPr>
              <w:widowControl w:val="0"/>
              <w:spacing w:line="360" w:lineRule="auto"/>
              <w:jc w:val="both"/>
              <w:rPr>
                <w:sz w:val="20"/>
                <w:szCs w:val="20"/>
              </w:rPr>
            </w:pPr>
            <w:r w:rsidRPr="00815127">
              <w:rPr>
                <w:sz w:val="20"/>
                <w:szCs w:val="20"/>
              </w:rPr>
              <w:t>ЭМ</w:t>
            </w:r>
          </w:p>
        </w:tc>
        <w:tc>
          <w:tcPr>
            <w:tcW w:w="1145" w:type="dxa"/>
            <w:vAlign w:val="center"/>
          </w:tcPr>
          <w:p w:rsidR="00470DC7" w:rsidRPr="00815127" w:rsidRDefault="00470DC7" w:rsidP="00815127">
            <w:pPr>
              <w:widowControl w:val="0"/>
              <w:spacing w:line="360" w:lineRule="auto"/>
              <w:jc w:val="both"/>
              <w:rPr>
                <w:sz w:val="20"/>
                <w:szCs w:val="20"/>
              </w:rPr>
            </w:pPr>
            <w:r w:rsidRPr="00815127">
              <w:rPr>
                <w:sz w:val="20"/>
                <w:szCs w:val="20"/>
              </w:rPr>
              <w:t>1.</w:t>
            </w:r>
            <w:r w:rsidR="00E75D1A" w:rsidRPr="00815127">
              <w:rPr>
                <w:sz w:val="20"/>
                <w:szCs w:val="20"/>
              </w:rPr>
              <w:t>5</w:t>
            </w:r>
          </w:p>
        </w:tc>
        <w:tc>
          <w:tcPr>
            <w:tcW w:w="1300" w:type="dxa"/>
            <w:vAlign w:val="center"/>
          </w:tcPr>
          <w:p w:rsidR="00470DC7" w:rsidRPr="00815127" w:rsidRDefault="00470DC7" w:rsidP="00815127">
            <w:pPr>
              <w:widowControl w:val="0"/>
              <w:spacing w:line="360" w:lineRule="auto"/>
              <w:jc w:val="both"/>
              <w:rPr>
                <w:sz w:val="20"/>
                <w:szCs w:val="20"/>
              </w:rPr>
            </w:pPr>
            <w:r w:rsidRPr="00815127">
              <w:rPr>
                <w:sz w:val="20"/>
                <w:szCs w:val="20"/>
              </w:rPr>
              <w:t>5</w:t>
            </w:r>
            <w:r w:rsidR="00815127" w:rsidRPr="00815127">
              <w:rPr>
                <w:sz w:val="20"/>
                <w:szCs w:val="20"/>
              </w:rPr>
              <w:t xml:space="preserve"> </w:t>
            </w:r>
            <w:r w:rsidRPr="00815127">
              <w:rPr>
                <w:sz w:val="20"/>
                <w:szCs w:val="20"/>
              </w:rPr>
              <w:t>А</w:t>
            </w:r>
          </w:p>
        </w:tc>
        <w:tc>
          <w:tcPr>
            <w:tcW w:w="1085" w:type="dxa"/>
            <w:vAlign w:val="center"/>
          </w:tcPr>
          <w:p w:rsidR="00470DC7" w:rsidRPr="00815127" w:rsidRDefault="00470DC7" w:rsidP="00815127">
            <w:pPr>
              <w:widowControl w:val="0"/>
              <w:spacing w:line="360" w:lineRule="auto"/>
              <w:jc w:val="both"/>
              <w:rPr>
                <w:sz w:val="20"/>
                <w:szCs w:val="20"/>
              </w:rPr>
            </w:pPr>
            <w:r w:rsidRPr="00815127">
              <w:rPr>
                <w:sz w:val="20"/>
                <w:szCs w:val="20"/>
              </w:rPr>
              <w:t>0.2</w:t>
            </w:r>
            <w:r w:rsidR="00815127" w:rsidRPr="00815127">
              <w:rPr>
                <w:sz w:val="20"/>
                <w:szCs w:val="20"/>
              </w:rPr>
              <w:t xml:space="preserve"> </w:t>
            </w:r>
            <w:r w:rsidRPr="00815127">
              <w:rPr>
                <w:sz w:val="20"/>
                <w:szCs w:val="20"/>
              </w:rPr>
              <w:t>А</w:t>
            </w:r>
          </w:p>
        </w:tc>
      </w:tr>
    </w:tbl>
    <w:p w:rsidR="00B6199D" w:rsidRPr="00815127" w:rsidRDefault="00B6199D" w:rsidP="00815127">
      <w:pPr>
        <w:widowControl w:val="0"/>
        <w:spacing w:line="360" w:lineRule="auto"/>
        <w:ind w:firstLine="709"/>
        <w:jc w:val="both"/>
        <w:rPr>
          <w:sz w:val="28"/>
          <w:szCs w:val="28"/>
        </w:rPr>
      </w:pPr>
      <w:r w:rsidRPr="00815127">
        <w:rPr>
          <w:sz w:val="28"/>
          <w:szCs w:val="28"/>
        </w:rPr>
        <w:t>табл.</w:t>
      </w:r>
      <w:r w:rsidR="00815127">
        <w:rPr>
          <w:sz w:val="28"/>
          <w:szCs w:val="28"/>
        </w:rPr>
        <w:t xml:space="preserve"> </w:t>
      </w:r>
      <w:r w:rsidRPr="00815127">
        <w:rPr>
          <w:sz w:val="28"/>
          <w:szCs w:val="28"/>
        </w:rPr>
        <w:t>1. Паспортные данные электроизмерительных приборов.</w:t>
      </w:r>
    </w:p>
    <w:p w:rsidR="00815127" w:rsidRDefault="00815127" w:rsidP="00815127">
      <w:pPr>
        <w:widowControl w:val="0"/>
        <w:spacing w:line="360" w:lineRule="auto"/>
        <w:ind w:firstLine="709"/>
        <w:jc w:val="both"/>
        <w:rPr>
          <w:b/>
          <w:sz w:val="28"/>
          <w:szCs w:val="28"/>
        </w:rPr>
      </w:pPr>
    </w:p>
    <w:p w:rsidR="008070D6" w:rsidRPr="00815127" w:rsidRDefault="00815127" w:rsidP="00815127">
      <w:pPr>
        <w:widowControl w:val="0"/>
        <w:spacing w:line="360" w:lineRule="auto"/>
        <w:ind w:firstLine="709"/>
        <w:jc w:val="both"/>
        <w:rPr>
          <w:b/>
          <w:sz w:val="28"/>
          <w:szCs w:val="28"/>
        </w:rPr>
      </w:pPr>
      <w:r>
        <w:rPr>
          <w:b/>
          <w:sz w:val="28"/>
          <w:szCs w:val="28"/>
        </w:rPr>
        <w:t>Теоретические сведения</w:t>
      </w:r>
    </w:p>
    <w:p w:rsidR="004A02A7" w:rsidRPr="00815127" w:rsidRDefault="004A02A7" w:rsidP="00815127">
      <w:pPr>
        <w:widowControl w:val="0"/>
        <w:spacing w:line="360" w:lineRule="auto"/>
        <w:ind w:firstLine="709"/>
        <w:jc w:val="both"/>
        <w:rPr>
          <w:sz w:val="28"/>
          <w:szCs w:val="28"/>
        </w:rPr>
      </w:pPr>
      <w:r w:rsidRPr="00815127">
        <w:rPr>
          <w:sz w:val="28"/>
          <w:szCs w:val="28"/>
        </w:rPr>
        <w:t xml:space="preserve">Отдельные фазы трехфазных источников и приемников электрической энергии принято на практике соединять по схеме «звезда» или схеме «треугольник». Для получения соединения «звезда» концы отдельных фаз источника (приемника) электрически соединяют между собой. Образующаяся при таком соединении общая точка называется нейтралью источника (приемника). На электрических схемах нейтраль источника принято обозначать буквой </w:t>
      </w:r>
      <w:r w:rsidRPr="00815127">
        <w:rPr>
          <w:b/>
          <w:sz w:val="28"/>
          <w:szCs w:val="28"/>
          <w:lang w:val="en-US"/>
        </w:rPr>
        <w:t>N</w:t>
      </w:r>
      <w:r w:rsidRPr="00815127">
        <w:rPr>
          <w:sz w:val="28"/>
          <w:szCs w:val="28"/>
        </w:rPr>
        <w:t xml:space="preserve">, а нейтраль прием-ника буквой </w:t>
      </w:r>
      <w:r w:rsidRPr="00815127">
        <w:rPr>
          <w:b/>
          <w:sz w:val="28"/>
          <w:szCs w:val="28"/>
          <w:lang w:val="en-US"/>
        </w:rPr>
        <w:t>n</w:t>
      </w:r>
      <w:r w:rsidRPr="00815127">
        <w:rPr>
          <w:sz w:val="28"/>
          <w:szCs w:val="28"/>
        </w:rPr>
        <w:t>.</w:t>
      </w:r>
    </w:p>
    <w:p w:rsidR="00815127" w:rsidRDefault="004A02A7" w:rsidP="00815127">
      <w:pPr>
        <w:widowControl w:val="0"/>
        <w:spacing w:line="360" w:lineRule="auto"/>
        <w:ind w:firstLine="709"/>
        <w:jc w:val="both"/>
        <w:rPr>
          <w:sz w:val="28"/>
          <w:szCs w:val="28"/>
        </w:rPr>
      </w:pPr>
      <w:r w:rsidRPr="00815127">
        <w:rPr>
          <w:sz w:val="28"/>
          <w:szCs w:val="28"/>
        </w:rPr>
        <w:t>Передача электрической энергии от источника, может осуществляться посредством трех-проводной (рис.</w:t>
      </w:r>
      <w:r w:rsidR="00815127">
        <w:rPr>
          <w:sz w:val="28"/>
          <w:szCs w:val="28"/>
        </w:rPr>
        <w:t xml:space="preserve"> </w:t>
      </w:r>
      <w:r w:rsidRPr="00815127">
        <w:rPr>
          <w:sz w:val="28"/>
          <w:szCs w:val="28"/>
        </w:rPr>
        <w:t>1) или четырехпроводной (рис.</w:t>
      </w:r>
      <w:r w:rsidR="00815127">
        <w:rPr>
          <w:sz w:val="28"/>
          <w:szCs w:val="28"/>
        </w:rPr>
        <w:t xml:space="preserve"> </w:t>
      </w:r>
      <w:r w:rsidRPr="00815127">
        <w:rPr>
          <w:sz w:val="28"/>
          <w:szCs w:val="28"/>
        </w:rPr>
        <w:t>2) воздушной или кабельной линии.</w:t>
      </w:r>
    </w:p>
    <w:p w:rsidR="00402111" w:rsidRPr="00815127" w:rsidRDefault="00815127" w:rsidP="00815127">
      <w:pPr>
        <w:widowControl w:val="0"/>
        <w:spacing w:line="360" w:lineRule="auto"/>
        <w:jc w:val="both"/>
        <w:rPr>
          <w:sz w:val="28"/>
          <w:szCs w:val="28"/>
        </w:rPr>
      </w:pPr>
      <w:r>
        <w:rPr>
          <w:sz w:val="28"/>
          <w:szCs w:val="28"/>
        </w:rPr>
        <w:br w:type="page"/>
      </w:r>
      <w:r w:rsidR="00AF74D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283.5pt">
            <v:imagedata r:id="rId5" o:title=""/>
          </v:shape>
        </w:pict>
      </w:r>
    </w:p>
    <w:p w:rsidR="00815127" w:rsidRDefault="00815127" w:rsidP="00815127">
      <w:pPr>
        <w:widowControl w:val="0"/>
        <w:spacing w:line="360" w:lineRule="auto"/>
        <w:ind w:firstLine="709"/>
        <w:jc w:val="both"/>
        <w:rPr>
          <w:sz w:val="28"/>
          <w:szCs w:val="28"/>
        </w:rPr>
      </w:pPr>
    </w:p>
    <w:p w:rsidR="00EC5228" w:rsidRPr="00815127" w:rsidRDefault="00EC5228" w:rsidP="00815127">
      <w:pPr>
        <w:widowControl w:val="0"/>
        <w:spacing w:line="360" w:lineRule="auto"/>
        <w:ind w:firstLine="709"/>
        <w:jc w:val="both"/>
        <w:rPr>
          <w:sz w:val="28"/>
          <w:szCs w:val="28"/>
        </w:rPr>
      </w:pPr>
      <w:r w:rsidRPr="00815127">
        <w:rPr>
          <w:sz w:val="28"/>
          <w:szCs w:val="28"/>
        </w:rPr>
        <w:t xml:space="preserve">В трехфазной трехпроводной системе начала фаз источника А, В, С соединяются с помощью трех проводов линии электропередачи с началами фаз </w:t>
      </w:r>
      <w:r w:rsidRPr="00815127">
        <w:rPr>
          <w:sz w:val="28"/>
          <w:szCs w:val="28"/>
          <w:lang w:val="en-US"/>
        </w:rPr>
        <w:t>a</w:t>
      </w:r>
      <w:r w:rsidRPr="00815127">
        <w:rPr>
          <w:sz w:val="28"/>
          <w:szCs w:val="28"/>
        </w:rPr>
        <w:t xml:space="preserve">, </w:t>
      </w:r>
      <w:r w:rsidRPr="00815127">
        <w:rPr>
          <w:sz w:val="28"/>
          <w:szCs w:val="28"/>
          <w:lang w:val="en-US"/>
        </w:rPr>
        <w:t>b</w:t>
      </w:r>
      <w:r w:rsidRPr="00815127">
        <w:rPr>
          <w:sz w:val="28"/>
          <w:szCs w:val="28"/>
        </w:rPr>
        <w:t xml:space="preserve">, </w:t>
      </w:r>
      <w:r w:rsidRPr="00815127">
        <w:rPr>
          <w:sz w:val="28"/>
          <w:szCs w:val="28"/>
          <w:lang w:val="en-US"/>
        </w:rPr>
        <w:t>c</w:t>
      </w:r>
      <w:r w:rsidRPr="00815127">
        <w:rPr>
          <w:sz w:val="28"/>
          <w:szCs w:val="28"/>
        </w:rPr>
        <w:t xml:space="preserve"> трехфазного приемника. Нейтраль источника </w:t>
      </w:r>
      <w:r w:rsidRPr="00815127">
        <w:rPr>
          <w:sz w:val="28"/>
          <w:szCs w:val="28"/>
          <w:lang w:val="en-US"/>
        </w:rPr>
        <w:t>N</w:t>
      </w:r>
      <w:r w:rsidRPr="00815127">
        <w:rPr>
          <w:sz w:val="28"/>
          <w:szCs w:val="28"/>
        </w:rPr>
        <w:t xml:space="preserve"> и нейтраль приемника </w:t>
      </w:r>
      <w:r w:rsidRPr="00815127">
        <w:rPr>
          <w:sz w:val="28"/>
          <w:szCs w:val="28"/>
          <w:lang w:val="en-US"/>
        </w:rPr>
        <w:t>n</w:t>
      </w:r>
      <w:r w:rsidRPr="00815127">
        <w:rPr>
          <w:sz w:val="28"/>
          <w:szCs w:val="28"/>
        </w:rPr>
        <w:t xml:space="preserve"> при этом между собой непосредственно не соединены. В трехфазной четырехпроводной системе, наряду с тремя проводами, соединяющими начала фаз источника и приемника, используется четвертый провод, соединяющий нейтраль источника </w:t>
      </w:r>
      <w:r w:rsidRPr="00815127">
        <w:rPr>
          <w:sz w:val="28"/>
          <w:szCs w:val="28"/>
          <w:lang w:val="en-US"/>
        </w:rPr>
        <w:t>N</w:t>
      </w:r>
      <w:r w:rsidRPr="00815127">
        <w:rPr>
          <w:sz w:val="28"/>
          <w:szCs w:val="28"/>
        </w:rPr>
        <w:t xml:space="preserve"> с нейтралью приемника </w:t>
      </w:r>
      <w:r w:rsidRPr="00815127">
        <w:rPr>
          <w:sz w:val="28"/>
          <w:szCs w:val="28"/>
          <w:lang w:val="en-US"/>
        </w:rPr>
        <w:t>n</w:t>
      </w:r>
      <w:r w:rsidRPr="00815127">
        <w:rPr>
          <w:sz w:val="28"/>
          <w:szCs w:val="28"/>
        </w:rPr>
        <w:t>, получивший название нейтрального.</w:t>
      </w:r>
    </w:p>
    <w:p w:rsidR="00EC5228" w:rsidRPr="00815127" w:rsidRDefault="00EC5228" w:rsidP="00815127">
      <w:pPr>
        <w:widowControl w:val="0"/>
        <w:spacing w:line="360" w:lineRule="auto"/>
        <w:ind w:firstLine="709"/>
        <w:jc w:val="both"/>
        <w:rPr>
          <w:sz w:val="28"/>
          <w:szCs w:val="28"/>
        </w:rPr>
      </w:pPr>
      <w:r w:rsidRPr="00815127">
        <w:rPr>
          <w:sz w:val="28"/>
          <w:szCs w:val="28"/>
        </w:rPr>
        <w:t>Трехфазные источники электрической энергии вырабатывают симметрическую систему фазных напряжений. Симметрия фазных напряжений источника обуславливает симметрию его линейных напряжений.</w:t>
      </w:r>
    </w:p>
    <w:p w:rsidR="00EC5228" w:rsidRPr="00815127" w:rsidRDefault="00EC5228" w:rsidP="00815127">
      <w:pPr>
        <w:widowControl w:val="0"/>
        <w:spacing w:line="360" w:lineRule="auto"/>
        <w:ind w:firstLine="709"/>
        <w:jc w:val="both"/>
        <w:rPr>
          <w:sz w:val="28"/>
          <w:szCs w:val="28"/>
        </w:rPr>
      </w:pPr>
      <w:r w:rsidRPr="00815127">
        <w:rPr>
          <w:sz w:val="28"/>
          <w:szCs w:val="28"/>
        </w:rPr>
        <w:t>Напряжения на фазах трехфазного приемника, токи и мощности фаз, углы сдвига фаз между фазными напряжениями, фазными токами, между напряжениями и токами одноименных фаз зависят от величины активных, индуктивных и емкостных сопротивлений фаз приемника и от числа проводов линии, соединяющей трехфазный источник и трехфазный приемник.</w:t>
      </w:r>
    </w:p>
    <w:p w:rsidR="00EC5228" w:rsidRPr="00815127" w:rsidRDefault="00EC5228" w:rsidP="00815127">
      <w:pPr>
        <w:widowControl w:val="0"/>
        <w:spacing w:line="336" w:lineRule="auto"/>
        <w:ind w:firstLine="709"/>
        <w:jc w:val="both"/>
        <w:rPr>
          <w:sz w:val="28"/>
          <w:szCs w:val="28"/>
        </w:rPr>
      </w:pPr>
      <w:r w:rsidRPr="00815127">
        <w:rPr>
          <w:sz w:val="28"/>
          <w:szCs w:val="28"/>
        </w:rPr>
        <w:t xml:space="preserve">В случае симметричного трехфазного приемника, для которого справедливы следующие три равенства: </w:t>
      </w:r>
      <w:r w:rsidR="00AF74D6">
        <w:rPr>
          <w:position w:val="-12"/>
          <w:sz w:val="28"/>
          <w:szCs w:val="28"/>
        </w:rPr>
        <w:pict>
          <v:shape id="_x0000_i1026" type="#_x0000_t75" style="width:54.75pt;height:18pt">
            <v:imagedata r:id="rId6" o:title=""/>
          </v:shape>
        </w:pict>
      </w:r>
      <w:r w:rsidRPr="00815127">
        <w:rPr>
          <w:sz w:val="28"/>
          <w:szCs w:val="28"/>
        </w:rPr>
        <w:t xml:space="preserve">, </w:t>
      </w:r>
      <w:r w:rsidR="00AF74D6">
        <w:rPr>
          <w:position w:val="-12"/>
          <w:sz w:val="28"/>
          <w:szCs w:val="28"/>
        </w:rPr>
        <w:pict>
          <v:shape id="_x0000_i1027" type="#_x0000_t75" style="width:75pt;height:18pt">
            <v:imagedata r:id="rId7" o:title=""/>
          </v:shape>
        </w:pict>
      </w:r>
      <w:r w:rsidRPr="00815127">
        <w:rPr>
          <w:sz w:val="28"/>
          <w:szCs w:val="28"/>
        </w:rPr>
        <w:t xml:space="preserve">, </w:t>
      </w:r>
      <w:r w:rsidR="00AF74D6">
        <w:rPr>
          <w:position w:val="-12"/>
          <w:sz w:val="28"/>
          <w:szCs w:val="28"/>
        </w:rPr>
        <w:pict>
          <v:shape id="_x0000_i1028" type="#_x0000_t75" style="width:75.75pt;height:18pt">
            <v:imagedata r:id="rId8" o:title=""/>
          </v:shape>
        </w:pict>
      </w:r>
      <w:r w:rsidRPr="00815127">
        <w:rPr>
          <w:sz w:val="28"/>
          <w:szCs w:val="28"/>
        </w:rPr>
        <w:t>, в трехфазной цепи, как трехпроводной, так и четырехпроводной, устанавливается симметричный режим работы. В этом режиме напряжения на фазах приемника, токи в фазах, активные, реактивные и полные мощности фаз, углы сдвига фаз между фазными напряжениями, фазными токами, между напряжениями и токами одноименных фаз равны по величине. В нейтральном проводе ток отсутствует, т.е. нейтральный провод не используется и поэтому необходимость в нем в симметричном режиме работы трехфаз</w:t>
      </w:r>
      <w:r w:rsidR="00956D72" w:rsidRPr="00815127">
        <w:rPr>
          <w:sz w:val="28"/>
          <w:szCs w:val="28"/>
        </w:rPr>
        <w:t>-</w:t>
      </w:r>
      <w:r w:rsidRPr="00815127">
        <w:rPr>
          <w:sz w:val="28"/>
          <w:szCs w:val="28"/>
        </w:rPr>
        <w:t>ной системы отпадает. Другими словами, передачу от трехфазного источника симметричному трехфазному приемнику целесообразно осуществлять с помощью трехпроводной линии.</w:t>
      </w:r>
    </w:p>
    <w:p w:rsidR="00E3760D" w:rsidRPr="00815127" w:rsidRDefault="00EC5228" w:rsidP="00815127">
      <w:pPr>
        <w:widowControl w:val="0"/>
        <w:spacing w:line="336" w:lineRule="auto"/>
        <w:ind w:firstLine="709"/>
        <w:jc w:val="both"/>
        <w:rPr>
          <w:sz w:val="28"/>
          <w:szCs w:val="28"/>
        </w:rPr>
      </w:pPr>
      <w:r w:rsidRPr="00815127">
        <w:rPr>
          <w:sz w:val="28"/>
          <w:szCs w:val="28"/>
        </w:rPr>
        <w:t>Если трехфазный приемник является несимметричным, т.е. сопротивления фаз отличаются или по величине, или по характеру, или одновременно и по величине и по характеру, то в трехфаз</w:t>
      </w:r>
      <w:r w:rsidR="00956D72" w:rsidRPr="00815127">
        <w:rPr>
          <w:sz w:val="28"/>
          <w:szCs w:val="28"/>
        </w:rPr>
        <w:t>-</w:t>
      </w:r>
      <w:r w:rsidRPr="00815127">
        <w:rPr>
          <w:sz w:val="28"/>
          <w:szCs w:val="28"/>
        </w:rPr>
        <w:t>ной системе, как трехпроводной, так и четырехпроводной, устанавливается несимметричный ре</w:t>
      </w:r>
      <w:r w:rsidR="00956D72" w:rsidRPr="00815127">
        <w:rPr>
          <w:sz w:val="28"/>
          <w:szCs w:val="28"/>
        </w:rPr>
        <w:t>-</w:t>
      </w:r>
      <w:r w:rsidRPr="00815127">
        <w:rPr>
          <w:sz w:val="28"/>
          <w:szCs w:val="28"/>
        </w:rPr>
        <w:t>жим работы. В этом режиме работы как трехфазной трехпроводной, так и трехфазной четырех</w:t>
      </w:r>
      <w:r w:rsidR="00956D72" w:rsidRPr="00815127">
        <w:rPr>
          <w:sz w:val="28"/>
          <w:szCs w:val="28"/>
        </w:rPr>
        <w:t>-</w:t>
      </w:r>
      <w:r w:rsidRPr="00815127">
        <w:rPr>
          <w:sz w:val="28"/>
          <w:szCs w:val="28"/>
        </w:rPr>
        <w:t>проводной системы токи в фазах приемника, активные, реактивные и полные мощности фаз, углы сдвига фаз между токами, между токами и напряжениями одноименных фаз в общем случае различны по величине. Напряжения на фазах приемника в трехфазной трехпроводной цепи образуют несимметричную систему. Степень несимметрии напряжений фаз приемника определя-ется параметрами его фаз, т.е. величинами активных, индуктивных и емкостных сопротивлений. Несимметрия напряжений фаз приемника негативно сказывается на его работе и является недопустимой. Применение нейтрального провода, т.е. переход к трехфазной четырехпроводной системе, позволяет устранить несимметрию напряжений фаз приемника и, как следствие, улуч</w:t>
      </w:r>
      <w:r w:rsidR="003110C3" w:rsidRPr="00815127">
        <w:rPr>
          <w:sz w:val="28"/>
          <w:szCs w:val="28"/>
        </w:rPr>
        <w:t>-</w:t>
      </w:r>
      <w:r w:rsidRPr="00815127">
        <w:rPr>
          <w:sz w:val="28"/>
          <w:szCs w:val="28"/>
        </w:rPr>
        <w:t>шить рабочие характеристики приемника. Поэтому передача энергии от трехфазного источника несимметричному трехфазному приемнику осуществляется посредством четырехпроводной линии электропередачи.</w:t>
      </w:r>
    </w:p>
    <w:p w:rsidR="00CA5EDE" w:rsidRDefault="00815127" w:rsidP="00815127">
      <w:pPr>
        <w:widowControl w:val="0"/>
        <w:spacing w:line="360" w:lineRule="auto"/>
        <w:ind w:firstLine="709"/>
        <w:jc w:val="both"/>
        <w:rPr>
          <w:b/>
          <w:sz w:val="28"/>
          <w:szCs w:val="28"/>
        </w:rPr>
      </w:pPr>
      <w:r>
        <w:rPr>
          <w:b/>
          <w:sz w:val="28"/>
          <w:szCs w:val="28"/>
        </w:rPr>
        <w:br w:type="page"/>
      </w:r>
      <w:r w:rsidR="009E3AB6" w:rsidRPr="00815127">
        <w:rPr>
          <w:b/>
          <w:sz w:val="28"/>
          <w:szCs w:val="28"/>
        </w:rPr>
        <w:t>Рабочее</w:t>
      </w:r>
      <w:r>
        <w:rPr>
          <w:b/>
          <w:sz w:val="28"/>
          <w:szCs w:val="28"/>
        </w:rPr>
        <w:t xml:space="preserve"> задание</w:t>
      </w:r>
    </w:p>
    <w:p w:rsidR="00815127" w:rsidRPr="00815127" w:rsidRDefault="00815127" w:rsidP="00815127">
      <w:pPr>
        <w:widowControl w:val="0"/>
        <w:spacing w:line="360" w:lineRule="auto"/>
        <w:ind w:firstLine="709"/>
        <w:jc w:val="both"/>
        <w:rPr>
          <w:b/>
          <w:sz w:val="28"/>
          <w:szCs w:val="28"/>
        </w:rPr>
      </w:pPr>
    </w:p>
    <w:p w:rsidR="00CA5EDE" w:rsidRPr="00815127" w:rsidRDefault="00AF74D6" w:rsidP="00815127">
      <w:pPr>
        <w:widowControl w:val="0"/>
        <w:spacing w:line="360" w:lineRule="auto"/>
        <w:ind w:firstLine="709"/>
        <w:jc w:val="both"/>
        <w:rPr>
          <w:sz w:val="28"/>
          <w:szCs w:val="28"/>
        </w:rPr>
      </w:pPr>
      <w:r>
        <w:rPr>
          <w:sz w:val="28"/>
          <w:szCs w:val="28"/>
        </w:rPr>
        <w:pict>
          <v:shape id="_x0000_i1029" type="#_x0000_t75" style="width:260.25pt;height:141.75pt">
            <v:imagedata r:id="rId9" o:title=""/>
          </v:shape>
        </w:pict>
      </w:r>
    </w:p>
    <w:p w:rsidR="002E572A" w:rsidRPr="00815127" w:rsidRDefault="002E572A" w:rsidP="00815127">
      <w:pPr>
        <w:widowControl w:val="0"/>
        <w:spacing w:line="360" w:lineRule="auto"/>
        <w:ind w:firstLine="709"/>
        <w:jc w:val="both"/>
        <w:rPr>
          <w:sz w:val="28"/>
          <w:szCs w:val="28"/>
        </w:rPr>
      </w:pPr>
      <w:r w:rsidRPr="00815127">
        <w:rPr>
          <w:sz w:val="28"/>
          <w:szCs w:val="28"/>
        </w:rPr>
        <w:t>1.</w:t>
      </w:r>
      <w:r w:rsidR="00815127">
        <w:rPr>
          <w:sz w:val="28"/>
          <w:szCs w:val="28"/>
        </w:rPr>
        <w:t xml:space="preserve"> </w:t>
      </w:r>
      <w:r w:rsidRPr="00815127">
        <w:rPr>
          <w:sz w:val="28"/>
          <w:szCs w:val="28"/>
        </w:rPr>
        <w:t xml:space="preserve">В качестве источника питания используется источник трехфазного переменного напря-жения. Действующие значения напряжений фаз </w:t>
      </w:r>
      <w:r w:rsidR="00AF74D6">
        <w:rPr>
          <w:position w:val="-10"/>
          <w:sz w:val="28"/>
          <w:szCs w:val="28"/>
        </w:rPr>
        <w:pict>
          <v:shape id="_x0000_i1030" type="#_x0000_t75" style="width:18pt;height:17.25pt">
            <v:imagedata r:id="rId10" o:title=""/>
          </v:shape>
        </w:pict>
      </w:r>
      <w:r w:rsidRPr="00815127">
        <w:rPr>
          <w:sz w:val="28"/>
          <w:szCs w:val="28"/>
        </w:rPr>
        <w:t xml:space="preserve">, </w:t>
      </w:r>
      <w:r w:rsidR="00AF74D6">
        <w:rPr>
          <w:position w:val="-10"/>
          <w:sz w:val="28"/>
          <w:szCs w:val="28"/>
        </w:rPr>
        <w:pict>
          <v:shape id="_x0000_i1031" type="#_x0000_t75" style="width:18pt;height:17.25pt">
            <v:imagedata r:id="rId11" o:title=""/>
          </v:shape>
        </w:pict>
      </w:r>
      <w:r w:rsidRPr="00815127">
        <w:rPr>
          <w:sz w:val="28"/>
          <w:szCs w:val="28"/>
        </w:rPr>
        <w:t xml:space="preserve">, </w:t>
      </w:r>
      <w:r w:rsidR="00AF74D6">
        <w:rPr>
          <w:position w:val="-12"/>
          <w:sz w:val="28"/>
          <w:szCs w:val="28"/>
        </w:rPr>
        <w:pict>
          <v:shape id="_x0000_i1032" type="#_x0000_t75" style="width:18pt;height:18pt">
            <v:imagedata r:id="rId12" o:title=""/>
          </v:shape>
        </w:pict>
      </w:r>
      <w:r w:rsidRPr="00815127">
        <w:rPr>
          <w:sz w:val="28"/>
          <w:szCs w:val="28"/>
        </w:rPr>
        <w:t xml:space="preserve"> равны 127 В, а действующие значе-ния линейных напряжений </w:t>
      </w:r>
      <w:r w:rsidR="00AF74D6">
        <w:rPr>
          <w:position w:val="-10"/>
          <w:sz w:val="28"/>
          <w:szCs w:val="28"/>
        </w:rPr>
        <w:pict>
          <v:shape id="_x0000_i1033" type="#_x0000_t75" style="width:21.75pt;height:17.25pt">
            <v:imagedata r:id="rId13" o:title=""/>
          </v:shape>
        </w:pict>
      </w:r>
      <w:r w:rsidRPr="00815127">
        <w:rPr>
          <w:sz w:val="28"/>
          <w:szCs w:val="28"/>
        </w:rPr>
        <w:t xml:space="preserve">, </w:t>
      </w:r>
      <w:r w:rsidR="00AF74D6">
        <w:rPr>
          <w:position w:val="-12"/>
          <w:sz w:val="28"/>
          <w:szCs w:val="28"/>
        </w:rPr>
        <w:pict>
          <v:shape id="_x0000_i1034" type="#_x0000_t75" style="width:23.25pt;height:18pt">
            <v:imagedata r:id="rId14" o:title=""/>
          </v:shape>
        </w:pict>
      </w:r>
      <w:r w:rsidRPr="00815127">
        <w:rPr>
          <w:sz w:val="28"/>
          <w:szCs w:val="28"/>
        </w:rPr>
        <w:t xml:space="preserve">, </w:t>
      </w:r>
      <w:r w:rsidR="00AF74D6">
        <w:rPr>
          <w:position w:val="-12"/>
          <w:sz w:val="28"/>
          <w:szCs w:val="28"/>
        </w:rPr>
        <w:pict>
          <v:shape id="_x0000_i1035" type="#_x0000_t75" style="width:21.75pt;height:18pt">
            <v:imagedata r:id="rId15" o:title=""/>
          </v:shape>
        </w:pict>
      </w:r>
      <w:r w:rsidRPr="00815127">
        <w:rPr>
          <w:sz w:val="28"/>
          <w:szCs w:val="28"/>
        </w:rPr>
        <w:t xml:space="preserve"> равны 220 В. Функции приемников электрической энергии выполняют лампы накаливания трех ламповых реостатов. На схеме (рис.</w:t>
      </w:r>
      <w:r w:rsidR="00815127">
        <w:rPr>
          <w:sz w:val="28"/>
          <w:szCs w:val="28"/>
        </w:rPr>
        <w:t xml:space="preserve"> </w:t>
      </w:r>
      <w:r w:rsidRPr="00815127">
        <w:rPr>
          <w:sz w:val="28"/>
          <w:szCs w:val="28"/>
        </w:rPr>
        <w:t xml:space="preserve">3) ламповые реостаты замещены регулируемыми по величине активными сопротивлениями </w:t>
      </w:r>
      <w:r w:rsidR="00AF74D6">
        <w:rPr>
          <w:position w:val="-12"/>
          <w:sz w:val="28"/>
          <w:szCs w:val="28"/>
        </w:rPr>
        <w:pict>
          <v:shape id="_x0000_i1036" type="#_x0000_t75" style="width:12pt;height:18pt">
            <v:imagedata r:id="rId16" o:title=""/>
          </v:shape>
        </w:pict>
      </w:r>
      <w:r w:rsidRPr="00815127">
        <w:rPr>
          <w:sz w:val="28"/>
          <w:szCs w:val="28"/>
        </w:rPr>
        <w:t xml:space="preserve">, </w:t>
      </w:r>
      <w:r w:rsidR="00AF74D6">
        <w:rPr>
          <w:position w:val="-12"/>
          <w:sz w:val="28"/>
          <w:szCs w:val="28"/>
        </w:rPr>
        <w:pict>
          <v:shape id="_x0000_i1037" type="#_x0000_t75" style="width:11.25pt;height:18pt">
            <v:imagedata r:id="rId17" o:title=""/>
          </v:shape>
        </w:pict>
      </w:r>
      <w:r w:rsidRPr="00815127">
        <w:rPr>
          <w:sz w:val="28"/>
          <w:szCs w:val="28"/>
        </w:rPr>
        <w:t xml:space="preserve">, </w:t>
      </w:r>
      <w:r w:rsidR="00AF74D6">
        <w:rPr>
          <w:position w:val="-12"/>
          <w:sz w:val="28"/>
          <w:szCs w:val="28"/>
        </w:rPr>
        <w:pict>
          <v:shape id="_x0000_i1038" type="#_x0000_t75" style="width:11.25pt;height:18pt">
            <v:imagedata r:id="rId18" o:title=""/>
          </v:shape>
        </w:pict>
      </w:r>
      <w:r w:rsidRPr="00815127">
        <w:rPr>
          <w:sz w:val="28"/>
          <w:szCs w:val="28"/>
        </w:rPr>
        <w:t>, соединенными в «звезду». Напряжения на фазах потребителя измеряются вольтметрами элект</w:t>
      </w:r>
      <w:r w:rsidR="00B76769" w:rsidRPr="00815127">
        <w:rPr>
          <w:sz w:val="28"/>
          <w:szCs w:val="28"/>
        </w:rPr>
        <w:t>-</w:t>
      </w:r>
      <w:r w:rsidRPr="00815127">
        <w:rPr>
          <w:sz w:val="28"/>
          <w:szCs w:val="28"/>
        </w:rPr>
        <w:t xml:space="preserve">ромагнитной системы с пределом измерения 300 В. Напряжение между нейтралью источника </w:t>
      </w:r>
      <w:r w:rsidRPr="00815127">
        <w:rPr>
          <w:i/>
          <w:sz w:val="28"/>
          <w:szCs w:val="28"/>
          <w:lang w:val="en-US"/>
        </w:rPr>
        <w:t>N</w:t>
      </w:r>
      <w:r w:rsidRPr="00815127">
        <w:rPr>
          <w:i/>
          <w:sz w:val="28"/>
          <w:szCs w:val="28"/>
        </w:rPr>
        <w:t xml:space="preserve"> </w:t>
      </w:r>
      <w:r w:rsidRPr="00815127">
        <w:rPr>
          <w:sz w:val="28"/>
          <w:szCs w:val="28"/>
        </w:rPr>
        <w:t xml:space="preserve">и нейтралью приемника </w:t>
      </w:r>
      <w:r w:rsidRPr="00815127">
        <w:rPr>
          <w:i/>
          <w:sz w:val="28"/>
          <w:szCs w:val="28"/>
          <w:lang w:val="en-US"/>
        </w:rPr>
        <w:t>n</w:t>
      </w:r>
      <w:r w:rsidRPr="00815127">
        <w:rPr>
          <w:sz w:val="28"/>
          <w:szCs w:val="28"/>
        </w:rPr>
        <w:t xml:space="preserve"> измеряется вольтметром электромагнитной системы с пределом измерения 150 В. Токи в фазах потребителя и ток в нейтральном проводе измеряются амперметрами электромагнитной системы с пределом измерения 7,5 и 5 А. Однополюсной вы</w:t>
      </w:r>
      <w:r w:rsidR="00B76769" w:rsidRPr="00815127">
        <w:rPr>
          <w:sz w:val="28"/>
          <w:szCs w:val="28"/>
        </w:rPr>
        <w:t>-</w:t>
      </w:r>
      <w:r w:rsidRPr="00815127">
        <w:rPr>
          <w:sz w:val="28"/>
          <w:szCs w:val="28"/>
        </w:rPr>
        <w:t>ключатель К в цепи нейтрального провода позволяет исследовать режимы работы трехфазной трехпроводной системы (выключатель К отключен) и режимы трехфазной четырехпроводной системы (выключатель К включен). Сопротивления проводов, соединяющих источник и при</w:t>
      </w:r>
      <w:r w:rsidR="00B76769" w:rsidRPr="00815127">
        <w:rPr>
          <w:sz w:val="28"/>
          <w:szCs w:val="28"/>
        </w:rPr>
        <w:t>-</w:t>
      </w:r>
      <w:r w:rsidRPr="00815127">
        <w:rPr>
          <w:sz w:val="28"/>
          <w:szCs w:val="28"/>
        </w:rPr>
        <w:t>емник, в лабораторных условиях могут быть приняты равными нулю. При этом линейные напря</w:t>
      </w:r>
      <w:r w:rsidR="00B76769" w:rsidRPr="00815127">
        <w:rPr>
          <w:sz w:val="28"/>
          <w:szCs w:val="28"/>
        </w:rPr>
        <w:t>-</w:t>
      </w:r>
      <w:r w:rsidRPr="00815127">
        <w:rPr>
          <w:sz w:val="28"/>
          <w:szCs w:val="28"/>
        </w:rPr>
        <w:t xml:space="preserve">жения на зажимах потребителя </w:t>
      </w:r>
      <w:r w:rsidR="00AF74D6">
        <w:rPr>
          <w:position w:val="-12"/>
          <w:sz w:val="28"/>
          <w:szCs w:val="28"/>
        </w:rPr>
        <w:pict>
          <v:shape id="_x0000_i1039" type="#_x0000_t75" style="width:20.25pt;height:18pt">
            <v:imagedata r:id="rId19" o:title=""/>
          </v:shape>
        </w:pict>
      </w:r>
      <w:r w:rsidRPr="00815127">
        <w:rPr>
          <w:sz w:val="28"/>
          <w:szCs w:val="28"/>
        </w:rPr>
        <w:t xml:space="preserve">, </w:t>
      </w:r>
      <w:r w:rsidR="00AF74D6">
        <w:rPr>
          <w:position w:val="-12"/>
          <w:sz w:val="28"/>
          <w:szCs w:val="28"/>
        </w:rPr>
        <w:pict>
          <v:shape id="_x0000_i1040" type="#_x0000_t75" style="width:20.25pt;height:18pt">
            <v:imagedata r:id="rId20" o:title=""/>
          </v:shape>
        </w:pict>
      </w:r>
      <w:r w:rsidRPr="00815127">
        <w:rPr>
          <w:sz w:val="28"/>
          <w:szCs w:val="28"/>
        </w:rPr>
        <w:t xml:space="preserve">, </w:t>
      </w:r>
      <w:r w:rsidR="00AF74D6">
        <w:rPr>
          <w:position w:val="-12"/>
          <w:sz w:val="28"/>
          <w:szCs w:val="28"/>
        </w:rPr>
        <w:pict>
          <v:shape id="_x0000_i1041" type="#_x0000_t75" style="width:20.25pt;height:18pt">
            <v:imagedata r:id="rId21" o:title=""/>
          </v:shape>
        </w:pict>
      </w:r>
      <w:r w:rsidRPr="00815127">
        <w:rPr>
          <w:sz w:val="28"/>
          <w:szCs w:val="28"/>
        </w:rPr>
        <w:t xml:space="preserve"> по величине становятся равными линейным напря</w:t>
      </w:r>
      <w:r w:rsidR="00B76769" w:rsidRPr="00815127">
        <w:rPr>
          <w:sz w:val="28"/>
          <w:szCs w:val="28"/>
        </w:rPr>
        <w:t>-</w:t>
      </w:r>
      <w:r w:rsidRPr="00815127">
        <w:rPr>
          <w:sz w:val="28"/>
          <w:szCs w:val="28"/>
        </w:rPr>
        <w:t>жениям источника и образуют в совокупности симметричную трехфазную систему с действу</w:t>
      </w:r>
      <w:r w:rsidR="00B76769" w:rsidRPr="00815127">
        <w:rPr>
          <w:sz w:val="28"/>
          <w:szCs w:val="28"/>
        </w:rPr>
        <w:t>-</w:t>
      </w:r>
      <w:r w:rsidRPr="00815127">
        <w:rPr>
          <w:sz w:val="28"/>
          <w:szCs w:val="28"/>
        </w:rPr>
        <w:t>ющим значением 220</w:t>
      </w:r>
      <w:r w:rsidR="00815127">
        <w:rPr>
          <w:sz w:val="28"/>
          <w:szCs w:val="28"/>
        </w:rPr>
        <w:t xml:space="preserve"> </w:t>
      </w:r>
      <w:r w:rsidRPr="00815127">
        <w:rPr>
          <w:sz w:val="28"/>
          <w:szCs w:val="28"/>
        </w:rPr>
        <w:t>В.</w:t>
      </w:r>
    </w:p>
    <w:p w:rsidR="002E572A" w:rsidRDefault="005922A9" w:rsidP="00815127">
      <w:pPr>
        <w:widowControl w:val="0"/>
        <w:spacing w:line="360" w:lineRule="auto"/>
        <w:ind w:firstLine="709"/>
        <w:jc w:val="both"/>
        <w:rPr>
          <w:sz w:val="28"/>
          <w:szCs w:val="28"/>
        </w:rPr>
      </w:pPr>
      <w:r w:rsidRPr="00815127">
        <w:rPr>
          <w:sz w:val="28"/>
          <w:szCs w:val="28"/>
        </w:rPr>
        <w:t>2.</w:t>
      </w:r>
      <w:r w:rsidR="00815127">
        <w:rPr>
          <w:sz w:val="28"/>
          <w:szCs w:val="28"/>
        </w:rPr>
        <w:t xml:space="preserve"> </w:t>
      </w:r>
      <w:r w:rsidR="002E572A" w:rsidRPr="00815127">
        <w:rPr>
          <w:sz w:val="28"/>
          <w:szCs w:val="28"/>
        </w:rPr>
        <w:t>Исследуем работу электрической цепи в режимах, указанных в табл</w:t>
      </w:r>
      <w:r w:rsidR="004C12F8" w:rsidRPr="00815127">
        <w:rPr>
          <w:sz w:val="28"/>
          <w:szCs w:val="28"/>
        </w:rPr>
        <w:t>.</w:t>
      </w:r>
      <w:r w:rsidR="00815127" w:rsidRPr="00815127">
        <w:rPr>
          <w:sz w:val="28"/>
          <w:szCs w:val="28"/>
        </w:rPr>
        <w:t xml:space="preserve"> </w:t>
      </w:r>
      <w:r w:rsidR="002E572A" w:rsidRPr="00815127">
        <w:rPr>
          <w:sz w:val="28"/>
          <w:szCs w:val="28"/>
        </w:rPr>
        <w:t>2. Показания электро</w:t>
      </w:r>
      <w:r w:rsidR="004C12F8" w:rsidRPr="00815127">
        <w:rPr>
          <w:sz w:val="28"/>
          <w:szCs w:val="28"/>
        </w:rPr>
        <w:t>-</w:t>
      </w:r>
      <w:r w:rsidR="002E572A" w:rsidRPr="00815127">
        <w:rPr>
          <w:sz w:val="28"/>
          <w:szCs w:val="28"/>
        </w:rPr>
        <w:t>измерительных приборов, снятых при проведении работы, занесем в табл</w:t>
      </w:r>
      <w:r w:rsidR="004C12F8" w:rsidRPr="00815127">
        <w:rPr>
          <w:sz w:val="28"/>
          <w:szCs w:val="28"/>
        </w:rPr>
        <w:t>.</w:t>
      </w:r>
      <w:r w:rsidR="00815127">
        <w:rPr>
          <w:sz w:val="28"/>
          <w:szCs w:val="28"/>
        </w:rPr>
        <w:t xml:space="preserve"> </w:t>
      </w:r>
      <w:r w:rsidR="002E572A" w:rsidRPr="00815127">
        <w:rPr>
          <w:sz w:val="28"/>
          <w:szCs w:val="28"/>
        </w:rPr>
        <w:t>3.</w:t>
      </w:r>
    </w:p>
    <w:p w:rsidR="00815127" w:rsidRPr="00815127" w:rsidRDefault="00815127" w:rsidP="00815127">
      <w:pPr>
        <w:widowControl w:val="0"/>
        <w:spacing w:line="360" w:lineRule="auto"/>
        <w:ind w:firstLine="709"/>
        <w:jc w:val="both"/>
        <w:rPr>
          <w:sz w:val="28"/>
          <w:szCs w:val="28"/>
        </w:rPr>
      </w:pP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3551"/>
        <w:gridCol w:w="886"/>
        <w:gridCol w:w="882"/>
        <w:gridCol w:w="1346"/>
        <w:gridCol w:w="900"/>
        <w:gridCol w:w="1080"/>
      </w:tblGrid>
      <w:tr w:rsidR="00E25651" w:rsidRPr="00815127" w:rsidTr="00BF418D">
        <w:trPr>
          <w:trHeight w:val="617"/>
          <w:jc w:val="center"/>
        </w:trPr>
        <w:tc>
          <w:tcPr>
            <w:tcW w:w="590" w:type="dxa"/>
            <w:vMerge w:val="restart"/>
            <w:vAlign w:val="center"/>
          </w:tcPr>
          <w:p w:rsidR="00234834" w:rsidRPr="00815127" w:rsidRDefault="00234834" w:rsidP="00815127">
            <w:pPr>
              <w:widowControl w:val="0"/>
              <w:spacing w:line="360" w:lineRule="auto"/>
              <w:rPr>
                <w:sz w:val="20"/>
                <w:szCs w:val="20"/>
              </w:rPr>
            </w:pPr>
            <w:r w:rsidRPr="00815127">
              <w:rPr>
                <w:sz w:val="20"/>
                <w:szCs w:val="20"/>
              </w:rPr>
              <w:t>№</w:t>
            </w:r>
          </w:p>
        </w:tc>
        <w:tc>
          <w:tcPr>
            <w:tcW w:w="3551" w:type="dxa"/>
            <w:vMerge w:val="restart"/>
            <w:vAlign w:val="center"/>
          </w:tcPr>
          <w:p w:rsidR="00234834" w:rsidRPr="00815127" w:rsidRDefault="00234834" w:rsidP="00815127">
            <w:pPr>
              <w:widowControl w:val="0"/>
              <w:spacing w:line="360" w:lineRule="auto"/>
              <w:rPr>
                <w:sz w:val="20"/>
                <w:szCs w:val="20"/>
              </w:rPr>
            </w:pPr>
            <w:r w:rsidRPr="00815127">
              <w:rPr>
                <w:sz w:val="20"/>
                <w:szCs w:val="20"/>
              </w:rPr>
              <w:t>Режимы работы</w:t>
            </w:r>
          </w:p>
        </w:tc>
        <w:tc>
          <w:tcPr>
            <w:tcW w:w="1768" w:type="dxa"/>
            <w:gridSpan w:val="2"/>
            <w:vAlign w:val="center"/>
          </w:tcPr>
          <w:p w:rsidR="00234834" w:rsidRPr="00815127" w:rsidRDefault="00234834" w:rsidP="00815127">
            <w:pPr>
              <w:widowControl w:val="0"/>
              <w:spacing w:line="360" w:lineRule="auto"/>
              <w:rPr>
                <w:sz w:val="20"/>
                <w:szCs w:val="20"/>
              </w:rPr>
            </w:pPr>
            <w:r w:rsidRPr="00815127">
              <w:rPr>
                <w:sz w:val="20"/>
                <w:szCs w:val="20"/>
              </w:rPr>
              <w:t>Положение выключателя К</w:t>
            </w:r>
          </w:p>
        </w:tc>
        <w:tc>
          <w:tcPr>
            <w:tcW w:w="3326" w:type="dxa"/>
            <w:gridSpan w:val="3"/>
            <w:vAlign w:val="center"/>
          </w:tcPr>
          <w:p w:rsidR="00234834" w:rsidRPr="00815127" w:rsidRDefault="00234834" w:rsidP="00815127">
            <w:pPr>
              <w:widowControl w:val="0"/>
              <w:spacing w:line="360" w:lineRule="auto"/>
              <w:rPr>
                <w:sz w:val="20"/>
                <w:szCs w:val="20"/>
              </w:rPr>
            </w:pPr>
            <w:r w:rsidRPr="00815127">
              <w:rPr>
                <w:sz w:val="20"/>
                <w:szCs w:val="20"/>
              </w:rPr>
              <w:t>Число включенных ламповых реостатов</w:t>
            </w:r>
            <w:r w:rsidR="00E25651" w:rsidRPr="00815127">
              <w:rPr>
                <w:sz w:val="20"/>
                <w:szCs w:val="20"/>
              </w:rPr>
              <w:t xml:space="preserve"> в фазе</w:t>
            </w:r>
          </w:p>
        </w:tc>
      </w:tr>
      <w:tr w:rsidR="00E25651" w:rsidRPr="00815127" w:rsidTr="00BF418D">
        <w:trPr>
          <w:jc w:val="center"/>
        </w:trPr>
        <w:tc>
          <w:tcPr>
            <w:tcW w:w="590" w:type="dxa"/>
            <w:vMerge/>
            <w:vAlign w:val="center"/>
          </w:tcPr>
          <w:p w:rsidR="00234834" w:rsidRPr="00815127" w:rsidRDefault="00234834" w:rsidP="00815127">
            <w:pPr>
              <w:widowControl w:val="0"/>
              <w:spacing w:line="360" w:lineRule="auto"/>
              <w:rPr>
                <w:sz w:val="20"/>
                <w:szCs w:val="20"/>
              </w:rPr>
            </w:pPr>
          </w:p>
        </w:tc>
        <w:tc>
          <w:tcPr>
            <w:tcW w:w="3551" w:type="dxa"/>
            <w:vMerge/>
            <w:vAlign w:val="center"/>
          </w:tcPr>
          <w:p w:rsidR="00234834" w:rsidRPr="00815127" w:rsidRDefault="00234834" w:rsidP="00815127">
            <w:pPr>
              <w:widowControl w:val="0"/>
              <w:spacing w:line="360" w:lineRule="auto"/>
              <w:rPr>
                <w:sz w:val="20"/>
                <w:szCs w:val="20"/>
              </w:rPr>
            </w:pPr>
          </w:p>
        </w:tc>
        <w:tc>
          <w:tcPr>
            <w:tcW w:w="886" w:type="dxa"/>
            <w:vAlign w:val="center"/>
          </w:tcPr>
          <w:p w:rsidR="00234834" w:rsidRPr="00815127" w:rsidRDefault="00234834" w:rsidP="00815127">
            <w:pPr>
              <w:widowControl w:val="0"/>
              <w:spacing w:line="360" w:lineRule="auto"/>
              <w:rPr>
                <w:sz w:val="20"/>
                <w:szCs w:val="20"/>
              </w:rPr>
            </w:pPr>
            <w:r w:rsidRPr="00815127">
              <w:rPr>
                <w:sz w:val="20"/>
                <w:szCs w:val="20"/>
              </w:rPr>
              <w:t>откл.</w:t>
            </w:r>
          </w:p>
        </w:tc>
        <w:tc>
          <w:tcPr>
            <w:tcW w:w="882" w:type="dxa"/>
            <w:vAlign w:val="center"/>
          </w:tcPr>
          <w:p w:rsidR="00234834" w:rsidRPr="00815127" w:rsidRDefault="00E25651" w:rsidP="00815127">
            <w:pPr>
              <w:widowControl w:val="0"/>
              <w:spacing w:line="360" w:lineRule="auto"/>
              <w:rPr>
                <w:sz w:val="20"/>
                <w:szCs w:val="20"/>
              </w:rPr>
            </w:pPr>
            <w:r w:rsidRPr="00815127">
              <w:rPr>
                <w:sz w:val="20"/>
                <w:szCs w:val="20"/>
              </w:rPr>
              <w:t>в</w:t>
            </w:r>
            <w:r w:rsidR="00234834" w:rsidRPr="00815127">
              <w:rPr>
                <w:sz w:val="20"/>
                <w:szCs w:val="20"/>
              </w:rPr>
              <w:t>кл.</w:t>
            </w:r>
          </w:p>
        </w:tc>
        <w:tc>
          <w:tcPr>
            <w:tcW w:w="1346" w:type="dxa"/>
            <w:vAlign w:val="center"/>
          </w:tcPr>
          <w:p w:rsidR="00234834" w:rsidRPr="00815127" w:rsidRDefault="00AF74D6" w:rsidP="00815127">
            <w:pPr>
              <w:widowControl w:val="0"/>
              <w:spacing w:line="360" w:lineRule="auto"/>
              <w:rPr>
                <w:sz w:val="20"/>
                <w:szCs w:val="20"/>
                <w:lang w:val="en-US"/>
              </w:rPr>
            </w:pPr>
            <w:r>
              <w:rPr>
                <w:position w:val="-6"/>
                <w:sz w:val="20"/>
                <w:szCs w:val="20"/>
              </w:rPr>
              <w:pict>
                <v:shape id="_x0000_i1042" type="#_x0000_t75" style="width:27.75pt;height:11.25pt">
                  <v:imagedata r:id="rId22" o:title=""/>
                </v:shape>
              </w:pict>
            </w:r>
          </w:p>
        </w:tc>
        <w:tc>
          <w:tcPr>
            <w:tcW w:w="900" w:type="dxa"/>
            <w:vAlign w:val="center"/>
          </w:tcPr>
          <w:p w:rsidR="00234834" w:rsidRPr="00815127" w:rsidRDefault="00AF74D6" w:rsidP="00815127">
            <w:pPr>
              <w:widowControl w:val="0"/>
              <w:spacing w:line="360" w:lineRule="auto"/>
              <w:rPr>
                <w:sz w:val="20"/>
                <w:szCs w:val="20"/>
                <w:lang w:val="en-US"/>
              </w:rPr>
            </w:pPr>
            <w:r>
              <w:rPr>
                <w:position w:val="-10"/>
                <w:sz w:val="20"/>
                <w:szCs w:val="20"/>
                <w:lang w:val="en-US"/>
              </w:rPr>
              <w:pict>
                <v:shape id="_x0000_i1043" type="#_x0000_t75" style="width:27pt;height:15.75pt">
                  <v:imagedata r:id="rId23" o:title=""/>
                </v:shape>
              </w:pict>
            </w:r>
          </w:p>
        </w:tc>
        <w:tc>
          <w:tcPr>
            <w:tcW w:w="1080" w:type="dxa"/>
            <w:vAlign w:val="center"/>
          </w:tcPr>
          <w:p w:rsidR="00234834" w:rsidRPr="00815127" w:rsidRDefault="00AF74D6" w:rsidP="00815127">
            <w:pPr>
              <w:widowControl w:val="0"/>
              <w:spacing w:line="360" w:lineRule="auto"/>
              <w:rPr>
                <w:sz w:val="20"/>
                <w:szCs w:val="20"/>
                <w:lang w:val="en-US"/>
              </w:rPr>
            </w:pPr>
            <w:r>
              <w:rPr>
                <w:position w:val="-6"/>
                <w:sz w:val="20"/>
                <w:szCs w:val="20"/>
                <w:lang w:val="en-US"/>
              </w:rPr>
              <w:pict>
                <v:shape id="_x0000_i1044" type="#_x0000_t75" style="width:26.25pt;height:11.25pt">
                  <v:imagedata r:id="rId24" o:title=""/>
                </v:shape>
              </w:pic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1</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Симметричный режим трехфазной трехпроводной системы.</w:t>
            </w:r>
          </w:p>
        </w:tc>
        <w:tc>
          <w:tcPr>
            <w:tcW w:w="88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882" w:type="dxa"/>
            <w:vAlign w:val="center"/>
          </w:tcPr>
          <w:p w:rsidR="00234834" w:rsidRPr="00815127" w:rsidRDefault="00234834" w:rsidP="00815127">
            <w:pPr>
              <w:widowControl w:val="0"/>
              <w:spacing w:line="360" w:lineRule="auto"/>
              <w:rPr>
                <w:sz w:val="20"/>
                <w:szCs w:val="20"/>
              </w:rPr>
            </w:pPr>
          </w:p>
        </w:tc>
        <w:tc>
          <w:tcPr>
            <w:tcW w:w="134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c>
          <w:tcPr>
            <w:tcW w:w="90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c>
          <w:tcPr>
            <w:tcW w:w="108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2</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Симметричный режим трехфазной четырехпроводной системы.</w:t>
            </w:r>
          </w:p>
        </w:tc>
        <w:tc>
          <w:tcPr>
            <w:tcW w:w="886" w:type="dxa"/>
            <w:vAlign w:val="center"/>
          </w:tcPr>
          <w:p w:rsidR="00234834" w:rsidRPr="00815127" w:rsidRDefault="00234834" w:rsidP="00815127">
            <w:pPr>
              <w:widowControl w:val="0"/>
              <w:spacing w:line="360" w:lineRule="auto"/>
              <w:rPr>
                <w:sz w:val="20"/>
                <w:szCs w:val="20"/>
              </w:rPr>
            </w:pPr>
          </w:p>
        </w:tc>
        <w:tc>
          <w:tcPr>
            <w:tcW w:w="882"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134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c>
          <w:tcPr>
            <w:tcW w:w="90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c>
          <w:tcPr>
            <w:tcW w:w="108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3</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Несимметричный режим трехфаз</w:t>
            </w:r>
            <w:r w:rsidR="00E25651" w:rsidRPr="00815127">
              <w:rPr>
                <w:sz w:val="20"/>
                <w:szCs w:val="20"/>
              </w:rPr>
              <w:t>-</w:t>
            </w:r>
            <w:r w:rsidRPr="00815127">
              <w:rPr>
                <w:sz w:val="20"/>
                <w:szCs w:val="20"/>
              </w:rPr>
              <w:t>ной трехпроводной системы.</w:t>
            </w:r>
          </w:p>
        </w:tc>
        <w:tc>
          <w:tcPr>
            <w:tcW w:w="88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882" w:type="dxa"/>
            <w:vAlign w:val="center"/>
          </w:tcPr>
          <w:p w:rsidR="00234834" w:rsidRPr="00815127" w:rsidRDefault="00234834" w:rsidP="00815127">
            <w:pPr>
              <w:widowControl w:val="0"/>
              <w:spacing w:line="360" w:lineRule="auto"/>
              <w:rPr>
                <w:sz w:val="20"/>
                <w:szCs w:val="20"/>
              </w:rPr>
            </w:pPr>
          </w:p>
        </w:tc>
        <w:tc>
          <w:tcPr>
            <w:tcW w:w="134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c>
          <w:tcPr>
            <w:tcW w:w="90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4</w:t>
            </w:r>
          </w:p>
        </w:tc>
        <w:tc>
          <w:tcPr>
            <w:tcW w:w="108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3</w: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4</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Несимметричный режим трехфаз</w:t>
            </w:r>
            <w:r w:rsidR="00E25651" w:rsidRPr="00815127">
              <w:rPr>
                <w:sz w:val="20"/>
                <w:szCs w:val="20"/>
              </w:rPr>
              <w:t>-</w:t>
            </w:r>
            <w:r w:rsidRPr="00815127">
              <w:rPr>
                <w:sz w:val="20"/>
                <w:szCs w:val="20"/>
              </w:rPr>
              <w:t>ной четырехпроводной системы.</w:t>
            </w:r>
          </w:p>
        </w:tc>
        <w:tc>
          <w:tcPr>
            <w:tcW w:w="886" w:type="dxa"/>
            <w:vAlign w:val="center"/>
          </w:tcPr>
          <w:p w:rsidR="00234834" w:rsidRPr="00815127" w:rsidRDefault="00234834" w:rsidP="00815127">
            <w:pPr>
              <w:widowControl w:val="0"/>
              <w:spacing w:line="360" w:lineRule="auto"/>
              <w:rPr>
                <w:sz w:val="20"/>
                <w:szCs w:val="20"/>
              </w:rPr>
            </w:pPr>
          </w:p>
        </w:tc>
        <w:tc>
          <w:tcPr>
            <w:tcW w:w="882"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134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c>
          <w:tcPr>
            <w:tcW w:w="90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4</w:t>
            </w:r>
          </w:p>
        </w:tc>
        <w:tc>
          <w:tcPr>
            <w:tcW w:w="108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3</w: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5</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Несимметричный режим трехфаз</w:t>
            </w:r>
            <w:r w:rsidR="00E25651" w:rsidRPr="00815127">
              <w:rPr>
                <w:sz w:val="20"/>
                <w:szCs w:val="20"/>
              </w:rPr>
              <w:t>-</w:t>
            </w:r>
            <w:r w:rsidRPr="00815127">
              <w:rPr>
                <w:sz w:val="20"/>
                <w:szCs w:val="20"/>
              </w:rPr>
              <w:t xml:space="preserve">ной трехпроводной системы, обусловленный обрывом фазы </w:t>
            </w:r>
            <w:r w:rsidR="00AF74D6">
              <w:rPr>
                <w:position w:val="-6"/>
                <w:sz w:val="20"/>
                <w:szCs w:val="20"/>
              </w:rPr>
              <w:pict>
                <v:shape id="_x0000_i1045" type="#_x0000_t75" style="width:27.75pt;height:11.25pt">
                  <v:imagedata r:id="rId22" o:title=""/>
                </v:shape>
              </w:pict>
            </w:r>
            <w:r w:rsidRPr="00815127">
              <w:rPr>
                <w:sz w:val="20"/>
                <w:szCs w:val="20"/>
              </w:rPr>
              <w:t xml:space="preserve"> потребителя.</w:t>
            </w:r>
          </w:p>
        </w:tc>
        <w:tc>
          <w:tcPr>
            <w:tcW w:w="88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882" w:type="dxa"/>
            <w:vAlign w:val="center"/>
          </w:tcPr>
          <w:p w:rsidR="00234834" w:rsidRPr="00815127" w:rsidRDefault="00234834" w:rsidP="00815127">
            <w:pPr>
              <w:widowControl w:val="0"/>
              <w:spacing w:line="360" w:lineRule="auto"/>
              <w:rPr>
                <w:sz w:val="20"/>
                <w:szCs w:val="20"/>
              </w:rPr>
            </w:pPr>
          </w:p>
        </w:tc>
        <w:tc>
          <w:tcPr>
            <w:tcW w:w="1346" w:type="dxa"/>
            <w:vAlign w:val="center"/>
          </w:tcPr>
          <w:p w:rsidR="00234834" w:rsidRPr="00815127" w:rsidRDefault="00E25651" w:rsidP="00815127">
            <w:pPr>
              <w:widowControl w:val="0"/>
              <w:spacing w:line="360" w:lineRule="auto"/>
              <w:rPr>
                <w:sz w:val="20"/>
                <w:szCs w:val="20"/>
              </w:rPr>
            </w:pPr>
            <w:r w:rsidRPr="00815127">
              <w:rPr>
                <w:sz w:val="20"/>
                <w:szCs w:val="20"/>
              </w:rPr>
              <w:t>–</w:t>
            </w:r>
          </w:p>
        </w:tc>
        <w:tc>
          <w:tcPr>
            <w:tcW w:w="90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c>
          <w:tcPr>
            <w:tcW w:w="108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6</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Несимметричный режим трехфаз</w:t>
            </w:r>
            <w:r w:rsidR="00E25651" w:rsidRPr="00815127">
              <w:rPr>
                <w:sz w:val="20"/>
                <w:szCs w:val="20"/>
              </w:rPr>
              <w:t>-</w:t>
            </w:r>
            <w:r w:rsidRPr="00815127">
              <w:rPr>
                <w:sz w:val="20"/>
                <w:szCs w:val="20"/>
              </w:rPr>
              <w:t xml:space="preserve">ной четырехпроводной системы, обусловленный обрывом фазы </w:t>
            </w:r>
            <w:r w:rsidR="00AF74D6">
              <w:rPr>
                <w:position w:val="-6"/>
                <w:sz w:val="20"/>
                <w:szCs w:val="20"/>
              </w:rPr>
              <w:pict>
                <v:shape id="_x0000_i1046" type="#_x0000_t75" style="width:27.75pt;height:11.25pt">
                  <v:imagedata r:id="rId22" o:title=""/>
                </v:shape>
              </w:pict>
            </w:r>
            <w:r w:rsidRPr="00815127">
              <w:rPr>
                <w:sz w:val="20"/>
                <w:szCs w:val="20"/>
              </w:rPr>
              <w:t xml:space="preserve"> потребителя.</w:t>
            </w:r>
          </w:p>
        </w:tc>
        <w:tc>
          <w:tcPr>
            <w:tcW w:w="886" w:type="dxa"/>
            <w:vAlign w:val="center"/>
          </w:tcPr>
          <w:p w:rsidR="00234834" w:rsidRPr="00815127" w:rsidRDefault="00234834" w:rsidP="00815127">
            <w:pPr>
              <w:widowControl w:val="0"/>
              <w:spacing w:line="360" w:lineRule="auto"/>
              <w:rPr>
                <w:sz w:val="20"/>
                <w:szCs w:val="20"/>
              </w:rPr>
            </w:pPr>
          </w:p>
        </w:tc>
        <w:tc>
          <w:tcPr>
            <w:tcW w:w="882"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1346" w:type="dxa"/>
            <w:vAlign w:val="center"/>
          </w:tcPr>
          <w:p w:rsidR="00234834" w:rsidRPr="00815127" w:rsidRDefault="00E25651" w:rsidP="00815127">
            <w:pPr>
              <w:widowControl w:val="0"/>
              <w:spacing w:line="360" w:lineRule="auto"/>
              <w:rPr>
                <w:sz w:val="20"/>
                <w:szCs w:val="20"/>
              </w:rPr>
            </w:pPr>
            <w:r w:rsidRPr="00815127">
              <w:rPr>
                <w:sz w:val="20"/>
                <w:szCs w:val="20"/>
              </w:rPr>
              <w:t>–</w:t>
            </w:r>
          </w:p>
        </w:tc>
        <w:tc>
          <w:tcPr>
            <w:tcW w:w="90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c>
          <w:tcPr>
            <w:tcW w:w="108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6</w: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7</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Несимметричный режим трехфаз</w:t>
            </w:r>
            <w:r w:rsidR="00E25651" w:rsidRPr="00815127">
              <w:rPr>
                <w:sz w:val="20"/>
                <w:szCs w:val="20"/>
              </w:rPr>
              <w:t>-</w:t>
            </w:r>
            <w:r w:rsidRPr="00815127">
              <w:rPr>
                <w:sz w:val="20"/>
                <w:szCs w:val="20"/>
              </w:rPr>
              <w:t>ной трехпроводной системы, обусловленный коротким замыка</w:t>
            </w:r>
            <w:r w:rsidR="00E25651" w:rsidRPr="00815127">
              <w:rPr>
                <w:sz w:val="20"/>
                <w:szCs w:val="20"/>
              </w:rPr>
              <w:t>-</w:t>
            </w:r>
            <w:r w:rsidRPr="00815127">
              <w:rPr>
                <w:sz w:val="20"/>
                <w:szCs w:val="20"/>
              </w:rPr>
              <w:t xml:space="preserve">нием фазы </w:t>
            </w:r>
            <w:r w:rsidR="00AF74D6">
              <w:rPr>
                <w:position w:val="-6"/>
                <w:sz w:val="20"/>
                <w:szCs w:val="20"/>
              </w:rPr>
              <w:pict>
                <v:shape id="_x0000_i1047" type="#_x0000_t75" style="width:27.75pt;height:11.25pt">
                  <v:imagedata r:id="rId22" o:title=""/>
                </v:shape>
              </w:pict>
            </w:r>
            <w:r w:rsidRPr="00815127">
              <w:rPr>
                <w:sz w:val="20"/>
                <w:szCs w:val="20"/>
              </w:rPr>
              <w:t>потребителя.</w:t>
            </w:r>
          </w:p>
        </w:tc>
        <w:tc>
          <w:tcPr>
            <w:tcW w:w="88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882" w:type="dxa"/>
            <w:vAlign w:val="center"/>
          </w:tcPr>
          <w:p w:rsidR="00234834" w:rsidRPr="00815127" w:rsidRDefault="00234834" w:rsidP="00815127">
            <w:pPr>
              <w:widowControl w:val="0"/>
              <w:spacing w:line="360" w:lineRule="auto"/>
              <w:rPr>
                <w:sz w:val="20"/>
                <w:szCs w:val="20"/>
              </w:rPr>
            </w:pPr>
          </w:p>
        </w:tc>
        <w:tc>
          <w:tcPr>
            <w:tcW w:w="1346" w:type="dxa"/>
            <w:vAlign w:val="center"/>
          </w:tcPr>
          <w:p w:rsidR="00234834" w:rsidRPr="00815127" w:rsidRDefault="00E25651" w:rsidP="00815127">
            <w:pPr>
              <w:widowControl w:val="0"/>
              <w:spacing w:line="360" w:lineRule="auto"/>
              <w:rPr>
                <w:sz w:val="20"/>
                <w:szCs w:val="20"/>
              </w:rPr>
            </w:pPr>
            <w:r w:rsidRPr="00815127">
              <w:rPr>
                <w:sz w:val="20"/>
                <w:szCs w:val="20"/>
              </w:rPr>
              <w:t>–</w:t>
            </w:r>
          </w:p>
        </w:tc>
        <w:tc>
          <w:tcPr>
            <w:tcW w:w="900" w:type="dxa"/>
            <w:vAlign w:val="center"/>
          </w:tcPr>
          <w:p w:rsidR="00234834" w:rsidRPr="00815127" w:rsidRDefault="00F62C9B" w:rsidP="00815127">
            <w:pPr>
              <w:widowControl w:val="0"/>
              <w:spacing w:line="360" w:lineRule="auto"/>
              <w:rPr>
                <w:sz w:val="20"/>
                <w:szCs w:val="20"/>
              </w:rPr>
            </w:pPr>
            <w:r w:rsidRPr="00815127">
              <w:rPr>
                <w:sz w:val="20"/>
                <w:szCs w:val="20"/>
              </w:rPr>
              <w:t>4</w:t>
            </w:r>
          </w:p>
        </w:tc>
        <w:tc>
          <w:tcPr>
            <w:tcW w:w="1080"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4</w: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8</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Несимметричный режим трехфаз</w:t>
            </w:r>
            <w:r w:rsidR="00E25651" w:rsidRPr="00815127">
              <w:rPr>
                <w:sz w:val="20"/>
                <w:szCs w:val="20"/>
              </w:rPr>
              <w:t>-</w:t>
            </w:r>
            <w:r w:rsidRPr="00815127">
              <w:rPr>
                <w:sz w:val="20"/>
                <w:szCs w:val="20"/>
              </w:rPr>
              <w:t xml:space="preserve">ной трехпроводной системы, обусловленный включением в фазу </w:t>
            </w:r>
            <w:r w:rsidR="00AF74D6">
              <w:rPr>
                <w:position w:val="-6"/>
                <w:sz w:val="20"/>
                <w:szCs w:val="20"/>
              </w:rPr>
              <w:pict>
                <v:shape id="_x0000_i1048" type="#_x0000_t75" style="width:27.75pt;height:11.25pt">
                  <v:imagedata r:id="rId22" o:title=""/>
                </v:shape>
              </w:pict>
            </w:r>
            <w:r w:rsidRPr="00815127">
              <w:rPr>
                <w:sz w:val="20"/>
                <w:szCs w:val="20"/>
              </w:rPr>
              <w:t xml:space="preserve"> потребителя батареи конденсаторов.</w:t>
            </w:r>
          </w:p>
        </w:tc>
        <w:tc>
          <w:tcPr>
            <w:tcW w:w="886"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882" w:type="dxa"/>
            <w:vAlign w:val="center"/>
          </w:tcPr>
          <w:p w:rsidR="00234834" w:rsidRPr="00815127" w:rsidRDefault="00234834" w:rsidP="00815127">
            <w:pPr>
              <w:widowControl w:val="0"/>
              <w:spacing w:line="360" w:lineRule="auto"/>
              <w:rPr>
                <w:sz w:val="20"/>
                <w:szCs w:val="20"/>
              </w:rPr>
            </w:pPr>
          </w:p>
        </w:tc>
        <w:tc>
          <w:tcPr>
            <w:tcW w:w="1346" w:type="dxa"/>
            <w:vAlign w:val="center"/>
          </w:tcPr>
          <w:p w:rsidR="00234834" w:rsidRPr="00815127" w:rsidRDefault="00234834" w:rsidP="00815127">
            <w:pPr>
              <w:widowControl w:val="0"/>
              <w:spacing w:line="360" w:lineRule="auto"/>
              <w:rPr>
                <w:sz w:val="20"/>
                <w:szCs w:val="20"/>
              </w:rPr>
            </w:pPr>
            <w:r w:rsidRPr="00815127">
              <w:rPr>
                <w:sz w:val="20"/>
                <w:szCs w:val="20"/>
              </w:rPr>
              <w:t>Батарея конден</w:t>
            </w:r>
            <w:r w:rsidR="00E25651" w:rsidRPr="00815127">
              <w:rPr>
                <w:sz w:val="20"/>
                <w:szCs w:val="20"/>
              </w:rPr>
              <w:t>-</w:t>
            </w:r>
            <w:r w:rsidRPr="00815127">
              <w:rPr>
                <w:sz w:val="20"/>
                <w:szCs w:val="20"/>
              </w:rPr>
              <w:t>саторов, емкостью 40 мкФ</w:t>
            </w:r>
          </w:p>
        </w:tc>
        <w:tc>
          <w:tcPr>
            <w:tcW w:w="900" w:type="dxa"/>
            <w:vAlign w:val="center"/>
          </w:tcPr>
          <w:p w:rsidR="00234834" w:rsidRPr="00815127" w:rsidRDefault="005B558F" w:rsidP="00815127">
            <w:pPr>
              <w:widowControl w:val="0"/>
              <w:spacing w:line="360" w:lineRule="auto"/>
              <w:rPr>
                <w:sz w:val="20"/>
                <w:szCs w:val="20"/>
              </w:rPr>
            </w:pPr>
            <w:r w:rsidRPr="00815127">
              <w:rPr>
                <w:sz w:val="20"/>
                <w:szCs w:val="20"/>
              </w:rPr>
              <w:t>6</w:t>
            </w:r>
          </w:p>
        </w:tc>
        <w:tc>
          <w:tcPr>
            <w:tcW w:w="1080" w:type="dxa"/>
            <w:vAlign w:val="center"/>
          </w:tcPr>
          <w:p w:rsidR="00234834" w:rsidRPr="00815127" w:rsidRDefault="00234834" w:rsidP="00815127">
            <w:pPr>
              <w:widowControl w:val="0"/>
              <w:spacing w:line="360" w:lineRule="auto"/>
              <w:rPr>
                <w:sz w:val="20"/>
                <w:szCs w:val="20"/>
              </w:rPr>
            </w:pPr>
            <w:r w:rsidRPr="00815127">
              <w:rPr>
                <w:sz w:val="20"/>
                <w:szCs w:val="20"/>
              </w:rPr>
              <w:t>4</w:t>
            </w:r>
          </w:p>
        </w:tc>
      </w:tr>
      <w:tr w:rsidR="00E25651" w:rsidRPr="00815127" w:rsidTr="00BF418D">
        <w:trPr>
          <w:jc w:val="center"/>
        </w:trPr>
        <w:tc>
          <w:tcPr>
            <w:tcW w:w="590" w:type="dxa"/>
            <w:vAlign w:val="center"/>
          </w:tcPr>
          <w:p w:rsidR="00234834" w:rsidRPr="00815127" w:rsidRDefault="00234834" w:rsidP="00815127">
            <w:pPr>
              <w:widowControl w:val="0"/>
              <w:spacing w:line="360" w:lineRule="auto"/>
              <w:rPr>
                <w:sz w:val="20"/>
                <w:szCs w:val="20"/>
              </w:rPr>
            </w:pPr>
            <w:r w:rsidRPr="00815127">
              <w:rPr>
                <w:sz w:val="20"/>
                <w:szCs w:val="20"/>
              </w:rPr>
              <w:t>9</w:t>
            </w:r>
          </w:p>
        </w:tc>
        <w:tc>
          <w:tcPr>
            <w:tcW w:w="3551" w:type="dxa"/>
            <w:vAlign w:val="center"/>
          </w:tcPr>
          <w:p w:rsidR="00234834" w:rsidRPr="00815127" w:rsidRDefault="00234834" w:rsidP="00815127">
            <w:pPr>
              <w:widowControl w:val="0"/>
              <w:spacing w:line="360" w:lineRule="auto"/>
              <w:rPr>
                <w:sz w:val="20"/>
                <w:szCs w:val="20"/>
              </w:rPr>
            </w:pPr>
            <w:r w:rsidRPr="00815127">
              <w:rPr>
                <w:sz w:val="20"/>
                <w:szCs w:val="20"/>
              </w:rPr>
              <w:t>Несимметричный режим трехфаз</w:t>
            </w:r>
            <w:r w:rsidR="00E25651" w:rsidRPr="00815127">
              <w:rPr>
                <w:sz w:val="20"/>
                <w:szCs w:val="20"/>
              </w:rPr>
              <w:t>-</w:t>
            </w:r>
            <w:r w:rsidRPr="00815127">
              <w:rPr>
                <w:sz w:val="20"/>
                <w:szCs w:val="20"/>
              </w:rPr>
              <w:t xml:space="preserve">ной четырехпроводной системы, обусловленный включением в фазу </w:t>
            </w:r>
            <w:r w:rsidR="00AF74D6">
              <w:rPr>
                <w:position w:val="-6"/>
                <w:sz w:val="20"/>
                <w:szCs w:val="20"/>
              </w:rPr>
              <w:pict>
                <v:shape id="_x0000_i1049" type="#_x0000_t75" style="width:27.75pt;height:11.25pt">
                  <v:imagedata r:id="rId22" o:title=""/>
                </v:shape>
              </w:pict>
            </w:r>
            <w:r w:rsidRPr="00815127">
              <w:rPr>
                <w:sz w:val="20"/>
                <w:szCs w:val="20"/>
              </w:rPr>
              <w:t xml:space="preserve"> потребителя батареи конденсаторов.</w:t>
            </w:r>
          </w:p>
        </w:tc>
        <w:tc>
          <w:tcPr>
            <w:tcW w:w="886" w:type="dxa"/>
            <w:vAlign w:val="center"/>
          </w:tcPr>
          <w:p w:rsidR="00234834" w:rsidRPr="00815127" w:rsidRDefault="00234834" w:rsidP="00815127">
            <w:pPr>
              <w:widowControl w:val="0"/>
              <w:spacing w:line="360" w:lineRule="auto"/>
              <w:rPr>
                <w:sz w:val="20"/>
                <w:szCs w:val="20"/>
              </w:rPr>
            </w:pPr>
          </w:p>
        </w:tc>
        <w:tc>
          <w:tcPr>
            <w:tcW w:w="882" w:type="dxa"/>
            <w:vAlign w:val="center"/>
          </w:tcPr>
          <w:p w:rsidR="00234834" w:rsidRPr="00815127" w:rsidRDefault="00234834" w:rsidP="00815127">
            <w:pPr>
              <w:widowControl w:val="0"/>
              <w:spacing w:line="360" w:lineRule="auto"/>
              <w:rPr>
                <w:sz w:val="20"/>
                <w:szCs w:val="20"/>
                <w:lang w:val="en-US"/>
              </w:rPr>
            </w:pPr>
            <w:r w:rsidRPr="00815127">
              <w:rPr>
                <w:sz w:val="20"/>
                <w:szCs w:val="20"/>
                <w:lang w:val="en-US"/>
              </w:rPr>
              <w:t>X</w:t>
            </w:r>
          </w:p>
        </w:tc>
        <w:tc>
          <w:tcPr>
            <w:tcW w:w="1346" w:type="dxa"/>
            <w:vAlign w:val="center"/>
          </w:tcPr>
          <w:p w:rsidR="00234834" w:rsidRPr="00815127" w:rsidRDefault="00234834" w:rsidP="00815127">
            <w:pPr>
              <w:widowControl w:val="0"/>
              <w:spacing w:line="360" w:lineRule="auto"/>
              <w:rPr>
                <w:sz w:val="20"/>
                <w:szCs w:val="20"/>
              </w:rPr>
            </w:pPr>
            <w:r w:rsidRPr="00815127">
              <w:rPr>
                <w:sz w:val="20"/>
                <w:szCs w:val="20"/>
              </w:rPr>
              <w:t>Батарея конден</w:t>
            </w:r>
            <w:r w:rsidR="00E25651" w:rsidRPr="00815127">
              <w:rPr>
                <w:sz w:val="20"/>
                <w:szCs w:val="20"/>
              </w:rPr>
              <w:t>-</w:t>
            </w:r>
            <w:r w:rsidRPr="00815127">
              <w:rPr>
                <w:sz w:val="20"/>
                <w:szCs w:val="20"/>
              </w:rPr>
              <w:t>саторов, емкостью 40 мкФ</w:t>
            </w:r>
          </w:p>
        </w:tc>
        <w:tc>
          <w:tcPr>
            <w:tcW w:w="900" w:type="dxa"/>
            <w:vAlign w:val="center"/>
          </w:tcPr>
          <w:p w:rsidR="00234834" w:rsidRPr="00815127" w:rsidRDefault="005B558F" w:rsidP="00815127">
            <w:pPr>
              <w:widowControl w:val="0"/>
              <w:spacing w:line="360" w:lineRule="auto"/>
              <w:rPr>
                <w:sz w:val="20"/>
                <w:szCs w:val="20"/>
              </w:rPr>
            </w:pPr>
            <w:r w:rsidRPr="00815127">
              <w:rPr>
                <w:sz w:val="20"/>
                <w:szCs w:val="20"/>
              </w:rPr>
              <w:t>6</w:t>
            </w:r>
          </w:p>
        </w:tc>
        <w:tc>
          <w:tcPr>
            <w:tcW w:w="1080" w:type="dxa"/>
            <w:vAlign w:val="center"/>
          </w:tcPr>
          <w:p w:rsidR="00234834" w:rsidRPr="00815127" w:rsidRDefault="00234834" w:rsidP="00815127">
            <w:pPr>
              <w:widowControl w:val="0"/>
              <w:spacing w:line="360" w:lineRule="auto"/>
              <w:rPr>
                <w:sz w:val="20"/>
                <w:szCs w:val="20"/>
              </w:rPr>
            </w:pPr>
            <w:r w:rsidRPr="00815127">
              <w:rPr>
                <w:sz w:val="20"/>
                <w:szCs w:val="20"/>
              </w:rPr>
              <w:t>4</w:t>
            </w:r>
          </w:p>
        </w:tc>
      </w:tr>
    </w:tbl>
    <w:p w:rsidR="00234834" w:rsidRPr="00815127" w:rsidRDefault="004D74A8" w:rsidP="00815127">
      <w:pPr>
        <w:widowControl w:val="0"/>
        <w:spacing w:line="360" w:lineRule="auto"/>
        <w:ind w:firstLine="709"/>
        <w:jc w:val="both"/>
        <w:rPr>
          <w:sz w:val="28"/>
          <w:szCs w:val="28"/>
        </w:rPr>
      </w:pPr>
      <w:r w:rsidRPr="00815127">
        <w:rPr>
          <w:sz w:val="28"/>
          <w:szCs w:val="28"/>
        </w:rPr>
        <w:t>табл.</w:t>
      </w:r>
      <w:r w:rsidR="00815127">
        <w:rPr>
          <w:sz w:val="28"/>
          <w:szCs w:val="28"/>
        </w:rPr>
        <w:t xml:space="preserve"> </w:t>
      </w:r>
      <w:r w:rsidRPr="00815127">
        <w:rPr>
          <w:sz w:val="28"/>
          <w:szCs w:val="28"/>
        </w:rPr>
        <w:t>2. Режимы работы.</w:t>
      </w:r>
    </w:p>
    <w:p w:rsidR="004D74A8" w:rsidRPr="00815127" w:rsidRDefault="00815127" w:rsidP="00815127">
      <w:pPr>
        <w:widowControl w:val="0"/>
        <w:spacing w:line="360" w:lineRule="auto"/>
        <w:ind w:firstLine="709"/>
        <w:jc w:val="both"/>
        <w:rPr>
          <w:sz w:val="28"/>
          <w:szCs w:val="28"/>
        </w:rPr>
      </w:pPr>
      <w:r>
        <w:rPr>
          <w:sz w:val="28"/>
          <w:szCs w:val="28"/>
        </w:rPr>
        <w:br w:type="page"/>
      </w:r>
      <w:r w:rsidR="00CE2D57" w:rsidRPr="00815127">
        <w:rPr>
          <w:sz w:val="28"/>
          <w:szCs w:val="28"/>
        </w:rPr>
        <w:t>3.</w:t>
      </w:r>
      <w:r>
        <w:rPr>
          <w:sz w:val="28"/>
          <w:szCs w:val="28"/>
        </w:rPr>
        <w:t xml:space="preserve"> </w:t>
      </w:r>
      <w:r w:rsidR="004D74A8" w:rsidRPr="00815127">
        <w:rPr>
          <w:sz w:val="28"/>
          <w:szCs w:val="28"/>
        </w:rPr>
        <w:t xml:space="preserve">Рассчитаем, используя полученные данные, сопротивления фаз потребителя по формулам, например, для </w:t>
      </w:r>
      <w:r w:rsidR="00B41D79" w:rsidRPr="00815127">
        <w:rPr>
          <w:sz w:val="28"/>
          <w:szCs w:val="28"/>
        </w:rPr>
        <w:t>3</w:t>
      </w:r>
      <w:r w:rsidR="00B41D79" w:rsidRPr="00815127">
        <w:rPr>
          <w:sz w:val="28"/>
          <w:szCs w:val="28"/>
          <w:vertAlign w:val="superscript"/>
        </w:rPr>
        <w:t>-его</w:t>
      </w:r>
      <w:r w:rsidR="004D74A8" w:rsidRPr="00815127">
        <w:rPr>
          <w:sz w:val="28"/>
          <w:szCs w:val="28"/>
        </w:rPr>
        <w:t xml:space="preserve"> опыта:</w:t>
      </w:r>
    </w:p>
    <w:p w:rsidR="00815127" w:rsidRDefault="00815127" w:rsidP="00815127">
      <w:pPr>
        <w:widowControl w:val="0"/>
        <w:spacing w:line="360" w:lineRule="auto"/>
        <w:ind w:firstLine="709"/>
        <w:jc w:val="both"/>
        <w:rPr>
          <w:sz w:val="28"/>
          <w:szCs w:val="28"/>
        </w:rPr>
      </w:pPr>
    </w:p>
    <w:p w:rsidR="004D74A8" w:rsidRPr="00815127" w:rsidRDefault="00AF74D6" w:rsidP="00815127">
      <w:pPr>
        <w:widowControl w:val="0"/>
        <w:spacing w:line="360" w:lineRule="auto"/>
        <w:ind w:firstLine="709"/>
        <w:jc w:val="both"/>
        <w:rPr>
          <w:sz w:val="28"/>
          <w:szCs w:val="28"/>
        </w:rPr>
      </w:pPr>
      <w:r>
        <w:rPr>
          <w:position w:val="-30"/>
          <w:sz w:val="28"/>
          <w:szCs w:val="28"/>
        </w:rPr>
        <w:pict>
          <v:shape id="_x0000_i1050" type="#_x0000_t75" style="width:92.25pt;height:35.25pt">
            <v:imagedata r:id="rId25" o:title=""/>
          </v:shape>
        </w:pict>
      </w:r>
    </w:p>
    <w:p w:rsidR="004D74A8" w:rsidRPr="00815127" w:rsidRDefault="00AF74D6" w:rsidP="00815127">
      <w:pPr>
        <w:widowControl w:val="0"/>
        <w:spacing w:line="360" w:lineRule="auto"/>
        <w:ind w:firstLine="709"/>
        <w:jc w:val="both"/>
        <w:rPr>
          <w:sz w:val="28"/>
          <w:szCs w:val="28"/>
        </w:rPr>
      </w:pPr>
      <w:r>
        <w:rPr>
          <w:position w:val="-30"/>
          <w:sz w:val="28"/>
          <w:szCs w:val="28"/>
        </w:rPr>
        <w:pict>
          <v:shape id="_x0000_i1051" type="#_x0000_t75" style="width:89.25pt;height:35.25pt">
            <v:imagedata r:id="rId26" o:title=""/>
          </v:shape>
        </w:pict>
      </w:r>
    </w:p>
    <w:p w:rsidR="004D74A8" w:rsidRPr="00815127" w:rsidRDefault="00AF74D6" w:rsidP="00815127">
      <w:pPr>
        <w:widowControl w:val="0"/>
        <w:spacing w:line="360" w:lineRule="auto"/>
        <w:ind w:firstLine="709"/>
        <w:jc w:val="both"/>
        <w:rPr>
          <w:sz w:val="28"/>
          <w:szCs w:val="28"/>
        </w:rPr>
      </w:pPr>
      <w:r>
        <w:rPr>
          <w:position w:val="-30"/>
          <w:sz w:val="28"/>
          <w:szCs w:val="28"/>
        </w:rPr>
        <w:pict>
          <v:shape id="_x0000_i1052" type="#_x0000_t75" style="width:90pt;height:35.25pt">
            <v:imagedata r:id="rId27" o:title=""/>
          </v:shape>
        </w:pict>
      </w:r>
    </w:p>
    <w:p w:rsidR="00815127" w:rsidRDefault="00815127" w:rsidP="00815127">
      <w:pPr>
        <w:widowControl w:val="0"/>
        <w:spacing w:line="360" w:lineRule="auto"/>
        <w:ind w:firstLine="709"/>
        <w:jc w:val="both"/>
        <w:rPr>
          <w:sz w:val="28"/>
          <w:szCs w:val="28"/>
        </w:rPr>
      </w:pPr>
    </w:p>
    <w:p w:rsidR="004D74A8" w:rsidRPr="00815127" w:rsidRDefault="004D74A8" w:rsidP="00815127">
      <w:pPr>
        <w:widowControl w:val="0"/>
        <w:spacing w:line="360" w:lineRule="auto"/>
        <w:ind w:firstLine="709"/>
        <w:jc w:val="both"/>
        <w:rPr>
          <w:sz w:val="28"/>
          <w:szCs w:val="28"/>
        </w:rPr>
      </w:pPr>
      <w:r w:rsidRPr="00815127">
        <w:rPr>
          <w:sz w:val="28"/>
          <w:szCs w:val="28"/>
        </w:rPr>
        <w:t>Результаты расчета записываем в табл</w:t>
      </w:r>
      <w:r w:rsidR="00CE2D57" w:rsidRPr="00815127">
        <w:rPr>
          <w:sz w:val="28"/>
          <w:szCs w:val="28"/>
        </w:rPr>
        <w:t>.</w:t>
      </w:r>
      <w:r w:rsidR="00815127">
        <w:rPr>
          <w:sz w:val="28"/>
          <w:szCs w:val="28"/>
        </w:rPr>
        <w:t xml:space="preserve"> </w:t>
      </w:r>
      <w:r w:rsidRPr="00815127">
        <w:rPr>
          <w:sz w:val="28"/>
          <w:szCs w:val="28"/>
        </w:rPr>
        <w:t>3.</w:t>
      </w:r>
    </w:p>
    <w:p w:rsidR="00B94E55" w:rsidRPr="00815127" w:rsidRDefault="00B94E55" w:rsidP="00815127">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736"/>
        <w:gridCol w:w="736"/>
        <w:gridCol w:w="736"/>
        <w:gridCol w:w="736"/>
        <w:gridCol w:w="736"/>
        <w:gridCol w:w="736"/>
        <w:gridCol w:w="736"/>
        <w:gridCol w:w="736"/>
        <w:gridCol w:w="736"/>
        <w:gridCol w:w="737"/>
        <w:gridCol w:w="737"/>
        <w:gridCol w:w="737"/>
      </w:tblGrid>
      <w:tr w:rsidR="00B94E55" w:rsidRPr="00815127" w:rsidTr="00BF418D">
        <w:tc>
          <w:tcPr>
            <w:tcW w:w="736" w:type="dxa"/>
            <w:vMerge w:val="restart"/>
            <w:vAlign w:val="center"/>
          </w:tcPr>
          <w:p w:rsidR="00B94E55" w:rsidRPr="00815127" w:rsidRDefault="00B94E55" w:rsidP="00815127">
            <w:pPr>
              <w:widowControl w:val="0"/>
              <w:spacing w:line="360" w:lineRule="auto"/>
              <w:jc w:val="both"/>
              <w:rPr>
                <w:sz w:val="20"/>
                <w:szCs w:val="20"/>
              </w:rPr>
            </w:pPr>
            <w:r w:rsidRPr="00815127">
              <w:rPr>
                <w:sz w:val="20"/>
                <w:szCs w:val="20"/>
              </w:rPr>
              <w:t>№</w:t>
            </w:r>
          </w:p>
        </w:tc>
        <w:tc>
          <w:tcPr>
            <w:tcW w:w="736"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53" type="#_x0000_t75" style="width:17.25pt;height:18pt">
                  <v:imagedata r:id="rId28" o:title=""/>
                </v:shape>
              </w:pict>
            </w:r>
          </w:p>
        </w:tc>
        <w:tc>
          <w:tcPr>
            <w:tcW w:w="736"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54" type="#_x0000_t75" style="width:15.75pt;height:18pt">
                  <v:imagedata r:id="rId29" o:title=""/>
                </v:shape>
              </w:pict>
            </w:r>
          </w:p>
        </w:tc>
        <w:tc>
          <w:tcPr>
            <w:tcW w:w="736"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55" type="#_x0000_t75" style="width:15.75pt;height:18pt">
                  <v:imagedata r:id="rId30" o:title=""/>
                </v:shape>
              </w:pict>
            </w:r>
          </w:p>
        </w:tc>
        <w:tc>
          <w:tcPr>
            <w:tcW w:w="736"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56" type="#_x0000_t75" style="width:12.75pt;height:18pt">
                  <v:imagedata r:id="rId31" o:title=""/>
                </v:shape>
              </w:pict>
            </w:r>
          </w:p>
        </w:tc>
        <w:tc>
          <w:tcPr>
            <w:tcW w:w="736"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57" type="#_x0000_t75" style="width:12.75pt;height:18pt">
                  <v:imagedata r:id="rId32" o:title=""/>
                </v:shape>
              </w:pict>
            </w:r>
          </w:p>
        </w:tc>
        <w:tc>
          <w:tcPr>
            <w:tcW w:w="736"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58" type="#_x0000_t75" style="width:12.75pt;height:18pt">
                  <v:imagedata r:id="rId33" o:title=""/>
                </v:shape>
              </w:pict>
            </w:r>
          </w:p>
        </w:tc>
        <w:tc>
          <w:tcPr>
            <w:tcW w:w="736"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59" type="#_x0000_t75" style="width:21.75pt;height:18pt">
                  <v:imagedata r:id="rId34" o:title=""/>
                </v:shape>
              </w:pict>
            </w:r>
          </w:p>
        </w:tc>
        <w:tc>
          <w:tcPr>
            <w:tcW w:w="736" w:type="dxa"/>
            <w:vAlign w:val="center"/>
          </w:tcPr>
          <w:p w:rsidR="00B94E55" w:rsidRPr="00815127" w:rsidRDefault="00AF74D6" w:rsidP="00815127">
            <w:pPr>
              <w:widowControl w:val="0"/>
              <w:spacing w:line="360" w:lineRule="auto"/>
              <w:jc w:val="both"/>
              <w:rPr>
                <w:sz w:val="20"/>
                <w:szCs w:val="20"/>
              </w:rPr>
            </w:pPr>
            <w:r>
              <w:rPr>
                <w:position w:val="-12"/>
                <w:sz w:val="20"/>
                <w:szCs w:val="20"/>
              </w:rPr>
              <w:pict>
                <v:shape id="_x0000_i1060" type="#_x0000_t75" style="width:18.75pt;height:18pt">
                  <v:imagedata r:id="rId35" o:title=""/>
                </v:shape>
              </w:pict>
            </w:r>
          </w:p>
        </w:tc>
        <w:tc>
          <w:tcPr>
            <w:tcW w:w="736"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61" type="#_x0000_t75" style="width:12pt;height:18pt">
                  <v:imagedata r:id="rId36" o:title=""/>
                </v:shape>
              </w:pict>
            </w:r>
          </w:p>
        </w:tc>
        <w:tc>
          <w:tcPr>
            <w:tcW w:w="737"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62" type="#_x0000_t75" style="width:11.25pt;height:18pt">
                  <v:imagedata r:id="rId37" o:title=""/>
                </v:shape>
              </w:pict>
            </w:r>
          </w:p>
        </w:tc>
        <w:tc>
          <w:tcPr>
            <w:tcW w:w="737"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63" type="#_x0000_t75" style="width:11.25pt;height:18pt">
                  <v:imagedata r:id="rId38" o:title=""/>
                </v:shape>
              </w:pict>
            </w:r>
          </w:p>
        </w:tc>
        <w:tc>
          <w:tcPr>
            <w:tcW w:w="737" w:type="dxa"/>
            <w:vAlign w:val="center"/>
          </w:tcPr>
          <w:p w:rsidR="00B94E55" w:rsidRPr="00815127" w:rsidRDefault="00AF74D6" w:rsidP="00815127">
            <w:pPr>
              <w:widowControl w:val="0"/>
              <w:spacing w:line="360" w:lineRule="auto"/>
              <w:jc w:val="both"/>
              <w:rPr>
                <w:sz w:val="20"/>
                <w:szCs w:val="20"/>
                <w:lang w:val="en-US"/>
              </w:rPr>
            </w:pPr>
            <w:r>
              <w:rPr>
                <w:position w:val="-12"/>
                <w:sz w:val="20"/>
                <w:szCs w:val="20"/>
                <w:lang w:val="en-US"/>
              </w:rPr>
              <w:pict>
                <v:shape id="_x0000_i1064" type="#_x0000_t75" style="width:17.25pt;height:18pt">
                  <v:imagedata r:id="rId39" o:title=""/>
                </v:shape>
              </w:pict>
            </w:r>
          </w:p>
        </w:tc>
      </w:tr>
      <w:tr w:rsidR="00B94E55" w:rsidRPr="00815127" w:rsidTr="00BF418D">
        <w:tc>
          <w:tcPr>
            <w:tcW w:w="736" w:type="dxa"/>
            <w:vMerge/>
            <w:vAlign w:val="center"/>
          </w:tcPr>
          <w:p w:rsidR="00B94E55" w:rsidRPr="00815127" w:rsidRDefault="00B94E55" w:rsidP="00815127">
            <w:pPr>
              <w:widowControl w:val="0"/>
              <w:spacing w:line="360" w:lineRule="auto"/>
              <w:jc w:val="both"/>
              <w:rPr>
                <w:sz w:val="20"/>
                <w:szCs w:val="20"/>
              </w:rPr>
            </w:pPr>
          </w:p>
        </w:tc>
        <w:tc>
          <w:tcPr>
            <w:tcW w:w="2208" w:type="dxa"/>
            <w:gridSpan w:val="3"/>
            <w:vAlign w:val="center"/>
          </w:tcPr>
          <w:p w:rsidR="00B94E55" w:rsidRPr="00815127" w:rsidRDefault="00B94E55" w:rsidP="00815127">
            <w:pPr>
              <w:widowControl w:val="0"/>
              <w:spacing w:line="360" w:lineRule="auto"/>
              <w:jc w:val="both"/>
              <w:rPr>
                <w:sz w:val="20"/>
                <w:szCs w:val="20"/>
              </w:rPr>
            </w:pPr>
            <w:r w:rsidRPr="00815127">
              <w:rPr>
                <w:sz w:val="20"/>
                <w:szCs w:val="20"/>
              </w:rPr>
              <w:t>В</w:t>
            </w:r>
          </w:p>
        </w:tc>
        <w:tc>
          <w:tcPr>
            <w:tcW w:w="2208" w:type="dxa"/>
            <w:gridSpan w:val="3"/>
            <w:vAlign w:val="center"/>
          </w:tcPr>
          <w:p w:rsidR="00B94E55" w:rsidRPr="00815127" w:rsidRDefault="00B94E55" w:rsidP="00815127">
            <w:pPr>
              <w:widowControl w:val="0"/>
              <w:spacing w:line="360" w:lineRule="auto"/>
              <w:jc w:val="both"/>
              <w:rPr>
                <w:sz w:val="20"/>
                <w:szCs w:val="20"/>
              </w:rPr>
            </w:pPr>
            <w:r w:rsidRPr="00815127">
              <w:rPr>
                <w:sz w:val="20"/>
                <w:szCs w:val="20"/>
              </w:rPr>
              <w:t>А</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В</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А</w:t>
            </w:r>
          </w:p>
        </w:tc>
        <w:tc>
          <w:tcPr>
            <w:tcW w:w="2947" w:type="dxa"/>
            <w:gridSpan w:val="4"/>
            <w:vAlign w:val="center"/>
          </w:tcPr>
          <w:p w:rsidR="00B94E55" w:rsidRPr="00815127" w:rsidRDefault="00B94E55" w:rsidP="00815127">
            <w:pPr>
              <w:widowControl w:val="0"/>
              <w:spacing w:line="360" w:lineRule="auto"/>
              <w:jc w:val="both"/>
              <w:rPr>
                <w:sz w:val="20"/>
                <w:szCs w:val="20"/>
              </w:rPr>
            </w:pPr>
            <w:r w:rsidRPr="00815127">
              <w:rPr>
                <w:sz w:val="20"/>
                <w:szCs w:val="20"/>
              </w:rPr>
              <w:t>Ом</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37,1</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37,1</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37,1</w:t>
            </w:r>
          </w:p>
        </w:tc>
        <w:tc>
          <w:tcPr>
            <w:tcW w:w="737"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37,1</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37,1</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37,1</w:t>
            </w:r>
          </w:p>
        </w:tc>
        <w:tc>
          <w:tcPr>
            <w:tcW w:w="737"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80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130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150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2,65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2,2</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1,65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33</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30,2</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59,1</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90,9</w:t>
            </w:r>
          </w:p>
        </w:tc>
        <w:tc>
          <w:tcPr>
            <w:tcW w:w="737"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4</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118</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120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116</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1,21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38,1</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57,1</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77,3</w:t>
            </w:r>
          </w:p>
        </w:tc>
        <w:tc>
          <w:tcPr>
            <w:tcW w:w="737"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180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105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105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2,9</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2,8</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58</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36,2</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37,5</w:t>
            </w:r>
          </w:p>
        </w:tc>
        <w:tc>
          <w:tcPr>
            <w:tcW w:w="737"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6</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120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120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38,7</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37,1</w:t>
            </w:r>
          </w:p>
        </w:tc>
        <w:tc>
          <w:tcPr>
            <w:tcW w:w="737"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7</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210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210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5,45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w:t>
            </w:r>
            <w:r w:rsidR="005E7AF2" w:rsidRPr="00815127">
              <w:rPr>
                <w:sz w:val="20"/>
                <w:szCs w:val="20"/>
              </w:rPr>
              <w:t>2</w:t>
            </w:r>
          </w:p>
        </w:tc>
        <w:tc>
          <w:tcPr>
            <w:tcW w:w="736" w:type="dxa"/>
            <w:vAlign w:val="center"/>
          </w:tcPr>
          <w:p w:rsidR="00B94E55" w:rsidRPr="00815127" w:rsidRDefault="004B67D9" w:rsidP="00815127">
            <w:pPr>
              <w:widowControl w:val="0"/>
              <w:spacing w:line="360" w:lineRule="auto"/>
              <w:jc w:val="both"/>
              <w:rPr>
                <w:sz w:val="20"/>
                <w:szCs w:val="20"/>
              </w:rPr>
            </w:pPr>
            <w:r w:rsidRPr="00815127">
              <w:rPr>
                <w:sz w:val="20"/>
                <w:szCs w:val="20"/>
              </w:rPr>
              <w:t>3</w:t>
            </w:r>
            <w:r w:rsidR="00B94E55" w:rsidRPr="00815127">
              <w:rPr>
                <w:sz w:val="20"/>
                <w:szCs w:val="20"/>
              </w:rPr>
              <w:t>,</w:t>
            </w:r>
            <w:r w:rsidRPr="00815127">
              <w:rPr>
                <w:sz w:val="20"/>
                <w:szCs w:val="20"/>
              </w:rPr>
              <w:t>1</w:t>
            </w:r>
            <w:r w:rsidR="00B94E55" w:rsidRPr="00815127">
              <w:rPr>
                <w:sz w:val="20"/>
                <w:szCs w:val="20"/>
              </w:rPr>
              <w:t>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120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4B67D9" w:rsidP="00815127">
            <w:pPr>
              <w:widowControl w:val="0"/>
              <w:spacing w:line="360" w:lineRule="auto"/>
              <w:jc w:val="both"/>
              <w:rPr>
                <w:sz w:val="20"/>
                <w:szCs w:val="20"/>
              </w:rPr>
            </w:pPr>
            <w:r w:rsidRPr="00815127">
              <w:rPr>
                <w:sz w:val="20"/>
                <w:szCs w:val="20"/>
              </w:rPr>
              <w:t>0</w:t>
            </w:r>
          </w:p>
        </w:tc>
        <w:tc>
          <w:tcPr>
            <w:tcW w:w="737" w:type="dxa"/>
            <w:vAlign w:val="center"/>
          </w:tcPr>
          <w:p w:rsidR="00B94E55" w:rsidRPr="00815127" w:rsidRDefault="004B67D9" w:rsidP="00815127">
            <w:pPr>
              <w:widowControl w:val="0"/>
              <w:spacing w:line="360" w:lineRule="auto"/>
              <w:jc w:val="both"/>
              <w:rPr>
                <w:sz w:val="20"/>
                <w:szCs w:val="20"/>
              </w:rPr>
            </w:pPr>
            <w:r w:rsidRPr="00815127">
              <w:rPr>
                <w:sz w:val="20"/>
                <w:szCs w:val="20"/>
              </w:rPr>
              <w:t>6</w:t>
            </w:r>
            <w:r w:rsidR="005E7AF2" w:rsidRPr="00815127">
              <w:rPr>
                <w:sz w:val="20"/>
                <w:szCs w:val="20"/>
              </w:rPr>
              <w:t>5</w:t>
            </w:r>
            <w:r w:rsidR="00B94E55" w:rsidRPr="00815127">
              <w:rPr>
                <w:sz w:val="20"/>
                <w:szCs w:val="20"/>
              </w:rPr>
              <w:t>,6</w:t>
            </w:r>
          </w:p>
        </w:tc>
        <w:tc>
          <w:tcPr>
            <w:tcW w:w="737" w:type="dxa"/>
            <w:vAlign w:val="center"/>
          </w:tcPr>
          <w:p w:rsidR="00B94E55" w:rsidRPr="00815127" w:rsidRDefault="004B67D9" w:rsidP="00815127">
            <w:pPr>
              <w:widowControl w:val="0"/>
              <w:spacing w:line="360" w:lineRule="auto"/>
              <w:jc w:val="both"/>
              <w:rPr>
                <w:sz w:val="20"/>
                <w:szCs w:val="20"/>
              </w:rPr>
            </w:pPr>
            <w:r w:rsidRPr="00815127">
              <w:rPr>
                <w:sz w:val="20"/>
                <w:szCs w:val="20"/>
              </w:rPr>
              <w:t>66</w:t>
            </w:r>
            <w:r w:rsidR="00B94E55" w:rsidRPr="00815127">
              <w:rPr>
                <w:sz w:val="20"/>
                <w:szCs w:val="20"/>
              </w:rPr>
              <w:t>,</w:t>
            </w:r>
            <w:r w:rsidRPr="00815127">
              <w:rPr>
                <w:sz w:val="20"/>
                <w:szCs w:val="20"/>
              </w:rPr>
              <w:t>6</w:t>
            </w:r>
          </w:p>
        </w:tc>
        <w:tc>
          <w:tcPr>
            <w:tcW w:w="737"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8</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175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150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60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2,05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62</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42,9</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40,0</w:t>
            </w:r>
          </w:p>
        </w:tc>
        <w:tc>
          <w:tcPr>
            <w:tcW w:w="737" w:type="dxa"/>
            <w:vAlign w:val="center"/>
          </w:tcPr>
          <w:p w:rsidR="00B94E55" w:rsidRPr="00815127" w:rsidRDefault="00742B83" w:rsidP="00815127">
            <w:pPr>
              <w:widowControl w:val="0"/>
              <w:spacing w:line="360" w:lineRule="auto"/>
              <w:jc w:val="both"/>
              <w:rPr>
                <w:sz w:val="20"/>
                <w:szCs w:val="20"/>
                <w:lang w:val="en-US"/>
              </w:rPr>
            </w:pPr>
            <w:r w:rsidRPr="00815127">
              <w:rPr>
                <w:sz w:val="20"/>
                <w:szCs w:val="20"/>
                <w:lang w:val="en-US"/>
              </w:rPr>
              <w:t>85</w:t>
            </w:r>
            <w:r w:rsidRPr="00815127">
              <w:rPr>
                <w:sz w:val="20"/>
                <w:szCs w:val="20"/>
              </w:rPr>
              <w:t>,</w:t>
            </w:r>
            <w:r w:rsidRPr="00815127">
              <w:rPr>
                <w:sz w:val="20"/>
                <w:szCs w:val="20"/>
                <w:lang w:val="en-US"/>
              </w:rPr>
              <w:t>4</w:t>
            </w:r>
          </w:p>
        </w:tc>
      </w:tr>
      <w:tr w:rsidR="00B94E55" w:rsidRPr="00815127" w:rsidTr="00BF418D">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9</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120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120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3,1</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2,15</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0</w:t>
            </w:r>
          </w:p>
        </w:tc>
        <w:tc>
          <w:tcPr>
            <w:tcW w:w="736" w:type="dxa"/>
            <w:vAlign w:val="center"/>
          </w:tcPr>
          <w:p w:rsidR="00B94E55" w:rsidRPr="00815127" w:rsidRDefault="00B94E55" w:rsidP="00815127">
            <w:pPr>
              <w:widowControl w:val="0"/>
              <w:spacing w:line="360" w:lineRule="auto"/>
              <w:jc w:val="both"/>
              <w:rPr>
                <w:sz w:val="20"/>
                <w:szCs w:val="20"/>
              </w:rPr>
            </w:pPr>
            <w:r w:rsidRPr="00815127">
              <w:rPr>
                <w:sz w:val="20"/>
                <w:szCs w:val="20"/>
              </w:rPr>
              <w:t>2,82</w:t>
            </w:r>
          </w:p>
        </w:tc>
        <w:tc>
          <w:tcPr>
            <w:tcW w:w="736" w:type="dxa"/>
            <w:vAlign w:val="center"/>
          </w:tcPr>
          <w:p w:rsidR="00B94E55" w:rsidRPr="00815127" w:rsidRDefault="0071634E" w:rsidP="00815127">
            <w:pPr>
              <w:widowControl w:val="0"/>
              <w:spacing w:line="360" w:lineRule="auto"/>
              <w:jc w:val="both"/>
              <w:rPr>
                <w:sz w:val="20"/>
                <w:szCs w:val="20"/>
                <w:lang w:val="en-US"/>
              </w:rPr>
            </w:pPr>
            <w:r w:rsidRPr="00815127">
              <w:rPr>
                <w:sz w:val="20"/>
                <w:szCs w:val="20"/>
                <w:lang w:val="en-US"/>
              </w:rPr>
              <w:t>-</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38,7</w:t>
            </w:r>
          </w:p>
        </w:tc>
        <w:tc>
          <w:tcPr>
            <w:tcW w:w="737" w:type="dxa"/>
            <w:vAlign w:val="center"/>
          </w:tcPr>
          <w:p w:rsidR="00B94E55" w:rsidRPr="00815127" w:rsidRDefault="00B94E55" w:rsidP="00815127">
            <w:pPr>
              <w:widowControl w:val="0"/>
              <w:spacing w:line="360" w:lineRule="auto"/>
              <w:jc w:val="both"/>
              <w:rPr>
                <w:sz w:val="20"/>
                <w:szCs w:val="20"/>
              </w:rPr>
            </w:pPr>
            <w:r w:rsidRPr="00815127">
              <w:rPr>
                <w:sz w:val="20"/>
                <w:szCs w:val="20"/>
              </w:rPr>
              <w:t>53,5</w:t>
            </w:r>
          </w:p>
        </w:tc>
        <w:tc>
          <w:tcPr>
            <w:tcW w:w="737" w:type="dxa"/>
            <w:vAlign w:val="center"/>
          </w:tcPr>
          <w:p w:rsidR="00B94E55" w:rsidRPr="00815127" w:rsidRDefault="00742B83" w:rsidP="00815127">
            <w:pPr>
              <w:widowControl w:val="0"/>
              <w:spacing w:line="360" w:lineRule="auto"/>
              <w:jc w:val="both"/>
              <w:rPr>
                <w:sz w:val="20"/>
                <w:szCs w:val="20"/>
              </w:rPr>
            </w:pPr>
            <w:r w:rsidRPr="00815127">
              <w:rPr>
                <w:sz w:val="20"/>
                <w:szCs w:val="20"/>
              </w:rPr>
              <w:t>80</w:t>
            </w:r>
          </w:p>
        </w:tc>
      </w:tr>
    </w:tbl>
    <w:p w:rsidR="004D74A8" w:rsidRPr="00815127" w:rsidRDefault="005B558F" w:rsidP="00815127">
      <w:pPr>
        <w:widowControl w:val="0"/>
        <w:spacing w:line="360" w:lineRule="auto"/>
        <w:ind w:firstLine="709"/>
        <w:jc w:val="both"/>
        <w:rPr>
          <w:sz w:val="28"/>
          <w:szCs w:val="28"/>
        </w:rPr>
      </w:pPr>
      <w:r w:rsidRPr="00815127">
        <w:rPr>
          <w:sz w:val="28"/>
          <w:szCs w:val="28"/>
        </w:rPr>
        <w:t>табл.</w:t>
      </w:r>
      <w:r w:rsidR="00815127">
        <w:rPr>
          <w:sz w:val="28"/>
          <w:szCs w:val="28"/>
        </w:rPr>
        <w:t xml:space="preserve"> </w:t>
      </w:r>
      <w:r w:rsidRPr="00815127">
        <w:rPr>
          <w:sz w:val="28"/>
          <w:szCs w:val="28"/>
        </w:rPr>
        <w:t>3. Опытные и расчетные данные.</w:t>
      </w:r>
    </w:p>
    <w:p w:rsidR="00815127" w:rsidRDefault="00815127" w:rsidP="00815127">
      <w:pPr>
        <w:widowControl w:val="0"/>
        <w:spacing w:line="360" w:lineRule="auto"/>
        <w:ind w:firstLine="709"/>
        <w:jc w:val="both"/>
        <w:rPr>
          <w:sz w:val="28"/>
          <w:szCs w:val="28"/>
        </w:rPr>
      </w:pPr>
    </w:p>
    <w:p w:rsidR="005B558F" w:rsidRPr="00815127" w:rsidRDefault="005B558F" w:rsidP="00815127">
      <w:pPr>
        <w:widowControl w:val="0"/>
        <w:spacing w:line="360" w:lineRule="auto"/>
        <w:ind w:firstLine="709"/>
        <w:jc w:val="both"/>
        <w:rPr>
          <w:sz w:val="28"/>
          <w:szCs w:val="28"/>
        </w:rPr>
      </w:pPr>
      <w:r w:rsidRPr="00815127">
        <w:rPr>
          <w:sz w:val="28"/>
          <w:szCs w:val="28"/>
        </w:rPr>
        <w:t>Проведем дополнительные исследования несимметричных режимов работы электрической цепи (табл</w:t>
      </w:r>
      <w:r w:rsidR="00B007D7" w:rsidRPr="00815127">
        <w:rPr>
          <w:sz w:val="28"/>
          <w:szCs w:val="28"/>
        </w:rPr>
        <w:t>.</w:t>
      </w:r>
      <w:r w:rsidR="00815127">
        <w:rPr>
          <w:sz w:val="28"/>
          <w:szCs w:val="28"/>
        </w:rPr>
        <w:t xml:space="preserve"> </w:t>
      </w:r>
      <w:r w:rsidRPr="00815127">
        <w:rPr>
          <w:sz w:val="28"/>
          <w:szCs w:val="28"/>
        </w:rPr>
        <w:t xml:space="preserve">2, опыты 8 и 9). С этой целью вместо лампового реостата, включенного в фазу </w:t>
      </w:r>
      <w:r w:rsidR="00AF74D6">
        <w:rPr>
          <w:position w:val="-6"/>
          <w:sz w:val="28"/>
          <w:szCs w:val="28"/>
        </w:rPr>
        <w:pict>
          <v:shape id="_x0000_i1065" type="#_x0000_t75" style="width:27.75pt;height:11.25pt">
            <v:imagedata r:id="rId22" o:title=""/>
          </v:shape>
        </w:pict>
      </w:r>
      <w:r w:rsidR="00B007D7" w:rsidRPr="00815127">
        <w:rPr>
          <w:sz w:val="28"/>
          <w:szCs w:val="28"/>
        </w:rPr>
        <w:t xml:space="preserve"> </w:t>
      </w:r>
      <w:r w:rsidRPr="00815127">
        <w:rPr>
          <w:sz w:val="28"/>
          <w:szCs w:val="28"/>
        </w:rPr>
        <w:t>приемника, включается батарея конденсаторов емкостью 40</w:t>
      </w:r>
      <w:r w:rsidR="00815127">
        <w:rPr>
          <w:sz w:val="28"/>
          <w:szCs w:val="28"/>
        </w:rPr>
        <w:t xml:space="preserve"> </w:t>
      </w:r>
      <w:r w:rsidRPr="00815127">
        <w:rPr>
          <w:sz w:val="28"/>
          <w:szCs w:val="28"/>
        </w:rPr>
        <w:t>мкФ.</w:t>
      </w:r>
    </w:p>
    <w:p w:rsidR="005B558F" w:rsidRPr="00815127" w:rsidRDefault="005B558F" w:rsidP="00815127">
      <w:pPr>
        <w:widowControl w:val="0"/>
        <w:spacing w:line="360" w:lineRule="auto"/>
        <w:ind w:firstLine="709"/>
        <w:jc w:val="both"/>
        <w:rPr>
          <w:sz w:val="28"/>
          <w:szCs w:val="28"/>
        </w:rPr>
      </w:pPr>
      <w:r w:rsidRPr="00815127">
        <w:rPr>
          <w:sz w:val="28"/>
          <w:szCs w:val="28"/>
        </w:rPr>
        <w:t>По полученным данным рассчитываем активные сопротивления</w:t>
      </w:r>
      <w:r w:rsidR="007051E2" w:rsidRPr="00815127">
        <w:rPr>
          <w:sz w:val="28"/>
          <w:szCs w:val="28"/>
        </w:rPr>
        <w:t xml:space="preserve"> </w:t>
      </w:r>
      <w:r w:rsidR="007051E2" w:rsidRPr="00815127">
        <w:rPr>
          <w:i/>
          <w:sz w:val="28"/>
          <w:szCs w:val="28"/>
          <w:lang w:val="en-US"/>
        </w:rPr>
        <w:t>r</w:t>
      </w:r>
      <w:r w:rsidR="007051E2" w:rsidRPr="00815127">
        <w:rPr>
          <w:i/>
          <w:sz w:val="28"/>
          <w:szCs w:val="28"/>
          <w:vertAlign w:val="subscript"/>
          <w:lang w:val="en-US"/>
        </w:rPr>
        <w:t>b</w:t>
      </w:r>
      <w:r w:rsidRPr="00815127">
        <w:rPr>
          <w:sz w:val="28"/>
          <w:szCs w:val="28"/>
        </w:rPr>
        <w:t xml:space="preserve"> и</w:t>
      </w:r>
      <w:r w:rsidR="007051E2" w:rsidRPr="00815127">
        <w:rPr>
          <w:sz w:val="28"/>
          <w:szCs w:val="28"/>
        </w:rPr>
        <w:t xml:space="preserve"> </w:t>
      </w:r>
      <w:r w:rsidR="007051E2" w:rsidRPr="00815127">
        <w:rPr>
          <w:i/>
          <w:sz w:val="28"/>
          <w:szCs w:val="28"/>
          <w:lang w:val="en-US"/>
        </w:rPr>
        <w:t>r</w:t>
      </w:r>
      <w:r w:rsidR="007051E2" w:rsidRPr="00815127">
        <w:rPr>
          <w:i/>
          <w:sz w:val="28"/>
          <w:szCs w:val="28"/>
          <w:vertAlign w:val="subscript"/>
          <w:lang w:val="en-US"/>
        </w:rPr>
        <w:t>c</w:t>
      </w:r>
      <w:r w:rsidRPr="00815127">
        <w:rPr>
          <w:sz w:val="28"/>
          <w:szCs w:val="28"/>
        </w:rPr>
        <w:t>, емкостное сопротивле</w:t>
      </w:r>
      <w:r w:rsidR="007051E2" w:rsidRPr="00815127">
        <w:rPr>
          <w:sz w:val="28"/>
          <w:szCs w:val="28"/>
        </w:rPr>
        <w:t>-</w:t>
      </w:r>
      <w:r w:rsidRPr="00815127">
        <w:rPr>
          <w:sz w:val="28"/>
          <w:szCs w:val="28"/>
        </w:rPr>
        <w:t>ние</w:t>
      </w:r>
      <w:r w:rsidR="007051E2" w:rsidRPr="00815127">
        <w:rPr>
          <w:sz w:val="28"/>
          <w:szCs w:val="28"/>
        </w:rPr>
        <w:t xml:space="preserve"> </w:t>
      </w:r>
      <w:r w:rsidR="007051E2" w:rsidRPr="00815127">
        <w:rPr>
          <w:i/>
          <w:sz w:val="28"/>
          <w:szCs w:val="28"/>
          <w:lang w:val="en-US"/>
        </w:rPr>
        <w:t>x</w:t>
      </w:r>
      <w:r w:rsidR="007051E2" w:rsidRPr="00815127">
        <w:rPr>
          <w:i/>
          <w:sz w:val="28"/>
          <w:szCs w:val="28"/>
          <w:vertAlign w:val="subscript"/>
          <w:lang w:val="en-US"/>
        </w:rPr>
        <w:t>ab</w:t>
      </w:r>
      <w:r w:rsidRPr="00815127">
        <w:rPr>
          <w:sz w:val="28"/>
          <w:szCs w:val="28"/>
        </w:rPr>
        <w:t>. При расчете емкостного сопротивления используем выражение, например, для восьмого опыта:</w:t>
      </w:r>
    </w:p>
    <w:p w:rsidR="005B558F" w:rsidRPr="00815127" w:rsidRDefault="00815127" w:rsidP="00815127">
      <w:pPr>
        <w:widowControl w:val="0"/>
        <w:spacing w:line="360" w:lineRule="auto"/>
        <w:ind w:firstLine="709"/>
        <w:jc w:val="both"/>
        <w:rPr>
          <w:sz w:val="28"/>
          <w:szCs w:val="28"/>
        </w:rPr>
      </w:pPr>
      <w:r>
        <w:rPr>
          <w:sz w:val="28"/>
          <w:szCs w:val="28"/>
        </w:rPr>
        <w:br w:type="page"/>
      </w:r>
      <w:r w:rsidR="00AF74D6">
        <w:rPr>
          <w:position w:val="-30"/>
          <w:sz w:val="28"/>
          <w:szCs w:val="28"/>
        </w:rPr>
        <w:pict>
          <v:shape id="_x0000_i1066" type="#_x0000_t75" style="width:96pt;height:34.5pt">
            <v:imagedata r:id="rId40" o:title=""/>
          </v:shape>
        </w:pict>
      </w:r>
    </w:p>
    <w:p w:rsidR="005A2AEB" w:rsidRPr="00815127" w:rsidRDefault="005A2AEB" w:rsidP="00815127">
      <w:pPr>
        <w:widowControl w:val="0"/>
        <w:spacing w:line="360" w:lineRule="auto"/>
        <w:ind w:firstLine="709"/>
        <w:jc w:val="both"/>
        <w:rPr>
          <w:sz w:val="28"/>
          <w:szCs w:val="28"/>
          <w:lang w:val="en-US"/>
        </w:rPr>
      </w:pPr>
    </w:p>
    <w:p w:rsidR="0057295D" w:rsidRPr="00815127" w:rsidRDefault="005A2AEB" w:rsidP="00815127">
      <w:pPr>
        <w:widowControl w:val="0"/>
        <w:spacing w:line="360" w:lineRule="auto"/>
        <w:ind w:firstLine="709"/>
        <w:jc w:val="both"/>
        <w:rPr>
          <w:sz w:val="28"/>
          <w:szCs w:val="28"/>
        </w:rPr>
      </w:pPr>
      <w:r w:rsidRPr="00815127">
        <w:rPr>
          <w:b/>
          <w:sz w:val="28"/>
          <w:szCs w:val="28"/>
        </w:rPr>
        <w:t>Вывод:</w:t>
      </w:r>
      <w:r w:rsidRPr="00815127">
        <w:rPr>
          <w:sz w:val="28"/>
          <w:szCs w:val="28"/>
        </w:rPr>
        <w:t xml:space="preserve"> </w:t>
      </w:r>
      <w:r w:rsidR="0057295D" w:rsidRPr="00815127">
        <w:rPr>
          <w:sz w:val="28"/>
          <w:szCs w:val="28"/>
        </w:rPr>
        <w:t>при работе системы в режиме симметричной нагрузки нет необходимости в использо-вании нейтрального провода, т.к. напряжения смещения нейтрали при этом равно 0.</w:t>
      </w:r>
    </w:p>
    <w:p w:rsidR="005B558F" w:rsidRPr="00815127" w:rsidRDefault="0057295D" w:rsidP="00815127">
      <w:pPr>
        <w:widowControl w:val="0"/>
        <w:spacing w:line="360" w:lineRule="auto"/>
        <w:ind w:firstLine="709"/>
        <w:jc w:val="both"/>
        <w:rPr>
          <w:sz w:val="28"/>
          <w:szCs w:val="28"/>
        </w:rPr>
      </w:pPr>
      <w:r w:rsidRPr="00815127">
        <w:rPr>
          <w:sz w:val="28"/>
          <w:szCs w:val="28"/>
        </w:rPr>
        <w:t xml:space="preserve">При возникновении несимметрии в нагрузке происходит перераспределение напряжения: на </w:t>
      </w:r>
      <w:r w:rsidR="00816F3F" w:rsidRPr="00815127">
        <w:rPr>
          <w:sz w:val="28"/>
          <w:szCs w:val="28"/>
        </w:rPr>
        <w:t xml:space="preserve">фазе с </w:t>
      </w:r>
      <w:r w:rsidRPr="00815127">
        <w:rPr>
          <w:sz w:val="28"/>
          <w:szCs w:val="28"/>
        </w:rPr>
        <w:t>мал</w:t>
      </w:r>
      <w:r w:rsidR="00816F3F" w:rsidRPr="00815127">
        <w:rPr>
          <w:sz w:val="28"/>
          <w:szCs w:val="28"/>
        </w:rPr>
        <w:t>ой</w:t>
      </w:r>
      <w:r w:rsidRPr="00815127">
        <w:rPr>
          <w:sz w:val="28"/>
          <w:szCs w:val="28"/>
        </w:rPr>
        <w:t xml:space="preserve"> нагрузк</w:t>
      </w:r>
      <w:r w:rsidR="00816F3F" w:rsidRPr="00815127">
        <w:rPr>
          <w:sz w:val="28"/>
          <w:szCs w:val="28"/>
        </w:rPr>
        <w:t>ой</w:t>
      </w:r>
      <w:r w:rsidRPr="00815127">
        <w:rPr>
          <w:sz w:val="28"/>
          <w:szCs w:val="28"/>
        </w:rPr>
        <w:t xml:space="preserve"> напряжение</w:t>
      </w:r>
      <w:r w:rsidR="00816F3F" w:rsidRPr="00815127">
        <w:rPr>
          <w:sz w:val="28"/>
          <w:szCs w:val="28"/>
        </w:rPr>
        <w:t xml:space="preserve"> увеличивается, и наоборот. </w:t>
      </w:r>
      <w:r w:rsidR="00976E31" w:rsidRPr="00815127">
        <w:rPr>
          <w:sz w:val="28"/>
          <w:szCs w:val="28"/>
        </w:rPr>
        <w:t>При использовании нейтрального провода</w:t>
      </w:r>
      <w:r w:rsidR="00816F3F" w:rsidRPr="00815127">
        <w:rPr>
          <w:sz w:val="28"/>
          <w:szCs w:val="28"/>
        </w:rPr>
        <w:t xml:space="preserve"> фазные напряжения на источнике и потребителе</w:t>
      </w:r>
      <w:r w:rsidR="00976E31" w:rsidRPr="00815127">
        <w:rPr>
          <w:sz w:val="28"/>
          <w:szCs w:val="28"/>
        </w:rPr>
        <w:t xml:space="preserve"> выравниваются</w:t>
      </w:r>
      <w:r w:rsidR="00816F3F" w:rsidRPr="00815127">
        <w:rPr>
          <w:sz w:val="28"/>
          <w:szCs w:val="28"/>
        </w:rPr>
        <w:t>.</w:t>
      </w:r>
      <w:r w:rsidR="00492702" w:rsidRPr="00815127">
        <w:rPr>
          <w:sz w:val="28"/>
          <w:szCs w:val="28"/>
        </w:rPr>
        <w:t xml:space="preserve"> Чем нагрузка более несимметрична, тем больше напряжение смещения нейтрали: при обрыве фазы </w:t>
      </w:r>
      <w:r w:rsidR="00492702" w:rsidRPr="00815127">
        <w:rPr>
          <w:sz w:val="28"/>
          <w:szCs w:val="28"/>
          <w:lang w:val="en-US"/>
        </w:rPr>
        <w:t>A</w:t>
      </w:r>
      <w:r w:rsidR="00492702" w:rsidRPr="00815127">
        <w:rPr>
          <w:sz w:val="28"/>
          <w:szCs w:val="28"/>
        </w:rPr>
        <w:t xml:space="preserve"> напряжение сме</w:t>
      </w:r>
      <w:r w:rsidR="00A2008F" w:rsidRPr="00815127">
        <w:rPr>
          <w:sz w:val="28"/>
          <w:szCs w:val="28"/>
        </w:rPr>
        <w:t>-</w:t>
      </w:r>
      <w:r w:rsidR="00492702" w:rsidRPr="00815127">
        <w:rPr>
          <w:sz w:val="28"/>
          <w:szCs w:val="28"/>
        </w:rPr>
        <w:t xml:space="preserve">щения </w:t>
      </w:r>
      <w:r w:rsidR="00492702" w:rsidRPr="00815127">
        <w:rPr>
          <w:sz w:val="28"/>
          <w:szCs w:val="28"/>
          <w:lang w:val="en-US"/>
        </w:rPr>
        <w:t>U</w:t>
      </w:r>
      <w:r w:rsidR="00492702" w:rsidRPr="00815127">
        <w:rPr>
          <w:sz w:val="28"/>
          <w:szCs w:val="28"/>
          <w:vertAlign w:val="subscript"/>
          <w:lang w:val="en-US"/>
        </w:rPr>
        <w:t>nN</w:t>
      </w:r>
      <w:r w:rsidR="00815127" w:rsidRPr="00815127">
        <w:rPr>
          <w:sz w:val="28"/>
          <w:szCs w:val="28"/>
        </w:rPr>
        <w:t xml:space="preserve"> </w:t>
      </w:r>
      <w:r w:rsidR="00492702" w:rsidRPr="00815127">
        <w:rPr>
          <w:sz w:val="28"/>
          <w:szCs w:val="28"/>
        </w:rPr>
        <w:t>=</w:t>
      </w:r>
      <w:r w:rsidR="00815127" w:rsidRPr="00815127">
        <w:rPr>
          <w:sz w:val="28"/>
          <w:szCs w:val="28"/>
        </w:rPr>
        <w:t xml:space="preserve"> </w:t>
      </w:r>
      <w:r w:rsidR="00492702" w:rsidRPr="00815127">
        <w:rPr>
          <w:sz w:val="28"/>
          <w:szCs w:val="28"/>
        </w:rPr>
        <w:t>60</w:t>
      </w:r>
      <w:r w:rsidR="00815127" w:rsidRPr="00815127">
        <w:rPr>
          <w:sz w:val="28"/>
          <w:szCs w:val="28"/>
        </w:rPr>
        <w:t xml:space="preserve"> </w:t>
      </w:r>
      <w:r w:rsidR="00492702" w:rsidRPr="00815127">
        <w:rPr>
          <w:sz w:val="28"/>
          <w:szCs w:val="28"/>
        </w:rPr>
        <w:t xml:space="preserve">В, а при коротком замыкании в этой же фазе </w:t>
      </w:r>
      <w:r w:rsidR="00492702" w:rsidRPr="00815127">
        <w:rPr>
          <w:sz w:val="28"/>
          <w:szCs w:val="28"/>
          <w:lang w:val="en-US"/>
        </w:rPr>
        <w:t>U</w:t>
      </w:r>
      <w:r w:rsidR="00492702" w:rsidRPr="00815127">
        <w:rPr>
          <w:sz w:val="28"/>
          <w:szCs w:val="28"/>
          <w:vertAlign w:val="subscript"/>
          <w:lang w:val="en-US"/>
        </w:rPr>
        <w:t>nN</w:t>
      </w:r>
      <w:r w:rsidR="00815127" w:rsidRPr="00815127">
        <w:rPr>
          <w:sz w:val="28"/>
          <w:szCs w:val="28"/>
        </w:rPr>
        <w:t xml:space="preserve"> </w:t>
      </w:r>
      <w:r w:rsidR="00492702" w:rsidRPr="00815127">
        <w:rPr>
          <w:sz w:val="28"/>
          <w:szCs w:val="28"/>
        </w:rPr>
        <w:t>=</w:t>
      </w:r>
      <w:r w:rsidR="00815127" w:rsidRPr="00815127">
        <w:rPr>
          <w:sz w:val="28"/>
          <w:szCs w:val="28"/>
        </w:rPr>
        <w:t xml:space="preserve"> </w:t>
      </w:r>
      <w:r w:rsidR="00492702" w:rsidRPr="00815127">
        <w:rPr>
          <w:sz w:val="28"/>
          <w:szCs w:val="28"/>
        </w:rPr>
        <w:t>120</w:t>
      </w:r>
      <w:r w:rsidR="00815127" w:rsidRPr="00815127">
        <w:rPr>
          <w:sz w:val="28"/>
          <w:szCs w:val="28"/>
        </w:rPr>
        <w:t xml:space="preserve"> </w:t>
      </w:r>
      <w:r w:rsidR="00492702" w:rsidRPr="00815127">
        <w:rPr>
          <w:sz w:val="28"/>
          <w:szCs w:val="28"/>
        </w:rPr>
        <w:t>В, т.е. в два раза больше.</w:t>
      </w:r>
      <w:r w:rsidR="00A2008F" w:rsidRPr="00815127">
        <w:rPr>
          <w:sz w:val="28"/>
          <w:szCs w:val="28"/>
        </w:rPr>
        <w:t xml:space="preserve"> В большей степени</w:t>
      </w:r>
      <w:r w:rsidR="00A0760A" w:rsidRPr="00815127">
        <w:rPr>
          <w:sz w:val="28"/>
          <w:szCs w:val="28"/>
        </w:rPr>
        <w:t>, чем величина нагрузки,</w:t>
      </w:r>
      <w:r w:rsidR="00A2008F" w:rsidRPr="00815127">
        <w:rPr>
          <w:sz w:val="28"/>
          <w:szCs w:val="28"/>
        </w:rPr>
        <w:t xml:space="preserve"> на несимметрию влияет</w:t>
      </w:r>
      <w:r w:rsidR="00A0760A" w:rsidRPr="00815127">
        <w:rPr>
          <w:sz w:val="28"/>
          <w:szCs w:val="28"/>
        </w:rPr>
        <w:t xml:space="preserve"> ее</w:t>
      </w:r>
      <w:r w:rsidR="00A2008F" w:rsidRPr="00815127">
        <w:rPr>
          <w:sz w:val="28"/>
          <w:szCs w:val="28"/>
        </w:rPr>
        <w:t xml:space="preserve"> характер: активная, емкост</w:t>
      </w:r>
      <w:r w:rsidR="00A0760A" w:rsidRPr="00815127">
        <w:rPr>
          <w:sz w:val="28"/>
          <w:szCs w:val="28"/>
        </w:rPr>
        <w:t>-</w:t>
      </w:r>
      <w:r w:rsidR="00A2008F" w:rsidRPr="00815127">
        <w:rPr>
          <w:sz w:val="28"/>
          <w:szCs w:val="28"/>
        </w:rPr>
        <w:t>ная или индуктив</w:t>
      </w:r>
      <w:r w:rsidR="00A0760A" w:rsidRPr="00815127">
        <w:rPr>
          <w:sz w:val="28"/>
          <w:szCs w:val="28"/>
        </w:rPr>
        <w:t>ная.</w:t>
      </w:r>
    </w:p>
    <w:p w:rsidR="00A0760A" w:rsidRPr="00815127" w:rsidRDefault="00A0760A" w:rsidP="00815127">
      <w:pPr>
        <w:widowControl w:val="0"/>
        <w:spacing w:line="360" w:lineRule="auto"/>
        <w:ind w:firstLine="709"/>
        <w:jc w:val="both"/>
        <w:rPr>
          <w:sz w:val="28"/>
          <w:szCs w:val="28"/>
        </w:rPr>
      </w:pPr>
      <w:r w:rsidRPr="00815127">
        <w:rPr>
          <w:sz w:val="28"/>
          <w:szCs w:val="28"/>
        </w:rPr>
        <w:t>Необходимость использования нейтрального провода возникает</w:t>
      </w:r>
      <w:r w:rsidR="00820847" w:rsidRPr="00815127">
        <w:rPr>
          <w:sz w:val="28"/>
          <w:szCs w:val="28"/>
        </w:rPr>
        <w:t xml:space="preserve"> только</w:t>
      </w:r>
      <w:r w:rsidRPr="00815127">
        <w:rPr>
          <w:sz w:val="28"/>
          <w:szCs w:val="28"/>
        </w:rPr>
        <w:t xml:space="preserve"> при несимметричной нагрузке.</w:t>
      </w:r>
    </w:p>
    <w:p w:rsidR="005A2AEB" w:rsidRPr="00815127" w:rsidRDefault="005A2AEB" w:rsidP="00815127">
      <w:pPr>
        <w:widowControl w:val="0"/>
        <w:spacing w:line="360" w:lineRule="auto"/>
        <w:ind w:firstLine="709"/>
        <w:jc w:val="both"/>
        <w:rPr>
          <w:sz w:val="28"/>
          <w:szCs w:val="28"/>
        </w:rPr>
      </w:pPr>
      <w:bookmarkStart w:id="0" w:name="_GoBack"/>
      <w:bookmarkEnd w:id="0"/>
    </w:p>
    <w:sectPr w:rsidR="005A2AEB" w:rsidRPr="00815127" w:rsidSect="0081512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3767A"/>
    <w:multiLevelType w:val="hybridMultilevel"/>
    <w:tmpl w:val="1C320F7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040"/>
    <w:rsid w:val="00000246"/>
    <w:rsid w:val="00020566"/>
    <w:rsid w:val="00035002"/>
    <w:rsid w:val="000A5940"/>
    <w:rsid w:val="000B4AF0"/>
    <w:rsid w:val="00144708"/>
    <w:rsid w:val="001D5674"/>
    <w:rsid w:val="00234834"/>
    <w:rsid w:val="002419F5"/>
    <w:rsid w:val="0029397C"/>
    <w:rsid w:val="002E572A"/>
    <w:rsid w:val="003110C3"/>
    <w:rsid w:val="00314514"/>
    <w:rsid w:val="00371DDA"/>
    <w:rsid w:val="003734D3"/>
    <w:rsid w:val="00402111"/>
    <w:rsid w:val="00434B7C"/>
    <w:rsid w:val="00446768"/>
    <w:rsid w:val="00452040"/>
    <w:rsid w:val="0045457C"/>
    <w:rsid w:val="00470DC7"/>
    <w:rsid w:val="00492702"/>
    <w:rsid w:val="004A02A7"/>
    <w:rsid w:val="004B5117"/>
    <w:rsid w:val="004B67D9"/>
    <w:rsid w:val="004B69F1"/>
    <w:rsid w:val="004C12F8"/>
    <w:rsid w:val="004D015E"/>
    <w:rsid w:val="004D74A8"/>
    <w:rsid w:val="00505DC9"/>
    <w:rsid w:val="005166F3"/>
    <w:rsid w:val="0057295D"/>
    <w:rsid w:val="005922A9"/>
    <w:rsid w:val="005A2AEB"/>
    <w:rsid w:val="005B558F"/>
    <w:rsid w:val="005B6874"/>
    <w:rsid w:val="005C6C6D"/>
    <w:rsid w:val="005D63FD"/>
    <w:rsid w:val="005E3C8F"/>
    <w:rsid w:val="005E7AF2"/>
    <w:rsid w:val="00605178"/>
    <w:rsid w:val="00646C36"/>
    <w:rsid w:val="006E4819"/>
    <w:rsid w:val="007051E2"/>
    <w:rsid w:val="00716273"/>
    <w:rsid w:val="0071634E"/>
    <w:rsid w:val="007248CD"/>
    <w:rsid w:val="00735E20"/>
    <w:rsid w:val="00742B83"/>
    <w:rsid w:val="00777A7B"/>
    <w:rsid w:val="007927CA"/>
    <w:rsid w:val="007E1F7E"/>
    <w:rsid w:val="007F2B42"/>
    <w:rsid w:val="00805EAC"/>
    <w:rsid w:val="008070D6"/>
    <w:rsid w:val="00815127"/>
    <w:rsid w:val="00816F3F"/>
    <w:rsid w:val="00820847"/>
    <w:rsid w:val="00824256"/>
    <w:rsid w:val="00855AFA"/>
    <w:rsid w:val="00883B00"/>
    <w:rsid w:val="00893B9F"/>
    <w:rsid w:val="00894A15"/>
    <w:rsid w:val="008A4181"/>
    <w:rsid w:val="008C7DBA"/>
    <w:rsid w:val="0092335E"/>
    <w:rsid w:val="00956D72"/>
    <w:rsid w:val="0096632C"/>
    <w:rsid w:val="0097447F"/>
    <w:rsid w:val="00976E31"/>
    <w:rsid w:val="009A09A5"/>
    <w:rsid w:val="009C0B37"/>
    <w:rsid w:val="009E3AB6"/>
    <w:rsid w:val="00A0760A"/>
    <w:rsid w:val="00A2008F"/>
    <w:rsid w:val="00A55BD1"/>
    <w:rsid w:val="00AB384D"/>
    <w:rsid w:val="00AF74D6"/>
    <w:rsid w:val="00B007D7"/>
    <w:rsid w:val="00B41D79"/>
    <w:rsid w:val="00B6199D"/>
    <w:rsid w:val="00B71CDC"/>
    <w:rsid w:val="00B76769"/>
    <w:rsid w:val="00B94E55"/>
    <w:rsid w:val="00BB0F53"/>
    <w:rsid w:val="00BB4E30"/>
    <w:rsid w:val="00BB58BF"/>
    <w:rsid w:val="00BC0BD5"/>
    <w:rsid w:val="00BD5A0B"/>
    <w:rsid w:val="00BF418D"/>
    <w:rsid w:val="00C1313E"/>
    <w:rsid w:val="00C26F5B"/>
    <w:rsid w:val="00C35E51"/>
    <w:rsid w:val="00C761A2"/>
    <w:rsid w:val="00CA5EDE"/>
    <w:rsid w:val="00CC76A9"/>
    <w:rsid w:val="00CE2D57"/>
    <w:rsid w:val="00CF1938"/>
    <w:rsid w:val="00D30C56"/>
    <w:rsid w:val="00E1431B"/>
    <w:rsid w:val="00E23FAC"/>
    <w:rsid w:val="00E25651"/>
    <w:rsid w:val="00E3760D"/>
    <w:rsid w:val="00E449D0"/>
    <w:rsid w:val="00E75D1A"/>
    <w:rsid w:val="00E85462"/>
    <w:rsid w:val="00EC3CD0"/>
    <w:rsid w:val="00EC5228"/>
    <w:rsid w:val="00EC6215"/>
    <w:rsid w:val="00ED5AE9"/>
    <w:rsid w:val="00F01C9E"/>
    <w:rsid w:val="00F47371"/>
    <w:rsid w:val="00F5465A"/>
    <w:rsid w:val="00F62C9B"/>
    <w:rsid w:val="00FB3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0F437A38-74C4-4D9E-B428-B8E480F42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5A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910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theme" Target="theme/theme1.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Words>
  <Characters>7941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Агентство образования Российской Федерации</vt:lpstr>
    </vt:vector>
  </TitlesOfParts>
  <Company>501</Company>
  <LinksUpToDate>false</LinksUpToDate>
  <CharactersWithSpaces>9316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Агентство образования Российской Федерации</dc:title>
  <dc:subject/>
  <dc:creator>Ирина</dc:creator>
  <cp:keywords/>
  <dc:description/>
  <cp:lastModifiedBy>admin</cp:lastModifiedBy>
  <cp:revision>2</cp:revision>
  <cp:lastPrinted>2005-11-26T16:13:00Z</cp:lastPrinted>
  <dcterms:created xsi:type="dcterms:W3CDTF">2014-03-20T13:43:00Z</dcterms:created>
  <dcterms:modified xsi:type="dcterms:W3CDTF">2014-03-20T13:43:00Z</dcterms:modified>
</cp:coreProperties>
</file>