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8B7" w:rsidRPr="00651AB2" w:rsidRDefault="001F21EA" w:rsidP="00651AB2">
      <w:pPr>
        <w:tabs>
          <w:tab w:val="left" w:pos="2520"/>
        </w:tabs>
        <w:spacing w:line="360" w:lineRule="auto"/>
        <w:ind w:firstLine="709"/>
        <w:jc w:val="center"/>
        <w:rPr>
          <w:sz w:val="28"/>
          <w:szCs w:val="26"/>
        </w:rPr>
      </w:pPr>
      <w:r w:rsidRPr="00651AB2">
        <w:rPr>
          <w:sz w:val="28"/>
          <w:szCs w:val="26"/>
        </w:rPr>
        <w:t>ООО «Кавказтрансгаз»</w:t>
      </w:r>
      <w:r w:rsidR="00651AB2">
        <w:rPr>
          <w:sz w:val="28"/>
          <w:szCs w:val="26"/>
        </w:rPr>
        <w:t xml:space="preserve"> </w:t>
      </w:r>
      <w:r w:rsidRPr="00651AB2">
        <w:rPr>
          <w:sz w:val="28"/>
          <w:szCs w:val="26"/>
        </w:rPr>
        <w:t>Астраханское ЛПУМГ</w:t>
      </w:r>
    </w:p>
    <w:p w:rsidR="001F21EA" w:rsidRPr="00651AB2" w:rsidRDefault="001F21EA" w:rsidP="00651AB2">
      <w:pPr>
        <w:tabs>
          <w:tab w:val="left" w:pos="2040"/>
        </w:tabs>
        <w:spacing w:line="360" w:lineRule="auto"/>
        <w:ind w:firstLine="709"/>
        <w:jc w:val="center"/>
        <w:rPr>
          <w:sz w:val="28"/>
        </w:rPr>
      </w:pPr>
    </w:p>
    <w:p w:rsidR="001F21EA" w:rsidRPr="00651AB2" w:rsidRDefault="001F21EA" w:rsidP="00651AB2">
      <w:pPr>
        <w:spacing w:line="360" w:lineRule="auto"/>
        <w:ind w:firstLine="709"/>
        <w:jc w:val="both"/>
        <w:rPr>
          <w:sz w:val="28"/>
        </w:rPr>
      </w:pPr>
    </w:p>
    <w:p w:rsidR="001F21EA" w:rsidRPr="00651AB2" w:rsidRDefault="001F21EA" w:rsidP="00651AB2">
      <w:pPr>
        <w:spacing w:line="360" w:lineRule="auto"/>
        <w:ind w:firstLine="709"/>
        <w:jc w:val="both"/>
        <w:rPr>
          <w:sz w:val="28"/>
        </w:rPr>
      </w:pPr>
    </w:p>
    <w:p w:rsidR="001F21EA" w:rsidRPr="00651AB2" w:rsidRDefault="001F21EA" w:rsidP="00651AB2">
      <w:pPr>
        <w:spacing w:line="360" w:lineRule="auto"/>
        <w:ind w:firstLine="709"/>
        <w:jc w:val="both"/>
        <w:rPr>
          <w:sz w:val="28"/>
        </w:rPr>
      </w:pPr>
    </w:p>
    <w:p w:rsidR="001F21EA" w:rsidRPr="00651AB2" w:rsidRDefault="001F21EA" w:rsidP="00651AB2">
      <w:pPr>
        <w:spacing w:line="360" w:lineRule="auto"/>
        <w:ind w:firstLine="709"/>
        <w:jc w:val="both"/>
        <w:rPr>
          <w:sz w:val="28"/>
        </w:rPr>
      </w:pPr>
    </w:p>
    <w:p w:rsidR="001F21EA" w:rsidRPr="00651AB2" w:rsidRDefault="001F21EA" w:rsidP="00651AB2">
      <w:pPr>
        <w:spacing w:line="360" w:lineRule="auto"/>
        <w:ind w:firstLine="709"/>
        <w:jc w:val="both"/>
        <w:rPr>
          <w:sz w:val="28"/>
        </w:rPr>
      </w:pPr>
    </w:p>
    <w:p w:rsidR="001F21EA" w:rsidRPr="00651AB2" w:rsidRDefault="001F21EA" w:rsidP="00651AB2">
      <w:pPr>
        <w:spacing w:line="360" w:lineRule="auto"/>
        <w:ind w:firstLine="709"/>
        <w:jc w:val="both"/>
        <w:rPr>
          <w:sz w:val="28"/>
        </w:rPr>
      </w:pPr>
    </w:p>
    <w:p w:rsidR="001F21EA" w:rsidRPr="00651AB2" w:rsidRDefault="001F21EA" w:rsidP="00651AB2">
      <w:pPr>
        <w:spacing w:line="360" w:lineRule="auto"/>
        <w:ind w:firstLine="709"/>
        <w:jc w:val="both"/>
        <w:rPr>
          <w:sz w:val="28"/>
        </w:rPr>
      </w:pPr>
    </w:p>
    <w:p w:rsidR="001F21EA" w:rsidRPr="00651AB2" w:rsidRDefault="001F21EA" w:rsidP="00651AB2">
      <w:pPr>
        <w:spacing w:line="360" w:lineRule="auto"/>
        <w:ind w:firstLine="709"/>
        <w:jc w:val="both"/>
        <w:rPr>
          <w:sz w:val="28"/>
        </w:rPr>
      </w:pPr>
    </w:p>
    <w:p w:rsidR="001F21EA" w:rsidRPr="00651AB2" w:rsidRDefault="001F21EA" w:rsidP="00651AB2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651AB2">
        <w:rPr>
          <w:b/>
          <w:sz w:val="28"/>
          <w:szCs w:val="32"/>
        </w:rPr>
        <w:t>РЕФЕРАТ НА ТЕМУ:</w:t>
      </w:r>
    </w:p>
    <w:p w:rsidR="001F21EA" w:rsidRPr="00651AB2" w:rsidRDefault="000338B7" w:rsidP="00651AB2">
      <w:pPr>
        <w:spacing w:line="360" w:lineRule="auto"/>
        <w:ind w:firstLine="709"/>
        <w:jc w:val="center"/>
        <w:rPr>
          <w:b/>
          <w:sz w:val="28"/>
          <w:szCs w:val="36"/>
        </w:rPr>
      </w:pPr>
      <w:r w:rsidRPr="00651AB2">
        <w:rPr>
          <w:b/>
          <w:sz w:val="28"/>
          <w:szCs w:val="36"/>
        </w:rPr>
        <w:t>Новые разработки для процесса редуцирования газа в газорегулирующих системах</w:t>
      </w:r>
    </w:p>
    <w:p w:rsidR="00CF4B24" w:rsidRPr="00651AB2" w:rsidRDefault="00CF4B24" w:rsidP="00651AB2">
      <w:pPr>
        <w:spacing w:line="360" w:lineRule="auto"/>
        <w:ind w:firstLine="709"/>
        <w:jc w:val="both"/>
        <w:rPr>
          <w:sz w:val="28"/>
          <w:szCs w:val="36"/>
        </w:rPr>
      </w:pPr>
    </w:p>
    <w:p w:rsidR="00CF4B24" w:rsidRPr="00651AB2" w:rsidRDefault="00CF4B24" w:rsidP="00651AB2">
      <w:pPr>
        <w:spacing w:line="360" w:lineRule="auto"/>
        <w:ind w:firstLine="709"/>
        <w:jc w:val="both"/>
        <w:rPr>
          <w:sz w:val="28"/>
          <w:szCs w:val="36"/>
        </w:rPr>
      </w:pPr>
    </w:p>
    <w:p w:rsidR="00CF4B24" w:rsidRPr="00651AB2" w:rsidRDefault="00CF4B24" w:rsidP="00651AB2">
      <w:pPr>
        <w:spacing w:line="360" w:lineRule="auto"/>
        <w:ind w:firstLine="709"/>
        <w:jc w:val="both"/>
        <w:rPr>
          <w:sz w:val="28"/>
          <w:szCs w:val="36"/>
        </w:rPr>
      </w:pPr>
    </w:p>
    <w:p w:rsidR="00CF4B24" w:rsidRPr="00651AB2" w:rsidRDefault="00CF4B24" w:rsidP="00651AB2">
      <w:pPr>
        <w:spacing w:line="360" w:lineRule="auto"/>
        <w:ind w:firstLine="709"/>
        <w:jc w:val="both"/>
        <w:rPr>
          <w:sz w:val="28"/>
          <w:szCs w:val="36"/>
        </w:rPr>
      </w:pPr>
    </w:p>
    <w:p w:rsidR="00CF4B24" w:rsidRPr="00651AB2" w:rsidRDefault="00CF4B24" w:rsidP="00651AB2">
      <w:pPr>
        <w:spacing w:line="360" w:lineRule="auto"/>
        <w:ind w:firstLine="709"/>
        <w:jc w:val="both"/>
        <w:rPr>
          <w:sz w:val="28"/>
          <w:szCs w:val="36"/>
        </w:rPr>
      </w:pPr>
    </w:p>
    <w:p w:rsidR="00CF4B24" w:rsidRPr="00651AB2" w:rsidRDefault="00CF4B24" w:rsidP="00651AB2">
      <w:pPr>
        <w:spacing w:line="360" w:lineRule="auto"/>
        <w:ind w:firstLine="709"/>
        <w:jc w:val="right"/>
        <w:rPr>
          <w:sz w:val="28"/>
          <w:szCs w:val="28"/>
        </w:rPr>
      </w:pPr>
      <w:r w:rsidRPr="00651AB2">
        <w:rPr>
          <w:sz w:val="28"/>
          <w:szCs w:val="28"/>
        </w:rPr>
        <w:t>Исполнитель: оператор ГРС 4-го разряда</w:t>
      </w:r>
    </w:p>
    <w:p w:rsidR="001F21EA" w:rsidRPr="00651AB2" w:rsidRDefault="00651AB2" w:rsidP="00651AB2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F4B24" w:rsidRPr="00651AB2">
        <w:rPr>
          <w:sz w:val="28"/>
          <w:szCs w:val="28"/>
        </w:rPr>
        <w:t>Качалов Д.С.</w:t>
      </w:r>
    </w:p>
    <w:p w:rsidR="00CF4B24" w:rsidRPr="00651AB2" w:rsidRDefault="00CF4B24" w:rsidP="00651AB2">
      <w:pPr>
        <w:spacing w:line="360" w:lineRule="auto"/>
        <w:ind w:firstLine="709"/>
        <w:jc w:val="right"/>
        <w:rPr>
          <w:sz w:val="28"/>
          <w:szCs w:val="28"/>
        </w:rPr>
      </w:pPr>
    </w:p>
    <w:p w:rsidR="001F21EA" w:rsidRPr="00651AB2" w:rsidRDefault="001F21EA" w:rsidP="00651AB2">
      <w:pPr>
        <w:spacing w:line="360" w:lineRule="auto"/>
        <w:ind w:firstLine="709"/>
        <w:jc w:val="both"/>
        <w:rPr>
          <w:sz w:val="28"/>
          <w:szCs w:val="32"/>
        </w:rPr>
      </w:pPr>
    </w:p>
    <w:p w:rsidR="001F21EA" w:rsidRPr="00651AB2" w:rsidRDefault="001F21EA" w:rsidP="00651AB2">
      <w:pPr>
        <w:spacing w:line="360" w:lineRule="auto"/>
        <w:ind w:firstLine="709"/>
        <w:jc w:val="both"/>
        <w:rPr>
          <w:sz w:val="28"/>
          <w:szCs w:val="32"/>
        </w:rPr>
      </w:pPr>
    </w:p>
    <w:p w:rsidR="001F21EA" w:rsidRPr="00651AB2" w:rsidRDefault="001F21EA" w:rsidP="00651AB2">
      <w:pPr>
        <w:spacing w:line="360" w:lineRule="auto"/>
        <w:ind w:firstLine="709"/>
        <w:jc w:val="both"/>
        <w:rPr>
          <w:sz w:val="28"/>
          <w:szCs w:val="32"/>
        </w:rPr>
      </w:pPr>
    </w:p>
    <w:p w:rsidR="001F21EA" w:rsidRDefault="001F21EA" w:rsidP="00651AB2">
      <w:pPr>
        <w:spacing w:line="360" w:lineRule="auto"/>
        <w:ind w:firstLine="709"/>
        <w:jc w:val="both"/>
        <w:rPr>
          <w:sz w:val="28"/>
          <w:szCs w:val="32"/>
        </w:rPr>
      </w:pPr>
    </w:p>
    <w:p w:rsidR="00651AB2" w:rsidRDefault="00651AB2" w:rsidP="00651AB2">
      <w:pPr>
        <w:spacing w:line="360" w:lineRule="auto"/>
        <w:ind w:firstLine="709"/>
        <w:jc w:val="both"/>
        <w:rPr>
          <w:sz w:val="28"/>
          <w:szCs w:val="32"/>
        </w:rPr>
      </w:pPr>
    </w:p>
    <w:p w:rsidR="00651AB2" w:rsidRDefault="00651AB2" w:rsidP="00651AB2">
      <w:pPr>
        <w:spacing w:line="360" w:lineRule="auto"/>
        <w:ind w:firstLine="709"/>
        <w:jc w:val="both"/>
        <w:rPr>
          <w:sz w:val="28"/>
          <w:szCs w:val="32"/>
        </w:rPr>
      </w:pPr>
    </w:p>
    <w:p w:rsidR="001F21EA" w:rsidRPr="00651AB2" w:rsidRDefault="001F21EA" w:rsidP="00651AB2">
      <w:pPr>
        <w:spacing w:line="360" w:lineRule="auto"/>
        <w:ind w:firstLine="709"/>
        <w:jc w:val="both"/>
        <w:rPr>
          <w:sz w:val="28"/>
          <w:szCs w:val="32"/>
        </w:rPr>
      </w:pPr>
    </w:p>
    <w:p w:rsidR="001F21EA" w:rsidRDefault="001F21EA" w:rsidP="00651AB2">
      <w:pPr>
        <w:spacing w:line="360" w:lineRule="auto"/>
        <w:ind w:firstLine="709"/>
        <w:jc w:val="center"/>
        <w:rPr>
          <w:sz w:val="28"/>
          <w:szCs w:val="26"/>
        </w:rPr>
      </w:pPr>
      <w:r w:rsidRPr="00651AB2">
        <w:rPr>
          <w:sz w:val="28"/>
          <w:szCs w:val="26"/>
        </w:rPr>
        <w:t>Астрахань , 200</w:t>
      </w:r>
      <w:r w:rsidR="00EC4BB6" w:rsidRPr="00651AB2">
        <w:rPr>
          <w:sz w:val="28"/>
          <w:szCs w:val="26"/>
        </w:rPr>
        <w:t>9</w:t>
      </w:r>
      <w:r w:rsidRPr="00651AB2">
        <w:rPr>
          <w:sz w:val="28"/>
          <w:szCs w:val="26"/>
        </w:rPr>
        <w:t>год.</w:t>
      </w:r>
    </w:p>
    <w:p w:rsidR="001F21EA" w:rsidRPr="00651AB2" w:rsidRDefault="00651AB2" w:rsidP="00651AB2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6"/>
        </w:rPr>
        <w:br w:type="page"/>
      </w:r>
      <w:bookmarkStart w:id="0" w:name="_Toc195460683"/>
      <w:r w:rsidR="001F21EA" w:rsidRPr="00651AB2">
        <w:rPr>
          <w:b/>
          <w:sz w:val="28"/>
          <w:szCs w:val="28"/>
        </w:rPr>
        <w:t>Содержание</w:t>
      </w:r>
      <w:bookmarkEnd w:id="0"/>
    </w:p>
    <w:p w:rsidR="001E2E18" w:rsidRPr="00651AB2" w:rsidRDefault="001E2E18" w:rsidP="00651AB2">
      <w:pPr>
        <w:spacing w:line="360" w:lineRule="auto"/>
        <w:ind w:firstLine="709"/>
        <w:jc w:val="both"/>
        <w:rPr>
          <w:sz w:val="28"/>
        </w:rPr>
      </w:pPr>
    </w:p>
    <w:p w:rsidR="000D7723" w:rsidRPr="00651AB2" w:rsidRDefault="000D7723" w:rsidP="00651AB2">
      <w:pPr>
        <w:pStyle w:val="21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651AB2">
        <w:rPr>
          <w:noProof/>
          <w:sz w:val="28"/>
          <w:szCs w:val="28"/>
        </w:rPr>
        <w:t>Введение</w:t>
      </w:r>
    </w:p>
    <w:p w:rsidR="000D7723" w:rsidRPr="00651AB2" w:rsidRDefault="000D7723" w:rsidP="00651AB2">
      <w:pPr>
        <w:pStyle w:val="21"/>
        <w:tabs>
          <w:tab w:val="left" w:pos="720"/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651AB2">
        <w:rPr>
          <w:noProof/>
          <w:sz w:val="28"/>
          <w:szCs w:val="28"/>
        </w:rPr>
        <w:t>1.</w:t>
      </w:r>
      <w:r w:rsidRPr="00651AB2">
        <w:rPr>
          <w:noProof/>
          <w:sz w:val="28"/>
          <w:szCs w:val="28"/>
        </w:rPr>
        <w:tab/>
        <w:t>Регуляторы давления газа. Применение. Основные типы регуляторов давления газа. Принципы действия</w:t>
      </w:r>
    </w:p>
    <w:p w:rsidR="000D7723" w:rsidRPr="00651AB2" w:rsidRDefault="000D7723" w:rsidP="00651AB2">
      <w:pPr>
        <w:pStyle w:val="21"/>
        <w:tabs>
          <w:tab w:val="left" w:pos="720"/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651AB2">
        <w:rPr>
          <w:noProof/>
          <w:sz w:val="28"/>
          <w:szCs w:val="28"/>
        </w:rPr>
        <w:t>2.</w:t>
      </w:r>
      <w:r w:rsidRPr="00651AB2">
        <w:rPr>
          <w:noProof/>
          <w:sz w:val="28"/>
          <w:szCs w:val="28"/>
        </w:rPr>
        <w:tab/>
        <w:t>Гидратообразование при редуцировании газа. Методы по предотвращению гидратообразования.</w:t>
      </w:r>
      <w:r w:rsidR="00651AB2" w:rsidRPr="00651AB2">
        <w:rPr>
          <w:noProof/>
          <w:sz w:val="28"/>
          <w:szCs w:val="28"/>
        </w:rPr>
        <w:t xml:space="preserve"> </w:t>
      </w:r>
    </w:p>
    <w:p w:rsidR="000D7723" w:rsidRPr="00651AB2" w:rsidRDefault="000D7723" w:rsidP="00651AB2">
      <w:pPr>
        <w:pStyle w:val="21"/>
        <w:tabs>
          <w:tab w:val="left" w:pos="720"/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651AB2">
        <w:rPr>
          <w:noProof/>
          <w:sz w:val="28"/>
          <w:szCs w:val="28"/>
        </w:rPr>
        <w:t>3.</w:t>
      </w:r>
      <w:r w:rsidRPr="00651AB2">
        <w:rPr>
          <w:noProof/>
          <w:sz w:val="28"/>
          <w:szCs w:val="28"/>
        </w:rPr>
        <w:tab/>
        <w:t>Новые разработки для газорегулирующих систем</w:t>
      </w:r>
    </w:p>
    <w:p w:rsidR="000D7723" w:rsidRPr="00651AB2" w:rsidRDefault="000D7723" w:rsidP="00651AB2">
      <w:pPr>
        <w:pStyle w:val="21"/>
        <w:tabs>
          <w:tab w:val="left" w:pos="720"/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651AB2">
        <w:rPr>
          <w:noProof/>
          <w:sz w:val="28"/>
          <w:szCs w:val="28"/>
        </w:rPr>
        <w:t>4.</w:t>
      </w:r>
      <w:r w:rsidRPr="00651AB2">
        <w:rPr>
          <w:noProof/>
          <w:sz w:val="28"/>
          <w:szCs w:val="28"/>
        </w:rPr>
        <w:tab/>
        <w:t>Регуляторы с теплогенераторами РДУ-Т</w:t>
      </w:r>
    </w:p>
    <w:p w:rsidR="000D7723" w:rsidRPr="00651AB2" w:rsidRDefault="000D7723" w:rsidP="00651AB2">
      <w:pPr>
        <w:pStyle w:val="21"/>
        <w:tabs>
          <w:tab w:val="left" w:pos="960"/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651AB2">
        <w:rPr>
          <w:bCs/>
          <w:iCs/>
          <w:noProof/>
          <w:sz w:val="28"/>
          <w:szCs w:val="28"/>
        </w:rPr>
        <w:t>4.1</w:t>
      </w:r>
      <w:r w:rsidRPr="00651AB2">
        <w:rPr>
          <w:noProof/>
          <w:sz w:val="28"/>
          <w:szCs w:val="28"/>
        </w:rPr>
        <w:tab/>
        <w:t>Регулятор давления газа «РДУ-Т». Область</w:t>
      </w:r>
      <w:r w:rsidR="00651AB2">
        <w:rPr>
          <w:noProof/>
          <w:sz w:val="28"/>
          <w:szCs w:val="28"/>
        </w:rPr>
        <w:t xml:space="preserve"> </w:t>
      </w:r>
      <w:r w:rsidRPr="00651AB2">
        <w:rPr>
          <w:noProof/>
          <w:sz w:val="28"/>
          <w:szCs w:val="28"/>
        </w:rPr>
        <w:t>применения, основные характеристики, принцип работы</w:t>
      </w:r>
    </w:p>
    <w:p w:rsidR="000D7723" w:rsidRPr="00651AB2" w:rsidRDefault="000D7723" w:rsidP="00651AB2">
      <w:pPr>
        <w:pStyle w:val="21"/>
        <w:tabs>
          <w:tab w:val="left" w:pos="960"/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651AB2">
        <w:rPr>
          <w:noProof/>
          <w:sz w:val="28"/>
          <w:szCs w:val="28"/>
        </w:rPr>
        <w:t>4.2</w:t>
      </w:r>
      <w:r w:rsidRPr="00651AB2">
        <w:rPr>
          <w:noProof/>
          <w:sz w:val="28"/>
          <w:szCs w:val="28"/>
        </w:rPr>
        <w:tab/>
        <w:t>Технико-экономическое сравнение применения разных методов для решения задачи по недопущению и ликвидации гидратообразования (обмерзания) в процессе редуцирования на ГРС</w:t>
      </w:r>
    </w:p>
    <w:p w:rsidR="000D7723" w:rsidRPr="00651AB2" w:rsidRDefault="000D7723" w:rsidP="00651AB2">
      <w:pPr>
        <w:pStyle w:val="21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651AB2">
        <w:rPr>
          <w:noProof/>
          <w:sz w:val="28"/>
          <w:szCs w:val="28"/>
        </w:rPr>
        <w:t>Заключение</w:t>
      </w:r>
    </w:p>
    <w:p w:rsidR="000D7723" w:rsidRPr="00651AB2" w:rsidRDefault="000D7723" w:rsidP="00651AB2">
      <w:pPr>
        <w:pStyle w:val="21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651AB2">
        <w:rPr>
          <w:noProof/>
          <w:sz w:val="28"/>
          <w:szCs w:val="28"/>
        </w:rPr>
        <w:t>Использованная литература</w:t>
      </w:r>
    </w:p>
    <w:p w:rsidR="000338B7" w:rsidRPr="00651AB2" w:rsidRDefault="00B55C21" w:rsidP="00651AB2">
      <w:pPr>
        <w:pStyle w:val="2"/>
        <w:jc w:val="center"/>
        <w:rPr>
          <w:sz w:val="28"/>
          <w:szCs w:val="28"/>
          <w:lang w:val="ru-RU"/>
        </w:rPr>
      </w:pPr>
      <w:bookmarkStart w:id="1" w:name="_Toc195460684"/>
      <w:r w:rsidRPr="00651AB2">
        <w:rPr>
          <w:b w:val="0"/>
          <w:sz w:val="28"/>
          <w:szCs w:val="28"/>
          <w:lang w:val="ru-RU"/>
        </w:rPr>
        <w:br w:type="page"/>
      </w:r>
      <w:r w:rsidR="001F21EA" w:rsidRPr="00651AB2">
        <w:rPr>
          <w:sz w:val="28"/>
          <w:szCs w:val="28"/>
          <w:lang w:val="ru-RU"/>
        </w:rPr>
        <w:t>Введение</w:t>
      </w:r>
      <w:bookmarkEnd w:id="1"/>
    </w:p>
    <w:p w:rsidR="00651AB2" w:rsidRPr="00651AB2" w:rsidRDefault="00651AB2" w:rsidP="00651AB2">
      <w:pPr>
        <w:spacing w:line="360" w:lineRule="auto"/>
        <w:ind w:firstLine="709"/>
        <w:jc w:val="center"/>
        <w:rPr>
          <w:b/>
          <w:sz w:val="28"/>
          <w:szCs w:val="26"/>
        </w:rPr>
      </w:pPr>
    </w:p>
    <w:p w:rsidR="00406637" w:rsidRPr="00651AB2" w:rsidRDefault="0005637F" w:rsidP="00651AB2">
      <w:pPr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Арматура</w:t>
      </w:r>
      <w:r w:rsidR="00406637" w:rsidRPr="00651AB2">
        <w:rPr>
          <w:sz w:val="28"/>
          <w:szCs w:val="26"/>
        </w:rPr>
        <w:t xml:space="preserve"> </w:t>
      </w:r>
      <w:r w:rsidRPr="00651AB2">
        <w:rPr>
          <w:sz w:val="28"/>
          <w:szCs w:val="26"/>
        </w:rPr>
        <w:t>- неотъемлемая часть любого трубопровода, предназначенного для</w:t>
      </w:r>
      <w:r w:rsidRPr="00651AB2">
        <w:rPr>
          <w:sz w:val="28"/>
        </w:rPr>
        <w:t xml:space="preserve"> </w:t>
      </w:r>
      <w:r w:rsidRPr="00651AB2">
        <w:rPr>
          <w:sz w:val="28"/>
          <w:szCs w:val="26"/>
        </w:rPr>
        <w:t xml:space="preserve">управления потоками транспортируемой среды (в газопроводах </w:t>
      </w:r>
      <w:r w:rsidR="00406637" w:rsidRPr="00651AB2">
        <w:rPr>
          <w:sz w:val="28"/>
          <w:szCs w:val="26"/>
        </w:rPr>
        <w:t>г</w:t>
      </w:r>
      <w:r w:rsidRPr="00651AB2">
        <w:rPr>
          <w:sz w:val="28"/>
          <w:szCs w:val="26"/>
        </w:rPr>
        <w:t>аза).</w:t>
      </w:r>
      <w:r w:rsidR="00406637" w:rsidRPr="00651AB2">
        <w:rPr>
          <w:sz w:val="28"/>
          <w:szCs w:val="26"/>
        </w:rPr>
        <w:t xml:space="preserve"> </w:t>
      </w:r>
    </w:p>
    <w:p w:rsidR="000338B7" w:rsidRPr="00651AB2" w:rsidRDefault="00406637" w:rsidP="00651AB2">
      <w:pPr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Разнообразные условия, при которых работает арматура, специфичность требований, предъявляемых к ней, вопросы надежности и долговечности, большая разновидность конструкций затрудняют выбор арматуры для конкретных условий работы. Правильный выбор того или иного конструктивного типа арматуры в значительной степени предопределяет безаварийную работу как отдельных технологических процессов в целом, так и трубопроводов в частности.</w:t>
      </w:r>
    </w:p>
    <w:p w:rsidR="000338B7" w:rsidRPr="00651AB2" w:rsidRDefault="00406637" w:rsidP="00651AB2">
      <w:pPr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В классификацию конструкций устройств трубопроводной арматуры с учетом функционального назначения [</w:t>
      </w:r>
      <w:r w:rsidR="003B3F51" w:rsidRPr="00651AB2">
        <w:rPr>
          <w:sz w:val="28"/>
          <w:szCs w:val="26"/>
        </w:rPr>
        <w:t>4</w:t>
      </w:r>
      <w:r w:rsidRPr="00651AB2">
        <w:rPr>
          <w:sz w:val="28"/>
          <w:szCs w:val="26"/>
        </w:rPr>
        <w:t xml:space="preserve">] входят газовые регуляторы давления. </w:t>
      </w:r>
    </w:p>
    <w:p w:rsidR="00943EEB" w:rsidRPr="00651AB2" w:rsidRDefault="00B55C21" w:rsidP="00651AB2">
      <w:pPr>
        <w:pStyle w:val="2"/>
        <w:numPr>
          <w:ilvl w:val="0"/>
          <w:numId w:val="9"/>
        </w:numPr>
        <w:ind w:left="0" w:firstLine="709"/>
        <w:jc w:val="center"/>
        <w:rPr>
          <w:sz w:val="28"/>
          <w:szCs w:val="28"/>
          <w:lang w:val="ru-RU"/>
        </w:rPr>
      </w:pPr>
      <w:bookmarkStart w:id="2" w:name="_Toc195460685"/>
      <w:r w:rsidRPr="00651AB2">
        <w:rPr>
          <w:b w:val="0"/>
          <w:sz w:val="28"/>
          <w:szCs w:val="28"/>
          <w:lang w:val="ru-RU"/>
        </w:rPr>
        <w:br w:type="page"/>
      </w:r>
      <w:r w:rsidR="00E63FA8" w:rsidRPr="00651AB2">
        <w:rPr>
          <w:sz w:val="28"/>
          <w:szCs w:val="28"/>
          <w:lang w:val="ru-RU"/>
        </w:rPr>
        <w:t>Регуляторы давления газа. Применение. Основные типы регуляторов давления газа. Принципы действия</w:t>
      </w:r>
      <w:bookmarkEnd w:id="2"/>
    </w:p>
    <w:p w:rsidR="00651AB2" w:rsidRPr="00651AB2" w:rsidRDefault="00651AB2" w:rsidP="00651AB2">
      <w:pPr>
        <w:spacing w:line="360" w:lineRule="auto"/>
        <w:ind w:firstLine="709"/>
        <w:jc w:val="center"/>
        <w:rPr>
          <w:b/>
          <w:sz w:val="28"/>
          <w:szCs w:val="26"/>
        </w:rPr>
      </w:pPr>
    </w:p>
    <w:p w:rsidR="00A42F75" w:rsidRPr="00651AB2" w:rsidRDefault="00A42F75" w:rsidP="00651AB2">
      <w:pPr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 xml:space="preserve">Регуляторы давления газа применяют в </w:t>
      </w:r>
      <w:r w:rsidR="00E63FA8" w:rsidRPr="00651AB2">
        <w:rPr>
          <w:sz w:val="28"/>
          <w:szCs w:val="26"/>
        </w:rPr>
        <w:t xml:space="preserve">автоматических и неавтоматических </w:t>
      </w:r>
      <w:r w:rsidRPr="00651AB2">
        <w:rPr>
          <w:sz w:val="28"/>
          <w:szCs w:val="26"/>
        </w:rPr>
        <w:t xml:space="preserve">газорегулирующих системах. На ГРС </w:t>
      </w:r>
      <w:r w:rsidR="000338B7" w:rsidRPr="00651AB2">
        <w:rPr>
          <w:sz w:val="28"/>
          <w:szCs w:val="26"/>
        </w:rPr>
        <w:t>регуляторы давления газа</w:t>
      </w:r>
      <w:r w:rsidRPr="00651AB2">
        <w:rPr>
          <w:sz w:val="28"/>
          <w:szCs w:val="26"/>
        </w:rPr>
        <w:t xml:space="preserve"> входят в качестве основного оборудования в блок редуцирования, который предназначен для снижения высокого входного давления газа Рвх = 12÷75 кгс/см</w:t>
      </w:r>
      <w:r w:rsidRPr="00651AB2">
        <w:rPr>
          <w:sz w:val="28"/>
          <w:szCs w:val="26"/>
          <w:vertAlign w:val="superscript"/>
        </w:rPr>
        <w:t>2</w:t>
      </w:r>
      <w:r w:rsidRPr="00651AB2">
        <w:rPr>
          <w:sz w:val="28"/>
          <w:szCs w:val="26"/>
        </w:rPr>
        <w:t xml:space="preserve"> до низкого выходного Рвых = 3÷12 кгс/см</w:t>
      </w:r>
      <w:r w:rsidRPr="00651AB2">
        <w:rPr>
          <w:sz w:val="28"/>
          <w:szCs w:val="26"/>
          <w:vertAlign w:val="superscript"/>
        </w:rPr>
        <w:t>2</w:t>
      </w:r>
      <w:r w:rsidRPr="00651AB2">
        <w:rPr>
          <w:sz w:val="28"/>
          <w:szCs w:val="26"/>
        </w:rPr>
        <w:t xml:space="preserve"> и автоматического поддержания заданного давления на выходе из узла редуцирования, а также для защиты газопровода потребителя от недопустимого повышения давления.</w:t>
      </w:r>
    </w:p>
    <w:p w:rsidR="00943EEB" w:rsidRPr="00651AB2" w:rsidRDefault="00943EEB" w:rsidP="00651AB2">
      <w:pPr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Регуляторы давления газа предназначены для снижения и автоматического поддержания давления газа «после себя»</w:t>
      </w:r>
      <w:r w:rsidR="00651AB2">
        <w:rPr>
          <w:sz w:val="28"/>
          <w:szCs w:val="26"/>
        </w:rPr>
        <w:t xml:space="preserve"> </w:t>
      </w:r>
      <w:r w:rsidRPr="00651AB2">
        <w:rPr>
          <w:sz w:val="28"/>
          <w:szCs w:val="26"/>
        </w:rPr>
        <w:t>на заданном уровне.</w:t>
      </w:r>
      <w:r w:rsidR="00651AB2">
        <w:rPr>
          <w:sz w:val="28"/>
          <w:szCs w:val="26"/>
        </w:rPr>
        <w:t xml:space="preserve"> </w:t>
      </w:r>
    </w:p>
    <w:p w:rsidR="00943EEB" w:rsidRPr="00651AB2" w:rsidRDefault="00943EEB" w:rsidP="00651AB2">
      <w:pPr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На ГРС применяются регуляторы давления прямого и непрямого действия.</w:t>
      </w:r>
    </w:p>
    <w:p w:rsidR="00943EEB" w:rsidRPr="00651AB2" w:rsidRDefault="00943EEB" w:rsidP="00651AB2">
      <w:pPr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Регуляторы прямого действия – перемещение регулирующего органа осуществляется за счёт энергии регулируемого потока газа. Регулятор давления прямого действия представляет собой дроссельное устройство, приводимое в действие мембраной, находящейся под воздействием регулируемого давления. Всякое изменение давления газа вызывает перемещение мембраны, а вместе с ней и изменение проходного сечения дроссельного устройства, что влечёт за собой уменьшение или увеличение количества газа, протекающего через регулятор. В регуляторах прямого действия чувствительный элемент, воспринимающий измерительный импульс, непосредственно осуществляет перемещение регулирующего органа.</w:t>
      </w:r>
    </w:p>
    <w:p w:rsidR="00943EEB" w:rsidRPr="00651AB2" w:rsidRDefault="00943EEB" w:rsidP="00651AB2">
      <w:pPr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Регуляторы давления непрямого действия – регуляторы, в которых производится перемещение регулирующего органа за счёт энергии от постороннего источника. В регуляторах давления непрямого действия с командными приборами уравновешивание усилий от давления газа на мембрану осуществляется не грузами, пружинами или постоянным давлением газа, а давлением газа, которое устанавливают вспомогательным устройством, называемым командным прибором. Они характеризуются наличием усилителя, воспринимающего и усиливающего измерительный импульс. Разделяются на пилотные и приборные.</w:t>
      </w:r>
    </w:p>
    <w:p w:rsidR="00943EEB" w:rsidRPr="00651AB2" w:rsidRDefault="00B6334E" w:rsidP="00651AB2">
      <w:pPr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 xml:space="preserve">На </w:t>
      </w:r>
      <w:r w:rsidR="003C1374" w:rsidRPr="00651AB2">
        <w:rPr>
          <w:sz w:val="28"/>
          <w:szCs w:val="26"/>
        </w:rPr>
        <w:t>газораспределительных станциях</w:t>
      </w:r>
      <w:r w:rsidRPr="00651AB2">
        <w:rPr>
          <w:sz w:val="28"/>
          <w:szCs w:val="26"/>
        </w:rPr>
        <w:t xml:space="preserve"> Астраханского ЛУМГП используются регуляторы прямого</w:t>
      </w:r>
      <w:r w:rsidR="00943EEB" w:rsidRPr="00651AB2">
        <w:rPr>
          <w:sz w:val="28"/>
          <w:szCs w:val="26"/>
        </w:rPr>
        <w:t xml:space="preserve"> и непрямого</w:t>
      </w:r>
      <w:r w:rsidR="00651AB2">
        <w:rPr>
          <w:sz w:val="28"/>
          <w:szCs w:val="26"/>
        </w:rPr>
        <w:t xml:space="preserve"> </w:t>
      </w:r>
      <w:r w:rsidRPr="00651AB2">
        <w:rPr>
          <w:sz w:val="28"/>
          <w:szCs w:val="26"/>
        </w:rPr>
        <w:t>действия</w:t>
      </w:r>
      <w:r w:rsidR="00943EEB" w:rsidRPr="00651AB2">
        <w:rPr>
          <w:sz w:val="28"/>
          <w:szCs w:val="26"/>
        </w:rPr>
        <w:t>:</w:t>
      </w:r>
      <w:r w:rsidRPr="00651AB2">
        <w:rPr>
          <w:sz w:val="28"/>
          <w:szCs w:val="26"/>
        </w:rPr>
        <w:t xml:space="preserve"> РД-64,РД-32, РД-25, РДУ-80, РДУ-100, РДМ-150/300, РДГ-150.</w:t>
      </w:r>
      <w:r w:rsidR="00A015DB" w:rsidRPr="00651AB2">
        <w:rPr>
          <w:sz w:val="28"/>
          <w:szCs w:val="26"/>
        </w:rPr>
        <w:t xml:space="preserve"> </w:t>
      </w:r>
    </w:p>
    <w:p w:rsidR="009C00D9" w:rsidRPr="00651AB2" w:rsidRDefault="00B55C21" w:rsidP="00651AB2">
      <w:pPr>
        <w:pStyle w:val="2"/>
        <w:numPr>
          <w:ilvl w:val="0"/>
          <w:numId w:val="9"/>
        </w:numPr>
        <w:ind w:left="0" w:firstLine="709"/>
        <w:jc w:val="center"/>
        <w:rPr>
          <w:sz w:val="28"/>
          <w:szCs w:val="28"/>
          <w:lang w:val="ru-RU"/>
        </w:rPr>
      </w:pPr>
      <w:bookmarkStart w:id="3" w:name="_Toc195460686"/>
      <w:r w:rsidRPr="00651AB2">
        <w:rPr>
          <w:b w:val="0"/>
          <w:sz w:val="28"/>
          <w:szCs w:val="28"/>
          <w:lang w:val="ru-RU"/>
        </w:rPr>
        <w:br w:type="page"/>
      </w:r>
      <w:r w:rsidR="00E63FA8" w:rsidRPr="00651AB2">
        <w:rPr>
          <w:sz w:val="28"/>
          <w:szCs w:val="28"/>
          <w:lang w:val="ru-RU"/>
        </w:rPr>
        <w:t>Гидратообразование при редуцировании газа</w:t>
      </w:r>
      <w:r w:rsidR="00CF0882" w:rsidRPr="00651AB2">
        <w:rPr>
          <w:sz w:val="28"/>
          <w:szCs w:val="28"/>
          <w:lang w:val="ru-RU"/>
        </w:rPr>
        <w:t>. Методы по предотвращению гидратообразования</w:t>
      </w:r>
      <w:bookmarkEnd w:id="3"/>
    </w:p>
    <w:p w:rsidR="00651AB2" w:rsidRDefault="00651AB2" w:rsidP="00651AB2">
      <w:pPr>
        <w:spacing w:line="360" w:lineRule="auto"/>
        <w:ind w:firstLine="709"/>
        <w:jc w:val="both"/>
        <w:rPr>
          <w:sz w:val="28"/>
          <w:szCs w:val="26"/>
        </w:rPr>
      </w:pPr>
    </w:p>
    <w:p w:rsidR="00385E9E" w:rsidRPr="00651AB2" w:rsidRDefault="00DB07B5" w:rsidP="00651AB2">
      <w:pPr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Наибольшие трудности при редуцировании газа возникают из-за образования гидратов, которые в виде твердых кристаллов оседают на стенках трубопроводов в местах установки сужающих устройств, на клапанах регуляторов давления газа, в импульсных линиях контрольно-измерительных приборов (КИП).</w:t>
      </w:r>
    </w:p>
    <w:p w:rsidR="003C1374" w:rsidRPr="00651AB2" w:rsidRDefault="001D4EC4" w:rsidP="00651AB2">
      <w:pPr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Наиболее благоприятны для образования гидратов падение температуры и давления, что влечет за собой уменьшение как упругости водяных паров, так и влагоемкости газа, в результате чего происходит образование гидратов.</w:t>
      </w:r>
      <w:r w:rsidR="003C1374" w:rsidRPr="00651AB2">
        <w:rPr>
          <w:sz w:val="28"/>
          <w:szCs w:val="26"/>
        </w:rPr>
        <w:t xml:space="preserve"> </w:t>
      </w:r>
    </w:p>
    <w:p w:rsidR="003C1374" w:rsidRPr="00651AB2" w:rsidRDefault="003C1374" w:rsidP="00651AB2">
      <w:pPr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При редуцировании (дросселировании) газа происходит снижение его температуры, что приводит к отложению твердых кристаллогидратов на поверхности клапана и седла клапана регуляторов давления, вследствие чего они перестают работать, и что может привести к полной остановке ГРС.</w:t>
      </w:r>
    </w:p>
    <w:p w:rsidR="00E968B0" w:rsidRPr="00651AB2" w:rsidRDefault="002C63A8" w:rsidP="00651AB2">
      <w:pPr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Гидраты представляют собой белые кристаллы, похожие на плотную снегообразную кристаллическую массу, при уплотнении напоминающую лед. Кристаллогидраты состоят из одной или нескольких молекул газа (метана, этана и пр. по составу транспорти</w:t>
      </w:r>
      <w:r w:rsidR="009D56DF" w:rsidRPr="00651AB2">
        <w:rPr>
          <w:sz w:val="28"/>
          <w:szCs w:val="26"/>
        </w:rPr>
        <w:t>р</w:t>
      </w:r>
      <w:r w:rsidRPr="00651AB2">
        <w:rPr>
          <w:sz w:val="28"/>
          <w:szCs w:val="26"/>
        </w:rPr>
        <w:t>уемого газа</w:t>
      </w:r>
      <w:r w:rsidR="00A65990" w:rsidRPr="00651AB2">
        <w:rPr>
          <w:sz w:val="28"/>
          <w:szCs w:val="26"/>
        </w:rPr>
        <w:t xml:space="preserve"> см.таблицу 1</w:t>
      </w:r>
      <w:r w:rsidRPr="00651AB2">
        <w:rPr>
          <w:sz w:val="28"/>
          <w:szCs w:val="26"/>
        </w:rPr>
        <w:t>)</w:t>
      </w:r>
      <w:r w:rsidR="00651AB2">
        <w:rPr>
          <w:sz w:val="28"/>
          <w:szCs w:val="26"/>
        </w:rPr>
        <w:t xml:space="preserve"> </w:t>
      </w:r>
      <w:r w:rsidRPr="00651AB2">
        <w:rPr>
          <w:sz w:val="28"/>
          <w:szCs w:val="26"/>
        </w:rPr>
        <w:t>и нескольких молекул воды.</w:t>
      </w:r>
    </w:p>
    <w:p w:rsidR="00D01412" w:rsidRPr="00651AB2" w:rsidRDefault="00D01412" w:rsidP="00651AB2">
      <w:pPr>
        <w:spacing w:line="360" w:lineRule="auto"/>
        <w:ind w:firstLine="709"/>
        <w:jc w:val="both"/>
        <w:rPr>
          <w:sz w:val="28"/>
        </w:rPr>
      </w:pPr>
    </w:p>
    <w:p w:rsidR="00E968B0" w:rsidRPr="00651AB2" w:rsidRDefault="00E968B0" w:rsidP="00651AB2">
      <w:pPr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 xml:space="preserve">Таблица </w:t>
      </w:r>
      <w:bookmarkStart w:id="4" w:name="_Toc140598380"/>
      <w:r w:rsidR="00A65990" w:rsidRPr="00651AB2">
        <w:rPr>
          <w:sz w:val="28"/>
          <w:szCs w:val="26"/>
        </w:rPr>
        <w:t>1</w:t>
      </w:r>
      <w:r w:rsidR="00D01412" w:rsidRPr="00651AB2">
        <w:rPr>
          <w:sz w:val="28"/>
          <w:szCs w:val="26"/>
        </w:rPr>
        <w:t>.</w:t>
      </w:r>
      <w:r w:rsidRPr="00651AB2">
        <w:rPr>
          <w:sz w:val="28"/>
          <w:szCs w:val="26"/>
        </w:rPr>
        <w:t xml:space="preserve"> Состав транспортируемого </w:t>
      </w:r>
      <w:r w:rsidR="00D01412" w:rsidRPr="00651AB2">
        <w:rPr>
          <w:sz w:val="28"/>
          <w:szCs w:val="26"/>
        </w:rPr>
        <w:t xml:space="preserve">товарного </w:t>
      </w:r>
      <w:r w:rsidRPr="00651AB2">
        <w:rPr>
          <w:sz w:val="28"/>
          <w:szCs w:val="26"/>
        </w:rPr>
        <w:t>газа</w:t>
      </w:r>
      <w:bookmarkEnd w:id="4"/>
      <w:r w:rsidR="00D01412" w:rsidRPr="00651AB2">
        <w:rPr>
          <w:sz w:val="28"/>
          <w:szCs w:val="26"/>
        </w:rPr>
        <w:t xml:space="preserve"> </w:t>
      </w:r>
    </w:p>
    <w:tbl>
      <w:tblPr>
        <w:tblW w:w="9515" w:type="dxa"/>
        <w:tblInd w:w="91" w:type="dxa"/>
        <w:tblLook w:val="0000" w:firstRow="0" w:lastRow="0" w:firstColumn="0" w:lastColumn="0" w:noHBand="0" w:noVBand="0"/>
      </w:tblPr>
      <w:tblGrid>
        <w:gridCol w:w="3640"/>
        <w:gridCol w:w="1115"/>
        <w:gridCol w:w="968"/>
        <w:gridCol w:w="1253"/>
        <w:gridCol w:w="1121"/>
        <w:gridCol w:w="1418"/>
      </w:tblGrid>
      <w:tr w:rsidR="00E968B0" w:rsidRPr="00651AB2">
        <w:trPr>
          <w:trHeight w:val="375"/>
        </w:trPr>
        <w:tc>
          <w:tcPr>
            <w:tcW w:w="3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E968B0" w:rsidRPr="00651AB2" w:rsidRDefault="00E968B0" w:rsidP="00651AB2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651AB2">
              <w:rPr>
                <w:bCs/>
                <w:sz w:val="20"/>
                <w:szCs w:val="20"/>
              </w:rPr>
              <w:t>Наименование параметра</w:t>
            </w:r>
          </w:p>
        </w:tc>
        <w:tc>
          <w:tcPr>
            <w:tcW w:w="58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E968B0" w:rsidRPr="00651AB2" w:rsidRDefault="00E968B0" w:rsidP="00651AB2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651AB2">
              <w:rPr>
                <w:bCs/>
                <w:sz w:val="20"/>
                <w:szCs w:val="20"/>
              </w:rPr>
              <w:t xml:space="preserve">Состав </w:t>
            </w:r>
            <w:r w:rsidR="00E63FA8" w:rsidRPr="00651AB2">
              <w:rPr>
                <w:bCs/>
                <w:sz w:val="20"/>
                <w:szCs w:val="20"/>
              </w:rPr>
              <w:t xml:space="preserve">транспортируемого </w:t>
            </w:r>
            <w:r w:rsidRPr="00651AB2">
              <w:rPr>
                <w:bCs/>
                <w:sz w:val="20"/>
                <w:szCs w:val="20"/>
              </w:rPr>
              <w:t>газа</w:t>
            </w:r>
          </w:p>
        </w:tc>
      </w:tr>
      <w:tr w:rsidR="00E968B0" w:rsidRPr="00651AB2">
        <w:trPr>
          <w:trHeight w:val="375"/>
        </w:trPr>
        <w:tc>
          <w:tcPr>
            <w:tcW w:w="3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E968B0" w:rsidRPr="00651AB2" w:rsidRDefault="00E968B0" w:rsidP="00651AB2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968B0" w:rsidRPr="00651AB2" w:rsidRDefault="00E968B0" w:rsidP="00651AB2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651AB2">
              <w:rPr>
                <w:bCs/>
                <w:sz w:val="20"/>
                <w:szCs w:val="20"/>
              </w:rPr>
              <w:t>Метан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968B0" w:rsidRPr="00651AB2" w:rsidRDefault="00E968B0" w:rsidP="00651AB2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651AB2">
              <w:rPr>
                <w:bCs/>
                <w:sz w:val="20"/>
                <w:szCs w:val="20"/>
              </w:rPr>
              <w:t>Этан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968B0" w:rsidRPr="00651AB2" w:rsidRDefault="00E968B0" w:rsidP="00651AB2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651AB2">
              <w:rPr>
                <w:bCs/>
                <w:sz w:val="20"/>
                <w:szCs w:val="20"/>
              </w:rPr>
              <w:t>Пропан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968B0" w:rsidRPr="00651AB2" w:rsidRDefault="00E968B0" w:rsidP="00651AB2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651AB2">
              <w:rPr>
                <w:bCs/>
                <w:sz w:val="20"/>
                <w:szCs w:val="20"/>
              </w:rPr>
              <w:t>Бутан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968B0" w:rsidRPr="00651AB2" w:rsidRDefault="00E968B0" w:rsidP="00651AB2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651AB2">
              <w:rPr>
                <w:bCs/>
                <w:sz w:val="20"/>
                <w:szCs w:val="20"/>
              </w:rPr>
              <w:t>Пентан</w:t>
            </w:r>
          </w:p>
        </w:tc>
      </w:tr>
      <w:tr w:rsidR="00E968B0" w:rsidRPr="00651AB2">
        <w:trPr>
          <w:trHeight w:val="173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B0" w:rsidRPr="00651AB2" w:rsidRDefault="00E968B0" w:rsidP="00651A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Эмпирическая формула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8B0" w:rsidRPr="00651AB2" w:rsidRDefault="00E968B0" w:rsidP="00651A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СН</w:t>
            </w:r>
            <w:r w:rsidRPr="00651AB2">
              <w:rPr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8B0" w:rsidRPr="00651AB2" w:rsidRDefault="00E968B0" w:rsidP="00651A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С</w:t>
            </w:r>
            <w:r w:rsidRPr="00651AB2">
              <w:rPr>
                <w:sz w:val="20"/>
                <w:szCs w:val="20"/>
                <w:vertAlign w:val="subscript"/>
              </w:rPr>
              <w:t>2</w:t>
            </w:r>
            <w:r w:rsidRPr="00651AB2">
              <w:rPr>
                <w:sz w:val="20"/>
                <w:szCs w:val="20"/>
              </w:rPr>
              <w:t>Н</w:t>
            </w:r>
            <w:r w:rsidRPr="00651AB2">
              <w:rPr>
                <w:sz w:val="20"/>
                <w:szCs w:val="20"/>
                <w:vertAlign w:val="subscript"/>
              </w:rPr>
              <w:t>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8B0" w:rsidRPr="00651AB2" w:rsidRDefault="00E968B0" w:rsidP="00651A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С</w:t>
            </w:r>
            <w:r w:rsidRPr="00651AB2">
              <w:rPr>
                <w:sz w:val="20"/>
                <w:szCs w:val="20"/>
                <w:vertAlign w:val="subscript"/>
              </w:rPr>
              <w:t>3</w:t>
            </w:r>
            <w:r w:rsidRPr="00651AB2">
              <w:rPr>
                <w:sz w:val="20"/>
                <w:szCs w:val="20"/>
              </w:rPr>
              <w:t>Н</w:t>
            </w:r>
            <w:r w:rsidRPr="00651AB2">
              <w:rPr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8B0" w:rsidRPr="00651AB2" w:rsidRDefault="00E968B0" w:rsidP="00651A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С</w:t>
            </w:r>
            <w:r w:rsidRPr="00651AB2">
              <w:rPr>
                <w:sz w:val="20"/>
                <w:szCs w:val="20"/>
                <w:vertAlign w:val="subscript"/>
              </w:rPr>
              <w:t>4</w:t>
            </w:r>
            <w:r w:rsidRPr="00651AB2">
              <w:rPr>
                <w:sz w:val="20"/>
                <w:szCs w:val="20"/>
              </w:rPr>
              <w:t>Н</w:t>
            </w:r>
            <w:r w:rsidRPr="00651AB2">
              <w:rPr>
                <w:sz w:val="20"/>
                <w:szCs w:val="20"/>
                <w:vertAlign w:val="subscript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968B0" w:rsidRPr="00651AB2" w:rsidRDefault="00E968B0" w:rsidP="00651A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С</w:t>
            </w:r>
            <w:r w:rsidRPr="00651AB2">
              <w:rPr>
                <w:sz w:val="20"/>
                <w:szCs w:val="20"/>
                <w:vertAlign w:val="subscript"/>
              </w:rPr>
              <w:t>5</w:t>
            </w:r>
            <w:r w:rsidRPr="00651AB2">
              <w:rPr>
                <w:sz w:val="20"/>
                <w:szCs w:val="20"/>
              </w:rPr>
              <w:t>Н</w:t>
            </w:r>
            <w:r w:rsidRPr="00651AB2">
              <w:rPr>
                <w:sz w:val="20"/>
                <w:szCs w:val="20"/>
                <w:vertAlign w:val="subscript"/>
              </w:rPr>
              <w:t>12</w:t>
            </w:r>
          </w:p>
        </w:tc>
      </w:tr>
      <w:tr w:rsidR="00E968B0" w:rsidRPr="00651AB2">
        <w:trPr>
          <w:trHeight w:val="134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B0" w:rsidRPr="00651AB2" w:rsidRDefault="00E968B0" w:rsidP="00651A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Долевая часть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8B0" w:rsidRPr="00651AB2" w:rsidRDefault="00E968B0" w:rsidP="00651A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0,95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8B0" w:rsidRPr="00651AB2" w:rsidRDefault="00E968B0" w:rsidP="00651A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0,04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8B0" w:rsidRPr="00651AB2" w:rsidRDefault="00E968B0" w:rsidP="00651A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0,007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8B0" w:rsidRPr="00651AB2" w:rsidRDefault="00E968B0" w:rsidP="00651A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0,002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968B0" w:rsidRPr="00651AB2" w:rsidRDefault="00E968B0" w:rsidP="00651A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0,001</w:t>
            </w:r>
          </w:p>
        </w:tc>
      </w:tr>
    </w:tbl>
    <w:p w:rsidR="001C5704" w:rsidRPr="00651AB2" w:rsidRDefault="001C5704" w:rsidP="00651AB2">
      <w:pPr>
        <w:spacing w:line="360" w:lineRule="auto"/>
        <w:ind w:firstLine="709"/>
        <w:jc w:val="both"/>
        <w:rPr>
          <w:sz w:val="28"/>
        </w:rPr>
      </w:pPr>
    </w:p>
    <w:p w:rsidR="001C5704" w:rsidRPr="00651AB2" w:rsidRDefault="002C63A8" w:rsidP="00651AB2">
      <w:pPr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Так</w:t>
      </w:r>
      <w:r w:rsidR="001E2E18" w:rsidRPr="00651AB2">
        <w:rPr>
          <w:sz w:val="28"/>
          <w:szCs w:val="26"/>
        </w:rPr>
        <w:t>,</w:t>
      </w:r>
      <w:r w:rsidR="001C5704" w:rsidRPr="00651AB2">
        <w:rPr>
          <w:sz w:val="28"/>
          <w:szCs w:val="26"/>
        </w:rPr>
        <w:t xml:space="preserve"> </w:t>
      </w:r>
      <w:r w:rsidRPr="00651AB2">
        <w:rPr>
          <w:sz w:val="28"/>
          <w:szCs w:val="26"/>
        </w:rPr>
        <w:t>например</w:t>
      </w:r>
      <w:r w:rsidR="001C5704" w:rsidRPr="00651AB2">
        <w:rPr>
          <w:sz w:val="28"/>
          <w:szCs w:val="26"/>
        </w:rPr>
        <w:t>:</w:t>
      </w:r>
    </w:p>
    <w:p w:rsidR="002C63A8" w:rsidRPr="00651AB2" w:rsidRDefault="002C63A8" w:rsidP="00651AB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6"/>
          <w:vertAlign w:val="subscript"/>
        </w:rPr>
      </w:pPr>
      <w:r w:rsidRPr="00651AB2">
        <w:rPr>
          <w:sz w:val="28"/>
          <w:szCs w:val="26"/>
        </w:rPr>
        <w:t xml:space="preserve">метан и этан образуют газовые гидраты с формулами </w:t>
      </w:r>
      <w:r w:rsidR="00E32B07">
        <w:rPr>
          <w:sz w:val="28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17.25pt">
            <v:imagedata r:id="rId7" o:title=""/>
          </v:shape>
        </w:pict>
      </w:r>
      <w:r w:rsidR="001C5704" w:rsidRPr="00651AB2">
        <w:rPr>
          <w:sz w:val="28"/>
          <w:szCs w:val="26"/>
        </w:rPr>
        <w:t xml:space="preserve"> и </w:t>
      </w:r>
      <w:r w:rsidR="00E32B07">
        <w:rPr>
          <w:sz w:val="28"/>
          <w:szCs w:val="26"/>
        </w:rPr>
        <w:pict>
          <v:shape id="_x0000_i1026" type="#_x0000_t75" style="width:80.25pt;height:18pt">
            <v:imagedata r:id="rId8" o:title=""/>
          </v:shape>
        </w:pict>
      </w:r>
      <w:r w:rsidR="001C5704" w:rsidRPr="00651AB2">
        <w:rPr>
          <w:sz w:val="28"/>
          <w:szCs w:val="26"/>
          <w:vertAlign w:val="subscript"/>
        </w:rPr>
        <w:t>;</w:t>
      </w:r>
    </w:p>
    <w:p w:rsidR="001C5704" w:rsidRPr="00651AB2" w:rsidRDefault="001C5704" w:rsidP="00651AB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 xml:space="preserve">пропан и изобутан образуют гидраты </w:t>
      </w:r>
      <w:r w:rsidR="00E32B07">
        <w:rPr>
          <w:sz w:val="28"/>
          <w:szCs w:val="26"/>
        </w:rPr>
        <w:pict>
          <v:shape id="_x0000_i1027" type="#_x0000_t75" style="width:69pt;height:18pt">
            <v:imagedata r:id="rId9" o:title=""/>
          </v:shape>
        </w:pict>
      </w:r>
      <w:r w:rsidRPr="00651AB2">
        <w:rPr>
          <w:sz w:val="28"/>
          <w:szCs w:val="26"/>
        </w:rPr>
        <w:t xml:space="preserve"> и </w:t>
      </w:r>
      <w:r w:rsidR="00E32B07">
        <w:rPr>
          <w:sz w:val="28"/>
          <w:szCs w:val="26"/>
        </w:rPr>
        <w:pict>
          <v:shape id="_x0000_i1028" type="#_x0000_t75" style="width:81.75pt;height:18pt">
            <v:imagedata r:id="rId10" o:title=""/>
          </v:shape>
        </w:pict>
      </w:r>
      <w:r w:rsidR="00D02C8E" w:rsidRPr="00651AB2">
        <w:rPr>
          <w:sz w:val="28"/>
          <w:szCs w:val="26"/>
        </w:rPr>
        <w:t>.</w:t>
      </w:r>
    </w:p>
    <w:p w:rsidR="00E63FA8" w:rsidRPr="00651AB2" w:rsidRDefault="002C63A8" w:rsidP="00651AB2">
      <w:pPr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При транспорте газа образуются смешанные гидраты, которые являются нестабильными</w:t>
      </w:r>
      <w:r w:rsidR="009D56DF" w:rsidRPr="00651AB2">
        <w:rPr>
          <w:sz w:val="28"/>
          <w:szCs w:val="26"/>
        </w:rPr>
        <w:t xml:space="preserve"> соединениями и при определенных условиях (понижение давления, повышение температуры) легко разлагаются на газ и воду. </w:t>
      </w:r>
    </w:p>
    <w:p w:rsidR="00CE038E" w:rsidRDefault="003D0BA9" w:rsidP="00651AB2">
      <w:pPr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Для определения зоны возможного гидратообразования необходимо знать давление газа и его температуру после редуцирования. На рис.1 представлен график границы гидратообразования от температуры и давления</w:t>
      </w:r>
      <w:r w:rsidR="00CE038E" w:rsidRPr="00651AB2">
        <w:rPr>
          <w:sz w:val="28"/>
          <w:szCs w:val="26"/>
        </w:rPr>
        <w:t xml:space="preserve"> насыщенного парами воды природного газа</w:t>
      </w:r>
      <w:r w:rsidR="003B3F51" w:rsidRPr="00651AB2">
        <w:rPr>
          <w:sz w:val="28"/>
          <w:szCs w:val="26"/>
        </w:rPr>
        <w:t xml:space="preserve"> [1]</w:t>
      </w:r>
      <w:r w:rsidR="00CE038E" w:rsidRPr="00651AB2">
        <w:rPr>
          <w:sz w:val="28"/>
          <w:szCs w:val="26"/>
        </w:rPr>
        <w:t>.</w:t>
      </w:r>
    </w:p>
    <w:p w:rsidR="00651AB2" w:rsidRPr="00651AB2" w:rsidRDefault="00651AB2" w:rsidP="00651AB2">
      <w:pPr>
        <w:spacing w:line="360" w:lineRule="auto"/>
        <w:ind w:firstLine="709"/>
        <w:jc w:val="both"/>
        <w:rPr>
          <w:sz w:val="28"/>
          <w:szCs w:val="26"/>
        </w:rPr>
      </w:pPr>
    </w:p>
    <w:p w:rsidR="003C1374" w:rsidRPr="00651AB2" w:rsidRDefault="00E32B07" w:rsidP="00651AB2">
      <w:pPr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</w:rPr>
        <w:pict>
          <v:shape id="_x0000_i1029" type="#_x0000_t75" style="width:214.5pt;height:250.5pt">
            <v:imagedata r:id="rId11" o:title=""/>
          </v:shape>
        </w:pict>
      </w:r>
    </w:p>
    <w:p w:rsidR="003C1374" w:rsidRPr="00651AB2" w:rsidRDefault="003D0BA9" w:rsidP="00651AB2">
      <w:pPr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Рис.1. Зависимость гидратообразования от температуры и давления насыщенного парами воды природного газа</w:t>
      </w:r>
    </w:p>
    <w:p w:rsidR="00D01412" w:rsidRPr="00651AB2" w:rsidRDefault="00D01412" w:rsidP="00651AB2">
      <w:pPr>
        <w:spacing w:line="360" w:lineRule="auto"/>
        <w:ind w:firstLine="709"/>
        <w:jc w:val="both"/>
        <w:rPr>
          <w:sz w:val="28"/>
          <w:szCs w:val="26"/>
        </w:rPr>
      </w:pPr>
    </w:p>
    <w:p w:rsidR="003C1374" w:rsidRPr="00651AB2" w:rsidRDefault="00CE038E" w:rsidP="00651AB2">
      <w:pPr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Условия образования гидратов с различной относительной плотностью можно определить по графику</w:t>
      </w:r>
      <w:r w:rsidR="003B3F51" w:rsidRPr="00651AB2">
        <w:rPr>
          <w:sz w:val="28"/>
          <w:szCs w:val="26"/>
        </w:rPr>
        <w:t xml:space="preserve"> [1]</w:t>
      </w:r>
      <w:r w:rsidRPr="00651AB2">
        <w:rPr>
          <w:sz w:val="28"/>
          <w:szCs w:val="26"/>
        </w:rPr>
        <w:t xml:space="preserve"> на рис.2.</w:t>
      </w:r>
    </w:p>
    <w:p w:rsidR="003C1374" w:rsidRPr="00651AB2" w:rsidRDefault="00E32B07" w:rsidP="00651AB2">
      <w:pPr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</w:rPr>
        <w:pict>
          <v:shape id="_x0000_i1030" type="#_x0000_t75" style="width:219pt;height:252pt">
            <v:imagedata r:id="rId12" o:title=""/>
          </v:shape>
        </w:pict>
      </w:r>
    </w:p>
    <w:p w:rsidR="003C1374" w:rsidRPr="00651AB2" w:rsidRDefault="00CE038E" w:rsidP="00651AB2">
      <w:pPr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Рис.2. График гидратообразования для природных газов с различной относительной плотностью</w:t>
      </w:r>
      <w:r w:rsidR="00C24514" w:rsidRPr="00651AB2">
        <w:rPr>
          <w:sz w:val="28"/>
          <w:szCs w:val="26"/>
        </w:rPr>
        <w:t>.</w:t>
      </w:r>
    </w:p>
    <w:p w:rsidR="00651AB2" w:rsidRDefault="00651AB2" w:rsidP="00651AB2">
      <w:pPr>
        <w:spacing w:line="360" w:lineRule="auto"/>
        <w:ind w:firstLine="709"/>
        <w:jc w:val="both"/>
        <w:rPr>
          <w:sz w:val="28"/>
          <w:szCs w:val="26"/>
        </w:rPr>
      </w:pPr>
    </w:p>
    <w:p w:rsidR="00CE038E" w:rsidRPr="00651AB2" w:rsidRDefault="00CE038E" w:rsidP="00651AB2">
      <w:pPr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 xml:space="preserve">Углеводороды характеризуются максимальной температурой, выше которой ни при каком повышении давления нельзя вызвать </w:t>
      </w:r>
      <w:r w:rsidR="001E2E18" w:rsidRPr="00651AB2">
        <w:rPr>
          <w:sz w:val="28"/>
          <w:szCs w:val="26"/>
        </w:rPr>
        <w:t>гидратообразование</w:t>
      </w:r>
      <w:r w:rsidRPr="00651AB2">
        <w:rPr>
          <w:sz w:val="28"/>
          <w:szCs w:val="26"/>
        </w:rPr>
        <w:t xml:space="preserve"> газов. Эта температура называется критической температурой гидратообразования и равна [1] ,</w:t>
      </w:r>
      <w:r w:rsidRPr="00651AB2">
        <w:rPr>
          <w:sz w:val="28"/>
          <w:szCs w:val="26"/>
          <w:vertAlign w:val="superscript"/>
        </w:rPr>
        <w:t>0</w:t>
      </w:r>
      <w:r w:rsidRPr="00651AB2">
        <w:rPr>
          <w:sz w:val="28"/>
          <w:szCs w:val="26"/>
        </w:rPr>
        <w:t>С: для метана</w:t>
      </w:r>
      <w:r w:rsidR="00651AB2">
        <w:rPr>
          <w:sz w:val="28"/>
          <w:szCs w:val="26"/>
        </w:rPr>
        <w:t xml:space="preserve"> </w:t>
      </w:r>
      <w:r w:rsidRPr="00651AB2">
        <w:rPr>
          <w:sz w:val="28"/>
          <w:szCs w:val="26"/>
        </w:rPr>
        <w:t>+21,5; этана</w:t>
      </w:r>
      <w:r w:rsidR="00651AB2">
        <w:rPr>
          <w:sz w:val="28"/>
          <w:szCs w:val="26"/>
        </w:rPr>
        <w:t xml:space="preserve"> </w:t>
      </w:r>
      <w:r w:rsidRPr="00651AB2">
        <w:rPr>
          <w:sz w:val="28"/>
          <w:szCs w:val="26"/>
        </w:rPr>
        <w:t>+14,5; пропана +5,5; н-бутана +2,5 ; изобутана +1.</w:t>
      </w:r>
    </w:p>
    <w:p w:rsidR="00CE038E" w:rsidRPr="00651AB2" w:rsidRDefault="00CE038E" w:rsidP="00651AB2">
      <w:pPr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Для практических расчетов снижение температуры в результате дросселирования можно принимать равным 0,55</w:t>
      </w:r>
      <w:r w:rsidRPr="00651AB2">
        <w:rPr>
          <w:sz w:val="28"/>
          <w:szCs w:val="26"/>
          <w:vertAlign w:val="superscript"/>
        </w:rPr>
        <w:t>0</w:t>
      </w:r>
      <w:r w:rsidRPr="00651AB2">
        <w:rPr>
          <w:sz w:val="28"/>
          <w:szCs w:val="26"/>
        </w:rPr>
        <w:t>С</w:t>
      </w:r>
      <w:r w:rsidR="00D01412" w:rsidRPr="00651AB2">
        <w:rPr>
          <w:sz w:val="28"/>
          <w:szCs w:val="26"/>
        </w:rPr>
        <w:t xml:space="preserve"> </w:t>
      </w:r>
      <w:r w:rsidRPr="00651AB2">
        <w:rPr>
          <w:sz w:val="28"/>
          <w:szCs w:val="26"/>
        </w:rPr>
        <w:t>на 1 кгс/см</w:t>
      </w:r>
      <w:r w:rsidRPr="00651AB2">
        <w:rPr>
          <w:sz w:val="28"/>
          <w:szCs w:val="26"/>
          <w:vertAlign w:val="superscript"/>
        </w:rPr>
        <w:t>2</w:t>
      </w:r>
      <w:r w:rsidRPr="00651AB2">
        <w:rPr>
          <w:sz w:val="28"/>
          <w:szCs w:val="26"/>
        </w:rPr>
        <w:t xml:space="preserve"> или определять</w:t>
      </w:r>
      <w:r w:rsidR="00651AB2">
        <w:rPr>
          <w:sz w:val="28"/>
          <w:szCs w:val="26"/>
        </w:rPr>
        <w:t xml:space="preserve"> </w:t>
      </w:r>
      <w:r w:rsidRPr="00651AB2">
        <w:rPr>
          <w:sz w:val="28"/>
          <w:szCs w:val="26"/>
        </w:rPr>
        <w:t>по графику «температура-энтальпия природного газа» [1].</w:t>
      </w:r>
    </w:p>
    <w:p w:rsidR="00025317" w:rsidRPr="00651AB2" w:rsidRDefault="00E45152" w:rsidP="00651AB2">
      <w:pPr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 xml:space="preserve">Например, газ </w:t>
      </w:r>
      <w:r w:rsidR="00025317" w:rsidRPr="00651AB2">
        <w:rPr>
          <w:sz w:val="28"/>
          <w:szCs w:val="26"/>
        </w:rPr>
        <w:t>редуцируют</w:t>
      </w:r>
      <w:r w:rsidR="00651AB2">
        <w:rPr>
          <w:sz w:val="28"/>
          <w:szCs w:val="26"/>
        </w:rPr>
        <w:t xml:space="preserve"> </w:t>
      </w:r>
      <w:r w:rsidRPr="00651AB2">
        <w:rPr>
          <w:sz w:val="28"/>
          <w:szCs w:val="26"/>
        </w:rPr>
        <w:t>с Рн=5</w:t>
      </w:r>
      <w:r w:rsidR="00025317" w:rsidRPr="00651AB2">
        <w:rPr>
          <w:sz w:val="28"/>
          <w:szCs w:val="26"/>
        </w:rPr>
        <w:t>4 кгс/см</w:t>
      </w:r>
      <w:r w:rsidR="00025317" w:rsidRPr="00651AB2">
        <w:rPr>
          <w:sz w:val="28"/>
          <w:szCs w:val="26"/>
          <w:vertAlign w:val="superscript"/>
        </w:rPr>
        <w:t>2</w:t>
      </w:r>
      <w:r w:rsidR="00025317" w:rsidRPr="00651AB2">
        <w:rPr>
          <w:sz w:val="28"/>
          <w:szCs w:val="26"/>
        </w:rPr>
        <w:t>(5,4 МПа)</w:t>
      </w:r>
      <w:r w:rsidR="00651AB2">
        <w:rPr>
          <w:sz w:val="28"/>
          <w:szCs w:val="26"/>
        </w:rPr>
        <w:t xml:space="preserve"> </w:t>
      </w:r>
      <w:r w:rsidR="00025317" w:rsidRPr="00651AB2">
        <w:rPr>
          <w:sz w:val="28"/>
          <w:szCs w:val="26"/>
        </w:rPr>
        <w:t>до</w:t>
      </w:r>
      <w:r w:rsidR="00651AB2">
        <w:rPr>
          <w:sz w:val="28"/>
          <w:szCs w:val="26"/>
        </w:rPr>
        <w:t xml:space="preserve"> </w:t>
      </w:r>
      <w:r w:rsidR="00D01412" w:rsidRPr="00651AB2">
        <w:rPr>
          <w:sz w:val="28"/>
          <w:szCs w:val="26"/>
        </w:rPr>
        <w:t>3</w:t>
      </w:r>
      <w:r w:rsidRPr="00651AB2">
        <w:rPr>
          <w:sz w:val="28"/>
          <w:szCs w:val="26"/>
        </w:rPr>
        <w:t xml:space="preserve"> кгс/см</w:t>
      </w:r>
      <w:r w:rsidRPr="00651AB2">
        <w:rPr>
          <w:sz w:val="28"/>
          <w:szCs w:val="26"/>
          <w:vertAlign w:val="superscript"/>
        </w:rPr>
        <w:t>2</w:t>
      </w:r>
      <w:r w:rsidR="00025317" w:rsidRPr="00651AB2">
        <w:rPr>
          <w:sz w:val="28"/>
          <w:szCs w:val="26"/>
        </w:rPr>
        <w:t>(</w:t>
      </w:r>
      <w:r w:rsidR="00D01412" w:rsidRPr="00651AB2">
        <w:rPr>
          <w:sz w:val="28"/>
          <w:szCs w:val="26"/>
        </w:rPr>
        <w:t>3</w:t>
      </w:r>
      <w:r w:rsidR="00025317" w:rsidRPr="00651AB2">
        <w:rPr>
          <w:sz w:val="28"/>
          <w:szCs w:val="26"/>
        </w:rPr>
        <w:t xml:space="preserve"> М</w:t>
      </w:r>
      <w:r w:rsidR="00D01412" w:rsidRPr="00651AB2">
        <w:rPr>
          <w:sz w:val="28"/>
          <w:szCs w:val="26"/>
        </w:rPr>
        <w:t>П</w:t>
      </w:r>
      <w:r w:rsidR="00025317" w:rsidRPr="00651AB2">
        <w:rPr>
          <w:sz w:val="28"/>
          <w:szCs w:val="26"/>
        </w:rPr>
        <w:t>а)</w:t>
      </w:r>
      <w:r w:rsidR="00D02C8E" w:rsidRPr="00651AB2">
        <w:rPr>
          <w:sz w:val="28"/>
          <w:szCs w:val="26"/>
        </w:rPr>
        <w:t>.</w:t>
      </w:r>
    </w:p>
    <w:p w:rsidR="005C400C" w:rsidRPr="00651AB2" w:rsidRDefault="00E45152" w:rsidP="00651AB2">
      <w:pPr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 xml:space="preserve">Определить конечную температуру газа </w:t>
      </w:r>
      <w:r w:rsidRPr="00651AB2">
        <w:rPr>
          <w:sz w:val="28"/>
          <w:szCs w:val="26"/>
          <w:lang w:val="en-US"/>
        </w:rPr>
        <w:t>t</w:t>
      </w:r>
      <w:r w:rsidRPr="00651AB2">
        <w:rPr>
          <w:sz w:val="28"/>
          <w:szCs w:val="26"/>
        </w:rPr>
        <w:t xml:space="preserve">к, если начальная температура равна </w:t>
      </w:r>
      <w:r w:rsidR="00CD4391" w:rsidRPr="00651AB2">
        <w:rPr>
          <w:sz w:val="28"/>
          <w:szCs w:val="26"/>
        </w:rPr>
        <w:t>10</w:t>
      </w:r>
      <w:r w:rsidRPr="00651AB2">
        <w:rPr>
          <w:sz w:val="28"/>
          <w:szCs w:val="26"/>
          <w:vertAlign w:val="superscript"/>
        </w:rPr>
        <w:t>0</w:t>
      </w:r>
      <w:r w:rsidRPr="00651AB2">
        <w:rPr>
          <w:sz w:val="28"/>
          <w:szCs w:val="26"/>
        </w:rPr>
        <w:t>С</w:t>
      </w:r>
      <w:r w:rsidR="00836CE8" w:rsidRPr="00651AB2">
        <w:rPr>
          <w:sz w:val="28"/>
          <w:szCs w:val="26"/>
        </w:rPr>
        <w:t xml:space="preserve"> (окружающего воздуха)</w:t>
      </w:r>
      <w:r w:rsidR="00D02C8E" w:rsidRPr="00651AB2">
        <w:rPr>
          <w:sz w:val="28"/>
          <w:szCs w:val="26"/>
        </w:rPr>
        <w:t>.</w:t>
      </w:r>
    </w:p>
    <w:p w:rsidR="005C400C" w:rsidRPr="00651AB2" w:rsidRDefault="00E45152" w:rsidP="00651AB2">
      <w:pPr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Разница</w:t>
      </w:r>
      <w:r w:rsidR="00651AB2">
        <w:rPr>
          <w:sz w:val="28"/>
          <w:szCs w:val="26"/>
        </w:rPr>
        <w:t xml:space="preserve"> </w:t>
      </w:r>
      <w:r w:rsidRPr="00651AB2">
        <w:rPr>
          <w:sz w:val="28"/>
          <w:szCs w:val="26"/>
        </w:rPr>
        <w:t xml:space="preserve">давлений </w:t>
      </w:r>
      <w:r w:rsidR="00CD4391" w:rsidRPr="00651AB2">
        <w:rPr>
          <w:sz w:val="28"/>
          <w:szCs w:val="26"/>
        </w:rPr>
        <w:t xml:space="preserve">ΔР = </w:t>
      </w:r>
      <w:r w:rsidRPr="00651AB2">
        <w:rPr>
          <w:sz w:val="28"/>
          <w:szCs w:val="26"/>
        </w:rPr>
        <w:t>5</w:t>
      </w:r>
      <w:r w:rsidR="00025317" w:rsidRPr="00651AB2">
        <w:rPr>
          <w:sz w:val="28"/>
          <w:szCs w:val="26"/>
        </w:rPr>
        <w:t>4</w:t>
      </w:r>
      <w:r w:rsidRPr="00651AB2">
        <w:rPr>
          <w:sz w:val="28"/>
          <w:szCs w:val="26"/>
        </w:rPr>
        <w:t>-</w:t>
      </w:r>
      <w:r w:rsidR="00D01412" w:rsidRPr="00651AB2">
        <w:rPr>
          <w:sz w:val="28"/>
          <w:szCs w:val="26"/>
        </w:rPr>
        <w:t>3</w:t>
      </w:r>
      <w:r w:rsidRPr="00651AB2">
        <w:rPr>
          <w:sz w:val="28"/>
          <w:szCs w:val="26"/>
        </w:rPr>
        <w:t xml:space="preserve"> = </w:t>
      </w:r>
      <w:r w:rsidR="00D01412" w:rsidRPr="00651AB2">
        <w:rPr>
          <w:sz w:val="28"/>
          <w:szCs w:val="26"/>
        </w:rPr>
        <w:t>51</w:t>
      </w:r>
      <w:r w:rsidRPr="00651AB2">
        <w:rPr>
          <w:sz w:val="28"/>
          <w:szCs w:val="26"/>
        </w:rPr>
        <w:t xml:space="preserve"> кгс/см2</w:t>
      </w:r>
    </w:p>
    <w:p w:rsidR="005C400C" w:rsidRPr="00651AB2" w:rsidRDefault="00E45152" w:rsidP="00651AB2">
      <w:pPr>
        <w:spacing w:line="360" w:lineRule="auto"/>
        <w:ind w:firstLine="709"/>
        <w:jc w:val="both"/>
        <w:rPr>
          <w:sz w:val="28"/>
          <w:szCs w:val="26"/>
          <w:vertAlign w:val="superscript"/>
        </w:rPr>
      </w:pPr>
      <w:r w:rsidRPr="00651AB2">
        <w:rPr>
          <w:sz w:val="28"/>
          <w:szCs w:val="26"/>
        </w:rPr>
        <w:t>Снижение температуры при дросселировании :</w:t>
      </w:r>
      <w:r w:rsidR="00CD4391" w:rsidRPr="00651AB2">
        <w:rPr>
          <w:sz w:val="28"/>
          <w:szCs w:val="26"/>
        </w:rPr>
        <w:t>Δ</w:t>
      </w:r>
      <w:r w:rsidR="00CD4391" w:rsidRPr="00651AB2">
        <w:rPr>
          <w:sz w:val="28"/>
          <w:szCs w:val="26"/>
          <w:lang w:val="en-US"/>
        </w:rPr>
        <w:t>t</w:t>
      </w:r>
      <w:r w:rsidR="00CD4391" w:rsidRPr="00651AB2">
        <w:rPr>
          <w:sz w:val="28"/>
          <w:szCs w:val="26"/>
        </w:rPr>
        <w:t>=</w:t>
      </w:r>
      <w:r w:rsidRPr="00651AB2">
        <w:rPr>
          <w:sz w:val="28"/>
          <w:szCs w:val="26"/>
        </w:rPr>
        <w:t xml:space="preserve"> </w:t>
      </w:r>
      <w:r w:rsidR="00D01412" w:rsidRPr="00651AB2">
        <w:rPr>
          <w:sz w:val="28"/>
          <w:szCs w:val="26"/>
        </w:rPr>
        <w:t>51</w:t>
      </w:r>
      <w:r w:rsidRPr="00651AB2">
        <w:rPr>
          <w:sz w:val="28"/>
          <w:szCs w:val="26"/>
        </w:rPr>
        <w:t>*0,55=</w:t>
      </w:r>
      <w:r w:rsidR="00836CE8" w:rsidRPr="00651AB2">
        <w:rPr>
          <w:sz w:val="28"/>
          <w:szCs w:val="26"/>
        </w:rPr>
        <w:t>2</w:t>
      </w:r>
      <w:r w:rsidR="00D01412" w:rsidRPr="00651AB2">
        <w:rPr>
          <w:sz w:val="28"/>
          <w:szCs w:val="26"/>
        </w:rPr>
        <w:t>8</w:t>
      </w:r>
      <w:r w:rsidR="00836CE8" w:rsidRPr="00651AB2">
        <w:rPr>
          <w:sz w:val="28"/>
          <w:szCs w:val="26"/>
        </w:rPr>
        <w:t>,</w:t>
      </w:r>
      <w:r w:rsidR="00D01412" w:rsidRPr="00651AB2">
        <w:rPr>
          <w:sz w:val="28"/>
          <w:szCs w:val="26"/>
        </w:rPr>
        <w:t>05</w:t>
      </w:r>
      <w:r w:rsidR="00CD4391" w:rsidRPr="00651AB2">
        <w:rPr>
          <w:sz w:val="28"/>
          <w:szCs w:val="26"/>
          <w:vertAlign w:val="superscript"/>
        </w:rPr>
        <w:t>0</w:t>
      </w:r>
      <w:r w:rsidR="00CD4391" w:rsidRPr="00651AB2">
        <w:rPr>
          <w:sz w:val="28"/>
          <w:szCs w:val="26"/>
        </w:rPr>
        <w:t>С</w:t>
      </w:r>
    </w:p>
    <w:p w:rsidR="00D02C8E" w:rsidRPr="00651AB2" w:rsidRDefault="00CD4391" w:rsidP="00651AB2">
      <w:pPr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 xml:space="preserve">Конечная температура газа </w:t>
      </w:r>
      <w:r w:rsidRPr="00651AB2">
        <w:rPr>
          <w:sz w:val="28"/>
          <w:szCs w:val="26"/>
          <w:lang w:val="en-US"/>
        </w:rPr>
        <w:t>t</w:t>
      </w:r>
      <w:r w:rsidRPr="00651AB2">
        <w:rPr>
          <w:sz w:val="28"/>
          <w:szCs w:val="26"/>
        </w:rPr>
        <w:t>к = +10-</w:t>
      </w:r>
      <w:r w:rsidR="00D01412" w:rsidRPr="00651AB2">
        <w:rPr>
          <w:sz w:val="28"/>
          <w:szCs w:val="26"/>
        </w:rPr>
        <w:t>28,05</w:t>
      </w:r>
      <w:r w:rsidRPr="00651AB2">
        <w:rPr>
          <w:sz w:val="28"/>
          <w:szCs w:val="26"/>
        </w:rPr>
        <w:t>= - 1</w:t>
      </w:r>
      <w:r w:rsidR="00D01412" w:rsidRPr="00651AB2">
        <w:rPr>
          <w:sz w:val="28"/>
          <w:szCs w:val="26"/>
        </w:rPr>
        <w:t>8</w:t>
      </w:r>
      <w:r w:rsidRPr="00651AB2">
        <w:rPr>
          <w:sz w:val="28"/>
          <w:szCs w:val="26"/>
        </w:rPr>
        <w:t>,</w:t>
      </w:r>
      <w:r w:rsidR="00D01412" w:rsidRPr="00651AB2">
        <w:rPr>
          <w:sz w:val="28"/>
          <w:szCs w:val="26"/>
        </w:rPr>
        <w:t>05</w:t>
      </w:r>
      <w:r w:rsidRPr="00651AB2">
        <w:rPr>
          <w:sz w:val="28"/>
          <w:szCs w:val="26"/>
          <w:vertAlign w:val="superscript"/>
        </w:rPr>
        <w:t>0</w:t>
      </w:r>
      <w:r w:rsidRPr="00651AB2">
        <w:rPr>
          <w:sz w:val="28"/>
          <w:szCs w:val="26"/>
        </w:rPr>
        <w:t xml:space="preserve">С. </w:t>
      </w:r>
    </w:p>
    <w:p w:rsidR="00CF0882" w:rsidRPr="00651AB2" w:rsidRDefault="00DB07B5" w:rsidP="00651AB2">
      <w:pPr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 xml:space="preserve">В качестве методов по предотвращению гидратообразования </w:t>
      </w:r>
      <w:r w:rsidR="009D56DF" w:rsidRPr="00651AB2">
        <w:rPr>
          <w:sz w:val="28"/>
          <w:szCs w:val="26"/>
        </w:rPr>
        <w:t>(обмерзания)</w:t>
      </w:r>
      <w:r w:rsidRPr="00651AB2">
        <w:rPr>
          <w:sz w:val="28"/>
          <w:szCs w:val="26"/>
        </w:rPr>
        <w:t xml:space="preserve"> в настоящее время применяют</w:t>
      </w:r>
      <w:r w:rsidR="00CF0882" w:rsidRPr="00651AB2">
        <w:rPr>
          <w:sz w:val="28"/>
          <w:szCs w:val="26"/>
        </w:rPr>
        <w:t>:</w:t>
      </w:r>
    </w:p>
    <w:p w:rsidR="00CF0882" w:rsidRPr="00651AB2" w:rsidRDefault="00DB07B5" w:rsidP="00651AB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общий или частичный подогрев газа;</w:t>
      </w:r>
    </w:p>
    <w:p w:rsidR="00CF0882" w:rsidRPr="00651AB2" w:rsidRDefault="00DB07B5" w:rsidP="00651AB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местный обогрев ко</w:t>
      </w:r>
      <w:r w:rsidR="00385E9E" w:rsidRPr="00651AB2">
        <w:rPr>
          <w:sz w:val="28"/>
          <w:szCs w:val="26"/>
        </w:rPr>
        <w:t>р</w:t>
      </w:r>
      <w:r w:rsidRPr="00651AB2">
        <w:rPr>
          <w:sz w:val="28"/>
          <w:szCs w:val="26"/>
        </w:rPr>
        <w:t>пусов регуляторов давления</w:t>
      </w:r>
      <w:r w:rsidR="00CF0882" w:rsidRPr="00651AB2">
        <w:rPr>
          <w:sz w:val="28"/>
          <w:szCs w:val="26"/>
        </w:rPr>
        <w:t>;</w:t>
      </w:r>
      <w:r w:rsidRPr="00651AB2">
        <w:rPr>
          <w:sz w:val="28"/>
          <w:szCs w:val="26"/>
        </w:rPr>
        <w:t xml:space="preserve"> </w:t>
      </w:r>
    </w:p>
    <w:p w:rsidR="00CF0882" w:rsidRPr="00651AB2" w:rsidRDefault="00DB07B5" w:rsidP="00651AB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ввод мет</w:t>
      </w:r>
      <w:r w:rsidR="00A36347" w:rsidRPr="00651AB2">
        <w:rPr>
          <w:sz w:val="28"/>
          <w:szCs w:val="26"/>
        </w:rPr>
        <w:t>а</w:t>
      </w:r>
      <w:r w:rsidRPr="00651AB2">
        <w:rPr>
          <w:sz w:val="28"/>
          <w:szCs w:val="26"/>
        </w:rPr>
        <w:t>нола в коммуникации газопровода</w:t>
      </w:r>
      <w:r w:rsidR="001D4EC4" w:rsidRPr="00651AB2">
        <w:rPr>
          <w:sz w:val="28"/>
          <w:szCs w:val="26"/>
        </w:rPr>
        <w:t>.</w:t>
      </w:r>
      <w:r w:rsidR="00CF0882" w:rsidRPr="00651AB2">
        <w:rPr>
          <w:sz w:val="28"/>
          <w:szCs w:val="26"/>
        </w:rPr>
        <w:t xml:space="preserve"> </w:t>
      </w:r>
    </w:p>
    <w:p w:rsidR="00CF0882" w:rsidRPr="00651AB2" w:rsidRDefault="00CF0882" w:rsidP="00651AB2">
      <w:pPr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Наиболее широко применим первый метод, второй – менее эффективен, третий дорогостоящий.</w:t>
      </w:r>
    </w:p>
    <w:p w:rsidR="003D210F" w:rsidRPr="00651AB2" w:rsidRDefault="003D210F" w:rsidP="00651AB2">
      <w:pPr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Основными наиболее распространенными мероприятия</w:t>
      </w:r>
      <w:r w:rsidR="00C94E95" w:rsidRPr="00651AB2">
        <w:rPr>
          <w:sz w:val="28"/>
          <w:szCs w:val="26"/>
        </w:rPr>
        <w:t>ми</w:t>
      </w:r>
      <w:r w:rsidRPr="00651AB2">
        <w:rPr>
          <w:sz w:val="28"/>
          <w:szCs w:val="26"/>
        </w:rPr>
        <w:t xml:space="preserve"> по недопущению обмерзания регуляторов</w:t>
      </w:r>
      <w:r w:rsidR="00651AB2">
        <w:rPr>
          <w:sz w:val="28"/>
          <w:szCs w:val="26"/>
        </w:rPr>
        <w:t xml:space="preserve"> </w:t>
      </w:r>
      <w:r w:rsidRPr="00651AB2">
        <w:rPr>
          <w:sz w:val="28"/>
          <w:szCs w:val="26"/>
        </w:rPr>
        <w:t>являются:</w:t>
      </w:r>
    </w:p>
    <w:p w:rsidR="003D210F" w:rsidRPr="00651AB2" w:rsidRDefault="003D210F" w:rsidP="00651AB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размещение регуляторов</w:t>
      </w:r>
      <w:r w:rsidR="00651AB2">
        <w:rPr>
          <w:sz w:val="28"/>
          <w:szCs w:val="26"/>
        </w:rPr>
        <w:t xml:space="preserve"> </w:t>
      </w:r>
      <w:r w:rsidRPr="00651AB2">
        <w:rPr>
          <w:sz w:val="28"/>
          <w:szCs w:val="26"/>
        </w:rPr>
        <w:t xml:space="preserve">в специальном </w:t>
      </w:r>
      <w:r w:rsidR="00B6334E" w:rsidRPr="00651AB2">
        <w:rPr>
          <w:sz w:val="28"/>
          <w:szCs w:val="26"/>
        </w:rPr>
        <w:t>помещени</w:t>
      </w:r>
      <w:r w:rsidR="00DB07B5" w:rsidRPr="00651AB2">
        <w:rPr>
          <w:sz w:val="28"/>
          <w:szCs w:val="26"/>
        </w:rPr>
        <w:t>и</w:t>
      </w:r>
      <w:r w:rsidR="00B6334E" w:rsidRPr="00651AB2">
        <w:rPr>
          <w:sz w:val="28"/>
          <w:szCs w:val="26"/>
        </w:rPr>
        <w:t xml:space="preserve"> </w:t>
      </w:r>
      <w:r w:rsidR="00385E9E" w:rsidRPr="00651AB2">
        <w:rPr>
          <w:sz w:val="28"/>
          <w:szCs w:val="26"/>
        </w:rPr>
        <w:t xml:space="preserve">с </w:t>
      </w:r>
      <w:r w:rsidR="00B6334E" w:rsidRPr="00651AB2">
        <w:rPr>
          <w:sz w:val="28"/>
          <w:szCs w:val="26"/>
        </w:rPr>
        <w:t>обогрев</w:t>
      </w:r>
      <w:r w:rsidR="00385E9E" w:rsidRPr="00651AB2">
        <w:rPr>
          <w:sz w:val="28"/>
          <w:szCs w:val="26"/>
        </w:rPr>
        <w:t>ом</w:t>
      </w:r>
      <w:r w:rsidR="00CF0882" w:rsidRPr="00651AB2">
        <w:rPr>
          <w:sz w:val="28"/>
          <w:szCs w:val="26"/>
        </w:rPr>
        <w:t xml:space="preserve"> с температурой в помещении не ниже 8</w:t>
      </w:r>
      <w:r w:rsidR="00CF0882" w:rsidRPr="00651AB2">
        <w:rPr>
          <w:sz w:val="28"/>
          <w:szCs w:val="26"/>
          <w:vertAlign w:val="superscript"/>
        </w:rPr>
        <w:t>0</w:t>
      </w:r>
      <w:r w:rsidR="00CF0882" w:rsidRPr="00651AB2">
        <w:rPr>
          <w:sz w:val="28"/>
          <w:szCs w:val="26"/>
        </w:rPr>
        <w:t>С</w:t>
      </w:r>
      <w:r w:rsidR="000A6D43" w:rsidRPr="00651AB2">
        <w:rPr>
          <w:sz w:val="28"/>
          <w:szCs w:val="26"/>
        </w:rPr>
        <w:t>,</w:t>
      </w:r>
    </w:p>
    <w:p w:rsidR="003D210F" w:rsidRPr="00651AB2" w:rsidRDefault="00D475A7" w:rsidP="00651AB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 xml:space="preserve">применение </w:t>
      </w:r>
      <w:r w:rsidR="000A6D43" w:rsidRPr="00651AB2">
        <w:rPr>
          <w:sz w:val="28"/>
          <w:szCs w:val="26"/>
        </w:rPr>
        <w:t>установк</w:t>
      </w:r>
      <w:r w:rsidRPr="00651AB2">
        <w:rPr>
          <w:sz w:val="28"/>
          <w:szCs w:val="26"/>
        </w:rPr>
        <w:t>и</w:t>
      </w:r>
      <w:r w:rsidR="000A6D43" w:rsidRPr="00651AB2">
        <w:rPr>
          <w:sz w:val="28"/>
          <w:szCs w:val="26"/>
        </w:rPr>
        <w:t xml:space="preserve"> подогрева</w:t>
      </w:r>
      <w:r w:rsidR="00D66947" w:rsidRPr="00651AB2">
        <w:rPr>
          <w:sz w:val="28"/>
          <w:szCs w:val="26"/>
        </w:rPr>
        <w:t xml:space="preserve"> входного газа в зимний период</w:t>
      </w:r>
      <w:r w:rsidR="000A6D43" w:rsidRPr="00651AB2">
        <w:rPr>
          <w:sz w:val="28"/>
          <w:szCs w:val="26"/>
        </w:rPr>
        <w:t>,</w:t>
      </w:r>
      <w:r w:rsidR="002B32B1" w:rsidRPr="00651AB2">
        <w:rPr>
          <w:sz w:val="28"/>
          <w:szCs w:val="26"/>
        </w:rPr>
        <w:t xml:space="preserve"> </w:t>
      </w:r>
    </w:p>
    <w:p w:rsidR="003D210F" w:rsidRPr="00651AB2" w:rsidRDefault="003D210F" w:rsidP="00651AB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 xml:space="preserve">применение </w:t>
      </w:r>
      <w:r w:rsidR="001B64C6" w:rsidRPr="00651AB2">
        <w:rPr>
          <w:sz w:val="28"/>
          <w:szCs w:val="26"/>
        </w:rPr>
        <w:t>электрическ</w:t>
      </w:r>
      <w:r w:rsidRPr="00651AB2">
        <w:rPr>
          <w:sz w:val="28"/>
          <w:szCs w:val="26"/>
        </w:rPr>
        <w:t>ого</w:t>
      </w:r>
      <w:r w:rsidR="001B64C6" w:rsidRPr="00651AB2">
        <w:rPr>
          <w:sz w:val="28"/>
          <w:szCs w:val="26"/>
        </w:rPr>
        <w:t xml:space="preserve"> ленточн</w:t>
      </w:r>
      <w:r w:rsidRPr="00651AB2">
        <w:rPr>
          <w:sz w:val="28"/>
          <w:szCs w:val="26"/>
        </w:rPr>
        <w:t>ого</w:t>
      </w:r>
      <w:r w:rsidR="001B64C6" w:rsidRPr="00651AB2">
        <w:rPr>
          <w:sz w:val="28"/>
          <w:szCs w:val="26"/>
        </w:rPr>
        <w:t xml:space="preserve"> обогревател</w:t>
      </w:r>
      <w:r w:rsidRPr="00651AB2">
        <w:rPr>
          <w:sz w:val="28"/>
          <w:szCs w:val="26"/>
        </w:rPr>
        <w:t>я</w:t>
      </w:r>
      <w:r w:rsidR="001B64C6" w:rsidRPr="00651AB2">
        <w:rPr>
          <w:sz w:val="28"/>
          <w:szCs w:val="26"/>
        </w:rPr>
        <w:t xml:space="preserve"> путём обматывания регулятора</w:t>
      </w:r>
      <w:r w:rsidR="00385E9E" w:rsidRPr="00651AB2">
        <w:rPr>
          <w:sz w:val="28"/>
          <w:szCs w:val="26"/>
        </w:rPr>
        <w:t xml:space="preserve"> (местный обогрев)</w:t>
      </w:r>
      <w:r w:rsidR="001B64C6" w:rsidRPr="00651AB2">
        <w:rPr>
          <w:sz w:val="28"/>
          <w:szCs w:val="26"/>
        </w:rPr>
        <w:t xml:space="preserve">, </w:t>
      </w:r>
    </w:p>
    <w:p w:rsidR="00C94E95" w:rsidRPr="00651AB2" w:rsidRDefault="000A6D43" w:rsidP="00651AB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 xml:space="preserve"> установ</w:t>
      </w:r>
      <w:r w:rsidR="003D210F" w:rsidRPr="00651AB2">
        <w:rPr>
          <w:sz w:val="28"/>
          <w:szCs w:val="26"/>
        </w:rPr>
        <w:t>ка</w:t>
      </w:r>
      <w:r w:rsidRPr="00651AB2">
        <w:rPr>
          <w:sz w:val="28"/>
          <w:szCs w:val="26"/>
        </w:rPr>
        <w:t xml:space="preserve"> систем</w:t>
      </w:r>
      <w:r w:rsidR="00F332C1" w:rsidRPr="00651AB2">
        <w:rPr>
          <w:sz w:val="28"/>
          <w:szCs w:val="26"/>
        </w:rPr>
        <w:t>ы</w:t>
      </w:r>
      <w:r w:rsidRPr="00651AB2">
        <w:rPr>
          <w:sz w:val="28"/>
          <w:szCs w:val="26"/>
        </w:rPr>
        <w:t xml:space="preserve"> подачи метанола </w:t>
      </w:r>
      <w:r w:rsidR="003D210F" w:rsidRPr="00651AB2">
        <w:rPr>
          <w:sz w:val="28"/>
          <w:szCs w:val="26"/>
        </w:rPr>
        <w:t>в газопровод</w:t>
      </w:r>
      <w:r w:rsidR="00CF0882" w:rsidRPr="00651AB2">
        <w:rPr>
          <w:sz w:val="28"/>
          <w:szCs w:val="26"/>
        </w:rPr>
        <w:t>.</w:t>
      </w:r>
      <w:r w:rsidRPr="00651AB2">
        <w:rPr>
          <w:sz w:val="28"/>
          <w:szCs w:val="26"/>
        </w:rPr>
        <w:t xml:space="preserve"> </w:t>
      </w:r>
    </w:p>
    <w:p w:rsidR="00A36347" w:rsidRPr="00651AB2" w:rsidRDefault="00C94E95" w:rsidP="00651AB2">
      <w:pPr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Каждый из данных методов имеет свои</w:t>
      </w:r>
      <w:r w:rsidR="00651AB2">
        <w:rPr>
          <w:sz w:val="28"/>
          <w:szCs w:val="26"/>
        </w:rPr>
        <w:t xml:space="preserve"> </w:t>
      </w:r>
      <w:r w:rsidRPr="00651AB2">
        <w:rPr>
          <w:sz w:val="28"/>
          <w:szCs w:val="26"/>
        </w:rPr>
        <w:t xml:space="preserve">положительные и отрицательные стороны, но все эти методы объединяет одно – высокая стоимость применяемого дополнительного оборудования, трудозатраты при обслуживании и эксплуатации дополнительного оборудования, повышенные требования промышленной безопасности при обслуживании и эксплуатации. </w:t>
      </w:r>
    </w:p>
    <w:p w:rsidR="003D2E44" w:rsidRPr="00651AB2" w:rsidRDefault="00C94E95" w:rsidP="00651AB2">
      <w:pPr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Так</w:t>
      </w:r>
      <w:r w:rsidR="00A36347" w:rsidRPr="00651AB2">
        <w:rPr>
          <w:sz w:val="28"/>
          <w:szCs w:val="26"/>
        </w:rPr>
        <w:t>,</w:t>
      </w:r>
      <w:r w:rsidRPr="00651AB2">
        <w:rPr>
          <w:sz w:val="28"/>
          <w:szCs w:val="26"/>
        </w:rPr>
        <w:t xml:space="preserve"> например: м</w:t>
      </w:r>
      <w:r w:rsidR="000A6D43" w:rsidRPr="00651AB2">
        <w:rPr>
          <w:sz w:val="28"/>
          <w:szCs w:val="26"/>
        </w:rPr>
        <w:t xml:space="preserve">етанол </w:t>
      </w:r>
      <w:r w:rsidR="00E445E8" w:rsidRPr="00651AB2">
        <w:rPr>
          <w:sz w:val="28"/>
          <w:szCs w:val="26"/>
        </w:rPr>
        <w:t>–</w:t>
      </w:r>
      <w:r w:rsidR="002B32B1" w:rsidRPr="00651AB2">
        <w:rPr>
          <w:sz w:val="28"/>
          <w:szCs w:val="26"/>
        </w:rPr>
        <w:t xml:space="preserve"> </w:t>
      </w:r>
      <w:r w:rsidR="000A6D43" w:rsidRPr="00651AB2">
        <w:rPr>
          <w:sz w:val="28"/>
          <w:szCs w:val="26"/>
        </w:rPr>
        <w:t>это</w:t>
      </w:r>
      <w:r w:rsidR="00E445E8" w:rsidRPr="00651AB2">
        <w:rPr>
          <w:sz w:val="28"/>
          <w:szCs w:val="26"/>
        </w:rPr>
        <w:t xml:space="preserve"> сильный</w:t>
      </w:r>
      <w:r w:rsidR="00651AB2">
        <w:rPr>
          <w:sz w:val="28"/>
          <w:szCs w:val="26"/>
        </w:rPr>
        <w:t xml:space="preserve"> </w:t>
      </w:r>
      <w:r w:rsidR="000A6D43" w:rsidRPr="00651AB2">
        <w:rPr>
          <w:sz w:val="28"/>
          <w:szCs w:val="26"/>
        </w:rPr>
        <w:t>яд</w:t>
      </w:r>
      <w:r w:rsidR="002B32B1" w:rsidRPr="00651AB2">
        <w:rPr>
          <w:sz w:val="28"/>
          <w:szCs w:val="26"/>
        </w:rPr>
        <w:t>,</w:t>
      </w:r>
      <w:r w:rsidR="00651AB2">
        <w:rPr>
          <w:sz w:val="28"/>
          <w:szCs w:val="26"/>
        </w:rPr>
        <w:t xml:space="preserve"> </w:t>
      </w:r>
      <w:r w:rsidR="000A6D43" w:rsidRPr="00651AB2">
        <w:rPr>
          <w:sz w:val="28"/>
          <w:szCs w:val="26"/>
        </w:rPr>
        <w:t>который может быть смертельным для человека</w:t>
      </w:r>
      <w:r w:rsidRPr="00651AB2">
        <w:rPr>
          <w:sz w:val="28"/>
          <w:szCs w:val="26"/>
        </w:rPr>
        <w:t>, и использование которого</w:t>
      </w:r>
      <w:r w:rsidR="00651AB2">
        <w:rPr>
          <w:sz w:val="28"/>
          <w:szCs w:val="26"/>
        </w:rPr>
        <w:t xml:space="preserve"> </w:t>
      </w:r>
      <w:r w:rsidRPr="00651AB2">
        <w:rPr>
          <w:sz w:val="28"/>
          <w:szCs w:val="26"/>
        </w:rPr>
        <w:t>в технологических процессах должно быть ограничено до минимума, а по возможности исключено</w:t>
      </w:r>
      <w:r w:rsidR="00A36347" w:rsidRPr="00651AB2">
        <w:rPr>
          <w:sz w:val="28"/>
          <w:szCs w:val="26"/>
        </w:rPr>
        <w:t>, хотя данный метод очень эффективен при ликвидации образовавшихся гидратных пробок</w:t>
      </w:r>
      <w:r w:rsidR="00147989" w:rsidRPr="00651AB2">
        <w:rPr>
          <w:sz w:val="28"/>
          <w:szCs w:val="26"/>
        </w:rPr>
        <w:t>.</w:t>
      </w:r>
      <w:r w:rsidR="00E445E8" w:rsidRPr="00651AB2">
        <w:rPr>
          <w:sz w:val="28"/>
          <w:szCs w:val="26"/>
        </w:rPr>
        <w:t xml:space="preserve"> </w:t>
      </w:r>
    </w:p>
    <w:p w:rsidR="003D210F" w:rsidRPr="00651AB2" w:rsidRDefault="00B55C21" w:rsidP="00651AB2">
      <w:pPr>
        <w:pStyle w:val="2"/>
        <w:numPr>
          <w:ilvl w:val="0"/>
          <w:numId w:val="9"/>
        </w:numPr>
        <w:ind w:left="0" w:firstLine="709"/>
        <w:jc w:val="center"/>
        <w:rPr>
          <w:sz w:val="28"/>
          <w:szCs w:val="28"/>
          <w:lang w:val="ru-RU"/>
        </w:rPr>
      </w:pPr>
      <w:bookmarkStart w:id="5" w:name="_Toc195460687"/>
      <w:r w:rsidRPr="00651AB2">
        <w:rPr>
          <w:b w:val="0"/>
          <w:sz w:val="28"/>
          <w:szCs w:val="28"/>
          <w:lang w:val="ru-RU"/>
        </w:rPr>
        <w:br w:type="page"/>
      </w:r>
      <w:r w:rsidR="00472F90" w:rsidRPr="00651AB2">
        <w:rPr>
          <w:sz w:val="28"/>
          <w:szCs w:val="28"/>
          <w:lang w:val="ru-RU"/>
        </w:rPr>
        <w:t>Новые разработки для газорегулирующих систем</w:t>
      </w:r>
      <w:bookmarkEnd w:id="5"/>
    </w:p>
    <w:p w:rsidR="008F3693" w:rsidRPr="00651AB2" w:rsidRDefault="008F3693" w:rsidP="00651AB2">
      <w:pPr>
        <w:spacing w:line="360" w:lineRule="auto"/>
        <w:ind w:firstLine="709"/>
        <w:jc w:val="center"/>
        <w:rPr>
          <w:b/>
          <w:sz w:val="28"/>
        </w:rPr>
      </w:pPr>
    </w:p>
    <w:p w:rsidR="00401B77" w:rsidRPr="00651AB2" w:rsidRDefault="00401B77" w:rsidP="00651AB2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На</w:t>
      </w:r>
      <w:r w:rsidR="00651AB2">
        <w:rPr>
          <w:sz w:val="28"/>
          <w:szCs w:val="26"/>
        </w:rPr>
        <w:t xml:space="preserve"> </w:t>
      </w:r>
      <w:r w:rsidRPr="00651AB2">
        <w:rPr>
          <w:sz w:val="28"/>
          <w:szCs w:val="26"/>
        </w:rPr>
        <w:t>с</w:t>
      </w:r>
      <w:r w:rsidR="008E73AF" w:rsidRPr="00651AB2">
        <w:rPr>
          <w:sz w:val="28"/>
          <w:szCs w:val="26"/>
        </w:rPr>
        <w:t>егодня</w:t>
      </w:r>
      <w:r w:rsidRPr="00651AB2">
        <w:rPr>
          <w:sz w:val="28"/>
          <w:szCs w:val="26"/>
        </w:rPr>
        <w:t xml:space="preserve">шний день </w:t>
      </w:r>
      <w:r w:rsidR="00295FB0" w:rsidRPr="00651AB2">
        <w:rPr>
          <w:sz w:val="28"/>
          <w:szCs w:val="26"/>
        </w:rPr>
        <w:t xml:space="preserve">на рынке предлагается </w:t>
      </w:r>
      <w:r w:rsidRPr="00651AB2">
        <w:rPr>
          <w:sz w:val="28"/>
          <w:szCs w:val="26"/>
        </w:rPr>
        <w:t>трубопроводн</w:t>
      </w:r>
      <w:r w:rsidR="00295FB0" w:rsidRPr="00651AB2">
        <w:rPr>
          <w:sz w:val="28"/>
          <w:szCs w:val="26"/>
        </w:rPr>
        <w:t>ая</w:t>
      </w:r>
      <w:r w:rsidRPr="00651AB2">
        <w:rPr>
          <w:sz w:val="28"/>
          <w:szCs w:val="26"/>
        </w:rPr>
        <w:t xml:space="preserve"> арматур</w:t>
      </w:r>
      <w:r w:rsidR="00147989" w:rsidRPr="00651AB2">
        <w:rPr>
          <w:sz w:val="28"/>
          <w:szCs w:val="26"/>
        </w:rPr>
        <w:t>а</w:t>
      </w:r>
      <w:r w:rsidRPr="00651AB2">
        <w:rPr>
          <w:sz w:val="28"/>
          <w:szCs w:val="26"/>
        </w:rPr>
        <w:t xml:space="preserve"> </w:t>
      </w:r>
      <w:r w:rsidR="0005637F" w:rsidRPr="00651AB2">
        <w:rPr>
          <w:sz w:val="28"/>
          <w:szCs w:val="26"/>
        </w:rPr>
        <w:t>(ТПА)</w:t>
      </w:r>
      <w:r w:rsidRPr="00651AB2">
        <w:rPr>
          <w:sz w:val="28"/>
          <w:szCs w:val="26"/>
        </w:rPr>
        <w:t xml:space="preserve"> </w:t>
      </w:r>
      <w:r w:rsidR="00E350FA" w:rsidRPr="00651AB2">
        <w:rPr>
          <w:sz w:val="28"/>
          <w:szCs w:val="26"/>
        </w:rPr>
        <w:t xml:space="preserve">нового </w:t>
      </w:r>
      <w:r w:rsidRPr="00651AB2">
        <w:rPr>
          <w:sz w:val="28"/>
          <w:szCs w:val="26"/>
        </w:rPr>
        <w:t>поколения</w:t>
      </w:r>
      <w:r w:rsidR="00295FB0" w:rsidRPr="00651AB2">
        <w:rPr>
          <w:sz w:val="28"/>
          <w:szCs w:val="26"/>
        </w:rPr>
        <w:t xml:space="preserve"> как отечественного, так и импортного производства</w:t>
      </w:r>
      <w:r w:rsidRPr="00651AB2">
        <w:rPr>
          <w:sz w:val="28"/>
          <w:szCs w:val="26"/>
        </w:rPr>
        <w:t xml:space="preserve">. </w:t>
      </w:r>
    </w:p>
    <w:p w:rsidR="00A36347" w:rsidRPr="00651AB2" w:rsidRDefault="00A36347" w:rsidP="00651AB2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Разработкой новой научно-технической документации по строительству, монтажу и эксплуатации ГРС занимаются ведущие предприятия и организации России, имеющие большой опыт проектирования</w:t>
      </w:r>
      <w:r w:rsidR="00DD5E02" w:rsidRPr="00651AB2">
        <w:rPr>
          <w:sz w:val="28"/>
          <w:szCs w:val="26"/>
        </w:rPr>
        <w:t xml:space="preserve"> технологического </w:t>
      </w:r>
      <w:r w:rsidR="001E2E18" w:rsidRPr="00651AB2">
        <w:rPr>
          <w:sz w:val="28"/>
          <w:szCs w:val="26"/>
        </w:rPr>
        <w:t>оборудования</w:t>
      </w:r>
      <w:r w:rsidR="00DD5E02" w:rsidRPr="00651AB2">
        <w:rPr>
          <w:sz w:val="28"/>
          <w:szCs w:val="26"/>
        </w:rPr>
        <w:t xml:space="preserve"> ГРС. </w:t>
      </w:r>
      <w:r w:rsidR="001E2E18" w:rsidRPr="00651AB2">
        <w:rPr>
          <w:sz w:val="28"/>
          <w:szCs w:val="26"/>
        </w:rPr>
        <w:t>К таким фирмам и предприятиям относятся</w:t>
      </w:r>
      <w:r w:rsidR="00651AB2">
        <w:rPr>
          <w:sz w:val="28"/>
          <w:szCs w:val="26"/>
        </w:rPr>
        <w:t xml:space="preserve"> </w:t>
      </w:r>
      <w:r w:rsidR="001E2E18" w:rsidRPr="00651AB2">
        <w:rPr>
          <w:sz w:val="28"/>
          <w:szCs w:val="26"/>
        </w:rPr>
        <w:t>«Саратовгазприборавтоматика» и «Саратовгазавтоматика» (г. Саратов), «Агрогаз» (г. Екатиринбург), ВНИИР и ОКБ «Союз» (г. Казань), «Оргэнергогаз» (г. Москва), ОАО «Завод «Старорусприбор» (Новгородская область, г. Старая Русса),ООО «Армтехстрой» г. Курган и др.</w:t>
      </w:r>
    </w:p>
    <w:p w:rsidR="00AA6324" w:rsidRPr="00651AB2" w:rsidRDefault="00AA6324" w:rsidP="00651AB2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 xml:space="preserve">В конце </w:t>
      </w:r>
      <w:smartTag w:uri="urn:schemas-microsoft-com:office:smarttags" w:element="metricconverter">
        <w:smartTagPr>
          <w:attr w:name="ProductID" w:val="1995 г"/>
        </w:smartTagPr>
        <w:r w:rsidRPr="00651AB2">
          <w:rPr>
            <w:sz w:val="28"/>
            <w:szCs w:val="26"/>
          </w:rPr>
          <w:t>1995 г</w:t>
        </w:r>
      </w:smartTag>
      <w:r w:rsidRPr="00651AB2">
        <w:rPr>
          <w:sz w:val="28"/>
          <w:szCs w:val="26"/>
        </w:rPr>
        <w:t>. разработаны в соответствии с ТУ 5-21-01-91, рассмотрены межведомственной комиссией РАО «Газпром» и рекомендованы к серийному выпуску новые блочные автоматизированные и блочно-комплектные ГРС</w:t>
      </w:r>
      <w:r w:rsidR="00756C81" w:rsidRPr="00651AB2">
        <w:rPr>
          <w:sz w:val="28"/>
          <w:szCs w:val="26"/>
        </w:rPr>
        <w:t xml:space="preserve"> </w:t>
      </w:r>
      <w:r w:rsidR="003B3F51" w:rsidRPr="00651AB2">
        <w:rPr>
          <w:sz w:val="28"/>
          <w:szCs w:val="26"/>
        </w:rPr>
        <w:t>[1] (</w:t>
      </w:r>
      <w:r w:rsidR="00756C81" w:rsidRPr="00651AB2">
        <w:rPr>
          <w:sz w:val="28"/>
          <w:szCs w:val="26"/>
        </w:rPr>
        <w:t>АГРС «Саратов-1», АГРС «Саратов-5»</w:t>
      </w:r>
      <w:r w:rsidRPr="00651AB2">
        <w:rPr>
          <w:sz w:val="28"/>
          <w:szCs w:val="26"/>
        </w:rPr>
        <w:t xml:space="preserve">, </w:t>
      </w:r>
      <w:r w:rsidR="00756C81" w:rsidRPr="00651AB2">
        <w:rPr>
          <w:sz w:val="28"/>
          <w:szCs w:val="26"/>
        </w:rPr>
        <w:t>АГРС «Саратов-10» , АГРС «Урожай-1» , АГРС «Урожай-2» , ГРС «Тюмень», ГРС «Смена-1»</w:t>
      </w:r>
      <w:r w:rsidRPr="00651AB2">
        <w:rPr>
          <w:sz w:val="28"/>
          <w:szCs w:val="26"/>
        </w:rPr>
        <w:t xml:space="preserve"> </w:t>
      </w:r>
      <w:r w:rsidR="00756C81" w:rsidRPr="00651AB2">
        <w:rPr>
          <w:sz w:val="28"/>
          <w:szCs w:val="26"/>
        </w:rPr>
        <w:t xml:space="preserve">, БК-ГРС «Тула», БК-ГРС «Тула»-80/80с, </w:t>
      </w:r>
      <w:r w:rsidRPr="00651AB2">
        <w:rPr>
          <w:sz w:val="28"/>
          <w:szCs w:val="26"/>
        </w:rPr>
        <w:t>также новое оборудование для них</w:t>
      </w:r>
      <w:r w:rsidR="005F638E" w:rsidRPr="00651AB2">
        <w:rPr>
          <w:sz w:val="28"/>
          <w:szCs w:val="26"/>
        </w:rPr>
        <w:t>.</w:t>
      </w:r>
    </w:p>
    <w:p w:rsidR="005F638E" w:rsidRPr="00651AB2" w:rsidRDefault="005F638E" w:rsidP="00651AB2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 xml:space="preserve">Были </w:t>
      </w:r>
      <w:r w:rsidR="001E2E18" w:rsidRPr="00651AB2">
        <w:rPr>
          <w:sz w:val="28"/>
          <w:szCs w:val="26"/>
        </w:rPr>
        <w:t>разработаны, выпущены</w:t>
      </w:r>
      <w:r w:rsidRPr="00651AB2">
        <w:rPr>
          <w:sz w:val="28"/>
          <w:szCs w:val="26"/>
        </w:rPr>
        <w:t xml:space="preserve"> и рекомендованы </w:t>
      </w:r>
      <w:r w:rsidR="00472F90" w:rsidRPr="00651AB2">
        <w:rPr>
          <w:sz w:val="28"/>
          <w:szCs w:val="26"/>
        </w:rPr>
        <w:t>к эксплуатации</w:t>
      </w:r>
      <w:r w:rsidRPr="00651AB2">
        <w:rPr>
          <w:sz w:val="28"/>
          <w:szCs w:val="26"/>
        </w:rPr>
        <w:t>:</w:t>
      </w:r>
    </w:p>
    <w:p w:rsidR="005F638E" w:rsidRPr="00651AB2" w:rsidRDefault="001E2E18" w:rsidP="00651AB2">
      <w:pPr>
        <w:numPr>
          <w:ilvl w:val="0"/>
          <w:numId w:val="8"/>
        </w:numPr>
        <w:shd w:val="clear" w:color="auto" w:fill="FFFFFF"/>
        <w:tabs>
          <w:tab w:val="clear" w:pos="1260"/>
          <w:tab w:val="num" w:pos="900"/>
        </w:tabs>
        <w:spacing w:line="360" w:lineRule="auto"/>
        <w:ind w:left="0"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регуляторы давления газа типа РГСД (предприятие «Агрогаз») для редуцирования высокого давления до заданного среднего, автоматического поддержания выходного давления в заданных пределах независимо то изменений входного давления и расхода, автоматического отключения газа, температура наружного воздуха от-40 до 40</w:t>
      </w:r>
      <w:r w:rsidRPr="00651AB2">
        <w:rPr>
          <w:sz w:val="28"/>
          <w:szCs w:val="26"/>
          <w:vertAlign w:val="superscript"/>
        </w:rPr>
        <w:t>0</w:t>
      </w:r>
      <w:r w:rsidRPr="00651AB2">
        <w:rPr>
          <w:sz w:val="28"/>
          <w:szCs w:val="26"/>
        </w:rPr>
        <w:t>С; конструкция регулятора обеспечивает его работу без сброса газа в атмосферу;</w:t>
      </w:r>
    </w:p>
    <w:p w:rsidR="005F638E" w:rsidRPr="00651AB2" w:rsidRDefault="005F638E" w:rsidP="00651AB2">
      <w:pPr>
        <w:numPr>
          <w:ilvl w:val="0"/>
          <w:numId w:val="8"/>
        </w:numPr>
        <w:shd w:val="clear" w:color="auto" w:fill="FFFFFF"/>
        <w:tabs>
          <w:tab w:val="clear" w:pos="1260"/>
          <w:tab w:val="num" w:pos="900"/>
        </w:tabs>
        <w:spacing w:line="360" w:lineRule="auto"/>
        <w:ind w:left="0"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регуляторы давления газа прямоточные типа РЛП (АО</w:t>
      </w:r>
      <w:r w:rsidR="001E2E18" w:rsidRPr="00651AB2">
        <w:rPr>
          <w:sz w:val="28"/>
          <w:szCs w:val="26"/>
        </w:rPr>
        <w:t xml:space="preserve"> «</w:t>
      </w:r>
      <w:r w:rsidRPr="00651AB2">
        <w:rPr>
          <w:sz w:val="28"/>
          <w:szCs w:val="26"/>
        </w:rPr>
        <w:t>Новочеркасски</w:t>
      </w:r>
      <w:r w:rsidR="001E2E18" w:rsidRPr="00651AB2">
        <w:rPr>
          <w:sz w:val="28"/>
          <w:szCs w:val="26"/>
        </w:rPr>
        <w:t>й</w:t>
      </w:r>
      <w:r w:rsidRPr="00651AB2">
        <w:rPr>
          <w:sz w:val="28"/>
          <w:szCs w:val="26"/>
        </w:rPr>
        <w:t xml:space="preserve"> машиностроительный завод» им. А.А. Никольского) для температур среды от -5 до 20</w:t>
      </w:r>
      <w:r w:rsidR="0049098A" w:rsidRPr="00651AB2">
        <w:rPr>
          <w:sz w:val="28"/>
          <w:szCs w:val="26"/>
          <w:vertAlign w:val="superscript"/>
        </w:rPr>
        <w:t>0</w:t>
      </w:r>
      <w:r w:rsidR="0049098A" w:rsidRPr="00651AB2">
        <w:rPr>
          <w:sz w:val="28"/>
          <w:szCs w:val="26"/>
        </w:rPr>
        <w:t>С</w:t>
      </w:r>
      <w:r w:rsidRPr="00651AB2">
        <w:rPr>
          <w:sz w:val="28"/>
          <w:szCs w:val="26"/>
        </w:rPr>
        <w:t xml:space="preserve"> и окружающее среды</w:t>
      </w:r>
      <w:r w:rsidR="00651AB2">
        <w:rPr>
          <w:sz w:val="28"/>
          <w:szCs w:val="26"/>
        </w:rPr>
        <w:t xml:space="preserve"> </w:t>
      </w:r>
      <w:r w:rsidRPr="00651AB2">
        <w:rPr>
          <w:sz w:val="28"/>
          <w:szCs w:val="26"/>
        </w:rPr>
        <w:t>от -40 до 50</w:t>
      </w:r>
      <w:r w:rsidR="0049098A" w:rsidRPr="00651AB2">
        <w:rPr>
          <w:sz w:val="28"/>
          <w:szCs w:val="26"/>
          <w:vertAlign w:val="superscript"/>
        </w:rPr>
        <w:t>0</w:t>
      </w:r>
      <w:r w:rsidR="0049098A" w:rsidRPr="00651AB2">
        <w:rPr>
          <w:sz w:val="28"/>
          <w:szCs w:val="26"/>
        </w:rPr>
        <w:t>С</w:t>
      </w:r>
      <w:r w:rsidRPr="00651AB2">
        <w:rPr>
          <w:sz w:val="28"/>
          <w:szCs w:val="26"/>
        </w:rPr>
        <w:t>;</w:t>
      </w:r>
      <w:r w:rsidR="0049098A" w:rsidRPr="00651AB2">
        <w:rPr>
          <w:sz w:val="28"/>
          <w:szCs w:val="26"/>
        </w:rPr>
        <w:t xml:space="preserve"> средний ресурс работы без капитального ремонта 15 лет;</w:t>
      </w:r>
    </w:p>
    <w:p w:rsidR="0049098A" w:rsidRPr="00651AB2" w:rsidRDefault="0049098A" w:rsidP="00651AB2">
      <w:pPr>
        <w:numPr>
          <w:ilvl w:val="0"/>
          <w:numId w:val="8"/>
        </w:numPr>
        <w:shd w:val="clear" w:color="auto" w:fill="FFFFFF"/>
        <w:tabs>
          <w:tab w:val="clear" w:pos="1260"/>
          <w:tab w:val="num" w:pos="900"/>
        </w:tabs>
        <w:spacing w:line="360" w:lineRule="auto"/>
        <w:ind w:left="0"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 xml:space="preserve">регуляторы давления газа </w:t>
      </w:r>
      <w:r w:rsidR="002C5DFF" w:rsidRPr="00651AB2">
        <w:rPr>
          <w:sz w:val="28"/>
          <w:szCs w:val="26"/>
        </w:rPr>
        <w:t xml:space="preserve">РДО </w:t>
      </w:r>
      <w:r w:rsidRPr="00651AB2">
        <w:rPr>
          <w:sz w:val="28"/>
          <w:szCs w:val="26"/>
        </w:rPr>
        <w:t>с эластичным затвором (по лицензии фирмы «Америкэн метер компании», США</w:t>
      </w:r>
      <w:r w:rsidR="002C5DFF" w:rsidRPr="00651AB2">
        <w:rPr>
          <w:sz w:val="28"/>
          <w:szCs w:val="26"/>
        </w:rPr>
        <w:t xml:space="preserve">. Эти регуляторы предназначены для регулирования давления природного газа «до себя» и после себя» , для использования в качестве предохранительного клапана в комплекте и в комплекте с электроклапаном в качестве двухпозиционного запорного органа («открыт-закрыт» при дистанционном управлении. </w:t>
      </w:r>
      <w:r w:rsidR="008B1BF4" w:rsidRPr="00651AB2">
        <w:rPr>
          <w:sz w:val="28"/>
          <w:szCs w:val="26"/>
        </w:rPr>
        <w:t>Основу регулятора составляет осевой клапан оригинальной конструкции с единственной подвижной деталь</w:t>
      </w:r>
      <w:r w:rsidR="001E2E18" w:rsidRPr="00651AB2">
        <w:rPr>
          <w:sz w:val="28"/>
          <w:szCs w:val="26"/>
        </w:rPr>
        <w:t>ю -</w:t>
      </w:r>
      <w:r w:rsidR="008B1BF4" w:rsidRPr="00651AB2">
        <w:rPr>
          <w:sz w:val="28"/>
          <w:szCs w:val="26"/>
        </w:rPr>
        <w:t xml:space="preserve"> эластичным затвором. Эластичный затвор клапана регулятора выполнен из специальной резины в виде муфты сложной формы, обеспечивающей герметичное уплотнение пары затвор-решетка, чувствительность регулятора, широкий диапазон рабочих температур, стойкость к истиранию и разбуханию от масел. </w:t>
      </w:r>
      <w:r w:rsidR="002C5DFF" w:rsidRPr="00651AB2">
        <w:rPr>
          <w:sz w:val="28"/>
          <w:szCs w:val="26"/>
        </w:rPr>
        <w:t xml:space="preserve">Регулятор работает как в помещении, так и на открытом </w:t>
      </w:r>
      <w:r w:rsidR="008B1BF4" w:rsidRPr="00651AB2">
        <w:rPr>
          <w:sz w:val="28"/>
          <w:szCs w:val="26"/>
        </w:rPr>
        <w:t>в</w:t>
      </w:r>
      <w:r w:rsidR="002C5DFF" w:rsidRPr="00651AB2">
        <w:rPr>
          <w:sz w:val="28"/>
          <w:szCs w:val="26"/>
        </w:rPr>
        <w:t>оздухе при температуре окружающей среды от -30 до 50</w:t>
      </w:r>
      <w:r w:rsidR="002C5DFF" w:rsidRPr="00651AB2">
        <w:rPr>
          <w:sz w:val="28"/>
          <w:szCs w:val="26"/>
          <w:vertAlign w:val="superscript"/>
        </w:rPr>
        <w:t>0</w:t>
      </w:r>
      <w:r w:rsidR="002C5DFF" w:rsidRPr="00651AB2">
        <w:rPr>
          <w:sz w:val="28"/>
          <w:szCs w:val="26"/>
        </w:rPr>
        <w:t>С</w:t>
      </w:r>
      <w:r w:rsidR="00067727" w:rsidRPr="00651AB2">
        <w:rPr>
          <w:sz w:val="28"/>
          <w:szCs w:val="26"/>
        </w:rPr>
        <w:t>;</w:t>
      </w:r>
    </w:p>
    <w:p w:rsidR="00067727" w:rsidRPr="00651AB2" w:rsidRDefault="00067727" w:rsidP="00651AB2">
      <w:pPr>
        <w:numPr>
          <w:ilvl w:val="0"/>
          <w:numId w:val="8"/>
        </w:numPr>
        <w:shd w:val="clear" w:color="auto" w:fill="FFFFFF"/>
        <w:tabs>
          <w:tab w:val="clear" w:pos="1260"/>
          <w:tab w:val="num" w:pos="900"/>
        </w:tabs>
        <w:spacing w:line="360" w:lineRule="auto"/>
        <w:ind w:left="0"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 xml:space="preserve">регуляторы давления газа РДС-ПС, применяемые в качестве блока управления совместно с осевыми клапанами. </w:t>
      </w:r>
      <w:r w:rsidR="001E2E18" w:rsidRPr="00651AB2">
        <w:rPr>
          <w:sz w:val="28"/>
          <w:szCs w:val="26"/>
        </w:rPr>
        <w:t>Регулятор работает при температуре окружающей среды от -30 до 50</w:t>
      </w:r>
      <w:r w:rsidR="001E2E18" w:rsidRPr="00651AB2">
        <w:rPr>
          <w:sz w:val="28"/>
          <w:szCs w:val="26"/>
          <w:vertAlign w:val="superscript"/>
        </w:rPr>
        <w:t>0</w:t>
      </w:r>
      <w:r w:rsidR="001E2E18" w:rsidRPr="00651AB2">
        <w:rPr>
          <w:sz w:val="28"/>
          <w:szCs w:val="26"/>
        </w:rPr>
        <w:t>С; срок службы 10 лет и др.</w:t>
      </w:r>
    </w:p>
    <w:p w:rsidR="00472F90" w:rsidRPr="00651AB2" w:rsidRDefault="00AA6324" w:rsidP="00651AB2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Ш</w:t>
      </w:r>
      <w:r w:rsidR="0005637F" w:rsidRPr="00651AB2">
        <w:rPr>
          <w:sz w:val="28"/>
          <w:szCs w:val="26"/>
        </w:rPr>
        <w:t>ироко и доступно информация о новых разработках</w:t>
      </w:r>
      <w:r w:rsidRPr="00651AB2">
        <w:rPr>
          <w:sz w:val="28"/>
          <w:szCs w:val="26"/>
        </w:rPr>
        <w:t xml:space="preserve"> для различных</w:t>
      </w:r>
      <w:r w:rsidR="0005637F" w:rsidRPr="00651AB2">
        <w:rPr>
          <w:sz w:val="28"/>
          <w:szCs w:val="26"/>
        </w:rPr>
        <w:t xml:space="preserve"> услови</w:t>
      </w:r>
      <w:r w:rsidRPr="00651AB2">
        <w:rPr>
          <w:sz w:val="28"/>
          <w:szCs w:val="26"/>
        </w:rPr>
        <w:t>й</w:t>
      </w:r>
      <w:r w:rsidR="00651AB2">
        <w:rPr>
          <w:sz w:val="28"/>
          <w:szCs w:val="26"/>
        </w:rPr>
        <w:t xml:space="preserve"> </w:t>
      </w:r>
      <w:r w:rsidR="0005637F" w:rsidRPr="00651AB2">
        <w:rPr>
          <w:sz w:val="28"/>
          <w:szCs w:val="26"/>
        </w:rPr>
        <w:t>эксплуатации, производителях ТПА, а также о патентах</w:t>
      </w:r>
      <w:r w:rsidR="00651AB2">
        <w:rPr>
          <w:sz w:val="28"/>
          <w:szCs w:val="26"/>
        </w:rPr>
        <w:t xml:space="preserve"> </w:t>
      </w:r>
      <w:r w:rsidR="0005637F" w:rsidRPr="00651AB2">
        <w:rPr>
          <w:sz w:val="28"/>
          <w:szCs w:val="26"/>
        </w:rPr>
        <w:t>представлена в</w:t>
      </w:r>
      <w:r w:rsidR="00651AB2">
        <w:rPr>
          <w:sz w:val="28"/>
          <w:szCs w:val="26"/>
        </w:rPr>
        <w:t xml:space="preserve"> </w:t>
      </w:r>
      <w:r w:rsidR="0005637F" w:rsidRPr="00651AB2">
        <w:rPr>
          <w:sz w:val="28"/>
          <w:szCs w:val="26"/>
        </w:rPr>
        <w:t>специализированном</w:t>
      </w:r>
      <w:r w:rsidR="00651AB2">
        <w:rPr>
          <w:sz w:val="28"/>
          <w:szCs w:val="26"/>
        </w:rPr>
        <w:t xml:space="preserve"> </w:t>
      </w:r>
      <w:r w:rsidR="00DE0E3D" w:rsidRPr="00651AB2">
        <w:rPr>
          <w:sz w:val="28"/>
          <w:szCs w:val="26"/>
        </w:rPr>
        <w:t>международн</w:t>
      </w:r>
      <w:r w:rsidR="0005637F" w:rsidRPr="00651AB2">
        <w:rPr>
          <w:sz w:val="28"/>
          <w:szCs w:val="26"/>
        </w:rPr>
        <w:t>ом</w:t>
      </w:r>
      <w:r w:rsidR="00DE0E3D" w:rsidRPr="00651AB2">
        <w:rPr>
          <w:sz w:val="28"/>
          <w:szCs w:val="26"/>
        </w:rPr>
        <w:t xml:space="preserve"> журнал</w:t>
      </w:r>
      <w:r w:rsidR="0005637F" w:rsidRPr="00651AB2">
        <w:rPr>
          <w:sz w:val="28"/>
          <w:szCs w:val="26"/>
        </w:rPr>
        <w:t>е</w:t>
      </w:r>
      <w:r w:rsidR="00DE0E3D" w:rsidRPr="00651AB2">
        <w:rPr>
          <w:sz w:val="28"/>
          <w:szCs w:val="26"/>
        </w:rPr>
        <w:t xml:space="preserve"> «Трубопроводная арматура и оборудование»</w:t>
      </w:r>
      <w:r w:rsidR="0005637F" w:rsidRPr="00651AB2">
        <w:rPr>
          <w:sz w:val="28"/>
          <w:szCs w:val="26"/>
        </w:rPr>
        <w:t>.</w:t>
      </w:r>
      <w:r w:rsidR="00DE0E3D" w:rsidRPr="00651AB2">
        <w:rPr>
          <w:sz w:val="28"/>
          <w:szCs w:val="26"/>
        </w:rPr>
        <w:t xml:space="preserve"> </w:t>
      </w:r>
      <w:r w:rsidR="0005637F" w:rsidRPr="00651AB2">
        <w:rPr>
          <w:sz w:val="28"/>
          <w:szCs w:val="26"/>
        </w:rPr>
        <w:t>В журнале описываются не только</w:t>
      </w:r>
      <w:r w:rsidR="00DE0E3D" w:rsidRPr="00651AB2">
        <w:rPr>
          <w:sz w:val="28"/>
          <w:szCs w:val="26"/>
        </w:rPr>
        <w:t xml:space="preserve"> </w:t>
      </w:r>
      <w:r w:rsidR="005C792D" w:rsidRPr="00651AB2">
        <w:rPr>
          <w:sz w:val="28"/>
          <w:szCs w:val="26"/>
        </w:rPr>
        <w:t>новые разработки и решения в отечественном</w:t>
      </w:r>
      <w:r w:rsidR="00651AB2">
        <w:rPr>
          <w:sz w:val="28"/>
          <w:szCs w:val="26"/>
        </w:rPr>
        <w:t xml:space="preserve"> </w:t>
      </w:r>
      <w:r w:rsidR="005C792D" w:rsidRPr="00651AB2">
        <w:rPr>
          <w:sz w:val="28"/>
          <w:szCs w:val="26"/>
        </w:rPr>
        <w:t>и зарубежном производстве трубопроводной арматуры и ее применении,</w:t>
      </w:r>
      <w:r w:rsidR="00651AB2">
        <w:rPr>
          <w:sz w:val="28"/>
          <w:szCs w:val="26"/>
        </w:rPr>
        <w:t xml:space="preserve"> </w:t>
      </w:r>
      <w:r w:rsidR="005C792D" w:rsidRPr="00651AB2">
        <w:rPr>
          <w:sz w:val="28"/>
          <w:szCs w:val="26"/>
        </w:rPr>
        <w:t>а также</w:t>
      </w:r>
      <w:r w:rsidR="0005637F" w:rsidRPr="00651AB2">
        <w:rPr>
          <w:sz w:val="28"/>
          <w:szCs w:val="26"/>
        </w:rPr>
        <w:t xml:space="preserve"> о существующи</w:t>
      </w:r>
      <w:r w:rsidRPr="00651AB2">
        <w:rPr>
          <w:sz w:val="28"/>
          <w:szCs w:val="26"/>
        </w:rPr>
        <w:t>х</w:t>
      </w:r>
      <w:r w:rsidR="0005637F" w:rsidRPr="00651AB2">
        <w:rPr>
          <w:sz w:val="28"/>
          <w:szCs w:val="26"/>
        </w:rPr>
        <w:t xml:space="preserve"> подход</w:t>
      </w:r>
      <w:r w:rsidRPr="00651AB2">
        <w:rPr>
          <w:sz w:val="28"/>
          <w:szCs w:val="26"/>
        </w:rPr>
        <w:t>ах</w:t>
      </w:r>
      <w:r w:rsidR="0005637F" w:rsidRPr="00651AB2">
        <w:rPr>
          <w:sz w:val="28"/>
          <w:szCs w:val="26"/>
        </w:rPr>
        <w:t xml:space="preserve"> к решению определенных проблем</w:t>
      </w:r>
      <w:r w:rsidR="00472F90" w:rsidRPr="00651AB2">
        <w:rPr>
          <w:sz w:val="28"/>
          <w:szCs w:val="26"/>
        </w:rPr>
        <w:t>, возникающих при эксплуатации</w:t>
      </w:r>
      <w:r w:rsidR="0030304B" w:rsidRPr="00651AB2">
        <w:rPr>
          <w:sz w:val="28"/>
          <w:szCs w:val="26"/>
        </w:rPr>
        <w:t>.</w:t>
      </w:r>
      <w:r w:rsidR="00472F90" w:rsidRPr="00651AB2">
        <w:rPr>
          <w:sz w:val="28"/>
          <w:szCs w:val="26"/>
        </w:rPr>
        <w:t xml:space="preserve"> </w:t>
      </w:r>
    </w:p>
    <w:p w:rsidR="00472F90" w:rsidRPr="00651AB2" w:rsidRDefault="00B55C21" w:rsidP="00651AB2">
      <w:pPr>
        <w:pStyle w:val="2"/>
        <w:numPr>
          <w:ilvl w:val="0"/>
          <w:numId w:val="9"/>
        </w:numPr>
        <w:ind w:left="0" w:firstLine="709"/>
        <w:jc w:val="center"/>
        <w:rPr>
          <w:sz w:val="28"/>
          <w:szCs w:val="28"/>
          <w:lang w:val="ru-RU"/>
        </w:rPr>
      </w:pPr>
      <w:bookmarkStart w:id="6" w:name="_Toc195460688"/>
      <w:r w:rsidRPr="00651AB2">
        <w:rPr>
          <w:b w:val="0"/>
          <w:sz w:val="28"/>
          <w:szCs w:val="28"/>
          <w:lang w:val="ru-RU"/>
        </w:rPr>
        <w:br w:type="page"/>
      </w:r>
      <w:r w:rsidR="00472F90" w:rsidRPr="00651AB2">
        <w:rPr>
          <w:sz w:val="28"/>
          <w:szCs w:val="28"/>
          <w:lang w:val="ru-RU"/>
        </w:rPr>
        <w:t>Регуляторы с теплогенераторами РДУ-Т</w:t>
      </w:r>
      <w:bookmarkEnd w:id="6"/>
    </w:p>
    <w:p w:rsidR="00651AB2" w:rsidRDefault="00651AB2" w:rsidP="00651AB2">
      <w:pPr>
        <w:spacing w:line="360" w:lineRule="auto"/>
        <w:ind w:firstLine="709"/>
        <w:jc w:val="both"/>
        <w:rPr>
          <w:sz w:val="28"/>
          <w:szCs w:val="26"/>
        </w:rPr>
      </w:pPr>
    </w:p>
    <w:p w:rsidR="00264367" w:rsidRPr="00651AB2" w:rsidRDefault="000F1EF7" w:rsidP="00651AB2">
      <w:pPr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 xml:space="preserve">Одним из направлений усовершенствования трубопроводных систем является </w:t>
      </w:r>
      <w:r w:rsidR="00264367" w:rsidRPr="00651AB2">
        <w:rPr>
          <w:sz w:val="28"/>
          <w:szCs w:val="26"/>
        </w:rPr>
        <w:t>новый подход в обеспечении стабильной и безопасной эксплуатации редуцирующих узлов</w:t>
      </w:r>
      <w:r w:rsidR="0005637F" w:rsidRPr="00651AB2">
        <w:rPr>
          <w:sz w:val="28"/>
          <w:szCs w:val="26"/>
        </w:rPr>
        <w:t xml:space="preserve"> существующих</w:t>
      </w:r>
      <w:r w:rsidR="00264367" w:rsidRPr="00651AB2">
        <w:rPr>
          <w:sz w:val="28"/>
          <w:szCs w:val="26"/>
        </w:rPr>
        <w:t xml:space="preserve"> ГРС, исключающих в ряде случаев необходимость подогрева газа или создания систем отопления регуляторов давления газа</w:t>
      </w:r>
      <w:r w:rsidR="00854AFE" w:rsidRPr="00651AB2">
        <w:rPr>
          <w:sz w:val="28"/>
          <w:szCs w:val="26"/>
        </w:rPr>
        <w:t xml:space="preserve"> для недопущения гидратообразования при редуцировании газа</w:t>
      </w:r>
      <w:r w:rsidR="00264367" w:rsidRPr="00651AB2">
        <w:rPr>
          <w:sz w:val="28"/>
          <w:szCs w:val="26"/>
        </w:rPr>
        <w:t>.</w:t>
      </w:r>
    </w:p>
    <w:p w:rsidR="00FF47AD" w:rsidRPr="00651AB2" w:rsidRDefault="000F1EF7" w:rsidP="00651AB2">
      <w:pPr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ОАО« КОРПОРАЦИЯ СПЛАВ» «ЗАВОД «СТАРОРУСПРИБОР» г. Старая Русса Новгородской</w:t>
      </w:r>
      <w:r w:rsidR="00651AB2">
        <w:rPr>
          <w:sz w:val="28"/>
          <w:szCs w:val="26"/>
        </w:rPr>
        <w:t xml:space="preserve"> </w:t>
      </w:r>
      <w:r w:rsidRPr="00651AB2">
        <w:rPr>
          <w:sz w:val="28"/>
          <w:szCs w:val="26"/>
        </w:rPr>
        <w:t xml:space="preserve">области производит и предлагает к установке </w:t>
      </w:r>
      <w:r w:rsidR="00F332C1" w:rsidRPr="00651AB2">
        <w:rPr>
          <w:sz w:val="28"/>
          <w:szCs w:val="26"/>
        </w:rPr>
        <w:t>р</w:t>
      </w:r>
      <w:r w:rsidR="00FF47AD" w:rsidRPr="00651AB2">
        <w:rPr>
          <w:sz w:val="28"/>
          <w:szCs w:val="26"/>
        </w:rPr>
        <w:t>егуляторы с теплогенераторами РДУ-Т.</w:t>
      </w:r>
      <w:r w:rsidRPr="00651AB2">
        <w:rPr>
          <w:sz w:val="28"/>
          <w:szCs w:val="26"/>
        </w:rPr>
        <w:t xml:space="preserve"> </w:t>
      </w:r>
    </w:p>
    <w:p w:rsidR="00264367" w:rsidRPr="00651AB2" w:rsidRDefault="00264367" w:rsidP="00651AB2">
      <w:pPr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 xml:space="preserve">Установка на ГРС регуляторов с теплогенераторами (РДУ-Т) позволит исключить </w:t>
      </w:r>
      <w:r w:rsidR="001E2E18" w:rsidRPr="00651AB2">
        <w:rPr>
          <w:sz w:val="28"/>
          <w:szCs w:val="26"/>
        </w:rPr>
        <w:t>гидратообразование</w:t>
      </w:r>
      <w:r w:rsidRPr="00651AB2">
        <w:rPr>
          <w:sz w:val="28"/>
          <w:szCs w:val="26"/>
        </w:rPr>
        <w:t xml:space="preserve"> и обмерзание запорно-регулирующего узла регулятора, которое происходит в процессе редуцирования. Регуляторы РДУ-Т отличаются от регуляторов РДУ того же класса подогревом запорно-регулирующего устройства, в зоне дросселирования газа с помощью специального вмонтированных теплогенераторов, которые работают без постороннего источника энергии, за счет отбора части кинетической и потенциальной энергии сжатого магистрального газа. Температура нагрева достаточна для предотвращения процессов гидратообразования. Таким образом, отпадает необходимость комплектования ГРС дорогими подогре</w:t>
      </w:r>
      <w:r w:rsidRPr="00651AB2">
        <w:rPr>
          <w:sz w:val="28"/>
          <w:szCs w:val="26"/>
        </w:rPr>
        <w:softHyphen/>
        <w:t>вателями газа (ПГ или ПГА). Экономия средств при таком подходе совершенно очевидна.</w:t>
      </w:r>
    </w:p>
    <w:p w:rsidR="00771AFF" w:rsidRPr="00651AB2" w:rsidRDefault="00103EFB" w:rsidP="00651AB2">
      <w:pPr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Чтобы оценить преимущества данного предлагаемого типа регуляторов, рассмотрим подробнее область</w:t>
      </w:r>
      <w:r w:rsidR="00651AB2">
        <w:rPr>
          <w:sz w:val="28"/>
          <w:szCs w:val="26"/>
        </w:rPr>
        <w:t xml:space="preserve"> </w:t>
      </w:r>
      <w:r w:rsidRPr="00651AB2">
        <w:rPr>
          <w:sz w:val="28"/>
          <w:szCs w:val="26"/>
        </w:rPr>
        <w:t>применения, основные характеристики, принцип работы регуляторов давления газа типа РДУ-Т.</w:t>
      </w:r>
    </w:p>
    <w:p w:rsidR="000C363C" w:rsidRPr="00651AB2" w:rsidRDefault="00771AFF" w:rsidP="00651AB2">
      <w:pPr>
        <w:pStyle w:val="2"/>
        <w:ind w:firstLine="709"/>
        <w:rPr>
          <w:b w:val="0"/>
          <w:bCs/>
          <w:iCs/>
          <w:sz w:val="28"/>
          <w:lang w:val="ru-RU"/>
        </w:rPr>
      </w:pPr>
      <w:bookmarkStart w:id="7" w:name="_Toc195460689"/>
      <w:r w:rsidRPr="00651AB2">
        <w:rPr>
          <w:b w:val="0"/>
          <w:sz w:val="28"/>
          <w:lang w:val="ru-RU"/>
        </w:rPr>
        <w:t>Р</w:t>
      </w:r>
      <w:r w:rsidR="0030304B" w:rsidRPr="00651AB2">
        <w:rPr>
          <w:b w:val="0"/>
          <w:sz w:val="28"/>
          <w:lang w:val="ru-RU"/>
        </w:rPr>
        <w:t xml:space="preserve">егулятор давления газа </w:t>
      </w:r>
      <w:r w:rsidRPr="00651AB2">
        <w:rPr>
          <w:b w:val="0"/>
          <w:sz w:val="28"/>
          <w:lang w:val="ru-RU"/>
        </w:rPr>
        <w:t>«РДУ-Т»</w:t>
      </w:r>
      <w:r w:rsidR="0030304B" w:rsidRPr="00651AB2">
        <w:rPr>
          <w:b w:val="0"/>
          <w:sz w:val="28"/>
          <w:lang w:val="ru-RU"/>
        </w:rPr>
        <w:t>. Область</w:t>
      </w:r>
      <w:r w:rsidR="00651AB2" w:rsidRPr="00651AB2">
        <w:rPr>
          <w:b w:val="0"/>
          <w:sz w:val="28"/>
          <w:lang w:val="ru-RU"/>
        </w:rPr>
        <w:t xml:space="preserve"> </w:t>
      </w:r>
      <w:r w:rsidR="0030304B" w:rsidRPr="00651AB2">
        <w:rPr>
          <w:b w:val="0"/>
          <w:sz w:val="28"/>
          <w:lang w:val="ru-RU"/>
        </w:rPr>
        <w:t>применения, основные характеристики, принцип работы</w:t>
      </w:r>
      <w:bookmarkEnd w:id="7"/>
      <w:r w:rsidR="0030304B" w:rsidRPr="00651AB2">
        <w:rPr>
          <w:b w:val="0"/>
          <w:sz w:val="28"/>
          <w:lang w:val="ru-RU"/>
        </w:rPr>
        <w:t xml:space="preserve"> </w:t>
      </w:r>
    </w:p>
    <w:p w:rsidR="00647B78" w:rsidRPr="00651AB2" w:rsidRDefault="00647B78" w:rsidP="00651AB2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Регуляторы давления газа типа РДУ-Т предназначены для снижения и автоматического</w:t>
      </w:r>
      <w:r w:rsidR="00651AB2">
        <w:rPr>
          <w:sz w:val="28"/>
          <w:szCs w:val="26"/>
        </w:rPr>
        <w:t xml:space="preserve"> </w:t>
      </w:r>
      <w:r w:rsidRPr="00651AB2">
        <w:rPr>
          <w:sz w:val="28"/>
          <w:szCs w:val="26"/>
        </w:rPr>
        <w:t>поддержания давления газа «после себя» на заданном значении.</w:t>
      </w:r>
    </w:p>
    <w:p w:rsidR="00771AFF" w:rsidRPr="00651AB2" w:rsidRDefault="00647B78" w:rsidP="00651AB2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Регуляторы давления газа типа</w:t>
      </w:r>
      <w:r w:rsidR="00651AB2">
        <w:rPr>
          <w:sz w:val="28"/>
          <w:szCs w:val="26"/>
        </w:rPr>
        <w:t xml:space="preserve"> </w:t>
      </w:r>
      <w:r w:rsidRPr="00651AB2">
        <w:rPr>
          <w:sz w:val="28"/>
          <w:szCs w:val="26"/>
        </w:rPr>
        <w:t>РДУ-Т примен</w:t>
      </w:r>
      <w:r w:rsidR="00FF47AD" w:rsidRPr="00651AB2">
        <w:rPr>
          <w:sz w:val="28"/>
          <w:szCs w:val="26"/>
        </w:rPr>
        <w:t>я</w:t>
      </w:r>
      <w:r w:rsidRPr="00651AB2">
        <w:rPr>
          <w:sz w:val="28"/>
          <w:szCs w:val="26"/>
        </w:rPr>
        <w:t>ются на объектах магистральных газоп</w:t>
      </w:r>
      <w:r w:rsidR="00FF47AD" w:rsidRPr="00651AB2">
        <w:rPr>
          <w:sz w:val="28"/>
          <w:szCs w:val="26"/>
        </w:rPr>
        <w:t>р</w:t>
      </w:r>
      <w:r w:rsidRPr="00651AB2">
        <w:rPr>
          <w:sz w:val="28"/>
          <w:szCs w:val="26"/>
        </w:rPr>
        <w:t>оводов (газораспределительных станциях, компрессионных станциях и др.)</w:t>
      </w:r>
    </w:p>
    <w:p w:rsidR="00647B78" w:rsidRPr="00651AB2" w:rsidRDefault="00647B78" w:rsidP="00651AB2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Регуляторы одноканальные, стат</w:t>
      </w:r>
      <w:r w:rsidR="00FF47AD" w:rsidRPr="00651AB2">
        <w:rPr>
          <w:sz w:val="28"/>
          <w:szCs w:val="26"/>
        </w:rPr>
        <w:t>и</w:t>
      </w:r>
      <w:r w:rsidRPr="00651AB2">
        <w:rPr>
          <w:sz w:val="28"/>
          <w:szCs w:val="26"/>
        </w:rPr>
        <w:t>ческие, выполнены в климатическом исполнении «</w:t>
      </w:r>
      <w:r w:rsidR="0028132B" w:rsidRPr="00651AB2">
        <w:rPr>
          <w:sz w:val="28"/>
          <w:szCs w:val="26"/>
          <w:lang w:val="en-US"/>
        </w:rPr>
        <w:t>V</w:t>
      </w:r>
      <w:r w:rsidRPr="00651AB2">
        <w:rPr>
          <w:sz w:val="28"/>
          <w:szCs w:val="26"/>
        </w:rPr>
        <w:t>»</w:t>
      </w:r>
      <w:r w:rsidR="00651AB2">
        <w:rPr>
          <w:sz w:val="28"/>
          <w:szCs w:val="26"/>
        </w:rPr>
        <w:t xml:space="preserve"> </w:t>
      </w:r>
      <w:r w:rsidRPr="00651AB2">
        <w:rPr>
          <w:sz w:val="28"/>
          <w:szCs w:val="26"/>
        </w:rPr>
        <w:t>категории 1 по ГОСТ 15150-69.</w:t>
      </w:r>
    </w:p>
    <w:p w:rsidR="00771AFF" w:rsidRPr="00651AB2" w:rsidRDefault="00771AFF" w:rsidP="00651AB2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771AFF" w:rsidRPr="00651AB2" w:rsidRDefault="00E32B07" w:rsidP="00651AB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1" type="#_x0000_t75" style="width:372pt;height:173.25pt">
            <v:imagedata r:id="rId13" o:title=""/>
          </v:shape>
        </w:pict>
      </w:r>
    </w:p>
    <w:p w:rsidR="00651AB2" w:rsidRPr="00651AB2" w:rsidRDefault="00651AB2" w:rsidP="00651AB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651AB2">
        <w:rPr>
          <w:bCs/>
          <w:sz w:val="28"/>
        </w:rPr>
        <w:t>1</w:t>
      </w:r>
      <w:r w:rsidRPr="00651AB2">
        <w:rPr>
          <w:sz w:val="28"/>
        </w:rPr>
        <w:t xml:space="preserve"> - Исполнительный механизм</w:t>
      </w:r>
    </w:p>
    <w:p w:rsidR="00651AB2" w:rsidRPr="00651AB2" w:rsidRDefault="00651AB2" w:rsidP="00651AB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651AB2">
        <w:rPr>
          <w:bCs/>
          <w:sz w:val="28"/>
        </w:rPr>
        <w:t>2</w:t>
      </w:r>
      <w:r w:rsidRPr="00651AB2">
        <w:rPr>
          <w:sz w:val="28"/>
        </w:rPr>
        <w:t xml:space="preserve"> - </w:t>
      </w:r>
      <w:r w:rsidRPr="00651AB2">
        <w:rPr>
          <w:bCs/>
          <w:sz w:val="28"/>
        </w:rPr>
        <w:t xml:space="preserve">Теплогенератор </w:t>
      </w:r>
      <w:r w:rsidRPr="00651AB2">
        <w:rPr>
          <w:sz w:val="28"/>
        </w:rPr>
        <w:t>(ТГ),</w:t>
      </w:r>
    </w:p>
    <w:p w:rsidR="00651AB2" w:rsidRPr="00651AB2" w:rsidRDefault="00651AB2" w:rsidP="00651AB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651AB2">
        <w:rPr>
          <w:sz w:val="28"/>
        </w:rPr>
        <w:t xml:space="preserve">3,4 - </w:t>
      </w:r>
      <w:r w:rsidRPr="00651AB2">
        <w:rPr>
          <w:bCs/>
          <w:sz w:val="28"/>
        </w:rPr>
        <w:t xml:space="preserve">Трубопроводы </w:t>
      </w:r>
      <w:r w:rsidRPr="00651AB2">
        <w:rPr>
          <w:sz w:val="28"/>
        </w:rPr>
        <w:t xml:space="preserve">подачи газа </w:t>
      </w:r>
      <w:r w:rsidRPr="00651AB2">
        <w:rPr>
          <w:bCs/>
          <w:sz w:val="28"/>
        </w:rPr>
        <w:t xml:space="preserve">в </w:t>
      </w:r>
      <w:r w:rsidRPr="00651AB2">
        <w:rPr>
          <w:sz w:val="28"/>
        </w:rPr>
        <w:t>ТГ (Ду 10)</w:t>
      </w:r>
    </w:p>
    <w:p w:rsidR="00651AB2" w:rsidRPr="00651AB2" w:rsidRDefault="00651AB2" w:rsidP="00651AB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651AB2">
        <w:rPr>
          <w:bCs/>
          <w:sz w:val="28"/>
        </w:rPr>
        <w:t>5</w:t>
      </w:r>
      <w:r w:rsidRPr="00651AB2">
        <w:rPr>
          <w:sz w:val="28"/>
        </w:rPr>
        <w:t xml:space="preserve"> - </w:t>
      </w:r>
      <w:r w:rsidRPr="00651AB2">
        <w:rPr>
          <w:bCs/>
          <w:sz w:val="28"/>
        </w:rPr>
        <w:t xml:space="preserve">Запорная </w:t>
      </w:r>
      <w:r w:rsidRPr="00651AB2">
        <w:rPr>
          <w:sz w:val="28"/>
        </w:rPr>
        <w:t>арматура,</w:t>
      </w:r>
    </w:p>
    <w:p w:rsidR="00651AB2" w:rsidRPr="00651AB2" w:rsidRDefault="00651AB2" w:rsidP="00651AB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651AB2">
        <w:rPr>
          <w:sz w:val="28"/>
        </w:rPr>
        <w:t>6 - Трубопроводы сброса газа из ТГ (Ду 16)</w:t>
      </w:r>
      <w:r w:rsidRPr="00651AB2">
        <w:rPr>
          <w:bCs/>
          <w:sz w:val="28"/>
        </w:rPr>
        <w:tab/>
      </w:r>
      <w:r w:rsidRPr="00651AB2">
        <w:rPr>
          <w:sz w:val="28"/>
        </w:rPr>
        <w:t>1 - Крышка</w:t>
      </w:r>
    </w:p>
    <w:p w:rsidR="00651AB2" w:rsidRPr="00651AB2" w:rsidRDefault="00651AB2" w:rsidP="00651AB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651AB2">
        <w:rPr>
          <w:sz w:val="28"/>
        </w:rPr>
        <w:t>2 – Теплогенератор</w:t>
      </w:r>
    </w:p>
    <w:p w:rsidR="00651AB2" w:rsidRPr="00651AB2" w:rsidRDefault="00651AB2" w:rsidP="00651AB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651AB2">
        <w:rPr>
          <w:sz w:val="28"/>
        </w:rPr>
        <w:t>3 - Узел седла</w:t>
      </w:r>
    </w:p>
    <w:p w:rsidR="00771AFF" w:rsidRPr="00651AB2" w:rsidRDefault="00771AFF" w:rsidP="00651AB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651AB2">
        <w:rPr>
          <w:bCs/>
          <w:sz w:val="28"/>
        </w:rPr>
        <w:t xml:space="preserve">Рисунок </w:t>
      </w:r>
      <w:r w:rsidR="005D3DE0" w:rsidRPr="00651AB2">
        <w:rPr>
          <w:bCs/>
          <w:sz w:val="28"/>
        </w:rPr>
        <w:t>3</w:t>
      </w:r>
      <w:r w:rsidRPr="00651AB2">
        <w:rPr>
          <w:bCs/>
          <w:sz w:val="28"/>
        </w:rPr>
        <w:t>. Схема регулятора РДУ-Т</w:t>
      </w:r>
    </w:p>
    <w:p w:rsidR="00651AB2" w:rsidRDefault="00651AB2" w:rsidP="00651AB2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6"/>
        </w:rPr>
      </w:pPr>
    </w:p>
    <w:p w:rsidR="00771AFF" w:rsidRPr="00651AB2" w:rsidRDefault="00771AFF" w:rsidP="00651AB2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bCs/>
          <w:sz w:val="28"/>
          <w:szCs w:val="26"/>
        </w:rPr>
        <w:t>Отличительные особенности РДУ-Т:</w:t>
      </w:r>
    </w:p>
    <w:p w:rsidR="007326DD" w:rsidRPr="00651AB2" w:rsidRDefault="00771AFF" w:rsidP="00651AB2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 xml:space="preserve">- повышение надежности работы за </w:t>
      </w:r>
      <w:r w:rsidRPr="00651AB2">
        <w:rPr>
          <w:bCs/>
          <w:sz w:val="28"/>
          <w:szCs w:val="26"/>
        </w:rPr>
        <w:t xml:space="preserve">счет </w:t>
      </w:r>
      <w:r w:rsidRPr="00651AB2">
        <w:rPr>
          <w:sz w:val="28"/>
          <w:szCs w:val="26"/>
        </w:rPr>
        <w:t>исключения примерзания подвижных</w:t>
      </w:r>
    </w:p>
    <w:p w:rsidR="00771AFF" w:rsidRPr="00651AB2" w:rsidRDefault="00651AB2" w:rsidP="00651AB2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</w:t>
      </w:r>
      <w:r w:rsidR="00771AFF" w:rsidRPr="00651AB2">
        <w:rPr>
          <w:sz w:val="28"/>
          <w:szCs w:val="26"/>
        </w:rPr>
        <w:t>частей (затвора) к уплотнителям,</w:t>
      </w:r>
    </w:p>
    <w:p w:rsidR="00771AFF" w:rsidRPr="00651AB2" w:rsidRDefault="00771AFF" w:rsidP="00651AB2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 xml:space="preserve">- исключение подогрева входного газа </w:t>
      </w:r>
      <w:r w:rsidRPr="00651AB2">
        <w:rPr>
          <w:bCs/>
          <w:sz w:val="28"/>
          <w:szCs w:val="26"/>
        </w:rPr>
        <w:t xml:space="preserve">в зимний </w:t>
      </w:r>
      <w:r w:rsidRPr="00651AB2">
        <w:rPr>
          <w:sz w:val="28"/>
          <w:szCs w:val="26"/>
        </w:rPr>
        <w:t>период.</w:t>
      </w:r>
    </w:p>
    <w:p w:rsidR="00771AFF" w:rsidRPr="00651AB2" w:rsidRDefault="00771AFF" w:rsidP="00651AB2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bCs/>
          <w:sz w:val="28"/>
          <w:szCs w:val="26"/>
        </w:rPr>
        <w:t>Принцип работы вмонтированного теплогенератора.</w:t>
      </w:r>
    </w:p>
    <w:p w:rsidR="001B6C55" w:rsidRPr="00651AB2" w:rsidRDefault="00771AFF" w:rsidP="00651AB2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 xml:space="preserve">Теплогенератор </w:t>
      </w:r>
      <w:r w:rsidR="001B6C55" w:rsidRPr="00651AB2">
        <w:rPr>
          <w:sz w:val="28"/>
          <w:szCs w:val="26"/>
        </w:rPr>
        <w:t>(</w:t>
      </w:r>
      <w:r w:rsidRPr="00651AB2">
        <w:rPr>
          <w:sz w:val="28"/>
          <w:szCs w:val="26"/>
        </w:rPr>
        <w:t>поз</w:t>
      </w:r>
      <w:r w:rsidR="001B6C55" w:rsidRPr="00651AB2">
        <w:rPr>
          <w:sz w:val="28"/>
          <w:szCs w:val="26"/>
        </w:rPr>
        <w:t>.</w:t>
      </w:r>
      <w:r w:rsidRPr="00651AB2">
        <w:rPr>
          <w:sz w:val="28"/>
          <w:szCs w:val="26"/>
        </w:rPr>
        <w:t>2</w:t>
      </w:r>
      <w:r w:rsidR="001B6C55" w:rsidRPr="00651AB2">
        <w:rPr>
          <w:sz w:val="28"/>
          <w:szCs w:val="26"/>
        </w:rPr>
        <w:t>)</w:t>
      </w:r>
      <w:r w:rsidRPr="00651AB2">
        <w:rPr>
          <w:sz w:val="28"/>
          <w:szCs w:val="26"/>
        </w:rPr>
        <w:t xml:space="preserve"> рис. </w:t>
      </w:r>
      <w:r w:rsidR="0030304B" w:rsidRPr="00651AB2">
        <w:rPr>
          <w:sz w:val="28"/>
          <w:szCs w:val="26"/>
        </w:rPr>
        <w:t>3</w:t>
      </w:r>
      <w:r w:rsidR="001B6C55" w:rsidRPr="00651AB2">
        <w:rPr>
          <w:sz w:val="28"/>
          <w:szCs w:val="26"/>
        </w:rPr>
        <w:t>,</w:t>
      </w:r>
      <w:r w:rsidRPr="00651AB2">
        <w:rPr>
          <w:sz w:val="28"/>
          <w:szCs w:val="26"/>
        </w:rPr>
        <w:t xml:space="preserve"> разрез А-А монтируется в районе узла уплотнителя затвора исполнительного устройства </w:t>
      </w:r>
      <w:r w:rsidRPr="00651AB2">
        <w:rPr>
          <w:bCs/>
          <w:sz w:val="28"/>
          <w:szCs w:val="26"/>
        </w:rPr>
        <w:t xml:space="preserve">регулятора на </w:t>
      </w:r>
      <w:r w:rsidRPr="00651AB2">
        <w:rPr>
          <w:sz w:val="28"/>
          <w:szCs w:val="26"/>
        </w:rPr>
        <w:t xml:space="preserve">крышке (поз. 1). </w:t>
      </w:r>
    </w:p>
    <w:p w:rsidR="00771AFF" w:rsidRDefault="00771AFF" w:rsidP="00651AB2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Тепло выделяется за счет создания в теплорегулятор</w:t>
      </w:r>
      <w:r w:rsidR="001B6C55" w:rsidRPr="00651AB2">
        <w:rPr>
          <w:sz w:val="28"/>
          <w:szCs w:val="26"/>
        </w:rPr>
        <w:t>е</w:t>
      </w:r>
      <w:r w:rsidRPr="00651AB2">
        <w:rPr>
          <w:sz w:val="28"/>
          <w:szCs w:val="26"/>
        </w:rPr>
        <w:t xml:space="preserve"> процесса </w:t>
      </w:r>
      <w:r w:rsidRPr="00651AB2">
        <w:rPr>
          <w:bCs/>
          <w:sz w:val="28"/>
          <w:szCs w:val="26"/>
        </w:rPr>
        <w:t xml:space="preserve">вихревого </w:t>
      </w:r>
      <w:r w:rsidRPr="00651AB2">
        <w:rPr>
          <w:sz w:val="28"/>
          <w:szCs w:val="26"/>
        </w:rPr>
        <w:t>энергоразделения. Ввод газа в теплогенератор осуществляется по трубопровод</w:t>
      </w:r>
      <w:r w:rsidR="001B6C55" w:rsidRPr="00651AB2">
        <w:rPr>
          <w:sz w:val="28"/>
          <w:szCs w:val="26"/>
        </w:rPr>
        <w:t>у</w:t>
      </w:r>
      <w:r w:rsidRPr="00651AB2">
        <w:rPr>
          <w:sz w:val="28"/>
          <w:szCs w:val="26"/>
        </w:rPr>
        <w:t>, соединяющ</w:t>
      </w:r>
      <w:r w:rsidR="001B6C55" w:rsidRPr="00651AB2">
        <w:rPr>
          <w:sz w:val="28"/>
          <w:szCs w:val="26"/>
        </w:rPr>
        <w:t>ему</w:t>
      </w:r>
      <w:r w:rsidRPr="00651AB2">
        <w:rPr>
          <w:sz w:val="28"/>
          <w:szCs w:val="26"/>
        </w:rPr>
        <w:t xml:space="preserve"> теплогенератор с магистралью высокого давления (или соответствующей полостью регулятора давления), снабженн</w:t>
      </w:r>
      <w:r w:rsidR="001B6C55" w:rsidRPr="00651AB2">
        <w:rPr>
          <w:sz w:val="28"/>
          <w:szCs w:val="26"/>
        </w:rPr>
        <w:t>ой</w:t>
      </w:r>
      <w:r w:rsidRPr="00651AB2">
        <w:rPr>
          <w:sz w:val="28"/>
          <w:szCs w:val="26"/>
        </w:rPr>
        <w:t xml:space="preserve"> запорной аппаратурой (рис.</w:t>
      </w:r>
      <w:r w:rsidR="0030304B" w:rsidRPr="00651AB2">
        <w:rPr>
          <w:sz w:val="28"/>
          <w:szCs w:val="26"/>
        </w:rPr>
        <w:t>4</w:t>
      </w:r>
      <w:r w:rsidRPr="00651AB2">
        <w:rPr>
          <w:sz w:val="28"/>
          <w:szCs w:val="26"/>
        </w:rPr>
        <w:t>) и контрольно-измерительными приборами. Сброс газа, расширенного до давления 1,1 * Р</w:t>
      </w:r>
      <w:r w:rsidRPr="00651AB2">
        <w:rPr>
          <w:sz w:val="28"/>
          <w:szCs w:val="26"/>
          <w:vertAlign w:val="subscript"/>
        </w:rPr>
        <w:t>вых</w:t>
      </w:r>
      <w:r w:rsidRPr="00651AB2">
        <w:rPr>
          <w:sz w:val="28"/>
          <w:szCs w:val="26"/>
        </w:rPr>
        <w:t xml:space="preserve">. </w:t>
      </w:r>
      <w:r w:rsidR="001B6C55" w:rsidRPr="00651AB2">
        <w:rPr>
          <w:sz w:val="28"/>
          <w:szCs w:val="26"/>
        </w:rPr>
        <w:t>о</w:t>
      </w:r>
      <w:r w:rsidRPr="00651AB2">
        <w:rPr>
          <w:sz w:val="28"/>
          <w:szCs w:val="26"/>
        </w:rPr>
        <w:t xml:space="preserve">существляется </w:t>
      </w:r>
      <w:r w:rsidRPr="00651AB2">
        <w:rPr>
          <w:bCs/>
          <w:sz w:val="28"/>
          <w:szCs w:val="26"/>
        </w:rPr>
        <w:t xml:space="preserve">в </w:t>
      </w:r>
      <w:r w:rsidRPr="00651AB2">
        <w:rPr>
          <w:sz w:val="28"/>
          <w:szCs w:val="26"/>
        </w:rPr>
        <w:t>камеру низкого давления регулятора или газопровод низкого давления.</w:t>
      </w:r>
    </w:p>
    <w:p w:rsidR="00651AB2" w:rsidRPr="00651AB2" w:rsidRDefault="00651AB2" w:rsidP="00651AB2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</w:p>
    <w:p w:rsidR="00771AFF" w:rsidRPr="00651AB2" w:rsidRDefault="00E32B07" w:rsidP="00651AB2">
      <w:pPr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pict>
          <v:shape id="_x0000_i1032" type="#_x0000_t75" style="width:324.75pt;height:117.75pt">
            <v:imagedata r:id="rId14" o:title=""/>
          </v:shape>
        </w:pict>
      </w:r>
    </w:p>
    <w:p w:rsidR="001B6C55" w:rsidRPr="00651AB2" w:rsidRDefault="001B6C55" w:rsidP="00651AB2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bCs/>
          <w:sz w:val="28"/>
          <w:szCs w:val="26"/>
        </w:rPr>
        <w:t>Рис.</w:t>
      </w:r>
      <w:r w:rsidR="0030304B" w:rsidRPr="00651AB2">
        <w:rPr>
          <w:bCs/>
          <w:sz w:val="28"/>
          <w:szCs w:val="26"/>
        </w:rPr>
        <w:t>4</w:t>
      </w:r>
      <w:r w:rsidRPr="00651AB2">
        <w:rPr>
          <w:bCs/>
          <w:sz w:val="28"/>
          <w:szCs w:val="26"/>
        </w:rPr>
        <w:t xml:space="preserve"> .Схема монтажа регулятора </w:t>
      </w:r>
      <w:r w:rsidRPr="00651AB2">
        <w:rPr>
          <w:sz w:val="28"/>
          <w:szCs w:val="26"/>
        </w:rPr>
        <w:t>РДУ-Т</w:t>
      </w:r>
    </w:p>
    <w:p w:rsidR="00771AFF" w:rsidRPr="00651AB2" w:rsidRDefault="00771AFF" w:rsidP="00651AB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651AB2">
        <w:rPr>
          <w:sz w:val="28"/>
          <w:szCs w:val="26"/>
        </w:rPr>
        <w:t xml:space="preserve">1 - Исполнительный </w:t>
      </w:r>
      <w:r w:rsidRPr="00651AB2">
        <w:rPr>
          <w:bCs/>
          <w:sz w:val="28"/>
          <w:szCs w:val="26"/>
        </w:rPr>
        <w:t>механизм</w:t>
      </w:r>
      <w:r w:rsidR="00651AB2">
        <w:rPr>
          <w:rFonts w:cs="Arial"/>
          <w:sz w:val="28"/>
          <w:szCs w:val="26"/>
        </w:rPr>
        <w:t xml:space="preserve"> </w:t>
      </w:r>
      <w:r w:rsidRPr="00651AB2">
        <w:rPr>
          <w:sz w:val="28"/>
          <w:szCs w:val="26"/>
        </w:rPr>
        <w:t>КР1..2-Кран</w:t>
      </w:r>
    </w:p>
    <w:p w:rsidR="001B6C55" w:rsidRPr="00651AB2" w:rsidRDefault="00771AFF" w:rsidP="00651AB2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2 - Теплогенератор (ТГ),</w:t>
      </w:r>
      <w:r w:rsidR="00651AB2">
        <w:rPr>
          <w:rFonts w:cs="Arial"/>
          <w:sz w:val="28"/>
          <w:szCs w:val="26"/>
        </w:rPr>
        <w:t xml:space="preserve"> </w:t>
      </w:r>
      <w:r w:rsidRPr="00651AB2">
        <w:rPr>
          <w:sz w:val="28"/>
          <w:szCs w:val="26"/>
        </w:rPr>
        <w:t>ВН1</w:t>
      </w:r>
      <w:r w:rsidR="001B6C55" w:rsidRPr="00651AB2">
        <w:rPr>
          <w:sz w:val="28"/>
          <w:szCs w:val="26"/>
        </w:rPr>
        <w:t>,</w:t>
      </w:r>
      <w:r w:rsidRPr="00651AB2">
        <w:rPr>
          <w:sz w:val="28"/>
          <w:szCs w:val="26"/>
        </w:rPr>
        <w:t xml:space="preserve">2 </w:t>
      </w:r>
      <w:r w:rsidR="001B6C55" w:rsidRPr="00651AB2">
        <w:rPr>
          <w:sz w:val="28"/>
          <w:szCs w:val="26"/>
        </w:rPr>
        <w:t>–</w:t>
      </w:r>
      <w:r w:rsidRPr="00651AB2">
        <w:rPr>
          <w:sz w:val="28"/>
          <w:szCs w:val="26"/>
        </w:rPr>
        <w:t xml:space="preserve"> вентиль</w:t>
      </w:r>
      <w:r w:rsidR="001B6C55" w:rsidRPr="00651AB2">
        <w:rPr>
          <w:sz w:val="28"/>
          <w:szCs w:val="26"/>
        </w:rPr>
        <w:t xml:space="preserve">; </w:t>
      </w:r>
    </w:p>
    <w:p w:rsidR="00771AFF" w:rsidRPr="00651AB2" w:rsidRDefault="00771AFF" w:rsidP="00651AB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651AB2">
        <w:rPr>
          <w:sz w:val="28"/>
          <w:szCs w:val="26"/>
        </w:rPr>
        <w:t>3,4 - Трубопроводы подачи газа в ТГ (Ду 10)</w:t>
      </w:r>
      <w:r w:rsidR="00651AB2">
        <w:rPr>
          <w:rFonts w:cs="Arial"/>
          <w:sz w:val="28"/>
          <w:szCs w:val="26"/>
        </w:rPr>
        <w:t xml:space="preserve"> </w:t>
      </w:r>
      <w:r w:rsidRPr="00651AB2">
        <w:rPr>
          <w:sz w:val="28"/>
          <w:szCs w:val="26"/>
        </w:rPr>
        <w:t>Ф - Фильтр</w:t>
      </w:r>
    </w:p>
    <w:p w:rsidR="00771AFF" w:rsidRPr="00651AB2" w:rsidRDefault="00771AFF" w:rsidP="00651AB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651AB2">
        <w:rPr>
          <w:sz w:val="28"/>
          <w:szCs w:val="26"/>
        </w:rPr>
        <w:t>5 - Запорная арматура,</w:t>
      </w:r>
      <w:r w:rsidR="00651AB2">
        <w:rPr>
          <w:rFonts w:cs="Arial"/>
          <w:sz w:val="28"/>
          <w:szCs w:val="26"/>
        </w:rPr>
        <w:t xml:space="preserve"> </w:t>
      </w:r>
      <w:r w:rsidRPr="00651AB2">
        <w:rPr>
          <w:sz w:val="28"/>
          <w:szCs w:val="26"/>
        </w:rPr>
        <w:t>ЗУ - Задающее устройство</w:t>
      </w:r>
    </w:p>
    <w:p w:rsidR="00771AFF" w:rsidRPr="00651AB2" w:rsidRDefault="00771AFF" w:rsidP="00651AB2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651AB2">
        <w:rPr>
          <w:sz w:val="28"/>
          <w:szCs w:val="26"/>
        </w:rPr>
        <w:t>6 - Трубопроводы сброса газа из ТГ (Ду 16)</w:t>
      </w:r>
    </w:p>
    <w:p w:rsidR="00FF47AD" w:rsidRPr="00651AB2" w:rsidRDefault="00FF47AD" w:rsidP="00651AB2">
      <w:pPr>
        <w:shd w:val="clear" w:color="auto" w:fill="FFFFFF"/>
        <w:spacing w:line="360" w:lineRule="auto"/>
        <w:ind w:firstLine="709"/>
        <w:jc w:val="both"/>
        <w:rPr>
          <w:bCs/>
          <w:iCs/>
          <w:sz w:val="28"/>
          <w:szCs w:val="26"/>
        </w:rPr>
      </w:pPr>
    </w:p>
    <w:p w:rsidR="00771AFF" w:rsidRPr="00651AB2" w:rsidRDefault="005D3DE0" w:rsidP="00651AB2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Т</w:t>
      </w:r>
      <w:r w:rsidR="00771AFF" w:rsidRPr="00651AB2">
        <w:rPr>
          <w:sz w:val="28"/>
          <w:szCs w:val="26"/>
        </w:rPr>
        <w:t>еплогенераторы могут работать как постоянно - в режиме автоматического управления, так и эпизодически - в ручном режиме управления для отогрева примерзшего затвора.</w:t>
      </w:r>
    </w:p>
    <w:p w:rsidR="005D3DE0" w:rsidRPr="00651AB2" w:rsidRDefault="00651AB2" w:rsidP="00651AB2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br w:type="page"/>
      </w:r>
      <w:r w:rsidR="001B6C55" w:rsidRPr="00651AB2">
        <w:rPr>
          <w:sz w:val="28"/>
          <w:szCs w:val="26"/>
        </w:rPr>
        <w:t>Основные характеристики предлагаемых регуляторов типа РДУ-Т</w:t>
      </w:r>
    </w:p>
    <w:p w:rsidR="005D3DE0" w:rsidRPr="00651AB2" w:rsidRDefault="005D3DE0" w:rsidP="00651AB2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</w:p>
    <w:tbl>
      <w:tblPr>
        <w:tblW w:w="918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1613"/>
        <w:gridCol w:w="19"/>
        <w:gridCol w:w="1502"/>
        <w:gridCol w:w="1715"/>
        <w:gridCol w:w="1501"/>
      </w:tblGrid>
      <w:tr w:rsidR="001B6C55" w:rsidRPr="00651AB2" w:rsidTr="00651AB2">
        <w:trPr>
          <w:trHeight w:val="307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6C55" w:rsidRPr="00651AB2" w:rsidRDefault="001B6C55" w:rsidP="00651AB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bCs/>
                <w:sz w:val="20"/>
                <w:szCs w:val="20"/>
              </w:rPr>
              <w:t>НАИМЕНОВАНИЕ ПАРАМЕТРОВ</w:t>
            </w:r>
          </w:p>
        </w:tc>
        <w:tc>
          <w:tcPr>
            <w:tcW w:w="63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6C55" w:rsidRPr="00651AB2" w:rsidRDefault="001B6C55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bCs/>
                <w:sz w:val="20"/>
                <w:szCs w:val="20"/>
              </w:rPr>
              <w:t>МОДИФИКАЦИЯ</w:t>
            </w:r>
          </w:p>
        </w:tc>
      </w:tr>
      <w:tr w:rsidR="001B6C55" w:rsidRPr="00651AB2" w:rsidTr="00651AB2">
        <w:trPr>
          <w:trHeight w:val="278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6C55" w:rsidRPr="00651AB2" w:rsidRDefault="001B6C55" w:rsidP="00651AB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6C55" w:rsidRPr="00651AB2" w:rsidRDefault="001B6C55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bCs/>
                <w:sz w:val="20"/>
                <w:szCs w:val="20"/>
              </w:rPr>
              <w:t>РДУ-Т100/50</w:t>
            </w:r>
          </w:p>
        </w:tc>
        <w:tc>
          <w:tcPr>
            <w:tcW w:w="15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6C55" w:rsidRPr="00651AB2" w:rsidRDefault="001B6C55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РДУ-Т100/80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6C55" w:rsidRPr="00651AB2" w:rsidRDefault="001B6C55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РДУ-Т100/100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6C55" w:rsidRPr="00651AB2" w:rsidRDefault="001B6C55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РДУ-Т63/100</w:t>
            </w:r>
          </w:p>
        </w:tc>
      </w:tr>
      <w:tr w:rsidR="00771AFF" w:rsidRPr="00651AB2" w:rsidTr="00651AB2">
        <w:trPr>
          <w:trHeight w:val="54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Диаметр условного прохода, мм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50</w:t>
            </w:r>
          </w:p>
        </w:tc>
        <w:tc>
          <w:tcPr>
            <w:tcW w:w="15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80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100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100</w:t>
            </w:r>
          </w:p>
        </w:tc>
      </w:tr>
      <w:tr w:rsidR="00771AFF" w:rsidRPr="00651AB2" w:rsidTr="00651AB2">
        <w:trPr>
          <w:trHeight w:val="55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AFF" w:rsidRPr="00651AB2" w:rsidRDefault="005201E9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 xml:space="preserve">Максимальное входное </w:t>
            </w:r>
            <w:r w:rsidR="00771AFF" w:rsidRPr="00651AB2">
              <w:rPr>
                <w:sz w:val="20"/>
                <w:szCs w:val="20"/>
              </w:rPr>
              <w:t>давление, МПа (кгс/см</w:t>
            </w:r>
            <w:r w:rsidR="00771AFF" w:rsidRPr="00651AB2">
              <w:rPr>
                <w:sz w:val="20"/>
                <w:szCs w:val="20"/>
                <w:vertAlign w:val="superscript"/>
              </w:rPr>
              <w:t>2</w:t>
            </w:r>
            <w:r w:rsidR="00771AFF" w:rsidRPr="00651AB2">
              <w:rPr>
                <w:sz w:val="20"/>
                <w:szCs w:val="20"/>
              </w:rPr>
              <w:t>)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10,0(100)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10,0(100)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6,3(63)</w:t>
            </w:r>
          </w:p>
        </w:tc>
      </w:tr>
      <w:tr w:rsidR="00771AFF" w:rsidRPr="00651AB2" w:rsidTr="00651AB2">
        <w:trPr>
          <w:trHeight w:val="288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Рабочая среда</w:t>
            </w:r>
          </w:p>
        </w:tc>
        <w:tc>
          <w:tcPr>
            <w:tcW w:w="63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Природный газ</w:t>
            </w:r>
          </w:p>
        </w:tc>
      </w:tr>
      <w:tr w:rsidR="00771AFF" w:rsidRPr="00651AB2" w:rsidTr="00651AB2">
        <w:trPr>
          <w:trHeight w:val="54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Верхний предел настройки, МПа (кгс/см</w:t>
            </w:r>
            <w:r w:rsidRPr="00651AB2">
              <w:rPr>
                <w:sz w:val="20"/>
                <w:szCs w:val="20"/>
                <w:vertAlign w:val="superscript"/>
              </w:rPr>
              <w:t>2</w:t>
            </w:r>
            <w:r w:rsidRPr="00651AB2">
              <w:rPr>
                <w:sz w:val="20"/>
                <w:szCs w:val="20"/>
              </w:rPr>
              <w:t>)</w:t>
            </w:r>
          </w:p>
        </w:tc>
        <w:tc>
          <w:tcPr>
            <w:tcW w:w="63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1,6(16)</w:t>
            </w:r>
          </w:p>
        </w:tc>
      </w:tr>
      <w:tr w:rsidR="00771AFF" w:rsidRPr="00651AB2" w:rsidTr="00651AB2">
        <w:trPr>
          <w:trHeight w:val="55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Нижний предел настройки, МПа (кгс/см</w:t>
            </w:r>
            <w:r w:rsidRPr="00651AB2">
              <w:rPr>
                <w:sz w:val="20"/>
                <w:szCs w:val="20"/>
                <w:vertAlign w:val="superscript"/>
              </w:rPr>
              <w:t>2</w:t>
            </w:r>
            <w:r w:rsidRPr="00651AB2">
              <w:rPr>
                <w:sz w:val="20"/>
                <w:szCs w:val="20"/>
              </w:rPr>
              <w:t>)</w:t>
            </w:r>
          </w:p>
        </w:tc>
        <w:tc>
          <w:tcPr>
            <w:tcW w:w="63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0,15(1,5)</w:t>
            </w:r>
          </w:p>
        </w:tc>
      </w:tr>
      <w:tr w:rsidR="00771AFF" w:rsidRPr="00651AB2" w:rsidTr="00651AB2">
        <w:trPr>
          <w:trHeight w:val="566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Тип присоединения к трубопроводу</w:t>
            </w:r>
          </w:p>
        </w:tc>
        <w:tc>
          <w:tcPr>
            <w:tcW w:w="63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Фланцевый по ГОСТ 12821-80 исполнения 3</w:t>
            </w:r>
          </w:p>
        </w:tc>
      </w:tr>
      <w:tr w:rsidR="00771AFF" w:rsidRPr="00651AB2" w:rsidTr="00651AB2">
        <w:trPr>
          <w:trHeight w:val="55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Установочное положение на трубопроводе</w:t>
            </w:r>
          </w:p>
        </w:tc>
        <w:tc>
          <w:tcPr>
            <w:tcW w:w="63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горизонтальное</w:t>
            </w:r>
          </w:p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*</w:t>
            </w:r>
          </w:p>
        </w:tc>
      </w:tr>
      <w:tr w:rsidR="00771AFF" w:rsidRPr="00651AB2" w:rsidTr="00651AB2">
        <w:trPr>
          <w:trHeight w:val="566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Допустимые колебания выходного давления</w:t>
            </w:r>
          </w:p>
        </w:tc>
        <w:tc>
          <w:tcPr>
            <w:tcW w:w="63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± 5% номинального значения при колебаниях входного давления ±25%</w:t>
            </w:r>
          </w:p>
        </w:tc>
      </w:tr>
      <w:tr w:rsidR="00771AFF" w:rsidRPr="00651AB2" w:rsidTr="00651AB2">
        <w:trPr>
          <w:trHeight w:val="78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 xml:space="preserve">Габаритные и </w:t>
            </w:r>
            <w:r w:rsidR="00615DC3" w:rsidRPr="00651AB2">
              <w:rPr>
                <w:sz w:val="20"/>
                <w:szCs w:val="20"/>
              </w:rPr>
              <w:t>п</w:t>
            </w:r>
            <w:r w:rsidRPr="00651AB2">
              <w:rPr>
                <w:sz w:val="20"/>
                <w:szCs w:val="20"/>
              </w:rPr>
              <w:t>рисоединительные размеры</w:t>
            </w:r>
            <w:r w:rsidR="00615DC3" w:rsidRPr="00651AB2">
              <w:rPr>
                <w:sz w:val="20"/>
                <w:szCs w:val="20"/>
              </w:rPr>
              <w:t xml:space="preserve"> </w:t>
            </w:r>
            <w:r w:rsidRPr="00651AB2">
              <w:rPr>
                <w:sz w:val="20"/>
                <w:szCs w:val="20"/>
              </w:rPr>
              <w:t>(мм):</w:t>
            </w:r>
          </w:p>
        </w:tc>
        <w:tc>
          <w:tcPr>
            <w:tcW w:w="163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771AFF" w:rsidRPr="00651AB2" w:rsidTr="00651AB2">
        <w:trPr>
          <w:trHeight w:val="274"/>
        </w:trPr>
        <w:tc>
          <w:tcPr>
            <w:tcW w:w="2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—</w:t>
            </w:r>
            <w:r w:rsidR="00651AB2" w:rsidRPr="00651AB2">
              <w:rPr>
                <w:sz w:val="20"/>
                <w:szCs w:val="20"/>
              </w:rPr>
              <w:t xml:space="preserve"> </w:t>
            </w:r>
            <w:r w:rsidRPr="00651AB2">
              <w:rPr>
                <w:sz w:val="20"/>
                <w:szCs w:val="20"/>
              </w:rPr>
              <w:t>ширина</w:t>
            </w:r>
          </w:p>
        </w:tc>
        <w:tc>
          <w:tcPr>
            <w:tcW w:w="16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415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530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650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610</w:t>
            </w:r>
          </w:p>
        </w:tc>
      </w:tr>
      <w:tr w:rsidR="00771AFF" w:rsidRPr="00651AB2" w:rsidTr="00651AB2">
        <w:trPr>
          <w:trHeight w:val="389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—</w:t>
            </w:r>
            <w:r w:rsidR="00CF4B24" w:rsidRPr="00651AB2">
              <w:rPr>
                <w:sz w:val="20"/>
                <w:szCs w:val="20"/>
              </w:rPr>
              <w:t xml:space="preserve"> </w:t>
            </w:r>
            <w:r w:rsidRPr="00651AB2">
              <w:rPr>
                <w:sz w:val="20"/>
                <w:szCs w:val="20"/>
              </w:rPr>
              <w:t>высота</w:t>
            </w:r>
          </w:p>
        </w:tc>
        <w:tc>
          <w:tcPr>
            <w:tcW w:w="163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530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555.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640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620</w:t>
            </w:r>
          </w:p>
        </w:tc>
      </w:tr>
      <w:tr w:rsidR="00771AFF" w:rsidRPr="00651AB2" w:rsidTr="00651AB2">
        <w:trPr>
          <w:trHeight w:val="288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—</w:t>
            </w:r>
            <w:r w:rsidR="00CF4B24" w:rsidRPr="00651AB2">
              <w:rPr>
                <w:sz w:val="20"/>
                <w:szCs w:val="20"/>
              </w:rPr>
              <w:t xml:space="preserve"> </w:t>
            </w:r>
            <w:r w:rsidRPr="00651AB2">
              <w:rPr>
                <w:sz w:val="20"/>
                <w:szCs w:val="20"/>
              </w:rPr>
              <w:t>строительная длина</w:t>
            </w:r>
          </w:p>
        </w:tc>
        <w:tc>
          <w:tcPr>
            <w:tcW w:w="1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320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400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490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490</w:t>
            </w:r>
          </w:p>
        </w:tc>
      </w:tr>
      <w:tr w:rsidR="00771AFF" w:rsidRPr="00651AB2" w:rsidTr="00651AB2">
        <w:trPr>
          <w:trHeight w:val="31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Масса (кг)</w:t>
            </w:r>
          </w:p>
        </w:tc>
        <w:tc>
          <w:tcPr>
            <w:tcW w:w="1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96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141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189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AFF" w:rsidRPr="00651AB2" w:rsidRDefault="00771AFF" w:rsidP="00651AB2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651AB2">
              <w:rPr>
                <w:sz w:val="20"/>
                <w:szCs w:val="20"/>
              </w:rPr>
              <w:t>185</w:t>
            </w:r>
          </w:p>
        </w:tc>
      </w:tr>
    </w:tbl>
    <w:p w:rsidR="001B6C55" w:rsidRPr="00651AB2" w:rsidRDefault="001B6C55" w:rsidP="00651AB2">
      <w:pPr>
        <w:shd w:val="clear" w:color="auto" w:fill="FFFFFF"/>
        <w:spacing w:line="360" w:lineRule="auto"/>
        <w:ind w:firstLine="709"/>
        <w:jc w:val="both"/>
        <w:rPr>
          <w:sz w:val="28"/>
          <w:szCs w:val="26"/>
          <w:highlight w:val="red"/>
        </w:rPr>
      </w:pPr>
    </w:p>
    <w:p w:rsidR="005D3DE0" w:rsidRPr="00651AB2" w:rsidRDefault="005D3DE0" w:rsidP="00651AB2">
      <w:pPr>
        <w:pStyle w:val="2"/>
        <w:ind w:firstLine="709"/>
        <w:rPr>
          <w:b w:val="0"/>
          <w:sz w:val="28"/>
          <w:szCs w:val="28"/>
          <w:lang w:val="ru-RU"/>
        </w:rPr>
      </w:pPr>
      <w:bookmarkStart w:id="8" w:name="_Toc195460690"/>
      <w:r w:rsidRPr="00651AB2">
        <w:rPr>
          <w:b w:val="0"/>
          <w:sz w:val="28"/>
          <w:szCs w:val="28"/>
          <w:lang w:val="ru-RU"/>
        </w:rPr>
        <w:t xml:space="preserve">Технико-экономическое </w:t>
      </w:r>
      <w:r w:rsidR="009C5E8F" w:rsidRPr="00651AB2">
        <w:rPr>
          <w:b w:val="0"/>
          <w:sz w:val="28"/>
          <w:szCs w:val="28"/>
          <w:lang w:val="ru-RU"/>
        </w:rPr>
        <w:t>сравнение</w:t>
      </w:r>
      <w:r w:rsidRPr="00651AB2">
        <w:rPr>
          <w:b w:val="0"/>
          <w:sz w:val="28"/>
          <w:szCs w:val="28"/>
          <w:lang w:val="ru-RU"/>
        </w:rPr>
        <w:t xml:space="preserve"> применения </w:t>
      </w:r>
      <w:r w:rsidR="009C5E8F" w:rsidRPr="00651AB2">
        <w:rPr>
          <w:b w:val="0"/>
          <w:sz w:val="28"/>
          <w:szCs w:val="28"/>
          <w:lang w:val="ru-RU"/>
        </w:rPr>
        <w:t>разных методов</w:t>
      </w:r>
      <w:r w:rsidR="00FD7F98" w:rsidRPr="00651AB2">
        <w:rPr>
          <w:b w:val="0"/>
          <w:sz w:val="28"/>
          <w:szCs w:val="28"/>
          <w:lang w:val="ru-RU"/>
        </w:rPr>
        <w:t xml:space="preserve"> для решения задачи по недопущению и ликвидации гидратообраз</w:t>
      </w:r>
      <w:r w:rsidR="002A10F6" w:rsidRPr="00651AB2">
        <w:rPr>
          <w:b w:val="0"/>
          <w:sz w:val="28"/>
          <w:szCs w:val="28"/>
          <w:lang w:val="ru-RU"/>
        </w:rPr>
        <w:t>о</w:t>
      </w:r>
      <w:r w:rsidR="00FD7F98" w:rsidRPr="00651AB2">
        <w:rPr>
          <w:b w:val="0"/>
          <w:sz w:val="28"/>
          <w:szCs w:val="28"/>
          <w:lang w:val="ru-RU"/>
        </w:rPr>
        <w:t>вания (обмерзания) в процессе редуцирования на ГРС</w:t>
      </w:r>
      <w:bookmarkEnd w:id="8"/>
    </w:p>
    <w:p w:rsidR="00245D88" w:rsidRPr="00651AB2" w:rsidRDefault="00651AB2" w:rsidP="00651AB2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br w:type="page"/>
      </w:r>
      <w:r w:rsidR="009C5E8F" w:rsidRPr="00651AB2">
        <w:rPr>
          <w:sz w:val="28"/>
          <w:szCs w:val="26"/>
        </w:rPr>
        <w:t xml:space="preserve">Таблица </w:t>
      </w:r>
      <w:r w:rsidR="00871C71" w:rsidRPr="00651AB2">
        <w:rPr>
          <w:sz w:val="28"/>
          <w:szCs w:val="26"/>
        </w:rPr>
        <w:t>3</w:t>
      </w:r>
      <w:r w:rsidR="009C5E8F" w:rsidRPr="00651AB2">
        <w:rPr>
          <w:sz w:val="28"/>
          <w:szCs w:val="26"/>
        </w:rPr>
        <w:t xml:space="preserve">. </w:t>
      </w:r>
    </w:p>
    <w:p w:rsidR="00FD7F98" w:rsidRPr="00651AB2" w:rsidRDefault="000574FB" w:rsidP="00651AB2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Цены на оборудование и применяемые вещества</w:t>
      </w:r>
    </w:p>
    <w:tbl>
      <w:tblPr>
        <w:tblW w:w="92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2"/>
        <w:gridCol w:w="1265"/>
        <w:gridCol w:w="1346"/>
        <w:gridCol w:w="1522"/>
        <w:gridCol w:w="1228"/>
        <w:gridCol w:w="1713"/>
        <w:gridCol w:w="900"/>
      </w:tblGrid>
      <w:tr w:rsidR="00875BA1" w:rsidRPr="00A8751D" w:rsidTr="00A8751D">
        <w:trPr>
          <w:jc w:val="center"/>
        </w:trPr>
        <w:tc>
          <w:tcPr>
            <w:tcW w:w="1272" w:type="dxa"/>
            <w:shd w:val="clear" w:color="auto" w:fill="auto"/>
            <w:vAlign w:val="center"/>
          </w:tcPr>
          <w:p w:rsidR="00875BA1" w:rsidRPr="00A8751D" w:rsidRDefault="009C5E8F" w:rsidP="00A8751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8751D">
              <w:rPr>
                <w:sz w:val="20"/>
                <w:szCs w:val="20"/>
              </w:rPr>
              <w:t>Оборудование</w:t>
            </w:r>
          </w:p>
        </w:tc>
        <w:tc>
          <w:tcPr>
            <w:tcW w:w="1265" w:type="dxa"/>
            <w:shd w:val="clear" w:color="auto" w:fill="auto"/>
          </w:tcPr>
          <w:p w:rsidR="00875BA1" w:rsidRPr="00A8751D" w:rsidRDefault="00875BA1" w:rsidP="00A8751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8751D">
              <w:rPr>
                <w:sz w:val="20"/>
                <w:szCs w:val="20"/>
              </w:rPr>
              <w:t>Регулятор РДУ-Т-</w:t>
            </w:r>
            <w:r w:rsidRPr="00A8751D">
              <w:rPr>
                <w:sz w:val="20"/>
                <w:szCs w:val="20"/>
                <w:lang w:val="en-US"/>
              </w:rPr>
              <w:t>100</w:t>
            </w:r>
            <w:r w:rsidRPr="00A8751D">
              <w:rPr>
                <w:sz w:val="20"/>
                <w:szCs w:val="20"/>
              </w:rPr>
              <w:t>/100</w:t>
            </w:r>
          </w:p>
        </w:tc>
        <w:tc>
          <w:tcPr>
            <w:tcW w:w="1346" w:type="dxa"/>
            <w:shd w:val="clear" w:color="auto" w:fill="auto"/>
          </w:tcPr>
          <w:p w:rsidR="00875BA1" w:rsidRPr="00A8751D" w:rsidRDefault="00875BA1" w:rsidP="00A8751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8751D">
              <w:rPr>
                <w:sz w:val="20"/>
                <w:szCs w:val="20"/>
              </w:rPr>
              <w:t>Регулятор РД-</w:t>
            </w:r>
            <w:r w:rsidRPr="00A8751D">
              <w:rPr>
                <w:sz w:val="20"/>
                <w:szCs w:val="20"/>
                <w:lang w:val="en-US"/>
              </w:rPr>
              <w:t>100</w:t>
            </w:r>
            <w:r w:rsidRPr="00A8751D">
              <w:rPr>
                <w:sz w:val="20"/>
                <w:szCs w:val="20"/>
              </w:rPr>
              <w:t>-64</w:t>
            </w:r>
          </w:p>
        </w:tc>
        <w:tc>
          <w:tcPr>
            <w:tcW w:w="1522" w:type="dxa"/>
            <w:shd w:val="clear" w:color="auto" w:fill="auto"/>
          </w:tcPr>
          <w:p w:rsidR="00875BA1" w:rsidRPr="00A8751D" w:rsidRDefault="00875BA1" w:rsidP="00A8751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8751D">
              <w:rPr>
                <w:sz w:val="20"/>
                <w:szCs w:val="20"/>
              </w:rPr>
              <w:t>Саморегулирующая электрическая нагревательная лента 60ФСС2-СФ</w:t>
            </w:r>
          </w:p>
        </w:tc>
        <w:tc>
          <w:tcPr>
            <w:tcW w:w="1228" w:type="dxa"/>
            <w:shd w:val="clear" w:color="auto" w:fill="auto"/>
          </w:tcPr>
          <w:p w:rsidR="00875BA1" w:rsidRPr="00A8751D" w:rsidRDefault="00875BA1" w:rsidP="00A8751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8751D">
              <w:rPr>
                <w:sz w:val="20"/>
                <w:szCs w:val="20"/>
              </w:rPr>
              <w:t>Подогреватель газа ПГА200</w:t>
            </w:r>
          </w:p>
        </w:tc>
        <w:tc>
          <w:tcPr>
            <w:tcW w:w="2613" w:type="dxa"/>
            <w:gridSpan w:val="2"/>
            <w:shd w:val="clear" w:color="auto" w:fill="auto"/>
          </w:tcPr>
          <w:p w:rsidR="00875BA1" w:rsidRPr="00A8751D" w:rsidRDefault="00875BA1" w:rsidP="00A8751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8751D">
              <w:rPr>
                <w:sz w:val="20"/>
                <w:szCs w:val="20"/>
              </w:rPr>
              <w:t>Система впрыска метанола</w:t>
            </w:r>
          </w:p>
        </w:tc>
      </w:tr>
      <w:tr w:rsidR="009C5E8F" w:rsidRPr="00A8751D" w:rsidTr="00A8751D">
        <w:trPr>
          <w:jc w:val="center"/>
        </w:trPr>
        <w:tc>
          <w:tcPr>
            <w:tcW w:w="1272" w:type="dxa"/>
            <w:vMerge w:val="restart"/>
            <w:shd w:val="clear" w:color="auto" w:fill="auto"/>
            <w:vAlign w:val="center"/>
          </w:tcPr>
          <w:p w:rsidR="009C5E8F" w:rsidRPr="00A8751D" w:rsidRDefault="009C5E8F" w:rsidP="00A8751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8751D">
              <w:rPr>
                <w:sz w:val="20"/>
                <w:szCs w:val="20"/>
              </w:rPr>
              <w:t>Стоимость</w:t>
            </w:r>
          </w:p>
        </w:tc>
        <w:tc>
          <w:tcPr>
            <w:tcW w:w="1265" w:type="dxa"/>
            <w:shd w:val="clear" w:color="auto" w:fill="auto"/>
          </w:tcPr>
          <w:p w:rsidR="009C5E8F" w:rsidRPr="00A8751D" w:rsidRDefault="009C5E8F" w:rsidP="00A8751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8751D">
              <w:rPr>
                <w:sz w:val="20"/>
                <w:szCs w:val="20"/>
              </w:rPr>
              <w:t>212,40 т</w:t>
            </w:r>
            <w:r w:rsidR="00245D88" w:rsidRPr="00A8751D">
              <w:rPr>
                <w:sz w:val="20"/>
                <w:szCs w:val="20"/>
              </w:rPr>
              <w:t>. р</w:t>
            </w:r>
            <w:r w:rsidRPr="00A8751D">
              <w:rPr>
                <w:sz w:val="20"/>
                <w:szCs w:val="20"/>
              </w:rPr>
              <w:t>уб.</w:t>
            </w:r>
          </w:p>
        </w:tc>
        <w:tc>
          <w:tcPr>
            <w:tcW w:w="1346" w:type="dxa"/>
            <w:shd w:val="clear" w:color="auto" w:fill="auto"/>
          </w:tcPr>
          <w:p w:rsidR="009C5E8F" w:rsidRPr="00A8751D" w:rsidRDefault="009C5E8F" w:rsidP="00A8751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8751D">
              <w:rPr>
                <w:sz w:val="20"/>
                <w:szCs w:val="20"/>
                <w:lang w:val="en-US"/>
              </w:rPr>
              <w:t>115</w:t>
            </w:r>
            <w:r w:rsidRPr="00A8751D">
              <w:rPr>
                <w:sz w:val="20"/>
                <w:szCs w:val="20"/>
              </w:rPr>
              <w:t>,</w:t>
            </w:r>
            <w:r w:rsidRPr="00A8751D">
              <w:rPr>
                <w:sz w:val="20"/>
                <w:szCs w:val="20"/>
                <w:lang w:val="en-US"/>
              </w:rPr>
              <w:t>042</w:t>
            </w:r>
          </w:p>
          <w:p w:rsidR="009C5E8F" w:rsidRPr="00A8751D" w:rsidRDefault="009C5E8F" w:rsidP="00A8751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8751D">
              <w:rPr>
                <w:sz w:val="20"/>
                <w:szCs w:val="20"/>
              </w:rPr>
              <w:t>т</w:t>
            </w:r>
            <w:r w:rsidR="00245D88" w:rsidRPr="00A8751D">
              <w:rPr>
                <w:sz w:val="20"/>
                <w:szCs w:val="20"/>
              </w:rPr>
              <w:t>. р</w:t>
            </w:r>
            <w:r w:rsidRPr="00A8751D">
              <w:rPr>
                <w:sz w:val="20"/>
                <w:szCs w:val="20"/>
              </w:rPr>
              <w:t>уб.</w:t>
            </w:r>
          </w:p>
        </w:tc>
        <w:tc>
          <w:tcPr>
            <w:tcW w:w="1522" w:type="dxa"/>
            <w:shd w:val="clear" w:color="auto" w:fill="auto"/>
          </w:tcPr>
          <w:p w:rsidR="009C5E8F" w:rsidRPr="00A8751D" w:rsidRDefault="009C5E8F" w:rsidP="00A8751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8751D">
              <w:rPr>
                <w:sz w:val="20"/>
                <w:szCs w:val="20"/>
              </w:rPr>
              <w:t xml:space="preserve">826 </w:t>
            </w:r>
            <w:r w:rsidR="00245D88" w:rsidRPr="00A8751D">
              <w:rPr>
                <w:sz w:val="20"/>
                <w:szCs w:val="20"/>
              </w:rPr>
              <w:t>руб.</w:t>
            </w:r>
            <w:r w:rsidRPr="00A8751D">
              <w:rPr>
                <w:sz w:val="20"/>
                <w:szCs w:val="20"/>
              </w:rPr>
              <w:t>/м</w:t>
            </w:r>
          </w:p>
        </w:tc>
        <w:tc>
          <w:tcPr>
            <w:tcW w:w="1228" w:type="dxa"/>
            <w:shd w:val="clear" w:color="auto" w:fill="auto"/>
          </w:tcPr>
          <w:p w:rsidR="009C5E8F" w:rsidRPr="00A8751D" w:rsidRDefault="009C5E8F" w:rsidP="00A8751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8751D">
              <w:rPr>
                <w:sz w:val="20"/>
                <w:szCs w:val="20"/>
              </w:rPr>
              <w:t>1250 т</w:t>
            </w:r>
            <w:r w:rsidR="00245D88" w:rsidRPr="00A8751D">
              <w:rPr>
                <w:sz w:val="20"/>
                <w:szCs w:val="20"/>
              </w:rPr>
              <w:t>. руб.</w:t>
            </w:r>
          </w:p>
        </w:tc>
        <w:tc>
          <w:tcPr>
            <w:tcW w:w="1713" w:type="dxa"/>
            <w:shd w:val="clear" w:color="auto" w:fill="auto"/>
          </w:tcPr>
          <w:p w:rsidR="009C5E8F" w:rsidRPr="00A8751D" w:rsidRDefault="009C5E8F" w:rsidP="00A8751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8751D">
              <w:rPr>
                <w:sz w:val="20"/>
                <w:szCs w:val="20"/>
              </w:rPr>
              <w:t xml:space="preserve">Метанольная установка с расходным бачком </w:t>
            </w:r>
            <w:smartTag w:uri="urn:schemas-microsoft-com:office:smarttags" w:element="metricconverter">
              <w:smartTagPr>
                <w:attr w:name="ProductID" w:val="2 м3"/>
              </w:smartTagPr>
              <w:r w:rsidRPr="00A8751D">
                <w:rPr>
                  <w:sz w:val="20"/>
                  <w:szCs w:val="20"/>
                </w:rPr>
                <w:t>2 м3</w:t>
              </w:r>
            </w:smartTag>
          </w:p>
        </w:tc>
        <w:tc>
          <w:tcPr>
            <w:tcW w:w="900" w:type="dxa"/>
            <w:shd w:val="clear" w:color="auto" w:fill="auto"/>
          </w:tcPr>
          <w:p w:rsidR="009C5E8F" w:rsidRPr="00A8751D" w:rsidRDefault="009C5E8F" w:rsidP="00A8751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9C5E8F" w:rsidRPr="00A8751D" w:rsidRDefault="009C5E8F" w:rsidP="00A8751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9C5E8F" w:rsidRPr="00A8751D" w:rsidRDefault="009C5E8F" w:rsidP="00A8751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8751D">
              <w:rPr>
                <w:sz w:val="20"/>
                <w:szCs w:val="20"/>
              </w:rPr>
              <w:t>200 т.р.</w:t>
            </w:r>
          </w:p>
        </w:tc>
      </w:tr>
      <w:tr w:rsidR="009C5E8F" w:rsidRPr="00A8751D" w:rsidTr="00A8751D">
        <w:trPr>
          <w:jc w:val="center"/>
        </w:trPr>
        <w:tc>
          <w:tcPr>
            <w:tcW w:w="1272" w:type="dxa"/>
            <w:vMerge/>
            <w:shd w:val="clear" w:color="auto" w:fill="auto"/>
          </w:tcPr>
          <w:p w:rsidR="009C5E8F" w:rsidRPr="00A8751D" w:rsidRDefault="009C5E8F" w:rsidP="00A8751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:rsidR="009C5E8F" w:rsidRPr="00A8751D" w:rsidRDefault="009C5E8F" w:rsidP="00A8751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auto"/>
          </w:tcPr>
          <w:p w:rsidR="009C5E8F" w:rsidRPr="00A8751D" w:rsidRDefault="009C5E8F" w:rsidP="00A8751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9C5E8F" w:rsidRPr="00A8751D" w:rsidRDefault="009C5E8F" w:rsidP="00A8751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28" w:type="dxa"/>
            <w:shd w:val="clear" w:color="auto" w:fill="auto"/>
          </w:tcPr>
          <w:p w:rsidR="009C5E8F" w:rsidRPr="00A8751D" w:rsidRDefault="009C5E8F" w:rsidP="00A8751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13" w:type="dxa"/>
            <w:shd w:val="clear" w:color="auto" w:fill="auto"/>
          </w:tcPr>
          <w:p w:rsidR="009C5E8F" w:rsidRPr="00A8751D" w:rsidRDefault="009C5E8F" w:rsidP="00A8751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8751D">
              <w:rPr>
                <w:sz w:val="20"/>
                <w:szCs w:val="20"/>
              </w:rPr>
              <w:t>1м3 метанола (3-5м3 в сезон)</w:t>
            </w:r>
          </w:p>
        </w:tc>
        <w:tc>
          <w:tcPr>
            <w:tcW w:w="900" w:type="dxa"/>
            <w:shd w:val="clear" w:color="auto" w:fill="auto"/>
          </w:tcPr>
          <w:p w:rsidR="009C5E8F" w:rsidRPr="00A8751D" w:rsidRDefault="009C5E8F" w:rsidP="00A8751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A8751D">
              <w:rPr>
                <w:sz w:val="20"/>
                <w:szCs w:val="20"/>
              </w:rPr>
              <w:t>4850р</w:t>
            </w:r>
          </w:p>
        </w:tc>
      </w:tr>
    </w:tbl>
    <w:p w:rsidR="009C00D9" w:rsidRPr="00651AB2" w:rsidRDefault="009C00D9" w:rsidP="00651AB2">
      <w:pPr>
        <w:shd w:val="clear" w:color="auto" w:fill="FFFFFF"/>
        <w:spacing w:line="360" w:lineRule="auto"/>
        <w:ind w:firstLine="709"/>
        <w:jc w:val="both"/>
        <w:rPr>
          <w:sz w:val="28"/>
          <w:szCs w:val="30"/>
        </w:rPr>
      </w:pPr>
    </w:p>
    <w:p w:rsidR="009C00D9" w:rsidRPr="00651AB2" w:rsidRDefault="00FD7F98" w:rsidP="00651AB2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  <w:lang w:val="en-US"/>
        </w:rPr>
        <w:t>I</w:t>
      </w:r>
      <w:r w:rsidRPr="00651AB2">
        <w:rPr>
          <w:sz w:val="28"/>
          <w:szCs w:val="26"/>
        </w:rPr>
        <w:t>-вариант: применение прямого регулятора РД-100-64</w:t>
      </w:r>
      <w:r w:rsidR="000574FB" w:rsidRPr="00651AB2">
        <w:rPr>
          <w:sz w:val="28"/>
          <w:szCs w:val="26"/>
        </w:rPr>
        <w:t xml:space="preserve"> и</w:t>
      </w:r>
      <w:r w:rsidR="00651AB2">
        <w:rPr>
          <w:sz w:val="28"/>
          <w:szCs w:val="26"/>
        </w:rPr>
        <w:t xml:space="preserve"> </w:t>
      </w:r>
      <w:r w:rsidR="000574FB" w:rsidRPr="00651AB2">
        <w:rPr>
          <w:sz w:val="28"/>
          <w:szCs w:val="26"/>
        </w:rPr>
        <w:t>подогревателя входного газа</w:t>
      </w:r>
      <w:r w:rsidR="008374A5" w:rsidRPr="00651AB2">
        <w:rPr>
          <w:sz w:val="28"/>
          <w:szCs w:val="26"/>
        </w:rPr>
        <w:t xml:space="preserve"> </w:t>
      </w:r>
    </w:p>
    <w:p w:rsidR="009C00D9" w:rsidRPr="00651AB2" w:rsidRDefault="000574FB" w:rsidP="00651AB2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С=115,042+1250=1365,042 т.р.</w:t>
      </w:r>
    </w:p>
    <w:p w:rsidR="000574FB" w:rsidRPr="00651AB2" w:rsidRDefault="000574FB" w:rsidP="00651AB2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  <w:lang w:val="en-US"/>
        </w:rPr>
        <w:t>II</w:t>
      </w:r>
      <w:r w:rsidRPr="00651AB2">
        <w:rPr>
          <w:sz w:val="28"/>
          <w:szCs w:val="26"/>
        </w:rPr>
        <w:t>-вариант: применение прямого регулятора РД-100-64 и</w:t>
      </w:r>
      <w:r w:rsidR="00651AB2">
        <w:rPr>
          <w:sz w:val="28"/>
          <w:szCs w:val="26"/>
        </w:rPr>
        <w:t xml:space="preserve"> </w:t>
      </w:r>
      <w:r w:rsidRPr="00651AB2">
        <w:rPr>
          <w:sz w:val="28"/>
          <w:szCs w:val="26"/>
        </w:rPr>
        <w:t>метанольной установки с учетом расхода метанола на 5 лет службы регулятора</w:t>
      </w:r>
    </w:p>
    <w:p w:rsidR="009C00D9" w:rsidRPr="00651AB2" w:rsidRDefault="000574FB" w:rsidP="00651AB2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С=115,042+200+3*4,850*5=387,8 т.р.</w:t>
      </w:r>
    </w:p>
    <w:p w:rsidR="009C00D9" w:rsidRPr="00651AB2" w:rsidRDefault="000574FB" w:rsidP="00651AB2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при данном вариант</w:t>
      </w:r>
      <w:r w:rsidR="008374A5" w:rsidRPr="00651AB2">
        <w:rPr>
          <w:sz w:val="28"/>
          <w:szCs w:val="26"/>
        </w:rPr>
        <w:t>е</w:t>
      </w:r>
      <w:r w:rsidRPr="00651AB2">
        <w:rPr>
          <w:sz w:val="28"/>
          <w:szCs w:val="26"/>
        </w:rPr>
        <w:t xml:space="preserve"> надо учитывать</w:t>
      </w:r>
      <w:r w:rsidR="008374A5" w:rsidRPr="00651AB2">
        <w:rPr>
          <w:sz w:val="28"/>
          <w:szCs w:val="26"/>
        </w:rPr>
        <w:t>,</w:t>
      </w:r>
      <w:r w:rsidRPr="00651AB2">
        <w:rPr>
          <w:sz w:val="28"/>
          <w:szCs w:val="26"/>
        </w:rPr>
        <w:t xml:space="preserve"> что метанол является сильным ядом</w:t>
      </w:r>
      <w:r w:rsidR="008374A5" w:rsidRPr="00651AB2">
        <w:rPr>
          <w:sz w:val="28"/>
          <w:szCs w:val="26"/>
        </w:rPr>
        <w:t>, и требуются дополнительные затраты на средства защиты для работающих с данным веществом.</w:t>
      </w:r>
    </w:p>
    <w:p w:rsidR="008374A5" w:rsidRPr="00651AB2" w:rsidRDefault="008374A5" w:rsidP="00651AB2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  <w:lang w:val="en-US"/>
        </w:rPr>
        <w:t>III</w:t>
      </w:r>
      <w:r w:rsidRPr="00651AB2">
        <w:rPr>
          <w:sz w:val="28"/>
          <w:szCs w:val="26"/>
        </w:rPr>
        <w:t>-вариант: применение прямого регулятора РД-100-64 и саморегулирующей электрической нагревательной ленты</w:t>
      </w:r>
    </w:p>
    <w:p w:rsidR="009C00D9" w:rsidRPr="00651AB2" w:rsidRDefault="00D053F7" w:rsidP="00651AB2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 xml:space="preserve">Данный вариант может показаться экономически выгодным, но на самом деле практика показала, что при </w:t>
      </w:r>
      <w:r w:rsidR="00270424" w:rsidRPr="00651AB2">
        <w:rPr>
          <w:sz w:val="28"/>
          <w:szCs w:val="26"/>
        </w:rPr>
        <w:t>отрицательных</w:t>
      </w:r>
      <w:r w:rsidRPr="00651AB2">
        <w:rPr>
          <w:sz w:val="28"/>
          <w:szCs w:val="26"/>
        </w:rPr>
        <w:t xml:space="preserve"> температурах </w:t>
      </w:r>
      <w:r w:rsidR="00270424" w:rsidRPr="00651AB2">
        <w:rPr>
          <w:sz w:val="28"/>
          <w:szCs w:val="26"/>
        </w:rPr>
        <w:t xml:space="preserve">способ </w:t>
      </w:r>
      <w:r w:rsidR="007326DD" w:rsidRPr="00651AB2">
        <w:rPr>
          <w:sz w:val="28"/>
          <w:szCs w:val="26"/>
        </w:rPr>
        <w:t xml:space="preserve">местного обогрева </w:t>
      </w:r>
      <w:r w:rsidR="00270424" w:rsidRPr="00651AB2">
        <w:rPr>
          <w:sz w:val="28"/>
          <w:szCs w:val="26"/>
        </w:rPr>
        <w:t>не эффективен</w:t>
      </w:r>
      <w:r w:rsidR="007326DD" w:rsidRPr="00651AB2">
        <w:rPr>
          <w:sz w:val="28"/>
          <w:szCs w:val="26"/>
        </w:rPr>
        <w:t>, кроме того требуется источник электроэнергии</w:t>
      </w:r>
      <w:r w:rsidR="00270424" w:rsidRPr="00651AB2">
        <w:rPr>
          <w:sz w:val="28"/>
          <w:szCs w:val="26"/>
        </w:rPr>
        <w:t>.</w:t>
      </w:r>
    </w:p>
    <w:p w:rsidR="009C00D9" w:rsidRPr="00651AB2" w:rsidRDefault="007326DD" w:rsidP="00651AB2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Вывод: и</w:t>
      </w:r>
      <w:r w:rsidR="009C5E8F" w:rsidRPr="00651AB2">
        <w:rPr>
          <w:sz w:val="28"/>
          <w:szCs w:val="26"/>
        </w:rPr>
        <w:t>з сравнения стоимости применяемого оборудования видно, что применение регулятора типа РДУ-Т дает экономию затрачиваемых ср</w:t>
      </w:r>
      <w:r w:rsidR="003F0CD2" w:rsidRPr="00651AB2">
        <w:rPr>
          <w:sz w:val="28"/>
          <w:szCs w:val="26"/>
        </w:rPr>
        <w:t>е</w:t>
      </w:r>
      <w:r w:rsidR="009C5E8F" w:rsidRPr="00651AB2">
        <w:rPr>
          <w:sz w:val="28"/>
          <w:szCs w:val="26"/>
        </w:rPr>
        <w:t>дств</w:t>
      </w:r>
      <w:r w:rsidR="003F0CD2" w:rsidRPr="00651AB2">
        <w:rPr>
          <w:sz w:val="28"/>
          <w:szCs w:val="26"/>
        </w:rPr>
        <w:t xml:space="preserve">. Кроме того, вмонтированные теплогенераторы работают без постороннего источника энергии, </w:t>
      </w:r>
      <w:r w:rsidR="00270424" w:rsidRPr="00651AB2">
        <w:rPr>
          <w:sz w:val="28"/>
          <w:szCs w:val="26"/>
        </w:rPr>
        <w:t>они могут работать как постоянно - в режиме автоматического управления, так и эпизодически - в ручном режиме управления для отогрева</w:t>
      </w:r>
      <w:r w:rsidRPr="00651AB2">
        <w:rPr>
          <w:sz w:val="28"/>
          <w:szCs w:val="26"/>
        </w:rPr>
        <w:t>.</w:t>
      </w:r>
    </w:p>
    <w:p w:rsidR="0028132B" w:rsidRPr="00651AB2" w:rsidRDefault="00651AB2" w:rsidP="00651AB2">
      <w:pPr>
        <w:pStyle w:val="2"/>
        <w:ind w:firstLine="709"/>
        <w:jc w:val="center"/>
        <w:rPr>
          <w:sz w:val="28"/>
          <w:szCs w:val="28"/>
          <w:lang w:val="ru-RU"/>
        </w:rPr>
      </w:pPr>
      <w:bookmarkStart w:id="9" w:name="_Toc195460691"/>
      <w:r>
        <w:rPr>
          <w:b w:val="0"/>
          <w:sz w:val="28"/>
          <w:szCs w:val="28"/>
          <w:lang w:val="ru-RU"/>
        </w:rPr>
        <w:br w:type="page"/>
      </w:r>
      <w:r w:rsidR="007326DD" w:rsidRPr="00651AB2">
        <w:rPr>
          <w:sz w:val="28"/>
          <w:szCs w:val="28"/>
          <w:lang w:val="ru-RU"/>
        </w:rPr>
        <w:t>Заключение</w:t>
      </w:r>
      <w:bookmarkEnd w:id="9"/>
    </w:p>
    <w:p w:rsidR="0028132B" w:rsidRPr="00651AB2" w:rsidRDefault="0028132B" w:rsidP="00651AB2">
      <w:pPr>
        <w:shd w:val="clear" w:color="auto" w:fill="FFFFFF"/>
        <w:spacing w:line="360" w:lineRule="auto"/>
        <w:ind w:firstLine="709"/>
        <w:jc w:val="both"/>
        <w:rPr>
          <w:sz w:val="28"/>
          <w:szCs w:val="30"/>
        </w:rPr>
      </w:pPr>
    </w:p>
    <w:p w:rsidR="009C00D9" w:rsidRPr="00651AB2" w:rsidRDefault="00E90247" w:rsidP="00651AB2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Расширяющий</w:t>
      </w:r>
      <w:r w:rsidR="00F13DFE" w:rsidRPr="00651AB2">
        <w:rPr>
          <w:sz w:val="28"/>
          <w:szCs w:val="26"/>
        </w:rPr>
        <w:t>ся</w:t>
      </w:r>
      <w:r w:rsidRPr="00651AB2">
        <w:rPr>
          <w:sz w:val="28"/>
          <w:szCs w:val="26"/>
        </w:rPr>
        <w:t xml:space="preserve"> рынок трубопроводной арматуры в стране при существующей масштабности газораспределительных систем дает возможность выбора</w:t>
      </w:r>
      <w:r w:rsidR="00D85F70" w:rsidRPr="00651AB2">
        <w:rPr>
          <w:sz w:val="28"/>
          <w:szCs w:val="26"/>
        </w:rPr>
        <w:t xml:space="preserve"> более качественного</w:t>
      </w:r>
      <w:r w:rsidRPr="00651AB2">
        <w:rPr>
          <w:sz w:val="28"/>
          <w:szCs w:val="26"/>
        </w:rPr>
        <w:t xml:space="preserve"> оборудования нового поколения, которое разрабатывается и внедряется к выпуску, решая существующие проблемы при эксплуатации газорегулирующих систем.</w:t>
      </w:r>
      <w:r w:rsidR="002132E6" w:rsidRPr="00651AB2">
        <w:rPr>
          <w:sz w:val="28"/>
          <w:szCs w:val="26"/>
        </w:rPr>
        <w:t xml:space="preserve"> </w:t>
      </w:r>
    </w:p>
    <w:p w:rsidR="009C00D9" w:rsidRPr="00651AB2" w:rsidRDefault="002132E6" w:rsidP="00651AB2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Внедрение новых разработок в существующие газорегулирующие системы</w:t>
      </w:r>
      <w:r w:rsidR="002A10F6" w:rsidRPr="00651AB2">
        <w:rPr>
          <w:sz w:val="28"/>
          <w:szCs w:val="26"/>
        </w:rPr>
        <w:t xml:space="preserve"> </w:t>
      </w:r>
      <w:r w:rsidRPr="00651AB2">
        <w:rPr>
          <w:sz w:val="28"/>
          <w:szCs w:val="26"/>
        </w:rPr>
        <w:t>при видимом экономическом эффекте дают повышение надежности системы в целом, возможности автоматизации отдельных процессов</w:t>
      </w:r>
      <w:r w:rsidR="00F13DFE" w:rsidRPr="00651AB2">
        <w:rPr>
          <w:sz w:val="28"/>
          <w:szCs w:val="26"/>
        </w:rPr>
        <w:t>, упрощение в обслуживании и повышение безопасности при эксплуатации.</w:t>
      </w:r>
    </w:p>
    <w:p w:rsidR="00FF47AD" w:rsidRPr="00651AB2" w:rsidRDefault="00651AB2" w:rsidP="00651AB2">
      <w:pPr>
        <w:pStyle w:val="2"/>
        <w:ind w:firstLine="709"/>
        <w:jc w:val="center"/>
        <w:rPr>
          <w:sz w:val="28"/>
          <w:szCs w:val="28"/>
          <w:lang w:val="ru-RU"/>
        </w:rPr>
      </w:pPr>
      <w:bookmarkStart w:id="10" w:name="_Toc195460692"/>
      <w:r>
        <w:rPr>
          <w:b w:val="0"/>
          <w:sz w:val="28"/>
          <w:szCs w:val="28"/>
          <w:lang w:val="ru-RU"/>
        </w:rPr>
        <w:br w:type="page"/>
      </w:r>
      <w:r w:rsidR="005537F2" w:rsidRPr="00651AB2">
        <w:rPr>
          <w:sz w:val="28"/>
          <w:szCs w:val="28"/>
          <w:lang w:val="ru-RU"/>
        </w:rPr>
        <w:t>Использованная литература</w:t>
      </w:r>
      <w:bookmarkEnd w:id="10"/>
    </w:p>
    <w:p w:rsidR="005537F2" w:rsidRPr="00651AB2" w:rsidRDefault="005537F2" w:rsidP="00651AB2">
      <w:pPr>
        <w:shd w:val="clear" w:color="auto" w:fill="FFFFFF"/>
        <w:spacing w:line="360" w:lineRule="auto"/>
        <w:ind w:firstLine="709"/>
        <w:jc w:val="both"/>
        <w:rPr>
          <w:sz w:val="28"/>
          <w:szCs w:val="26"/>
        </w:rPr>
      </w:pPr>
    </w:p>
    <w:p w:rsidR="005537F2" w:rsidRPr="00651AB2" w:rsidRDefault="005537F2" w:rsidP="00651AB2">
      <w:pPr>
        <w:numPr>
          <w:ilvl w:val="0"/>
          <w:numId w:val="11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Данилов А.А. Автоматизированные газораспределительные станции</w:t>
      </w:r>
      <w:r w:rsidR="00CF4B24" w:rsidRPr="00651AB2">
        <w:rPr>
          <w:sz w:val="28"/>
          <w:szCs w:val="26"/>
        </w:rPr>
        <w:t>:</w:t>
      </w:r>
      <w:r w:rsidRPr="00651AB2">
        <w:rPr>
          <w:sz w:val="28"/>
          <w:szCs w:val="26"/>
        </w:rPr>
        <w:t xml:space="preserve"> Справочник.-СПб.:ХИМИЗДАТ,2004;</w:t>
      </w:r>
    </w:p>
    <w:p w:rsidR="005537F2" w:rsidRPr="00651AB2" w:rsidRDefault="005537F2" w:rsidP="00651AB2">
      <w:pPr>
        <w:numPr>
          <w:ilvl w:val="0"/>
          <w:numId w:val="11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Справочник работника магистрального газопровода.Изд.2-е, доп. и переаб. Под ред. С.Ф.Бармина.Л., « Недра»,1974;</w:t>
      </w:r>
    </w:p>
    <w:p w:rsidR="005537F2" w:rsidRPr="00651AB2" w:rsidRDefault="005537F2" w:rsidP="00651AB2">
      <w:pPr>
        <w:numPr>
          <w:ilvl w:val="0"/>
          <w:numId w:val="11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Газоснабжение:</w:t>
      </w:r>
      <w:r w:rsidR="00F13130" w:rsidRPr="00651AB2">
        <w:rPr>
          <w:sz w:val="28"/>
          <w:szCs w:val="26"/>
        </w:rPr>
        <w:t xml:space="preserve"> </w:t>
      </w:r>
      <w:r w:rsidRPr="00651AB2">
        <w:rPr>
          <w:sz w:val="28"/>
          <w:szCs w:val="26"/>
        </w:rPr>
        <w:t>Учеб.для вузов – 4-е</w:t>
      </w:r>
      <w:r w:rsidR="00F13130" w:rsidRPr="00651AB2">
        <w:rPr>
          <w:sz w:val="28"/>
          <w:szCs w:val="26"/>
        </w:rPr>
        <w:t>изд., переаб. и доп.-М.:Стройиздат,1989;</w:t>
      </w:r>
    </w:p>
    <w:p w:rsidR="00F13130" w:rsidRPr="00651AB2" w:rsidRDefault="003A0551" w:rsidP="00651AB2">
      <w:pPr>
        <w:numPr>
          <w:ilvl w:val="0"/>
          <w:numId w:val="11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26"/>
        </w:rPr>
      </w:pPr>
      <w:r w:rsidRPr="00651AB2">
        <w:rPr>
          <w:sz w:val="28"/>
          <w:szCs w:val="26"/>
        </w:rPr>
        <w:t>М</w:t>
      </w:r>
      <w:r w:rsidR="00F13130" w:rsidRPr="00651AB2">
        <w:rPr>
          <w:sz w:val="28"/>
          <w:szCs w:val="26"/>
        </w:rPr>
        <w:t xml:space="preserve">еждународный журнал </w:t>
      </w:r>
      <w:r w:rsidR="003B3F51" w:rsidRPr="00651AB2">
        <w:rPr>
          <w:sz w:val="28"/>
          <w:szCs w:val="26"/>
        </w:rPr>
        <w:t>«</w:t>
      </w:r>
      <w:r w:rsidR="00F13130" w:rsidRPr="00651AB2">
        <w:rPr>
          <w:sz w:val="28"/>
          <w:szCs w:val="26"/>
        </w:rPr>
        <w:t>Трубопроводная арматура и оборудование», №1(34), 2008.</w:t>
      </w:r>
      <w:bookmarkStart w:id="11" w:name="_GoBack"/>
      <w:bookmarkEnd w:id="11"/>
    </w:p>
    <w:sectPr w:rsidR="00F13130" w:rsidRPr="00651AB2" w:rsidSect="00651AB2">
      <w:footerReference w:type="even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51D" w:rsidRDefault="00A8751D">
      <w:r>
        <w:separator/>
      </w:r>
    </w:p>
  </w:endnote>
  <w:endnote w:type="continuationSeparator" w:id="0">
    <w:p w:rsidR="00A8751D" w:rsidRDefault="00A87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231" w:rsidRDefault="005F3231" w:rsidP="00363FBD">
    <w:pPr>
      <w:pStyle w:val="a4"/>
      <w:framePr w:wrap="around" w:vAnchor="text" w:hAnchor="margin" w:xAlign="right" w:y="1"/>
      <w:rPr>
        <w:rStyle w:val="a6"/>
      </w:rPr>
    </w:pPr>
  </w:p>
  <w:p w:rsidR="005F3231" w:rsidRDefault="005F3231" w:rsidP="005F323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51D" w:rsidRDefault="00A8751D">
      <w:r>
        <w:separator/>
      </w:r>
    </w:p>
  </w:footnote>
  <w:footnote w:type="continuationSeparator" w:id="0">
    <w:p w:rsidR="00A8751D" w:rsidRDefault="00A875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12EDF"/>
    <w:multiLevelType w:val="hybridMultilevel"/>
    <w:tmpl w:val="A7BC690A"/>
    <w:lvl w:ilvl="0" w:tplc="3A228EE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816A7F"/>
    <w:multiLevelType w:val="hybridMultilevel"/>
    <w:tmpl w:val="CBCCE7CC"/>
    <w:lvl w:ilvl="0" w:tplc="3A228EEA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26D97D22"/>
    <w:multiLevelType w:val="hybridMultilevel"/>
    <w:tmpl w:val="BBC62C64"/>
    <w:lvl w:ilvl="0" w:tplc="43EC0E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0AB5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F4C52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53415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16A27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C2441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32441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060A7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BF8CF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2B3D0A13"/>
    <w:multiLevelType w:val="multilevel"/>
    <w:tmpl w:val="ED825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4">
    <w:nsid w:val="2FFB7604"/>
    <w:multiLevelType w:val="hybridMultilevel"/>
    <w:tmpl w:val="8EF830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3086C51"/>
    <w:multiLevelType w:val="multilevel"/>
    <w:tmpl w:val="FBEAE08E"/>
    <w:styleLink w:val="1"/>
    <w:lvl w:ilvl="0">
      <w:start w:val="1"/>
      <w:numFmt w:val="bullet"/>
      <w:lvlText w:val="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41964861"/>
    <w:multiLevelType w:val="multilevel"/>
    <w:tmpl w:val="5FB2A518"/>
    <w:lvl w:ilvl="0">
      <w:start w:val="1"/>
      <w:numFmt w:val="decimal"/>
      <w:lvlText w:val="%1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tabs>
          <w:tab w:val="num" w:pos="2092"/>
        </w:tabs>
        <w:ind w:left="2092" w:hanging="39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968"/>
        </w:tabs>
        <w:ind w:left="296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737"/>
        </w:tabs>
        <w:ind w:left="373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866"/>
        </w:tabs>
        <w:ind w:left="48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635"/>
        </w:tabs>
        <w:ind w:left="563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764"/>
        </w:tabs>
        <w:ind w:left="676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533"/>
        </w:tabs>
        <w:ind w:left="753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662"/>
        </w:tabs>
        <w:ind w:left="8662" w:hanging="1800"/>
      </w:pPr>
      <w:rPr>
        <w:rFonts w:cs="Times New Roman" w:hint="default"/>
      </w:rPr>
    </w:lvl>
  </w:abstractNum>
  <w:abstractNum w:abstractNumId="7">
    <w:nsid w:val="4462382B"/>
    <w:multiLevelType w:val="hybridMultilevel"/>
    <w:tmpl w:val="1F0C8DC2"/>
    <w:lvl w:ilvl="0" w:tplc="3A228EEA">
      <w:start w:val="1"/>
      <w:numFmt w:val="bullet"/>
      <w:lvlText w:val="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8">
    <w:nsid w:val="4E375960"/>
    <w:multiLevelType w:val="hybridMultilevel"/>
    <w:tmpl w:val="D9B6AD82"/>
    <w:lvl w:ilvl="0" w:tplc="CB2014F8">
      <w:start w:val="1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BC2C7D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EF878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0C6F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C380B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F3215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4E887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5EAB1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DEA81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65873CB6"/>
    <w:multiLevelType w:val="hybridMultilevel"/>
    <w:tmpl w:val="A6BABB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1510691"/>
    <w:multiLevelType w:val="hybridMultilevel"/>
    <w:tmpl w:val="1EA0698A"/>
    <w:lvl w:ilvl="0" w:tplc="3A228EEA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6"/>
    <w:lvlOverride w:ilvl="0">
      <w:startOverride w:val="3"/>
    </w:lvlOverride>
    <w:lvlOverride w:ilvl="1">
      <w:startOverride w:val="1"/>
    </w:lvlOverride>
  </w:num>
  <w:num w:numId="5">
    <w:abstractNumId w:val="0"/>
  </w:num>
  <w:num w:numId="6">
    <w:abstractNumId w:val="7"/>
  </w:num>
  <w:num w:numId="7">
    <w:abstractNumId w:val="1"/>
  </w:num>
  <w:num w:numId="8">
    <w:abstractNumId w:val="10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334E"/>
    <w:rsid w:val="00025317"/>
    <w:rsid w:val="000338B7"/>
    <w:rsid w:val="00037AB0"/>
    <w:rsid w:val="0005637F"/>
    <w:rsid w:val="000574FB"/>
    <w:rsid w:val="00067727"/>
    <w:rsid w:val="000A6D43"/>
    <w:rsid w:val="000C363C"/>
    <w:rsid w:val="000D7723"/>
    <w:rsid w:val="000F1EF7"/>
    <w:rsid w:val="00103EFB"/>
    <w:rsid w:val="00147989"/>
    <w:rsid w:val="001B64C6"/>
    <w:rsid w:val="001B6C55"/>
    <w:rsid w:val="001C5704"/>
    <w:rsid w:val="001D0653"/>
    <w:rsid w:val="001D4EC4"/>
    <w:rsid w:val="001E2E18"/>
    <w:rsid w:val="001F21EA"/>
    <w:rsid w:val="002132E6"/>
    <w:rsid w:val="00245D88"/>
    <w:rsid w:val="002609AC"/>
    <w:rsid w:val="00264367"/>
    <w:rsid w:val="00270424"/>
    <w:rsid w:val="0028132B"/>
    <w:rsid w:val="00295FB0"/>
    <w:rsid w:val="002A10F6"/>
    <w:rsid w:val="002B32B1"/>
    <w:rsid w:val="002C5DFF"/>
    <w:rsid w:val="002C63A8"/>
    <w:rsid w:val="002D278B"/>
    <w:rsid w:val="0030304B"/>
    <w:rsid w:val="00363FBD"/>
    <w:rsid w:val="00385E9E"/>
    <w:rsid w:val="003A0551"/>
    <w:rsid w:val="003B3F51"/>
    <w:rsid w:val="003C1374"/>
    <w:rsid w:val="003C3DBB"/>
    <w:rsid w:val="003D0BA9"/>
    <w:rsid w:val="003D210F"/>
    <w:rsid w:val="003D2E44"/>
    <w:rsid w:val="003F0CD2"/>
    <w:rsid w:val="003F2535"/>
    <w:rsid w:val="00401B77"/>
    <w:rsid w:val="00406637"/>
    <w:rsid w:val="00472F90"/>
    <w:rsid w:val="0049098A"/>
    <w:rsid w:val="004B7063"/>
    <w:rsid w:val="00516728"/>
    <w:rsid w:val="005201E9"/>
    <w:rsid w:val="005537F2"/>
    <w:rsid w:val="005C400C"/>
    <w:rsid w:val="005C792D"/>
    <w:rsid w:val="005D3DE0"/>
    <w:rsid w:val="005F3231"/>
    <w:rsid w:val="005F638E"/>
    <w:rsid w:val="005F7A76"/>
    <w:rsid w:val="00615DC3"/>
    <w:rsid w:val="00647B78"/>
    <w:rsid w:val="00651AB2"/>
    <w:rsid w:val="006A3410"/>
    <w:rsid w:val="006D1AFE"/>
    <w:rsid w:val="006D7A54"/>
    <w:rsid w:val="00714102"/>
    <w:rsid w:val="007326DD"/>
    <w:rsid w:val="00756C81"/>
    <w:rsid w:val="00771AFF"/>
    <w:rsid w:val="007D2738"/>
    <w:rsid w:val="00826173"/>
    <w:rsid w:val="00836CE8"/>
    <w:rsid w:val="008374A5"/>
    <w:rsid w:val="00854AFE"/>
    <w:rsid w:val="00871C71"/>
    <w:rsid w:val="00875BA1"/>
    <w:rsid w:val="008B1BF4"/>
    <w:rsid w:val="008E73AF"/>
    <w:rsid w:val="008F3693"/>
    <w:rsid w:val="00943EEB"/>
    <w:rsid w:val="009C00D9"/>
    <w:rsid w:val="009C5E8F"/>
    <w:rsid w:val="009D56DF"/>
    <w:rsid w:val="00A015DB"/>
    <w:rsid w:val="00A36347"/>
    <w:rsid w:val="00A42F75"/>
    <w:rsid w:val="00A602DC"/>
    <w:rsid w:val="00A65990"/>
    <w:rsid w:val="00A778A2"/>
    <w:rsid w:val="00A8040D"/>
    <w:rsid w:val="00A8751D"/>
    <w:rsid w:val="00AA6324"/>
    <w:rsid w:val="00AA798F"/>
    <w:rsid w:val="00AC517F"/>
    <w:rsid w:val="00AD268E"/>
    <w:rsid w:val="00B55C21"/>
    <w:rsid w:val="00B6334E"/>
    <w:rsid w:val="00B86A48"/>
    <w:rsid w:val="00BA155E"/>
    <w:rsid w:val="00C24514"/>
    <w:rsid w:val="00C5718E"/>
    <w:rsid w:val="00C94E95"/>
    <w:rsid w:val="00CD1B97"/>
    <w:rsid w:val="00CD4391"/>
    <w:rsid w:val="00CE038E"/>
    <w:rsid w:val="00CE03DF"/>
    <w:rsid w:val="00CF0882"/>
    <w:rsid w:val="00CF4B24"/>
    <w:rsid w:val="00D009CA"/>
    <w:rsid w:val="00D01412"/>
    <w:rsid w:val="00D02C8E"/>
    <w:rsid w:val="00D053F7"/>
    <w:rsid w:val="00D0675F"/>
    <w:rsid w:val="00D475A7"/>
    <w:rsid w:val="00D66947"/>
    <w:rsid w:val="00D85F70"/>
    <w:rsid w:val="00DA4179"/>
    <w:rsid w:val="00DB07B5"/>
    <w:rsid w:val="00DB1F93"/>
    <w:rsid w:val="00DD17BC"/>
    <w:rsid w:val="00DD5E02"/>
    <w:rsid w:val="00DE0E3D"/>
    <w:rsid w:val="00E32B07"/>
    <w:rsid w:val="00E350FA"/>
    <w:rsid w:val="00E445E8"/>
    <w:rsid w:val="00E45152"/>
    <w:rsid w:val="00E63FA8"/>
    <w:rsid w:val="00E90247"/>
    <w:rsid w:val="00E91BF5"/>
    <w:rsid w:val="00E968B0"/>
    <w:rsid w:val="00EC4BB6"/>
    <w:rsid w:val="00F13130"/>
    <w:rsid w:val="00F13DFE"/>
    <w:rsid w:val="00F332C1"/>
    <w:rsid w:val="00F93FA5"/>
    <w:rsid w:val="00FD7F98"/>
    <w:rsid w:val="00FF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2AFB7F2A-2E7A-47A0-AF67-E6AF0A465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516728"/>
    <w:pPr>
      <w:keepNext/>
      <w:spacing w:line="360" w:lineRule="auto"/>
      <w:jc w:val="both"/>
      <w:outlineLvl w:val="1"/>
    </w:pPr>
    <w:rPr>
      <w:b/>
      <w:sz w:val="26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771AFF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rsid w:val="00516728"/>
    <w:pPr>
      <w:tabs>
        <w:tab w:val="left" w:pos="567"/>
      </w:tabs>
      <w:ind w:firstLine="720"/>
      <w:jc w:val="both"/>
    </w:pPr>
    <w:rPr>
      <w:sz w:val="26"/>
      <w:szCs w:val="26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paragraph" w:styleId="a4">
    <w:name w:val="footer"/>
    <w:basedOn w:val="a"/>
    <w:link w:val="a5"/>
    <w:uiPriority w:val="99"/>
    <w:rsid w:val="00943EEB"/>
    <w:pPr>
      <w:tabs>
        <w:tab w:val="center" w:pos="4677"/>
        <w:tab w:val="right" w:pos="9355"/>
      </w:tabs>
      <w:ind w:firstLine="720"/>
    </w:pPr>
    <w:rPr>
      <w:color w:val="000000"/>
      <w:szCs w:val="20"/>
    </w:r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5F3231"/>
    <w:rPr>
      <w:rFonts w:cs="Times New Roman"/>
    </w:rPr>
  </w:style>
  <w:style w:type="paragraph" w:styleId="21">
    <w:name w:val="toc 2"/>
    <w:basedOn w:val="a"/>
    <w:next w:val="a"/>
    <w:autoRedefine/>
    <w:uiPriority w:val="39"/>
    <w:semiHidden/>
    <w:rsid w:val="002A10F6"/>
    <w:pPr>
      <w:ind w:left="240"/>
    </w:pPr>
  </w:style>
  <w:style w:type="paragraph" w:styleId="a7">
    <w:name w:val="Document Map"/>
    <w:basedOn w:val="a"/>
    <w:link w:val="a8"/>
    <w:uiPriority w:val="99"/>
    <w:semiHidden/>
    <w:rsid w:val="00B55C21"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link w:val="a7"/>
    <w:uiPriority w:val="99"/>
    <w:semiHidden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651AB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sid w:val="00651AB2"/>
    <w:rPr>
      <w:rFonts w:cs="Times New Roman"/>
      <w:sz w:val="24"/>
      <w:szCs w:val="24"/>
    </w:rPr>
  </w:style>
  <w:style w:type="numbering" w:customStyle="1" w:styleId="1">
    <w:name w:val="Текущий список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2759</Words>
  <Characters>15730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Краткие сведения о климатических условиях в Астраханской области</vt:lpstr>
    </vt:vector>
  </TitlesOfParts>
  <Company>Office</Company>
  <LinksUpToDate>false</LinksUpToDate>
  <CharactersWithSpaces>18453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Краткие сведения о климатических условиях в Астраханской области</dc:title>
  <dc:subject/>
  <dc:creator>User</dc:creator>
  <cp:keywords/>
  <dc:description/>
  <cp:lastModifiedBy>admin</cp:lastModifiedBy>
  <cp:revision>2</cp:revision>
  <dcterms:created xsi:type="dcterms:W3CDTF">2014-03-10T10:21:00Z</dcterms:created>
  <dcterms:modified xsi:type="dcterms:W3CDTF">2014-03-10T10:21:00Z</dcterms:modified>
</cp:coreProperties>
</file>