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E62" w:rsidRDefault="00936E62" w:rsidP="00936E62">
      <w:pPr>
        <w:widowControl w:val="0"/>
        <w:spacing w:line="360" w:lineRule="auto"/>
        <w:ind w:firstLine="709"/>
        <w:jc w:val="both"/>
        <w:rPr>
          <w:bCs/>
          <w:sz w:val="28"/>
          <w:szCs w:val="28"/>
          <w:lang w:val="uk-UA"/>
        </w:rPr>
      </w:pPr>
    </w:p>
    <w:p w:rsidR="00936E62" w:rsidRDefault="00936E62" w:rsidP="00936E62">
      <w:pPr>
        <w:widowControl w:val="0"/>
        <w:spacing w:line="360" w:lineRule="auto"/>
        <w:ind w:firstLine="709"/>
        <w:jc w:val="both"/>
        <w:rPr>
          <w:bCs/>
          <w:sz w:val="28"/>
          <w:szCs w:val="28"/>
          <w:lang w:val="uk-UA"/>
        </w:rPr>
      </w:pPr>
    </w:p>
    <w:p w:rsidR="00936E62" w:rsidRDefault="00936E62" w:rsidP="00936E62">
      <w:pPr>
        <w:widowControl w:val="0"/>
        <w:spacing w:line="360" w:lineRule="auto"/>
        <w:ind w:firstLine="709"/>
        <w:jc w:val="both"/>
        <w:rPr>
          <w:bCs/>
          <w:sz w:val="28"/>
          <w:szCs w:val="28"/>
          <w:lang w:val="uk-UA"/>
        </w:rPr>
      </w:pPr>
    </w:p>
    <w:p w:rsidR="00936E62" w:rsidRDefault="00936E62" w:rsidP="00936E62">
      <w:pPr>
        <w:widowControl w:val="0"/>
        <w:spacing w:line="360" w:lineRule="auto"/>
        <w:ind w:firstLine="709"/>
        <w:jc w:val="both"/>
        <w:rPr>
          <w:bCs/>
          <w:sz w:val="28"/>
          <w:szCs w:val="28"/>
          <w:lang w:val="uk-UA"/>
        </w:rPr>
      </w:pPr>
    </w:p>
    <w:p w:rsidR="00936E62" w:rsidRDefault="00936E62" w:rsidP="00936E62">
      <w:pPr>
        <w:widowControl w:val="0"/>
        <w:spacing w:line="360" w:lineRule="auto"/>
        <w:ind w:firstLine="709"/>
        <w:jc w:val="both"/>
        <w:rPr>
          <w:bCs/>
          <w:sz w:val="28"/>
          <w:szCs w:val="28"/>
          <w:lang w:val="uk-UA"/>
        </w:rPr>
      </w:pPr>
    </w:p>
    <w:p w:rsidR="00936E62" w:rsidRDefault="00936E62" w:rsidP="00936E62">
      <w:pPr>
        <w:widowControl w:val="0"/>
        <w:spacing w:line="360" w:lineRule="auto"/>
        <w:ind w:firstLine="709"/>
        <w:jc w:val="both"/>
        <w:rPr>
          <w:bCs/>
          <w:sz w:val="28"/>
          <w:szCs w:val="28"/>
          <w:lang w:val="uk-UA"/>
        </w:rPr>
      </w:pPr>
    </w:p>
    <w:p w:rsidR="00936E62" w:rsidRDefault="00936E62" w:rsidP="00936E62">
      <w:pPr>
        <w:widowControl w:val="0"/>
        <w:spacing w:line="360" w:lineRule="auto"/>
        <w:ind w:firstLine="709"/>
        <w:jc w:val="both"/>
        <w:rPr>
          <w:bCs/>
          <w:sz w:val="28"/>
          <w:szCs w:val="28"/>
          <w:lang w:val="uk-UA"/>
        </w:rPr>
      </w:pPr>
    </w:p>
    <w:p w:rsidR="00936E62" w:rsidRDefault="00936E62" w:rsidP="00936E62">
      <w:pPr>
        <w:widowControl w:val="0"/>
        <w:spacing w:line="360" w:lineRule="auto"/>
        <w:ind w:firstLine="709"/>
        <w:jc w:val="both"/>
        <w:rPr>
          <w:bCs/>
          <w:sz w:val="28"/>
          <w:szCs w:val="28"/>
          <w:lang w:val="uk-UA"/>
        </w:rPr>
      </w:pPr>
    </w:p>
    <w:p w:rsidR="00936E62" w:rsidRDefault="00936E62" w:rsidP="00936E62">
      <w:pPr>
        <w:widowControl w:val="0"/>
        <w:spacing w:line="360" w:lineRule="auto"/>
        <w:ind w:firstLine="709"/>
        <w:jc w:val="both"/>
        <w:rPr>
          <w:bCs/>
          <w:sz w:val="28"/>
          <w:szCs w:val="28"/>
          <w:lang w:val="uk-UA"/>
        </w:rPr>
      </w:pPr>
    </w:p>
    <w:p w:rsidR="00936E62" w:rsidRDefault="00936E62" w:rsidP="00936E62">
      <w:pPr>
        <w:widowControl w:val="0"/>
        <w:spacing w:line="360" w:lineRule="auto"/>
        <w:ind w:firstLine="709"/>
        <w:jc w:val="both"/>
        <w:rPr>
          <w:bCs/>
          <w:sz w:val="28"/>
          <w:szCs w:val="28"/>
          <w:lang w:val="uk-UA"/>
        </w:rPr>
      </w:pPr>
    </w:p>
    <w:p w:rsidR="00936E62" w:rsidRDefault="00936E62" w:rsidP="00936E62">
      <w:pPr>
        <w:widowControl w:val="0"/>
        <w:spacing w:line="360" w:lineRule="auto"/>
        <w:ind w:firstLine="709"/>
        <w:jc w:val="both"/>
        <w:rPr>
          <w:bCs/>
          <w:sz w:val="28"/>
          <w:szCs w:val="28"/>
          <w:lang w:val="uk-UA"/>
        </w:rPr>
      </w:pPr>
    </w:p>
    <w:p w:rsidR="00936E62" w:rsidRDefault="00936E62" w:rsidP="00936E62">
      <w:pPr>
        <w:widowControl w:val="0"/>
        <w:spacing w:line="360" w:lineRule="auto"/>
        <w:ind w:firstLine="709"/>
        <w:jc w:val="both"/>
        <w:rPr>
          <w:bCs/>
          <w:sz w:val="28"/>
          <w:szCs w:val="28"/>
          <w:lang w:val="uk-UA"/>
        </w:rPr>
      </w:pPr>
    </w:p>
    <w:p w:rsidR="00936E62" w:rsidRDefault="00936E62" w:rsidP="00936E62">
      <w:pPr>
        <w:widowControl w:val="0"/>
        <w:spacing w:line="360" w:lineRule="auto"/>
        <w:ind w:firstLine="709"/>
        <w:jc w:val="both"/>
        <w:rPr>
          <w:bCs/>
          <w:sz w:val="28"/>
          <w:szCs w:val="28"/>
          <w:lang w:val="uk-UA"/>
        </w:rPr>
      </w:pPr>
    </w:p>
    <w:p w:rsidR="00936E62" w:rsidRDefault="00A862EA" w:rsidP="00936E62">
      <w:pPr>
        <w:widowControl w:val="0"/>
        <w:spacing w:line="360" w:lineRule="auto"/>
        <w:ind w:firstLine="709"/>
        <w:jc w:val="center"/>
        <w:rPr>
          <w:bCs/>
          <w:sz w:val="28"/>
          <w:szCs w:val="28"/>
          <w:lang w:val="uk-UA"/>
        </w:rPr>
      </w:pPr>
      <w:r w:rsidRPr="00936E62">
        <w:rPr>
          <w:bCs/>
          <w:sz w:val="28"/>
          <w:szCs w:val="28"/>
          <w:lang w:val="uk-UA"/>
        </w:rPr>
        <w:t>Курсовий проект на тему:</w:t>
      </w:r>
    </w:p>
    <w:p w:rsidR="001E4D60" w:rsidRDefault="001E4D60" w:rsidP="00936E62">
      <w:pPr>
        <w:widowControl w:val="0"/>
        <w:spacing w:line="360" w:lineRule="auto"/>
        <w:ind w:firstLine="709"/>
        <w:jc w:val="center"/>
        <w:rPr>
          <w:bCs/>
          <w:sz w:val="28"/>
          <w:szCs w:val="28"/>
          <w:lang w:val="uk-UA"/>
        </w:rPr>
      </w:pPr>
    </w:p>
    <w:p w:rsidR="00A862EA" w:rsidRDefault="001E4D60" w:rsidP="00936E62">
      <w:pPr>
        <w:widowControl w:val="0"/>
        <w:spacing w:line="360" w:lineRule="auto"/>
        <w:ind w:firstLine="709"/>
        <w:jc w:val="center"/>
        <w:rPr>
          <w:bCs/>
          <w:sz w:val="28"/>
          <w:szCs w:val="28"/>
        </w:rPr>
      </w:pPr>
      <w:r>
        <w:rPr>
          <w:bCs/>
          <w:sz w:val="28"/>
          <w:szCs w:val="28"/>
          <w:lang w:val="uk-UA"/>
        </w:rPr>
        <w:t>«</w:t>
      </w:r>
      <w:r w:rsidR="00A862EA" w:rsidRPr="00936E62">
        <w:rPr>
          <w:bCs/>
          <w:sz w:val="28"/>
          <w:szCs w:val="28"/>
          <w:lang w:val="uk-UA"/>
        </w:rPr>
        <w:t>Розрахунок та технічні характе</w:t>
      </w:r>
      <w:r>
        <w:rPr>
          <w:bCs/>
          <w:sz w:val="28"/>
          <w:szCs w:val="28"/>
          <w:lang w:val="uk-UA"/>
        </w:rPr>
        <w:t>ристики електромагнітного реле</w:t>
      </w:r>
      <w:r>
        <w:rPr>
          <w:bCs/>
          <w:sz w:val="28"/>
          <w:szCs w:val="28"/>
        </w:rPr>
        <w:t>»</w:t>
      </w:r>
    </w:p>
    <w:p w:rsidR="001E4D60" w:rsidRPr="001E4D60" w:rsidRDefault="001E4D60" w:rsidP="00936E62">
      <w:pPr>
        <w:widowControl w:val="0"/>
        <w:spacing w:line="360" w:lineRule="auto"/>
        <w:ind w:firstLine="709"/>
        <w:jc w:val="center"/>
        <w:rPr>
          <w:bCs/>
          <w:sz w:val="28"/>
          <w:szCs w:val="28"/>
        </w:rPr>
      </w:pPr>
    </w:p>
    <w:p w:rsidR="00A44CD5" w:rsidRPr="00936E62" w:rsidRDefault="00A862EA" w:rsidP="00936E62">
      <w:pPr>
        <w:widowControl w:val="0"/>
        <w:spacing w:line="360" w:lineRule="auto"/>
        <w:ind w:firstLine="709"/>
        <w:jc w:val="both"/>
        <w:rPr>
          <w:b/>
          <w:bCs/>
          <w:sz w:val="28"/>
          <w:szCs w:val="28"/>
          <w:lang w:val="uk-UA"/>
        </w:rPr>
      </w:pPr>
      <w:r w:rsidRPr="00936E62">
        <w:rPr>
          <w:bCs/>
          <w:sz w:val="28"/>
          <w:szCs w:val="28"/>
          <w:lang w:val="uk-UA"/>
        </w:rPr>
        <w:br w:type="page"/>
      </w:r>
      <w:r w:rsidR="00A44CD5" w:rsidRPr="00936E62">
        <w:rPr>
          <w:b/>
          <w:bCs/>
          <w:sz w:val="28"/>
          <w:szCs w:val="28"/>
          <w:lang w:val="uk-UA"/>
        </w:rPr>
        <w:t>Зміст</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rPr>
          <w:sz w:val="28"/>
          <w:szCs w:val="28"/>
          <w:lang w:val="uk-UA"/>
        </w:rPr>
      </w:pPr>
      <w:r w:rsidRPr="00936E62">
        <w:rPr>
          <w:sz w:val="28"/>
          <w:szCs w:val="28"/>
          <w:lang w:val="uk-UA"/>
        </w:rPr>
        <w:t>Введення</w:t>
      </w:r>
    </w:p>
    <w:p w:rsidR="00A44CD5" w:rsidRPr="00936E62" w:rsidRDefault="00A44CD5" w:rsidP="00936E62">
      <w:pPr>
        <w:widowControl w:val="0"/>
        <w:spacing w:line="360" w:lineRule="auto"/>
        <w:rPr>
          <w:sz w:val="28"/>
          <w:szCs w:val="28"/>
          <w:lang w:val="uk-UA"/>
        </w:rPr>
      </w:pPr>
      <w:r w:rsidRPr="00936E62">
        <w:rPr>
          <w:sz w:val="28"/>
          <w:szCs w:val="28"/>
          <w:lang w:val="uk-UA"/>
        </w:rPr>
        <w:t>1. Технічне завдання</w:t>
      </w:r>
    </w:p>
    <w:p w:rsidR="00A44CD5" w:rsidRPr="00936E62" w:rsidRDefault="00A44CD5" w:rsidP="00936E62">
      <w:pPr>
        <w:widowControl w:val="0"/>
        <w:spacing w:line="360" w:lineRule="auto"/>
        <w:rPr>
          <w:sz w:val="28"/>
          <w:szCs w:val="28"/>
          <w:lang w:val="uk-UA"/>
        </w:rPr>
      </w:pPr>
      <w:r w:rsidRPr="00936E62">
        <w:rPr>
          <w:sz w:val="28"/>
          <w:szCs w:val="28"/>
          <w:lang w:val="uk-UA"/>
        </w:rPr>
        <w:t>2. Технічні характеристики пристрою</w:t>
      </w:r>
    </w:p>
    <w:p w:rsidR="00A44CD5" w:rsidRPr="00936E62" w:rsidRDefault="000818BE" w:rsidP="00936E62">
      <w:pPr>
        <w:widowControl w:val="0"/>
        <w:spacing w:line="360" w:lineRule="auto"/>
        <w:rPr>
          <w:sz w:val="28"/>
          <w:szCs w:val="28"/>
          <w:lang w:val="uk-UA"/>
        </w:rPr>
      </w:pPr>
      <w:r>
        <w:rPr>
          <w:sz w:val="28"/>
          <w:szCs w:val="28"/>
          <w:lang w:val="uk-UA"/>
        </w:rPr>
        <w:t xml:space="preserve">3. Розрахунок </w:t>
      </w:r>
      <w:r w:rsidR="00A44CD5" w:rsidRPr="00936E62">
        <w:rPr>
          <w:sz w:val="28"/>
          <w:szCs w:val="28"/>
          <w:lang w:val="uk-UA"/>
        </w:rPr>
        <w:t>електромагнітного реле</w:t>
      </w:r>
    </w:p>
    <w:p w:rsidR="00A44CD5" w:rsidRPr="00936E62" w:rsidRDefault="00A44CD5" w:rsidP="00936E62">
      <w:pPr>
        <w:widowControl w:val="0"/>
        <w:spacing w:line="360" w:lineRule="auto"/>
        <w:rPr>
          <w:sz w:val="28"/>
          <w:szCs w:val="28"/>
          <w:lang w:val="uk-UA"/>
        </w:rPr>
      </w:pPr>
      <w:r w:rsidRPr="00936E62">
        <w:rPr>
          <w:sz w:val="28"/>
          <w:szCs w:val="28"/>
          <w:lang w:val="uk-UA"/>
        </w:rPr>
        <w:t>4. Розрахунок і побудова криві намагнічування магнітної системи</w:t>
      </w:r>
    </w:p>
    <w:p w:rsidR="00A44CD5" w:rsidRPr="00936E62" w:rsidRDefault="00A44CD5" w:rsidP="00936E62">
      <w:pPr>
        <w:widowControl w:val="0"/>
        <w:spacing w:line="360" w:lineRule="auto"/>
        <w:rPr>
          <w:sz w:val="28"/>
          <w:szCs w:val="28"/>
          <w:lang w:val="uk-UA"/>
        </w:rPr>
      </w:pPr>
      <w:r w:rsidRPr="00936E62">
        <w:rPr>
          <w:sz w:val="28"/>
          <w:szCs w:val="28"/>
          <w:lang w:val="uk-UA"/>
        </w:rPr>
        <w:t>5. Визначення мінімального числа амперів-витків спрацьовування</w:t>
      </w:r>
    </w:p>
    <w:p w:rsidR="00A44CD5" w:rsidRPr="00936E62" w:rsidRDefault="00A44CD5" w:rsidP="00936E62">
      <w:pPr>
        <w:widowControl w:val="0"/>
        <w:spacing w:line="360" w:lineRule="auto"/>
        <w:rPr>
          <w:sz w:val="28"/>
          <w:szCs w:val="28"/>
          <w:lang w:val="uk-UA"/>
        </w:rPr>
      </w:pPr>
      <w:r w:rsidRPr="00936E62">
        <w:rPr>
          <w:sz w:val="28"/>
          <w:szCs w:val="28"/>
          <w:lang w:val="uk-UA"/>
        </w:rPr>
        <w:t>6. Розрахунок і побудова тягової характеристики</w:t>
      </w:r>
    </w:p>
    <w:p w:rsidR="00A44CD5" w:rsidRPr="00936E62" w:rsidRDefault="00A44CD5" w:rsidP="00936E62">
      <w:pPr>
        <w:widowControl w:val="0"/>
        <w:spacing w:line="360" w:lineRule="auto"/>
        <w:rPr>
          <w:sz w:val="28"/>
          <w:szCs w:val="28"/>
          <w:lang w:val="uk-UA"/>
        </w:rPr>
      </w:pPr>
      <w:r w:rsidRPr="00936E62">
        <w:rPr>
          <w:sz w:val="28"/>
          <w:szCs w:val="28"/>
          <w:lang w:val="uk-UA"/>
        </w:rPr>
        <w:t>7. Розрахунок обмотувальних параметрів реле</w:t>
      </w:r>
    </w:p>
    <w:p w:rsidR="00A44CD5" w:rsidRPr="00936E62" w:rsidRDefault="00A44CD5" w:rsidP="00936E62">
      <w:pPr>
        <w:widowControl w:val="0"/>
        <w:spacing w:line="360" w:lineRule="auto"/>
        <w:rPr>
          <w:sz w:val="28"/>
          <w:szCs w:val="28"/>
          <w:lang w:val="uk-UA"/>
        </w:rPr>
      </w:pPr>
      <w:r w:rsidRPr="00936E62">
        <w:rPr>
          <w:sz w:val="28"/>
          <w:szCs w:val="28"/>
          <w:lang w:val="uk-UA"/>
        </w:rPr>
        <w:t>Висновок</w:t>
      </w:r>
    </w:p>
    <w:p w:rsidR="00A44CD5" w:rsidRPr="00936E62" w:rsidRDefault="00A44CD5" w:rsidP="00936E62">
      <w:pPr>
        <w:widowControl w:val="0"/>
        <w:spacing w:line="360" w:lineRule="auto"/>
        <w:rPr>
          <w:sz w:val="28"/>
          <w:szCs w:val="28"/>
          <w:lang w:val="uk-UA"/>
        </w:rPr>
      </w:pPr>
      <w:r w:rsidRPr="00936E62">
        <w:rPr>
          <w:sz w:val="28"/>
          <w:szCs w:val="28"/>
          <w:lang w:val="uk-UA"/>
        </w:rPr>
        <w:t>Список літератури</w:t>
      </w:r>
    </w:p>
    <w:p w:rsidR="00A44CD5" w:rsidRPr="00936E62" w:rsidRDefault="00A44CD5" w:rsidP="00936E62">
      <w:pPr>
        <w:widowControl w:val="0"/>
        <w:spacing w:line="360" w:lineRule="auto"/>
        <w:ind w:firstLine="709"/>
        <w:jc w:val="both"/>
        <w:rPr>
          <w:b/>
          <w:bCs/>
          <w:sz w:val="28"/>
          <w:szCs w:val="28"/>
          <w:lang w:val="uk-UA"/>
        </w:rPr>
      </w:pPr>
      <w:r w:rsidRPr="00936E62">
        <w:rPr>
          <w:sz w:val="28"/>
          <w:szCs w:val="28"/>
          <w:lang w:val="uk-UA"/>
        </w:rPr>
        <w:br w:type="page"/>
      </w:r>
      <w:r w:rsidRPr="00936E62">
        <w:rPr>
          <w:b/>
          <w:bCs/>
          <w:sz w:val="28"/>
          <w:szCs w:val="28"/>
          <w:lang w:val="uk-UA"/>
        </w:rPr>
        <w:t>Введення</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Електромеханічні елементи (поряд з електромагнітними) є найбільш старими електричними елементами автоматики. Проте, видозмінюючись і вдосконалюючись, вони успішно конкурують із відносно новими магнітними елементами.</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Електромагніт - найбільш простий перетворювач електричного сигналу в механічне зусилля й переміщення. Вхідний електричний сигнал подається на обмотку електромагніта, що притягає рухливу частину, називану якорем.</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По роду струму в обмотці розрізняють електромагніти постійний і змінний токи. Електромагніти постійного струму підрозділяють на нейтральні й поляризовані. Нейтральні притягають якір при будь-якій полярності струму в обмотці. У поляризованих електромагнітах напрямок зусилля, що діє на якір, змінюється при зміні полярності струму в обмотці.</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Часто електромагніти є приводними (тяговими) і служать для переміщення таких виконавчих пристроїв, як клапани, заслінки й т.п. Однак найбільше поширення одержали електромагніти, постачені контактною системою - електромагнітні реле.</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Електромагнітні реле є одним з розповсюджених елементів багатьох систем автоматики, і випускається понад 200 типів тільки реле постійного струму.</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Реле призначено для виконання логічних операцій і безпосереднього керування силовими навантаженнями невеликої потужності, установлюються в низьковольтних комплектних пристроях керування промисловими об'єктами, а також у пристроях торговельної, медичної й подібної техніки. По величині споживаної при спрацьовуванні потужності реле можна підрозділити на високочутливі (до 10 мВт) і слабкострумові нормальної чутливості (до 1-5 Вт).</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Реле можна розділити по тимчасових параметрах на нормальні, швидкодіючі й уповільнені, так звані реле часу.</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До електромагнітного реле висувають різноманітні вимоги, які не завжди вдається задовольнити в одній конструкції. Насамперед задаються вимоги чутливості й потужності. Часто реле повинні мати малі габарити, велика кількість перемикаємих ланцюгів (контактів), мати більший строк служби й достатньою надійністю роботи в умовах вібрації, при різких коливаннях температури й вологості, малим часом спрацьовування й відпускання, а іноді й значною витримкою часу при спрацьовуванні або відпусканні.</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Як засоби автоматизації у всіх галузях промисловості широке застосування знаходять електромагнітні елементи автоматики, значну частку яких становлять різні електромагнітні механізми. У зв'язку із цим знання теорії, практики розрахунку й основ оптимального проектування останніх є необхідним для інженерів різних спеціальностей, особливо інженерів-електриків і інженерів-електромеханіків.</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Застосування електромагнітних реле в радіоелектронній апаратурі пред'являє ряд істотних вимог до технічної документації, до літератури й, в остаточному підсумку, до знань розроблювачів апаратури. Оптимальне задоволення цих вимог дозволяє зменшити масу й габарити, знизити вартість, підвищити стійкість до зовнішніх дестабілізуючих факторів, надійність і довговічність радіоелектронної апаратури.</w:t>
      </w:r>
    </w:p>
    <w:p w:rsidR="00A44CD5" w:rsidRPr="00936E62" w:rsidRDefault="00A44CD5" w:rsidP="00936E62">
      <w:pPr>
        <w:widowControl w:val="0"/>
        <w:spacing w:line="360" w:lineRule="auto"/>
        <w:ind w:firstLine="709"/>
        <w:jc w:val="both"/>
        <w:rPr>
          <w:b/>
          <w:bCs/>
          <w:sz w:val="28"/>
          <w:szCs w:val="28"/>
          <w:lang w:val="uk-UA"/>
        </w:rPr>
      </w:pPr>
      <w:r w:rsidRPr="00936E62">
        <w:rPr>
          <w:sz w:val="28"/>
          <w:szCs w:val="28"/>
          <w:lang w:val="uk-UA"/>
        </w:rPr>
        <w:br w:type="page"/>
      </w:r>
      <w:r w:rsidRPr="00936E62">
        <w:rPr>
          <w:b/>
          <w:bCs/>
          <w:sz w:val="28"/>
          <w:szCs w:val="28"/>
          <w:lang w:val="uk-UA"/>
        </w:rPr>
        <w:t>1. Технічне завдання</w:t>
      </w:r>
    </w:p>
    <w:p w:rsidR="00A44CD5" w:rsidRPr="00936E62" w:rsidRDefault="00A44CD5" w:rsidP="00936E62">
      <w:pPr>
        <w:widowControl w:val="0"/>
        <w:spacing w:line="360" w:lineRule="auto"/>
        <w:ind w:firstLine="709"/>
        <w:jc w:val="both"/>
        <w:rPr>
          <w:b/>
          <w:bCs/>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На курсове проектування за курсом:</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«Елементи й пристрої автоматики й систем керування»</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Завдання: «Розрахунок електромагнітного реле постійного струму типу РС52»</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Вихідні дані:</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U</w:t>
      </w:r>
      <w:r w:rsidRPr="00936E62">
        <w:rPr>
          <w:sz w:val="28"/>
          <w:szCs w:val="28"/>
          <w:vertAlign w:val="subscript"/>
          <w:lang w:val="uk-UA"/>
        </w:rPr>
        <w:t>пит</w:t>
      </w:r>
      <w:r w:rsidRPr="00936E62">
        <w:rPr>
          <w:sz w:val="28"/>
          <w:szCs w:val="28"/>
          <w:lang w:val="uk-UA"/>
        </w:rPr>
        <w:t xml:space="preserve"> = 24 У;</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Матеріал: сталь електротехнічна марки Е відпалена;</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Контакти: 2 розімкнутих, 2 замкнутих.</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Розрахунково-пояснювальна записка повинна містити:</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введення, технічні умови на пристрій;</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розрахунок магнітного ланцюга;</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розрахунок і побудова криві намагнічування магнітної системи;</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визначення мінімального числа ампер витків спрацьовування;</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розрахунок і побудова тягової характеристики;</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розрахунок обмотки.</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b/>
          <w:bCs/>
          <w:sz w:val="28"/>
          <w:szCs w:val="28"/>
          <w:lang w:val="uk-UA"/>
        </w:rPr>
      </w:pPr>
      <w:r w:rsidRPr="00936E62">
        <w:rPr>
          <w:b/>
          <w:bCs/>
          <w:sz w:val="28"/>
          <w:szCs w:val="28"/>
          <w:lang w:val="uk-UA"/>
        </w:rPr>
        <w:t>2. Технічні характеристики реле РС52</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Реле РС52 - відкрите, одностабільне, із двома контактними групами, зі сполученням спорогенезів, замикаючих і перемикаючих контактів, призначено для комутації електричних кіл постійний і змінний токи частотою до 400 Гц.</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Реле РС52 відповідає вимогам ДЕРЖСТАНДАРТ 16121-86 і технічним умовам КЩО-450-017ТУ.</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Умови експлуатації</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Температура навколишнього середовища від - 60 до + 70 (C.</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Циклічний вплив температур -60 і +70 (C.</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Підвищена відносна вологість до 98 % при температурі +20 (C. </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Атмосферний тиск від 2</w:t>
      </w:r>
      <w:r w:rsidRPr="00936E62">
        <w:rPr>
          <w:sz w:val="28"/>
          <w:szCs w:val="28"/>
          <w:lang w:val="uk-UA"/>
        </w:rPr>
        <w:sym w:font="Symbol" w:char="F0B4"/>
      </w:r>
      <w:r w:rsidRPr="00936E62">
        <w:rPr>
          <w:sz w:val="28"/>
          <w:szCs w:val="28"/>
          <w:lang w:val="uk-UA"/>
        </w:rPr>
        <w:t>10</w:t>
      </w:r>
      <w:r w:rsidRPr="00936E62">
        <w:rPr>
          <w:sz w:val="28"/>
          <w:szCs w:val="28"/>
          <w:vertAlign w:val="superscript"/>
          <w:lang w:val="uk-UA"/>
        </w:rPr>
        <w:t>3</w:t>
      </w:r>
      <w:r w:rsidRPr="00936E62">
        <w:rPr>
          <w:sz w:val="28"/>
          <w:szCs w:val="28"/>
          <w:lang w:val="uk-UA"/>
        </w:rPr>
        <w:t xml:space="preserve"> до 106</w:t>
      </w:r>
      <w:r w:rsidRPr="00936E62">
        <w:rPr>
          <w:sz w:val="28"/>
          <w:szCs w:val="28"/>
          <w:lang w:val="uk-UA"/>
        </w:rPr>
        <w:sym w:font="Symbol" w:char="F0B4"/>
      </w:r>
      <w:r w:rsidRPr="00936E62">
        <w:rPr>
          <w:sz w:val="28"/>
          <w:szCs w:val="28"/>
          <w:lang w:val="uk-UA"/>
        </w:rPr>
        <w:t>10</w:t>
      </w:r>
      <w:r w:rsidRPr="00936E62">
        <w:rPr>
          <w:sz w:val="28"/>
          <w:szCs w:val="28"/>
          <w:vertAlign w:val="superscript"/>
          <w:lang w:val="uk-UA"/>
        </w:rPr>
        <w:t>3</w:t>
      </w:r>
      <w:r w:rsidRPr="00936E62">
        <w:rPr>
          <w:sz w:val="28"/>
          <w:szCs w:val="28"/>
          <w:lang w:val="uk-UA"/>
        </w:rPr>
        <w:t xml:space="preserve"> Па.</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Синусоїдальна вібрація (в</w:t>
      </w:r>
      <w:r w:rsidR="00A862EA" w:rsidRPr="00936E62">
        <w:rPr>
          <w:sz w:val="28"/>
          <w:szCs w:val="28"/>
          <w:lang w:val="uk-UA"/>
        </w:rPr>
        <w:t>і</w:t>
      </w:r>
      <w:r w:rsidRPr="00936E62">
        <w:rPr>
          <w:sz w:val="28"/>
          <w:szCs w:val="28"/>
          <w:lang w:val="uk-UA"/>
        </w:rPr>
        <w:t>бр</w:t>
      </w:r>
      <w:r w:rsidR="00A862EA" w:rsidRPr="00936E62">
        <w:rPr>
          <w:sz w:val="28"/>
          <w:szCs w:val="28"/>
          <w:lang w:val="uk-UA"/>
        </w:rPr>
        <w:t>оміцність і ві</w:t>
      </w:r>
      <w:r w:rsidRPr="00936E62">
        <w:rPr>
          <w:sz w:val="28"/>
          <w:szCs w:val="28"/>
          <w:lang w:val="uk-UA"/>
        </w:rPr>
        <w:t>бро</w:t>
      </w:r>
      <w:r w:rsidR="00A862EA" w:rsidRPr="00936E62">
        <w:rPr>
          <w:sz w:val="28"/>
          <w:szCs w:val="28"/>
          <w:lang w:val="uk-UA"/>
        </w:rPr>
        <w:t>стійкість</w:t>
      </w:r>
      <w:r w:rsidRPr="00936E62">
        <w:rPr>
          <w:sz w:val="28"/>
          <w:szCs w:val="28"/>
          <w:lang w:val="uk-UA"/>
        </w:rPr>
        <w:t>) у діапазоні частот від 5 до 80 Гц – із прискоренням не більше 100 м/с</w:t>
      </w:r>
      <w:r w:rsidRPr="00936E62">
        <w:rPr>
          <w:sz w:val="28"/>
          <w:szCs w:val="28"/>
          <w:vertAlign w:val="superscript"/>
          <w:lang w:val="uk-UA"/>
        </w:rPr>
        <w:t>2</w:t>
      </w:r>
      <w:r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Ударна міцність</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При багаторазових ударах із прискоренням не більше 1500 м/с</w:t>
      </w:r>
      <w:r w:rsidRPr="00936E62">
        <w:rPr>
          <w:sz w:val="28"/>
          <w:szCs w:val="28"/>
          <w:vertAlign w:val="superscript"/>
          <w:lang w:val="uk-UA"/>
        </w:rPr>
        <w:t>2</w:t>
      </w:r>
      <w:r w:rsidRPr="00936E62">
        <w:rPr>
          <w:sz w:val="28"/>
          <w:szCs w:val="28"/>
          <w:lang w:val="uk-UA"/>
        </w:rPr>
        <w:t xml:space="preserve"> – 250 ударів, із прискоренням не більше 750 м/с</w:t>
      </w:r>
      <w:r w:rsidRPr="00936E62">
        <w:rPr>
          <w:sz w:val="28"/>
          <w:szCs w:val="28"/>
          <w:vertAlign w:val="superscript"/>
          <w:lang w:val="uk-UA"/>
        </w:rPr>
        <w:t>2</w:t>
      </w:r>
      <w:r w:rsidRPr="00936E62">
        <w:rPr>
          <w:sz w:val="28"/>
          <w:szCs w:val="28"/>
          <w:lang w:val="uk-UA"/>
        </w:rPr>
        <w:t xml:space="preserve"> – 4000 ударів.</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Постійно діючі лінійні прискорення не більше 200 м/с</w:t>
      </w:r>
      <w:r w:rsidRPr="00936E62">
        <w:rPr>
          <w:sz w:val="28"/>
          <w:szCs w:val="28"/>
          <w:vertAlign w:val="superscript"/>
          <w:lang w:val="uk-UA"/>
        </w:rPr>
        <w:t>2</w:t>
      </w:r>
      <w:r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Технічні характеристики</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Струм харчування - постійний.</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Опір ізоляції між струмоведучими елементами, між струмоведучими елементами й корпусом, Мом, не менш:</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у нормальних кліматичних умовах (обмотки знеструмлені) 200</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 в умовах підвищеної вологості 10 </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при максимальній температурі (після витримки обмотки під робочою напругою) 200</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Іспитова змінна напруга, В:</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між струмоведучими елементами, між струмоведучими елементами й корпусом:</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у нормальних кліматичних умовах 900</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в умовах підвищеної вологості 500</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 при зниженому атмосферному тиску 250 </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між ізольованими обмотками:</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у нормальних кліматичних умовах 500</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в умовах підвищеної вологості 300</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 при зниженому атмосферному тиску 250 </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Опір електричного контакту в стадії поставки 0,5 Ом, у процесі експлуатації й зберігання 2 Ом. Маса реле не більше 110 р.</w:t>
      </w:r>
    </w:p>
    <w:p w:rsidR="00A44CD5" w:rsidRPr="00936E62" w:rsidRDefault="00A44CD5" w:rsidP="00936E62">
      <w:pPr>
        <w:widowControl w:val="0"/>
        <w:spacing w:line="360" w:lineRule="auto"/>
        <w:ind w:firstLine="709"/>
        <w:jc w:val="both"/>
        <w:rPr>
          <w:sz w:val="28"/>
          <w:szCs w:val="28"/>
          <w:lang w:val="uk-UA"/>
        </w:rPr>
      </w:pPr>
    </w:p>
    <w:p w:rsidR="00A44CD5" w:rsidRPr="00936E62" w:rsidRDefault="00936E62" w:rsidP="00936E62">
      <w:pPr>
        <w:widowControl w:val="0"/>
        <w:spacing w:line="360" w:lineRule="auto"/>
        <w:ind w:firstLine="709"/>
        <w:jc w:val="both"/>
        <w:rPr>
          <w:b/>
          <w:bCs/>
          <w:sz w:val="28"/>
          <w:szCs w:val="28"/>
          <w:lang w:val="uk-UA"/>
        </w:rPr>
      </w:pPr>
      <w:r>
        <w:rPr>
          <w:b/>
          <w:bCs/>
          <w:sz w:val="28"/>
          <w:szCs w:val="28"/>
          <w:lang w:val="uk-UA"/>
        </w:rPr>
        <w:br w:type="page"/>
      </w:r>
      <w:r w:rsidR="00A44CD5" w:rsidRPr="00936E62">
        <w:rPr>
          <w:b/>
          <w:bCs/>
          <w:sz w:val="28"/>
          <w:szCs w:val="28"/>
          <w:lang w:val="uk-UA"/>
        </w:rPr>
        <w:t>3. Розрахунок електромагнітного реле</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i/>
          <w:iCs/>
          <w:sz w:val="28"/>
          <w:szCs w:val="28"/>
          <w:lang w:val="uk-UA"/>
        </w:rPr>
      </w:pPr>
      <w:r w:rsidRPr="00936E62">
        <w:rPr>
          <w:i/>
          <w:iCs/>
          <w:sz w:val="28"/>
          <w:szCs w:val="28"/>
          <w:lang w:val="uk-UA"/>
        </w:rPr>
        <w:t>Розрахунок провідності робочого зазору</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Розрахунок магнітного ланцюга зводиться до обчислення магнітної провідності робочих і неробочого повітряних зазорів, провідності витоку, коефіцієнта розсіювання потоку й похідної провідності робочого зазору для декількох положень якоря. </w:t>
      </w:r>
    </w:p>
    <w:p w:rsidR="00A44CD5" w:rsidRPr="00936E62" w:rsidRDefault="00A44CD5"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98.65pt;margin-top:2.05pt;width:322.45pt;height:242.95pt;z-index:251656704" o:allowincell="f">
            <v:imagedata r:id="rId5" o:title=""/>
            <w10:wrap type="topAndBottom"/>
          </v:shape>
        </w:pict>
      </w:r>
      <w:r w:rsidR="00A44CD5" w:rsidRPr="00936E62">
        <w:rPr>
          <w:noProof/>
          <w:sz w:val="28"/>
          <w:szCs w:val="28"/>
          <w:lang w:val="uk-UA"/>
        </w:rPr>
        <w:t>Малюнок</w:t>
      </w:r>
      <w:r w:rsidR="00A44CD5" w:rsidRPr="00936E62">
        <w:rPr>
          <w:sz w:val="28"/>
          <w:szCs w:val="28"/>
          <w:lang w:val="uk-UA"/>
        </w:rPr>
        <w:t xml:space="preserve"> 1 - ескіз повітряних зазорів</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Вихідні дані:</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Ширина полюсного наконечника d=0,017м;</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Товщина полюсного наконечника c=0,00005 м.</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Відстань від осі обертання якоря до осі симетрії сердечника магнітної системи R</w:t>
      </w:r>
      <w:r w:rsidRPr="00936E62">
        <w:rPr>
          <w:sz w:val="28"/>
          <w:szCs w:val="28"/>
          <w:vertAlign w:val="subscript"/>
          <w:lang w:val="uk-UA"/>
        </w:rPr>
        <w:t>0</w:t>
      </w:r>
      <w:r w:rsidRPr="00936E62">
        <w:rPr>
          <w:sz w:val="28"/>
          <w:szCs w:val="28"/>
          <w:lang w:val="uk-UA"/>
        </w:rPr>
        <w:t>=0,01425 м.</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 5. товщина немагнітної прокладки </w:t>
      </w:r>
      <w:r w:rsidR="00F87839">
        <w:rPr>
          <w:sz w:val="28"/>
          <w:szCs w:val="28"/>
          <w:lang w:val="uk-UA"/>
        </w:rPr>
        <w:pict>
          <v:shape id="_x0000_i1025" type="#_x0000_t75" style="width:11.25pt;height:12.75pt" fillcolor="window">
            <v:imagedata r:id="rId6" o:title=""/>
          </v:shape>
        </w:pict>
      </w:r>
      <w:r w:rsidRPr="00936E62">
        <w:rPr>
          <w:sz w:val="28"/>
          <w:szCs w:val="28"/>
          <w:lang w:val="uk-UA"/>
        </w:rPr>
        <w:t>=0.001 м;</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6. товщина скоби a=0,003 м; </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Розрахункова формула для провідності має вигляд:</w:t>
      </w:r>
    </w:p>
    <w:p w:rsidR="00A44CD5" w:rsidRPr="00936E62" w:rsidRDefault="00936E62" w:rsidP="00936E62">
      <w:pPr>
        <w:widowControl w:val="0"/>
        <w:spacing w:line="360" w:lineRule="auto"/>
        <w:ind w:firstLine="709"/>
        <w:jc w:val="both"/>
        <w:rPr>
          <w:sz w:val="28"/>
          <w:szCs w:val="28"/>
          <w:lang w:val="uk-UA"/>
        </w:rPr>
      </w:pPr>
      <w:r>
        <w:rPr>
          <w:sz w:val="28"/>
          <w:szCs w:val="28"/>
          <w:lang w:val="uk-UA"/>
        </w:rPr>
        <w:br w:type="page"/>
      </w:r>
      <w:r w:rsidR="00F87839">
        <w:rPr>
          <w:sz w:val="28"/>
          <w:szCs w:val="28"/>
          <w:lang w:val="uk-UA"/>
        </w:rPr>
        <w:pict>
          <v:shape id="_x0000_i1026" type="#_x0000_t75" style="width:213pt;height:38.25pt" fillcolor="window">
            <v:imagedata r:id="rId7" o:title=""/>
          </v:shape>
        </w:pict>
      </w:r>
      <w:r w:rsidR="00A44CD5" w:rsidRPr="00936E62">
        <w:rPr>
          <w:sz w:val="28"/>
          <w:szCs w:val="28"/>
          <w:lang w:val="uk-UA"/>
        </w:rPr>
        <w:t>,(3.1.1)</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де:( - величина робочого повітряного зазору;</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sym w:font="Symbol" w:char="F068"/>
      </w:r>
      <w:r w:rsidRPr="00936E62">
        <w:rPr>
          <w:sz w:val="28"/>
          <w:szCs w:val="28"/>
          <w:vertAlign w:val="subscript"/>
          <w:lang w:val="uk-UA"/>
        </w:rPr>
        <w:t xml:space="preserve">0 </w:t>
      </w:r>
      <w:r w:rsidRPr="00936E62">
        <w:rPr>
          <w:sz w:val="28"/>
          <w:szCs w:val="28"/>
          <w:lang w:val="uk-UA"/>
        </w:rPr>
        <w:t>=4</w:t>
      </w:r>
      <w:r w:rsidRPr="00936E62">
        <w:rPr>
          <w:sz w:val="28"/>
          <w:szCs w:val="28"/>
          <w:lang w:val="uk-UA"/>
        </w:rPr>
        <w:sym w:font="Symbol" w:char="F070"/>
      </w:r>
      <w:r w:rsidRPr="00936E62">
        <w:rPr>
          <w:sz w:val="28"/>
          <w:szCs w:val="28"/>
          <w:lang w:val="uk-UA"/>
        </w:rPr>
        <w:sym w:font="Symbol" w:char="F0D7"/>
      </w:r>
      <w:r w:rsidRPr="00936E62">
        <w:rPr>
          <w:sz w:val="28"/>
          <w:szCs w:val="28"/>
          <w:lang w:val="uk-UA"/>
        </w:rPr>
        <w:t>10</w:t>
      </w:r>
      <w:r w:rsidRPr="00936E62">
        <w:rPr>
          <w:sz w:val="28"/>
          <w:szCs w:val="28"/>
          <w:vertAlign w:val="superscript"/>
          <w:lang w:val="uk-UA"/>
        </w:rPr>
        <w:t>-7 Гн</w:t>
      </w:r>
      <w:r w:rsidRPr="00936E62">
        <w:rPr>
          <w:sz w:val="28"/>
          <w:szCs w:val="28"/>
          <w:lang w:val="uk-UA"/>
        </w:rPr>
        <w:t>/</w:t>
      </w:r>
      <w:r w:rsidRPr="00936E62">
        <w:rPr>
          <w:sz w:val="28"/>
          <w:szCs w:val="28"/>
          <w:vertAlign w:val="subscript"/>
          <w:lang w:val="uk-UA"/>
        </w:rPr>
        <w:t>м</w:t>
      </w:r>
      <w:r w:rsidRPr="00936E62">
        <w:rPr>
          <w:sz w:val="28"/>
          <w:szCs w:val="28"/>
          <w:lang w:val="uk-UA"/>
        </w:rPr>
        <w:t xml:space="preserve"> - магнітна постійна;</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К - коефіцієнт, що враховує нерівномірність магнітного поля</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27" type="#_x0000_t75" style="width:140.25pt;height:21.75pt" fillcolor="window">
            <v:imagedata r:id="rId8" o:title=""/>
          </v:shape>
        </w:pict>
      </w:r>
      <w:r w:rsidR="00A44CD5" w:rsidRPr="00936E62">
        <w:rPr>
          <w:sz w:val="28"/>
          <w:szCs w:val="28"/>
          <w:lang w:val="uk-UA"/>
        </w:rPr>
        <w:t xml:space="preserve">, </w:t>
      </w:r>
      <w:r w:rsidR="00A44CD5" w:rsidRPr="00936E62">
        <w:rPr>
          <w:sz w:val="28"/>
          <w:szCs w:val="28"/>
          <w:lang w:val="uk-UA"/>
        </w:rPr>
        <w:sym w:font="Symbol" w:char="F072"/>
      </w:r>
      <w:r w:rsidR="00A44CD5" w:rsidRPr="00936E62">
        <w:rPr>
          <w:sz w:val="28"/>
          <w:szCs w:val="28"/>
          <w:lang w:val="uk-UA"/>
        </w:rPr>
        <w:t>=2R</w:t>
      </w:r>
      <w:r w:rsidR="00A44CD5" w:rsidRPr="00936E62">
        <w:rPr>
          <w:sz w:val="28"/>
          <w:szCs w:val="28"/>
          <w:vertAlign w:val="subscript"/>
          <w:lang w:val="uk-UA"/>
        </w:rPr>
        <w:t>0</w:t>
      </w:r>
      <w:r w:rsidR="00A44CD5" w:rsidRPr="00936E62">
        <w:rPr>
          <w:sz w:val="28"/>
          <w:szCs w:val="28"/>
          <w:lang w:val="uk-UA"/>
        </w:rPr>
        <w:t>/d=1,68</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де R</w:t>
      </w:r>
      <w:r w:rsidRPr="00936E62">
        <w:rPr>
          <w:sz w:val="28"/>
          <w:szCs w:val="28"/>
          <w:vertAlign w:val="subscript"/>
          <w:lang w:val="uk-UA"/>
        </w:rPr>
        <w:t>р</w:t>
      </w:r>
      <w:r w:rsidRPr="00936E62">
        <w:rPr>
          <w:sz w:val="28"/>
          <w:szCs w:val="28"/>
          <w:lang w:val="uk-UA"/>
        </w:rPr>
        <w:t xml:space="preserve"> – магнітний опір робочого повітряного зазору, Гн</w:t>
      </w:r>
      <w:r w:rsidRPr="00936E62">
        <w:rPr>
          <w:sz w:val="28"/>
          <w:szCs w:val="28"/>
          <w:vertAlign w:val="superscript"/>
          <w:lang w:val="uk-UA"/>
        </w:rPr>
        <w:t>-1</w:t>
      </w:r>
      <w:r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Потім розрахуємо магнітний опір робочого повітряного зазору R</w:t>
      </w:r>
      <w:r w:rsidRPr="00936E62">
        <w:rPr>
          <w:sz w:val="28"/>
          <w:szCs w:val="28"/>
          <w:vertAlign w:val="subscript"/>
          <w:lang w:val="uk-UA"/>
        </w:rPr>
        <w:t xml:space="preserve">р </w:t>
      </w:r>
      <w:r w:rsidRPr="00936E62">
        <w:rPr>
          <w:sz w:val="28"/>
          <w:szCs w:val="28"/>
          <w:lang w:val="uk-UA"/>
        </w:rPr>
        <w:t>по формулі:</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28" type="#_x0000_t75" style="width:48pt;height:35.25pt" fillcolor="window">
            <v:imagedata r:id="rId9" o:title=""/>
          </v:shape>
        </w:pict>
      </w:r>
      <w:r w:rsidR="00A44CD5" w:rsidRPr="00936E62">
        <w:rPr>
          <w:sz w:val="28"/>
          <w:szCs w:val="28"/>
          <w:lang w:val="uk-UA"/>
        </w:rPr>
        <w:t>; (3.1.2)</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Похідна магнітної провідності має вигляд:</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29" type="#_x0000_t75" style="width:206.25pt;height:38.25pt" fillcolor="window">
            <v:imagedata r:id="rId10" o:title=""/>
          </v:shape>
        </w:pict>
      </w:r>
      <w:r w:rsidR="00A44CD5" w:rsidRPr="00936E62">
        <w:rPr>
          <w:sz w:val="28"/>
          <w:szCs w:val="28"/>
          <w:lang w:val="uk-UA"/>
        </w:rPr>
        <w:t>.(3.1.3)</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Обчислення магнітної провідності виробляються для трьох значень робочих повітряних зазорів: </w:t>
      </w:r>
      <w:r w:rsidRPr="00936E62">
        <w:rPr>
          <w:sz w:val="28"/>
          <w:szCs w:val="28"/>
          <w:lang w:val="uk-UA"/>
        </w:rPr>
        <w:sym w:font="Symbol" w:char="F064"/>
      </w:r>
      <w:r w:rsidRPr="00936E62">
        <w:rPr>
          <w:sz w:val="28"/>
          <w:szCs w:val="28"/>
          <w:vertAlign w:val="subscript"/>
          <w:lang w:val="uk-UA"/>
        </w:rPr>
        <w:t>1</w:t>
      </w:r>
      <w:r w:rsidRPr="00936E62">
        <w:rPr>
          <w:sz w:val="28"/>
          <w:szCs w:val="28"/>
          <w:lang w:val="uk-UA"/>
        </w:rPr>
        <w:t>=0,5</w:t>
      </w:r>
      <w:r w:rsidRPr="00936E62">
        <w:rPr>
          <w:sz w:val="28"/>
          <w:szCs w:val="28"/>
          <w:lang w:val="uk-UA"/>
        </w:rPr>
        <w:sym w:font="Symbol" w:char="F0D7"/>
      </w:r>
      <w:r w:rsidRPr="00936E62">
        <w:rPr>
          <w:sz w:val="28"/>
          <w:szCs w:val="28"/>
          <w:lang w:val="uk-UA"/>
        </w:rPr>
        <w:t>10</w:t>
      </w:r>
      <w:r w:rsidRPr="00936E62">
        <w:rPr>
          <w:sz w:val="28"/>
          <w:szCs w:val="28"/>
          <w:vertAlign w:val="superscript"/>
          <w:lang w:val="uk-UA"/>
        </w:rPr>
        <w:t>-</w:t>
      </w:r>
      <w:smartTag w:uri="urn:schemas-microsoft-com:office:smarttags" w:element="metricconverter">
        <w:smartTagPr>
          <w:attr w:name="ProductID" w:val="3 м"/>
        </w:smartTagPr>
        <w:r w:rsidRPr="00936E62">
          <w:rPr>
            <w:sz w:val="28"/>
            <w:szCs w:val="28"/>
            <w:vertAlign w:val="superscript"/>
            <w:lang w:val="uk-UA"/>
          </w:rPr>
          <w:t>3</w:t>
        </w:r>
        <w:r w:rsidRPr="00936E62">
          <w:rPr>
            <w:sz w:val="28"/>
            <w:szCs w:val="28"/>
            <w:lang w:val="uk-UA"/>
          </w:rPr>
          <w:t xml:space="preserve"> м</w:t>
        </w:r>
      </w:smartTag>
      <w:r w:rsidRPr="00936E62">
        <w:rPr>
          <w:sz w:val="28"/>
          <w:szCs w:val="28"/>
          <w:lang w:val="uk-UA"/>
        </w:rPr>
        <w:t xml:space="preserve">; </w:t>
      </w:r>
      <w:r w:rsidRPr="00936E62">
        <w:rPr>
          <w:sz w:val="28"/>
          <w:szCs w:val="28"/>
          <w:lang w:val="uk-UA"/>
        </w:rPr>
        <w:sym w:font="Symbol" w:char="F064"/>
      </w:r>
      <w:r w:rsidRPr="00936E62">
        <w:rPr>
          <w:sz w:val="28"/>
          <w:szCs w:val="28"/>
          <w:vertAlign w:val="subscript"/>
          <w:lang w:val="uk-UA"/>
        </w:rPr>
        <w:t>2</w:t>
      </w:r>
      <w:r w:rsidRPr="00936E62">
        <w:rPr>
          <w:sz w:val="28"/>
          <w:szCs w:val="28"/>
          <w:lang w:val="uk-UA"/>
        </w:rPr>
        <w:t>=1</w:t>
      </w:r>
      <w:r w:rsidRPr="00936E62">
        <w:rPr>
          <w:sz w:val="28"/>
          <w:szCs w:val="28"/>
          <w:lang w:val="uk-UA"/>
        </w:rPr>
        <w:sym w:font="Symbol" w:char="F0D7"/>
      </w:r>
      <w:r w:rsidRPr="00936E62">
        <w:rPr>
          <w:sz w:val="28"/>
          <w:szCs w:val="28"/>
          <w:lang w:val="uk-UA"/>
        </w:rPr>
        <w:t>10</w:t>
      </w:r>
      <w:r w:rsidRPr="00936E62">
        <w:rPr>
          <w:sz w:val="28"/>
          <w:szCs w:val="28"/>
          <w:vertAlign w:val="superscript"/>
          <w:lang w:val="uk-UA"/>
        </w:rPr>
        <w:t>-</w:t>
      </w:r>
      <w:smartTag w:uri="urn:schemas-microsoft-com:office:smarttags" w:element="metricconverter">
        <w:smartTagPr>
          <w:attr w:name="ProductID" w:val="3 м"/>
        </w:smartTagPr>
        <w:r w:rsidRPr="00936E62">
          <w:rPr>
            <w:sz w:val="28"/>
            <w:szCs w:val="28"/>
            <w:vertAlign w:val="superscript"/>
            <w:lang w:val="uk-UA"/>
          </w:rPr>
          <w:t>3</w:t>
        </w:r>
        <w:r w:rsidRPr="00936E62">
          <w:rPr>
            <w:sz w:val="28"/>
            <w:szCs w:val="28"/>
            <w:lang w:val="uk-UA"/>
          </w:rPr>
          <w:t xml:space="preserve"> м</w:t>
        </w:r>
      </w:smartTag>
      <w:r w:rsidRPr="00936E62">
        <w:rPr>
          <w:sz w:val="28"/>
          <w:szCs w:val="28"/>
          <w:lang w:val="uk-UA"/>
        </w:rPr>
        <w:t xml:space="preserve">; </w:t>
      </w:r>
      <w:r w:rsidRPr="00936E62">
        <w:rPr>
          <w:sz w:val="28"/>
          <w:szCs w:val="28"/>
          <w:lang w:val="uk-UA"/>
        </w:rPr>
        <w:sym w:font="Symbol" w:char="F064"/>
      </w:r>
      <w:r w:rsidRPr="00936E62">
        <w:rPr>
          <w:sz w:val="28"/>
          <w:szCs w:val="28"/>
          <w:vertAlign w:val="subscript"/>
          <w:lang w:val="uk-UA"/>
        </w:rPr>
        <w:t>3</w:t>
      </w:r>
      <w:r w:rsidRPr="00936E62">
        <w:rPr>
          <w:sz w:val="28"/>
          <w:szCs w:val="28"/>
          <w:lang w:val="uk-UA"/>
        </w:rPr>
        <w:t>=1,5</w:t>
      </w:r>
      <w:r w:rsidRPr="00936E62">
        <w:rPr>
          <w:sz w:val="28"/>
          <w:szCs w:val="28"/>
          <w:lang w:val="uk-UA"/>
        </w:rPr>
        <w:sym w:font="Symbol" w:char="F0D7"/>
      </w:r>
      <w:r w:rsidRPr="00936E62">
        <w:rPr>
          <w:sz w:val="28"/>
          <w:szCs w:val="28"/>
          <w:lang w:val="uk-UA"/>
        </w:rPr>
        <w:t>10</w:t>
      </w:r>
      <w:r w:rsidRPr="00936E62">
        <w:rPr>
          <w:sz w:val="28"/>
          <w:szCs w:val="28"/>
          <w:vertAlign w:val="superscript"/>
          <w:lang w:val="uk-UA"/>
        </w:rPr>
        <w:t>-</w:t>
      </w:r>
      <w:smartTag w:uri="urn:schemas-microsoft-com:office:smarttags" w:element="metricconverter">
        <w:smartTagPr>
          <w:attr w:name="ProductID" w:val="3 м"/>
        </w:smartTagPr>
        <w:r w:rsidRPr="00936E62">
          <w:rPr>
            <w:sz w:val="28"/>
            <w:szCs w:val="28"/>
            <w:vertAlign w:val="superscript"/>
            <w:lang w:val="uk-UA"/>
          </w:rPr>
          <w:t>3</w:t>
        </w:r>
        <w:r w:rsidRPr="00936E62">
          <w:rPr>
            <w:sz w:val="28"/>
            <w:szCs w:val="28"/>
            <w:lang w:val="uk-UA"/>
          </w:rPr>
          <w:t xml:space="preserve"> м</w:t>
        </w:r>
      </w:smartTag>
      <w:r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Отримані значення магнітної провідності й похідній магнітної провідності зводимо в табл. 1.</w:t>
      </w:r>
    </w:p>
    <w:p w:rsidR="00A44CD5" w:rsidRPr="00936E62" w:rsidRDefault="00A44CD5" w:rsidP="00936E62">
      <w:pPr>
        <w:widowControl w:val="0"/>
        <w:spacing w:line="360" w:lineRule="auto"/>
        <w:ind w:firstLine="709"/>
        <w:jc w:val="both"/>
        <w:rPr>
          <w:i/>
          <w:iCs/>
          <w:sz w:val="28"/>
          <w:szCs w:val="28"/>
          <w:lang w:val="uk-UA"/>
        </w:rPr>
      </w:pPr>
      <w:r w:rsidRPr="00936E62">
        <w:rPr>
          <w:sz w:val="28"/>
          <w:szCs w:val="28"/>
          <w:lang w:val="uk-UA"/>
        </w:rPr>
        <w:t xml:space="preserve">при </w:t>
      </w:r>
      <w:r w:rsidRPr="00936E62">
        <w:rPr>
          <w:i/>
          <w:iCs/>
          <w:sz w:val="28"/>
          <w:szCs w:val="28"/>
          <w:lang w:val="uk-UA"/>
        </w:rPr>
        <w:t>д</w:t>
      </w:r>
      <w:r w:rsidRPr="00936E62">
        <w:rPr>
          <w:i/>
          <w:iCs/>
          <w:sz w:val="28"/>
          <w:szCs w:val="28"/>
          <w:vertAlign w:val="subscript"/>
          <w:lang w:val="uk-UA"/>
        </w:rPr>
        <w:t>р1</w:t>
      </w:r>
      <w:r w:rsidRPr="00936E62">
        <w:rPr>
          <w:i/>
          <w:iCs/>
          <w:sz w:val="28"/>
          <w:szCs w:val="28"/>
          <w:lang w:val="uk-UA"/>
        </w:rPr>
        <w:t>= 0,5 ·10</w:t>
      </w:r>
      <w:r w:rsidRPr="00936E62">
        <w:rPr>
          <w:i/>
          <w:iCs/>
          <w:sz w:val="28"/>
          <w:szCs w:val="28"/>
          <w:vertAlign w:val="superscript"/>
          <w:lang w:val="uk-UA"/>
        </w:rPr>
        <w:t>-3</w:t>
      </w:r>
      <w:r w:rsidRPr="00936E62">
        <w:rPr>
          <w:i/>
          <w:iCs/>
          <w:sz w:val="28"/>
          <w:szCs w:val="28"/>
          <w:lang w:val="uk-UA"/>
        </w:rPr>
        <w:t>м</w:t>
      </w:r>
      <w:r w:rsidRPr="00936E62">
        <w:rPr>
          <w:sz w:val="28"/>
          <w:szCs w:val="28"/>
          <w:lang w:val="uk-UA"/>
        </w:rPr>
        <w:t>:</w:t>
      </w:r>
    </w:p>
    <w:p w:rsidR="00A44CD5" w:rsidRPr="00936E62" w:rsidRDefault="00936E62" w:rsidP="00936E62">
      <w:pPr>
        <w:widowControl w:val="0"/>
        <w:spacing w:line="360" w:lineRule="auto"/>
        <w:ind w:firstLine="709"/>
        <w:jc w:val="both"/>
        <w:rPr>
          <w:sz w:val="28"/>
          <w:szCs w:val="28"/>
          <w:lang w:val="uk-UA"/>
        </w:rPr>
      </w:pPr>
      <w:r>
        <w:rPr>
          <w:sz w:val="28"/>
          <w:szCs w:val="28"/>
          <w:lang w:val="uk-UA"/>
        </w:rPr>
        <w:br w:type="page"/>
      </w:r>
      <w:r w:rsidR="00F87839">
        <w:rPr>
          <w:sz w:val="28"/>
          <w:szCs w:val="28"/>
          <w:lang w:val="uk-UA"/>
        </w:rPr>
        <w:pict>
          <v:shape id="_x0000_i1030" type="#_x0000_t75" style="width:414pt;height:80.25pt" fillcolor="window">
            <v:imagedata r:id="rId11"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31" type="#_x0000_t75" style="width:185.25pt;height:33pt" fillcolor="window">
            <v:imagedata r:id="rId12"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32" type="#_x0000_t75" style="width:429pt;height:69pt" fillcolor="window">
            <v:imagedata r:id="rId13" o:title=""/>
          </v:shape>
        </w:pict>
      </w:r>
    </w:p>
    <w:p w:rsidR="00A44CD5" w:rsidRPr="00936E62" w:rsidRDefault="00A44CD5" w:rsidP="00936E62">
      <w:pPr>
        <w:widowControl w:val="0"/>
        <w:spacing w:line="360" w:lineRule="auto"/>
        <w:ind w:firstLine="709"/>
        <w:jc w:val="both"/>
        <w:rPr>
          <w:i/>
          <w:iCs/>
          <w:sz w:val="28"/>
          <w:szCs w:val="28"/>
          <w:lang w:val="uk-UA"/>
        </w:rPr>
      </w:pPr>
      <w:r w:rsidRPr="00936E62">
        <w:rPr>
          <w:sz w:val="28"/>
          <w:szCs w:val="28"/>
          <w:lang w:val="uk-UA"/>
        </w:rPr>
        <w:t xml:space="preserve">при </w:t>
      </w:r>
      <w:r w:rsidRPr="00936E62">
        <w:rPr>
          <w:i/>
          <w:iCs/>
          <w:sz w:val="28"/>
          <w:szCs w:val="28"/>
          <w:lang w:val="uk-UA"/>
        </w:rPr>
        <w:t>д</w:t>
      </w:r>
      <w:r w:rsidRPr="00936E62">
        <w:rPr>
          <w:i/>
          <w:iCs/>
          <w:sz w:val="28"/>
          <w:szCs w:val="28"/>
          <w:vertAlign w:val="subscript"/>
          <w:lang w:val="uk-UA"/>
        </w:rPr>
        <w:t>р2</w:t>
      </w:r>
      <w:r w:rsidRPr="00936E62">
        <w:rPr>
          <w:i/>
          <w:iCs/>
          <w:sz w:val="28"/>
          <w:szCs w:val="28"/>
          <w:lang w:val="uk-UA"/>
        </w:rPr>
        <w:t>=1,0 ·10</w:t>
      </w:r>
      <w:r w:rsidRPr="00936E62">
        <w:rPr>
          <w:i/>
          <w:iCs/>
          <w:sz w:val="28"/>
          <w:szCs w:val="28"/>
          <w:vertAlign w:val="superscript"/>
          <w:lang w:val="uk-UA"/>
        </w:rPr>
        <w:t>-3</w:t>
      </w:r>
      <w:r w:rsidRPr="00936E62">
        <w:rPr>
          <w:i/>
          <w:iCs/>
          <w:sz w:val="28"/>
          <w:szCs w:val="28"/>
          <w:lang w:val="uk-UA"/>
        </w:rPr>
        <w:t>м</w:t>
      </w:r>
      <w:r w:rsidRPr="00936E62">
        <w:rPr>
          <w:sz w:val="28"/>
          <w:szCs w:val="28"/>
          <w:lang w:val="uk-UA"/>
        </w:rPr>
        <w:t>:</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33" type="#_x0000_t75" style="width:423.75pt;height:74.25pt" fillcolor="window">
            <v:imagedata r:id="rId14"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34" type="#_x0000_t75" style="width:180.75pt;height:33pt" fillcolor="window">
            <v:imagedata r:id="rId15"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35" type="#_x0000_t75" style="width:411pt;height:69pt" fillcolor="window">
            <v:imagedata r:id="rId16" o:title=""/>
          </v:shape>
        </w:pict>
      </w:r>
    </w:p>
    <w:p w:rsidR="00A44CD5" w:rsidRPr="00936E62" w:rsidRDefault="00A44CD5" w:rsidP="00936E62">
      <w:pPr>
        <w:widowControl w:val="0"/>
        <w:spacing w:line="360" w:lineRule="auto"/>
        <w:ind w:firstLine="709"/>
        <w:jc w:val="both"/>
        <w:rPr>
          <w:i/>
          <w:iCs/>
          <w:sz w:val="28"/>
          <w:szCs w:val="28"/>
          <w:lang w:val="uk-UA"/>
        </w:rPr>
      </w:pPr>
      <w:r w:rsidRPr="00936E62">
        <w:rPr>
          <w:sz w:val="28"/>
          <w:szCs w:val="28"/>
          <w:lang w:val="uk-UA"/>
        </w:rPr>
        <w:t xml:space="preserve">при </w:t>
      </w:r>
      <w:r w:rsidRPr="00936E62">
        <w:rPr>
          <w:i/>
          <w:iCs/>
          <w:sz w:val="28"/>
          <w:szCs w:val="28"/>
          <w:lang w:val="uk-UA"/>
        </w:rPr>
        <w:t>д</w:t>
      </w:r>
      <w:r w:rsidRPr="00936E62">
        <w:rPr>
          <w:i/>
          <w:iCs/>
          <w:sz w:val="28"/>
          <w:szCs w:val="28"/>
          <w:vertAlign w:val="subscript"/>
          <w:lang w:val="uk-UA"/>
        </w:rPr>
        <w:t>р3</w:t>
      </w:r>
      <w:r w:rsidRPr="00936E62">
        <w:rPr>
          <w:i/>
          <w:iCs/>
          <w:sz w:val="28"/>
          <w:szCs w:val="28"/>
          <w:lang w:val="uk-UA"/>
        </w:rPr>
        <w:t>=1,5 ·10</w:t>
      </w:r>
      <w:r w:rsidRPr="00936E62">
        <w:rPr>
          <w:i/>
          <w:iCs/>
          <w:sz w:val="28"/>
          <w:szCs w:val="28"/>
          <w:vertAlign w:val="superscript"/>
          <w:lang w:val="uk-UA"/>
        </w:rPr>
        <w:t>-3</w:t>
      </w:r>
      <w:r w:rsidRPr="00936E62">
        <w:rPr>
          <w:i/>
          <w:iCs/>
          <w:sz w:val="28"/>
          <w:szCs w:val="28"/>
          <w:lang w:val="uk-UA"/>
        </w:rPr>
        <w:t>м</w:t>
      </w:r>
      <w:r w:rsidRPr="00936E62">
        <w:rPr>
          <w:sz w:val="28"/>
          <w:szCs w:val="28"/>
          <w:lang w:val="uk-UA"/>
        </w:rPr>
        <w:t>:</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36" type="#_x0000_t75" style="width:405pt;height:75pt" fillcolor="window">
            <v:imagedata r:id="rId17"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37" type="#_x0000_t75" style="width:174.75pt;height:33pt" fillcolor="window">
            <v:imagedata r:id="rId18"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38" type="#_x0000_t75" style="width:386.25pt;height:69pt" fillcolor="window">
            <v:imagedata r:id="rId19" o:title=""/>
          </v:shape>
        </w:pict>
      </w:r>
    </w:p>
    <w:p w:rsidR="00A44CD5" w:rsidRPr="00936E62" w:rsidRDefault="00A44CD5" w:rsidP="00936E62">
      <w:pPr>
        <w:widowControl w:val="0"/>
        <w:spacing w:line="360" w:lineRule="auto"/>
        <w:ind w:firstLine="709"/>
        <w:jc w:val="both"/>
        <w:rPr>
          <w:sz w:val="28"/>
          <w:szCs w:val="28"/>
          <w:lang w:val="uk-UA"/>
        </w:rPr>
      </w:pPr>
    </w:p>
    <w:p w:rsidR="00A44CD5" w:rsidRPr="00936E62" w:rsidRDefault="00936E62" w:rsidP="00936E62">
      <w:pPr>
        <w:widowControl w:val="0"/>
        <w:spacing w:line="360" w:lineRule="auto"/>
        <w:ind w:firstLine="709"/>
        <w:jc w:val="both"/>
        <w:rPr>
          <w:sz w:val="28"/>
          <w:szCs w:val="28"/>
          <w:lang w:val="uk-UA"/>
        </w:rPr>
      </w:pPr>
      <w:r>
        <w:rPr>
          <w:sz w:val="28"/>
          <w:szCs w:val="28"/>
          <w:lang w:val="uk-UA"/>
        </w:rPr>
        <w:br w:type="page"/>
      </w:r>
      <w:r w:rsidR="00A44CD5" w:rsidRPr="00936E62">
        <w:rPr>
          <w:sz w:val="28"/>
          <w:szCs w:val="28"/>
          <w:lang w:val="uk-UA"/>
        </w:rPr>
        <w:t>Таблиця 1 - Значення магнітної провідності й похідній магнітної провідності.</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1"/>
        <w:gridCol w:w="2490"/>
        <w:gridCol w:w="2490"/>
        <w:gridCol w:w="1999"/>
      </w:tblGrid>
      <w:tr w:rsidR="00A44CD5" w:rsidRPr="00936E62" w:rsidTr="00844230">
        <w:tc>
          <w:tcPr>
            <w:tcW w:w="2381" w:type="dxa"/>
          </w:tcPr>
          <w:p w:rsidR="00A44CD5" w:rsidRPr="00936E62" w:rsidRDefault="00A44CD5" w:rsidP="00936E62">
            <w:pPr>
              <w:widowControl w:val="0"/>
              <w:spacing w:line="360" w:lineRule="auto"/>
              <w:jc w:val="both"/>
              <w:rPr>
                <w:sz w:val="20"/>
                <w:szCs w:val="20"/>
                <w:lang w:val="uk-UA"/>
              </w:rPr>
            </w:pPr>
            <w:r w:rsidRPr="00936E62">
              <w:rPr>
                <w:sz w:val="20"/>
                <w:szCs w:val="20"/>
                <w:lang w:val="uk-UA"/>
              </w:rPr>
              <w:sym w:font="Symbol" w:char="F064"/>
            </w:r>
            <w:r w:rsidRPr="00936E62">
              <w:rPr>
                <w:sz w:val="20"/>
                <w:szCs w:val="20"/>
                <w:vertAlign w:val="subscript"/>
                <w:lang w:val="uk-UA"/>
              </w:rPr>
              <w:t>p</w:t>
            </w:r>
            <w:r w:rsidRPr="00936E62">
              <w:rPr>
                <w:sz w:val="20"/>
                <w:szCs w:val="20"/>
                <w:lang w:val="uk-UA"/>
              </w:rPr>
              <w:sym w:font="Symbol" w:char="F0D7"/>
            </w:r>
            <w:r w:rsidRPr="00936E62">
              <w:rPr>
                <w:sz w:val="20"/>
                <w:szCs w:val="20"/>
                <w:lang w:val="uk-UA"/>
              </w:rPr>
              <w:t>10</w:t>
            </w:r>
            <w:r w:rsidRPr="00936E62">
              <w:rPr>
                <w:sz w:val="20"/>
                <w:szCs w:val="20"/>
                <w:vertAlign w:val="superscript"/>
                <w:lang w:val="uk-UA"/>
              </w:rPr>
              <w:t>-</w:t>
            </w:r>
            <w:smartTag w:uri="urn:schemas-microsoft-com:office:smarttags" w:element="metricconverter">
              <w:smartTagPr>
                <w:attr w:name="ProductID" w:val="3, м"/>
              </w:smartTagPr>
              <w:r w:rsidRPr="00936E62">
                <w:rPr>
                  <w:sz w:val="20"/>
                  <w:szCs w:val="20"/>
                  <w:vertAlign w:val="superscript"/>
                  <w:lang w:val="uk-UA"/>
                </w:rPr>
                <w:t>3</w:t>
              </w:r>
              <w:r w:rsidRPr="00936E62">
                <w:rPr>
                  <w:sz w:val="20"/>
                  <w:szCs w:val="20"/>
                  <w:lang w:val="uk-UA"/>
                </w:rPr>
                <w:t>, м</w:t>
              </w:r>
            </w:smartTag>
          </w:p>
        </w:tc>
        <w:tc>
          <w:tcPr>
            <w:tcW w:w="2490" w:type="dxa"/>
          </w:tcPr>
          <w:p w:rsidR="00A44CD5" w:rsidRPr="00936E62" w:rsidRDefault="00A44CD5" w:rsidP="00936E62">
            <w:pPr>
              <w:widowControl w:val="0"/>
              <w:spacing w:line="360" w:lineRule="auto"/>
              <w:jc w:val="both"/>
              <w:rPr>
                <w:sz w:val="20"/>
                <w:szCs w:val="20"/>
                <w:lang w:val="uk-UA"/>
              </w:rPr>
            </w:pPr>
            <w:r w:rsidRPr="00936E62">
              <w:rPr>
                <w:sz w:val="20"/>
                <w:szCs w:val="20"/>
                <w:lang w:val="uk-UA"/>
              </w:rPr>
              <w:t>0,5</w:t>
            </w:r>
          </w:p>
        </w:tc>
        <w:tc>
          <w:tcPr>
            <w:tcW w:w="2490" w:type="dxa"/>
          </w:tcPr>
          <w:p w:rsidR="00A44CD5" w:rsidRPr="00936E62" w:rsidRDefault="00A44CD5" w:rsidP="00936E62">
            <w:pPr>
              <w:widowControl w:val="0"/>
              <w:spacing w:line="360" w:lineRule="auto"/>
              <w:jc w:val="both"/>
              <w:rPr>
                <w:sz w:val="20"/>
                <w:szCs w:val="20"/>
                <w:lang w:val="uk-UA"/>
              </w:rPr>
            </w:pPr>
            <w:r w:rsidRPr="00936E62">
              <w:rPr>
                <w:sz w:val="20"/>
                <w:szCs w:val="20"/>
                <w:lang w:val="uk-UA"/>
              </w:rPr>
              <w:t>1,0</w:t>
            </w:r>
          </w:p>
        </w:tc>
        <w:tc>
          <w:tcPr>
            <w:tcW w:w="1999" w:type="dxa"/>
          </w:tcPr>
          <w:p w:rsidR="00A44CD5" w:rsidRPr="00936E62" w:rsidRDefault="00A44CD5" w:rsidP="00936E62">
            <w:pPr>
              <w:widowControl w:val="0"/>
              <w:spacing w:line="360" w:lineRule="auto"/>
              <w:jc w:val="both"/>
              <w:rPr>
                <w:sz w:val="20"/>
                <w:szCs w:val="20"/>
                <w:lang w:val="uk-UA"/>
              </w:rPr>
            </w:pPr>
            <w:r w:rsidRPr="00936E62">
              <w:rPr>
                <w:sz w:val="20"/>
                <w:szCs w:val="20"/>
                <w:lang w:val="uk-UA"/>
              </w:rPr>
              <w:t>1.5</w:t>
            </w:r>
          </w:p>
        </w:tc>
      </w:tr>
      <w:tr w:rsidR="00A44CD5" w:rsidRPr="00936E62" w:rsidTr="00844230">
        <w:tc>
          <w:tcPr>
            <w:tcW w:w="2381" w:type="dxa"/>
          </w:tcPr>
          <w:p w:rsidR="00A44CD5" w:rsidRPr="00936E62" w:rsidRDefault="00A44CD5" w:rsidP="00936E62">
            <w:pPr>
              <w:widowControl w:val="0"/>
              <w:spacing w:line="360" w:lineRule="auto"/>
              <w:jc w:val="both"/>
              <w:rPr>
                <w:sz w:val="20"/>
                <w:szCs w:val="20"/>
                <w:lang w:val="uk-UA"/>
              </w:rPr>
            </w:pPr>
            <w:r w:rsidRPr="00936E62">
              <w:rPr>
                <w:sz w:val="20"/>
                <w:szCs w:val="20"/>
                <w:lang w:val="uk-UA"/>
              </w:rPr>
              <w:t>G</w:t>
            </w:r>
            <w:r w:rsidRPr="00936E62">
              <w:rPr>
                <w:sz w:val="20"/>
                <w:szCs w:val="20"/>
                <w:vertAlign w:val="subscript"/>
                <w:lang w:val="uk-UA"/>
              </w:rPr>
              <w:t>p</w:t>
            </w:r>
            <w:r w:rsidRPr="00936E62">
              <w:rPr>
                <w:sz w:val="20"/>
                <w:szCs w:val="20"/>
                <w:lang w:val="uk-UA"/>
              </w:rPr>
              <w:sym w:font="Symbol" w:char="F0D7"/>
            </w:r>
            <w:r w:rsidRPr="00936E62">
              <w:rPr>
                <w:sz w:val="20"/>
                <w:szCs w:val="20"/>
                <w:lang w:val="uk-UA"/>
              </w:rPr>
              <w:t>10</w:t>
            </w:r>
            <w:r w:rsidRPr="00936E62">
              <w:rPr>
                <w:sz w:val="20"/>
                <w:szCs w:val="20"/>
                <w:vertAlign w:val="superscript"/>
                <w:lang w:val="uk-UA"/>
              </w:rPr>
              <w:t>-7</w:t>
            </w:r>
            <w:r w:rsidRPr="00936E62">
              <w:rPr>
                <w:sz w:val="20"/>
                <w:szCs w:val="20"/>
                <w:lang w:val="uk-UA"/>
              </w:rPr>
              <w:t>, Гн</w:t>
            </w:r>
          </w:p>
        </w:tc>
        <w:tc>
          <w:tcPr>
            <w:tcW w:w="2490" w:type="dxa"/>
          </w:tcPr>
          <w:p w:rsidR="00A44CD5" w:rsidRPr="00936E62" w:rsidRDefault="00A44CD5" w:rsidP="00936E62">
            <w:pPr>
              <w:widowControl w:val="0"/>
              <w:spacing w:line="360" w:lineRule="auto"/>
              <w:jc w:val="both"/>
              <w:rPr>
                <w:sz w:val="20"/>
                <w:szCs w:val="20"/>
                <w:lang w:val="uk-UA"/>
              </w:rPr>
            </w:pPr>
            <w:r w:rsidRPr="00936E62">
              <w:rPr>
                <w:sz w:val="20"/>
                <w:szCs w:val="20"/>
                <w:lang w:val="uk-UA"/>
              </w:rPr>
              <w:t>7,305</w:t>
            </w:r>
          </w:p>
        </w:tc>
        <w:tc>
          <w:tcPr>
            <w:tcW w:w="2490" w:type="dxa"/>
          </w:tcPr>
          <w:p w:rsidR="00A44CD5" w:rsidRPr="00936E62" w:rsidRDefault="00A44CD5" w:rsidP="00936E62">
            <w:pPr>
              <w:widowControl w:val="0"/>
              <w:spacing w:line="360" w:lineRule="auto"/>
              <w:jc w:val="both"/>
              <w:rPr>
                <w:sz w:val="20"/>
                <w:szCs w:val="20"/>
                <w:lang w:val="uk-UA"/>
              </w:rPr>
            </w:pPr>
            <w:r w:rsidRPr="00936E62">
              <w:rPr>
                <w:sz w:val="20"/>
                <w:szCs w:val="20"/>
                <w:lang w:val="uk-UA"/>
              </w:rPr>
              <w:t>3,98</w:t>
            </w:r>
          </w:p>
        </w:tc>
        <w:tc>
          <w:tcPr>
            <w:tcW w:w="1999" w:type="dxa"/>
          </w:tcPr>
          <w:p w:rsidR="00A44CD5" w:rsidRPr="00936E62" w:rsidRDefault="00A44CD5" w:rsidP="00936E62">
            <w:pPr>
              <w:widowControl w:val="0"/>
              <w:spacing w:line="360" w:lineRule="auto"/>
              <w:jc w:val="both"/>
              <w:rPr>
                <w:sz w:val="20"/>
                <w:szCs w:val="20"/>
                <w:lang w:val="uk-UA"/>
              </w:rPr>
            </w:pPr>
            <w:r w:rsidRPr="00936E62">
              <w:rPr>
                <w:sz w:val="20"/>
                <w:szCs w:val="20"/>
                <w:lang w:val="uk-UA"/>
              </w:rPr>
              <w:t>2,82</w:t>
            </w:r>
          </w:p>
        </w:tc>
      </w:tr>
      <w:tr w:rsidR="00A44CD5" w:rsidRPr="00936E62" w:rsidTr="00844230">
        <w:tc>
          <w:tcPr>
            <w:tcW w:w="2381" w:type="dxa"/>
          </w:tcPr>
          <w:p w:rsidR="00A44CD5" w:rsidRPr="00936E62" w:rsidRDefault="00A44CD5" w:rsidP="00936E62">
            <w:pPr>
              <w:widowControl w:val="0"/>
              <w:spacing w:line="360" w:lineRule="auto"/>
              <w:jc w:val="both"/>
              <w:rPr>
                <w:sz w:val="20"/>
                <w:szCs w:val="20"/>
                <w:vertAlign w:val="superscript"/>
                <w:lang w:val="uk-UA"/>
              </w:rPr>
            </w:pPr>
            <w:r w:rsidRPr="00936E62">
              <w:rPr>
                <w:sz w:val="20"/>
                <w:szCs w:val="20"/>
                <w:lang w:val="uk-UA"/>
              </w:rPr>
              <w:t>R</w:t>
            </w:r>
            <w:r w:rsidRPr="00936E62">
              <w:rPr>
                <w:sz w:val="20"/>
                <w:szCs w:val="20"/>
                <w:vertAlign w:val="subscript"/>
                <w:lang w:val="uk-UA"/>
              </w:rPr>
              <w:t>p</w:t>
            </w:r>
            <w:r w:rsidRPr="00936E62">
              <w:rPr>
                <w:sz w:val="20"/>
                <w:szCs w:val="20"/>
                <w:lang w:val="uk-UA"/>
              </w:rPr>
              <w:sym w:font="Symbol" w:char="F0D7"/>
            </w:r>
            <w:r w:rsidRPr="00936E62">
              <w:rPr>
                <w:sz w:val="20"/>
                <w:szCs w:val="20"/>
                <w:lang w:val="uk-UA"/>
              </w:rPr>
              <w:t>10</w:t>
            </w:r>
            <w:r w:rsidRPr="00936E62">
              <w:rPr>
                <w:sz w:val="20"/>
                <w:szCs w:val="20"/>
                <w:vertAlign w:val="superscript"/>
                <w:lang w:val="uk-UA"/>
              </w:rPr>
              <w:t>-7</w:t>
            </w:r>
            <w:r w:rsidRPr="00936E62">
              <w:rPr>
                <w:sz w:val="20"/>
                <w:szCs w:val="20"/>
                <w:vertAlign w:val="subscript"/>
                <w:lang w:val="uk-UA"/>
              </w:rPr>
              <w:t xml:space="preserve"> </w:t>
            </w:r>
            <w:r w:rsidRPr="00936E62">
              <w:rPr>
                <w:sz w:val="20"/>
                <w:szCs w:val="20"/>
                <w:lang w:val="uk-UA"/>
              </w:rPr>
              <w:t>, Гн</w:t>
            </w:r>
            <w:r w:rsidRPr="00936E62">
              <w:rPr>
                <w:sz w:val="20"/>
                <w:szCs w:val="20"/>
                <w:vertAlign w:val="superscript"/>
                <w:lang w:val="uk-UA"/>
              </w:rPr>
              <w:t>-1</w:t>
            </w:r>
          </w:p>
        </w:tc>
        <w:tc>
          <w:tcPr>
            <w:tcW w:w="2490" w:type="dxa"/>
          </w:tcPr>
          <w:p w:rsidR="00A44CD5" w:rsidRPr="00936E62" w:rsidRDefault="00A44CD5" w:rsidP="00936E62">
            <w:pPr>
              <w:widowControl w:val="0"/>
              <w:spacing w:line="360" w:lineRule="auto"/>
              <w:jc w:val="both"/>
              <w:rPr>
                <w:snapToGrid w:val="0"/>
                <w:sz w:val="20"/>
                <w:szCs w:val="20"/>
                <w:lang w:val="uk-UA"/>
              </w:rPr>
            </w:pPr>
            <w:r w:rsidRPr="00936E62">
              <w:rPr>
                <w:snapToGrid w:val="0"/>
                <w:sz w:val="20"/>
                <w:szCs w:val="20"/>
                <w:lang w:val="uk-UA"/>
              </w:rPr>
              <w:t>0.1369</w:t>
            </w:r>
          </w:p>
        </w:tc>
        <w:tc>
          <w:tcPr>
            <w:tcW w:w="2490" w:type="dxa"/>
          </w:tcPr>
          <w:p w:rsidR="00A44CD5" w:rsidRPr="00936E62" w:rsidRDefault="00A44CD5" w:rsidP="00936E62">
            <w:pPr>
              <w:widowControl w:val="0"/>
              <w:spacing w:line="360" w:lineRule="auto"/>
              <w:jc w:val="both"/>
              <w:rPr>
                <w:snapToGrid w:val="0"/>
                <w:sz w:val="20"/>
                <w:szCs w:val="20"/>
                <w:lang w:val="uk-UA"/>
              </w:rPr>
            </w:pPr>
            <w:r w:rsidRPr="00936E62">
              <w:rPr>
                <w:snapToGrid w:val="0"/>
                <w:sz w:val="20"/>
                <w:szCs w:val="20"/>
                <w:lang w:val="uk-UA"/>
              </w:rPr>
              <w:t>0.2513</w:t>
            </w:r>
          </w:p>
        </w:tc>
        <w:tc>
          <w:tcPr>
            <w:tcW w:w="1999" w:type="dxa"/>
          </w:tcPr>
          <w:p w:rsidR="00A44CD5" w:rsidRPr="00936E62" w:rsidRDefault="00A44CD5" w:rsidP="00936E62">
            <w:pPr>
              <w:widowControl w:val="0"/>
              <w:spacing w:line="360" w:lineRule="auto"/>
              <w:jc w:val="both"/>
              <w:rPr>
                <w:snapToGrid w:val="0"/>
                <w:sz w:val="20"/>
                <w:szCs w:val="20"/>
                <w:lang w:val="uk-UA"/>
              </w:rPr>
            </w:pPr>
            <w:r w:rsidRPr="00936E62">
              <w:rPr>
                <w:snapToGrid w:val="0"/>
                <w:sz w:val="20"/>
                <w:szCs w:val="20"/>
                <w:lang w:val="uk-UA"/>
              </w:rPr>
              <w:t>0.355</w:t>
            </w:r>
          </w:p>
        </w:tc>
      </w:tr>
      <w:tr w:rsidR="00A44CD5" w:rsidRPr="00936E62" w:rsidTr="00844230">
        <w:tc>
          <w:tcPr>
            <w:tcW w:w="2381" w:type="dxa"/>
            <w:vAlign w:val="center"/>
          </w:tcPr>
          <w:p w:rsidR="00A44CD5" w:rsidRPr="00936E62" w:rsidRDefault="00F87839" w:rsidP="00936E62">
            <w:pPr>
              <w:widowControl w:val="0"/>
              <w:spacing w:line="360" w:lineRule="auto"/>
              <w:jc w:val="both"/>
              <w:rPr>
                <w:sz w:val="20"/>
                <w:szCs w:val="20"/>
                <w:lang w:val="uk-UA"/>
              </w:rPr>
            </w:pPr>
            <w:r>
              <w:rPr>
                <w:sz w:val="20"/>
                <w:szCs w:val="20"/>
                <w:lang w:val="uk-UA"/>
              </w:rPr>
              <w:pict>
                <v:shape id="_x0000_i1039" type="#_x0000_t75" style="width:30.75pt;height:38.25pt" fillcolor="window">
                  <v:imagedata r:id="rId20" o:title=""/>
                </v:shape>
              </w:pict>
            </w:r>
            <w:r w:rsidR="00A44CD5" w:rsidRPr="00936E62">
              <w:rPr>
                <w:sz w:val="20"/>
                <w:szCs w:val="20"/>
                <w:lang w:val="uk-UA"/>
              </w:rPr>
              <w:sym w:font="Symbol" w:char="F0D7"/>
            </w:r>
            <w:r w:rsidR="00A44CD5" w:rsidRPr="00936E62">
              <w:rPr>
                <w:sz w:val="20"/>
                <w:szCs w:val="20"/>
                <w:lang w:val="uk-UA"/>
              </w:rPr>
              <w:t>10</w:t>
            </w:r>
            <w:r w:rsidR="00A44CD5" w:rsidRPr="00936E62">
              <w:rPr>
                <w:sz w:val="20"/>
                <w:szCs w:val="20"/>
                <w:vertAlign w:val="superscript"/>
                <w:lang w:val="uk-UA"/>
              </w:rPr>
              <w:t>-4</w:t>
            </w:r>
            <w:r w:rsidR="00A44CD5" w:rsidRPr="00936E62">
              <w:rPr>
                <w:sz w:val="20"/>
                <w:szCs w:val="20"/>
                <w:lang w:val="uk-UA"/>
              </w:rPr>
              <w:t>, Гн/м</w:t>
            </w:r>
          </w:p>
        </w:tc>
        <w:tc>
          <w:tcPr>
            <w:tcW w:w="2490"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12.98</w:t>
            </w:r>
          </w:p>
        </w:tc>
        <w:tc>
          <w:tcPr>
            <w:tcW w:w="2490"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3.419</w:t>
            </w:r>
          </w:p>
        </w:tc>
        <w:tc>
          <w:tcPr>
            <w:tcW w:w="1999"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1.572</w:t>
            </w:r>
          </w:p>
        </w:tc>
      </w:tr>
    </w:tbl>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Побудуємо графік залежності G</w:t>
      </w:r>
      <w:r w:rsidRPr="00936E62">
        <w:rPr>
          <w:sz w:val="28"/>
          <w:szCs w:val="28"/>
          <w:vertAlign w:val="subscript"/>
          <w:lang w:val="uk-UA"/>
        </w:rPr>
        <w:t>p</w:t>
      </w:r>
      <w:r w:rsidRPr="00936E62">
        <w:rPr>
          <w:sz w:val="28"/>
          <w:szCs w:val="28"/>
          <w:lang w:val="uk-UA"/>
        </w:rPr>
        <w:t>=f(</w:t>
      </w:r>
      <w:r w:rsidRPr="00936E62">
        <w:rPr>
          <w:sz w:val="28"/>
          <w:szCs w:val="28"/>
          <w:lang w:val="uk-UA"/>
        </w:rPr>
        <w:sym w:font="Symbol" w:char="F064"/>
      </w:r>
      <w:r w:rsidRPr="00936E62">
        <w:rPr>
          <w:sz w:val="28"/>
          <w:szCs w:val="28"/>
          <w:vertAlign w:val="subscript"/>
          <w:lang w:val="uk-UA"/>
        </w:rPr>
        <w:t>p</w:t>
      </w:r>
      <w:r w:rsidRPr="00936E62">
        <w:rPr>
          <w:sz w:val="28"/>
          <w:szCs w:val="28"/>
          <w:lang w:val="uk-UA"/>
        </w:rPr>
        <w:t>) Малюнок 2</w:t>
      </w:r>
    </w:p>
    <w:p w:rsidR="00A44CD5" w:rsidRPr="00936E62" w:rsidRDefault="00A44CD5"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40" type="#_x0000_t75" style="width:291pt;height:174.75pt" o:allowoverlap="f">
            <v:imagedata r:id="rId21" o:title=""/>
          </v:shape>
        </w:pic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i/>
          <w:iCs/>
          <w:sz w:val="28"/>
          <w:szCs w:val="28"/>
          <w:lang w:val="uk-UA"/>
        </w:rPr>
      </w:pPr>
      <w:r w:rsidRPr="00936E62">
        <w:rPr>
          <w:i/>
          <w:iCs/>
          <w:sz w:val="28"/>
          <w:szCs w:val="28"/>
          <w:lang w:val="uk-UA"/>
        </w:rPr>
        <w:t>Розрахунок магнітної провідності неробочого зазору</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Розрахуємо магнітну провідність неробочого повітряного зазору, що перебуває між прямокутним якорем, розташованим під кутом, і прямокутною скобою. При цьому приймаємо наступні допущення: </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зазор утворений двома паралельними площинами;</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крайові потоки дорівнюють нулю й магнітній провідності визначається по спрощеній формулі:</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41" type="#_x0000_t75" style="width:54.75pt;height:33.75pt" fillcolor="window">
            <v:imagedata r:id="rId22" o:title=""/>
          </v:shape>
        </w:pict>
      </w:r>
      <w:r w:rsidR="00A44CD5" w:rsidRPr="00936E62">
        <w:rPr>
          <w:sz w:val="28"/>
          <w:szCs w:val="28"/>
          <w:lang w:val="uk-UA"/>
        </w:rPr>
        <w:t>,(3.2.1)</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где</w:t>
      </w:r>
      <w:r w:rsidRPr="00936E62">
        <w:rPr>
          <w:i/>
          <w:iCs/>
          <w:sz w:val="28"/>
          <w:szCs w:val="28"/>
          <w:lang w:val="uk-UA"/>
        </w:rPr>
        <w:t>G</w:t>
      </w:r>
      <w:r w:rsidRPr="00936E62">
        <w:rPr>
          <w:i/>
          <w:iCs/>
          <w:sz w:val="28"/>
          <w:szCs w:val="28"/>
          <w:vertAlign w:val="subscript"/>
          <w:lang w:val="uk-UA"/>
        </w:rPr>
        <w:t>н</w:t>
      </w:r>
      <w:r w:rsidRPr="00936E62">
        <w:rPr>
          <w:sz w:val="28"/>
          <w:szCs w:val="28"/>
          <w:lang w:val="uk-UA"/>
        </w:rPr>
        <w:t>- магнітна провідність неробочого зазору, Гн;</w:t>
      </w:r>
    </w:p>
    <w:p w:rsidR="00A44CD5" w:rsidRPr="00936E62" w:rsidRDefault="00A44CD5" w:rsidP="00936E62">
      <w:pPr>
        <w:widowControl w:val="0"/>
        <w:spacing w:line="360" w:lineRule="auto"/>
        <w:ind w:firstLine="709"/>
        <w:jc w:val="both"/>
        <w:rPr>
          <w:sz w:val="28"/>
          <w:szCs w:val="28"/>
          <w:lang w:val="uk-UA"/>
        </w:rPr>
      </w:pPr>
      <w:r w:rsidRPr="00936E62">
        <w:rPr>
          <w:i/>
          <w:iCs/>
          <w:sz w:val="28"/>
          <w:szCs w:val="28"/>
          <w:lang w:val="uk-UA"/>
        </w:rPr>
        <w:t>S</w:t>
      </w:r>
      <w:r w:rsidRPr="00936E62">
        <w:rPr>
          <w:i/>
          <w:iCs/>
          <w:sz w:val="28"/>
          <w:szCs w:val="28"/>
          <w:vertAlign w:val="subscript"/>
          <w:lang w:val="uk-UA"/>
        </w:rPr>
        <w:t>н</w:t>
      </w:r>
      <w:r w:rsidRPr="00936E62">
        <w:rPr>
          <w:sz w:val="28"/>
          <w:szCs w:val="28"/>
          <w:lang w:val="uk-UA"/>
        </w:rPr>
        <w:t>- площа неробочого зазору, м</w:t>
      </w:r>
      <w:r w:rsidRPr="00936E62">
        <w:rPr>
          <w:sz w:val="28"/>
          <w:szCs w:val="28"/>
          <w:vertAlign w:val="superscript"/>
          <w:lang w:val="uk-UA"/>
        </w:rPr>
        <w:t>2</w:t>
      </w:r>
      <w:r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дн-</w:t>
      </w:r>
      <w:r w:rsidRPr="00936E62">
        <w:rPr>
          <w:sz w:val="28"/>
          <w:szCs w:val="28"/>
          <w:vertAlign w:val="subscript"/>
          <w:lang w:val="uk-UA"/>
        </w:rPr>
        <w:t>н</w:t>
      </w:r>
      <w:r w:rsidRPr="00936E62">
        <w:rPr>
          <w:sz w:val="28"/>
          <w:szCs w:val="28"/>
          <w:lang w:val="uk-UA"/>
        </w:rPr>
        <w:t>- величина неробочого зазору, м;</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значення неробочого зазору визначається посередині скоби магнітної системи.</w:t>
      </w:r>
    </w:p>
    <w:p w:rsidR="00A44CD5" w:rsidRPr="00936E62" w:rsidRDefault="00A44CD5" w:rsidP="00936E62">
      <w:pPr>
        <w:widowControl w:val="0"/>
        <w:spacing w:line="360" w:lineRule="auto"/>
        <w:ind w:firstLine="709"/>
        <w:jc w:val="both"/>
        <w:rPr>
          <w:sz w:val="28"/>
          <w:szCs w:val="28"/>
          <w:lang w:val="uk-UA"/>
        </w:rPr>
      </w:pPr>
      <w:r w:rsidRPr="00936E62">
        <w:rPr>
          <w:i/>
          <w:iCs/>
          <w:sz w:val="28"/>
          <w:szCs w:val="28"/>
          <w:lang w:val="uk-UA"/>
        </w:rPr>
        <w:t>Вихідні дані:</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товщина скоби </w:t>
      </w:r>
      <w:r w:rsidRPr="00936E62">
        <w:rPr>
          <w:i/>
          <w:iCs/>
          <w:sz w:val="28"/>
          <w:szCs w:val="28"/>
          <w:lang w:val="uk-UA"/>
        </w:rPr>
        <w:t xml:space="preserve">a </w:t>
      </w:r>
      <w:r w:rsidRPr="00936E62">
        <w:rPr>
          <w:sz w:val="28"/>
          <w:szCs w:val="28"/>
          <w:lang w:val="uk-UA"/>
        </w:rPr>
        <w:t xml:space="preserve">= </w:t>
      </w:r>
      <w:smartTag w:uri="urn:schemas-microsoft-com:office:smarttags" w:element="metricconverter">
        <w:smartTagPr>
          <w:attr w:name="ProductID" w:val="0.003 м"/>
        </w:smartTagPr>
        <w:r w:rsidRPr="00936E62">
          <w:rPr>
            <w:sz w:val="28"/>
            <w:szCs w:val="28"/>
            <w:lang w:val="uk-UA"/>
          </w:rPr>
          <w:t>0.003 м</w:t>
        </w:r>
      </w:smartTag>
      <w:r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ширина скоби </w:t>
      </w:r>
      <w:r w:rsidRPr="00936E62">
        <w:rPr>
          <w:i/>
          <w:iCs/>
          <w:sz w:val="28"/>
          <w:szCs w:val="28"/>
          <w:lang w:val="uk-UA"/>
        </w:rPr>
        <w:t xml:space="preserve">b = </w:t>
      </w:r>
      <w:smartTag w:uri="urn:schemas-microsoft-com:office:smarttags" w:element="metricconverter">
        <w:smartTagPr>
          <w:attr w:name="ProductID" w:val="0,0155 м"/>
        </w:smartTagPr>
        <w:r w:rsidRPr="00936E62">
          <w:rPr>
            <w:sz w:val="28"/>
            <w:szCs w:val="28"/>
            <w:lang w:val="uk-UA"/>
          </w:rPr>
          <w:t>0,0155 м</w:t>
        </w:r>
      </w:smartTag>
      <w:r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постійна частина неробочого повітряного зазору </w:t>
      </w:r>
      <w:r w:rsidRPr="00936E62">
        <w:rPr>
          <w:i/>
          <w:iCs/>
          <w:sz w:val="28"/>
          <w:szCs w:val="28"/>
          <w:lang w:val="uk-UA"/>
        </w:rPr>
        <w:t xml:space="preserve">Д = </w:t>
      </w:r>
      <w:smartTag w:uri="urn:schemas-microsoft-com:office:smarttags" w:element="metricconverter">
        <w:smartTagPr>
          <w:attr w:name="ProductID" w:val="0,00005 м"/>
        </w:smartTagPr>
        <w:r w:rsidRPr="00936E62">
          <w:rPr>
            <w:sz w:val="28"/>
            <w:szCs w:val="28"/>
            <w:lang w:val="uk-UA"/>
          </w:rPr>
          <w:t>0,00005 м</w:t>
        </w:r>
      </w:smartTag>
      <w:r w:rsidRPr="00936E62">
        <w:rPr>
          <w:i/>
          <w:iCs/>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Неробочий зазор складається із частини, що змінюється, залежної від величини робочого зазору й постійної частини, обумовленою немагнітною прокладкою</w:t>
      </w:r>
      <w:r w:rsidR="00F87839">
        <w:rPr>
          <w:sz w:val="28"/>
          <w:szCs w:val="28"/>
          <w:lang w:val="uk-UA"/>
        </w:rPr>
        <w:pict>
          <v:shape id="_x0000_i1042" type="#_x0000_t75" style="width:57.75pt;height:18.75pt" fillcolor="window">
            <v:imagedata r:id="rId23" o:title=""/>
          </v:shape>
        </w:pict>
      </w:r>
      <w:r w:rsidRPr="00936E62">
        <w:rPr>
          <w:sz w:val="28"/>
          <w:szCs w:val="28"/>
          <w:lang w:val="uk-UA"/>
        </w:rPr>
        <w:t>: (3.2.2)</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де </w:t>
      </w:r>
      <w:r w:rsidRPr="00936E62">
        <w:rPr>
          <w:i/>
          <w:iCs/>
          <w:sz w:val="28"/>
          <w:szCs w:val="28"/>
          <w:lang w:val="uk-UA"/>
        </w:rPr>
        <w:t>д</w:t>
      </w:r>
      <w:r w:rsidRPr="00936E62">
        <w:rPr>
          <w:i/>
          <w:iCs/>
          <w:sz w:val="28"/>
          <w:szCs w:val="28"/>
          <w:vertAlign w:val="subscript"/>
          <w:lang w:val="uk-UA"/>
        </w:rPr>
        <w:t>н'</w:t>
      </w:r>
      <w:r w:rsidRPr="00936E62">
        <w:rPr>
          <w:sz w:val="28"/>
          <w:szCs w:val="28"/>
          <w:lang w:val="uk-UA"/>
        </w:rPr>
        <w:t>- частина, що змінюється, неробочого зазору, м.</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43" type="#_x0000_t75" style="width:75pt;height:36pt" fillcolor="window">
            <v:imagedata r:id="rId24" o:title=""/>
          </v:shape>
        </w:pict>
      </w:r>
      <w:r w:rsidR="00A44CD5" w:rsidRPr="00936E62">
        <w:rPr>
          <w:sz w:val="28"/>
          <w:szCs w:val="28"/>
          <w:lang w:val="uk-UA"/>
        </w:rPr>
        <w:t>(3.2.3)</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Відповідно до прийнятих значень робочого повітряного зазору розрахуємо значення неробочого повітряного зазору по (3.2.2), його магнітну провідність по (3.2.1) і магнітний опір по (3.1.2).</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при </w:t>
      </w:r>
      <w:r w:rsidRPr="00936E62">
        <w:rPr>
          <w:i/>
          <w:iCs/>
          <w:sz w:val="28"/>
          <w:szCs w:val="28"/>
          <w:lang w:val="uk-UA"/>
        </w:rPr>
        <w:t>д</w:t>
      </w:r>
      <w:r w:rsidRPr="00936E62">
        <w:rPr>
          <w:i/>
          <w:iCs/>
          <w:sz w:val="28"/>
          <w:szCs w:val="28"/>
          <w:vertAlign w:val="subscript"/>
          <w:lang w:val="uk-UA"/>
        </w:rPr>
        <w:t>р1</w:t>
      </w:r>
      <w:r w:rsidRPr="00936E62">
        <w:rPr>
          <w:i/>
          <w:iCs/>
          <w:sz w:val="28"/>
          <w:szCs w:val="28"/>
          <w:lang w:val="uk-UA"/>
        </w:rPr>
        <w:t>=0,5 ·10</w:t>
      </w:r>
      <w:r w:rsidRPr="00936E62">
        <w:rPr>
          <w:i/>
          <w:iCs/>
          <w:sz w:val="28"/>
          <w:szCs w:val="28"/>
          <w:vertAlign w:val="superscript"/>
          <w:lang w:val="uk-UA"/>
        </w:rPr>
        <w:t>-3</w:t>
      </w:r>
      <w:r w:rsidRPr="00936E62">
        <w:rPr>
          <w:i/>
          <w:iCs/>
          <w:sz w:val="28"/>
          <w:szCs w:val="28"/>
          <w:lang w:val="uk-UA"/>
        </w:rPr>
        <w:t>м</w:t>
      </w:r>
      <w:r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44" type="#_x0000_t75" style="width:219.75pt;height:35.25pt" fillcolor="window">
            <v:imagedata r:id="rId25"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45" type="#_x0000_t75" style="width:218.25pt;height:18.75pt" fillcolor="window">
            <v:imagedata r:id="rId26"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46" type="#_x0000_t75" style="width:3in;height:35.25pt" fillcolor="window">
            <v:imagedata r:id="rId27"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47" type="#_x0000_t75" style="width:171.75pt;height:33pt" fillcolor="window">
            <v:imagedata r:id="rId28" o:title=""/>
          </v:shape>
        </w:pict>
      </w:r>
      <w:r w:rsidR="00A44CD5"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при </w:t>
      </w:r>
      <w:r w:rsidRPr="00936E62">
        <w:rPr>
          <w:i/>
          <w:iCs/>
          <w:sz w:val="28"/>
          <w:szCs w:val="28"/>
          <w:lang w:val="uk-UA"/>
        </w:rPr>
        <w:t>д</w:t>
      </w:r>
      <w:r w:rsidRPr="00936E62">
        <w:rPr>
          <w:i/>
          <w:iCs/>
          <w:sz w:val="28"/>
          <w:szCs w:val="28"/>
          <w:vertAlign w:val="subscript"/>
          <w:lang w:val="uk-UA"/>
        </w:rPr>
        <w:t>р2</w:t>
      </w:r>
      <w:r w:rsidRPr="00936E62">
        <w:rPr>
          <w:i/>
          <w:iCs/>
          <w:sz w:val="28"/>
          <w:szCs w:val="28"/>
          <w:lang w:val="uk-UA"/>
        </w:rPr>
        <w:t>=1,0 ·10</w:t>
      </w:r>
      <w:r w:rsidRPr="00936E62">
        <w:rPr>
          <w:i/>
          <w:iCs/>
          <w:sz w:val="28"/>
          <w:szCs w:val="28"/>
          <w:vertAlign w:val="superscript"/>
          <w:lang w:val="uk-UA"/>
        </w:rPr>
        <w:t>-3</w:t>
      </w:r>
      <w:r w:rsidRPr="00936E62">
        <w:rPr>
          <w:i/>
          <w:iCs/>
          <w:sz w:val="28"/>
          <w:szCs w:val="28"/>
          <w:lang w:val="uk-UA"/>
        </w:rPr>
        <w:t>м</w:t>
      </w:r>
      <w:r w:rsidRPr="00936E62">
        <w:rPr>
          <w:sz w:val="28"/>
          <w:szCs w:val="28"/>
          <w:lang w:val="uk-UA"/>
        </w:rPr>
        <w:t>:</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48" type="#_x0000_t75" style="width:209.25pt;height:35.25pt" fillcolor="window">
            <v:imagedata r:id="rId29"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49" type="#_x0000_t75" style="width:212.25pt;height:18.75pt" fillcolor="window">
            <v:imagedata r:id="rId30"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50" type="#_x0000_t75" style="width:222pt;height:35.25pt" fillcolor="window">
            <v:imagedata r:id="rId31"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51" type="#_x0000_t75" style="width:186pt;height:33pt" fillcolor="window">
            <v:imagedata r:id="rId32" o:title=""/>
          </v:shape>
        </w:pict>
      </w:r>
      <w:r w:rsidR="00A44CD5"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при </w:t>
      </w:r>
      <w:r w:rsidRPr="00936E62">
        <w:rPr>
          <w:i/>
          <w:iCs/>
          <w:sz w:val="28"/>
          <w:szCs w:val="28"/>
          <w:lang w:val="uk-UA"/>
        </w:rPr>
        <w:t>д</w:t>
      </w:r>
      <w:r w:rsidRPr="00936E62">
        <w:rPr>
          <w:i/>
          <w:iCs/>
          <w:sz w:val="28"/>
          <w:szCs w:val="28"/>
          <w:vertAlign w:val="subscript"/>
          <w:lang w:val="uk-UA"/>
        </w:rPr>
        <w:t>р3</w:t>
      </w:r>
      <w:r w:rsidRPr="00936E62">
        <w:rPr>
          <w:i/>
          <w:iCs/>
          <w:sz w:val="28"/>
          <w:szCs w:val="28"/>
          <w:lang w:val="uk-UA"/>
        </w:rPr>
        <w:t>=1,5 ·10</w:t>
      </w:r>
      <w:r w:rsidRPr="00936E62">
        <w:rPr>
          <w:i/>
          <w:iCs/>
          <w:sz w:val="28"/>
          <w:szCs w:val="28"/>
          <w:vertAlign w:val="superscript"/>
          <w:lang w:val="uk-UA"/>
        </w:rPr>
        <w:t>-3</w:t>
      </w:r>
      <w:r w:rsidRPr="00936E62">
        <w:rPr>
          <w:i/>
          <w:iCs/>
          <w:sz w:val="28"/>
          <w:szCs w:val="28"/>
          <w:lang w:val="uk-UA"/>
        </w:rPr>
        <w:t>м</w:t>
      </w:r>
      <w:r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52" type="#_x0000_t75" style="width:218.25pt;height:35.25pt" fillcolor="window">
            <v:imagedata r:id="rId33"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53" type="#_x0000_t75" style="width:213.75pt;height:18.75pt" fillcolor="window">
            <v:imagedata r:id="rId34"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54" type="#_x0000_t75" style="width:222.75pt;height:35.25pt" fillcolor="window">
            <v:imagedata r:id="rId35" o:title=""/>
          </v:shape>
        </w:pic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55" type="#_x0000_t75" style="width:180.75pt;height:30.75pt" fillcolor="window">
            <v:imagedata r:id="rId36" o:title=""/>
          </v:shape>
        </w:pict>
      </w:r>
      <w:r w:rsidR="00A44CD5"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Результати розрахунків наведені в таблиці 2:</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Таблиця 2</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393"/>
        <w:gridCol w:w="2393"/>
        <w:gridCol w:w="2290"/>
      </w:tblGrid>
      <w:tr w:rsidR="00A44CD5" w:rsidRPr="00936E62" w:rsidTr="00844230">
        <w:trPr>
          <w:trHeight w:val="244"/>
        </w:trPr>
        <w:tc>
          <w:tcPr>
            <w:tcW w:w="2104"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sym w:font="Symbol" w:char="F064"/>
            </w:r>
            <w:r w:rsidRPr="00936E62">
              <w:rPr>
                <w:sz w:val="20"/>
                <w:szCs w:val="20"/>
                <w:vertAlign w:val="subscript"/>
                <w:lang w:val="uk-UA"/>
              </w:rPr>
              <w:t>p</w:t>
            </w:r>
            <w:r w:rsidRPr="00936E62">
              <w:rPr>
                <w:sz w:val="20"/>
                <w:szCs w:val="20"/>
                <w:lang w:val="uk-UA"/>
              </w:rPr>
              <w:sym w:font="Symbol" w:char="F0D7"/>
            </w:r>
            <w:r w:rsidRPr="00936E62">
              <w:rPr>
                <w:sz w:val="20"/>
                <w:szCs w:val="20"/>
                <w:lang w:val="uk-UA"/>
              </w:rPr>
              <w:t>10</w:t>
            </w:r>
            <w:r w:rsidRPr="00936E62">
              <w:rPr>
                <w:sz w:val="20"/>
                <w:szCs w:val="20"/>
                <w:vertAlign w:val="superscript"/>
                <w:lang w:val="uk-UA"/>
              </w:rPr>
              <w:t>-3</w:t>
            </w:r>
            <w:r w:rsidRPr="00936E62">
              <w:rPr>
                <w:sz w:val="20"/>
                <w:szCs w:val="20"/>
                <w:lang w:val="uk-UA"/>
              </w:rPr>
              <w:t>,м</w:t>
            </w:r>
          </w:p>
        </w:tc>
        <w:tc>
          <w:tcPr>
            <w:tcW w:w="2393"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0.5</w:t>
            </w:r>
          </w:p>
        </w:tc>
        <w:tc>
          <w:tcPr>
            <w:tcW w:w="2393"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1.0</w:t>
            </w:r>
          </w:p>
        </w:tc>
        <w:tc>
          <w:tcPr>
            <w:tcW w:w="2290"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1.5</w:t>
            </w:r>
          </w:p>
        </w:tc>
      </w:tr>
      <w:tr w:rsidR="00A44CD5" w:rsidRPr="00936E62" w:rsidTr="00844230">
        <w:tc>
          <w:tcPr>
            <w:tcW w:w="2104"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sym w:font="Symbol" w:char="F064"/>
            </w:r>
            <w:r w:rsidRPr="00936E62">
              <w:rPr>
                <w:sz w:val="20"/>
                <w:szCs w:val="20"/>
                <w:lang w:val="uk-UA"/>
              </w:rPr>
              <w:t>’</w:t>
            </w:r>
            <w:r w:rsidRPr="00936E62">
              <w:rPr>
                <w:sz w:val="20"/>
                <w:szCs w:val="20"/>
                <w:vertAlign w:val="subscript"/>
                <w:lang w:val="uk-UA"/>
              </w:rPr>
              <w:t>нз</w:t>
            </w:r>
            <w:r w:rsidRPr="00936E62">
              <w:rPr>
                <w:sz w:val="20"/>
                <w:szCs w:val="20"/>
                <w:lang w:val="uk-UA"/>
              </w:rPr>
              <w:sym w:font="Symbol" w:char="F0D7"/>
            </w:r>
            <w:r w:rsidRPr="00936E62">
              <w:rPr>
                <w:sz w:val="20"/>
                <w:szCs w:val="20"/>
                <w:lang w:val="uk-UA"/>
              </w:rPr>
              <w:t>10</w:t>
            </w:r>
            <w:r w:rsidRPr="00936E62">
              <w:rPr>
                <w:sz w:val="20"/>
                <w:szCs w:val="20"/>
                <w:vertAlign w:val="superscript"/>
                <w:lang w:val="uk-UA"/>
              </w:rPr>
              <w:t>-3</w:t>
            </w:r>
            <w:r w:rsidRPr="00936E62">
              <w:rPr>
                <w:sz w:val="20"/>
                <w:szCs w:val="20"/>
                <w:lang w:val="uk-UA"/>
              </w:rPr>
              <w:t>,м</w:t>
            </w:r>
          </w:p>
        </w:tc>
        <w:tc>
          <w:tcPr>
            <w:tcW w:w="2393"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0,1026</w:t>
            </w:r>
          </w:p>
        </w:tc>
        <w:tc>
          <w:tcPr>
            <w:tcW w:w="2393"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0,1553</w:t>
            </w:r>
          </w:p>
        </w:tc>
        <w:tc>
          <w:tcPr>
            <w:tcW w:w="2290"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0,2079</w:t>
            </w:r>
          </w:p>
        </w:tc>
      </w:tr>
      <w:tr w:rsidR="00A44CD5" w:rsidRPr="00936E62" w:rsidTr="00844230">
        <w:tc>
          <w:tcPr>
            <w:tcW w:w="2104"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G</w:t>
            </w:r>
            <w:r w:rsidRPr="00936E62">
              <w:rPr>
                <w:sz w:val="20"/>
                <w:szCs w:val="20"/>
                <w:vertAlign w:val="subscript"/>
                <w:lang w:val="uk-UA"/>
              </w:rPr>
              <w:t>н</w:t>
            </w:r>
            <w:r w:rsidRPr="00936E62">
              <w:rPr>
                <w:sz w:val="20"/>
                <w:szCs w:val="20"/>
                <w:lang w:val="uk-UA"/>
              </w:rPr>
              <w:sym w:font="Symbol" w:char="F0D7"/>
            </w:r>
            <w:r w:rsidRPr="00936E62">
              <w:rPr>
                <w:sz w:val="20"/>
                <w:szCs w:val="20"/>
                <w:lang w:val="uk-UA"/>
              </w:rPr>
              <w:t>10</w:t>
            </w:r>
            <w:r w:rsidRPr="00936E62">
              <w:rPr>
                <w:sz w:val="20"/>
                <w:szCs w:val="20"/>
                <w:vertAlign w:val="superscript"/>
                <w:lang w:val="uk-UA"/>
              </w:rPr>
              <w:t>-7</w:t>
            </w:r>
            <w:r w:rsidRPr="00936E62">
              <w:rPr>
                <w:sz w:val="20"/>
                <w:szCs w:val="20"/>
                <w:lang w:val="uk-UA"/>
              </w:rPr>
              <w:t>, Гн</w:t>
            </w:r>
          </w:p>
        </w:tc>
        <w:tc>
          <w:tcPr>
            <w:tcW w:w="2393"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5,69</w:t>
            </w:r>
          </w:p>
        </w:tc>
        <w:tc>
          <w:tcPr>
            <w:tcW w:w="2393"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3,761</w:t>
            </w:r>
          </w:p>
        </w:tc>
        <w:tc>
          <w:tcPr>
            <w:tcW w:w="2290"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2,809</w:t>
            </w:r>
          </w:p>
        </w:tc>
      </w:tr>
      <w:tr w:rsidR="00A44CD5" w:rsidRPr="00936E62" w:rsidTr="00844230">
        <w:tc>
          <w:tcPr>
            <w:tcW w:w="2104"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R</w:t>
            </w:r>
            <w:r w:rsidRPr="00936E62">
              <w:rPr>
                <w:sz w:val="20"/>
                <w:szCs w:val="20"/>
                <w:vertAlign w:val="subscript"/>
                <w:lang w:val="uk-UA"/>
              </w:rPr>
              <w:t>н</w:t>
            </w:r>
            <w:r w:rsidRPr="00936E62">
              <w:rPr>
                <w:sz w:val="20"/>
                <w:szCs w:val="20"/>
                <w:lang w:val="uk-UA"/>
              </w:rPr>
              <w:sym w:font="Symbol" w:char="F0D7"/>
            </w:r>
            <w:r w:rsidRPr="00936E62">
              <w:rPr>
                <w:sz w:val="20"/>
                <w:szCs w:val="20"/>
                <w:lang w:val="uk-UA"/>
              </w:rPr>
              <w:t>10</w:t>
            </w:r>
            <w:r w:rsidRPr="00936E62">
              <w:rPr>
                <w:sz w:val="20"/>
                <w:szCs w:val="20"/>
                <w:vertAlign w:val="superscript"/>
                <w:lang w:val="uk-UA"/>
              </w:rPr>
              <w:t>7</w:t>
            </w:r>
            <w:r w:rsidRPr="00936E62">
              <w:rPr>
                <w:sz w:val="20"/>
                <w:szCs w:val="20"/>
                <w:lang w:val="uk-UA"/>
              </w:rPr>
              <w:t>, Гн</w:t>
            </w:r>
          </w:p>
        </w:tc>
        <w:tc>
          <w:tcPr>
            <w:tcW w:w="2393"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0,176</w:t>
            </w:r>
          </w:p>
        </w:tc>
        <w:tc>
          <w:tcPr>
            <w:tcW w:w="2393"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0,2659</w:t>
            </w:r>
          </w:p>
        </w:tc>
        <w:tc>
          <w:tcPr>
            <w:tcW w:w="2290" w:type="dxa"/>
          </w:tcPr>
          <w:p w:rsidR="00A44CD5" w:rsidRPr="00936E62" w:rsidRDefault="00A44CD5" w:rsidP="00936E62">
            <w:pPr>
              <w:widowControl w:val="0"/>
              <w:spacing w:line="360" w:lineRule="auto"/>
              <w:ind w:hanging="4"/>
              <w:jc w:val="both"/>
              <w:rPr>
                <w:sz w:val="20"/>
                <w:szCs w:val="20"/>
                <w:lang w:val="uk-UA"/>
              </w:rPr>
            </w:pPr>
            <w:r w:rsidRPr="00936E62">
              <w:rPr>
                <w:sz w:val="20"/>
                <w:szCs w:val="20"/>
                <w:lang w:val="uk-UA"/>
              </w:rPr>
              <w:t>0,356</w:t>
            </w:r>
          </w:p>
        </w:tc>
      </w:tr>
    </w:tbl>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Розрахуємо магнітну провідність неробочого повітряного зазору між прямокутною скобою й підставою циліндричного сердечника (зазор обумовлений наявністю немагнітного покриття цих деталей і нещільністю їхнього прилягання). Магнітну провідність розрахуємо без обліку крайових потоків по формулі (3.2.4).</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56" type="#_x0000_t75" style="width:65.25pt;height:36pt" fillcolor="window">
            <v:imagedata r:id="rId37" o:title=""/>
          </v:shape>
        </w:pict>
      </w:r>
      <w:r w:rsidR="00A44CD5" w:rsidRPr="00936E62">
        <w:rPr>
          <w:sz w:val="28"/>
          <w:szCs w:val="28"/>
          <w:lang w:val="uk-UA"/>
        </w:rPr>
        <w:t>(3.2.4).</w:t>
      </w:r>
    </w:p>
    <w:p w:rsidR="00936E62" w:rsidRDefault="00936E62" w:rsidP="00936E62">
      <w:pPr>
        <w:widowControl w:val="0"/>
        <w:spacing w:line="360" w:lineRule="auto"/>
        <w:ind w:firstLine="709"/>
        <w:jc w:val="both"/>
        <w:rPr>
          <w:i/>
          <w:iCs/>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i/>
          <w:iCs/>
          <w:sz w:val="28"/>
          <w:szCs w:val="28"/>
          <w:lang w:val="uk-UA"/>
        </w:rPr>
        <w:t>Вихідні дані:</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приймемо зазор рівним </w:t>
      </w:r>
      <w:r w:rsidRPr="00936E62">
        <w:rPr>
          <w:i/>
          <w:iCs/>
          <w:sz w:val="28"/>
          <w:szCs w:val="28"/>
          <w:lang w:val="uk-UA"/>
        </w:rPr>
        <w:t>д</w:t>
      </w:r>
      <w:r w:rsidRPr="00936E62">
        <w:rPr>
          <w:i/>
          <w:iCs/>
          <w:sz w:val="28"/>
          <w:szCs w:val="28"/>
          <w:vertAlign w:val="subscript"/>
          <w:lang w:val="uk-UA"/>
        </w:rPr>
        <w:t>н1</w:t>
      </w:r>
      <w:r w:rsidRPr="00936E62">
        <w:rPr>
          <w:i/>
          <w:iCs/>
          <w:sz w:val="28"/>
          <w:szCs w:val="28"/>
          <w:lang w:val="uk-UA"/>
        </w:rPr>
        <w:t>=15·10</w:t>
      </w:r>
      <w:r w:rsidRPr="00936E62">
        <w:rPr>
          <w:i/>
          <w:iCs/>
          <w:sz w:val="28"/>
          <w:szCs w:val="28"/>
          <w:vertAlign w:val="superscript"/>
          <w:lang w:val="uk-UA"/>
        </w:rPr>
        <w:t>-6</w:t>
      </w:r>
      <w:r w:rsidRPr="00936E62">
        <w:rPr>
          <w:i/>
          <w:iCs/>
          <w:sz w:val="28"/>
          <w:szCs w:val="28"/>
          <w:lang w:val="uk-UA"/>
        </w:rPr>
        <w:t>м</w:t>
      </w:r>
      <w:r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діаметр сердечника </w:t>
      </w:r>
      <w:r w:rsidRPr="00936E62">
        <w:rPr>
          <w:i/>
          <w:iCs/>
          <w:sz w:val="28"/>
          <w:szCs w:val="28"/>
          <w:lang w:val="uk-UA"/>
        </w:rPr>
        <w:t>d</w:t>
      </w:r>
      <w:r w:rsidRPr="00936E62">
        <w:rPr>
          <w:i/>
          <w:iCs/>
          <w:sz w:val="28"/>
          <w:szCs w:val="28"/>
          <w:vertAlign w:val="subscript"/>
          <w:lang w:val="uk-UA"/>
        </w:rPr>
        <w:t>с</w:t>
      </w:r>
      <w:r w:rsidRPr="00936E62">
        <w:rPr>
          <w:i/>
          <w:iCs/>
          <w:sz w:val="28"/>
          <w:szCs w:val="28"/>
          <w:lang w:val="uk-UA"/>
        </w:rPr>
        <w:t>=9 ·10</w:t>
      </w:r>
      <w:r w:rsidRPr="00936E62">
        <w:rPr>
          <w:i/>
          <w:iCs/>
          <w:sz w:val="28"/>
          <w:szCs w:val="28"/>
          <w:vertAlign w:val="superscript"/>
          <w:lang w:val="uk-UA"/>
        </w:rPr>
        <w:t>-3</w:t>
      </w:r>
      <w:r w:rsidRPr="00936E62">
        <w:rPr>
          <w:i/>
          <w:iCs/>
          <w:sz w:val="28"/>
          <w:szCs w:val="28"/>
          <w:lang w:val="uk-UA"/>
        </w:rPr>
        <w:t>м.</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57" type="#_x0000_t75" style="width:233.25pt;height:35.25pt" fillcolor="window">
            <v:imagedata r:id="rId38" o:title=""/>
          </v:shape>
        </w:pict>
      </w:r>
      <w:r w:rsidR="00A44CD5"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Магнітний опір цього зазору:</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58" type="#_x0000_t75" style="width:177.75pt;height:33pt" fillcolor="window">
            <v:imagedata r:id="rId39" o:title=""/>
          </v:shape>
        </w:pict>
      </w:r>
      <w:r w:rsidR="00A44CD5" w:rsidRPr="00936E62">
        <w:rPr>
          <w:sz w:val="28"/>
          <w:szCs w:val="28"/>
          <w:lang w:val="uk-UA"/>
        </w:rPr>
        <w:t>.</w:t>
      </w:r>
    </w:p>
    <w:p w:rsidR="00936E62" w:rsidRDefault="00936E62" w:rsidP="00936E62">
      <w:pPr>
        <w:widowControl w:val="0"/>
        <w:spacing w:line="360" w:lineRule="auto"/>
        <w:ind w:firstLine="709"/>
        <w:jc w:val="both"/>
        <w:rPr>
          <w:i/>
          <w:iCs/>
          <w:sz w:val="28"/>
          <w:szCs w:val="28"/>
          <w:lang w:val="uk-UA"/>
        </w:rPr>
      </w:pPr>
    </w:p>
    <w:p w:rsidR="00A44CD5" w:rsidRPr="00936E62" w:rsidRDefault="00A44CD5" w:rsidP="00936E62">
      <w:pPr>
        <w:widowControl w:val="0"/>
        <w:spacing w:line="360" w:lineRule="auto"/>
        <w:ind w:firstLine="709"/>
        <w:jc w:val="both"/>
        <w:rPr>
          <w:i/>
          <w:iCs/>
          <w:sz w:val="28"/>
          <w:szCs w:val="28"/>
          <w:lang w:val="uk-UA"/>
        </w:rPr>
      </w:pPr>
      <w:r w:rsidRPr="00936E62">
        <w:rPr>
          <w:i/>
          <w:iCs/>
          <w:sz w:val="28"/>
          <w:szCs w:val="28"/>
          <w:lang w:val="uk-UA"/>
        </w:rPr>
        <w:t>Розрахунок провідності зазору витоку</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Розрахуємо магнітну провідність зазору витоку, утвореного паралельними циліндричним сердечником і прямокутною скобою (малюнок 3).</w:t>
      </w:r>
    </w:p>
    <w:p w:rsidR="00A44CD5" w:rsidRPr="00936E62" w:rsidRDefault="00936E62" w:rsidP="00936E62">
      <w:pPr>
        <w:widowControl w:val="0"/>
        <w:spacing w:line="360" w:lineRule="auto"/>
        <w:ind w:firstLine="709"/>
        <w:jc w:val="both"/>
        <w:rPr>
          <w:sz w:val="28"/>
          <w:szCs w:val="28"/>
          <w:lang w:val="uk-UA"/>
        </w:rPr>
      </w:pPr>
      <w:r>
        <w:rPr>
          <w:sz w:val="28"/>
          <w:szCs w:val="28"/>
          <w:lang w:val="uk-UA"/>
        </w:rPr>
        <w:br w:type="page"/>
      </w:r>
      <w:r w:rsidR="00F87839">
        <w:rPr>
          <w:sz w:val="28"/>
          <w:szCs w:val="28"/>
          <w:lang w:val="uk-UA"/>
        </w:rPr>
        <w:pict>
          <v:shape id="_x0000_i1059" type="#_x0000_t75" style="width:222pt;height:308.25pt" fillcolor="window">
            <v:imagedata r:id="rId40" o:title=""/>
          </v:shape>
        </w:pic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Малюнок 3. Спрощене зображення магнітного поля</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Магнітний потік витоку (розсіювання) замикається крім робочого повітряного зазору. Потоки розсіювання є розподіленими й замикаються усередині контуру муздрамтеатру й поза ним. При розрахунку будемо враховувати тільки магнітні потоки, що замикаються усередині контуру муздрамтеатру. Приймемо висоту зони розсіювання рівній висоті котушки електромагніта.</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Питома магнітна провідність зазору витоку визначається по формулі (3.3.1).</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60" type="#_x0000_t75" style="width:126pt;height:36pt">
            <v:imagedata r:id="rId41" o:title=""/>
          </v:shape>
        </w:pict>
      </w:r>
      <w:r w:rsidR="00A44CD5" w:rsidRPr="00936E62">
        <w:rPr>
          <w:sz w:val="28"/>
          <w:szCs w:val="28"/>
          <w:lang w:val="uk-UA"/>
        </w:rPr>
        <w:t>(3.3.1),</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Де </w:t>
      </w:r>
      <w:r w:rsidRPr="00936E62">
        <w:rPr>
          <w:i/>
          <w:iCs/>
          <w:sz w:val="28"/>
          <w:szCs w:val="28"/>
          <w:lang w:val="uk-UA"/>
        </w:rPr>
        <w:t>= 0.87</w:t>
      </w:r>
      <w:r w:rsidRPr="00936E62">
        <w:rPr>
          <w:sz w:val="28"/>
          <w:szCs w:val="28"/>
          <w:lang w:val="uk-UA"/>
        </w:rPr>
        <w:t xml:space="preserve"> - коефіцієнт, що залежить від співвідношення </w:t>
      </w:r>
      <w:r w:rsidRPr="00936E62">
        <w:rPr>
          <w:i/>
          <w:iCs/>
          <w:sz w:val="28"/>
          <w:szCs w:val="28"/>
          <w:lang w:val="uk-UA"/>
        </w:rPr>
        <w:t>b</w:t>
      </w:r>
      <w:r w:rsidRPr="00936E62">
        <w:rPr>
          <w:sz w:val="28"/>
          <w:szCs w:val="28"/>
          <w:lang w:val="uk-UA"/>
        </w:rPr>
        <w:t xml:space="preserve"> і </w:t>
      </w:r>
      <w:r w:rsidRPr="00936E62">
        <w:rPr>
          <w:i/>
          <w:iCs/>
          <w:sz w:val="28"/>
          <w:szCs w:val="28"/>
          <w:lang w:val="uk-UA"/>
        </w:rPr>
        <w:t>h</w:t>
      </w:r>
      <w:r w:rsidRPr="00936E62">
        <w:rPr>
          <w:sz w:val="28"/>
          <w:szCs w:val="28"/>
          <w:lang w:val="uk-UA"/>
        </w:rPr>
        <w:t>.</w:t>
      </w:r>
    </w:p>
    <w:p w:rsidR="00A44CD5" w:rsidRPr="00936E62" w:rsidRDefault="00936E62" w:rsidP="00936E62">
      <w:pPr>
        <w:widowControl w:val="0"/>
        <w:spacing w:line="360" w:lineRule="auto"/>
        <w:ind w:firstLine="709"/>
        <w:jc w:val="both"/>
        <w:rPr>
          <w:sz w:val="28"/>
          <w:szCs w:val="28"/>
          <w:lang w:val="uk-UA"/>
        </w:rPr>
      </w:pPr>
      <w:r>
        <w:rPr>
          <w:sz w:val="28"/>
          <w:szCs w:val="28"/>
          <w:lang w:val="uk-UA"/>
        </w:rPr>
        <w:br w:type="page"/>
      </w:r>
      <w:r w:rsidR="00F87839">
        <w:rPr>
          <w:sz w:val="28"/>
          <w:szCs w:val="28"/>
          <w:lang w:val="uk-UA"/>
        </w:rPr>
        <w:pict>
          <v:shape id="_x0000_i1061" type="#_x0000_t75" style="width:35.25pt;height:33.75pt">
            <v:imagedata r:id="rId42" o:title=""/>
          </v:shape>
        </w:pict>
      </w:r>
      <w:r w:rsidR="00A44CD5" w:rsidRPr="00936E62">
        <w:rPr>
          <w:sz w:val="28"/>
          <w:szCs w:val="28"/>
          <w:lang w:val="uk-UA"/>
        </w:rPr>
        <w:t>(3.3.2).</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Повна провідність зазору витоку:</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62" type="#_x0000_t75" style="width:45.75pt;height:18.75pt">
            <v:imagedata r:id="rId43" o:title=""/>
          </v:shape>
        </w:pict>
      </w:r>
      <w:r w:rsidR="00A44CD5" w:rsidRPr="00936E62">
        <w:rPr>
          <w:sz w:val="28"/>
          <w:szCs w:val="28"/>
          <w:lang w:val="uk-UA"/>
        </w:rPr>
        <w:t>(3.3.3),</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де – висота котушки, м.</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Наведену магнітну провідність повітряного зазору для потоку розсіювання визначимо по формулі (3.3.4).</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63" type="#_x0000_t75" style="width:48.75pt;height:33pt">
            <v:imagedata r:id="rId44" o:title=""/>
          </v:shape>
        </w:pict>
      </w:r>
      <w:r w:rsidR="00A44CD5" w:rsidRPr="00936E62">
        <w:rPr>
          <w:sz w:val="28"/>
          <w:szCs w:val="28"/>
          <w:lang w:val="uk-UA"/>
        </w:rPr>
        <w:t>(3.3.4).</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Виходячи з вищенаведених формул, визначимо питому й наведену магнітну провідність зазору витоку.</w:t>
      </w:r>
    </w:p>
    <w:p w:rsidR="00A44CD5" w:rsidRPr="00936E62" w:rsidRDefault="00A44CD5" w:rsidP="00936E62">
      <w:pPr>
        <w:widowControl w:val="0"/>
        <w:spacing w:line="360" w:lineRule="auto"/>
        <w:ind w:firstLine="709"/>
        <w:jc w:val="both"/>
        <w:rPr>
          <w:sz w:val="28"/>
          <w:szCs w:val="28"/>
          <w:lang w:val="uk-UA"/>
        </w:rPr>
      </w:pPr>
      <w:r w:rsidRPr="00936E62">
        <w:rPr>
          <w:i/>
          <w:iCs/>
          <w:sz w:val="28"/>
          <w:szCs w:val="28"/>
          <w:lang w:val="uk-UA"/>
        </w:rPr>
        <w:t>Вихідні дані:</w:t>
      </w:r>
    </w:p>
    <w:p w:rsidR="00A44CD5" w:rsidRPr="00936E62" w:rsidRDefault="000818BE" w:rsidP="00936E62">
      <w:pPr>
        <w:widowControl w:val="0"/>
        <w:spacing w:line="360" w:lineRule="auto"/>
        <w:ind w:firstLine="709"/>
        <w:jc w:val="both"/>
        <w:rPr>
          <w:sz w:val="28"/>
          <w:szCs w:val="28"/>
          <w:lang w:val="uk-UA"/>
        </w:rPr>
      </w:pPr>
      <w:r>
        <w:rPr>
          <w:sz w:val="28"/>
          <w:szCs w:val="28"/>
          <w:lang w:val="uk-UA"/>
        </w:rPr>
        <w:t xml:space="preserve">Відстань </w:t>
      </w:r>
      <w:r w:rsidR="00A44CD5" w:rsidRPr="00936E62">
        <w:rPr>
          <w:sz w:val="28"/>
          <w:szCs w:val="28"/>
          <w:lang w:val="uk-UA"/>
        </w:rPr>
        <w:t xml:space="preserve">від сердечника до прямокутної скоби </w:t>
      </w:r>
      <w:r w:rsidR="00A44CD5" w:rsidRPr="00936E62">
        <w:rPr>
          <w:i/>
          <w:iCs/>
          <w:sz w:val="28"/>
          <w:szCs w:val="28"/>
          <w:lang w:val="uk-UA"/>
        </w:rPr>
        <w:t>h=11,25 ·10</w:t>
      </w:r>
      <w:r w:rsidR="00A44CD5" w:rsidRPr="00936E62">
        <w:rPr>
          <w:i/>
          <w:iCs/>
          <w:sz w:val="28"/>
          <w:szCs w:val="28"/>
          <w:vertAlign w:val="superscript"/>
          <w:lang w:val="uk-UA"/>
        </w:rPr>
        <w:t>-3</w:t>
      </w:r>
      <w:r w:rsidR="00A44CD5" w:rsidRPr="00936E62">
        <w:rPr>
          <w:i/>
          <w:iCs/>
          <w:sz w:val="28"/>
          <w:szCs w:val="28"/>
          <w:lang w:val="uk-UA"/>
        </w:rPr>
        <w:t>м</w:t>
      </w:r>
      <w:r w:rsidR="00A44CD5" w:rsidRPr="00936E62">
        <w:rPr>
          <w:sz w:val="28"/>
          <w:szCs w:val="28"/>
          <w:lang w:val="uk-UA"/>
        </w:rPr>
        <w:t>;</w:t>
      </w:r>
    </w:p>
    <w:p w:rsidR="00A44CD5" w:rsidRPr="00936E62" w:rsidRDefault="000818BE" w:rsidP="00936E62">
      <w:pPr>
        <w:widowControl w:val="0"/>
        <w:spacing w:line="360" w:lineRule="auto"/>
        <w:ind w:firstLine="709"/>
        <w:jc w:val="both"/>
        <w:rPr>
          <w:sz w:val="28"/>
          <w:szCs w:val="28"/>
          <w:lang w:val="uk-UA"/>
        </w:rPr>
      </w:pPr>
      <w:r>
        <w:rPr>
          <w:sz w:val="28"/>
          <w:szCs w:val="28"/>
          <w:lang w:val="uk-UA"/>
        </w:rPr>
        <w:t>висота ка</w:t>
      </w:r>
      <w:r w:rsidR="00A44CD5" w:rsidRPr="00936E62">
        <w:rPr>
          <w:sz w:val="28"/>
          <w:szCs w:val="28"/>
          <w:lang w:val="uk-UA"/>
        </w:rPr>
        <w:t xml:space="preserve">тушки </w:t>
      </w:r>
      <w:r w:rsidR="00A44CD5" w:rsidRPr="00936E62">
        <w:rPr>
          <w:i/>
          <w:iCs/>
          <w:sz w:val="28"/>
          <w:szCs w:val="28"/>
          <w:lang w:val="uk-UA"/>
        </w:rPr>
        <w:t>H=47 ·10</w:t>
      </w:r>
      <w:r w:rsidR="00A44CD5" w:rsidRPr="00936E62">
        <w:rPr>
          <w:i/>
          <w:iCs/>
          <w:sz w:val="28"/>
          <w:szCs w:val="28"/>
          <w:vertAlign w:val="superscript"/>
          <w:lang w:val="uk-UA"/>
        </w:rPr>
        <w:t>-3</w:t>
      </w:r>
      <w:r w:rsidR="00A44CD5" w:rsidRPr="00936E62">
        <w:rPr>
          <w:i/>
          <w:iCs/>
          <w:sz w:val="28"/>
          <w:szCs w:val="28"/>
          <w:lang w:val="uk-UA"/>
        </w:rPr>
        <w:t>м.</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64" type="#_x0000_t75" style="width:111.75pt;height:33pt">
            <v:imagedata r:id="rId45" o:title=""/>
          </v:shape>
        </w:pict>
      </w:r>
      <w:r w:rsidR="00A44CD5" w:rsidRPr="00936E62">
        <w:rPr>
          <w:sz w:val="28"/>
          <w:szCs w:val="28"/>
          <w:lang w:val="uk-UA"/>
        </w:rPr>
        <w:t>,</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65" type="#_x0000_t75" style="width:306.75pt;height:36pt">
            <v:imagedata r:id="rId46" o:title=""/>
          </v:shape>
        </w:pict>
      </w:r>
      <w:r w:rsidR="00A44CD5" w:rsidRPr="00936E62">
        <w:rPr>
          <w:sz w:val="28"/>
          <w:szCs w:val="28"/>
          <w:lang w:val="uk-UA"/>
        </w:rPr>
        <w:t>,</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66" type="#_x0000_t75" style="width:210pt;height:20.25pt">
            <v:imagedata r:id="rId47" o:title=""/>
          </v:shape>
        </w:pict>
      </w:r>
      <w:r w:rsidR="00A44CD5" w:rsidRPr="00936E62">
        <w:rPr>
          <w:sz w:val="28"/>
          <w:szCs w:val="28"/>
          <w:lang w:val="uk-UA"/>
        </w:rPr>
        <w:t>,</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67" type="#_x0000_t75" style="width:165pt;height:33pt">
            <v:imagedata r:id="rId48" o:title=""/>
          </v:shape>
        </w:pict>
      </w:r>
      <w:r w:rsidR="00A44CD5"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Default="00A44CD5" w:rsidP="00936E62">
      <w:pPr>
        <w:widowControl w:val="0"/>
        <w:spacing w:line="360" w:lineRule="auto"/>
        <w:ind w:firstLine="709"/>
        <w:jc w:val="both"/>
        <w:rPr>
          <w:sz w:val="28"/>
          <w:szCs w:val="28"/>
          <w:lang w:val="uk-UA"/>
        </w:rPr>
      </w:pPr>
      <w:r w:rsidRPr="00936E62">
        <w:rPr>
          <w:sz w:val="28"/>
          <w:szCs w:val="28"/>
          <w:lang w:val="uk-UA"/>
        </w:rPr>
        <w:t>Наведений магнітний опір зазору витоку:</w:t>
      </w:r>
    </w:p>
    <w:p w:rsidR="00A44CD5" w:rsidRPr="00936E62" w:rsidRDefault="00936E62" w:rsidP="00936E62">
      <w:pPr>
        <w:widowControl w:val="0"/>
        <w:spacing w:line="360" w:lineRule="auto"/>
        <w:ind w:firstLine="709"/>
        <w:jc w:val="both"/>
        <w:rPr>
          <w:sz w:val="28"/>
          <w:szCs w:val="28"/>
          <w:lang w:val="uk-UA"/>
        </w:rPr>
      </w:pPr>
      <w:r>
        <w:rPr>
          <w:sz w:val="28"/>
          <w:szCs w:val="28"/>
          <w:lang w:val="uk-UA"/>
        </w:rPr>
        <w:br w:type="page"/>
      </w:r>
      <w:r w:rsidR="00F87839">
        <w:rPr>
          <w:sz w:val="28"/>
          <w:szCs w:val="28"/>
          <w:lang w:val="uk-UA"/>
        </w:rPr>
        <w:pict>
          <v:shape id="_x0000_i1068" type="#_x0000_t75" style="width:171.75pt;height:30.75pt">
            <v:imagedata r:id="rId49" o:title=""/>
          </v:shape>
        </w:pict>
      </w:r>
      <w:r w:rsidR="00A44CD5" w:rsidRPr="00936E62">
        <w:rPr>
          <w:sz w:val="28"/>
          <w:szCs w:val="28"/>
          <w:lang w:val="uk-UA"/>
        </w:rPr>
        <w:t>.</w:t>
      </w:r>
    </w:p>
    <w:p w:rsidR="00936E62" w:rsidRDefault="00936E62" w:rsidP="00936E62">
      <w:pPr>
        <w:widowControl w:val="0"/>
        <w:spacing w:line="360" w:lineRule="auto"/>
        <w:ind w:firstLine="709"/>
        <w:jc w:val="both"/>
        <w:rPr>
          <w:i/>
          <w:iCs/>
          <w:sz w:val="28"/>
          <w:szCs w:val="28"/>
          <w:lang w:val="uk-UA"/>
        </w:rPr>
      </w:pPr>
    </w:p>
    <w:p w:rsidR="00A44CD5" w:rsidRPr="00936E62" w:rsidRDefault="00A44CD5" w:rsidP="00936E62">
      <w:pPr>
        <w:widowControl w:val="0"/>
        <w:spacing w:line="360" w:lineRule="auto"/>
        <w:ind w:firstLine="709"/>
        <w:jc w:val="both"/>
        <w:rPr>
          <w:i/>
          <w:iCs/>
          <w:sz w:val="28"/>
          <w:szCs w:val="28"/>
          <w:lang w:val="uk-UA"/>
        </w:rPr>
      </w:pPr>
      <w:r w:rsidRPr="00936E62">
        <w:rPr>
          <w:i/>
          <w:iCs/>
          <w:sz w:val="28"/>
          <w:szCs w:val="28"/>
          <w:lang w:val="uk-UA"/>
        </w:rPr>
        <w:t xml:space="preserve">Розрахунок коефіцієнтів розсіювання струму </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Коефіцієнт </w:t>
      </w:r>
      <w:r w:rsidRPr="00936E62">
        <w:rPr>
          <w:i/>
          <w:iCs/>
          <w:sz w:val="28"/>
          <w:szCs w:val="28"/>
          <w:lang w:val="uk-UA"/>
        </w:rPr>
        <w:t>у</w:t>
      </w:r>
      <w:r w:rsidRPr="00936E62">
        <w:rPr>
          <w:sz w:val="28"/>
          <w:szCs w:val="28"/>
          <w:lang w:val="uk-UA"/>
        </w:rPr>
        <w:t xml:space="preserve"> розсіювання потоку визначається через магнітні провідності по формулі (3.4.1).</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69" type="#_x0000_t75" style="width:102pt;height:36.75pt">
            <v:imagedata r:id="rId50" o:title=""/>
          </v:shape>
        </w:pict>
      </w:r>
      <w:r w:rsidR="00A44CD5" w:rsidRPr="00936E62">
        <w:rPr>
          <w:sz w:val="28"/>
          <w:szCs w:val="28"/>
          <w:lang w:val="uk-UA"/>
        </w:rPr>
        <w:t>(3.4.1).</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Підставимо в (3.4.1) значення провідності робочого й неробочого зазорів і провідність витоку:</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70" type="#_x0000_t75" style="width:261pt;height:35.25pt" fillcolor="window">
            <v:imagedata r:id="rId51" o:title=""/>
          </v:shape>
        </w:pict>
      </w:r>
      <w:r w:rsidR="00A44CD5" w:rsidRPr="00936E62">
        <w:rPr>
          <w:sz w:val="28"/>
          <w:szCs w:val="28"/>
          <w:lang w:val="uk-UA"/>
        </w:rPr>
        <w:t>,</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71" type="#_x0000_t75" style="width:260.25pt;height:35.25pt" fillcolor="window">
            <v:imagedata r:id="rId52" o:title=""/>
          </v:shape>
        </w:pict>
      </w:r>
      <w:r w:rsidR="00A44CD5" w:rsidRPr="00936E62">
        <w:rPr>
          <w:sz w:val="28"/>
          <w:szCs w:val="28"/>
          <w:lang w:val="uk-UA"/>
        </w:rPr>
        <w:t>,</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72" type="#_x0000_t75" style="width:261pt;height:35.25pt" fillcolor="window">
            <v:imagedata r:id="rId53" o:title=""/>
          </v:shape>
        </w:pict>
      </w:r>
      <w:r w:rsidR="00A44CD5"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Результати розрахунків наведені в таблиці 3</w:t>
      </w:r>
    </w:p>
    <w:p w:rsidR="00A44CD5" w:rsidRPr="00936E62" w:rsidRDefault="00A44CD5" w:rsidP="00936E62">
      <w:pPr>
        <w:widowControl w:val="0"/>
        <w:spacing w:line="360" w:lineRule="auto"/>
        <w:ind w:firstLine="709"/>
        <w:jc w:val="both"/>
        <w:rPr>
          <w:sz w:val="28"/>
          <w:szCs w:val="28"/>
          <w:lang w:val="uk-UA"/>
        </w:r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213"/>
        <w:gridCol w:w="2322"/>
        <w:gridCol w:w="2322"/>
        <w:gridCol w:w="2143"/>
      </w:tblGrid>
      <w:tr w:rsidR="00A44CD5" w:rsidRPr="00936E62" w:rsidTr="00844230">
        <w:trPr>
          <w:jc w:val="center"/>
        </w:trPr>
        <w:tc>
          <w:tcPr>
            <w:tcW w:w="2213" w:type="dxa"/>
            <w:tcBorders>
              <w:top w:val="single" w:sz="12" w:space="0" w:color="000000"/>
            </w:tcBorders>
            <w:vAlign w:val="center"/>
          </w:tcPr>
          <w:p w:rsidR="00A44CD5" w:rsidRPr="00936E62" w:rsidRDefault="00F87839" w:rsidP="00936E62">
            <w:pPr>
              <w:widowControl w:val="0"/>
              <w:spacing w:line="360" w:lineRule="auto"/>
              <w:ind w:hanging="1"/>
              <w:jc w:val="both"/>
              <w:rPr>
                <w:sz w:val="20"/>
                <w:szCs w:val="20"/>
                <w:lang w:val="uk-UA"/>
              </w:rPr>
            </w:pPr>
            <w:r>
              <w:rPr>
                <w:sz w:val="20"/>
                <w:szCs w:val="20"/>
                <w:lang w:val="uk-UA"/>
              </w:rPr>
              <w:pict>
                <v:shape id="_x0000_i1073" type="#_x0000_t75" style="width:59.25pt;height:20.25pt" fillcolor="window">
                  <v:imagedata r:id="rId54" o:title=""/>
                </v:shape>
              </w:pict>
            </w:r>
          </w:p>
        </w:tc>
        <w:tc>
          <w:tcPr>
            <w:tcW w:w="2322" w:type="dxa"/>
            <w:tcBorders>
              <w:top w:val="single" w:sz="12" w:space="0" w:color="000000"/>
            </w:tcBorders>
            <w:vAlign w:val="center"/>
          </w:tcPr>
          <w:p w:rsidR="00A44CD5" w:rsidRPr="00936E62" w:rsidRDefault="00A44CD5" w:rsidP="00936E62">
            <w:pPr>
              <w:widowControl w:val="0"/>
              <w:spacing w:line="360" w:lineRule="auto"/>
              <w:ind w:hanging="1"/>
              <w:jc w:val="both"/>
              <w:rPr>
                <w:sz w:val="20"/>
                <w:szCs w:val="20"/>
                <w:lang w:val="uk-UA"/>
              </w:rPr>
            </w:pPr>
            <w:r w:rsidRPr="00936E62">
              <w:rPr>
                <w:sz w:val="20"/>
                <w:szCs w:val="20"/>
                <w:lang w:val="uk-UA"/>
              </w:rPr>
              <w:t>0,5</w:t>
            </w:r>
          </w:p>
        </w:tc>
        <w:tc>
          <w:tcPr>
            <w:tcW w:w="2322" w:type="dxa"/>
            <w:tcBorders>
              <w:top w:val="single" w:sz="12" w:space="0" w:color="000000"/>
            </w:tcBorders>
            <w:vAlign w:val="center"/>
          </w:tcPr>
          <w:p w:rsidR="00A44CD5" w:rsidRPr="00936E62" w:rsidRDefault="00A44CD5" w:rsidP="00936E62">
            <w:pPr>
              <w:widowControl w:val="0"/>
              <w:spacing w:line="360" w:lineRule="auto"/>
              <w:ind w:hanging="1"/>
              <w:jc w:val="both"/>
              <w:rPr>
                <w:sz w:val="20"/>
                <w:szCs w:val="20"/>
                <w:lang w:val="uk-UA"/>
              </w:rPr>
            </w:pPr>
            <w:r w:rsidRPr="00936E62">
              <w:rPr>
                <w:sz w:val="20"/>
                <w:szCs w:val="20"/>
                <w:lang w:val="uk-UA"/>
              </w:rPr>
              <w:t>1,0</w:t>
            </w:r>
          </w:p>
        </w:tc>
        <w:tc>
          <w:tcPr>
            <w:tcW w:w="2143" w:type="dxa"/>
            <w:tcBorders>
              <w:top w:val="single" w:sz="12" w:space="0" w:color="000000"/>
            </w:tcBorders>
            <w:vAlign w:val="center"/>
          </w:tcPr>
          <w:p w:rsidR="00A44CD5" w:rsidRPr="00936E62" w:rsidRDefault="00A44CD5" w:rsidP="00936E62">
            <w:pPr>
              <w:widowControl w:val="0"/>
              <w:spacing w:line="360" w:lineRule="auto"/>
              <w:ind w:hanging="1"/>
              <w:jc w:val="both"/>
              <w:rPr>
                <w:sz w:val="20"/>
                <w:szCs w:val="20"/>
                <w:lang w:val="uk-UA"/>
              </w:rPr>
            </w:pPr>
            <w:r w:rsidRPr="00936E62">
              <w:rPr>
                <w:sz w:val="20"/>
                <w:szCs w:val="20"/>
                <w:lang w:val="uk-UA"/>
              </w:rPr>
              <w:t>1,5</w:t>
            </w:r>
          </w:p>
        </w:tc>
      </w:tr>
      <w:tr w:rsidR="00A44CD5" w:rsidRPr="00936E62" w:rsidTr="00844230">
        <w:trPr>
          <w:jc w:val="center"/>
        </w:trPr>
        <w:tc>
          <w:tcPr>
            <w:tcW w:w="2213" w:type="dxa"/>
            <w:tcBorders>
              <w:bottom w:val="single" w:sz="12" w:space="0" w:color="000000"/>
            </w:tcBorders>
            <w:vAlign w:val="center"/>
          </w:tcPr>
          <w:p w:rsidR="00A44CD5" w:rsidRPr="00936E62" w:rsidRDefault="00F87839" w:rsidP="00936E62">
            <w:pPr>
              <w:widowControl w:val="0"/>
              <w:spacing w:line="360" w:lineRule="auto"/>
              <w:ind w:hanging="1"/>
              <w:jc w:val="both"/>
              <w:rPr>
                <w:sz w:val="20"/>
                <w:szCs w:val="20"/>
                <w:lang w:val="uk-UA"/>
              </w:rPr>
            </w:pPr>
            <w:r>
              <w:rPr>
                <w:sz w:val="20"/>
                <w:szCs w:val="20"/>
                <w:lang w:val="uk-UA"/>
              </w:rPr>
              <w:pict>
                <v:shape id="_x0000_i1074" type="#_x0000_t75" style="width:12pt;height:11.25pt" fillcolor="window">
                  <v:imagedata r:id="rId55" o:title=""/>
                </v:shape>
              </w:pict>
            </w:r>
          </w:p>
        </w:tc>
        <w:tc>
          <w:tcPr>
            <w:tcW w:w="2322" w:type="dxa"/>
            <w:tcBorders>
              <w:bottom w:val="single" w:sz="12" w:space="0" w:color="000000"/>
            </w:tcBorders>
            <w:vAlign w:val="center"/>
          </w:tcPr>
          <w:p w:rsidR="00A44CD5" w:rsidRPr="00936E62" w:rsidRDefault="00A44CD5" w:rsidP="00936E62">
            <w:pPr>
              <w:widowControl w:val="0"/>
              <w:spacing w:line="360" w:lineRule="auto"/>
              <w:ind w:hanging="1"/>
              <w:jc w:val="both"/>
              <w:rPr>
                <w:sz w:val="20"/>
                <w:szCs w:val="20"/>
                <w:lang w:val="uk-UA"/>
              </w:rPr>
            </w:pPr>
            <w:r w:rsidRPr="00936E62">
              <w:rPr>
                <w:sz w:val="20"/>
                <w:szCs w:val="20"/>
                <w:lang w:val="uk-UA"/>
              </w:rPr>
              <w:t>1,322</w:t>
            </w:r>
          </w:p>
        </w:tc>
        <w:tc>
          <w:tcPr>
            <w:tcW w:w="2322" w:type="dxa"/>
            <w:tcBorders>
              <w:bottom w:val="single" w:sz="12" w:space="0" w:color="000000"/>
            </w:tcBorders>
            <w:vAlign w:val="center"/>
          </w:tcPr>
          <w:p w:rsidR="00A44CD5" w:rsidRPr="00936E62" w:rsidRDefault="00A44CD5" w:rsidP="00936E62">
            <w:pPr>
              <w:widowControl w:val="0"/>
              <w:spacing w:line="360" w:lineRule="auto"/>
              <w:ind w:hanging="1"/>
              <w:jc w:val="both"/>
              <w:rPr>
                <w:sz w:val="20"/>
                <w:szCs w:val="20"/>
                <w:lang w:val="uk-UA"/>
              </w:rPr>
            </w:pPr>
            <w:r w:rsidRPr="00936E62">
              <w:rPr>
                <w:sz w:val="20"/>
                <w:szCs w:val="20"/>
                <w:lang w:val="uk-UA"/>
              </w:rPr>
              <w:t>1,592</w:t>
            </w:r>
          </w:p>
        </w:tc>
        <w:tc>
          <w:tcPr>
            <w:tcW w:w="2143" w:type="dxa"/>
            <w:tcBorders>
              <w:bottom w:val="single" w:sz="12" w:space="0" w:color="000000"/>
            </w:tcBorders>
            <w:vAlign w:val="center"/>
          </w:tcPr>
          <w:p w:rsidR="00A44CD5" w:rsidRPr="00936E62" w:rsidRDefault="00A44CD5" w:rsidP="00936E62">
            <w:pPr>
              <w:widowControl w:val="0"/>
              <w:spacing w:line="360" w:lineRule="auto"/>
              <w:ind w:hanging="1"/>
              <w:jc w:val="both"/>
              <w:rPr>
                <w:sz w:val="20"/>
                <w:szCs w:val="20"/>
                <w:lang w:val="uk-UA"/>
              </w:rPr>
            </w:pPr>
            <w:r w:rsidRPr="00936E62">
              <w:rPr>
                <w:sz w:val="20"/>
                <w:szCs w:val="20"/>
                <w:lang w:val="uk-UA"/>
              </w:rPr>
              <w:t>1,732</w:t>
            </w:r>
          </w:p>
        </w:tc>
      </w:tr>
    </w:tbl>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b/>
          <w:bCs/>
          <w:sz w:val="28"/>
          <w:szCs w:val="28"/>
          <w:lang w:val="uk-UA"/>
        </w:rPr>
      </w:pPr>
      <w:r w:rsidRPr="00936E62">
        <w:rPr>
          <w:b/>
          <w:bCs/>
          <w:sz w:val="28"/>
          <w:szCs w:val="28"/>
          <w:lang w:val="uk-UA"/>
        </w:rPr>
        <w:t>4. Розрахунок криві намагнічування і їхню побудову</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Криві намагнічування дозволяють визначити зв'язок між магнітним потоком і МДС котушки електромагніта. При спрацьовуванні реле змінюється робочий повітряний зазор і його магнітна провідність. Кожному значенню робочого повітряного зазору відповідає своя крива намагнічування.</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Для розрахунку криві намагнічування розбиваємо муздрамтеатр на ділянки, кожний з яких має постійний перетин і обтикається тим самим магнітним потоком (мал. 4). </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У таблиці 4 наведені значення поперечних перерізів і середніх силових ліній кожної ділянки.</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Таблиця 4 - параметри ділянок магнітної системи</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336"/>
        <w:gridCol w:w="2811"/>
        <w:gridCol w:w="2632"/>
        <w:gridCol w:w="3031"/>
      </w:tblGrid>
      <w:tr w:rsidR="00A44CD5" w:rsidRPr="00936E62" w:rsidTr="00936E62">
        <w:trPr>
          <w:trHeight w:val="50"/>
          <w:jc w:val="center"/>
        </w:trPr>
        <w:tc>
          <w:tcPr>
            <w:tcW w:w="3147" w:type="dxa"/>
            <w:gridSpan w:val="2"/>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Ділянка</w:t>
            </w:r>
          </w:p>
        </w:tc>
        <w:tc>
          <w:tcPr>
            <w:tcW w:w="2632"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Площа перетину,</w:t>
            </w:r>
          </w:p>
          <w:p w:rsidR="00A44CD5" w:rsidRPr="00936E62" w:rsidRDefault="00A44CD5" w:rsidP="00936E62">
            <w:pPr>
              <w:widowControl w:val="0"/>
              <w:spacing w:line="360" w:lineRule="auto"/>
              <w:jc w:val="both"/>
              <w:rPr>
                <w:sz w:val="20"/>
                <w:szCs w:val="20"/>
                <w:vertAlign w:val="superscript"/>
                <w:lang w:val="uk-UA"/>
              </w:rPr>
            </w:pPr>
            <w:r w:rsidRPr="00936E62">
              <w:rPr>
                <w:sz w:val="20"/>
                <w:szCs w:val="20"/>
                <w:lang w:val="uk-UA"/>
              </w:rPr>
              <w:t>10</w:t>
            </w:r>
            <w:r w:rsidRPr="00936E62">
              <w:rPr>
                <w:sz w:val="20"/>
                <w:szCs w:val="20"/>
                <w:vertAlign w:val="superscript"/>
                <w:lang w:val="uk-UA"/>
              </w:rPr>
              <w:t>-6</w:t>
            </w:r>
            <w:r w:rsidRPr="00936E62">
              <w:rPr>
                <w:sz w:val="20"/>
                <w:szCs w:val="20"/>
                <w:lang w:val="uk-UA"/>
              </w:rPr>
              <w:t>м</w:t>
            </w:r>
            <w:r w:rsidRPr="00936E62">
              <w:rPr>
                <w:sz w:val="20"/>
                <w:szCs w:val="20"/>
                <w:vertAlign w:val="superscript"/>
                <w:lang w:val="uk-UA"/>
              </w:rPr>
              <w:t>2</w:t>
            </w:r>
          </w:p>
        </w:tc>
        <w:tc>
          <w:tcPr>
            <w:tcW w:w="3031"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Довжина силової лінії, 10</w:t>
            </w:r>
            <w:r w:rsidRPr="00936E62">
              <w:rPr>
                <w:sz w:val="20"/>
                <w:szCs w:val="20"/>
                <w:vertAlign w:val="superscript"/>
                <w:lang w:val="uk-UA"/>
              </w:rPr>
              <w:t>-3</w:t>
            </w:r>
            <w:r w:rsidRPr="00936E62">
              <w:rPr>
                <w:sz w:val="20"/>
                <w:szCs w:val="20"/>
                <w:lang w:val="uk-UA"/>
              </w:rPr>
              <w:t>м</w:t>
            </w:r>
          </w:p>
        </w:tc>
      </w:tr>
      <w:tr w:rsidR="00A44CD5" w:rsidRPr="00936E62" w:rsidTr="00936E62">
        <w:trPr>
          <w:trHeight w:val="50"/>
          <w:jc w:val="center"/>
        </w:trPr>
        <w:tc>
          <w:tcPr>
            <w:tcW w:w="336"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w:t>
            </w:r>
          </w:p>
        </w:tc>
        <w:tc>
          <w:tcPr>
            <w:tcW w:w="2811"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Сердечник</w:t>
            </w:r>
          </w:p>
        </w:tc>
        <w:tc>
          <w:tcPr>
            <w:tcW w:w="2632"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63,59</w:t>
            </w:r>
          </w:p>
        </w:tc>
        <w:tc>
          <w:tcPr>
            <w:tcW w:w="3031"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40,5</w:t>
            </w:r>
          </w:p>
        </w:tc>
      </w:tr>
      <w:tr w:rsidR="00A44CD5" w:rsidRPr="00936E62" w:rsidTr="00936E62">
        <w:trPr>
          <w:trHeight w:val="50"/>
          <w:jc w:val="center"/>
        </w:trPr>
        <w:tc>
          <w:tcPr>
            <w:tcW w:w="336"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2</w:t>
            </w:r>
          </w:p>
        </w:tc>
        <w:tc>
          <w:tcPr>
            <w:tcW w:w="2811"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Якір</w:t>
            </w:r>
          </w:p>
        </w:tc>
        <w:tc>
          <w:tcPr>
            <w:tcW w:w="2632"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23,25</w:t>
            </w:r>
          </w:p>
        </w:tc>
        <w:tc>
          <w:tcPr>
            <w:tcW w:w="3031"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15,75</w:t>
            </w:r>
          </w:p>
        </w:tc>
      </w:tr>
      <w:tr w:rsidR="00A44CD5" w:rsidRPr="00936E62" w:rsidTr="00936E62">
        <w:trPr>
          <w:trHeight w:val="50"/>
          <w:jc w:val="center"/>
        </w:trPr>
        <w:tc>
          <w:tcPr>
            <w:tcW w:w="336"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3</w:t>
            </w:r>
          </w:p>
        </w:tc>
        <w:tc>
          <w:tcPr>
            <w:tcW w:w="2811"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Верхня частина скоби</w:t>
            </w:r>
          </w:p>
        </w:tc>
        <w:tc>
          <w:tcPr>
            <w:tcW w:w="2632"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38,75</w:t>
            </w:r>
          </w:p>
        </w:tc>
        <w:tc>
          <w:tcPr>
            <w:tcW w:w="3031"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40,5</w:t>
            </w:r>
          </w:p>
        </w:tc>
      </w:tr>
      <w:tr w:rsidR="00A44CD5" w:rsidRPr="00936E62" w:rsidTr="00936E62">
        <w:trPr>
          <w:trHeight w:val="50"/>
          <w:jc w:val="center"/>
        </w:trPr>
        <w:tc>
          <w:tcPr>
            <w:tcW w:w="336"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4</w:t>
            </w:r>
          </w:p>
        </w:tc>
        <w:tc>
          <w:tcPr>
            <w:tcW w:w="2811"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Нижня частина скоби</w:t>
            </w:r>
          </w:p>
        </w:tc>
        <w:tc>
          <w:tcPr>
            <w:tcW w:w="2632"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38,75</w:t>
            </w:r>
          </w:p>
        </w:tc>
        <w:tc>
          <w:tcPr>
            <w:tcW w:w="3031" w:type="dxa"/>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16,75</w:t>
            </w:r>
          </w:p>
        </w:tc>
      </w:tr>
    </w:tbl>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Повна схема заміщення магнітної системи в цьому випадку буде виглядати в такий спосіб мал. 5.</w:t>
      </w:r>
    </w:p>
    <w:p w:rsidR="00A44CD5" w:rsidRPr="00936E62" w:rsidRDefault="00936E62" w:rsidP="00936E62">
      <w:pPr>
        <w:widowControl w:val="0"/>
        <w:spacing w:line="360" w:lineRule="auto"/>
        <w:ind w:firstLine="709"/>
        <w:jc w:val="both"/>
        <w:rPr>
          <w:sz w:val="28"/>
          <w:szCs w:val="28"/>
          <w:lang w:val="uk-UA"/>
        </w:rPr>
      </w:pPr>
      <w:r>
        <w:rPr>
          <w:sz w:val="28"/>
          <w:szCs w:val="28"/>
          <w:lang w:val="uk-UA"/>
        </w:rPr>
        <w:br w:type="page"/>
      </w:r>
      <w:r w:rsidR="00F87839">
        <w:rPr>
          <w:noProof/>
        </w:rPr>
        <w:pict>
          <v:shape id="_x0000_s1030" type="#_x0000_t75" style="position:absolute;left:0;text-align:left;margin-left:2in;margin-top:11.8pt;width:197.35pt;height:343.65pt;z-index:251657728" wrapcoords="9527 283 9198 707 10020 849 13305 1038 10020 1132 5995 1556 5913 1934 5995 2500 6324 3301 3203 3679 1971 3867 1889 7829 411 8395 493 8819 903 9055 1889 9338 1971 13347 5174 13866 6488 13866 6488 15752 8706 16129 10759 16129 10102 16318 10102 16742 10759 16884 10759 17638 3532 18110 3285 18157 4353 18393 4517 19148 3696 19383 3532 19525 3532 19902 4435 20657 3285 21176 7967 21176 10430 21176 13880 20893 13962 20657 14783 19997 15358 19855 15358 19666 14701 19100 12484 18110 10677 17638 10923 16837 11005 16129 17986 15422 18068 14007 19547 13300 19793 9338 20861 8725 20943 8395 20614 8159 19547 7829 19629 3820 18808 3584 16754 3301 16837 2547 18151 2264 18479 2028 17822 1792 18315 1603 17986 1368 14126 1038 9938 283 9527 283">
            <v:imagedata r:id="rId56" o:title=""/>
            <w10:wrap type="topAndBottom"/>
          </v:shape>
        </w:pict>
      </w:r>
      <w:r w:rsidR="00A44CD5" w:rsidRPr="00936E62">
        <w:rPr>
          <w:noProof/>
          <w:sz w:val="28"/>
          <w:szCs w:val="28"/>
          <w:lang w:val="uk-UA"/>
        </w:rPr>
        <w:t>Малюнок</w:t>
      </w:r>
      <w:r w:rsidR="00A44CD5" w:rsidRPr="00936E62">
        <w:rPr>
          <w:sz w:val="28"/>
          <w:szCs w:val="28"/>
          <w:lang w:val="uk-UA"/>
        </w:rPr>
        <w:t xml:space="preserve"> 4 – Ескіз магнітної системи розбитої на ділянки</w:t>
      </w:r>
    </w:p>
    <w:p w:rsidR="00A44CD5" w:rsidRPr="00936E62" w:rsidRDefault="00A44CD5"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noProof/>
        </w:rPr>
        <w:pict>
          <v:shape id="_x0000_s1031" type="#_x0000_t75" style="position:absolute;left:0;text-align:left;margin-left:135pt;margin-top:10.2pt;width:149.75pt;height:266.65pt;z-index:251658752">
            <v:imagedata r:id="rId57" o:title=""/>
            <w10:wrap type="topAndBottom"/>
          </v:shape>
        </w:pict>
      </w:r>
      <w:r w:rsidR="00A44CD5" w:rsidRPr="00936E62">
        <w:rPr>
          <w:noProof/>
          <w:sz w:val="28"/>
          <w:szCs w:val="28"/>
          <w:lang w:val="uk-UA"/>
        </w:rPr>
        <w:t>Малюнок</w:t>
      </w:r>
      <w:r w:rsidR="00A44CD5" w:rsidRPr="00936E62">
        <w:rPr>
          <w:sz w:val="28"/>
          <w:szCs w:val="28"/>
          <w:lang w:val="uk-UA"/>
        </w:rPr>
        <w:t xml:space="preserve"> 5 – повна схема заміщення електромагніта</w:t>
      </w:r>
    </w:p>
    <w:p w:rsidR="00A44CD5" w:rsidRPr="00936E62" w:rsidRDefault="00936E62" w:rsidP="00936E62">
      <w:pPr>
        <w:widowControl w:val="0"/>
        <w:spacing w:line="360" w:lineRule="auto"/>
        <w:ind w:firstLine="709"/>
        <w:jc w:val="both"/>
        <w:rPr>
          <w:sz w:val="28"/>
          <w:szCs w:val="28"/>
          <w:lang w:val="uk-UA"/>
        </w:rPr>
      </w:pPr>
      <w:r>
        <w:rPr>
          <w:sz w:val="28"/>
          <w:szCs w:val="28"/>
          <w:lang w:val="uk-UA"/>
        </w:rPr>
        <w:br w:type="page"/>
      </w:r>
      <w:r w:rsidR="00A44CD5" w:rsidRPr="00936E62">
        <w:rPr>
          <w:sz w:val="28"/>
          <w:szCs w:val="28"/>
          <w:lang w:val="uk-UA"/>
        </w:rPr>
        <w:t>Задаємося значеннями робочого магнітного потоку. Для цього знайдемо по характеристиці намагнічування для сталі електротехнічної марки Е мінімальну В</w:t>
      </w:r>
      <w:r w:rsidR="00A44CD5" w:rsidRPr="00936E62">
        <w:rPr>
          <w:sz w:val="28"/>
          <w:szCs w:val="28"/>
          <w:vertAlign w:val="subscript"/>
          <w:lang w:val="uk-UA"/>
        </w:rPr>
        <w:t>min</w:t>
      </w:r>
      <w:r w:rsidR="00A44CD5" w:rsidRPr="00936E62">
        <w:rPr>
          <w:sz w:val="28"/>
          <w:szCs w:val="28"/>
          <w:lang w:val="uk-UA"/>
        </w:rPr>
        <w:t xml:space="preserve"> і максимальну В</w:t>
      </w:r>
      <w:r w:rsidR="00A44CD5" w:rsidRPr="00936E62">
        <w:rPr>
          <w:sz w:val="28"/>
          <w:szCs w:val="28"/>
          <w:vertAlign w:val="subscript"/>
          <w:lang w:val="uk-UA"/>
        </w:rPr>
        <w:t>max</w:t>
      </w:r>
      <w:r w:rsidR="00A44CD5" w:rsidRPr="00936E62">
        <w:rPr>
          <w:sz w:val="28"/>
          <w:szCs w:val="28"/>
          <w:lang w:val="uk-UA"/>
        </w:rPr>
        <w:t xml:space="preserve"> індукції, а потім підставимо у вираження:</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Фр.</w:t>
      </w:r>
      <w:r w:rsidRPr="00936E62">
        <w:rPr>
          <w:sz w:val="28"/>
          <w:szCs w:val="28"/>
          <w:vertAlign w:val="subscript"/>
          <w:lang w:val="uk-UA"/>
        </w:rPr>
        <w:t>min</w:t>
      </w:r>
      <w:r w:rsidRPr="00936E62">
        <w:rPr>
          <w:sz w:val="28"/>
          <w:szCs w:val="28"/>
          <w:lang w:val="uk-UA"/>
        </w:rPr>
        <w:t>= В</w:t>
      </w:r>
      <w:r w:rsidRPr="00936E62">
        <w:rPr>
          <w:sz w:val="28"/>
          <w:szCs w:val="28"/>
          <w:vertAlign w:val="subscript"/>
          <w:lang w:val="uk-UA"/>
        </w:rPr>
        <w:t>min</w:t>
      </w:r>
      <w:r w:rsidRPr="00936E62">
        <w:rPr>
          <w:sz w:val="28"/>
          <w:szCs w:val="28"/>
          <w:lang w:val="uk-UA"/>
        </w:rPr>
        <w:sym w:font="Symbol" w:char="F0D7"/>
      </w:r>
      <w:r w:rsidRPr="00936E62">
        <w:rPr>
          <w:sz w:val="28"/>
          <w:szCs w:val="28"/>
          <w:lang w:val="uk-UA"/>
        </w:rPr>
        <w:t>S</w:t>
      </w:r>
      <w:r w:rsidRPr="00936E62">
        <w:rPr>
          <w:sz w:val="28"/>
          <w:szCs w:val="28"/>
          <w:vertAlign w:val="subscript"/>
          <w:lang w:val="uk-UA"/>
        </w:rPr>
        <w:t>max</w:t>
      </w:r>
      <w:r w:rsidRPr="00936E62">
        <w:rPr>
          <w:sz w:val="28"/>
          <w:szCs w:val="28"/>
          <w:lang w:val="uk-UA"/>
        </w:rPr>
        <w:t>,(4.1)</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Фр.</w:t>
      </w:r>
      <w:r w:rsidRPr="00936E62">
        <w:rPr>
          <w:sz w:val="28"/>
          <w:szCs w:val="28"/>
          <w:vertAlign w:val="subscript"/>
          <w:lang w:val="uk-UA"/>
        </w:rPr>
        <w:t>max</w:t>
      </w:r>
      <w:r w:rsidRPr="00936E62">
        <w:rPr>
          <w:sz w:val="28"/>
          <w:szCs w:val="28"/>
          <w:lang w:val="uk-UA"/>
        </w:rPr>
        <w:t>= В</w:t>
      </w:r>
      <w:r w:rsidRPr="00936E62">
        <w:rPr>
          <w:sz w:val="28"/>
          <w:szCs w:val="28"/>
          <w:vertAlign w:val="subscript"/>
          <w:lang w:val="uk-UA"/>
        </w:rPr>
        <w:t>max</w:t>
      </w:r>
      <w:r w:rsidRPr="00936E62">
        <w:rPr>
          <w:sz w:val="28"/>
          <w:szCs w:val="28"/>
          <w:lang w:val="uk-UA"/>
        </w:rPr>
        <w:sym w:font="Symbol" w:char="F0D7"/>
      </w:r>
      <w:r w:rsidRPr="00936E62">
        <w:rPr>
          <w:sz w:val="28"/>
          <w:szCs w:val="28"/>
          <w:lang w:val="uk-UA"/>
        </w:rPr>
        <w:t>S</w:t>
      </w:r>
      <w:r w:rsidRPr="00936E62">
        <w:rPr>
          <w:sz w:val="28"/>
          <w:szCs w:val="28"/>
          <w:vertAlign w:val="subscript"/>
          <w:lang w:val="uk-UA"/>
        </w:rPr>
        <w:t>min</w:t>
      </w:r>
      <w:r w:rsidRPr="00936E62">
        <w:rPr>
          <w:sz w:val="28"/>
          <w:szCs w:val="28"/>
          <w:lang w:val="uk-UA"/>
        </w:rPr>
        <w:t>,(4.2)</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де:S</w:t>
      </w:r>
      <w:r w:rsidRPr="00936E62">
        <w:rPr>
          <w:sz w:val="28"/>
          <w:szCs w:val="28"/>
          <w:vertAlign w:val="subscript"/>
          <w:lang w:val="uk-UA"/>
        </w:rPr>
        <w:t>max</w:t>
      </w:r>
      <w:r w:rsidRPr="00936E62">
        <w:rPr>
          <w:sz w:val="28"/>
          <w:szCs w:val="28"/>
          <w:lang w:val="uk-UA"/>
        </w:rPr>
        <w:t xml:space="preserve"> і S</w:t>
      </w:r>
      <w:r w:rsidRPr="00936E62">
        <w:rPr>
          <w:sz w:val="28"/>
          <w:szCs w:val="28"/>
          <w:vertAlign w:val="subscript"/>
          <w:lang w:val="uk-UA"/>
        </w:rPr>
        <w:t>min</w:t>
      </w:r>
      <w:r w:rsidRPr="00936E62">
        <w:rPr>
          <w:sz w:val="28"/>
          <w:szCs w:val="28"/>
          <w:lang w:val="uk-UA"/>
        </w:rPr>
        <w:t xml:space="preserve"> – максимальна й мінімальна площа поперечного перерізу ділянок муздрамтеатру.</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Фр.</w:t>
      </w:r>
      <w:r w:rsidRPr="00936E62">
        <w:rPr>
          <w:sz w:val="28"/>
          <w:szCs w:val="28"/>
          <w:vertAlign w:val="subscript"/>
          <w:lang w:val="uk-UA"/>
        </w:rPr>
        <w:t>min</w:t>
      </w:r>
      <w:r w:rsidRPr="00936E62">
        <w:rPr>
          <w:sz w:val="28"/>
          <w:szCs w:val="28"/>
          <w:lang w:val="uk-UA"/>
        </w:rPr>
        <w:t xml:space="preserve">=0,1 </w:t>
      </w:r>
      <w:r w:rsidRPr="00936E62">
        <w:rPr>
          <w:sz w:val="28"/>
          <w:szCs w:val="28"/>
          <w:lang w:val="uk-UA"/>
        </w:rPr>
        <w:sym w:font="Symbol" w:char="F0D7"/>
      </w:r>
      <w:r w:rsidRPr="00936E62">
        <w:rPr>
          <w:sz w:val="28"/>
          <w:szCs w:val="28"/>
          <w:lang w:val="uk-UA"/>
        </w:rPr>
        <w:t xml:space="preserve"> 63.59 </w:t>
      </w:r>
      <w:r w:rsidRPr="00936E62">
        <w:rPr>
          <w:sz w:val="28"/>
          <w:szCs w:val="28"/>
          <w:lang w:val="uk-UA"/>
        </w:rPr>
        <w:sym w:font="Symbol" w:char="F0D7"/>
      </w:r>
      <w:r w:rsidRPr="00936E62">
        <w:rPr>
          <w:sz w:val="28"/>
          <w:szCs w:val="28"/>
          <w:lang w:val="uk-UA"/>
        </w:rPr>
        <w:t xml:space="preserve"> 10</w:t>
      </w:r>
      <w:r w:rsidRPr="00936E62">
        <w:rPr>
          <w:sz w:val="28"/>
          <w:szCs w:val="28"/>
          <w:vertAlign w:val="superscript"/>
          <w:lang w:val="uk-UA"/>
        </w:rPr>
        <w:t>-6</w:t>
      </w:r>
      <w:r w:rsidRPr="00936E62">
        <w:rPr>
          <w:sz w:val="28"/>
          <w:szCs w:val="28"/>
          <w:lang w:val="uk-UA"/>
        </w:rPr>
        <w:t xml:space="preserve">= 6,36 </w:t>
      </w:r>
      <w:r w:rsidRPr="00936E62">
        <w:rPr>
          <w:sz w:val="28"/>
          <w:szCs w:val="28"/>
          <w:lang w:val="uk-UA"/>
        </w:rPr>
        <w:sym w:font="Symbol" w:char="F0D7"/>
      </w:r>
      <w:r w:rsidRPr="00936E62">
        <w:rPr>
          <w:sz w:val="28"/>
          <w:szCs w:val="28"/>
          <w:lang w:val="uk-UA"/>
        </w:rPr>
        <w:t>10</w:t>
      </w:r>
      <w:r w:rsidRPr="00936E62">
        <w:rPr>
          <w:sz w:val="28"/>
          <w:szCs w:val="28"/>
          <w:vertAlign w:val="superscript"/>
          <w:lang w:val="uk-UA"/>
        </w:rPr>
        <w:t>-6</w:t>
      </w:r>
      <w:r w:rsidRPr="00936E62">
        <w:rPr>
          <w:sz w:val="28"/>
          <w:szCs w:val="28"/>
          <w:lang w:val="uk-UA"/>
        </w:rPr>
        <w:t xml:space="preserve"> Вб,</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Фр.</w:t>
      </w:r>
      <w:r w:rsidRPr="00936E62">
        <w:rPr>
          <w:sz w:val="28"/>
          <w:szCs w:val="28"/>
          <w:vertAlign w:val="subscript"/>
          <w:lang w:val="uk-UA"/>
        </w:rPr>
        <w:t>max</w:t>
      </w:r>
      <w:r w:rsidRPr="00936E62">
        <w:rPr>
          <w:sz w:val="28"/>
          <w:szCs w:val="28"/>
          <w:lang w:val="uk-UA"/>
        </w:rPr>
        <w:t xml:space="preserve">=1,3 </w:t>
      </w:r>
      <w:r w:rsidRPr="00936E62">
        <w:rPr>
          <w:sz w:val="28"/>
          <w:szCs w:val="28"/>
          <w:lang w:val="uk-UA"/>
        </w:rPr>
        <w:sym w:font="Symbol" w:char="F0D7"/>
      </w:r>
      <w:r w:rsidRPr="00936E62">
        <w:rPr>
          <w:sz w:val="28"/>
          <w:szCs w:val="28"/>
          <w:lang w:val="uk-UA"/>
        </w:rPr>
        <w:t xml:space="preserve"> 23,25 </w:t>
      </w:r>
      <w:r w:rsidRPr="00936E62">
        <w:rPr>
          <w:sz w:val="28"/>
          <w:szCs w:val="28"/>
          <w:lang w:val="uk-UA"/>
        </w:rPr>
        <w:sym w:font="Symbol" w:char="F0D7"/>
      </w:r>
      <w:r w:rsidRPr="00936E62">
        <w:rPr>
          <w:sz w:val="28"/>
          <w:szCs w:val="28"/>
          <w:lang w:val="uk-UA"/>
        </w:rPr>
        <w:t xml:space="preserve"> 10</w:t>
      </w:r>
      <w:r w:rsidRPr="00936E62">
        <w:rPr>
          <w:sz w:val="28"/>
          <w:szCs w:val="28"/>
          <w:vertAlign w:val="superscript"/>
          <w:lang w:val="uk-UA"/>
        </w:rPr>
        <w:t>-6</w:t>
      </w:r>
      <w:r w:rsidRPr="00936E62">
        <w:rPr>
          <w:sz w:val="28"/>
          <w:szCs w:val="28"/>
          <w:lang w:val="uk-UA"/>
        </w:rPr>
        <w:t xml:space="preserve">=30,23 </w:t>
      </w:r>
      <w:r w:rsidRPr="00936E62">
        <w:rPr>
          <w:sz w:val="28"/>
          <w:szCs w:val="28"/>
          <w:lang w:val="uk-UA"/>
        </w:rPr>
        <w:sym w:font="Symbol" w:char="F0D7"/>
      </w:r>
      <w:r w:rsidRPr="00936E62">
        <w:rPr>
          <w:sz w:val="28"/>
          <w:szCs w:val="28"/>
          <w:lang w:val="uk-UA"/>
        </w:rPr>
        <w:t xml:space="preserve"> 10</w:t>
      </w:r>
      <w:r w:rsidRPr="00936E62">
        <w:rPr>
          <w:sz w:val="28"/>
          <w:szCs w:val="28"/>
          <w:vertAlign w:val="superscript"/>
          <w:lang w:val="uk-UA"/>
        </w:rPr>
        <w:t>-6</w:t>
      </w:r>
      <w:r w:rsidRPr="00936E62">
        <w:rPr>
          <w:sz w:val="28"/>
          <w:szCs w:val="28"/>
          <w:lang w:val="uk-UA"/>
        </w:rPr>
        <w:t xml:space="preserve"> Вб.</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Також задамося проміжним значенням робочого магнітного потоку Фр.</w:t>
      </w:r>
      <w:r w:rsidRPr="00936E62">
        <w:rPr>
          <w:sz w:val="28"/>
          <w:szCs w:val="28"/>
          <w:vertAlign w:val="subscript"/>
          <w:lang w:val="uk-UA"/>
        </w:rPr>
        <w:t>ін</w:t>
      </w:r>
      <w:r w:rsidRPr="00936E62">
        <w:rPr>
          <w:sz w:val="28"/>
          <w:szCs w:val="28"/>
          <w:lang w:val="uk-UA"/>
        </w:rPr>
        <w:t xml:space="preserve"> = 18,3 </w:t>
      </w:r>
      <w:r w:rsidRPr="00936E62">
        <w:rPr>
          <w:sz w:val="28"/>
          <w:szCs w:val="28"/>
          <w:lang w:val="uk-UA"/>
        </w:rPr>
        <w:sym w:font="Symbol" w:char="F0D7"/>
      </w:r>
      <w:r w:rsidRPr="00936E62">
        <w:rPr>
          <w:sz w:val="28"/>
          <w:szCs w:val="28"/>
          <w:lang w:val="uk-UA"/>
        </w:rPr>
        <w:t xml:space="preserve"> 10</w:t>
      </w:r>
      <w:r w:rsidRPr="00936E62">
        <w:rPr>
          <w:sz w:val="28"/>
          <w:szCs w:val="28"/>
          <w:vertAlign w:val="superscript"/>
          <w:lang w:val="uk-UA"/>
        </w:rPr>
        <w:t>-6</w:t>
      </w:r>
      <w:r w:rsidRPr="00936E62">
        <w:rPr>
          <w:sz w:val="28"/>
          <w:szCs w:val="28"/>
          <w:lang w:val="uk-UA"/>
        </w:rPr>
        <w:t xml:space="preserve"> Вб.</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Визначаємо індукцію для кожної ділянки магнітної системи при мінімальному, проміжному й максимальному значенні робочого магнітного потоку:</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75" type="#_x0000_t75" style="width:45pt;height:36pt" fillcolor="window">
            <v:imagedata r:id="rId58" o:title=""/>
          </v:shape>
        </w:pict>
      </w:r>
      <w:r w:rsidR="00A44CD5" w:rsidRPr="00936E62">
        <w:rPr>
          <w:sz w:val="28"/>
          <w:szCs w:val="28"/>
          <w:lang w:val="uk-UA"/>
        </w:rPr>
        <w:t>,(4.3)</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де:S</w:t>
      </w:r>
      <w:r w:rsidRPr="00936E62">
        <w:rPr>
          <w:sz w:val="28"/>
          <w:szCs w:val="28"/>
          <w:vertAlign w:val="subscript"/>
          <w:lang w:val="uk-UA"/>
        </w:rPr>
        <w:t>i</w:t>
      </w:r>
      <w:r w:rsidRPr="00936E62">
        <w:rPr>
          <w:sz w:val="28"/>
          <w:szCs w:val="28"/>
          <w:lang w:val="uk-UA"/>
        </w:rPr>
        <w:t xml:space="preserve"> – площа поперечного перерізу ділянки.</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По кривій намагнічування матеріалу муздрамтеатру (додаток) визначаємо напруженість магнітного поля, по обчисленим вище значеннях магнітної індукції.</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Падіння магнітної напруги на сталевих ділянках за законом повного потоку:</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76" type="#_x0000_t75" style="width:62.25pt;height:18pt" fillcolor="window">
            <v:imagedata r:id="rId59" o:title=""/>
          </v:shape>
        </w:pict>
      </w:r>
      <w:r w:rsidR="00A44CD5" w:rsidRPr="00936E62">
        <w:rPr>
          <w:sz w:val="28"/>
          <w:szCs w:val="28"/>
          <w:lang w:val="uk-UA"/>
        </w:rPr>
        <w:t>,(4.4)</w:t>
      </w:r>
    </w:p>
    <w:p w:rsidR="00A44CD5" w:rsidRPr="00936E62" w:rsidRDefault="00936E62" w:rsidP="00936E62">
      <w:pPr>
        <w:widowControl w:val="0"/>
        <w:spacing w:line="360" w:lineRule="auto"/>
        <w:ind w:firstLine="709"/>
        <w:jc w:val="both"/>
        <w:rPr>
          <w:sz w:val="28"/>
          <w:szCs w:val="28"/>
          <w:lang w:val="uk-UA"/>
        </w:rPr>
      </w:pPr>
      <w:r>
        <w:rPr>
          <w:sz w:val="28"/>
          <w:szCs w:val="28"/>
          <w:lang w:val="uk-UA"/>
        </w:rPr>
        <w:br w:type="page"/>
      </w:r>
      <w:r w:rsidR="00A44CD5" w:rsidRPr="00936E62">
        <w:rPr>
          <w:sz w:val="28"/>
          <w:szCs w:val="28"/>
          <w:lang w:val="uk-UA"/>
        </w:rPr>
        <w:t>де:H</w:t>
      </w:r>
      <w:r w:rsidR="00A44CD5" w:rsidRPr="00936E62">
        <w:rPr>
          <w:sz w:val="28"/>
          <w:szCs w:val="28"/>
          <w:vertAlign w:val="subscript"/>
          <w:lang w:val="uk-UA"/>
        </w:rPr>
        <w:t>i</w:t>
      </w:r>
      <w:r w:rsidR="00A44CD5" w:rsidRPr="00936E62">
        <w:rPr>
          <w:sz w:val="28"/>
          <w:szCs w:val="28"/>
          <w:lang w:val="uk-UA"/>
        </w:rPr>
        <w:t xml:space="preserve"> – напруженість магнітного поля;</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l</w:t>
      </w:r>
      <w:r w:rsidRPr="00936E62">
        <w:rPr>
          <w:sz w:val="28"/>
          <w:szCs w:val="28"/>
          <w:vertAlign w:val="subscript"/>
          <w:lang w:val="uk-UA"/>
        </w:rPr>
        <w:t>i</w:t>
      </w:r>
      <w:r w:rsidRPr="00936E62">
        <w:rPr>
          <w:sz w:val="28"/>
          <w:szCs w:val="28"/>
          <w:lang w:val="uk-UA"/>
        </w:rPr>
        <w:t xml:space="preserve"> – довжина силової лінії на ділянці.</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Падіння магнітної напруги в неробочих зазорах:</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77" type="#_x0000_t75" style="width:56.25pt;height:36pt" fillcolor="window">
            <v:imagedata r:id="rId60" o:title=""/>
          </v:shape>
        </w:pict>
      </w:r>
      <w:r w:rsidR="00A44CD5" w:rsidRPr="00936E62">
        <w:rPr>
          <w:sz w:val="28"/>
          <w:szCs w:val="28"/>
          <w:lang w:val="uk-UA"/>
        </w:rPr>
        <w:t xml:space="preserve"> ,(4.5)</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78" type="#_x0000_t75" style="width:72.75pt;height:36pt" fillcolor="window">
            <v:imagedata r:id="rId61" o:title=""/>
          </v:shape>
        </w:pict>
      </w:r>
      <w:r w:rsidR="00A44CD5" w:rsidRPr="00936E62">
        <w:rPr>
          <w:sz w:val="28"/>
          <w:szCs w:val="28"/>
          <w:lang w:val="uk-UA"/>
        </w:rPr>
        <w:t>,(4.6)</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де:G</w:t>
      </w:r>
      <w:r w:rsidRPr="00936E62">
        <w:rPr>
          <w:sz w:val="28"/>
          <w:szCs w:val="28"/>
          <w:vertAlign w:val="subscript"/>
          <w:lang w:val="uk-UA"/>
        </w:rPr>
        <w:t>нз1</w:t>
      </w:r>
      <w:r w:rsidRPr="00936E62">
        <w:rPr>
          <w:sz w:val="28"/>
          <w:szCs w:val="28"/>
          <w:lang w:val="uk-UA"/>
        </w:rPr>
        <w:t xml:space="preserve"> і G</w:t>
      </w:r>
      <w:r w:rsidRPr="00936E62">
        <w:rPr>
          <w:sz w:val="28"/>
          <w:szCs w:val="28"/>
          <w:vertAlign w:val="subscript"/>
          <w:lang w:val="uk-UA"/>
        </w:rPr>
        <w:t>нз2</w:t>
      </w:r>
      <w:r w:rsidRPr="00936E62">
        <w:rPr>
          <w:sz w:val="28"/>
          <w:szCs w:val="28"/>
          <w:lang w:val="uk-UA"/>
        </w:rPr>
        <w:t xml:space="preserve"> – провідності неробочих зазорів.</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Сумарна сила, що намагнічується, у сталі й у неробочих зазорах муздрамтеатру:</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79" type="#_x0000_t75" style="width:114.75pt;height:33.75pt" fillcolor="window">
            <v:imagedata r:id="rId62" o:title=""/>
          </v:shape>
        </w:pict>
      </w:r>
      <w:r w:rsidR="00A44CD5" w:rsidRPr="00936E62">
        <w:rPr>
          <w:sz w:val="28"/>
          <w:szCs w:val="28"/>
          <w:lang w:val="uk-UA"/>
        </w:rPr>
        <w:t>.(4.7)</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Криві намагнічування будуються для трьох значень робочих повітряних зазорів.</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У табл. 5 представлені значення величин, обчислених по формулах (4.3) - (4.7).</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Таблиця 5 - Значення індукції, напруженості й сили, що намагнічується, для всіх ділянок магнітної системи.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3"/>
        <w:gridCol w:w="1148"/>
        <w:gridCol w:w="959"/>
        <w:gridCol w:w="959"/>
        <w:gridCol w:w="959"/>
        <w:gridCol w:w="959"/>
        <w:gridCol w:w="766"/>
        <w:gridCol w:w="758"/>
        <w:gridCol w:w="766"/>
      </w:tblGrid>
      <w:tr w:rsidR="00A44CD5" w:rsidRPr="00936E62" w:rsidTr="00844230">
        <w:trPr>
          <w:cantSplit/>
          <w:trHeight w:val="21"/>
          <w:jc w:val="center"/>
        </w:trPr>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Ф</w:t>
            </w:r>
            <w:r w:rsidRPr="00936E62">
              <w:rPr>
                <w:sz w:val="20"/>
                <w:szCs w:val="20"/>
                <w:vertAlign w:val="subscript"/>
                <w:lang w:val="uk-UA"/>
              </w:rPr>
              <w:t>р</w:t>
            </w:r>
            <w:r w:rsidRPr="00936E62">
              <w:rPr>
                <w:sz w:val="20"/>
                <w:szCs w:val="20"/>
                <w:lang w:val="uk-UA"/>
              </w:rPr>
              <w:sym w:font="Symbol" w:char="F0D7"/>
            </w:r>
            <w:r w:rsidRPr="00936E62">
              <w:rPr>
                <w:sz w:val="20"/>
                <w:szCs w:val="20"/>
                <w:lang w:val="uk-UA"/>
              </w:rPr>
              <w:t>10</w:t>
            </w:r>
            <w:r w:rsidRPr="00936E62">
              <w:rPr>
                <w:sz w:val="20"/>
                <w:szCs w:val="20"/>
                <w:vertAlign w:val="superscript"/>
                <w:lang w:val="uk-UA"/>
              </w:rPr>
              <w:t>-6</w:t>
            </w:r>
            <w:r w:rsidRPr="00936E62">
              <w:rPr>
                <w:sz w:val="20"/>
                <w:szCs w:val="20"/>
                <w:lang w:val="uk-UA"/>
              </w:rPr>
              <w:t>, Вб</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Параметри</w:t>
            </w:r>
          </w:p>
        </w:tc>
        <w:tc>
          <w:tcPr>
            <w:tcW w:w="0" w:type="auto"/>
            <w:gridSpan w:val="4"/>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Ділянки</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F</w:t>
            </w:r>
            <w:r w:rsidRPr="00936E62">
              <w:rPr>
                <w:sz w:val="20"/>
                <w:szCs w:val="20"/>
                <w:vertAlign w:val="subscript"/>
                <w:lang w:val="uk-UA"/>
              </w:rPr>
              <w:t>нз1</w:t>
            </w:r>
            <w:r w:rsidRPr="00936E62">
              <w:rPr>
                <w:sz w:val="20"/>
                <w:szCs w:val="20"/>
                <w:lang w:val="uk-UA"/>
              </w:rPr>
              <w:t>, А</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F</w:t>
            </w:r>
            <w:r w:rsidRPr="00936E62">
              <w:rPr>
                <w:sz w:val="20"/>
                <w:szCs w:val="20"/>
                <w:vertAlign w:val="subscript"/>
                <w:lang w:val="uk-UA"/>
              </w:rPr>
              <w:t>нз2</w:t>
            </w:r>
            <w:r w:rsidRPr="00936E62">
              <w:rPr>
                <w:sz w:val="20"/>
                <w:szCs w:val="20"/>
                <w:lang w:val="uk-UA"/>
              </w:rPr>
              <w:t>, А</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F</w:t>
            </w:r>
            <w:r w:rsidRPr="00936E62">
              <w:rPr>
                <w:sz w:val="20"/>
                <w:szCs w:val="20"/>
                <w:vertAlign w:val="subscript"/>
                <w:lang w:val="uk-UA"/>
              </w:rPr>
              <w:sym w:font="Symbol" w:char="F053"/>
            </w:r>
            <w:r w:rsidRPr="00936E62">
              <w:rPr>
                <w:sz w:val="20"/>
                <w:szCs w:val="20"/>
                <w:lang w:val="uk-UA"/>
              </w:rPr>
              <w:t>, А</w:t>
            </w: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Деталь 1</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Деталь 2</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Деталь 3</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Деталь 4</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gridSpan w:val="9"/>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sym w:font="Symbol" w:char="F064"/>
            </w:r>
            <w:r w:rsidRPr="00936E62">
              <w:rPr>
                <w:sz w:val="20"/>
                <w:szCs w:val="20"/>
                <w:vertAlign w:val="subscript"/>
                <w:lang w:val="uk-UA"/>
              </w:rPr>
              <w:t>р</w:t>
            </w:r>
            <w:r w:rsidRPr="00936E62">
              <w:rPr>
                <w:sz w:val="20"/>
                <w:szCs w:val="20"/>
                <w:lang w:val="uk-UA"/>
              </w:rPr>
              <w:t>=0,5</w:t>
            </w:r>
            <w:r w:rsidRPr="00936E62">
              <w:rPr>
                <w:sz w:val="20"/>
                <w:szCs w:val="20"/>
                <w:lang w:val="uk-UA"/>
              </w:rPr>
              <w:sym w:font="Symbol" w:char="F0D7"/>
            </w:r>
            <w:r w:rsidRPr="00936E62">
              <w:rPr>
                <w:sz w:val="20"/>
                <w:szCs w:val="20"/>
                <w:lang w:val="uk-UA"/>
              </w:rPr>
              <w:t>10</w:t>
            </w:r>
            <w:r w:rsidRPr="00936E62">
              <w:rPr>
                <w:sz w:val="20"/>
                <w:szCs w:val="20"/>
                <w:vertAlign w:val="superscript"/>
                <w:lang w:val="uk-UA"/>
              </w:rPr>
              <w:t>-</w:t>
            </w:r>
            <w:smartTag w:uri="urn:schemas-microsoft-com:office:smarttags" w:element="metricconverter">
              <w:smartTagPr>
                <w:attr w:name="ProductID" w:val="3 м"/>
              </w:smartTagPr>
              <w:r w:rsidRPr="00936E62">
                <w:rPr>
                  <w:sz w:val="20"/>
                  <w:szCs w:val="20"/>
                  <w:vertAlign w:val="superscript"/>
                  <w:lang w:val="uk-UA"/>
                </w:rPr>
                <w:t>3</w:t>
              </w:r>
              <w:r w:rsidRPr="00936E62">
                <w:rPr>
                  <w:sz w:val="20"/>
                  <w:szCs w:val="20"/>
                  <w:lang w:val="uk-UA"/>
                </w:rPr>
                <w:t xml:space="preserve"> м</w:t>
              </w:r>
            </w:smartTag>
            <w:r w:rsidRPr="00936E62">
              <w:rPr>
                <w:sz w:val="20"/>
                <w:szCs w:val="20"/>
                <w:lang w:val="uk-UA"/>
              </w:rPr>
              <w:t xml:space="preserve">, </w:t>
            </w:r>
            <w:r w:rsidRPr="00936E62">
              <w:rPr>
                <w:sz w:val="20"/>
                <w:szCs w:val="20"/>
                <w:lang w:val="uk-UA"/>
              </w:rPr>
              <w:sym w:font="Symbol" w:char="F073"/>
            </w:r>
            <w:r w:rsidRPr="00936E62">
              <w:rPr>
                <w:sz w:val="20"/>
                <w:szCs w:val="20"/>
                <w:lang w:val="uk-UA"/>
              </w:rPr>
              <w:t>=1,322</w:t>
            </w:r>
          </w:p>
        </w:tc>
      </w:tr>
      <w:tr w:rsidR="00A44CD5" w:rsidRPr="00936E62" w:rsidTr="00844230">
        <w:trPr>
          <w:cantSplit/>
          <w:trHeight w:val="21"/>
          <w:jc w:val="center"/>
        </w:trPr>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6,36</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В, Тл</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0,1</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0,27</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0,16</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0,16</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11,18</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1,58</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12,76</w:t>
            </w: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0,132</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0,21</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Н,А/м</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0,006</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0,0095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0,0083</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0,0075</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F, А</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0,00024</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0,00015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0,00034</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0,00013</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18,3</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В, Тл</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0,29</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0,79</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0,47</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0,47</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32,16</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4,54</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36,7</w:t>
            </w: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0,38</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0,62</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Н,А/м</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0,011</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0,017</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0,0135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0,013</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F, А</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0,00045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0,00027</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0,00055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0,00022</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30,23</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В, Тл</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0,48</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1,3</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0,78</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0,78</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53,13</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7,51</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60,64</w:t>
            </w: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0,63</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1,03</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Н,А/м</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0,014</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0,045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0,02</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0,017</w:t>
            </w: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F, А</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0,00057</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0,00071</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0,00081</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0,00028</w:t>
            </w: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gridSpan w:val="9"/>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sym w:font="Symbol" w:char="F064"/>
            </w:r>
            <w:r w:rsidRPr="00936E62">
              <w:rPr>
                <w:sz w:val="20"/>
                <w:szCs w:val="20"/>
                <w:vertAlign w:val="subscript"/>
                <w:lang w:val="uk-UA"/>
              </w:rPr>
              <w:t>р</w:t>
            </w:r>
            <w:r w:rsidRPr="00936E62">
              <w:rPr>
                <w:sz w:val="20"/>
                <w:szCs w:val="20"/>
                <w:lang w:val="uk-UA"/>
              </w:rPr>
              <w:t xml:space="preserve">=1,0 </w:t>
            </w:r>
            <w:r w:rsidRPr="00936E62">
              <w:rPr>
                <w:sz w:val="20"/>
                <w:szCs w:val="20"/>
                <w:lang w:val="uk-UA"/>
              </w:rPr>
              <w:sym w:font="Symbol" w:char="F0D7"/>
            </w:r>
            <w:r w:rsidRPr="00936E62">
              <w:rPr>
                <w:sz w:val="20"/>
                <w:szCs w:val="20"/>
                <w:lang w:val="uk-UA"/>
              </w:rPr>
              <w:t xml:space="preserve"> 10</w:t>
            </w:r>
            <w:r w:rsidRPr="00936E62">
              <w:rPr>
                <w:sz w:val="20"/>
                <w:szCs w:val="20"/>
                <w:vertAlign w:val="superscript"/>
                <w:lang w:val="uk-UA"/>
              </w:rPr>
              <w:t>-</w:t>
            </w:r>
            <w:smartTag w:uri="urn:schemas-microsoft-com:office:smarttags" w:element="metricconverter">
              <w:smartTagPr>
                <w:attr w:name="ProductID" w:val="3 м"/>
              </w:smartTagPr>
              <w:r w:rsidRPr="00936E62">
                <w:rPr>
                  <w:sz w:val="20"/>
                  <w:szCs w:val="20"/>
                  <w:vertAlign w:val="superscript"/>
                  <w:lang w:val="uk-UA"/>
                </w:rPr>
                <w:t>3</w:t>
              </w:r>
              <w:r w:rsidRPr="00936E62">
                <w:rPr>
                  <w:sz w:val="20"/>
                  <w:szCs w:val="20"/>
                  <w:lang w:val="uk-UA"/>
                </w:rPr>
                <w:t xml:space="preserve"> м</w:t>
              </w:r>
            </w:smartTag>
            <w:r w:rsidRPr="00936E62">
              <w:rPr>
                <w:sz w:val="20"/>
                <w:szCs w:val="20"/>
                <w:lang w:val="uk-UA"/>
              </w:rPr>
              <w:t xml:space="preserve">, </w:t>
            </w:r>
            <w:r w:rsidRPr="00936E62">
              <w:rPr>
                <w:sz w:val="20"/>
                <w:szCs w:val="20"/>
                <w:lang w:val="uk-UA"/>
              </w:rPr>
              <w:sym w:font="Symbol" w:char="F073"/>
            </w:r>
            <w:r w:rsidRPr="00936E62">
              <w:rPr>
                <w:sz w:val="20"/>
                <w:szCs w:val="20"/>
                <w:lang w:val="uk-UA"/>
              </w:rPr>
              <w:t>=1,592</w:t>
            </w:r>
          </w:p>
        </w:tc>
      </w:tr>
      <w:tr w:rsidR="00A44CD5" w:rsidRPr="00936E62" w:rsidTr="00844230">
        <w:trPr>
          <w:cantSplit/>
          <w:trHeight w:val="21"/>
          <w:jc w:val="center"/>
        </w:trPr>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6,36</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В, Тл</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0,1</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0,27</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0,16</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0,16</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16,91</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1,9</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18,81</w:t>
            </w: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0,16</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0,25</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Н,А/м</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0,0065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0,0095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0,0083</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0,0075</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F, А</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0,00026</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0,00015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0,00034</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0,00013</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18,3</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В, Тл</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0,29</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0,79</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0,47</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0,47</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48,66</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5,47</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54,13</w:t>
            </w: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0,46</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0,75</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Н,А/м</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0,011</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0,017</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0,0145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0,013</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F, А</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0,00045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0,00027</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0,00059</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0,00022</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30,23</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В, Тл</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0,48</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1,3</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0,78</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0,78</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80,38</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9,04</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89,42</w:t>
            </w: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0,76</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1,24</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Н,А/м</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0,045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0,027</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0,017</w:t>
            </w: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F, А</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0,00061</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0,00071</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0,0011</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0,00028</w:t>
            </w: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gridSpan w:val="9"/>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sym w:font="Symbol" w:char="F064"/>
            </w:r>
            <w:r w:rsidRPr="00936E62">
              <w:rPr>
                <w:sz w:val="20"/>
                <w:szCs w:val="20"/>
                <w:vertAlign w:val="subscript"/>
                <w:lang w:val="uk-UA"/>
              </w:rPr>
              <w:t>р</w:t>
            </w:r>
            <w:r w:rsidRPr="00936E62">
              <w:rPr>
                <w:sz w:val="20"/>
                <w:szCs w:val="20"/>
                <w:lang w:val="uk-UA"/>
              </w:rPr>
              <w:t xml:space="preserve">=1,5 </w:t>
            </w:r>
            <w:r w:rsidRPr="00936E62">
              <w:rPr>
                <w:sz w:val="20"/>
                <w:szCs w:val="20"/>
                <w:lang w:val="uk-UA"/>
              </w:rPr>
              <w:sym w:font="Symbol" w:char="F0D7"/>
            </w:r>
            <w:r w:rsidRPr="00936E62">
              <w:rPr>
                <w:sz w:val="20"/>
                <w:szCs w:val="20"/>
                <w:lang w:val="uk-UA"/>
              </w:rPr>
              <w:t xml:space="preserve"> 10</w:t>
            </w:r>
            <w:r w:rsidRPr="00936E62">
              <w:rPr>
                <w:sz w:val="20"/>
                <w:szCs w:val="20"/>
                <w:vertAlign w:val="superscript"/>
                <w:lang w:val="uk-UA"/>
              </w:rPr>
              <w:t>-</w:t>
            </w:r>
            <w:smartTag w:uri="urn:schemas-microsoft-com:office:smarttags" w:element="metricconverter">
              <w:smartTagPr>
                <w:attr w:name="ProductID" w:val="3 м"/>
              </w:smartTagPr>
              <w:r w:rsidRPr="00936E62">
                <w:rPr>
                  <w:sz w:val="20"/>
                  <w:szCs w:val="20"/>
                  <w:vertAlign w:val="superscript"/>
                  <w:lang w:val="uk-UA"/>
                </w:rPr>
                <w:t>3</w:t>
              </w:r>
              <w:r w:rsidRPr="00936E62">
                <w:rPr>
                  <w:sz w:val="20"/>
                  <w:szCs w:val="20"/>
                  <w:lang w:val="uk-UA"/>
                </w:rPr>
                <w:t xml:space="preserve"> м</w:t>
              </w:r>
            </w:smartTag>
            <w:r w:rsidRPr="00936E62">
              <w:rPr>
                <w:sz w:val="20"/>
                <w:szCs w:val="20"/>
                <w:lang w:val="uk-UA"/>
              </w:rPr>
              <w:t xml:space="preserve">, </w:t>
            </w:r>
            <w:r w:rsidRPr="00936E62">
              <w:rPr>
                <w:sz w:val="20"/>
                <w:szCs w:val="20"/>
                <w:lang w:val="uk-UA"/>
              </w:rPr>
              <w:sym w:font="Symbol" w:char="F073"/>
            </w:r>
            <w:r w:rsidRPr="00936E62">
              <w:rPr>
                <w:sz w:val="20"/>
                <w:szCs w:val="20"/>
                <w:lang w:val="uk-UA"/>
              </w:rPr>
              <w:t>=1,732</w:t>
            </w:r>
          </w:p>
        </w:tc>
      </w:tr>
      <w:tr w:rsidR="00A44CD5" w:rsidRPr="00936E62" w:rsidTr="00844230">
        <w:trPr>
          <w:cantSplit/>
          <w:trHeight w:val="21"/>
          <w:jc w:val="center"/>
        </w:trPr>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6,36</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В, Тл</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0,1</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0,27</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0,16</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0,16</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22,64</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2,07</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24,71</w:t>
            </w: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0,17</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0,28</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373"/>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Н,А/м</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0,007</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0,0095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0,0085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0,0075</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495"/>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F, А</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0,00028</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0,00015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0,00034</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0,00013</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18,3</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В, Тл</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0,29</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0,79</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0,47</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0,47</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65,15</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5,95</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71,1</w:t>
            </w: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0,5</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0,81</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487"/>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Н,А/м</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0,012</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0,017</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0,0153</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0,013</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F, А</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0,00049</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0,00027</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0,00062</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0,00022</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21"/>
          <w:jc w:val="center"/>
        </w:trPr>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30,23</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В, Тл</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0,48</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1,3</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0,78</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0,78</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107,62</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9,83</w:t>
            </w:r>
          </w:p>
        </w:tc>
        <w:tc>
          <w:tcPr>
            <w:tcW w:w="0" w:type="auto"/>
            <w:vMerge w:val="restart"/>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117,45</w:t>
            </w:r>
          </w:p>
        </w:tc>
      </w:tr>
      <w:tr w:rsidR="00A44CD5" w:rsidRPr="00936E62" w:rsidTr="00844230">
        <w:trPr>
          <w:cantSplit/>
          <w:trHeight w:val="70"/>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0,83</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1,35</w:t>
            </w:r>
          </w:p>
        </w:tc>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436"/>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Н,А/м</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0,0153</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0,045</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0,046</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0,017</w:t>
            </w: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r>
      <w:tr w:rsidR="00A44CD5" w:rsidRPr="00936E62" w:rsidTr="00844230">
        <w:trPr>
          <w:cantSplit/>
          <w:trHeight w:val="363"/>
          <w:jc w:val="center"/>
        </w:trPr>
        <w:tc>
          <w:tcPr>
            <w:tcW w:w="0" w:type="auto"/>
            <w:vMerge/>
            <w:vAlign w:val="center"/>
          </w:tcPr>
          <w:p w:rsidR="00A44CD5" w:rsidRPr="00936E62" w:rsidRDefault="00A44CD5" w:rsidP="00936E62">
            <w:pPr>
              <w:widowControl w:val="0"/>
              <w:spacing w:line="360" w:lineRule="auto"/>
              <w:jc w:val="both"/>
              <w:rPr>
                <w:sz w:val="20"/>
                <w:szCs w:val="20"/>
                <w:lang w:val="uk-UA"/>
              </w:rPr>
            </w:pP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F, А</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0,00062</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0,00071</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0,0019</w:t>
            </w:r>
          </w:p>
        </w:tc>
        <w:tc>
          <w:tcPr>
            <w:tcW w:w="0" w:type="auto"/>
            <w:vAlign w:val="center"/>
          </w:tcPr>
          <w:p w:rsidR="00A44CD5" w:rsidRPr="00936E62" w:rsidRDefault="00A44CD5" w:rsidP="00936E62">
            <w:pPr>
              <w:widowControl w:val="0"/>
              <w:spacing w:line="360" w:lineRule="auto"/>
              <w:jc w:val="both"/>
              <w:rPr>
                <w:sz w:val="20"/>
                <w:szCs w:val="20"/>
                <w:lang w:val="uk-UA"/>
              </w:rPr>
            </w:pPr>
            <w:r w:rsidRPr="00936E62">
              <w:rPr>
                <w:sz w:val="20"/>
                <w:szCs w:val="20"/>
                <w:lang w:val="uk-UA"/>
              </w:rPr>
              <w:t>0,00028</w:t>
            </w: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c>
          <w:tcPr>
            <w:tcW w:w="0" w:type="auto"/>
            <w:vMerge/>
          </w:tcPr>
          <w:p w:rsidR="00A44CD5" w:rsidRPr="00936E62" w:rsidRDefault="00A44CD5" w:rsidP="00936E62">
            <w:pPr>
              <w:widowControl w:val="0"/>
              <w:spacing w:line="360" w:lineRule="auto"/>
              <w:jc w:val="both"/>
              <w:rPr>
                <w:sz w:val="20"/>
                <w:szCs w:val="20"/>
                <w:lang w:val="uk-UA"/>
              </w:rPr>
            </w:pPr>
          </w:p>
        </w:tc>
      </w:tr>
    </w:tbl>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За отриманим даними побудовані криві намагнічування, які наведені на мал. 6.</w:t>
      </w:r>
    </w:p>
    <w:p w:rsidR="00A44CD5" w:rsidRPr="00936E62" w:rsidRDefault="00A44CD5" w:rsidP="00936E62">
      <w:pPr>
        <w:widowControl w:val="0"/>
        <w:spacing w:line="360" w:lineRule="auto"/>
        <w:ind w:firstLine="709"/>
        <w:jc w:val="both"/>
        <w:rPr>
          <w:sz w:val="28"/>
          <w:szCs w:val="28"/>
          <w:lang w:val="uk-UA"/>
        </w:rPr>
      </w:pPr>
    </w:p>
    <w:p w:rsidR="00A44CD5" w:rsidRPr="00936E62" w:rsidRDefault="00936E62" w:rsidP="00936E62">
      <w:pPr>
        <w:widowControl w:val="0"/>
        <w:spacing w:line="360" w:lineRule="auto"/>
        <w:ind w:firstLine="709"/>
        <w:jc w:val="both"/>
        <w:rPr>
          <w:b/>
          <w:bCs/>
          <w:sz w:val="28"/>
          <w:szCs w:val="28"/>
          <w:lang w:val="uk-UA"/>
        </w:rPr>
      </w:pPr>
      <w:r>
        <w:rPr>
          <w:b/>
          <w:bCs/>
          <w:sz w:val="28"/>
          <w:szCs w:val="28"/>
          <w:lang w:val="uk-UA"/>
        </w:rPr>
        <w:br w:type="page"/>
      </w:r>
      <w:r w:rsidR="00A44CD5" w:rsidRPr="00936E62">
        <w:rPr>
          <w:b/>
          <w:bCs/>
          <w:sz w:val="28"/>
          <w:szCs w:val="28"/>
          <w:lang w:val="uk-UA"/>
        </w:rPr>
        <w:t>5. Визначення мінімального числа ампер</w:t>
      </w:r>
      <w:r w:rsidR="00A862EA" w:rsidRPr="00936E62">
        <w:rPr>
          <w:b/>
          <w:bCs/>
          <w:sz w:val="28"/>
          <w:szCs w:val="28"/>
          <w:lang w:val="uk-UA"/>
        </w:rPr>
        <w:t xml:space="preserve"> </w:t>
      </w:r>
      <w:r w:rsidR="00A44CD5" w:rsidRPr="00936E62">
        <w:rPr>
          <w:b/>
          <w:bCs/>
          <w:sz w:val="28"/>
          <w:szCs w:val="28"/>
          <w:lang w:val="uk-UA"/>
        </w:rPr>
        <w:t xml:space="preserve">витків </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По таблиці 5 побудуємо криві намагнічування (мал.6).</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По формулі (5.1) визначимо кути, що відповідають провідності зазорів.</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80" type="#_x0000_t75" style="width:83.25pt;height:38.25pt" fillcolor="window">
            <v:imagedata r:id="rId63" o:title=""/>
          </v:shape>
        </w:pict>
      </w:r>
      <w:r w:rsidR="00A44CD5" w:rsidRPr="00936E62">
        <w:rPr>
          <w:sz w:val="28"/>
          <w:szCs w:val="28"/>
          <w:lang w:val="uk-UA"/>
        </w:rPr>
        <w:t>(5.1)</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де </w:t>
      </w:r>
      <w:r w:rsidRPr="00936E62">
        <w:rPr>
          <w:i/>
          <w:iCs/>
          <w:sz w:val="28"/>
          <w:szCs w:val="28"/>
          <w:lang w:val="uk-UA"/>
        </w:rPr>
        <w:t>p</w:t>
      </w:r>
      <w:r w:rsidRPr="00936E62">
        <w:rPr>
          <w:sz w:val="28"/>
          <w:szCs w:val="28"/>
          <w:lang w:val="uk-UA"/>
        </w:rPr>
        <w:t>- коефіцієнт, що враховує відношення масштабів осей ординат і абсцис для графіка, що представляє криві намагнічування магнітної системи.</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81" type="#_x0000_t75" style="width:131.25pt;height:33pt" fillcolor="window">
            <v:imagedata r:id="rId64" o:title=""/>
          </v:shape>
        </w:pict>
      </w:r>
      <w:r w:rsidR="00A44CD5"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Визначимо кути провідності:</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82" type="#_x0000_t75" style="width:168pt;height:38.25pt">
            <v:imagedata r:id="rId65" o:title=""/>
          </v:shape>
        </w:pict>
      </w:r>
      <w:r w:rsidR="00A44CD5" w:rsidRPr="00936E62">
        <w:rPr>
          <w:sz w:val="28"/>
          <w:szCs w:val="28"/>
          <w:lang w:val="uk-UA"/>
        </w:rPr>
        <w:t>,</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83" type="#_x0000_t75" style="width:164.25pt;height:38.25pt">
            <v:imagedata r:id="rId66" o:title=""/>
          </v:shape>
        </w:pict>
      </w:r>
      <w:r w:rsidR="00A44CD5" w:rsidRPr="00936E62">
        <w:rPr>
          <w:sz w:val="28"/>
          <w:szCs w:val="28"/>
          <w:lang w:val="uk-UA"/>
        </w:rPr>
        <w:t>,</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84" type="#_x0000_t75" style="width:162.75pt;height:38.25pt">
            <v:imagedata r:id="rId67" o:title=""/>
          </v:shape>
        </w:pict>
      </w:r>
      <w:r w:rsidR="00A44CD5"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По мал. 6 знайдемо крапку, у якій значення критичної сили, що намагнічує, буде максимальним. Для забезпечення надійного спрацьовування реле необхідно ввести коефіцієнт надійності:</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85" type="#_x0000_t75" style="width:120pt;height:18.75pt">
            <v:imagedata r:id="rId68" o:title=""/>
          </v:shape>
        </w:pict>
      </w:r>
      <w:r w:rsidR="00A44CD5" w:rsidRPr="00936E62">
        <w:rPr>
          <w:sz w:val="28"/>
          <w:szCs w:val="28"/>
          <w:lang w:val="uk-UA"/>
        </w:rPr>
        <w:t>(5.2)</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Задамося по формулі (5.2) коефіцієнтом надійності, рівним 1.2. По мал. 6 знаходимо </w:t>
      </w:r>
      <w:r w:rsidRPr="00936E62">
        <w:rPr>
          <w:i/>
          <w:iCs/>
          <w:sz w:val="28"/>
          <w:szCs w:val="28"/>
          <w:lang w:val="uk-UA"/>
        </w:rPr>
        <w:t>F</w:t>
      </w:r>
      <w:r w:rsidRPr="00936E62">
        <w:rPr>
          <w:i/>
          <w:iCs/>
          <w:sz w:val="28"/>
          <w:szCs w:val="28"/>
          <w:vertAlign w:val="subscript"/>
          <w:lang w:val="uk-UA"/>
        </w:rPr>
        <w:t>min порівн</w:t>
      </w:r>
      <w:r w:rsidRPr="00936E62">
        <w:rPr>
          <w:sz w:val="28"/>
          <w:szCs w:val="28"/>
          <w:lang w:val="uk-UA"/>
        </w:rPr>
        <w:t xml:space="preserve"> = 47 А.</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Отримане значення підставимо у формулу (5.2) і знайдемо </w:t>
      </w:r>
      <w:r w:rsidRPr="00936E62">
        <w:rPr>
          <w:i/>
          <w:iCs/>
          <w:sz w:val="28"/>
          <w:szCs w:val="28"/>
          <w:lang w:val="uk-UA"/>
        </w:rPr>
        <w:t>F</w:t>
      </w:r>
      <w:r w:rsidRPr="00936E62">
        <w:rPr>
          <w:i/>
          <w:iCs/>
          <w:sz w:val="28"/>
          <w:szCs w:val="28"/>
          <w:vertAlign w:val="subscript"/>
          <w:lang w:val="uk-UA"/>
        </w:rPr>
        <w:t>кр</w:t>
      </w:r>
      <w:r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86" type="#_x0000_t75" style="width:108pt;height:18.75pt">
            <v:imagedata r:id="rId69" o:title=""/>
          </v:shape>
        </w:pict>
      </w:r>
      <w:r w:rsidR="00A44CD5"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За допомогою знайдених по формулі (5.1) значень кутів знаходимо </w:t>
      </w:r>
      <w:r w:rsidRPr="00936E62">
        <w:rPr>
          <w:i/>
          <w:iCs/>
          <w:sz w:val="28"/>
          <w:szCs w:val="28"/>
          <w:lang w:val="uk-UA"/>
        </w:rPr>
        <w:t>F</w:t>
      </w:r>
      <w:r w:rsidRPr="00936E62">
        <w:rPr>
          <w:i/>
          <w:iCs/>
          <w:sz w:val="28"/>
          <w:szCs w:val="28"/>
          <w:vertAlign w:val="subscript"/>
          <w:lang w:val="uk-UA"/>
        </w:rPr>
        <w:t>рi</w:t>
      </w:r>
      <w:r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87" type="#_x0000_t75" style="width:66pt;height:18.75pt">
            <v:imagedata r:id="rId70" o:title=""/>
          </v:shape>
        </w:pict>
      </w:r>
      <w:r w:rsidR="00A44CD5" w:rsidRPr="00936E62">
        <w:rPr>
          <w:sz w:val="28"/>
          <w:szCs w:val="28"/>
          <w:lang w:val="uk-UA"/>
        </w:rPr>
        <w:t>(5.3)</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Де </w:t>
      </w:r>
      <w:r w:rsidRPr="00936E62">
        <w:rPr>
          <w:i/>
          <w:iCs/>
          <w:sz w:val="28"/>
          <w:szCs w:val="28"/>
          <w:lang w:val="uk-UA"/>
        </w:rPr>
        <w:t>F</w:t>
      </w:r>
      <w:r w:rsidRPr="00936E62">
        <w:rPr>
          <w:i/>
          <w:iCs/>
          <w:sz w:val="28"/>
          <w:szCs w:val="28"/>
          <w:vertAlign w:val="subscript"/>
          <w:lang w:val="uk-UA"/>
        </w:rPr>
        <w:t>i</w:t>
      </w:r>
      <w:r w:rsidRPr="00936E62">
        <w:rPr>
          <w:sz w:val="28"/>
          <w:szCs w:val="28"/>
          <w:lang w:val="uk-UA"/>
        </w:rPr>
        <w:t>- значення сил, що намагнічують, знайдених з мал. 6 за допомогою кутів, розрахованих по формулі (5.1).</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88" type="#_x0000_t75" style="width:117.75pt;height:18.75pt">
            <v:imagedata r:id="rId71" o:title=""/>
          </v:shape>
        </w:pict>
      </w:r>
      <w:r w:rsidR="00A44CD5" w:rsidRPr="00936E62">
        <w:rPr>
          <w:sz w:val="28"/>
          <w:szCs w:val="28"/>
          <w:lang w:val="uk-UA"/>
        </w:rPr>
        <w:t>,</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89" type="#_x0000_t75" style="width:120pt;height:18.75pt">
            <v:imagedata r:id="rId72" o:title=""/>
          </v:shape>
        </w:pict>
      </w:r>
      <w:r w:rsidR="00A44CD5" w:rsidRPr="00936E62">
        <w:rPr>
          <w:sz w:val="28"/>
          <w:szCs w:val="28"/>
          <w:lang w:val="uk-UA"/>
        </w:rPr>
        <w:t>,</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90" type="#_x0000_t75" style="width:117.75pt;height:18.75pt">
            <v:imagedata r:id="rId73" o:title=""/>
          </v:shape>
        </w:pict>
      </w:r>
      <w:r w:rsidR="00A44CD5"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b/>
          <w:bCs/>
          <w:sz w:val="28"/>
          <w:szCs w:val="28"/>
          <w:lang w:val="uk-UA"/>
        </w:rPr>
      </w:pPr>
      <w:r w:rsidRPr="00936E62">
        <w:rPr>
          <w:b/>
          <w:bCs/>
          <w:sz w:val="28"/>
          <w:szCs w:val="28"/>
          <w:lang w:val="uk-UA"/>
        </w:rPr>
        <w:t>6. Розрахунок і побудова тягової характеристики</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Електромагнітну силу в робочому повітряному зазорі визначимо по енергетичній формулі:</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91" type="#_x0000_t75" style="width:81.75pt;height:35.25pt">
            <v:imagedata r:id="rId74" o:title=""/>
          </v:shape>
        </w:pict>
      </w:r>
      <w:r w:rsidR="00A44CD5" w:rsidRPr="00936E62">
        <w:rPr>
          <w:sz w:val="28"/>
          <w:szCs w:val="28"/>
          <w:lang w:val="uk-UA"/>
        </w:rPr>
        <w:t>(6.1)</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де</w:t>
      </w:r>
      <w:r w:rsidR="00F87839">
        <w:rPr>
          <w:sz w:val="28"/>
          <w:szCs w:val="28"/>
          <w:lang w:val="uk-UA"/>
        </w:rPr>
        <w:pict>
          <v:shape id="_x0000_i1092" type="#_x0000_t75" style="width:15.75pt;height:18pt">
            <v:imagedata r:id="rId75" o:title=""/>
          </v:shape>
        </w:pict>
      </w:r>
      <w:r w:rsidRPr="00936E62">
        <w:rPr>
          <w:sz w:val="28"/>
          <w:szCs w:val="28"/>
          <w:lang w:val="uk-UA"/>
        </w:rPr>
        <w:t xml:space="preserve"> - електромагнітна сила, Н;</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93" type="#_x0000_t75" style="width:18pt;height:18.75pt">
            <v:imagedata r:id="rId76" o:title=""/>
          </v:shape>
        </w:pict>
      </w:r>
      <w:r w:rsidR="00A44CD5" w:rsidRPr="00936E62">
        <w:rPr>
          <w:sz w:val="28"/>
          <w:szCs w:val="28"/>
          <w:lang w:val="uk-UA"/>
        </w:rPr>
        <w:t>- падіння магнітної напруги в робочому зазорі, А;</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94" type="#_x0000_t75" style="width:29.25pt;height:33pt">
            <v:imagedata r:id="rId77" o:title=""/>
          </v:shape>
        </w:pict>
      </w:r>
      <w:r w:rsidR="00A44CD5" w:rsidRPr="00936E62">
        <w:rPr>
          <w:sz w:val="28"/>
          <w:szCs w:val="28"/>
          <w:lang w:val="uk-UA"/>
        </w:rPr>
        <w:t xml:space="preserve">- похідна магнітної провідності робочого зазору, </w:t>
      </w:r>
      <w:r>
        <w:rPr>
          <w:sz w:val="28"/>
          <w:szCs w:val="28"/>
          <w:lang w:val="uk-UA"/>
        </w:rPr>
        <w:pict>
          <v:shape id="_x0000_i1095" type="#_x0000_t75" style="width:18.75pt;height:30.75pt">
            <v:imagedata r:id="rId78" o:title=""/>
          </v:shape>
        </w:pict>
      </w:r>
      <w:r w:rsidR="00A44CD5"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Підставимо у формулу (6.1) знайдені вище значення:</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96" type="#_x0000_t75" style="width:156pt;height:33pt">
            <v:imagedata r:id="rId79" o:title=""/>
          </v:shape>
        </w:pict>
      </w:r>
      <w:r w:rsidR="00A44CD5" w:rsidRPr="00936E62">
        <w:rPr>
          <w:sz w:val="28"/>
          <w:szCs w:val="28"/>
          <w:lang w:val="uk-UA"/>
        </w:rPr>
        <w:t>Н,</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97" type="#_x0000_t75" style="width:158.25pt;height:33pt">
            <v:imagedata r:id="rId80" o:title=""/>
          </v:shape>
        </w:pict>
      </w:r>
      <w:r w:rsidR="00A44CD5" w:rsidRPr="00936E62">
        <w:rPr>
          <w:sz w:val="28"/>
          <w:szCs w:val="28"/>
          <w:lang w:val="uk-UA"/>
        </w:rPr>
        <w:t>Н,</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98" type="#_x0000_t75" style="width:147.75pt;height:33pt">
            <v:imagedata r:id="rId81" o:title=""/>
          </v:shape>
        </w:pict>
      </w:r>
      <w:r w:rsidR="00A44CD5" w:rsidRPr="00936E62">
        <w:rPr>
          <w:sz w:val="28"/>
          <w:szCs w:val="28"/>
          <w:lang w:val="uk-UA"/>
        </w:rPr>
        <w:t>Н.</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За отриманим даними побудуємо тягову характеристику електромагніта:</w:t>
      </w:r>
    </w:p>
    <w:p w:rsidR="00A44CD5" w:rsidRPr="00936E62" w:rsidRDefault="00A44CD5"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099" type="#_x0000_t75" style="width:285pt;height:157.5pt">
            <v:imagedata r:id="rId82" o:title=""/>
          </v:shape>
        </w:pic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Графік 8.1. Тягова характеристика електромагніта</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b/>
          <w:bCs/>
          <w:sz w:val="28"/>
          <w:szCs w:val="28"/>
          <w:lang w:val="uk-UA"/>
        </w:rPr>
      </w:pPr>
      <w:r w:rsidRPr="00936E62">
        <w:rPr>
          <w:b/>
          <w:bCs/>
          <w:sz w:val="28"/>
          <w:szCs w:val="28"/>
          <w:lang w:val="uk-UA"/>
        </w:rPr>
        <w:t>7. Розрахунок обмотувальних параметрів реле</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Розрахунок котушки зводиться до визначення діаметра проведення, числа витків і опору, визначенню перевищення температури при найбільш несприятливих умовах роботи й уточненню її габаритних розмірів.</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Знайдемо довжину середнього витка котушки по формулі:</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00" type="#_x0000_t75" style="width:90.75pt;height:30.75pt">
            <v:imagedata r:id="rId83" o:title=""/>
          </v:shape>
        </w:pict>
      </w:r>
      <w:r w:rsidR="00A44CD5" w:rsidRPr="00936E62">
        <w:rPr>
          <w:sz w:val="28"/>
          <w:szCs w:val="28"/>
          <w:lang w:val="uk-UA"/>
        </w:rPr>
        <w:t>(7.1)</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Де </w:t>
      </w:r>
      <w:r w:rsidRPr="00936E62">
        <w:rPr>
          <w:i/>
          <w:iCs/>
          <w:sz w:val="28"/>
          <w:szCs w:val="28"/>
          <w:lang w:val="uk-UA"/>
        </w:rPr>
        <w:t>D</w:t>
      </w:r>
      <w:r w:rsidRPr="00936E62">
        <w:rPr>
          <w:i/>
          <w:iCs/>
          <w:sz w:val="28"/>
          <w:szCs w:val="28"/>
          <w:vertAlign w:val="subscript"/>
          <w:lang w:val="uk-UA"/>
        </w:rPr>
        <w:t>вн</w:t>
      </w:r>
      <w:r w:rsidRPr="00936E62">
        <w:rPr>
          <w:sz w:val="28"/>
          <w:szCs w:val="28"/>
          <w:lang w:val="uk-UA"/>
        </w:rPr>
        <w:t xml:space="preserve"> = 9 мм- внутрішній діаметр обмотки котушки;</w:t>
      </w:r>
    </w:p>
    <w:p w:rsidR="00A44CD5" w:rsidRPr="00936E62" w:rsidRDefault="00A44CD5" w:rsidP="00936E62">
      <w:pPr>
        <w:widowControl w:val="0"/>
        <w:spacing w:line="360" w:lineRule="auto"/>
        <w:ind w:firstLine="709"/>
        <w:jc w:val="both"/>
        <w:rPr>
          <w:sz w:val="28"/>
          <w:szCs w:val="28"/>
          <w:lang w:val="uk-UA"/>
        </w:rPr>
      </w:pPr>
      <w:r w:rsidRPr="00936E62">
        <w:rPr>
          <w:i/>
          <w:iCs/>
          <w:sz w:val="28"/>
          <w:szCs w:val="28"/>
          <w:lang w:val="uk-UA"/>
        </w:rPr>
        <w:t>D</w:t>
      </w:r>
      <w:r w:rsidRPr="00936E62">
        <w:rPr>
          <w:i/>
          <w:iCs/>
          <w:sz w:val="28"/>
          <w:szCs w:val="28"/>
          <w:vertAlign w:val="subscript"/>
          <w:lang w:val="uk-UA"/>
        </w:rPr>
        <w:t>н</w:t>
      </w:r>
      <w:r w:rsidRPr="00936E62">
        <w:rPr>
          <w:sz w:val="28"/>
          <w:szCs w:val="28"/>
          <w:lang w:val="uk-UA"/>
        </w:rPr>
        <w:t xml:space="preserve"> = 16,25 мм- зовнішній діаметр обмотки котушки.</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01" type="#_x0000_t75" style="width:150pt;height:30.75pt">
            <v:imagedata r:id="rId84" o:title=""/>
          </v:shape>
        </w:pict>
      </w:r>
      <w:r w:rsidR="00A44CD5" w:rsidRPr="00936E62">
        <w:rPr>
          <w:sz w:val="28"/>
          <w:szCs w:val="28"/>
          <w:lang w:val="uk-UA"/>
        </w:rPr>
        <w:t>.</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Знайдемо площу поперечного перерізу проведення обмотки:</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02" type="#_x0000_t75" style="width:101.25pt;height:35.25pt">
            <v:imagedata r:id="rId85" o:title=""/>
          </v:shape>
        </w:pict>
      </w:r>
      <w:r w:rsidR="00A44CD5" w:rsidRPr="00936E62">
        <w:rPr>
          <w:sz w:val="28"/>
          <w:szCs w:val="28"/>
          <w:lang w:val="uk-UA"/>
        </w:rPr>
        <w:t>(9.2)</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де</w:t>
      </w:r>
      <w:r w:rsidR="00F87839">
        <w:rPr>
          <w:sz w:val="28"/>
          <w:szCs w:val="28"/>
          <w:lang w:val="uk-UA"/>
        </w:rPr>
        <w:pict>
          <v:shape id="_x0000_i1103" type="#_x0000_t75" style="width:99pt;height:33pt" fillcolor="window">
            <v:imagedata r:id="rId86" o:title=""/>
          </v:shape>
        </w:pict>
      </w:r>
      <w:r w:rsidRPr="00936E62">
        <w:rPr>
          <w:sz w:val="28"/>
          <w:szCs w:val="28"/>
          <w:lang w:val="uk-UA"/>
        </w:rPr>
        <w:t xml:space="preserve"> - питомий опір міді при температурі 378єK;</w:t>
      </w:r>
    </w:p>
    <w:p w:rsidR="00A44CD5" w:rsidRPr="00936E62" w:rsidRDefault="00A44CD5" w:rsidP="00936E62">
      <w:pPr>
        <w:widowControl w:val="0"/>
        <w:spacing w:line="360" w:lineRule="auto"/>
        <w:ind w:firstLine="709"/>
        <w:jc w:val="both"/>
        <w:rPr>
          <w:sz w:val="28"/>
          <w:szCs w:val="28"/>
          <w:lang w:val="uk-UA"/>
        </w:rPr>
      </w:pPr>
      <w:r w:rsidRPr="00936E62">
        <w:rPr>
          <w:i/>
          <w:iCs/>
          <w:sz w:val="28"/>
          <w:szCs w:val="28"/>
          <w:lang w:val="uk-UA"/>
        </w:rPr>
        <w:t>U=24 У</w:t>
      </w:r>
      <w:r w:rsidRPr="00936E62">
        <w:rPr>
          <w:sz w:val="28"/>
          <w:szCs w:val="28"/>
          <w:lang w:val="uk-UA"/>
        </w:rPr>
        <w:t xml:space="preserve"> – робоча напруга.</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04" type="#_x0000_t75" style="width:221.25pt;height:33pt">
            <v:imagedata r:id="rId87" o:title=""/>
          </v:shape>
        </w:pic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Розрахуємо діаметр проведення обмотки по формулі:</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05" type="#_x0000_t75" style="width:51.75pt;height:35.25pt">
            <v:imagedata r:id="rId88" o:title=""/>
          </v:shape>
        </w:pict>
      </w:r>
      <w:r w:rsidR="00A44CD5" w:rsidRPr="00936E62">
        <w:rPr>
          <w:sz w:val="28"/>
          <w:szCs w:val="28"/>
          <w:lang w:val="uk-UA"/>
        </w:rPr>
        <w:t>(9.3)</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06" type="#_x0000_t75" style="width:147.75pt;height:36pt">
            <v:imagedata r:id="rId89" o:title=""/>
          </v:shape>
        </w:pic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За довідковим даними вибираємо найближчий стандартний діаметр проведення </w:t>
      </w:r>
      <w:r w:rsidRPr="00936E62">
        <w:rPr>
          <w:i/>
          <w:iCs/>
          <w:sz w:val="28"/>
          <w:szCs w:val="28"/>
          <w:lang w:val="uk-UA"/>
        </w:rPr>
        <w:t xml:space="preserve">d= </w:t>
      </w:r>
      <w:smartTag w:uri="urn:schemas-microsoft-com:office:smarttags" w:element="metricconverter">
        <w:smartTagPr>
          <w:attr w:name="ProductID" w:val="0,063 мм"/>
        </w:smartTagPr>
        <w:r w:rsidRPr="00936E62">
          <w:rPr>
            <w:i/>
            <w:iCs/>
            <w:sz w:val="28"/>
            <w:szCs w:val="28"/>
            <w:lang w:val="uk-UA"/>
          </w:rPr>
          <w:t>0,063 мм</w:t>
        </w:r>
      </w:smartTag>
      <w:r w:rsidRPr="00936E62">
        <w:rPr>
          <w:sz w:val="28"/>
          <w:szCs w:val="28"/>
          <w:lang w:val="uk-UA"/>
        </w:rPr>
        <w:t xml:space="preserve"> і виписуємо дані, необхідні для подальшого розрахунку котушки: діаметр проведення з ізоляцією для ПЕВ-2 </w:t>
      </w:r>
      <w:r w:rsidRPr="00936E62">
        <w:rPr>
          <w:i/>
          <w:iCs/>
          <w:sz w:val="28"/>
          <w:szCs w:val="28"/>
          <w:lang w:val="uk-UA"/>
        </w:rPr>
        <w:t>d</w:t>
      </w:r>
      <w:r w:rsidRPr="00936E62">
        <w:rPr>
          <w:i/>
          <w:iCs/>
          <w:sz w:val="28"/>
          <w:szCs w:val="28"/>
          <w:vertAlign w:val="subscript"/>
          <w:lang w:val="uk-UA"/>
        </w:rPr>
        <w:t>из</w:t>
      </w:r>
      <w:r w:rsidRPr="00936E62">
        <w:rPr>
          <w:i/>
          <w:iCs/>
          <w:sz w:val="28"/>
          <w:szCs w:val="28"/>
          <w:lang w:val="uk-UA"/>
        </w:rPr>
        <w:t xml:space="preserve">= </w:t>
      </w:r>
      <w:smartTag w:uri="urn:schemas-microsoft-com:office:smarttags" w:element="metricconverter">
        <w:smartTagPr>
          <w:attr w:name="ProductID" w:val="0,09 мм"/>
        </w:smartTagPr>
        <w:r w:rsidRPr="00936E62">
          <w:rPr>
            <w:i/>
            <w:iCs/>
            <w:sz w:val="28"/>
            <w:szCs w:val="28"/>
            <w:lang w:val="uk-UA"/>
          </w:rPr>
          <w:t>0,09 мм</w:t>
        </w:r>
      </w:smartTag>
      <w:r w:rsidRPr="00936E62">
        <w:rPr>
          <w:sz w:val="28"/>
          <w:szCs w:val="28"/>
          <w:lang w:val="uk-UA"/>
        </w:rPr>
        <w:t xml:space="preserve">, площа перетину проведення </w:t>
      </w:r>
      <w:r w:rsidRPr="00936E62">
        <w:rPr>
          <w:i/>
          <w:iCs/>
          <w:sz w:val="28"/>
          <w:szCs w:val="28"/>
          <w:lang w:val="uk-UA"/>
        </w:rPr>
        <w:t>q= 0,003957 мм</w:t>
      </w:r>
      <w:r w:rsidRPr="00936E62">
        <w:rPr>
          <w:i/>
          <w:iCs/>
          <w:sz w:val="28"/>
          <w:szCs w:val="28"/>
          <w:vertAlign w:val="superscript"/>
          <w:lang w:val="uk-UA"/>
        </w:rPr>
        <w:t>2</w:t>
      </w:r>
      <w:r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Знайдемо необхідне число витків котушки:</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07" type="#_x0000_t75" style="width:72.75pt;height:33pt">
            <v:imagedata r:id="rId90" o:title=""/>
          </v:shape>
        </w:pict>
      </w:r>
      <w:r w:rsidR="00A44CD5" w:rsidRPr="00936E62">
        <w:rPr>
          <w:sz w:val="28"/>
          <w:szCs w:val="28"/>
          <w:lang w:val="uk-UA"/>
        </w:rPr>
        <w:t>(7.4)</w:t>
      </w:r>
    </w:p>
    <w:p w:rsidR="00A44CD5" w:rsidRPr="00936E62" w:rsidRDefault="00936E62" w:rsidP="00936E62">
      <w:pPr>
        <w:widowControl w:val="0"/>
        <w:spacing w:line="360" w:lineRule="auto"/>
        <w:ind w:firstLine="709"/>
        <w:jc w:val="both"/>
        <w:rPr>
          <w:sz w:val="28"/>
          <w:szCs w:val="28"/>
          <w:lang w:val="uk-UA"/>
        </w:rPr>
      </w:pPr>
      <w:r>
        <w:rPr>
          <w:sz w:val="28"/>
          <w:szCs w:val="28"/>
          <w:lang w:val="uk-UA"/>
        </w:rPr>
        <w:br w:type="page"/>
      </w:r>
      <w:r w:rsidR="00A44CD5" w:rsidRPr="00936E62">
        <w:rPr>
          <w:sz w:val="28"/>
          <w:szCs w:val="28"/>
          <w:lang w:val="uk-UA"/>
        </w:rPr>
        <w:t xml:space="preserve">Де </w:t>
      </w:r>
      <w:r w:rsidR="00A44CD5" w:rsidRPr="00936E62">
        <w:rPr>
          <w:i/>
          <w:iCs/>
          <w:sz w:val="28"/>
          <w:szCs w:val="28"/>
          <w:lang w:val="uk-UA"/>
        </w:rPr>
        <w:t>l</w:t>
      </w:r>
      <w:r w:rsidR="00A44CD5" w:rsidRPr="00936E62">
        <w:rPr>
          <w:i/>
          <w:iCs/>
          <w:sz w:val="28"/>
          <w:szCs w:val="28"/>
          <w:vertAlign w:val="subscript"/>
          <w:lang w:val="uk-UA"/>
        </w:rPr>
        <w:t>к</w:t>
      </w:r>
      <w:r w:rsidR="00A44CD5" w:rsidRPr="00936E62">
        <w:rPr>
          <w:i/>
          <w:iCs/>
          <w:sz w:val="28"/>
          <w:szCs w:val="28"/>
          <w:lang w:val="uk-UA"/>
        </w:rPr>
        <w:t>= 3 мм</w:t>
      </w:r>
      <w:r w:rsidR="00A44CD5" w:rsidRPr="00936E62">
        <w:rPr>
          <w:sz w:val="28"/>
          <w:szCs w:val="28"/>
          <w:lang w:val="uk-UA"/>
        </w:rPr>
        <w:t>- довжина обмотки,</w:t>
      </w:r>
    </w:p>
    <w:p w:rsidR="00A44CD5" w:rsidRPr="00936E62" w:rsidRDefault="00A44CD5" w:rsidP="00936E62">
      <w:pPr>
        <w:widowControl w:val="0"/>
        <w:spacing w:line="360" w:lineRule="auto"/>
        <w:ind w:firstLine="709"/>
        <w:jc w:val="both"/>
        <w:rPr>
          <w:sz w:val="28"/>
          <w:szCs w:val="28"/>
          <w:lang w:val="uk-UA"/>
        </w:rPr>
      </w:pPr>
      <w:r w:rsidRPr="00936E62">
        <w:rPr>
          <w:i/>
          <w:iCs/>
          <w:sz w:val="28"/>
          <w:szCs w:val="28"/>
          <w:lang w:val="uk-UA"/>
        </w:rPr>
        <w:t>H</w:t>
      </w:r>
      <w:r w:rsidRPr="00936E62">
        <w:rPr>
          <w:i/>
          <w:iCs/>
          <w:sz w:val="28"/>
          <w:szCs w:val="28"/>
          <w:vertAlign w:val="subscript"/>
          <w:lang w:val="uk-UA"/>
        </w:rPr>
        <w:t>к</w:t>
      </w:r>
      <w:r w:rsidRPr="00936E62">
        <w:rPr>
          <w:i/>
          <w:iCs/>
          <w:sz w:val="28"/>
          <w:szCs w:val="28"/>
          <w:lang w:val="uk-UA"/>
        </w:rPr>
        <w:t>= 36 мм</w:t>
      </w:r>
      <w:r w:rsidRPr="00936E62">
        <w:rPr>
          <w:sz w:val="28"/>
          <w:szCs w:val="28"/>
          <w:lang w:val="uk-UA"/>
        </w:rPr>
        <w:t>- товщина обмотки,</w:t>
      </w:r>
    </w:p>
    <w:p w:rsidR="00A44CD5" w:rsidRPr="00936E62" w:rsidRDefault="00A44CD5" w:rsidP="00936E62">
      <w:pPr>
        <w:widowControl w:val="0"/>
        <w:spacing w:line="360" w:lineRule="auto"/>
        <w:ind w:firstLine="709"/>
        <w:jc w:val="both"/>
        <w:rPr>
          <w:sz w:val="28"/>
          <w:szCs w:val="28"/>
          <w:lang w:val="uk-UA"/>
        </w:rPr>
      </w:pPr>
      <w:r w:rsidRPr="00936E62">
        <w:rPr>
          <w:i/>
          <w:iCs/>
          <w:sz w:val="28"/>
          <w:szCs w:val="28"/>
          <w:lang w:val="uk-UA"/>
        </w:rPr>
        <w:t>f</w:t>
      </w:r>
      <w:r w:rsidRPr="00936E62">
        <w:rPr>
          <w:i/>
          <w:iCs/>
          <w:sz w:val="28"/>
          <w:szCs w:val="28"/>
          <w:vertAlign w:val="subscript"/>
          <w:lang w:val="uk-UA"/>
        </w:rPr>
        <w:t>к</w:t>
      </w:r>
      <w:r w:rsidRPr="00936E62">
        <w:rPr>
          <w:sz w:val="28"/>
          <w:szCs w:val="28"/>
          <w:lang w:val="uk-UA"/>
        </w:rPr>
        <w:t>- коефіцієнт заповнення котушки.</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08" type="#_x0000_t75" style="width:81pt;height:36.75pt">
            <v:imagedata r:id="rId91" o:title=""/>
          </v:shape>
        </w:pict>
      </w:r>
      <w:r w:rsidR="00A44CD5" w:rsidRPr="00936E62">
        <w:rPr>
          <w:sz w:val="28"/>
          <w:szCs w:val="28"/>
          <w:lang w:val="uk-UA"/>
        </w:rPr>
        <w:t>(7.5)</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Де </w:t>
      </w:r>
      <w:r w:rsidRPr="00936E62">
        <w:rPr>
          <w:i/>
          <w:iCs/>
          <w:sz w:val="28"/>
          <w:szCs w:val="28"/>
          <w:lang w:val="uk-UA"/>
        </w:rPr>
        <w:t>K</w:t>
      </w:r>
      <w:r w:rsidRPr="00936E62">
        <w:rPr>
          <w:i/>
          <w:iCs/>
          <w:sz w:val="28"/>
          <w:szCs w:val="28"/>
          <w:vertAlign w:val="subscript"/>
          <w:lang w:val="uk-UA"/>
        </w:rPr>
        <w:t>у</w:t>
      </w:r>
      <w:r w:rsidRPr="00936E62">
        <w:rPr>
          <w:i/>
          <w:iCs/>
          <w:sz w:val="28"/>
          <w:szCs w:val="28"/>
          <w:lang w:val="uk-UA"/>
        </w:rPr>
        <w:t>=0.95</w:t>
      </w:r>
      <w:r w:rsidRPr="00936E62">
        <w:rPr>
          <w:sz w:val="28"/>
          <w:szCs w:val="28"/>
          <w:lang w:val="uk-UA"/>
        </w:rPr>
        <w:t>- коефіцієнт укладання, що залежить від способу намотування й марки проведення.</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09" type="#_x0000_t75" style="width:2in;height:33pt">
            <v:imagedata r:id="rId92" o:title=""/>
          </v:shape>
        </w:pic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По формулі (7.4) розрахуємо кількість витків:</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10" type="#_x0000_t75" style="width:179.25pt;height:33pt">
            <v:imagedata r:id="rId93" o:title=""/>
          </v:shape>
        </w:pict>
      </w:r>
      <w:r w:rsidR="00A44CD5"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Обчислимо опір котушки по формулі при температурі 378?K:</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11" type="#_x0000_t75" style="width:65.25pt;height:35.25pt">
            <v:imagedata r:id="rId94" o:title=""/>
          </v:shape>
        </w:pict>
      </w:r>
      <w:r w:rsidR="00A44CD5" w:rsidRPr="00936E62">
        <w:rPr>
          <w:sz w:val="28"/>
          <w:szCs w:val="28"/>
          <w:lang w:val="uk-UA"/>
        </w:rPr>
        <w:t>(7.6)</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12" type="#_x0000_t75" style="width:213pt;height:33pt">
            <v:imagedata r:id="rId95" o:title=""/>
          </v:shape>
        </w:pict>
      </w:r>
      <w:r w:rsidR="00A44CD5"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Визначимо струм у витках по формулі:</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13" type="#_x0000_t75" style="width:33pt;height:30.75pt">
            <v:imagedata r:id="rId96" o:title=""/>
          </v:shape>
        </w:pict>
      </w:r>
      <w:r w:rsidR="00A44CD5" w:rsidRPr="00936E62">
        <w:rPr>
          <w:sz w:val="28"/>
          <w:szCs w:val="28"/>
          <w:lang w:val="uk-UA"/>
        </w:rPr>
        <w:t>(7.7)</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14" type="#_x0000_t75" style="width:101.25pt;height:30.75pt">
            <v:imagedata r:id="rId97" o:title=""/>
          </v:shape>
        </w:pic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Зробимо перевірку проведених розрахунків по наступних формулах:</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15" type="#_x0000_t75" style="width:53.25pt;height:18.75pt" fillcolor="window">
            <v:imagedata r:id="rId98" o:title=""/>
          </v:shape>
        </w:pict>
      </w:r>
      <w:r w:rsidR="00A44CD5" w:rsidRPr="00936E62">
        <w:rPr>
          <w:sz w:val="28"/>
          <w:szCs w:val="28"/>
          <w:lang w:val="uk-UA"/>
        </w:rPr>
        <w:t>,(7.8)</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16" type="#_x0000_t75" style="width:129pt;height:18.75pt" fillcolor="window">
            <v:imagedata r:id="rId99" o:title=""/>
          </v:shape>
        </w:pict>
      </w:r>
      <w:r w:rsidR="00A44CD5" w:rsidRPr="00936E62">
        <w:rPr>
          <w:sz w:val="28"/>
          <w:szCs w:val="28"/>
          <w:lang w:val="uk-UA"/>
        </w:rPr>
        <w:t>.</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 xml:space="preserve">Обчислена сила в 2,5 рази більше знайденої за графіком, тому що значення </w:t>
      </w:r>
      <w:r w:rsidRPr="00936E62">
        <w:rPr>
          <w:i/>
          <w:iCs/>
          <w:sz w:val="28"/>
          <w:szCs w:val="28"/>
          <w:lang w:val="uk-UA"/>
        </w:rPr>
        <w:t>F</w:t>
      </w:r>
      <w:r w:rsidRPr="00936E62">
        <w:rPr>
          <w:i/>
          <w:iCs/>
          <w:sz w:val="28"/>
          <w:szCs w:val="28"/>
          <w:vertAlign w:val="subscript"/>
          <w:lang w:val="uk-UA"/>
        </w:rPr>
        <w:t>кр</w:t>
      </w:r>
      <w:r w:rsidRPr="00936E62">
        <w:rPr>
          <w:i/>
          <w:iCs/>
          <w:sz w:val="28"/>
          <w:szCs w:val="28"/>
          <w:lang w:val="uk-UA"/>
        </w:rPr>
        <w:t xml:space="preserve"> </w:t>
      </w:r>
      <w:r w:rsidRPr="00936E62">
        <w:rPr>
          <w:sz w:val="28"/>
          <w:szCs w:val="28"/>
          <w:lang w:val="uk-UA"/>
        </w:rPr>
        <w:t>узяте із запасом. Отже, обчислення виконані правильно.</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Обчислимо потужність, споживану котушкою:</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17" type="#_x0000_t75" style="width:39.75pt;height:33pt">
            <v:imagedata r:id="rId100" o:title=""/>
          </v:shape>
        </w:pict>
      </w:r>
      <w:r w:rsidR="00A44CD5" w:rsidRPr="00936E62">
        <w:rPr>
          <w:sz w:val="28"/>
          <w:szCs w:val="28"/>
          <w:lang w:val="uk-UA"/>
        </w:rPr>
        <w:t>(7.9)</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18" type="#_x0000_t75" style="width:111pt;height:33pt">
            <v:imagedata r:id="rId101" o:title=""/>
          </v:shape>
        </w:pic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Розрахуємо температуру перегріву обмотки котушки:</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19" type="#_x0000_t75" style="width:45pt;height:33pt">
            <v:imagedata r:id="rId102" o:title=""/>
          </v:shape>
        </w:pict>
      </w:r>
      <w:r w:rsidR="00A44CD5" w:rsidRPr="00936E62">
        <w:rPr>
          <w:sz w:val="28"/>
          <w:szCs w:val="28"/>
          <w:lang w:val="uk-UA"/>
        </w:rPr>
        <w:t>(7.10)</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де</w:t>
      </w:r>
      <w:r w:rsidR="00F87839">
        <w:rPr>
          <w:sz w:val="28"/>
          <w:szCs w:val="28"/>
          <w:lang w:val="uk-UA"/>
        </w:rPr>
        <w:pict>
          <v:shape id="_x0000_i1120" type="#_x0000_t75" style="width:69pt;height:30.75pt">
            <v:imagedata r:id="rId103" o:title=""/>
          </v:shape>
        </w:pict>
      </w:r>
      <w:r w:rsidRPr="00936E62">
        <w:rPr>
          <w:sz w:val="28"/>
          <w:szCs w:val="28"/>
          <w:lang w:val="uk-UA"/>
        </w:rPr>
        <w:t xml:space="preserve"> - коефіцієнт теплопровідності,</w:t>
      </w:r>
    </w:p>
    <w:p w:rsidR="00A44CD5" w:rsidRPr="00936E62" w:rsidRDefault="00A44CD5" w:rsidP="00936E62">
      <w:pPr>
        <w:widowControl w:val="0"/>
        <w:spacing w:line="360" w:lineRule="auto"/>
        <w:ind w:firstLine="709"/>
        <w:jc w:val="both"/>
        <w:rPr>
          <w:sz w:val="28"/>
          <w:szCs w:val="28"/>
          <w:lang w:val="uk-UA"/>
        </w:rPr>
      </w:pPr>
      <w:r w:rsidRPr="00936E62">
        <w:rPr>
          <w:i/>
          <w:iCs/>
          <w:sz w:val="28"/>
          <w:szCs w:val="28"/>
          <w:lang w:val="uk-UA"/>
        </w:rPr>
        <w:t>S</w:t>
      </w:r>
      <w:r w:rsidRPr="00936E62">
        <w:rPr>
          <w:sz w:val="28"/>
          <w:szCs w:val="28"/>
          <w:lang w:val="uk-UA"/>
        </w:rPr>
        <w:t>- площа поверхні котушки.</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Площа поверхні сердечника котушки обчислюється по формулі (7.11):</w:t>
      </w:r>
    </w:p>
    <w:p w:rsidR="00936E62" w:rsidRDefault="00936E62" w:rsidP="00936E62">
      <w:pPr>
        <w:widowControl w:val="0"/>
        <w:spacing w:line="360" w:lineRule="auto"/>
        <w:ind w:firstLine="709"/>
        <w:jc w:val="both"/>
        <w:rPr>
          <w:sz w:val="28"/>
          <w:szCs w:val="28"/>
          <w:lang w:val="uk-UA"/>
        </w:rPr>
      </w:pP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21" type="#_x0000_t75" style="width:69pt;height:18pt">
            <v:imagedata r:id="rId104" o:title=""/>
          </v:shape>
        </w:pict>
      </w:r>
      <w:r w:rsidR="00A44CD5" w:rsidRPr="00936E62">
        <w:rPr>
          <w:sz w:val="28"/>
          <w:szCs w:val="28"/>
          <w:lang w:val="uk-UA"/>
        </w:rPr>
        <w:t>(7.11)</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22" type="#_x0000_t75" style="width:204pt;height:18pt">
            <v:imagedata r:id="rId105" o:title=""/>
          </v:shape>
        </w:pic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Підставимо значення площі у формулу (7.10) і знайдемо температуру перегріву котушки:</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23" type="#_x0000_t75" style="width:150pt;height:33pt" fillcolor="window">
            <v:imagedata r:id="rId106" o:title=""/>
          </v:shape>
        </w:pic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Знайдемо максимальну температуру котушки:</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24" type="#_x0000_t75" style="width:57pt;height:18pt">
            <v:imagedata r:id="rId107" o:title=""/>
          </v:shape>
        </w:pict>
      </w:r>
      <w:r w:rsidR="00A44CD5" w:rsidRPr="00936E62">
        <w:rPr>
          <w:sz w:val="28"/>
          <w:szCs w:val="28"/>
          <w:lang w:val="uk-UA"/>
        </w:rPr>
        <w:t>(7.12)</w:t>
      </w:r>
    </w:p>
    <w:p w:rsidR="00936E62" w:rsidRDefault="00936E62"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де</w:t>
      </w:r>
      <w:r w:rsidR="00F87839">
        <w:rPr>
          <w:sz w:val="28"/>
          <w:szCs w:val="28"/>
          <w:lang w:val="uk-UA"/>
        </w:rPr>
        <w:pict>
          <v:shape id="_x0000_i1125" type="#_x0000_t75" style="width:56.25pt;height:18pt">
            <v:imagedata r:id="rId108" o:title=""/>
          </v:shape>
        </w:pict>
      </w:r>
      <w:r w:rsidRPr="00936E62">
        <w:rPr>
          <w:sz w:val="28"/>
          <w:szCs w:val="28"/>
          <w:lang w:val="uk-UA"/>
        </w:rPr>
        <w:t xml:space="preserve"> - максимальна температура навколишнього середовища.</w: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Підставивши у формулу (7.12) значення одержимо:</w:t>
      </w:r>
    </w:p>
    <w:p w:rsidR="00A44CD5" w:rsidRPr="00936E62" w:rsidRDefault="00F87839" w:rsidP="00936E62">
      <w:pPr>
        <w:widowControl w:val="0"/>
        <w:spacing w:line="360" w:lineRule="auto"/>
        <w:ind w:firstLine="709"/>
        <w:jc w:val="both"/>
        <w:rPr>
          <w:sz w:val="28"/>
          <w:szCs w:val="28"/>
          <w:lang w:val="uk-UA"/>
        </w:rPr>
      </w:pPr>
      <w:r>
        <w:rPr>
          <w:sz w:val="28"/>
          <w:szCs w:val="28"/>
          <w:lang w:val="uk-UA"/>
        </w:rPr>
        <w:pict>
          <v:shape id="_x0000_i1126" type="#_x0000_t75" style="width:141.75pt;height:17.25pt" fillcolor="window">
            <v:imagedata r:id="rId109" o:title=""/>
          </v:shape>
        </w:pict>
      </w: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Для намотування котушки було обране мідне намотувальне проведення марки ПЕВ-2, ізоляція якого ставиться до класу А. Для цього класу ізоляції припустимої є температура 378?K. Отримана температура нижче припустимої - отже котушка реле буде працювати нормально.</w:t>
      </w:r>
    </w:p>
    <w:p w:rsidR="00A44CD5" w:rsidRPr="00936E62" w:rsidRDefault="00A44CD5" w:rsidP="00936E62">
      <w:pPr>
        <w:widowControl w:val="0"/>
        <w:spacing w:line="360" w:lineRule="auto"/>
        <w:ind w:firstLine="709"/>
        <w:jc w:val="both"/>
        <w:rPr>
          <w:b/>
          <w:bCs/>
          <w:sz w:val="28"/>
          <w:szCs w:val="28"/>
          <w:lang w:val="uk-UA"/>
        </w:rPr>
      </w:pPr>
      <w:r w:rsidRPr="00936E62">
        <w:rPr>
          <w:sz w:val="28"/>
          <w:szCs w:val="28"/>
          <w:lang w:val="uk-UA"/>
        </w:rPr>
        <w:br w:type="page"/>
      </w:r>
      <w:r w:rsidRPr="00936E62">
        <w:rPr>
          <w:b/>
          <w:bCs/>
          <w:sz w:val="28"/>
          <w:szCs w:val="28"/>
          <w:lang w:val="uk-UA"/>
        </w:rPr>
        <w:t>Висновок</w:t>
      </w:r>
    </w:p>
    <w:p w:rsidR="00A44CD5" w:rsidRPr="00936E62" w:rsidRDefault="00A44CD5" w:rsidP="00936E62">
      <w:pPr>
        <w:widowControl w:val="0"/>
        <w:spacing w:line="360" w:lineRule="auto"/>
        <w:ind w:firstLine="709"/>
        <w:jc w:val="both"/>
        <w:rPr>
          <w:sz w:val="28"/>
          <w:szCs w:val="28"/>
          <w:lang w:val="uk-UA"/>
        </w:rPr>
      </w:pPr>
    </w:p>
    <w:p w:rsidR="00A44CD5" w:rsidRPr="00936E62" w:rsidRDefault="00A44CD5" w:rsidP="00936E62">
      <w:pPr>
        <w:widowControl w:val="0"/>
        <w:spacing w:line="360" w:lineRule="auto"/>
        <w:ind w:firstLine="709"/>
        <w:jc w:val="both"/>
        <w:rPr>
          <w:sz w:val="28"/>
          <w:szCs w:val="28"/>
          <w:lang w:val="uk-UA"/>
        </w:rPr>
      </w:pPr>
      <w:r w:rsidRPr="00936E62">
        <w:rPr>
          <w:sz w:val="28"/>
          <w:szCs w:val="28"/>
          <w:lang w:val="uk-UA"/>
        </w:rPr>
        <w:t>У даному курсовому проекті був зроблений розрахунок реле постійного струму типу РС52. Були розраховані й побудовані криві намагнічування, тягова характеристика. Також була розрахована обмотка котушки реле й максимальна температура, до якої вона може нагріватися в процесі роботи.</w:t>
      </w:r>
    </w:p>
    <w:p w:rsidR="00A44CD5" w:rsidRPr="00936E62" w:rsidRDefault="00A44CD5" w:rsidP="00936E62">
      <w:pPr>
        <w:widowControl w:val="0"/>
        <w:spacing w:line="360" w:lineRule="auto"/>
        <w:ind w:firstLine="709"/>
        <w:jc w:val="both"/>
        <w:rPr>
          <w:b/>
          <w:bCs/>
          <w:sz w:val="28"/>
          <w:szCs w:val="28"/>
          <w:lang w:val="uk-UA"/>
        </w:rPr>
      </w:pPr>
      <w:r w:rsidRPr="00936E62">
        <w:rPr>
          <w:sz w:val="28"/>
          <w:szCs w:val="28"/>
          <w:lang w:val="uk-UA"/>
        </w:rPr>
        <w:br w:type="page"/>
      </w:r>
      <w:r w:rsidRPr="00936E62">
        <w:rPr>
          <w:b/>
          <w:bCs/>
          <w:sz w:val="28"/>
          <w:szCs w:val="28"/>
          <w:lang w:val="uk-UA"/>
        </w:rPr>
        <w:t>Список літератури</w:t>
      </w:r>
    </w:p>
    <w:p w:rsidR="00A44CD5" w:rsidRPr="00936E62" w:rsidRDefault="00A44CD5" w:rsidP="00936E62">
      <w:pPr>
        <w:widowControl w:val="0"/>
        <w:spacing w:line="360" w:lineRule="auto"/>
        <w:ind w:firstLine="709"/>
        <w:jc w:val="both"/>
        <w:rPr>
          <w:sz w:val="28"/>
          <w:szCs w:val="28"/>
          <w:lang w:val="uk-UA"/>
        </w:rPr>
      </w:pPr>
    </w:p>
    <w:p w:rsidR="00A862EA" w:rsidRPr="00936E62" w:rsidRDefault="00A44CD5" w:rsidP="00936E62">
      <w:pPr>
        <w:widowControl w:val="0"/>
        <w:numPr>
          <w:ilvl w:val="0"/>
          <w:numId w:val="13"/>
        </w:numPr>
        <w:tabs>
          <w:tab w:val="clear" w:pos="1429"/>
          <w:tab w:val="num" w:pos="1080"/>
        </w:tabs>
        <w:spacing w:line="360" w:lineRule="auto"/>
        <w:ind w:left="0" w:firstLine="0"/>
        <w:jc w:val="both"/>
        <w:rPr>
          <w:sz w:val="28"/>
          <w:szCs w:val="28"/>
          <w:lang w:val="uk-UA"/>
        </w:rPr>
      </w:pPr>
      <w:r w:rsidRPr="00936E62">
        <w:rPr>
          <w:sz w:val="28"/>
          <w:szCs w:val="28"/>
          <w:lang w:val="uk-UA"/>
        </w:rPr>
        <w:t>Жукова Г.А., Жуків В.П. Курсове й дипломне проектування по низьковольтних електричних апаратах</w:t>
      </w:r>
      <w:r w:rsidR="00A862EA" w:rsidRPr="00936E62">
        <w:rPr>
          <w:sz w:val="28"/>
          <w:szCs w:val="28"/>
          <w:lang w:val="uk-UA"/>
        </w:rPr>
        <w:t>. К., 2006</w:t>
      </w:r>
    </w:p>
    <w:p w:rsidR="00A862EA" w:rsidRPr="00936E62" w:rsidRDefault="00A44CD5" w:rsidP="00936E62">
      <w:pPr>
        <w:widowControl w:val="0"/>
        <w:numPr>
          <w:ilvl w:val="0"/>
          <w:numId w:val="13"/>
        </w:numPr>
        <w:tabs>
          <w:tab w:val="clear" w:pos="1429"/>
          <w:tab w:val="num" w:pos="1080"/>
        </w:tabs>
        <w:spacing w:line="360" w:lineRule="auto"/>
        <w:ind w:left="0" w:firstLine="0"/>
        <w:jc w:val="both"/>
        <w:rPr>
          <w:sz w:val="28"/>
          <w:szCs w:val="28"/>
          <w:lang w:val="uk-UA"/>
        </w:rPr>
      </w:pPr>
      <w:r w:rsidRPr="00936E62">
        <w:rPr>
          <w:sz w:val="28"/>
          <w:szCs w:val="28"/>
          <w:lang w:val="uk-UA"/>
        </w:rPr>
        <w:t xml:space="preserve">В.П. Миловзоров Електромагнітні пристрої автоматики. </w:t>
      </w:r>
      <w:r w:rsidR="00A862EA" w:rsidRPr="00936E62">
        <w:rPr>
          <w:sz w:val="28"/>
          <w:szCs w:val="28"/>
          <w:lang w:val="uk-UA"/>
        </w:rPr>
        <w:t>–К., 2000</w:t>
      </w:r>
    </w:p>
    <w:p w:rsidR="00A44CD5" w:rsidRPr="00936E62" w:rsidRDefault="00A862EA" w:rsidP="00936E62">
      <w:pPr>
        <w:widowControl w:val="0"/>
        <w:numPr>
          <w:ilvl w:val="0"/>
          <w:numId w:val="13"/>
        </w:numPr>
        <w:tabs>
          <w:tab w:val="clear" w:pos="1429"/>
          <w:tab w:val="num" w:pos="1080"/>
        </w:tabs>
        <w:spacing w:line="360" w:lineRule="auto"/>
        <w:ind w:left="0" w:firstLine="0"/>
        <w:jc w:val="both"/>
        <w:rPr>
          <w:sz w:val="28"/>
          <w:szCs w:val="28"/>
          <w:lang w:val="uk-UA"/>
        </w:rPr>
      </w:pPr>
      <w:r w:rsidRPr="00936E62">
        <w:rPr>
          <w:sz w:val="28"/>
          <w:szCs w:val="28"/>
          <w:lang w:val="uk-UA"/>
        </w:rPr>
        <w:t xml:space="preserve"> </w:t>
      </w:r>
      <w:r w:rsidR="00A44CD5" w:rsidRPr="00936E62">
        <w:rPr>
          <w:sz w:val="28"/>
          <w:szCs w:val="28"/>
          <w:lang w:val="uk-UA"/>
        </w:rPr>
        <w:t>Ф.А. Ступель Електромеханічні реле. -</w:t>
      </w:r>
      <w:r w:rsidRPr="00936E62">
        <w:rPr>
          <w:sz w:val="28"/>
          <w:szCs w:val="28"/>
          <w:lang w:val="uk-UA"/>
        </w:rPr>
        <w:t xml:space="preserve"> Х</w:t>
      </w:r>
      <w:r w:rsidR="00A44CD5" w:rsidRPr="00936E62">
        <w:rPr>
          <w:sz w:val="28"/>
          <w:szCs w:val="28"/>
          <w:lang w:val="uk-UA"/>
        </w:rPr>
        <w:t xml:space="preserve">арків, </w:t>
      </w:r>
      <w:smartTag w:uri="urn:schemas-microsoft-com:office:smarttags" w:element="metricconverter">
        <w:smartTagPr>
          <w:attr w:name="ProductID" w:val="1996 м"/>
        </w:smartTagPr>
        <w:r w:rsidR="00A44CD5" w:rsidRPr="00936E62">
          <w:rPr>
            <w:sz w:val="28"/>
            <w:szCs w:val="28"/>
            <w:lang w:val="uk-UA"/>
          </w:rPr>
          <w:t>19</w:t>
        </w:r>
        <w:r w:rsidRPr="00936E62">
          <w:rPr>
            <w:sz w:val="28"/>
            <w:szCs w:val="28"/>
            <w:lang w:val="uk-UA"/>
          </w:rPr>
          <w:t>9</w:t>
        </w:r>
        <w:r w:rsidR="00A44CD5" w:rsidRPr="00936E62">
          <w:rPr>
            <w:sz w:val="28"/>
            <w:szCs w:val="28"/>
            <w:lang w:val="uk-UA"/>
          </w:rPr>
          <w:t>6 м</w:t>
        </w:r>
      </w:smartTag>
      <w:r w:rsidR="00A44CD5" w:rsidRPr="00936E62">
        <w:rPr>
          <w:sz w:val="28"/>
          <w:szCs w:val="28"/>
          <w:lang w:val="uk-UA"/>
        </w:rPr>
        <w:t>.</w:t>
      </w:r>
    </w:p>
    <w:p w:rsidR="00A44CD5" w:rsidRPr="00936E62" w:rsidRDefault="00A44CD5" w:rsidP="00936E62">
      <w:pPr>
        <w:widowControl w:val="0"/>
        <w:numPr>
          <w:ilvl w:val="0"/>
          <w:numId w:val="13"/>
        </w:numPr>
        <w:tabs>
          <w:tab w:val="clear" w:pos="1429"/>
          <w:tab w:val="num" w:pos="1080"/>
        </w:tabs>
        <w:spacing w:line="360" w:lineRule="auto"/>
        <w:ind w:left="0" w:firstLine="0"/>
        <w:jc w:val="both"/>
        <w:rPr>
          <w:sz w:val="28"/>
          <w:szCs w:val="28"/>
          <w:lang w:val="uk-UA"/>
        </w:rPr>
      </w:pPr>
      <w:r w:rsidRPr="00936E62">
        <w:rPr>
          <w:sz w:val="28"/>
          <w:szCs w:val="28"/>
          <w:lang w:val="uk-UA"/>
        </w:rPr>
        <w:t xml:space="preserve">Ройзен В.З. Електромагнітні малогабаритні реле. </w:t>
      </w:r>
      <w:r w:rsidR="00A862EA" w:rsidRPr="00936E62">
        <w:rPr>
          <w:sz w:val="28"/>
          <w:szCs w:val="28"/>
          <w:lang w:val="uk-UA"/>
        </w:rPr>
        <w:t>–</w:t>
      </w:r>
      <w:r w:rsidRPr="00936E62">
        <w:rPr>
          <w:sz w:val="28"/>
          <w:szCs w:val="28"/>
          <w:lang w:val="uk-UA"/>
        </w:rPr>
        <w:t xml:space="preserve"> </w:t>
      </w:r>
      <w:r w:rsidR="00A862EA" w:rsidRPr="00936E62">
        <w:rPr>
          <w:sz w:val="28"/>
          <w:szCs w:val="28"/>
          <w:lang w:val="uk-UA"/>
        </w:rPr>
        <w:t>К., 1986</w:t>
      </w:r>
    </w:p>
    <w:p w:rsidR="00A44CD5" w:rsidRPr="00936E62" w:rsidRDefault="00A44CD5" w:rsidP="00936E62">
      <w:pPr>
        <w:widowControl w:val="0"/>
        <w:numPr>
          <w:ilvl w:val="0"/>
          <w:numId w:val="13"/>
        </w:numPr>
        <w:tabs>
          <w:tab w:val="clear" w:pos="1429"/>
          <w:tab w:val="num" w:pos="1080"/>
        </w:tabs>
        <w:spacing w:line="360" w:lineRule="auto"/>
        <w:ind w:left="0" w:firstLine="0"/>
        <w:jc w:val="both"/>
        <w:rPr>
          <w:sz w:val="28"/>
          <w:szCs w:val="28"/>
          <w:lang w:val="uk-UA"/>
        </w:rPr>
      </w:pPr>
      <w:r w:rsidRPr="00936E62">
        <w:rPr>
          <w:sz w:val="28"/>
          <w:szCs w:val="28"/>
          <w:lang w:val="uk-UA"/>
        </w:rPr>
        <w:t xml:space="preserve">Качанов П.А., Мащенко Т.Г. Методичні вказівки до курсового проектування за курсом «Елементи </w:t>
      </w:r>
      <w:r w:rsidR="00A862EA" w:rsidRPr="00936E62">
        <w:rPr>
          <w:sz w:val="28"/>
          <w:szCs w:val="28"/>
          <w:lang w:val="uk-UA"/>
        </w:rPr>
        <w:t>та</w:t>
      </w:r>
      <w:r w:rsidRPr="00936E62">
        <w:rPr>
          <w:sz w:val="28"/>
          <w:szCs w:val="28"/>
          <w:lang w:val="uk-UA"/>
        </w:rPr>
        <w:t xml:space="preserve"> пристрої автоматики й системи упр</w:t>
      </w:r>
      <w:r w:rsidR="00A862EA" w:rsidRPr="00936E62">
        <w:rPr>
          <w:sz w:val="28"/>
          <w:szCs w:val="28"/>
          <w:lang w:val="uk-UA"/>
        </w:rPr>
        <w:t>авлін</w:t>
      </w:r>
      <w:r w:rsidRPr="00936E62">
        <w:rPr>
          <w:sz w:val="28"/>
          <w:szCs w:val="28"/>
          <w:lang w:val="uk-UA"/>
        </w:rPr>
        <w:t>н</w:t>
      </w:r>
      <w:r w:rsidR="00A862EA" w:rsidRPr="00936E62">
        <w:rPr>
          <w:sz w:val="28"/>
          <w:szCs w:val="28"/>
          <w:lang w:val="uk-UA"/>
        </w:rPr>
        <w:t>я». – К., 2003</w:t>
      </w:r>
      <w:bookmarkStart w:id="0" w:name="_GoBack"/>
      <w:bookmarkEnd w:id="0"/>
    </w:p>
    <w:sectPr w:rsidR="00A44CD5" w:rsidRPr="00936E62" w:rsidSect="000818B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0302"/>
    <w:multiLevelType w:val="hybridMultilevel"/>
    <w:tmpl w:val="443C251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nsid w:val="1D55746D"/>
    <w:multiLevelType w:val="hybridMultilevel"/>
    <w:tmpl w:val="D0223ABC"/>
    <w:lvl w:ilvl="0" w:tplc="9C3C4A26">
      <w:start w:val="1"/>
      <w:numFmt w:val="decimal"/>
      <w:lvlText w:val="%1"/>
      <w:lvlJc w:val="left"/>
      <w:pPr>
        <w:tabs>
          <w:tab w:val="num" w:pos="720"/>
        </w:tabs>
        <w:ind w:left="720" w:hanging="360"/>
      </w:pPr>
      <w:rPr>
        <w:rFonts w:cs="Times New Roman" w:hint="default"/>
      </w:rPr>
    </w:lvl>
    <w:lvl w:ilvl="1" w:tplc="F9A86826">
      <w:numFmt w:val="none"/>
      <w:lvlText w:val=""/>
      <w:lvlJc w:val="left"/>
      <w:pPr>
        <w:tabs>
          <w:tab w:val="num" w:pos="360"/>
        </w:tabs>
      </w:pPr>
      <w:rPr>
        <w:rFonts w:cs="Times New Roman"/>
      </w:rPr>
    </w:lvl>
    <w:lvl w:ilvl="2" w:tplc="0382E3F2">
      <w:numFmt w:val="none"/>
      <w:lvlText w:val=""/>
      <w:lvlJc w:val="left"/>
      <w:pPr>
        <w:tabs>
          <w:tab w:val="num" w:pos="360"/>
        </w:tabs>
      </w:pPr>
      <w:rPr>
        <w:rFonts w:cs="Times New Roman"/>
      </w:rPr>
    </w:lvl>
    <w:lvl w:ilvl="3" w:tplc="6CF67A22">
      <w:numFmt w:val="none"/>
      <w:lvlText w:val=""/>
      <w:lvlJc w:val="left"/>
      <w:pPr>
        <w:tabs>
          <w:tab w:val="num" w:pos="360"/>
        </w:tabs>
      </w:pPr>
      <w:rPr>
        <w:rFonts w:cs="Times New Roman"/>
      </w:rPr>
    </w:lvl>
    <w:lvl w:ilvl="4" w:tplc="F3164356">
      <w:numFmt w:val="none"/>
      <w:lvlText w:val=""/>
      <w:lvlJc w:val="left"/>
      <w:pPr>
        <w:tabs>
          <w:tab w:val="num" w:pos="360"/>
        </w:tabs>
      </w:pPr>
      <w:rPr>
        <w:rFonts w:cs="Times New Roman"/>
      </w:rPr>
    </w:lvl>
    <w:lvl w:ilvl="5" w:tplc="C772F6CA">
      <w:numFmt w:val="none"/>
      <w:lvlText w:val=""/>
      <w:lvlJc w:val="left"/>
      <w:pPr>
        <w:tabs>
          <w:tab w:val="num" w:pos="360"/>
        </w:tabs>
      </w:pPr>
      <w:rPr>
        <w:rFonts w:cs="Times New Roman"/>
      </w:rPr>
    </w:lvl>
    <w:lvl w:ilvl="6" w:tplc="2BFA80FE">
      <w:numFmt w:val="none"/>
      <w:lvlText w:val=""/>
      <w:lvlJc w:val="left"/>
      <w:pPr>
        <w:tabs>
          <w:tab w:val="num" w:pos="360"/>
        </w:tabs>
      </w:pPr>
      <w:rPr>
        <w:rFonts w:cs="Times New Roman"/>
      </w:rPr>
    </w:lvl>
    <w:lvl w:ilvl="7" w:tplc="1D6C38A2">
      <w:numFmt w:val="none"/>
      <w:lvlText w:val=""/>
      <w:lvlJc w:val="left"/>
      <w:pPr>
        <w:tabs>
          <w:tab w:val="num" w:pos="360"/>
        </w:tabs>
      </w:pPr>
      <w:rPr>
        <w:rFonts w:cs="Times New Roman"/>
      </w:rPr>
    </w:lvl>
    <w:lvl w:ilvl="8" w:tplc="FD5AFACE">
      <w:numFmt w:val="none"/>
      <w:lvlText w:val=""/>
      <w:lvlJc w:val="left"/>
      <w:pPr>
        <w:tabs>
          <w:tab w:val="num" w:pos="360"/>
        </w:tabs>
      </w:pPr>
      <w:rPr>
        <w:rFonts w:cs="Times New Roman"/>
      </w:rPr>
    </w:lvl>
  </w:abstractNum>
  <w:abstractNum w:abstractNumId="2">
    <w:nsid w:val="26EE29AB"/>
    <w:multiLevelType w:val="multilevel"/>
    <w:tmpl w:val="99BAEE4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343759DD"/>
    <w:multiLevelType w:val="hybridMultilevel"/>
    <w:tmpl w:val="5CACA63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85C680F"/>
    <w:multiLevelType w:val="hybridMultilevel"/>
    <w:tmpl w:val="8452C31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
    <w:nsid w:val="42ED4798"/>
    <w:multiLevelType w:val="singleLevel"/>
    <w:tmpl w:val="91504D34"/>
    <w:lvl w:ilvl="0">
      <w:start w:val="1"/>
      <w:numFmt w:val="decimal"/>
      <w:lvlText w:val="%1."/>
      <w:lvlJc w:val="left"/>
      <w:pPr>
        <w:tabs>
          <w:tab w:val="num" w:pos="1080"/>
        </w:tabs>
        <w:ind w:left="1080" w:hanging="360"/>
      </w:pPr>
      <w:rPr>
        <w:rFonts w:cs="Times New Roman" w:hint="default"/>
      </w:rPr>
    </w:lvl>
  </w:abstractNum>
  <w:abstractNum w:abstractNumId="6">
    <w:nsid w:val="4AA905EE"/>
    <w:multiLevelType w:val="hybridMultilevel"/>
    <w:tmpl w:val="3918B4C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4B0C5C16"/>
    <w:multiLevelType w:val="hybridMultilevel"/>
    <w:tmpl w:val="137A8BCE"/>
    <w:lvl w:ilvl="0" w:tplc="FFFFFFFF">
      <w:start w:val="1"/>
      <w:numFmt w:val="decimal"/>
      <w:lvlText w:val="%1)"/>
      <w:lvlJc w:val="left"/>
      <w:pPr>
        <w:tabs>
          <w:tab w:val="num" w:pos="1065"/>
        </w:tabs>
        <w:ind w:left="1065" w:hanging="360"/>
      </w:pPr>
      <w:rPr>
        <w:rFonts w:cs="Times New Roman"/>
      </w:rPr>
    </w:lvl>
    <w:lvl w:ilvl="1" w:tplc="FFFFFFFF">
      <w:start w:val="1"/>
      <w:numFmt w:val="decimal"/>
      <w:lvlText w:val="%2."/>
      <w:lvlJc w:val="left"/>
      <w:pPr>
        <w:tabs>
          <w:tab w:val="num" w:pos="1785"/>
        </w:tabs>
        <w:ind w:left="1785" w:hanging="360"/>
      </w:pPr>
      <w:rPr>
        <w:rFonts w:cs="Times New Roman"/>
      </w:rPr>
    </w:lvl>
    <w:lvl w:ilvl="2" w:tplc="FFFFFFFF">
      <w:start w:val="1"/>
      <w:numFmt w:val="lowerRoman"/>
      <w:lvlText w:val="%3."/>
      <w:lvlJc w:val="right"/>
      <w:pPr>
        <w:tabs>
          <w:tab w:val="num" w:pos="2505"/>
        </w:tabs>
        <w:ind w:left="2505" w:hanging="180"/>
      </w:pPr>
      <w:rPr>
        <w:rFonts w:cs="Times New Roman"/>
      </w:rPr>
    </w:lvl>
    <w:lvl w:ilvl="3" w:tplc="FFFFFFFF">
      <w:start w:val="1"/>
      <w:numFmt w:val="decimal"/>
      <w:lvlText w:val="%4."/>
      <w:lvlJc w:val="left"/>
      <w:pPr>
        <w:tabs>
          <w:tab w:val="num" w:pos="3225"/>
        </w:tabs>
        <w:ind w:left="3225" w:hanging="360"/>
      </w:pPr>
      <w:rPr>
        <w:rFonts w:cs="Times New Roman"/>
      </w:rPr>
    </w:lvl>
    <w:lvl w:ilvl="4" w:tplc="FFFFFFFF">
      <w:start w:val="1"/>
      <w:numFmt w:val="lowerLetter"/>
      <w:lvlText w:val="%5."/>
      <w:lvlJc w:val="left"/>
      <w:pPr>
        <w:tabs>
          <w:tab w:val="num" w:pos="3945"/>
        </w:tabs>
        <w:ind w:left="3945" w:hanging="360"/>
      </w:pPr>
      <w:rPr>
        <w:rFonts w:cs="Times New Roman"/>
      </w:rPr>
    </w:lvl>
    <w:lvl w:ilvl="5" w:tplc="FFFFFFFF">
      <w:start w:val="1"/>
      <w:numFmt w:val="lowerRoman"/>
      <w:lvlText w:val="%6."/>
      <w:lvlJc w:val="right"/>
      <w:pPr>
        <w:tabs>
          <w:tab w:val="num" w:pos="4665"/>
        </w:tabs>
        <w:ind w:left="4665" w:hanging="180"/>
      </w:pPr>
      <w:rPr>
        <w:rFonts w:cs="Times New Roman"/>
      </w:rPr>
    </w:lvl>
    <w:lvl w:ilvl="6" w:tplc="FFFFFFFF">
      <w:start w:val="1"/>
      <w:numFmt w:val="decimal"/>
      <w:lvlText w:val="%7."/>
      <w:lvlJc w:val="left"/>
      <w:pPr>
        <w:tabs>
          <w:tab w:val="num" w:pos="5385"/>
        </w:tabs>
        <w:ind w:left="5385" w:hanging="360"/>
      </w:pPr>
      <w:rPr>
        <w:rFonts w:cs="Times New Roman"/>
      </w:rPr>
    </w:lvl>
    <w:lvl w:ilvl="7" w:tplc="FFFFFFFF">
      <w:start w:val="1"/>
      <w:numFmt w:val="lowerLetter"/>
      <w:lvlText w:val="%8."/>
      <w:lvlJc w:val="left"/>
      <w:pPr>
        <w:tabs>
          <w:tab w:val="num" w:pos="6105"/>
        </w:tabs>
        <w:ind w:left="6105" w:hanging="360"/>
      </w:pPr>
      <w:rPr>
        <w:rFonts w:cs="Times New Roman"/>
      </w:rPr>
    </w:lvl>
    <w:lvl w:ilvl="8" w:tplc="FFFFFFFF">
      <w:start w:val="1"/>
      <w:numFmt w:val="lowerRoman"/>
      <w:lvlText w:val="%9."/>
      <w:lvlJc w:val="right"/>
      <w:pPr>
        <w:tabs>
          <w:tab w:val="num" w:pos="6825"/>
        </w:tabs>
        <w:ind w:left="6825" w:hanging="180"/>
      </w:pPr>
      <w:rPr>
        <w:rFonts w:cs="Times New Roman"/>
      </w:rPr>
    </w:lvl>
  </w:abstractNum>
  <w:abstractNum w:abstractNumId="8">
    <w:nsid w:val="53A6464B"/>
    <w:multiLevelType w:val="hybridMultilevel"/>
    <w:tmpl w:val="E3D0680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nsid w:val="549B07C3"/>
    <w:multiLevelType w:val="hybridMultilevel"/>
    <w:tmpl w:val="E43206DE"/>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0">
    <w:nsid w:val="67190719"/>
    <w:multiLevelType w:val="hybridMultilevel"/>
    <w:tmpl w:val="99561BAE"/>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nsid w:val="6C32013F"/>
    <w:multiLevelType w:val="hybridMultilevel"/>
    <w:tmpl w:val="6B8EC078"/>
    <w:lvl w:ilvl="0" w:tplc="6C488498">
      <w:start w:val="1"/>
      <w:numFmt w:val="decimal"/>
      <w:lvlText w:val="%1."/>
      <w:lvlJc w:val="left"/>
      <w:pPr>
        <w:tabs>
          <w:tab w:val="num" w:pos="720"/>
        </w:tabs>
        <w:ind w:left="720" w:hanging="360"/>
      </w:pPr>
      <w:rPr>
        <w:rFonts w:cs="Times New Roman" w:hint="default"/>
      </w:rPr>
    </w:lvl>
    <w:lvl w:ilvl="1" w:tplc="65C6F31C">
      <w:numFmt w:val="none"/>
      <w:lvlText w:val=""/>
      <w:lvlJc w:val="left"/>
      <w:pPr>
        <w:tabs>
          <w:tab w:val="num" w:pos="360"/>
        </w:tabs>
      </w:pPr>
      <w:rPr>
        <w:rFonts w:cs="Times New Roman"/>
      </w:rPr>
    </w:lvl>
    <w:lvl w:ilvl="2" w:tplc="2D1CE6FC">
      <w:numFmt w:val="none"/>
      <w:lvlText w:val=""/>
      <w:lvlJc w:val="left"/>
      <w:pPr>
        <w:tabs>
          <w:tab w:val="num" w:pos="360"/>
        </w:tabs>
      </w:pPr>
      <w:rPr>
        <w:rFonts w:cs="Times New Roman"/>
      </w:rPr>
    </w:lvl>
    <w:lvl w:ilvl="3" w:tplc="107833FE">
      <w:numFmt w:val="none"/>
      <w:lvlText w:val=""/>
      <w:lvlJc w:val="left"/>
      <w:pPr>
        <w:tabs>
          <w:tab w:val="num" w:pos="360"/>
        </w:tabs>
      </w:pPr>
      <w:rPr>
        <w:rFonts w:cs="Times New Roman"/>
      </w:rPr>
    </w:lvl>
    <w:lvl w:ilvl="4" w:tplc="E0A0EDF6">
      <w:numFmt w:val="none"/>
      <w:lvlText w:val=""/>
      <w:lvlJc w:val="left"/>
      <w:pPr>
        <w:tabs>
          <w:tab w:val="num" w:pos="360"/>
        </w:tabs>
      </w:pPr>
      <w:rPr>
        <w:rFonts w:cs="Times New Roman"/>
      </w:rPr>
    </w:lvl>
    <w:lvl w:ilvl="5" w:tplc="8E6AE1DA">
      <w:numFmt w:val="none"/>
      <w:lvlText w:val=""/>
      <w:lvlJc w:val="left"/>
      <w:pPr>
        <w:tabs>
          <w:tab w:val="num" w:pos="360"/>
        </w:tabs>
      </w:pPr>
      <w:rPr>
        <w:rFonts w:cs="Times New Roman"/>
      </w:rPr>
    </w:lvl>
    <w:lvl w:ilvl="6" w:tplc="E3E2D776">
      <w:numFmt w:val="none"/>
      <w:lvlText w:val=""/>
      <w:lvlJc w:val="left"/>
      <w:pPr>
        <w:tabs>
          <w:tab w:val="num" w:pos="360"/>
        </w:tabs>
      </w:pPr>
      <w:rPr>
        <w:rFonts w:cs="Times New Roman"/>
      </w:rPr>
    </w:lvl>
    <w:lvl w:ilvl="7" w:tplc="8C820146">
      <w:numFmt w:val="none"/>
      <w:lvlText w:val=""/>
      <w:lvlJc w:val="left"/>
      <w:pPr>
        <w:tabs>
          <w:tab w:val="num" w:pos="360"/>
        </w:tabs>
      </w:pPr>
      <w:rPr>
        <w:rFonts w:cs="Times New Roman"/>
      </w:rPr>
    </w:lvl>
    <w:lvl w:ilvl="8" w:tplc="164CBD0A">
      <w:numFmt w:val="none"/>
      <w:lvlText w:val=""/>
      <w:lvlJc w:val="left"/>
      <w:pPr>
        <w:tabs>
          <w:tab w:val="num" w:pos="360"/>
        </w:tabs>
      </w:pPr>
      <w:rPr>
        <w:rFonts w:cs="Times New Roman"/>
      </w:rPr>
    </w:lvl>
  </w:abstractNum>
  <w:abstractNum w:abstractNumId="12">
    <w:nsid w:val="6E6C032A"/>
    <w:multiLevelType w:val="multilevel"/>
    <w:tmpl w:val="3CF4C128"/>
    <w:lvl w:ilvl="0">
      <w:start w:val="5"/>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
  </w:num>
  <w:num w:numId="2">
    <w:abstractNumId w:val="11"/>
  </w:num>
  <w:num w:numId="3">
    <w:abstractNumId w:val="10"/>
  </w:num>
  <w:num w:numId="4">
    <w:abstractNumId w:val="5"/>
  </w:num>
  <w:num w:numId="5">
    <w:abstractNumId w:val="6"/>
  </w:num>
  <w:num w:numId="6">
    <w:abstractNumId w:val="12"/>
  </w:num>
  <w:num w:numId="7">
    <w:abstractNumId w:val="7"/>
  </w:num>
  <w:num w:numId="8">
    <w:abstractNumId w:val="4"/>
  </w:num>
  <w:num w:numId="9">
    <w:abstractNumId w:val="8"/>
  </w:num>
  <w:num w:numId="10">
    <w:abstractNumId w:val="0"/>
  </w:num>
  <w:num w:numId="11">
    <w:abstractNumId w:val="1"/>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CD5"/>
    <w:rsid w:val="000818BE"/>
    <w:rsid w:val="000927F0"/>
    <w:rsid w:val="00110D31"/>
    <w:rsid w:val="001748C4"/>
    <w:rsid w:val="001A1676"/>
    <w:rsid w:val="001E4D60"/>
    <w:rsid w:val="003F098D"/>
    <w:rsid w:val="004E0172"/>
    <w:rsid w:val="004E3CA6"/>
    <w:rsid w:val="00541AC7"/>
    <w:rsid w:val="00554C22"/>
    <w:rsid w:val="006479D8"/>
    <w:rsid w:val="00651C8A"/>
    <w:rsid w:val="007C62BD"/>
    <w:rsid w:val="00810C4F"/>
    <w:rsid w:val="00820ADF"/>
    <w:rsid w:val="00844230"/>
    <w:rsid w:val="00855071"/>
    <w:rsid w:val="008E6F0E"/>
    <w:rsid w:val="00901514"/>
    <w:rsid w:val="00923CCF"/>
    <w:rsid w:val="00936E62"/>
    <w:rsid w:val="00957FB3"/>
    <w:rsid w:val="00964BDB"/>
    <w:rsid w:val="009D11F3"/>
    <w:rsid w:val="009F55E7"/>
    <w:rsid w:val="00A44CD5"/>
    <w:rsid w:val="00A568AA"/>
    <w:rsid w:val="00A837E2"/>
    <w:rsid w:val="00A862EA"/>
    <w:rsid w:val="00AC4F5D"/>
    <w:rsid w:val="00AE0EE1"/>
    <w:rsid w:val="00B046CD"/>
    <w:rsid w:val="00B4393F"/>
    <w:rsid w:val="00BA56D1"/>
    <w:rsid w:val="00C034D9"/>
    <w:rsid w:val="00C67F00"/>
    <w:rsid w:val="00C87B58"/>
    <w:rsid w:val="00CB7136"/>
    <w:rsid w:val="00D340D8"/>
    <w:rsid w:val="00D87512"/>
    <w:rsid w:val="00E912D9"/>
    <w:rsid w:val="00ED6EED"/>
    <w:rsid w:val="00F87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34"/>
    <o:shapelayout v:ext="edit">
      <o:idmap v:ext="edit" data="1"/>
    </o:shapelayout>
  </w:shapeDefaults>
  <w:decimalSymbol w:val=","/>
  <w:listSeparator w:val=";"/>
  <w14:defaultImageDpi w14:val="0"/>
  <w15:chartTrackingRefBased/>
  <w15:docId w15:val="{40F4154B-C15B-487B-B1E9-B3FC9F34E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A44CD5"/>
    <w:pPr>
      <w:keepNext/>
      <w:jc w:val="center"/>
      <w:outlineLvl w:val="2"/>
    </w:pPr>
    <w:rPr>
      <w:rFonts w:ascii="Bookman Old Style" w:hAnsi="Bookman Old Style" w:cs="Bookman Old Style"/>
      <w:b/>
      <w:bCs/>
      <w:color w:val="0000F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rsid w:val="00A44CD5"/>
    <w:pPr>
      <w:jc w:val="both"/>
    </w:p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rsid w:val="00A44CD5"/>
    <w:pPr>
      <w:spacing w:after="120"/>
      <w:ind w:left="283"/>
    </w:pPr>
    <w:rPr>
      <w:sz w:val="28"/>
      <w:szCs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Title"/>
    <w:basedOn w:val="a"/>
    <w:link w:val="a8"/>
    <w:uiPriority w:val="99"/>
    <w:qFormat/>
    <w:rsid w:val="00A44CD5"/>
    <w:pPr>
      <w:jc w:val="center"/>
    </w:pPr>
    <w:rPr>
      <w:b/>
      <w:bCs/>
      <w:sz w:val="28"/>
      <w:szCs w:val="28"/>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styleId="a9">
    <w:name w:val="Subtitle"/>
    <w:basedOn w:val="a"/>
    <w:link w:val="aa"/>
    <w:uiPriority w:val="99"/>
    <w:qFormat/>
    <w:rsid w:val="00A44CD5"/>
    <w:pPr>
      <w:ind w:firstLine="567"/>
    </w:pPr>
    <w:rPr>
      <w:sz w:val="28"/>
      <w:szCs w:val="28"/>
    </w:rPr>
  </w:style>
  <w:style w:type="character" w:customStyle="1" w:styleId="aa">
    <w:name w:val="Подзаголовок Знак"/>
    <w:link w:val="a9"/>
    <w:uiPriority w:val="11"/>
    <w:locked/>
    <w:rPr>
      <w:rFonts w:ascii="Cambria" w:eastAsia="Times New Roman" w:hAnsi="Cambria" w:cs="Times New Roman"/>
      <w:sz w:val="24"/>
      <w:szCs w:val="24"/>
    </w:rPr>
  </w:style>
  <w:style w:type="paragraph" w:styleId="ab">
    <w:name w:val="footer"/>
    <w:basedOn w:val="a"/>
    <w:link w:val="ac"/>
    <w:uiPriority w:val="99"/>
    <w:rsid w:val="00A44CD5"/>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07" Type="http://schemas.openxmlformats.org/officeDocument/2006/relationships/image" Target="media/image103.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wmf"/><Relationship Id="rId87" Type="http://schemas.openxmlformats.org/officeDocument/2006/relationships/image" Target="media/image83.wmf"/><Relationship Id="rId102" Type="http://schemas.openxmlformats.org/officeDocument/2006/relationships/image" Target="media/image98.wmf"/><Relationship Id="rId110" Type="http://schemas.openxmlformats.org/officeDocument/2006/relationships/fontTable" Target="fontTable.xml"/><Relationship Id="rId5" Type="http://schemas.openxmlformats.org/officeDocument/2006/relationships/image" Target="media/image1.wmf"/><Relationship Id="rId61" Type="http://schemas.openxmlformats.org/officeDocument/2006/relationships/image" Target="media/image57.wmf"/><Relationship Id="rId82" Type="http://schemas.openxmlformats.org/officeDocument/2006/relationships/image" Target="media/image78.e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e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108" Type="http://schemas.openxmlformats.org/officeDocument/2006/relationships/image" Target="media/image104.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2849</Words>
  <Characters>16243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Организация</Company>
  <LinksUpToDate>false</LinksUpToDate>
  <CharactersWithSpaces>19054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FuckYouBill</dc:creator>
  <cp:keywords/>
  <dc:description/>
  <cp:lastModifiedBy>admin</cp:lastModifiedBy>
  <cp:revision>2</cp:revision>
  <dcterms:created xsi:type="dcterms:W3CDTF">2014-03-10T04:19:00Z</dcterms:created>
  <dcterms:modified xsi:type="dcterms:W3CDTF">2014-03-10T04:19:00Z</dcterms:modified>
</cp:coreProperties>
</file>