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CEA" w:rsidRDefault="00CB0CEA" w:rsidP="00CB0CEA">
      <w:pPr>
        <w:shd w:val="clear" w:color="auto" w:fill="FFFFFF"/>
        <w:ind w:left="8544" w:right="-224"/>
      </w:pPr>
    </w:p>
    <w:p w:rsidR="00CB0CEA" w:rsidRDefault="00CB0CEA">
      <w:pPr>
        <w:shd w:val="clear" w:color="auto" w:fill="FFFFFF"/>
        <w:ind w:left="5"/>
      </w:pPr>
      <w:r>
        <w:rPr>
          <w:b/>
          <w:bCs/>
          <w:color w:val="000000"/>
          <w:spacing w:val="-6"/>
          <w:sz w:val="25"/>
          <w:szCs w:val="25"/>
        </w:rPr>
        <w:t>Интегральное восприятие</w:t>
      </w:r>
    </w:p>
    <w:p w:rsidR="00CB0CEA" w:rsidRDefault="00CB0CEA">
      <w:pPr>
        <w:shd w:val="clear" w:color="auto" w:fill="FFFFFF"/>
        <w:tabs>
          <w:tab w:val="left" w:pos="250"/>
        </w:tabs>
        <w:spacing w:before="245" w:line="235" w:lineRule="exact"/>
        <w:ind w:left="10"/>
      </w:pPr>
      <w:r>
        <w:rPr>
          <w:color w:val="000000"/>
          <w:spacing w:val="-20"/>
        </w:rPr>
        <w:t>1.</w:t>
      </w:r>
      <w:r>
        <w:rPr>
          <w:color w:val="000000"/>
        </w:rPr>
        <w:tab/>
      </w:r>
      <w:r>
        <w:rPr>
          <w:color w:val="000000"/>
          <w:spacing w:val="5"/>
        </w:rPr>
        <w:t>Окружающий мир имеет для нас колоссальную информационную избыточность, в то же время у</w:t>
      </w:r>
      <w:r>
        <w:rPr>
          <w:color w:val="000000"/>
          <w:spacing w:val="5"/>
        </w:rPr>
        <w:br/>
      </w:r>
      <w:r>
        <w:rPr>
          <w:color w:val="000000"/>
          <w:spacing w:val="1"/>
        </w:rPr>
        <w:t>человека явная ограниченность каналов ввода информации в мозг. Чтобы разрешить это противоречие</w:t>
      </w:r>
      <w:r>
        <w:rPr>
          <w:color w:val="000000"/>
          <w:spacing w:val="1"/>
        </w:rPr>
        <w:br/>
        <w:t>необходимо качественно расширить возможность анализаторов. Зрение, слух и т.п. Один из вариантов</w:t>
      </w:r>
      <w:r>
        <w:rPr>
          <w:color w:val="000000"/>
          <w:spacing w:val="1"/>
        </w:rPr>
        <w:br/>
      </w:r>
      <w:r>
        <w:rPr>
          <w:color w:val="000000"/>
        </w:rPr>
        <w:t>решения  вопроса  видится   в  том,  что   необходимо  задействовать  интегративные   функции   нашего</w:t>
      </w:r>
      <w:r>
        <w:rPr>
          <w:color w:val="000000"/>
        </w:rPr>
        <w:br/>
      </w:r>
      <w:r>
        <w:rPr>
          <w:color w:val="000000"/>
          <w:spacing w:val="-2"/>
        </w:rPr>
        <w:t>организма в новом виде.</w:t>
      </w:r>
    </w:p>
    <w:p w:rsidR="00CB0CEA" w:rsidRDefault="00CB0CEA">
      <w:pPr>
        <w:shd w:val="clear" w:color="auto" w:fill="FFFFFF"/>
        <w:spacing w:before="5" w:line="235" w:lineRule="exact"/>
        <w:ind w:left="14" w:right="274"/>
        <w:jc w:val="both"/>
      </w:pPr>
      <w:r>
        <w:rPr>
          <w:color w:val="000000"/>
        </w:rPr>
        <w:t xml:space="preserve">Под интегральными явлениями понимаются явления одновременно (субъективно) воспринимаемой </w:t>
      </w:r>
      <w:r>
        <w:rPr>
          <w:color w:val="000000"/>
          <w:spacing w:val="-2"/>
        </w:rPr>
        <w:t xml:space="preserve">субъектом различно-смысловой, но логически связанной информации, например интегральной картины, </w:t>
      </w:r>
      <w:r>
        <w:rPr>
          <w:color w:val="000000"/>
          <w:spacing w:val="-1"/>
        </w:rPr>
        <w:t>когда конкретный объект воспринимается одним зрителем как бы со всех сторон одновременно.</w:t>
      </w:r>
    </w:p>
    <w:p w:rsidR="00CB0CEA" w:rsidRDefault="00CB0CEA">
      <w:pPr>
        <w:shd w:val="clear" w:color="auto" w:fill="FFFFFF"/>
        <w:tabs>
          <w:tab w:val="left" w:pos="317"/>
        </w:tabs>
        <w:spacing w:line="235" w:lineRule="exact"/>
        <w:ind w:left="14"/>
      </w:pPr>
      <w:r>
        <w:rPr>
          <w:color w:val="000000"/>
          <w:spacing w:val="-11"/>
        </w:rPr>
        <w:t>2.</w:t>
      </w:r>
      <w:r>
        <w:rPr>
          <w:color w:val="000000"/>
        </w:rPr>
        <w:tab/>
      </w:r>
      <w:r>
        <w:rPr>
          <w:color w:val="000000"/>
          <w:spacing w:val="-1"/>
        </w:rPr>
        <w:t>Для   восприятия   визуальных   интегральных      явлений   необходимо   применять   новые   способы</w:t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>кодирования информации, адаптированные к вводу в мозг.</w:t>
      </w:r>
    </w:p>
    <w:p w:rsidR="00CB0CEA" w:rsidRDefault="00CB0CEA">
      <w:pPr>
        <w:shd w:val="clear" w:color="auto" w:fill="FFFFFF"/>
        <w:spacing w:before="5" w:line="235" w:lineRule="exact"/>
        <w:ind w:left="14" w:right="254"/>
        <w:jc w:val="both"/>
      </w:pPr>
      <w:r>
        <w:rPr>
          <w:color w:val="000000"/>
          <w:spacing w:val="-2"/>
        </w:rPr>
        <w:t xml:space="preserve">Например, один из способов кодирования информации в случае предъявления зрителю статуэтки со всех </w:t>
      </w:r>
      <w:r>
        <w:rPr>
          <w:color w:val="000000"/>
          <w:spacing w:val="-1"/>
        </w:rPr>
        <w:t xml:space="preserve">сторон служит предъявление ряда стереопар, снятых, скажем, с 12 точек круга вокруг нее (статуэтки) </w:t>
      </w:r>
      <w:r>
        <w:rPr>
          <w:color w:val="000000"/>
          <w:spacing w:val="-2"/>
        </w:rPr>
        <w:t>импульсно за период опознания единичного образа 0,15 сек.</w:t>
      </w:r>
    </w:p>
    <w:p w:rsidR="00CB0CEA" w:rsidRDefault="00CB0CEA">
      <w:pPr>
        <w:shd w:val="clear" w:color="auto" w:fill="FFFFFF"/>
        <w:spacing w:before="5" w:line="235" w:lineRule="exact"/>
        <w:ind w:left="10" w:right="269"/>
        <w:jc w:val="both"/>
      </w:pPr>
      <w:r>
        <w:rPr>
          <w:color w:val="000000"/>
          <w:spacing w:val="4"/>
        </w:rPr>
        <w:t xml:space="preserve">Необходимым условием для такого предъявления служит стирающий (теневой) стереокадр </w:t>
      </w:r>
      <w:r>
        <w:rPr>
          <w:color w:val="000000"/>
          <w:spacing w:val="-2"/>
        </w:rPr>
        <w:t xml:space="preserve">(предположительно белый или иной) чтобы не было наложений изображений стереопар друг на друга и </w:t>
      </w:r>
      <w:r>
        <w:rPr>
          <w:color w:val="000000"/>
          <w:spacing w:val="1"/>
        </w:rPr>
        <w:t xml:space="preserve">происходило их логическое слияние. Причем предъявление стереопар в цикле следующее: 1,2,3.., затем </w:t>
      </w:r>
      <w:r>
        <w:rPr>
          <w:color w:val="000000"/>
          <w:spacing w:val="-2"/>
        </w:rPr>
        <w:t>1,2,3 и т.д. Насколько известно у сетчатки нет мертвого времени, и как следствие, мы можем повысить пропускную способность зрительного восприятия.</w:t>
      </w:r>
    </w:p>
    <w:p w:rsidR="00CB0CEA" w:rsidRDefault="00CB0CEA" w:rsidP="00CB0CEA">
      <w:pPr>
        <w:numPr>
          <w:ilvl w:val="0"/>
          <w:numId w:val="1"/>
        </w:numPr>
        <w:shd w:val="clear" w:color="auto" w:fill="FFFFFF"/>
        <w:tabs>
          <w:tab w:val="left" w:pos="221"/>
        </w:tabs>
        <w:spacing w:before="5" w:line="235" w:lineRule="exact"/>
        <w:rPr>
          <w:color w:val="000000"/>
          <w:spacing w:val="-10"/>
        </w:rPr>
      </w:pPr>
      <w:r>
        <w:rPr>
          <w:color w:val="000000"/>
          <w:spacing w:val="2"/>
        </w:rPr>
        <w:t>Аналогично и с остальными анализаторами, в частности коснемся слуха. Применяя бинауральный</w:t>
      </w:r>
      <w:r>
        <w:rPr>
          <w:color w:val="000000"/>
          <w:spacing w:val="2"/>
        </w:rPr>
        <w:br/>
      </w:r>
      <w:r>
        <w:rPr>
          <w:color w:val="000000"/>
          <w:spacing w:val="-2"/>
        </w:rPr>
        <w:t>(двуушный) эффект можно определять направление и локализацию источника звука за счет разницы фаз,</w:t>
      </w:r>
      <w:r>
        <w:rPr>
          <w:color w:val="000000"/>
          <w:spacing w:val="-2"/>
        </w:rPr>
        <w:br/>
      </w:r>
      <w:r>
        <w:rPr>
          <w:color w:val="000000"/>
          <w:spacing w:val="-1"/>
        </w:rPr>
        <w:t>приходящих на каждое ухо звуковых волн. В аудиоинтегральном восприятии эффект будет следующим:</w:t>
      </w:r>
      <w:r>
        <w:rPr>
          <w:color w:val="000000"/>
          <w:spacing w:val="-1"/>
        </w:rPr>
        <w:br/>
      </w:r>
      <w:r>
        <w:rPr>
          <w:color w:val="000000"/>
          <w:spacing w:val="2"/>
        </w:rPr>
        <w:t>если человеку предъявить песню, скажем, Джо Дассена "Люксембургский сад", то он услышит ее всю</w:t>
      </w:r>
      <w:r>
        <w:rPr>
          <w:color w:val="000000"/>
          <w:spacing w:val="2"/>
        </w:rPr>
        <w:br/>
      </w:r>
      <w:r>
        <w:rPr>
          <w:color w:val="000000"/>
          <w:spacing w:val="5"/>
        </w:rPr>
        <w:t>одновременно (субъективно) за период опознания в логическом ее протяжении, то есть временная</w:t>
      </w:r>
      <w:r>
        <w:rPr>
          <w:color w:val="000000"/>
          <w:spacing w:val="5"/>
        </w:rPr>
        <w:br/>
      </w:r>
      <w:r>
        <w:rPr>
          <w:color w:val="000000"/>
          <w:spacing w:val="-2"/>
        </w:rPr>
        <w:t>компонента в большей степени заменяется пространственной (интегральный бинауральныцй эффект). Из</w:t>
      </w:r>
      <w:r>
        <w:rPr>
          <w:color w:val="000000"/>
          <w:spacing w:val="-2"/>
        </w:rPr>
        <w:br/>
      </w:r>
      <w:r>
        <w:rPr>
          <w:color w:val="000000"/>
          <w:spacing w:val="-1"/>
        </w:rPr>
        <w:t>этого вытекает, что человек сможет, образно выражаясь, видеть слухом закодированное изображение.</w:t>
      </w:r>
    </w:p>
    <w:p w:rsidR="00CB0CEA" w:rsidRDefault="00CB0CEA" w:rsidP="00CB0CEA">
      <w:pPr>
        <w:numPr>
          <w:ilvl w:val="0"/>
          <w:numId w:val="1"/>
        </w:numPr>
        <w:shd w:val="clear" w:color="auto" w:fill="FFFFFF"/>
        <w:tabs>
          <w:tab w:val="left" w:pos="221"/>
        </w:tabs>
        <w:spacing w:line="235" w:lineRule="exact"/>
        <w:rPr>
          <w:color w:val="000000"/>
          <w:spacing w:val="-8"/>
        </w:rPr>
      </w:pPr>
      <w:r>
        <w:rPr>
          <w:color w:val="000000"/>
          <w:spacing w:val="1"/>
        </w:rPr>
        <w:t>Из предложенного следует возможность и необходимость создания интегрального мира людей. Для</w:t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>этого необходимо системное устройство под названием искусственный глаз. Оно портативно</w:t>
      </w:r>
    </w:p>
    <w:p w:rsidR="00CB0CEA" w:rsidRDefault="00CB0CEA">
      <w:pPr>
        <w:shd w:val="clear" w:color="auto" w:fill="FFFFFF"/>
        <w:spacing w:line="235" w:lineRule="exact"/>
        <w:ind w:right="278"/>
        <w:jc w:val="both"/>
      </w:pPr>
      <w:r>
        <w:rPr>
          <w:color w:val="000000"/>
        </w:rPr>
        <w:t xml:space="preserve">и крепится на шлеме на голове у человека с экраном перед глазами. С его помощью человек видит на </w:t>
      </w:r>
      <w:r>
        <w:rPr>
          <w:color w:val="000000"/>
          <w:spacing w:val="-1"/>
        </w:rPr>
        <w:t xml:space="preserve">экране шаровой обзор видимого мира со своей точки. Люди в таких шлемах с искусственными глазами </w:t>
      </w:r>
      <w:r>
        <w:rPr>
          <w:color w:val="000000"/>
          <w:spacing w:val="-2"/>
        </w:rPr>
        <w:t xml:space="preserve">могут образовать надсистему, так как информация (они связаны полем) передается от одного другому </w:t>
      </w:r>
      <w:r>
        <w:rPr>
          <w:color w:val="000000"/>
          <w:spacing w:val="1"/>
        </w:rPr>
        <w:t xml:space="preserve">(интегральная сеть) и распространяется со скоростью света в электромагнитном виде, и попадает к </w:t>
      </w:r>
      <w:r>
        <w:rPr>
          <w:color w:val="000000"/>
        </w:rPr>
        <w:t xml:space="preserve">каждому практически мгновенно, в шлемах происходит кодирование информации на интегральном </w:t>
      </w:r>
      <w:r>
        <w:rPr>
          <w:color w:val="000000"/>
          <w:spacing w:val="-3"/>
        </w:rPr>
        <w:t xml:space="preserve">принципе. Каждый человек, подключенный к такой сети, визуально оказывается в нескольких точках </w:t>
      </w:r>
      <w:r>
        <w:rPr>
          <w:color w:val="000000"/>
        </w:rPr>
        <w:t xml:space="preserve">пространства одновременно, воспринимая мир целостно. В идеале, на всей поверхности планеты и в </w:t>
      </w:r>
      <w:r>
        <w:rPr>
          <w:color w:val="000000"/>
          <w:spacing w:val="1"/>
        </w:rPr>
        <w:t xml:space="preserve">космосе. В приеме и передаче информации в сети нужно использовать и стационарные системные </w:t>
      </w:r>
      <w:r>
        <w:rPr>
          <w:color w:val="000000"/>
          <w:spacing w:val="-2"/>
        </w:rPr>
        <w:t>устройства искусственных глаз.</w:t>
      </w:r>
    </w:p>
    <w:p w:rsidR="00CB0CEA" w:rsidRDefault="00CB0CEA" w:rsidP="00CB0CEA">
      <w:pPr>
        <w:numPr>
          <w:ilvl w:val="0"/>
          <w:numId w:val="2"/>
        </w:numPr>
        <w:shd w:val="clear" w:color="auto" w:fill="FFFFFF"/>
        <w:tabs>
          <w:tab w:val="left" w:pos="221"/>
        </w:tabs>
        <w:spacing w:line="235" w:lineRule="exact"/>
        <w:rPr>
          <w:color w:val="000000"/>
          <w:spacing w:val="-13"/>
        </w:rPr>
      </w:pPr>
      <w:r>
        <w:rPr>
          <w:color w:val="000000"/>
        </w:rPr>
        <w:t>Экран чувствителен также к движению человеческих глаз, при помощи которых можно формировать</w:t>
      </w:r>
      <w:r>
        <w:rPr>
          <w:color w:val="000000"/>
        </w:rPr>
        <w:br/>
        <w:t>вынесенное интегральное условное мышление. Здесь мы приближаемся к сомыслию и сотворчеству на</w:t>
      </w:r>
      <w:r>
        <w:rPr>
          <w:color w:val="000000"/>
        </w:rPr>
        <w:br/>
      </w:r>
      <w:r>
        <w:rPr>
          <w:color w:val="000000"/>
          <w:spacing w:val="-2"/>
        </w:rPr>
        <w:t>этом уровне в интегральной сети.</w:t>
      </w:r>
    </w:p>
    <w:p w:rsidR="00CB0CEA" w:rsidRDefault="00CB0CEA" w:rsidP="00CB0CEA">
      <w:pPr>
        <w:numPr>
          <w:ilvl w:val="0"/>
          <w:numId w:val="2"/>
        </w:numPr>
        <w:shd w:val="clear" w:color="auto" w:fill="FFFFFF"/>
        <w:tabs>
          <w:tab w:val="left" w:pos="221"/>
        </w:tabs>
        <w:spacing w:before="5" w:line="235" w:lineRule="exact"/>
        <w:rPr>
          <w:color w:val="000000"/>
          <w:spacing w:val="-11"/>
        </w:rPr>
      </w:pPr>
      <w:r>
        <w:rPr>
          <w:color w:val="000000"/>
        </w:rPr>
        <w:t>Уже сейчас реально задействовать третью экстрасенсорную сигнальную систему при помощи новых</w:t>
      </w:r>
      <w:r>
        <w:rPr>
          <w:color w:val="000000"/>
        </w:rPr>
        <w:br/>
      </w:r>
      <w:r>
        <w:rPr>
          <w:color w:val="000000"/>
          <w:spacing w:val="-1"/>
        </w:rPr>
        <w:t>языков. Если мы сопоставим, скажем, русский алфавит - каждую букву (фонему) со своей нотой, причем</w:t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>необходимо   определить   разные   частотно-тембровые   промежутки,   и   затем   полифонически   будем</w:t>
      </w:r>
      <w:r>
        <w:rPr>
          <w:color w:val="000000"/>
          <w:spacing w:val="-2"/>
        </w:rPr>
        <w:br/>
      </w:r>
      <w:r>
        <w:rPr>
          <w:color w:val="000000"/>
          <w:spacing w:val="-1"/>
        </w:rPr>
        <w:t>воспроизводить вербальные стимулы - слова (предложения), то изменив организацию (форму) языка, мы</w:t>
      </w:r>
      <w:r>
        <w:rPr>
          <w:color w:val="000000"/>
          <w:spacing w:val="-1"/>
        </w:rPr>
        <w:br/>
      </w:r>
      <w:r>
        <w:rPr>
          <w:color w:val="000000"/>
          <w:spacing w:val="1"/>
        </w:rPr>
        <w:t>изменяем через след и само мышление, и как следствие - новое видение мира. Также такое восприятие</w:t>
      </w:r>
      <w:r>
        <w:rPr>
          <w:color w:val="000000"/>
          <w:spacing w:val="1"/>
        </w:rPr>
        <w:br/>
      </w:r>
      <w:r>
        <w:rPr>
          <w:color w:val="000000"/>
          <w:spacing w:val="3"/>
        </w:rPr>
        <w:t>возможно на всех остальных анализаторах, причем выделим зрительный и особенно тактильный, на</w:t>
      </w:r>
      <w:r>
        <w:rPr>
          <w:color w:val="000000"/>
          <w:spacing w:val="3"/>
        </w:rPr>
        <w:br/>
      </w:r>
      <w:r>
        <w:rPr>
          <w:color w:val="000000"/>
        </w:rPr>
        <w:t>котором можно воспроизводить одновременно большие массивы интегральной текстовой информации</w:t>
      </w:r>
      <w:r>
        <w:rPr>
          <w:color w:val="000000"/>
        </w:rPr>
        <w:br/>
      </w:r>
      <w:r>
        <w:rPr>
          <w:color w:val="000000"/>
          <w:spacing w:val="-2"/>
        </w:rPr>
        <w:t>(площадь кожного рецептора человека). Возможно создание меж-анализаторного языка.</w:t>
      </w:r>
    </w:p>
    <w:p w:rsidR="00CB0CEA" w:rsidRDefault="00CB0CEA">
      <w:pPr>
        <w:rPr>
          <w:sz w:val="2"/>
          <w:szCs w:val="2"/>
        </w:rPr>
      </w:pPr>
    </w:p>
    <w:p w:rsidR="00CB0CEA" w:rsidRDefault="00CB0CEA" w:rsidP="00CB0CEA">
      <w:pPr>
        <w:numPr>
          <w:ilvl w:val="0"/>
          <w:numId w:val="3"/>
        </w:numPr>
        <w:shd w:val="clear" w:color="auto" w:fill="FFFFFF"/>
        <w:tabs>
          <w:tab w:val="left" w:pos="259"/>
        </w:tabs>
        <w:spacing w:line="235" w:lineRule="exact"/>
        <w:rPr>
          <w:color w:val="000000"/>
          <w:spacing w:val="-15"/>
        </w:rPr>
      </w:pPr>
      <w:r>
        <w:rPr>
          <w:color w:val="000000"/>
        </w:rPr>
        <w:t>Перспективы  развития  интегрального восприятия  в  изучении  и  использовании модулированных</w:t>
      </w:r>
      <w:r>
        <w:rPr>
          <w:color w:val="000000"/>
        </w:rPr>
        <w:br/>
      </w:r>
      <w:r>
        <w:rPr>
          <w:color w:val="000000"/>
          <w:spacing w:val="-2"/>
        </w:rPr>
        <w:t>электромагнитных полей.</w:t>
      </w:r>
    </w:p>
    <w:p w:rsidR="00CB0CEA" w:rsidRDefault="00CB0CEA" w:rsidP="00CB0CEA">
      <w:pPr>
        <w:numPr>
          <w:ilvl w:val="0"/>
          <w:numId w:val="3"/>
        </w:numPr>
        <w:shd w:val="clear" w:color="auto" w:fill="FFFFFF"/>
        <w:tabs>
          <w:tab w:val="left" w:pos="259"/>
        </w:tabs>
        <w:spacing w:line="235" w:lineRule="exact"/>
        <w:rPr>
          <w:color w:val="000000"/>
          <w:spacing w:val="-15"/>
        </w:rPr>
      </w:pPr>
      <w:r>
        <w:rPr>
          <w:color w:val="000000"/>
          <w:spacing w:val="4"/>
        </w:rPr>
        <w:t>В итоге, к чему мы стремимся - человек приобретет экстрасенсорные и экстраинтеллектуальные</w:t>
      </w:r>
      <w:r>
        <w:rPr>
          <w:color w:val="000000"/>
          <w:spacing w:val="4"/>
        </w:rPr>
        <w:br/>
      </w:r>
      <w:r>
        <w:rPr>
          <w:color w:val="000000"/>
          <w:spacing w:val="-2"/>
        </w:rPr>
        <w:t>способности. Общество приобретет новый ранг реальности - Коллективный Разум.</w:t>
      </w:r>
    </w:p>
    <w:p w:rsidR="00CB0CEA" w:rsidRDefault="00CB0CEA">
      <w:pPr>
        <w:shd w:val="clear" w:color="auto" w:fill="FFFFFF"/>
        <w:spacing w:before="706"/>
        <w:ind w:left="7555"/>
      </w:pPr>
      <w:r>
        <w:rPr>
          <w:color w:val="000000"/>
          <w:spacing w:val="-3"/>
        </w:rPr>
        <w:t>Макухин Сергей</w:t>
      </w:r>
      <w:bookmarkStart w:id="0" w:name="_GoBack"/>
      <w:bookmarkEnd w:id="0"/>
    </w:p>
    <w:sectPr w:rsidR="00CB0CEA">
      <w:type w:val="continuous"/>
      <w:pgSz w:w="11909" w:h="16834"/>
      <w:pgMar w:top="1116" w:right="1085" w:bottom="360" w:left="155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D7D9B"/>
    <w:multiLevelType w:val="singleLevel"/>
    <w:tmpl w:val="FCFA8824"/>
    <w:lvl w:ilvl="0">
      <w:start w:val="5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">
    <w:nsid w:val="1654461A"/>
    <w:multiLevelType w:val="singleLevel"/>
    <w:tmpl w:val="3FF04972"/>
    <w:lvl w:ilvl="0">
      <w:start w:val="7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54A8670C"/>
    <w:multiLevelType w:val="singleLevel"/>
    <w:tmpl w:val="F9B2D954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CEA"/>
    <w:rsid w:val="005A6C6D"/>
    <w:rsid w:val="007855E2"/>
    <w:rsid w:val="00A91B3D"/>
    <w:rsid w:val="00CB0CEA"/>
    <w:rsid w:val="00CB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DBB640-0343-4A2D-928C-2D8E83EB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Интегральное восприятие</vt:lpstr>
    </vt:vector>
  </TitlesOfParts>
  <Company>Home</Company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Интегральное восприятие</dc:title>
  <dc:subject/>
  <dc:creator>1</dc:creator>
  <cp:keywords/>
  <dc:description/>
  <cp:lastModifiedBy>admin</cp:lastModifiedBy>
  <cp:revision>2</cp:revision>
  <dcterms:created xsi:type="dcterms:W3CDTF">2014-02-17T12:34:00Z</dcterms:created>
  <dcterms:modified xsi:type="dcterms:W3CDTF">2014-02-17T12:34:00Z</dcterms:modified>
</cp:coreProperties>
</file>