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pStyle w:val="1"/>
        <w:jc w:val="right"/>
        <w:rPr>
          <w:sz w:val="24"/>
        </w:rPr>
      </w:pPr>
      <w:r>
        <w:rPr>
          <w:sz w:val="24"/>
        </w:rPr>
        <w:t>Доклад по истории</w:t>
      </w:r>
    </w:p>
    <w:p w:rsidR="00A41D2C" w:rsidRDefault="00A41D2C">
      <w:pPr>
        <w:jc w:val="right"/>
      </w:pPr>
      <w:r>
        <w:t>Ученика 9 «Д» класса</w:t>
      </w:r>
    </w:p>
    <w:p w:rsidR="00A41D2C" w:rsidRDefault="00A41D2C">
      <w:pPr>
        <w:jc w:val="right"/>
      </w:pPr>
      <w:r>
        <w:t>Лицея №88</w:t>
      </w:r>
    </w:p>
    <w:p w:rsidR="00A41D2C" w:rsidRDefault="00A41D2C">
      <w:pPr>
        <w:jc w:val="right"/>
      </w:pPr>
      <w:r>
        <w:t>Фельдмана Виталия.</w:t>
      </w:r>
    </w:p>
    <w:p w:rsidR="00A41D2C" w:rsidRDefault="00A41D2C">
      <w:pPr>
        <w:jc w:val="right"/>
        <w:rPr>
          <w:b/>
          <w:bCs/>
          <w:u w:val="single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jc w:val="center"/>
        <w:rPr>
          <w:b/>
          <w:bCs/>
          <w:sz w:val="56"/>
          <w:u w:val="single"/>
        </w:rPr>
      </w:pPr>
      <w:r>
        <w:rPr>
          <w:b/>
          <w:bCs/>
          <w:sz w:val="56"/>
          <w:u w:val="single"/>
        </w:rPr>
        <w:t>Революция в естествознании.</w:t>
      </w:r>
    </w:p>
    <w:p w:rsidR="00A41D2C" w:rsidRDefault="00A41D2C">
      <w:pPr>
        <w:jc w:val="center"/>
        <w:rPr>
          <w:sz w:val="56"/>
        </w:rPr>
      </w:pPr>
    </w:p>
    <w:p w:rsidR="00A41D2C" w:rsidRDefault="00A41D2C">
      <w:pPr>
        <w:jc w:val="center"/>
        <w:rPr>
          <w:sz w:val="32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4801A0">
      <w:pPr>
        <w:jc w:val="center"/>
        <w:rPr>
          <w:b/>
          <w:bCs/>
          <w:sz w:val="36"/>
          <w:u w:val="single"/>
        </w:rPr>
      </w:pPr>
      <w:r>
        <w:rPr>
          <w:b/>
          <w:bCs/>
          <w:sz w:val="36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pt;height:5in">
            <v:imagedata r:id="rId7" o:title="Планк"/>
          </v:shape>
        </w:pict>
      </w: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jc w:val="center"/>
        <w:rPr>
          <w:b/>
          <w:bCs/>
          <w:sz w:val="36"/>
          <w:u w:val="single"/>
        </w:rPr>
      </w:pPr>
    </w:p>
    <w:p w:rsidR="00A41D2C" w:rsidRDefault="00A41D2C">
      <w:pPr>
        <w:ind w:firstLine="720"/>
      </w:pPr>
      <w:r>
        <w:t xml:space="preserve">В начале </w:t>
      </w:r>
      <w:r>
        <w:rPr>
          <w:lang w:val="en-US"/>
        </w:rPr>
        <w:t>XX</w:t>
      </w:r>
      <w:r>
        <w:t xml:space="preserve"> века сложились все условия для мощного прорыва, скачка, революции в естествознании, а особенно в физике. Однако в той или иной степени это отразилось и на других естественных науках, например на химии. </w:t>
      </w:r>
    </w:p>
    <w:p w:rsidR="00A41D2C" w:rsidRDefault="00A41D2C">
      <w:pPr>
        <w:pStyle w:val="a3"/>
      </w:pPr>
      <w:r>
        <w:t>Но все же в физике был совершен самый большой скачок. Было открыто, святая святых, строение атома, что долгие столетия было загадкой и делемой для физиков всего цивилизованного мира. Была открыта небезызвестная радиоактивность, открытие которой так повлияло на ход мировой истории. Наконец, была создана новая наука квантовая механика, которая стала результатом работы в будущем нобелевского лауреата по физике Макса Планка. Как раз квантовая механика помогла ученому Нильсу Бору уточнить строение атома, представленное Эрнестом Резерфордом.</w:t>
      </w:r>
    </w:p>
    <w:p w:rsidR="00A41D2C" w:rsidRDefault="00A41D2C">
      <w:pPr>
        <w:ind w:firstLine="720"/>
      </w:pPr>
      <w:r>
        <w:t>Но обо всем по порядку,  по хронологическому порядку.</w:t>
      </w:r>
    </w:p>
    <w:p w:rsidR="00A41D2C" w:rsidRDefault="00A41D2C">
      <w:pPr>
        <w:ind w:firstLine="720"/>
      </w:pPr>
      <w:r>
        <w:t>Эра научных открытий, перевернувших мир, началась в 1897 году с открытия электрона (отрицательно заряженной элементарной частицей) Дж. Дж. Томсоном. Однако Томсон не один совершил основополагающее открытие. Ему помогал не кто иной, как Эрнест Резерфорд. В то время Резерфорд, только что окончивший институт, бакалавр естественных наук, занимался исследованием   воздействия рентгеновских лучей (открытых годом ранее Вильгельмом Рентгеном) на электрические разряды в газах. Эти исследования и помогли Томсону открыть электрон.</w:t>
      </w:r>
    </w:p>
    <w:p w:rsidR="00A41D2C" w:rsidRDefault="00A41D2C">
      <w:pPr>
        <w:ind w:firstLine="720"/>
      </w:pPr>
      <w:r>
        <w:t>Несмотря на то, что это нехронологично, но следующим событием в истории физики тех лет стало открытие в 1896 году Антуаном Анри Беккерелем радиоактивности.</w:t>
      </w:r>
    </w:p>
    <w:p w:rsidR="00A41D2C" w:rsidRDefault="00A41D2C">
      <w:pPr>
        <w:ind w:firstLine="720"/>
      </w:pPr>
      <w:r>
        <w:t>Мне бы хотелось сказать об этом человеке несколько слов.</w:t>
      </w:r>
    </w:p>
    <w:p w:rsidR="00A41D2C" w:rsidRDefault="00A41D2C">
      <w:pPr>
        <w:pStyle w:val="a3"/>
      </w:pPr>
      <w:r>
        <w:t>Антуан Анри Беккерель (1852-1908)  окончил политехническую школу в Париже (1874г.),  защитил докторскую диссертацию на факультете естественных наук Парижского университета (1888г.) и 1889 году был избран в парижскую академию наук. После смерти своего отца Александра Беккереля он возглавил «семейную» кафедру физики (1891год). На протяжении нескольких десятилетий в их семье все члены были учеными, и в качестве наследства получали «семейную» кафедру физики. Традиция прервалась в 1948 году после ухода в отставку сына Анри – Жана Беккереля. Но из всех Беккерелей свое имя обессмертил только Антуан Анри.</w:t>
      </w:r>
    </w:p>
    <w:p w:rsidR="00A41D2C" w:rsidRDefault="00A41D2C">
      <w:pPr>
        <w:pStyle w:val="a3"/>
      </w:pPr>
      <w:r>
        <w:t>20 января 1896 года на заседании Парижской академии наук во время доклада о рентгеновском излучении, открытого недавно, ему пришла в голову мысль, которую он проверил на опытах, приведших к феноменальным результатам.</w:t>
      </w:r>
    </w:p>
    <w:p w:rsidR="00A41D2C" w:rsidRDefault="00A41D2C">
      <w:pPr>
        <w:ind w:firstLine="900"/>
      </w:pPr>
      <w:r>
        <w:t>Вот эти опыты.</w:t>
      </w:r>
    </w:p>
    <w:p w:rsidR="00A41D2C" w:rsidRDefault="00A41D2C">
      <w:pPr>
        <w:ind w:firstLine="900"/>
      </w:pPr>
      <w:r>
        <w:t>Фосфоресцирующие препараты требовалось экспонировать на солнечном свету – так они «заряжались». После того как препараты переносили в темноту, свечение затухало. Эксперимент был прост: фотографическую пластинку Беккерель заворачивал в два слоя светонепроницаемой черной бумаги, и ставил на нее блюдечко с фосфоресцирующими кристаллами. После проявления на пластинке обнаруживались контуры кристаллов.</w:t>
      </w:r>
    </w:p>
    <w:p w:rsidR="00A41D2C" w:rsidRDefault="00A41D2C">
      <w:pPr>
        <w:ind w:firstLine="900"/>
      </w:pPr>
      <w:r>
        <w:t>Создавалось впечатление, будто индуцированная солнечным светом фосфоресценция побуждает препараты испускать Х-лучи, подобно тому как флуоресценция, возникает под действием катодных лучей., побуждает стекло катодной трубки испускать Х-лучи. В конце февраля 1896 года Беккерель задумал еще один эксперимент: на блюдце с солями урана, поставленное на фотопластинку, завернутую в светонепроницаемую бумагу, он поместил медный крестик. Но экспонирование солей пришлось отложить: несколько дней в Париже было пасмурно. И Беккерель в ожидании солнца убрал всю конструкцию в ящик буфета. В воскресение 1 марта 1896 года, так и не дождавшись ясной погоды, он решил на всякий случай проявить пластинку и, к своему изумлению, обнаружил на ней четкие контуры крестика. Это могло означать только одно: урановые соли испускали излучение, проникавшее сквозь слои светонепроницаемой бумаги и оставлявшее отчетливый след на фотопластинке без подзарядки светом.</w:t>
      </w:r>
    </w:p>
    <w:p w:rsidR="00A41D2C" w:rsidRDefault="00A41D2C">
      <w:pPr>
        <w:ind w:firstLine="900"/>
      </w:pPr>
      <w:r>
        <w:t>За свое открытие Беккерель был удостоен Нобелевской премии в 1903 году.</w:t>
      </w:r>
    </w:p>
    <w:p w:rsidR="00A41D2C" w:rsidRDefault="00A41D2C">
      <w:pPr>
        <w:ind w:firstLine="900"/>
      </w:pPr>
      <w:r>
        <w:t>Через несколько лет после открытия радиоактивности, а именно 14 декабря 1900 года, немецкий ученый Макс Планк (Макс Карл Эрнест Людвиг Планк), на заседании Немецкого физического общества, он впервые произнес слово «квант». Так было положено начало новой науке – квантовой механике. Именно эта наука до сих пор помогает ученым собирать новые данные о строении атома. Но, к сожалению, ни сам Планк, ни другие основоположники квантовой теории не смогли примириться с тем, во что превратилось их детище.</w:t>
      </w:r>
    </w:p>
    <w:p w:rsidR="00A41D2C" w:rsidRDefault="00A41D2C">
      <w:pPr>
        <w:ind w:firstLine="900"/>
      </w:pPr>
      <w:r>
        <w:t>А теперь несколько слов о самом Максе Планке.</w:t>
      </w:r>
    </w:p>
    <w:p w:rsidR="00A41D2C" w:rsidRDefault="00A41D2C">
      <w:pPr>
        <w:ind w:firstLine="900"/>
      </w:pPr>
      <w:r>
        <w:t>Макс карл Эрнест Людвиг Планк (1958-1947) родился в германском городе Киле в семье профессора гражданского права Кильского университета. Когда ему было девять лет, семья Планка переехала в Мюнхен, где мальчик учился в Максимиллиановской гимназии, намериваясь стать лингвистом или музыкантом (Планк превосходный пианист, в более поздние годы играл дуэтом с Альбертом Эйнштейном, исполнявшим партию скрипки). Физика привлекла внимание Планка как область, в которой можно сделать нечто оригинальное. В 1874 году он поступил в Мюнхенский университет, год провел в Берлине, где изучал физику у Густава Кирхгофа и Германа Гельмгольца. Через год после окончания Мюнхенского университета (1878 год) Планк защитил докторскую диссертацию по кругу проблем, связанных с первым началом термодинамики, и был оставлен в родном университете в качестве приват-доцента. В 1888 году он переехал в Берлин, где получил пост первого директора  нового Института теоретической физики, а с 1892 по 1926 год занимал должность полного профессора Берлинского университета, являясь преемником Кирхгофа по кафедре. Свой богатейший педагогический и научный опыт Планк воплотил в пятитомном «Введении в теоретическую физику» (1916-1932 гг.), по которому учились не только студенты Германии, но и других стран.</w:t>
      </w:r>
    </w:p>
    <w:p w:rsidR="00A41D2C" w:rsidRDefault="00A41D2C">
      <w:pPr>
        <w:ind w:firstLine="900"/>
      </w:pPr>
      <w:r>
        <w:t xml:space="preserve">В 1930 году Макс Планк, ему тогда исполнилось 72 года, возглавил Институт физики кайзера Вильгельма (в Германии наряду с университетами  с 1911 года существовали на средства крупных промышленников негосударственные научно-исследовательские институты кайзера Вильгельма, которые были созданы по предложению кайзера Вильгельма </w:t>
      </w:r>
      <w:r>
        <w:rPr>
          <w:lang w:val="en-US"/>
        </w:rPr>
        <w:t>II</w:t>
      </w:r>
      <w:r>
        <w:t>. После Второй мировой войны их переименовали в институты Макса Планка). В 1937 году Планк демонстративно ушел в отставку с поста президента Института, в знак протеста против изгнания из него евреев. В 1945 году Планк вновь стал президентом Института физики (теперь Института Макса Планка) и занимал этот пост до конца жизни.</w:t>
      </w:r>
    </w:p>
    <w:p w:rsidR="00A41D2C" w:rsidRDefault="00A41D2C">
      <w:pPr>
        <w:ind w:firstLine="900"/>
      </w:pPr>
      <w:r>
        <w:t>Макс Планк был воплощением лучших традиций немецкой научной школы – трудолюбия, тщательности и консерватизма.</w:t>
      </w:r>
    </w:p>
    <w:p w:rsidR="00A41D2C" w:rsidRDefault="00A41D2C">
      <w:pPr>
        <w:ind w:firstLine="900"/>
      </w:pPr>
      <w:r>
        <w:t>Следующим делом в физике были события, связанные со строением атома и связанные с именем Эрнеста Резерфорда.</w:t>
      </w:r>
    </w:p>
    <w:p w:rsidR="00A41D2C" w:rsidRDefault="00A41D2C">
      <w:pPr>
        <w:ind w:firstLine="900"/>
      </w:pPr>
      <w:r>
        <w:t>Опять же не могу не сказать несколько слов о самом ученом.</w:t>
      </w:r>
    </w:p>
    <w:p w:rsidR="00A41D2C" w:rsidRDefault="00A41D2C">
      <w:r>
        <w:t xml:space="preserve">               Английский физик Эрнест Резерфорд родился в Новой Зеландии, неподалеку от г. Нельсона. Он был одним из 12 детей колесного мастера и строительного рабочего Джеймса Резерфорда, шотландца по происхождению, и Марты (Томпсон) Резерфорд, школьной учительницы из Англии. Сначала Резерфорд посещал начальную и среднюю местные школы, а затем стал стипендиатом Нельсон-колледжа, частной высшей школы, где проявил себя талантливым студентом, особенно по математике. Благодаря успехам в учебе Резерфорд получил еще одну стипендию, которая позволила ему поступить в Кентербери-колледж в Крайстчерче, одном из крупнейших городов Новой Зеландии.</w:t>
      </w:r>
    </w:p>
    <w:p w:rsidR="00A41D2C" w:rsidRDefault="00A41D2C">
      <w:pPr>
        <w:ind w:firstLine="900"/>
      </w:pPr>
      <w:r>
        <w:t>В колледже на Резерфорд оказали большое влияние его учителя: преподававший физику и химию Э.У. Бикертон и математик Дж. Х.Х. Кук. После того как в 1892 г. Р. была присуждена степень бакалавра гуманитарных наук, он остался в Кентербери-колледже и продолжил свои занятия благодаря полученной стипендии по математике. На следующий год он стал магистром гуманитарных наук, лучше всех сдав экзамены по математике и физике.</w:t>
      </w:r>
    </w:p>
    <w:p w:rsidR="00A41D2C" w:rsidRDefault="00A41D2C">
      <w:pPr>
        <w:pStyle w:val="2"/>
      </w:pPr>
      <w:r>
        <w:t>В 1894 г. Р. была присуждена степень бакалавра естественных наук. Затем Резерфорд в течение недолгого времени преподавал в одной из мужских школ Крайстчерча. Благодаря своим необыкновенным способностям к науке Резерфорд был удостоен стипендии Кембриджского университета в Англии, где он занимался в Кавендишской лаборатории, одном из ведущих мировых центров научных исследований.</w:t>
      </w:r>
    </w:p>
    <w:p w:rsidR="00A41D2C" w:rsidRDefault="00A41D2C">
      <w:pPr>
        <w:pStyle w:val="2"/>
      </w:pPr>
      <w:r>
        <w:t>В Кембридже Р. работал под руководством английского физика Дж. Дж. Томсона. На Томсона произвело глубокое впечатление, проведенное Резерфордом исследование радиоволн, и он в 1896 г. предложил совместно изучать воздействие рентгеновских лучей (открытых годом ранее Вильгельмом Рентгеном) на электрические разряды в газах. Их сотрудничество увенчалось весомыми результатами, включая открытие Томсоном электрона – атомной частицы, несущей отрицательный электрический заряд. Опираясь на свои исследования, Томсон и Резерфорд выдвинули предположение, что, когда рентгеновские лучи проходят через газ, они разрушают атомы этого газа, высвобождая одинаковое число положительно и отрицательно заряженных частиц. Эти частицы они назвали ионами. После этой работы Резерфорд занялся изучением атомной структуры.</w:t>
      </w:r>
    </w:p>
    <w:p w:rsidR="00A41D2C" w:rsidRDefault="00A41D2C">
      <w:pPr>
        <w:pStyle w:val="2"/>
      </w:pPr>
      <w:r>
        <w:t>В 1898 г. Р. принял место профессора Макгиллского университета в Монреале (Канада), где начал серию важных экспериментов, касающихся радиоактивного излучения элемента урана. Вскоре он открыл два вида этого излучения: испускание альфа-лучей, проникающих только на короткое расстояние, и бета-лучей, которые проникают на значительно большее расстояние. Затем Резерфорд обнаружил, что радиоактивный торий испускает газообразный радиоактивный продукт, который он назвал «эманация» (испускание. – Ред.).</w:t>
      </w:r>
    </w:p>
    <w:p w:rsidR="00A41D2C" w:rsidRDefault="00A41D2C">
      <w:pPr>
        <w:pStyle w:val="2"/>
      </w:pPr>
      <w:r>
        <w:t>Кстати, за открытие альфа и бета излучения он получил Нобелевскую премию по химии. В своей речи при получении премии он язвительно сказал: «Мне приходилось дело с весьма различными трансмутациями во времени, но быстрейшая из всех, какие я встречал, это мое собственное превращение из физика в химика – оно произошло в одно мгновение». Возможно это произошло из-за того, что само понятие атом принадлежало словарю и физиков и химиков, хотя ни те ни другие еще не умел его расшифровать.</w:t>
      </w:r>
    </w:p>
    <w:p w:rsidR="00A41D2C" w:rsidRDefault="00A41D2C">
      <w:pPr>
        <w:pStyle w:val="2"/>
      </w:pPr>
      <w:r>
        <w:t>Однако главная его заслуга в открытии строения атома. Вот как это произошло.</w:t>
      </w:r>
    </w:p>
    <w:p w:rsidR="00A41D2C" w:rsidRDefault="00A41D2C">
      <w:pPr>
        <w:pStyle w:val="2"/>
      </w:pPr>
      <w:r>
        <w:t>Шел 1910 год. То было время непрерывного изучения альфа-лучей. Эксперименты Резерфорда, начатые еще в Канаде вслед за открытием законов радиоактивности, позволили установить природу альфа-лучей. Оказалось, что это дважды ионизированные атомы гелия (голые ядра без электронных оболочек), вылетающие при радиоактивном распаде с колоссальной скоростью – 10000 км/с. поскольку относительная атомная масса альфа частиц равна 4, а заряд +2, они, как тяжелые снаряды проникают в толщу вещества и могут кое-что «рассказать» об устройстве материи.</w:t>
      </w:r>
    </w:p>
    <w:p w:rsidR="00A41D2C" w:rsidRDefault="00A41D2C">
      <w:pPr>
        <w:pStyle w:val="2"/>
      </w:pPr>
      <w:r>
        <w:t>Резерфорда удивляло, что альфа-частицы, пронизывая мишени (обычно листки металлической фольги), отклонялись на самые разные углы. Очевидно, внутри вещества действуют мощные электрические поля: ведь только они могут искривлять траектории массивных заряженных частиц.</w:t>
      </w:r>
    </w:p>
    <w:p w:rsidR="00A41D2C" w:rsidRDefault="00A41D2C">
      <w:pPr>
        <w:pStyle w:val="2"/>
      </w:pPr>
      <w:r>
        <w:t>И вот в 1909 году наступил тот зимний день, когда Марсден (молодой сотрудник Резерфорда по исследованиям) остановил на университетской лестнице Резерфорда и совсем буднично произнес: «Вы были правы, профессор: они возвращаются…».</w:t>
      </w:r>
    </w:p>
    <w:p w:rsidR="00A41D2C" w:rsidRDefault="00A41D2C">
      <w:pPr>
        <w:pStyle w:val="2"/>
      </w:pPr>
      <w:r>
        <w:t xml:space="preserve">«Они» возвращались редко: в среднем одна альфа-частица из восьми тысяч. Отражение от мишени означало, что альфа-частица встретила на своем пути достойную преграду – массивную и положительно заряженную: только такая может с силой оттолкнуть от себя прилетевшую гостью. Редкость события говорила о крайне малых размерах преграды. И потому, немногие альфа-частицы попадают в сердцевину. </w:t>
      </w:r>
    </w:p>
    <w:p w:rsidR="00A41D2C" w:rsidRDefault="00A41D2C">
      <w:pPr>
        <w:pStyle w:val="2"/>
      </w:pPr>
      <w:r>
        <w:t>После этого события, Резерфорд, «забыв остановиться», представил в своем воображении планетарный атом: вокруг положительно заряженного ядра, как планеты вокруг Солнца, вращаются отрицательно заряженные электроны.</w:t>
      </w:r>
    </w:p>
    <w:p w:rsidR="00A41D2C" w:rsidRDefault="00A41D2C">
      <w:pPr>
        <w:pStyle w:val="2"/>
      </w:pPr>
      <w:r>
        <w:t>С осмотрительной точностью сказал тогда Резерфорд, что знает только как выглядит атом, а не как он устроен. По законам классической физики, атом не мог иметь подобного строения: вращаясь вокруг ядра, электроны должны излучать, а значит, терять энергию и неизбежно подать на ядро. В общем, Резерфорд увидел обреченный атом.</w:t>
      </w:r>
    </w:p>
    <w:p w:rsidR="00A41D2C" w:rsidRDefault="00A41D2C">
      <w:pPr>
        <w:pStyle w:val="2"/>
      </w:pPr>
      <w:r>
        <w:t xml:space="preserve">Спасение пришло в 1913 году. В Манчестере появился 28-летний датчанин Нильс Бор – тихий теоретик и дерзкий мыслитель. Он принес с собой то недостающее новое – идеи теории квантов. Планетарный атом – детище безумного эксперимента и могучей интуиции – навсегда утвердился на квантовом основании. </w:t>
      </w:r>
    </w:p>
    <w:p w:rsidR="00A41D2C" w:rsidRDefault="00A41D2C">
      <w:pPr>
        <w:pStyle w:val="2"/>
      </w:pPr>
      <w:r>
        <w:t>Наконец, революция закончилась открытиями Пьер Кюри и Марии Склодовской- Кюри.</w:t>
      </w:r>
    </w:p>
    <w:p w:rsidR="00A41D2C" w:rsidRDefault="00A41D2C">
      <w:pPr>
        <w:pStyle w:val="2"/>
      </w:pPr>
      <w:r>
        <w:t>Несколько слов о них.</w:t>
      </w:r>
    </w:p>
    <w:p w:rsidR="00A41D2C" w:rsidRDefault="00A41D2C">
      <w:pPr>
        <w:pStyle w:val="a3"/>
      </w:pPr>
      <w:r>
        <w:t>Пьер Кюри (1859-1906). Родился в семье врача. Первоначальное образование получил дома,  а в 16 лет стал студентом Сорбонны. После присуждения ему в 1877 году магистерской степени он 22 года преподавал в школе физики и химии. Пьер Кюри внес значительный вклад в различные области  физики. Вместе с братом Жаком Пьер Кюри открыл прямой пьезоэлектрический эффект (1980 г.) Также они открыли обратный пьезоэлектрический эффект. Жак и Пьер Кюри сконструировали первый пьезоэлектрический датчик для измерения малых электрических зарядов и слабых токов.</w:t>
      </w:r>
    </w:p>
    <w:p w:rsidR="00A41D2C" w:rsidRDefault="00A41D2C">
      <w:pPr>
        <w:pStyle w:val="a3"/>
      </w:pPr>
      <w:r>
        <w:t xml:space="preserve">  Пьер Кюри разработал теорию образования кристаллов, сформулировал общий принцип их роста, ввел понятие поверхностной энергии кристаллических граней (1884-1885 гг.). Изучая симметрию кристаллов, он выдвинул принцип, названный его именем, который позволяет устанавливать симметрию кристалла, находящегося под внешним воздействием.</w:t>
      </w:r>
    </w:p>
    <w:p w:rsidR="00A41D2C" w:rsidRDefault="00A41D2C">
      <w:pPr>
        <w:ind w:firstLine="540"/>
      </w:pPr>
      <w:r>
        <w:t>П. Кюри исследовал влияние температуры на магнитные свойства тел. В 1895 году он обнаружил, что у диамагнетиков магнитная восприимчивость не зависит от температуры, а у парамагнетиков – обратнопропорциональна ей (закон Кюри).</w:t>
      </w:r>
    </w:p>
    <w:p w:rsidR="00A41D2C" w:rsidRDefault="00A41D2C">
      <w:pPr>
        <w:ind w:firstLine="540"/>
      </w:pPr>
      <w:r>
        <w:t>1895 год ознаменовался открытием температуры, выше которой теряют свои свойства и скачкообразно изменяются другие свойства железа.</w:t>
      </w:r>
    </w:p>
    <w:p w:rsidR="00A41D2C" w:rsidRDefault="00A41D2C">
      <w:pPr>
        <w:pStyle w:val="a3"/>
      </w:pPr>
      <w:r>
        <w:t>Мария Склодовская –Кюри (1867-1934). Она появилась на свет в учительской семье в Варшаве (Королевство Польское в то время входило в Российскую империю). Мария прекрасное успевала в школе, но высшее образование для женщин в России тогда было несбыточной мечтой, и Мария 8 лет работала гувернанткой, отсылая почти все заработанные деньги сестре Брониславе в Париж, где та изучала медицину. В 1891 году сестра получила диплом и вышла замуж. В том же году Мария отправилась к ней Париж и поступила в Сорбонну. В 1893 году она заняла первое место на итоговых экзаменах по физике, а 1894 году – второе место на экзаменах по математике</w:t>
      </w:r>
    </w:p>
    <w:p w:rsidR="00A41D2C" w:rsidRDefault="00A41D2C">
      <w:pPr>
        <w:ind w:firstLine="900"/>
      </w:pPr>
      <w:r>
        <w:t>Знаменательная встреча Пьера Кюри и Марии Склодовской произошла в 1894, а 24 июля 1895 года они вступили в брак.</w:t>
      </w:r>
    </w:p>
    <w:p w:rsidR="00A41D2C" w:rsidRDefault="00A41D2C">
      <w:pPr>
        <w:ind w:firstLine="900"/>
      </w:pPr>
      <w:r>
        <w:t xml:space="preserve">Сразу после открытия Беккерелем радиоактивности (1896 год) супруги Кюри начали планомерное исследование радиоактивных материалов, проводя эксперименты буквально в сарае. Несколько лет Марии Кюри за работу не платили, и только в 1904 году, когда Пьер Кюри стал профессором физики в Сорбонне, ее взяли на должность ассистентки. В действительности же совместная работа супругов была сотрудничеством равных. Перемыв тонны урановой руды, они сумели выделить из нее новый элемент – полоний ( названный в честь Полонии – латинизированного названия Польши, родины Марии), а из урановой смолки – радий ( от лат. </w:t>
      </w:r>
      <w:r>
        <w:rPr>
          <w:lang w:val="en-US"/>
        </w:rPr>
        <w:t>Radio</w:t>
      </w:r>
      <w:r>
        <w:t xml:space="preserve"> – «испускаю лучи») .</w:t>
      </w:r>
    </w:p>
    <w:p w:rsidR="00A41D2C" w:rsidRDefault="00A41D2C">
      <w:pPr>
        <w:ind w:firstLine="900"/>
      </w:pPr>
      <w:r>
        <w:t>В 1903 году Мария Склодовская-Кюри стала первой женщиной, удостоиной во Франции докторской степени.</w:t>
      </w:r>
    </w:p>
    <w:p w:rsidR="00A41D2C" w:rsidRDefault="00A41D2C">
      <w:pPr>
        <w:ind w:firstLine="900"/>
      </w:pPr>
      <w:r>
        <w:t xml:space="preserve">После получения Нобелевской премии супругами Кюри, для Пьера в Сорбонне была учреждена кафедра физики и лаборатория (1904 год), позже преобразованная в Радиевый институт. Кюри часто болел. По-видимому, сказывалась работа с радиоактивными материалами. От пожелтевших листков из лабораторный журналов супругов Кюри и поныне исходит сильное радиоактивное излучение, опасное для здоровья . </w:t>
      </w:r>
    </w:p>
    <w:p w:rsidR="00A41D2C" w:rsidRDefault="00A41D2C">
      <w:pPr>
        <w:ind w:firstLine="900"/>
      </w:pPr>
      <w:r>
        <w:t>Пьер Кюри погиб в результате несчастного случая: 19 апреля 1906 года он переходил улицу, поскользнулся и попал под проезжавший мимо экипаж.</w:t>
      </w:r>
    </w:p>
    <w:p w:rsidR="00A41D2C" w:rsidRDefault="00A41D2C">
      <w:pPr>
        <w:ind w:firstLine="900"/>
      </w:pPr>
      <w:r>
        <w:t xml:space="preserve">На руках Марии Кюри остались две дочери: Ирен и Ева. </w:t>
      </w:r>
    </w:p>
    <w:p w:rsidR="00A41D2C" w:rsidRDefault="00A41D2C">
      <w:pPr>
        <w:ind w:firstLine="900"/>
      </w:pPr>
      <w:r>
        <w:t xml:space="preserve">Кафедра физики в Сорбонне учрежденная для Пьера, перешла к Марии. В 1910 году мадам Кюри опубликовала фундаментальную книгу о радиоактивности, а через четыре года возглавила Лабораторию радиоактивности в только что открытом Радиевом Институте (Париж). Во время Первой мировой войны на частные пожертвования Мария и Ирен оборудовала передвижные госпиталя рентгеновскими установками и возглавила радиологическую службу Общества Красного Креста. </w:t>
      </w:r>
    </w:p>
    <w:p w:rsidR="00A41D2C" w:rsidRDefault="00A41D2C">
      <w:pPr>
        <w:ind w:firstLine="900"/>
      </w:pPr>
      <w:r>
        <w:t>После окончания войны Мария выступала в разных странах с лекциями о проблемах науки. Благодаря ее усилиям в Радиевом институте удалось собрать большой запас радиоактивных материалов для исследовательских целей (до создания первых ускорителей). Именно эти материалы в немалой степени способствовали открытию Ирен и Фредериком Жолио-Кюри искусственной радиоактивности.</w:t>
      </w:r>
    </w:p>
    <w:p w:rsidR="00A41D2C" w:rsidRDefault="00A41D2C">
      <w:pPr>
        <w:ind w:firstLine="900"/>
      </w:pPr>
      <w:r>
        <w:t xml:space="preserve">В честь супругов Кюри названы: внесистемная единица измерения активности изотопов – кюри (Ки)  и химический элемент с  атомным номером 96 – </w:t>
      </w:r>
      <w:r>
        <w:rPr>
          <w:lang w:val="en-US"/>
        </w:rPr>
        <w:t>Cm</w:t>
      </w:r>
      <w:r>
        <w:t xml:space="preserve">  (кюрий), а в честь родины Марии – Полоний 84-ый элемент. </w:t>
      </w:r>
    </w:p>
    <w:p w:rsidR="00A41D2C" w:rsidRDefault="00A41D2C">
      <w:pPr>
        <w:ind w:firstLine="900"/>
      </w:pPr>
      <w:r>
        <w:t>В вышеописанных биографиях обозначены основные открытия Пьера и Марии Кюри. Но главные из них это открытие радия и полония, Написание Марией книги по радиоактивности.</w:t>
      </w:r>
    </w:p>
    <w:p w:rsidR="00A41D2C" w:rsidRDefault="00A41D2C">
      <w:pPr>
        <w:ind w:firstLine="900"/>
      </w:pPr>
      <w:r>
        <w:t>На этом, конечно, не закончилась революция, начавшаяся на рубеже веков, но это были ее основные поворотные моменты. О ценности и значимости этих событий говорит уже то, что все ученые, так или иначе внесшие вклад в дело большой физики, были удостоены Нобелевской премии.</w:t>
      </w:r>
    </w:p>
    <w:p w:rsidR="00A41D2C" w:rsidRDefault="00A41D2C">
      <w:pPr>
        <w:ind w:firstLine="900"/>
      </w:pPr>
      <w:r>
        <w:t>А результаты этой революции мы пожинаем до сих пор.</w:t>
      </w:r>
    </w:p>
    <w:p w:rsidR="00A41D2C" w:rsidRDefault="00A41D2C">
      <w:pPr>
        <w:ind w:firstLine="900"/>
      </w:pPr>
      <w:r>
        <w:t>Однако в нашем рассказе мы упустили не менее важные открытия в физике тех лет – открытие Эйнштейном относительности (Специальная теория относительности (1905 год) и Общая теория относительности (1916 год)). Это уже открытие совсем другой области физики.</w:t>
      </w:r>
    </w:p>
    <w:p w:rsidR="00A41D2C" w:rsidRDefault="00A41D2C">
      <w:pPr>
        <w:ind w:firstLine="900"/>
      </w:pPr>
      <w:r>
        <w:t xml:space="preserve">И еще одно, последнее. Эта революция обязана своим появлением математике, ведь без сформировавшегося математического аппарата не было бы всех этих открытий, которые требовали сложнейших расчетов. Следовательно, развитие физики спровоцировало и развитие математики, но это уже совсем другая история. </w:t>
      </w: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</w:pPr>
    </w:p>
    <w:p w:rsidR="00A41D2C" w:rsidRDefault="00A41D2C">
      <w:pPr>
        <w:ind w:firstLine="900"/>
        <w:jc w:val="center"/>
        <w:rPr>
          <w:b/>
          <w:bCs/>
          <w:sz w:val="28"/>
        </w:rPr>
      </w:pPr>
      <w:r>
        <w:rPr>
          <w:b/>
          <w:bCs/>
          <w:sz w:val="28"/>
        </w:rPr>
        <w:t>Список использованной литературы:</w:t>
      </w:r>
    </w:p>
    <w:p w:rsidR="00A41D2C" w:rsidRDefault="00A41D2C">
      <w:pPr>
        <w:numPr>
          <w:ilvl w:val="0"/>
          <w:numId w:val="1"/>
        </w:numPr>
      </w:pPr>
      <w:r>
        <w:t>Физика, Энциклопедия для детей, М., Аванта+, 2000 год.</w:t>
      </w:r>
    </w:p>
    <w:p w:rsidR="00A41D2C" w:rsidRDefault="00A41D2C">
      <w:pPr>
        <w:numPr>
          <w:ilvl w:val="0"/>
          <w:numId w:val="1"/>
        </w:numPr>
      </w:pPr>
      <w:r>
        <w:t>История физики, П.С. Кудрявцев, М., Просвещение, 1956 год.</w:t>
      </w:r>
    </w:p>
    <w:p w:rsidR="00A41D2C" w:rsidRDefault="00A41D2C">
      <w:pPr>
        <w:ind w:left="900"/>
      </w:pPr>
    </w:p>
    <w:p w:rsidR="00A41D2C" w:rsidRDefault="00A41D2C">
      <w:pPr>
        <w:pStyle w:val="a3"/>
        <w:rPr>
          <w:b/>
          <w:bCs/>
          <w:sz w:val="28"/>
        </w:rPr>
      </w:pPr>
    </w:p>
    <w:p w:rsidR="00A41D2C" w:rsidRDefault="00A41D2C">
      <w:pPr>
        <w:ind w:firstLine="720"/>
      </w:pPr>
      <w:bookmarkStart w:id="0" w:name="_GoBack"/>
      <w:bookmarkEnd w:id="0"/>
    </w:p>
    <w:sectPr w:rsidR="00A41D2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D2C" w:rsidRDefault="00A41D2C">
      <w:r>
        <w:separator/>
      </w:r>
    </w:p>
  </w:endnote>
  <w:endnote w:type="continuationSeparator" w:id="0">
    <w:p w:rsidR="00A41D2C" w:rsidRDefault="00A4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D2C" w:rsidRDefault="00D248C7">
    <w:pPr>
      <w:pStyle w:val="a6"/>
      <w:jc w:val="center"/>
    </w:pPr>
    <w:r>
      <w:rPr>
        <w:rStyle w:val="a7"/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D2C" w:rsidRDefault="00A41D2C">
      <w:r>
        <w:separator/>
      </w:r>
    </w:p>
  </w:footnote>
  <w:footnote w:type="continuationSeparator" w:id="0">
    <w:p w:rsidR="00A41D2C" w:rsidRDefault="00A41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735D73"/>
    <w:multiLevelType w:val="hybridMultilevel"/>
    <w:tmpl w:val="97F28A0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8C7"/>
    <w:rsid w:val="004801A0"/>
    <w:rsid w:val="0066167A"/>
    <w:rsid w:val="00A41D2C"/>
    <w:rsid w:val="00D2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A45CDC2-1CC0-42B2-8D13-CAD3E54E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</w:p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color w:val="003366"/>
    </w:rPr>
  </w:style>
  <w:style w:type="paragraph" w:styleId="2">
    <w:name w:val="Body Text Indent 2"/>
    <w:basedOn w:val="a"/>
    <w:semiHidden/>
    <w:pPr>
      <w:ind w:firstLine="900"/>
    </w:p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2662</Words>
  <Characters>15177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Революция в естествознании</vt:lpstr>
    </vt:vector>
  </TitlesOfParts>
  <Company>Дом</Company>
  <LinksUpToDate>false</LinksUpToDate>
  <CharactersWithSpaces>17804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Революция в естествознании</dc:title>
  <dc:subject/>
  <dc:creator>Виталий Фельдман</dc:creator>
  <cp:keywords/>
  <cp:lastModifiedBy>Irina</cp:lastModifiedBy>
  <cp:revision>2</cp:revision>
  <dcterms:created xsi:type="dcterms:W3CDTF">2014-08-06T14:43:00Z</dcterms:created>
  <dcterms:modified xsi:type="dcterms:W3CDTF">2014-08-06T14:43:00Z</dcterms:modified>
</cp:coreProperties>
</file>