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2E3" w:rsidRPr="008D1586" w:rsidRDefault="008D1586" w:rsidP="008D1586">
      <w:pPr>
        <w:spacing w:line="360" w:lineRule="auto"/>
        <w:ind w:firstLine="709"/>
        <w:jc w:val="center"/>
        <w:rPr>
          <w:b/>
          <w:caps/>
          <w:sz w:val="28"/>
          <w:szCs w:val="28"/>
        </w:rPr>
      </w:pPr>
      <w:bookmarkStart w:id="0" w:name="_Toc165556483"/>
      <w:r w:rsidRPr="008D1586">
        <w:rPr>
          <w:b/>
          <w:sz w:val="28"/>
          <w:szCs w:val="28"/>
        </w:rPr>
        <w:t>Содержание</w:t>
      </w:r>
      <w:bookmarkEnd w:id="0"/>
    </w:p>
    <w:p w:rsidR="007938D4" w:rsidRPr="008D1586" w:rsidRDefault="007938D4" w:rsidP="008D1586">
      <w:pPr>
        <w:spacing w:line="360" w:lineRule="auto"/>
        <w:ind w:firstLine="709"/>
        <w:jc w:val="both"/>
        <w:rPr>
          <w:sz w:val="28"/>
          <w:szCs w:val="28"/>
        </w:rPr>
      </w:pPr>
    </w:p>
    <w:p w:rsidR="00786363" w:rsidRPr="008D1586" w:rsidRDefault="008D1586" w:rsidP="008D1586">
      <w:pPr>
        <w:pStyle w:val="11"/>
        <w:tabs>
          <w:tab w:val="right" w:leader="dot" w:pos="9344"/>
        </w:tabs>
        <w:spacing w:before="0" w:line="360" w:lineRule="auto"/>
        <w:jc w:val="both"/>
        <w:rPr>
          <w:rFonts w:ascii="Times New Roman" w:hAnsi="Times New Roman" w:cs="Times New Roman"/>
          <w:b w:val="0"/>
          <w:bCs w:val="0"/>
          <w:caps w:val="0"/>
          <w:noProof/>
          <w:sz w:val="28"/>
          <w:szCs w:val="28"/>
        </w:rPr>
      </w:pPr>
      <w:r w:rsidRPr="00B569DC">
        <w:rPr>
          <w:rStyle w:val="a8"/>
          <w:rFonts w:ascii="Times New Roman" w:hAnsi="Times New Roman"/>
          <w:b w:val="0"/>
          <w:caps w:val="0"/>
          <w:noProof/>
          <w:color w:val="auto"/>
          <w:sz w:val="28"/>
          <w:szCs w:val="28"/>
        </w:rPr>
        <w:t>1. Вопрос о разграничении износилования и покушения на изнасилование</w:t>
      </w:r>
    </w:p>
    <w:p w:rsidR="00786363" w:rsidRPr="008D1586" w:rsidRDefault="008D1586" w:rsidP="008D1586">
      <w:pPr>
        <w:pStyle w:val="11"/>
        <w:tabs>
          <w:tab w:val="right" w:leader="dot" w:pos="9344"/>
        </w:tabs>
        <w:spacing w:before="0" w:line="360" w:lineRule="auto"/>
        <w:jc w:val="both"/>
        <w:rPr>
          <w:rFonts w:ascii="Times New Roman" w:hAnsi="Times New Roman" w:cs="Times New Roman"/>
          <w:b w:val="0"/>
          <w:bCs w:val="0"/>
          <w:caps w:val="0"/>
          <w:noProof/>
          <w:sz w:val="28"/>
          <w:szCs w:val="28"/>
        </w:rPr>
      </w:pPr>
      <w:r w:rsidRPr="00B569DC">
        <w:rPr>
          <w:rStyle w:val="a8"/>
          <w:rFonts w:ascii="Times New Roman" w:hAnsi="Times New Roman"/>
          <w:b w:val="0"/>
          <w:caps w:val="0"/>
          <w:noProof/>
          <w:color w:val="auto"/>
          <w:sz w:val="28"/>
          <w:szCs w:val="28"/>
        </w:rPr>
        <w:t>2. Решение задач с обоснованием.</w:t>
      </w:r>
      <w:r w:rsidRPr="008D1586">
        <w:rPr>
          <w:rFonts w:ascii="Times New Roman" w:hAnsi="Times New Roman" w:cs="Times New Roman"/>
          <w:b w:val="0"/>
          <w:bCs w:val="0"/>
          <w:caps w:val="0"/>
          <w:noProof/>
          <w:sz w:val="28"/>
          <w:szCs w:val="28"/>
        </w:rPr>
        <w:t xml:space="preserve"> </w:t>
      </w:r>
    </w:p>
    <w:p w:rsidR="00786363" w:rsidRPr="008D1586" w:rsidRDefault="008D1586" w:rsidP="008D1586">
      <w:pPr>
        <w:pStyle w:val="11"/>
        <w:tabs>
          <w:tab w:val="right" w:leader="dot" w:pos="9344"/>
        </w:tabs>
        <w:spacing w:before="0" w:line="360" w:lineRule="auto"/>
        <w:jc w:val="both"/>
        <w:rPr>
          <w:rFonts w:ascii="Times New Roman" w:hAnsi="Times New Roman" w:cs="Times New Roman"/>
          <w:b w:val="0"/>
          <w:bCs w:val="0"/>
          <w:caps w:val="0"/>
          <w:noProof/>
          <w:sz w:val="28"/>
          <w:szCs w:val="28"/>
        </w:rPr>
      </w:pPr>
      <w:r w:rsidRPr="00B569DC">
        <w:rPr>
          <w:rStyle w:val="a8"/>
          <w:rFonts w:ascii="Times New Roman" w:hAnsi="Times New Roman"/>
          <w:b w:val="0"/>
          <w:caps w:val="0"/>
          <w:noProof/>
          <w:color w:val="auto"/>
          <w:position w:val="-3"/>
          <w:sz w:val="28"/>
          <w:szCs w:val="28"/>
          <w:lang w:val="en-US"/>
        </w:rPr>
        <w:t>C</w:t>
      </w:r>
      <w:r w:rsidRPr="00B569DC">
        <w:rPr>
          <w:rStyle w:val="a8"/>
          <w:rFonts w:ascii="Times New Roman" w:hAnsi="Times New Roman"/>
          <w:b w:val="0"/>
          <w:caps w:val="0"/>
          <w:noProof/>
          <w:color w:val="auto"/>
          <w:position w:val="-3"/>
          <w:sz w:val="28"/>
          <w:szCs w:val="28"/>
        </w:rPr>
        <w:t>писок использованных источников</w:t>
      </w:r>
    </w:p>
    <w:p w:rsidR="00322FCE" w:rsidRPr="008D1586" w:rsidRDefault="008D1586" w:rsidP="008D1586">
      <w:pPr>
        <w:spacing w:line="360" w:lineRule="auto"/>
        <w:ind w:left="709"/>
        <w:jc w:val="center"/>
        <w:rPr>
          <w:b/>
          <w:caps/>
          <w:sz w:val="28"/>
          <w:szCs w:val="28"/>
        </w:rPr>
      </w:pPr>
      <w:r>
        <w:rPr>
          <w:sz w:val="28"/>
          <w:szCs w:val="28"/>
        </w:rPr>
        <w:br w:type="page"/>
      </w:r>
      <w:bookmarkStart w:id="1" w:name="_Toc165556484"/>
      <w:bookmarkStart w:id="2" w:name="_Toc165620713"/>
      <w:r w:rsidR="007938D4" w:rsidRPr="008D1586">
        <w:rPr>
          <w:b/>
          <w:caps/>
          <w:sz w:val="28"/>
          <w:szCs w:val="28"/>
        </w:rPr>
        <w:t xml:space="preserve">1. </w:t>
      </w:r>
      <w:r w:rsidRPr="008D1586">
        <w:rPr>
          <w:b/>
          <w:sz w:val="28"/>
          <w:szCs w:val="28"/>
        </w:rPr>
        <w:t>Вопрос о разграничении изнасилования и покушения на изнасилование</w:t>
      </w:r>
      <w:bookmarkEnd w:id="1"/>
      <w:bookmarkEnd w:id="2"/>
    </w:p>
    <w:p w:rsidR="00322FCE" w:rsidRPr="008D1586" w:rsidRDefault="00322FCE" w:rsidP="008D1586">
      <w:pPr>
        <w:spacing w:line="360" w:lineRule="auto"/>
        <w:ind w:firstLine="709"/>
        <w:jc w:val="both"/>
        <w:rPr>
          <w:sz w:val="28"/>
          <w:szCs w:val="28"/>
        </w:rPr>
      </w:pPr>
    </w:p>
    <w:p w:rsidR="007938D4" w:rsidRPr="008D1586" w:rsidRDefault="00322FCE" w:rsidP="008D1586">
      <w:pPr>
        <w:spacing w:line="360" w:lineRule="auto"/>
        <w:ind w:firstLine="709"/>
        <w:jc w:val="both"/>
        <w:rPr>
          <w:b/>
          <w:sz w:val="28"/>
          <w:szCs w:val="28"/>
        </w:rPr>
      </w:pPr>
      <w:r w:rsidRPr="008D1586">
        <w:rPr>
          <w:b/>
          <w:sz w:val="28"/>
          <w:szCs w:val="28"/>
        </w:rPr>
        <w:t>Р</w:t>
      </w:r>
      <w:r w:rsidR="007938D4" w:rsidRPr="008D1586">
        <w:rPr>
          <w:b/>
          <w:sz w:val="28"/>
          <w:szCs w:val="28"/>
        </w:rPr>
        <w:t>ассмотреть вопрос о разграничении изнасилования и покушения на изнасилование от смежных составов преступлений, посягающих на половую неприкосновенность или половую</w:t>
      </w:r>
      <w:r w:rsidRPr="008D1586">
        <w:rPr>
          <w:b/>
          <w:sz w:val="28"/>
          <w:szCs w:val="28"/>
        </w:rPr>
        <w:t xml:space="preserve"> свободу личности согласно с Уголовн</w:t>
      </w:r>
      <w:r w:rsidR="008D1586">
        <w:rPr>
          <w:b/>
          <w:sz w:val="28"/>
          <w:szCs w:val="28"/>
        </w:rPr>
        <w:t>ым кодексом Республики Беларусь</w:t>
      </w:r>
    </w:p>
    <w:p w:rsidR="00241A38" w:rsidRPr="008D1586" w:rsidRDefault="00322FCE" w:rsidP="008D1586">
      <w:pPr>
        <w:spacing w:line="360" w:lineRule="auto"/>
        <w:ind w:firstLine="709"/>
        <w:jc w:val="both"/>
        <w:rPr>
          <w:sz w:val="28"/>
          <w:szCs w:val="28"/>
        </w:rPr>
      </w:pPr>
      <w:r w:rsidRPr="008D1586">
        <w:rPr>
          <w:sz w:val="28"/>
          <w:szCs w:val="28"/>
        </w:rPr>
        <w:t>Половая свобода личности является частью личной свободы гарантированной Конституцией Республики Беларусь [</w:t>
      </w:r>
      <w:r w:rsidR="00141401" w:rsidRPr="008D1586">
        <w:rPr>
          <w:sz w:val="28"/>
          <w:szCs w:val="28"/>
        </w:rPr>
        <w:t>2</w:t>
      </w:r>
      <w:r w:rsidRPr="008D1586">
        <w:rPr>
          <w:sz w:val="28"/>
          <w:szCs w:val="28"/>
        </w:rPr>
        <w:t>].</w:t>
      </w:r>
    </w:p>
    <w:p w:rsidR="00322FCE" w:rsidRPr="008D1586" w:rsidRDefault="00322FCE" w:rsidP="008D1586">
      <w:pPr>
        <w:spacing w:line="360" w:lineRule="auto"/>
        <w:ind w:firstLine="709"/>
        <w:jc w:val="both"/>
        <w:rPr>
          <w:sz w:val="28"/>
          <w:szCs w:val="28"/>
        </w:rPr>
      </w:pPr>
      <w:r w:rsidRPr="008D1586">
        <w:rPr>
          <w:sz w:val="28"/>
          <w:szCs w:val="28"/>
        </w:rPr>
        <w:t>Половая свобода имеет два проявления:</w:t>
      </w:r>
    </w:p>
    <w:p w:rsidR="00322FCE" w:rsidRPr="008D1586" w:rsidRDefault="00322FCE" w:rsidP="008D1586">
      <w:pPr>
        <w:spacing w:line="360" w:lineRule="auto"/>
        <w:ind w:firstLine="709"/>
        <w:jc w:val="both"/>
        <w:rPr>
          <w:sz w:val="28"/>
          <w:szCs w:val="28"/>
        </w:rPr>
      </w:pPr>
      <w:r w:rsidRPr="008D1586">
        <w:rPr>
          <w:sz w:val="28"/>
          <w:szCs w:val="28"/>
        </w:rPr>
        <w:t>1. Свобода принятия решения о вступлении в половую связь.</w:t>
      </w:r>
    </w:p>
    <w:p w:rsidR="00322FCE" w:rsidRPr="008D1586" w:rsidRDefault="00322FCE" w:rsidP="008D1586">
      <w:pPr>
        <w:spacing w:line="360" w:lineRule="auto"/>
        <w:ind w:firstLine="709"/>
        <w:jc w:val="both"/>
        <w:rPr>
          <w:sz w:val="28"/>
          <w:szCs w:val="28"/>
        </w:rPr>
      </w:pPr>
      <w:r w:rsidRPr="008D1586">
        <w:rPr>
          <w:sz w:val="28"/>
          <w:szCs w:val="28"/>
        </w:rPr>
        <w:t>2. Свобода выбора полового партнера.</w:t>
      </w:r>
    </w:p>
    <w:p w:rsidR="00322FCE" w:rsidRPr="008D1586" w:rsidRDefault="00322FCE" w:rsidP="008D1586">
      <w:pPr>
        <w:spacing w:line="360" w:lineRule="auto"/>
        <w:ind w:firstLine="709"/>
        <w:jc w:val="both"/>
        <w:rPr>
          <w:sz w:val="28"/>
          <w:szCs w:val="28"/>
        </w:rPr>
      </w:pPr>
      <w:r w:rsidRPr="008D1586">
        <w:rPr>
          <w:sz w:val="28"/>
          <w:szCs w:val="28"/>
        </w:rPr>
        <w:t xml:space="preserve">Половая неприкосновенность – это нормальное физическое, психическое, нравственное развитие лиц, не достигших 16 лет. </w:t>
      </w:r>
    </w:p>
    <w:p w:rsidR="00721BE4" w:rsidRPr="008D1586" w:rsidRDefault="00721BE4" w:rsidP="008D1586">
      <w:pPr>
        <w:spacing w:line="360" w:lineRule="auto"/>
        <w:ind w:firstLine="709"/>
        <w:jc w:val="both"/>
        <w:rPr>
          <w:sz w:val="28"/>
          <w:szCs w:val="28"/>
        </w:rPr>
      </w:pPr>
      <w:r w:rsidRPr="008D1586">
        <w:rPr>
          <w:sz w:val="28"/>
          <w:szCs w:val="28"/>
        </w:rPr>
        <w:t xml:space="preserve">Отличие между половой свободой и половой неприкосновенностью в том, что </w:t>
      </w:r>
      <w:r w:rsidR="00136BB1" w:rsidRPr="008D1586">
        <w:rPr>
          <w:sz w:val="28"/>
          <w:szCs w:val="28"/>
        </w:rPr>
        <w:t>лицо,</w:t>
      </w:r>
      <w:r w:rsidRPr="008D1586">
        <w:rPr>
          <w:sz w:val="28"/>
          <w:szCs w:val="28"/>
        </w:rPr>
        <w:t xml:space="preserve"> достигшее 16 лет по своему согласию</w:t>
      </w:r>
      <w:r w:rsidR="00136BB1" w:rsidRPr="008D1586">
        <w:rPr>
          <w:sz w:val="28"/>
          <w:szCs w:val="28"/>
        </w:rPr>
        <w:t>,</w:t>
      </w:r>
      <w:r w:rsidRPr="008D1586">
        <w:rPr>
          <w:sz w:val="28"/>
          <w:szCs w:val="28"/>
        </w:rPr>
        <w:t xml:space="preserve"> может вступать в половую связь. Вступление в половую связь с </w:t>
      </w:r>
      <w:r w:rsidR="000A068A" w:rsidRPr="008D1586">
        <w:rPr>
          <w:sz w:val="28"/>
          <w:szCs w:val="28"/>
        </w:rPr>
        <w:t>лицом,</w:t>
      </w:r>
      <w:r w:rsidRPr="008D1586">
        <w:rPr>
          <w:sz w:val="28"/>
          <w:szCs w:val="28"/>
        </w:rPr>
        <w:t xml:space="preserve"> не достигшим 16 летнего возраста не </w:t>
      </w:r>
      <w:r w:rsidR="000A068A" w:rsidRPr="008D1586">
        <w:rPr>
          <w:sz w:val="28"/>
          <w:szCs w:val="28"/>
        </w:rPr>
        <w:t>допускается,</w:t>
      </w:r>
      <w:r w:rsidR="00136BB1" w:rsidRPr="008D1586">
        <w:rPr>
          <w:sz w:val="28"/>
          <w:szCs w:val="28"/>
        </w:rPr>
        <w:t xml:space="preserve"> </w:t>
      </w:r>
      <w:r w:rsidRPr="008D1586">
        <w:rPr>
          <w:sz w:val="28"/>
          <w:szCs w:val="28"/>
        </w:rPr>
        <w:t xml:space="preserve">не зависимо от согласия последнего. </w:t>
      </w:r>
    </w:p>
    <w:p w:rsidR="00136BB1" w:rsidRPr="008D1586" w:rsidRDefault="00721BE4" w:rsidP="008D1586">
      <w:pPr>
        <w:spacing w:line="360" w:lineRule="auto"/>
        <w:ind w:firstLine="709"/>
        <w:jc w:val="both"/>
        <w:rPr>
          <w:sz w:val="28"/>
          <w:szCs w:val="28"/>
        </w:rPr>
      </w:pPr>
      <w:r w:rsidRPr="008D1586">
        <w:rPr>
          <w:sz w:val="28"/>
          <w:szCs w:val="28"/>
        </w:rPr>
        <w:t>Опасность половых преступлений выявляется в том, что в результате их совершения в первую очередь причиняет</w:t>
      </w:r>
      <w:r w:rsidR="004F45F1" w:rsidRPr="008D1586">
        <w:rPr>
          <w:sz w:val="28"/>
          <w:szCs w:val="28"/>
        </w:rPr>
        <w:t>ся вред личной свободе человека.</w:t>
      </w:r>
      <w:r w:rsidR="00D77B33">
        <w:rPr>
          <w:sz w:val="28"/>
          <w:szCs w:val="28"/>
        </w:rPr>
        <w:t xml:space="preserve"> </w:t>
      </w:r>
      <w:r w:rsidR="004F45F1" w:rsidRPr="008D1586">
        <w:rPr>
          <w:sz w:val="28"/>
          <w:szCs w:val="28"/>
        </w:rPr>
        <w:t>К</w:t>
      </w:r>
      <w:r w:rsidRPr="008D1586">
        <w:rPr>
          <w:sz w:val="28"/>
          <w:szCs w:val="28"/>
        </w:rPr>
        <w:t>роме этого в результате совершения таких преступлений</w:t>
      </w:r>
      <w:r w:rsidR="004F45F1" w:rsidRPr="008D1586">
        <w:rPr>
          <w:sz w:val="28"/>
          <w:szCs w:val="28"/>
        </w:rPr>
        <w:t>,</w:t>
      </w:r>
      <w:r w:rsidRPr="008D1586">
        <w:rPr>
          <w:sz w:val="28"/>
          <w:szCs w:val="28"/>
        </w:rPr>
        <w:t xml:space="preserve"> как правило</w:t>
      </w:r>
      <w:r w:rsidR="004F45F1" w:rsidRPr="008D1586">
        <w:rPr>
          <w:sz w:val="28"/>
          <w:szCs w:val="28"/>
        </w:rPr>
        <w:t>,</w:t>
      </w:r>
      <w:r w:rsidRPr="008D1586">
        <w:rPr>
          <w:sz w:val="28"/>
          <w:szCs w:val="28"/>
        </w:rPr>
        <w:t xml:space="preserve"> причиняется значительный физический и психический вред</w:t>
      </w:r>
      <w:r w:rsidR="004F45F1" w:rsidRPr="008D1586">
        <w:rPr>
          <w:sz w:val="28"/>
          <w:szCs w:val="28"/>
        </w:rPr>
        <w:t xml:space="preserve"> потерпевшему</w:t>
      </w:r>
      <w:r w:rsidRPr="008D1586">
        <w:rPr>
          <w:sz w:val="28"/>
          <w:szCs w:val="28"/>
        </w:rPr>
        <w:t>. В ряде случаев</w:t>
      </w:r>
      <w:r w:rsidR="004F45F1" w:rsidRPr="008D1586">
        <w:rPr>
          <w:sz w:val="28"/>
          <w:szCs w:val="28"/>
        </w:rPr>
        <w:t xml:space="preserve"> бли</w:t>
      </w:r>
      <w:r w:rsidRPr="008D1586">
        <w:rPr>
          <w:sz w:val="28"/>
          <w:szCs w:val="28"/>
        </w:rPr>
        <w:t>зким</w:t>
      </w:r>
      <w:r w:rsidR="004F45F1" w:rsidRPr="008D1586">
        <w:rPr>
          <w:sz w:val="28"/>
          <w:szCs w:val="28"/>
        </w:rPr>
        <w:t xml:space="preserve"> </w:t>
      </w:r>
      <w:r w:rsidRPr="008D1586">
        <w:rPr>
          <w:sz w:val="28"/>
          <w:szCs w:val="28"/>
        </w:rPr>
        <w:t>потерпевшего.</w:t>
      </w:r>
      <w:r w:rsidR="00BF0C65" w:rsidRPr="008D1586">
        <w:rPr>
          <w:sz w:val="28"/>
          <w:szCs w:val="28"/>
        </w:rPr>
        <w:t xml:space="preserve"> С</w:t>
      </w:r>
      <w:r w:rsidR="00136BB1" w:rsidRPr="008D1586">
        <w:rPr>
          <w:sz w:val="28"/>
          <w:szCs w:val="28"/>
        </w:rPr>
        <w:t>удебная практика свидетельствует о том, что результатом совершения многих половых преступлений является последующие самоубийства потерпевших</w:t>
      </w:r>
      <w:r w:rsidR="00141401" w:rsidRPr="008D1586">
        <w:rPr>
          <w:sz w:val="28"/>
          <w:szCs w:val="28"/>
        </w:rPr>
        <w:t xml:space="preserve"> [1, 81]</w:t>
      </w:r>
      <w:r w:rsidR="00136BB1" w:rsidRPr="008D1586">
        <w:rPr>
          <w:sz w:val="28"/>
          <w:szCs w:val="28"/>
        </w:rPr>
        <w:t>.</w:t>
      </w:r>
    </w:p>
    <w:p w:rsidR="00BF0C65" w:rsidRPr="008D1586" w:rsidRDefault="000A068A" w:rsidP="008D1586">
      <w:pPr>
        <w:spacing w:line="360" w:lineRule="auto"/>
        <w:ind w:firstLine="709"/>
        <w:jc w:val="both"/>
        <w:rPr>
          <w:sz w:val="28"/>
          <w:szCs w:val="28"/>
        </w:rPr>
      </w:pPr>
      <w:r w:rsidRPr="008D1586">
        <w:rPr>
          <w:sz w:val="28"/>
          <w:szCs w:val="28"/>
        </w:rPr>
        <w:t>Преступления против половой свободы и половой неприкосновенности принято разделять на две группы:</w:t>
      </w:r>
    </w:p>
    <w:p w:rsidR="000A068A" w:rsidRPr="008D1586" w:rsidRDefault="000A068A" w:rsidP="008D1586">
      <w:pPr>
        <w:spacing w:line="360" w:lineRule="auto"/>
        <w:ind w:firstLine="709"/>
        <w:jc w:val="both"/>
        <w:rPr>
          <w:sz w:val="28"/>
          <w:szCs w:val="28"/>
        </w:rPr>
      </w:pPr>
      <w:r w:rsidRPr="008D1586">
        <w:rPr>
          <w:sz w:val="28"/>
          <w:szCs w:val="28"/>
        </w:rPr>
        <w:t>- насильственные половые прест</w:t>
      </w:r>
      <w:r w:rsidR="008C0A4B" w:rsidRPr="008D1586">
        <w:rPr>
          <w:sz w:val="28"/>
          <w:szCs w:val="28"/>
        </w:rPr>
        <w:t xml:space="preserve">упления, ст. 166, 167, 170, 171-1 </w:t>
      </w:r>
      <w:r w:rsidRPr="008D1586">
        <w:rPr>
          <w:sz w:val="28"/>
          <w:szCs w:val="28"/>
        </w:rPr>
        <w:t>Уголовного кодекса Республики Беларусь [</w:t>
      </w:r>
      <w:r w:rsidR="00786363" w:rsidRPr="008D1586">
        <w:rPr>
          <w:sz w:val="28"/>
          <w:szCs w:val="28"/>
        </w:rPr>
        <w:t>8</w:t>
      </w:r>
      <w:r w:rsidRPr="008D1586">
        <w:rPr>
          <w:sz w:val="28"/>
          <w:szCs w:val="28"/>
        </w:rPr>
        <w:t>];</w:t>
      </w:r>
    </w:p>
    <w:p w:rsidR="00087F96" w:rsidRPr="008D1586" w:rsidRDefault="000A068A" w:rsidP="008D1586">
      <w:pPr>
        <w:spacing w:line="360" w:lineRule="auto"/>
        <w:ind w:firstLine="709"/>
        <w:jc w:val="both"/>
        <w:rPr>
          <w:sz w:val="28"/>
          <w:szCs w:val="28"/>
        </w:rPr>
      </w:pPr>
      <w:r w:rsidRPr="008D1586">
        <w:rPr>
          <w:sz w:val="28"/>
          <w:szCs w:val="28"/>
        </w:rPr>
        <w:t>- ненасильственные половые прест</w:t>
      </w:r>
      <w:r w:rsidR="008C0A4B" w:rsidRPr="008D1586">
        <w:rPr>
          <w:sz w:val="28"/>
          <w:szCs w:val="28"/>
        </w:rPr>
        <w:t>упления, ст. 168, 169, 171, 171-1</w:t>
      </w:r>
      <w:r w:rsidRPr="008D1586">
        <w:rPr>
          <w:sz w:val="28"/>
          <w:szCs w:val="28"/>
        </w:rPr>
        <w:t xml:space="preserve"> Уголовного кодекса Республики Беларусь [</w:t>
      </w:r>
      <w:r w:rsidR="00786363" w:rsidRPr="008D1586">
        <w:rPr>
          <w:sz w:val="28"/>
          <w:szCs w:val="28"/>
        </w:rPr>
        <w:t>8</w:t>
      </w:r>
      <w:r w:rsidRPr="008D1586">
        <w:rPr>
          <w:sz w:val="28"/>
          <w:szCs w:val="28"/>
        </w:rPr>
        <w:t>].</w:t>
      </w:r>
    </w:p>
    <w:p w:rsidR="000A068A" w:rsidRPr="008D1586" w:rsidRDefault="00087F96" w:rsidP="008D1586">
      <w:pPr>
        <w:spacing w:line="360" w:lineRule="auto"/>
        <w:ind w:firstLine="709"/>
        <w:jc w:val="both"/>
        <w:rPr>
          <w:sz w:val="28"/>
          <w:szCs w:val="28"/>
        </w:rPr>
      </w:pPr>
      <w:r w:rsidRPr="008D1586">
        <w:rPr>
          <w:sz w:val="28"/>
          <w:szCs w:val="28"/>
        </w:rPr>
        <w:t>Под изнасилованием следует понимать умышленное совершение полового акта между мужчиной</w:t>
      </w:r>
      <w:r w:rsidR="00D77B33">
        <w:rPr>
          <w:sz w:val="28"/>
          <w:szCs w:val="28"/>
        </w:rPr>
        <w:t xml:space="preserve"> </w:t>
      </w:r>
      <w:r w:rsidRPr="008D1586">
        <w:rPr>
          <w:sz w:val="28"/>
          <w:szCs w:val="28"/>
        </w:rPr>
        <w:t xml:space="preserve">и женщиной в естественной форме с применением насилия к потерпевшей или ее близким, либо с угрозой применения такого насилия, либо с использованием беспомощного состояния потерпевшей. </w:t>
      </w:r>
    </w:p>
    <w:p w:rsidR="00087F96" w:rsidRPr="008D1586" w:rsidRDefault="00087F96" w:rsidP="008D1586">
      <w:pPr>
        <w:spacing w:line="360" w:lineRule="auto"/>
        <w:ind w:firstLine="709"/>
        <w:jc w:val="both"/>
        <w:rPr>
          <w:sz w:val="28"/>
          <w:szCs w:val="28"/>
        </w:rPr>
      </w:pPr>
      <w:r w:rsidRPr="008D1586">
        <w:rPr>
          <w:sz w:val="28"/>
          <w:szCs w:val="28"/>
        </w:rPr>
        <w:t>Признаки изнасилования:</w:t>
      </w:r>
    </w:p>
    <w:p w:rsidR="00087F96" w:rsidRPr="008D1586" w:rsidRDefault="00087F96" w:rsidP="008D1586">
      <w:pPr>
        <w:spacing w:line="360" w:lineRule="auto"/>
        <w:ind w:firstLine="709"/>
        <w:jc w:val="both"/>
        <w:rPr>
          <w:sz w:val="28"/>
          <w:szCs w:val="28"/>
        </w:rPr>
      </w:pPr>
      <w:r w:rsidRPr="008D1586">
        <w:rPr>
          <w:sz w:val="28"/>
          <w:szCs w:val="28"/>
        </w:rPr>
        <w:t>1. Изнасилование – это совершение полового акта.</w:t>
      </w:r>
    </w:p>
    <w:p w:rsidR="00087F96" w:rsidRPr="008D1586" w:rsidRDefault="00BD1EBC" w:rsidP="008D1586">
      <w:pPr>
        <w:spacing w:line="360" w:lineRule="auto"/>
        <w:ind w:firstLine="709"/>
        <w:jc w:val="both"/>
        <w:rPr>
          <w:sz w:val="28"/>
          <w:szCs w:val="28"/>
        </w:rPr>
      </w:pPr>
      <w:r w:rsidRPr="008D1586">
        <w:rPr>
          <w:sz w:val="28"/>
          <w:szCs w:val="28"/>
        </w:rPr>
        <w:t>2</w:t>
      </w:r>
      <w:r w:rsidR="00087F96" w:rsidRPr="008D1586">
        <w:rPr>
          <w:sz w:val="28"/>
          <w:szCs w:val="28"/>
        </w:rPr>
        <w:t>. Изнасилование</w:t>
      </w:r>
      <w:r w:rsidRPr="008D1586">
        <w:rPr>
          <w:sz w:val="28"/>
          <w:szCs w:val="28"/>
        </w:rPr>
        <w:t xml:space="preserve"> будет лишь в том случае,</w:t>
      </w:r>
      <w:r w:rsidR="00087F96" w:rsidRPr="008D1586">
        <w:rPr>
          <w:sz w:val="28"/>
          <w:szCs w:val="28"/>
        </w:rPr>
        <w:t xml:space="preserve"> если половой акт соверш</w:t>
      </w:r>
      <w:r w:rsidR="00990845" w:rsidRPr="008D1586">
        <w:rPr>
          <w:sz w:val="28"/>
          <w:szCs w:val="28"/>
        </w:rPr>
        <w:t>ается между мужчиной и женщиной.</w:t>
      </w:r>
    </w:p>
    <w:p w:rsidR="00990845" w:rsidRPr="008D1586" w:rsidRDefault="00990845" w:rsidP="008D1586">
      <w:pPr>
        <w:spacing w:line="360" w:lineRule="auto"/>
        <w:ind w:firstLine="709"/>
        <w:jc w:val="both"/>
        <w:rPr>
          <w:sz w:val="28"/>
          <w:szCs w:val="28"/>
        </w:rPr>
      </w:pPr>
      <w:r w:rsidRPr="008D1586">
        <w:rPr>
          <w:sz w:val="28"/>
          <w:szCs w:val="28"/>
        </w:rPr>
        <w:t>3. При изнасиловании половой акт может быть только в естественной форме.</w:t>
      </w:r>
    </w:p>
    <w:p w:rsidR="00990845" w:rsidRPr="008D1586" w:rsidRDefault="00AF6002" w:rsidP="008D1586">
      <w:pPr>
        <w:spacing w:line="360" w:lineRule="auto"/>
        <w:ind w:firstLine="709"/>
        <w:jc w:val="both"/>
        <w:rPr>
          <w:sz w:val="28"/>
          <w:szCs w:val="28"/>
        </w:rPr>
      </w:pPr>
      <w:r w:rsidRPr="008D1586">
        <w:rPr>
          <w:sz w:val="28"/>
          <w:szCs w:val="28"/>
        </w:rPr>
        <w:t>4. Способом совершения изнасилования является применение насилия потерпевшей или ее близким, либо угроза применения такого насили</w:t>
      </w:r>
      <w:r w:rsidR="00951734" w:rsidRPr="008D1586">
        <w:rPr>
          <w:sz w:val="28"/>
          <w:szCs w:val="28"/>
        </w:rPr>
        <w:t>я, либо использование беспомощного</w:t>
      </w:r>
      <w:r w:rsidRPr="008D1586">
        <w:rPr>
          <w:sz w:val="28"/>
          <w:szCs w:val="28"/>
        </w:rPr>
        <w:t xml:space="preserve"> состояния потерпевшей.</w:t>
      </w:r>
    </w:p>
    <w:p w:rsidR="00951734" w:rsidRPr="008D1586" w:rsidRDefault="00951734" w:rsidP="008D1586">
      <w:pPr>
        <w:spacing w:line="360" w:lineRule="auto"/>
        <w:ind w:firstLine="709"/>
        <w:jc w:val="both"/>
        <w:rPr>
          <w:sz w:val="28"/>
          <w:szCs w:val="28"/>
        </w:rPr>
      </w:pPr>
      <w:r w:rsidRPr="008D1586">
        <w:rPr>
          <w:sz w:val="28"/>
          <w:szCs w:val="28"/>
        </w:rPr>
        <w:t>Под естественной формой полового сношения понимается только вагинальное сношение путем введения полового члена во влагалище женщины.</w:t>
      </w:r>
      <w:r w:rsidR="00DE05D4" w:rsidRPr="008D1586">
        <w:rPr>
          <w:sz w:val="28"/>
          <w:szCs w:val="28"/>
        </w:rPr>
        <w:t xml:space="preserve"> </w:t>
      </w:r>
      <w:r w:rsidRPr="008D1586">
        <w:rPr>
          <w:sz w:val="28"/>
          <w:szCs w:val="28"/>
        </w:rPr>
        <w:t>Все остальные сношения признаются извращенными.</w:t>
      </w:r>
    </w:p>
    <w:p w:rsidR="00DE05D4" w:rsidRPr="008D1586" w:rsidRDefault="00DE05D4" w:rsidP="008D1586">
      <w:pPr>
        <w:spacing w:line="360" w:lineRule="auto"/>
        <w:ind w:firstLine="709"/>
        <w:jc w:val="both"/>
        <w:rPr>
          <w:sz w:val="28"/>
          <w:szCs w:val="28"/>
        </w:rPr>
      </w:pPr>
      <w:r w:rsidRPr="008D1586">
        <w:rPr>
          <w:sz w:val="28"/>
          <w:szCs w:val="28"/>
        </w:rPr>
        <w:t xml:space="preserve">При изнасиловании к потерпевшей или ее близким может </w:t>
      </w:r>
      <w:r w:rsidR="00D428EE" w:rsidRPr="008D1586">
        <w:rPr>
          <w:sz w:val="28"/>
          <w:szCs w:val="28"/>
        </w:rPr>
        <w:t>применяться</w:t>
      </w:r>
      <w:r w:rsidRPr="008D1586">
        <w:rPr>
          <w:sz w:val="28"/>
          <w:szCs w:val="28"/>
        </w:rPr>
        <w:t xml:space="preserve"> физическое или психическое насилие. Физическое насилия может характеризоваться нанесением ударов, побоев, причинением телесных повреждений связыванием, удержанием рук, ног, сдавлеваннием дыхательных путей, срыванием верхней или нижней одежды. </w:t>
      </w:r>
      <w:r w:rsidR="00D428EE" w:rsidRPr="008D1586">
        <w:rPr>
          <w:sz w:val="28"/>
          <w:szCs w:val="28"/>
        </w:rPr>
        <w:t xml:space="preserve">Психическое насилие характеризуется угрозой немедленного применения физического насилия. </w:t>
      </w:r>
    </w:p>
    <w:p w:rsidR="00D428EE" w:rsidRPr="008D1586" w:rsidRDefault="00D428EE" w:rsidP="008D1586">
      <w:pPr>
        <w:spacing w:line="360" w:lineRule="auto"/>
        <w:ind w:firstLine="709"/>
        <w:jc w:val="both"/>
        <w:rPr>
          <w:sz w:val="28"/>
          <w:szCs w:val="28"/>
        </w:rPr>
      </w:pPr>
      <w:r w:rsidRPr="008D1586">
        <w:rPr>
          <w:sz w:val="28"/>
          <w:szCs w:val="28"/>
        </w:rPr>
        <w:t xml:space="preserve">Под беспомощным состоянием понимают такое состояние, потерпевшей, при котором она не осознавала характера осуществляемых с ней действий, либо не могла оказать не обходимого противодействия или сопротивления. При этом не имеет значения, довел ли виновный потерпевшую до такого состояния сам либо она уже находилась в таком состоянии, а виновный лишь воспользовался этим. </w:t>
      </w:r>
    </w:p>
    <w:p w:rsidR="00C47B1A" w:rsidRPr="008D1586" w:rsidRDefault="00C47B1A" w:rsidP="008D1586">
      <w:pPr>
        <w:spacing w:line="360" w:lineRule="auto"/>
        <w:ind w:firstLine="709"/>
        <w:jc w:val="both"/>
        <w:rPr>
          <w:sz w:val="28"/>
          <w:szCs w:val="28"/>
        </w:rPr>
      </w:pPr>
      <w:r w:rsidRPr="008D1586">
        <w:rPr>
          <w:sz w:val="28"/>
          <w:szCs w:val="28"/>
        </w:rPr>
        <w:t>Если из материалов об изнасиловании усматривается, что беспомощное состояние потерпевшей наступило в результате применения лекарственных препаратов, наркотических средств, сильнодействующих или ядовитых веществ, то свойства и характер их действия на организм человека могут быть установлены соответствующим экспертом, заключение которого следует учитывать при оценке состояния потерпевшей наряду с другими доказательствами [3, 255].</w:t>
      </w:r>
    </w:p>
    <w:p w:rsidR="00BD1EBC" w:rsidRPr="008D1586" w:rsidRDefault="00D428EE" w:rsidP="008D1586">
      <w:pPr>
        <w:spacing w:line="360" w:lineRule="auto"/>
        <w:ind w:firstLine="709"/>
        <w:jc w:val="both"/>
        <w:rPr>
          <w:sz w:val="28"/>
          <w:szCs w:val="28"/>
        </w:rPr>
      </w:pPr>
      <w:r w:rsidRPr="008D1586">
        <w:rPr>
          <w:sz w:val="28"/>
          <w:szCs w:val="28"/>
        </w:rPr>
        <w:t xml:space="preserve">Объектом изнасилования является половая свобода, а в случаи изнасилования </w:t>
      </w:r>
      <w:r w:rsidR="007B17FE" w:rsidRPr="008D1586">
        <w:rPr>
          <w:sz w:val="28"/>
          <w:szCs w:val="28"/>
        </w:rPr>
        <w:t>лица,</w:t>
      </w:r>
      <w:r w:rsidRPr="008D1586">
        <w:rPr>
          <w:sz w:val="28"/>
          <w:szCs w:val="28"/>
        </w:rPr>
        <w:t xml:space="preserve"> не достигшего 16 лет – половая неприкосновенность.</w:t>
      </w:r>
      <w:r w:rsidR="00DD7C61" w:rsidRPr="008D1586">
        <w:rPr>
          <w:sz w:val="28"/>
          <w:szCs w:val="28"/>
        </w:rPr>
        <w:t xml:space="preserve"> </w:t>
      </w:r>
    </w:p>
    <w:p w:rsidR="00D428EE" w:rsidRPr="008D1586" w:rsidRDefault="00D428EE" w:rsidP="008D1586">
      <w:pPr>
        <w:spacing w:line="360" w:lineRule="auto"/>
        <w:ind w:firstLine="709"/>
        <w:jc w:val="both"/>
        <w:rPr>
          <w:sz w:val="28"/>
          <w:szCs w:val="28"/>
        </w:rPr>
      </w:pPr>
      <w:r w:rsidRPr="008D1586">
        <w:rPr>
          <w:sz w:val="28"/>
          <w:szCs w:val="28"/>
        </w:rPr>
        <w:t>Факультативными объектами могут выступать здоровье человека, а также спокойствие и безопасность личности.</w:t>
      </w:r>
    </w:p>
    <w:p w:rsidR="00D428EE" w:rsidRPr="008D1586" w:rsidRDefault="00D428EE" w:rsidP="008D1586">
      <w:pPr>
        <w:spacing w:line="360" w:lineRule="auto"/>
        <w:ind w:firstLine="709"/>
        <w:jc w:val="both"/>
        <w:rPr>
          <w:sz w:val="28"/>
          <w:szCs w:val="28"/>
        </w:rPr>
      </w:pPr>
      <w:r w:rsidRPr="008D1586">
        <w:rPr>
          <w:sz w:val="28"/>
          <w:szCs w:val="28"/>
        </w:rPr>
        <w:t>Субъект преступления специальный. Им может быть только лицо мужского пола.</w:t>
      </w:r>
      <w:r w:rsidR="00141401" w:rsidRPr="008D1586">
        <w:rPr>
          <w:sz w:val="28"/>
          <w:szCs w:val="28"/>
        </w:rPr>
        <w:t xml:space="preserve"> </w:t>
      </w:r>
      <w:r w:rsidRPr="008D1586">
        <w:rPr>
          <w:sz w:val="28"/>
          <w:szCs w:val="28"/>
        </w:rPr>
        <w:t>Ответственность за изнасилования наступает с 14 лет</w:t>
      </w:r>
      <w:r w:rsidR="00141401" w:rsidRPr="008D1586">
        <w:rPr>
          <w:sz w:val="28"/>
          <w:szCs w:val="28"/>
        </w:rPr>
        <w:t>.</w:t>
      </w:r>
    </w:p>
    <w:p w:rsidR="00D428EE" w:rsidRPr="008D1586" w:rsidRDefault="00D428EE" w:rsidP="008D1586">
      <w:pPr>
        <w:spacing w:line="360" w:lineRule="auto"/>
        <w:ind w:firstLine="709"/>
        <w:jc w:val="both"/>
        <w:rPr>
          <w:sz w:val="28"/>
          <w:szCs w:val="28"/>
        </w:rPr>
      </w:pPr>
      <w:r w:rsidRPr="008D1586">
        <w:rPr>
          <w:sz w:val="28"/>
          <w:szCs w:val="28"/>
        </w:rPr>
        <w:t>Субъективная сторона характеризуется умышленной формой вины с прямым умыслом.</w:t>
      </w:r>
    </w:p>
    <w:p w:rsidR="00D428EE" w:rsidRPr="008D1586" w:rsidRDefault="00D428EE" w:rsidP="008D1586">
      <w:pPr>
        <w:spacing w:line="360" w:lineRule="auto"/>
        <w:ind w:firstLine="709"/>
        <w:jc w:val="both"/>
        <w:rPr>
          <w:sz w:val="28"/>
          <w:szCs w:val="28"/>
        </w:rPr>
      </w:pPr>
      <w:r w:rsidRPr="008D1586">
        <w:rPr>
          <w:sz w:val="28"/>
          <w:szCs w:val="28"/>
        </w:rPr>
        <w:t>Состав преступления формальный. Преступление считается оконченным с момента начала полового акта.</w:t>
      </w:r>
    </w:p>
    <w:p w:rsidR="00D9415E" w:rsidRPr="008D1586" w:rsidRDefault="00D9415E" w:rsidP="008D1586">
      <w:pPr>
        <w:spacing w:line="360" w:lineRule="auto"/>
        <w:ind w:firstLine="709"/>
        <w:jc w:val="both"/>
        <w:rPr>
          <w:sz w:val="28"/>
          <w:szCs w:val="28"/>
        </w:rPr>
      </w:pPr>
      <w:r w:rsidRPr="008D1586">
        <w:rPr>
          <w:sz w:val="28"/>
          <w:szCs w:val="28"/>
        </w:rPr>
        <w:t>В ч. 2 ст. 166 У</w:t>
      </w:r>
      <w:r w:rsidR="003F2451" w:rsidRPr="008D1586">
        <w:rPr>
          <w:sz w:val="28"/>
          <w:szCs w:val="28"/>
        </w:rPr>
        <w:t>головного кодекса закреплены</w:t>
      </w:r>
      <w:r w:rsidR="0059479D" w:rsidRPr="008D1586">
        <w:rPr>
          <w:sz w:val="28"/>
          <w:szCs w:val="28"/>
        </w:rPr>
        <w:t xml:space="preserve"> к</w:t>
      </w:r>
      <w:r w:rsidRPr="008D1586">
        <w:rPr>
          <w:sz w:val="28"/>
          <w:szCs w:val="28"/>
        </w:rPr>
        <w:t>валифицирующие признака:</w:t>
      </w:r>
    </w:p>
    <w:p w:rsidR="00D9415E" w:rsidRPr="008D1586" w:rsidRDefault="00D9415E" w:rsidP="008D1586">
      <w:pPr>
        <w:spacing w:line="360" w:lineRule="auto"/>
        <w:ind w:firstLine="709"/>
        <w:jc w:val="both"/>
        <w:rPr>
          <w:sz w:val="28"/>
          <w:szCs w:val="28"/>
        </w:rPr>
      </w:pPr>
      <w:r w:rsidRPr="008D1586">
        <w:rPr>
          <w:sz w:val="28"/>
          <w:szCs w:val="28"/>
        </w:rPr>
        <w:t>1. Признак повторности.</w:t>
      </w:r>
    </w:p>
    <w:p w:rsidR="00D9415E" w:rsidRPr="008D1586" w:rsidRDefault="00D9415E" w:rsidP="008D1586">
      <w:pPr>
        <w:spacing w:line="360" w:lineRule="auto"/>
        <w:ind w:firstLine="709"/>
        <w:jc w:val="both"/>
        <w:rPr>
          <w:sz w:val="28"/>
          <w:szCs w:val="28"/>
        </w:rPr>
      </w:pPr>
      <w:r w:rsidRPr="008D1586">
        <w:rPr>
          <w:sz w:val="28"/>
          <w:szCs w:val="28"/>
        </w:rPr>
        <w:t>2. Признак группы лиц.</w:t>
      </w:r>
    </w:p>
    <w:p w:rsidR="00D9415E" w:rsidRPr="008D1586" w:rsidRDefault="00D9415E" w:rsidP="008D1586">
      <w:pPr>
        <w:spacing w:line="360" w:lineRule="auto"/>
        <w:ind w:firstLine="709"/>
        <w:jc w:val="both"/>
        <w:rPr>
          <w:sz w:val="28"/>
          <w:szCs w:val="28"/>
        </w:rPr>
      </w:pPr>
      <w:r w:rsidRPr="008D1586">
        <w:rPr>
          <w:sz w:val="28"/>
          <w:szCs w:val="28"/>
        </w:rPr>
        <w:t>3. Изнасилование заведомо несовершеннолетнего [</w:t>
      </w:r>
      <w:r w:rsidR="00786363" w:rsidRPr="008D1586">
        <w:rPr>
          <w:sz w:val="28"/>
          <w:szCs w:val="28"/>
        </w:rPr>
        <w:t>8</w:t>
      </w:r>
      <w:r w:rsidRPr="008D1586">
        <w:rPr>
          <w:sz w:val="28"/>
          <w:szCs w:val="28"/>
        </w:rPr>
        <w:t>].</w:t>
      </w:r>
    </w:p>
    <w:p w:rsidR="00D9415E" w:rsidRPr="008D1586" w:rsidRDefault="00D9415E" w:rsidP="008D1586">
      <w:pPr>
        <w:spacing w:line="360" w:lineRule="auto"/>
        <w:ind w:firstLine="709"/>
        <w:jc w:val="both"/>
        <w:rPr>
          <w:sz w:val="28"/>
          <w:szCs w:val="28"/>
        </w:rPr>
      </w:pPr>
      <w:r w:rsidRPr="008D1586">
        <w:rPr>
          <w:sz w:val="28"/>
          <w:szCs w:val="28"/>
        </w:rPr>
        <w:t>В ч. 3 ст. 166 Уголовного кодекса квалифицирующие признаки являются причинение по не осторожности смерти, либо тяжких телесных повреждений, либо наступление иных тяжких последствий, либо изнасилование заведомо малолетней</w:t>
      </w:r>
      <w:r w:rsidR="002C4BA1" w:rsidRPr="008D1586">
        <w:rPr>
          <w:sz w:val="28"/>
          <w:szCs w:val="28"/>
        </w:rPr>
        <w:t>, заражение ВИЧ-инфекцией и иные тяжкие последствия (суицид жертвы, психическое расстройство)</w:t>
      </w:r>
      <w:r w:rsidRPr="008D1586">
        <w:rPr>
          <w:sz w:val="28"/>
          <w:szCs w:val="28"/>
        </w:rPr>
        <w:t xml:space="preserve"> [</w:t>
      </w:r>
      <w:r w:rsidR="00786363" w:rsidRPr="008D1586">
        <w:rPr>
          <w:sz w:val="28"/>
          <w:szCs w:val="28"/>
        </w:rPr>
        <w:t>8</w:t>
      </w:r>
      <w:r w:rsidRPr="008D1586">
        <w:rPr>
          <w:sz w:val="28"/>
          <w:szCs w:val="28"/>
        </w:rPr>
        <w:t>].</w:t>
      </w:r>
    </w:p>
    <w:p w:rsidR="002C4BA1" w:rsidRPr="008D1586" w:rsidRDefault="00C42959" w:rsidP="008D1586">
      <w:pPr>
        <w:spacing w:line="360" w:lineRule="auto"/>
        <w:ind w:firstLine="709"/>
        <w:jc w:val="both"/>
        <w:rPr>
          <w:sz w:val="28"/>
          <w:szCs w:val="28"/>
        </w:rPr>
      </w:pPr>
      <w:r w:rsidRPr="008D1586">
        <w:rPr>
          <w:b/>
          <w:sz w:val="28"/>
          <w:szCs w:val="28"/>
        </w:rPr>
        <w:t>Ст. 167</w:t>
      </w:r>
      <w:r w:rsidR="00550B7B" w:rsidRPr="008D1586">
        <w:rPr>
          <w:b/>
          <w:sz w:val="28"/>
          <w:szCs w:val="28"/>
        </w:rPr>
        <w:t xml:space="preserve"> УК</w:t>
      </w:r>
      <w:r w:rsidR="00550B7B" w:rsidRPr="008D1586">
        <w:rPr>
          <w:sz w:val="28"/>
          <w:szCs w:val="28"/>
        </w:rPr>
        <w:t>, насильственные действия сексуального характера,</w:t>
      </w:r>
      <w:r w:rsidRPr="008D1586">
        <w:rPr>
          <w:sz w:val="28"/>
          <w:szCs w:val="28"/>
        </w:rPr>
        <w:t xml:space="preserve"> закрепляет ответственность за насильственные действия сексуального характера, к которым относится:</w:t>
      </w:r>
    </w:p>
    <w:p w:rsidR="00C42959" w:rsidRPr="008D1586" w:rsidRDefault="00C42959" w:rsidP="008D1586">
      <w:pPr>
        <w:spacing w:line="360" w:lineRule="auto"/>
        <w:ind w:firstLine="709"/>
        <w:jc w:val="both"/>
        <w:rPr>
          <w:sz w:val="28"/>
          <w:szCs w:val="28"/>
        </w:rPr>
      </w:pPr>
      <w:r w:rsidRPr="008D1586">
        <w:rPr>
          <w:sz w:val="28"/>
          <w:szCs w:val="28"/>
        </w:rPr>
        <w:t>- мужеложство;</w:t>
      </w:r>
    </w:p>
    <w:p w:rsidR="00C42959" w:rsidRPr="008D1586" w:rsidRDefault="00C42959" w:rsidP="008D1586">
      <w:pPr>
        <w:spacing w:line="360" w:lineRule="auto"/>
        <w:ind w:firstLine="709"/>
        <w:jc w:val="both"/>
        <w:rPr>
          <w:sz w:val="28"/>
          <w:szCs w:val="28"/>
        </w:rPr>
      </w:pPr>
      <w:r w:rsidRPr="008D1586">
        <w:rPr>
          <w:sz w:val="28"/>
          <w:szCs w:val="28"/>
        </w:rPr>
        <w:t>- лесбиянство;</w:t>
      </w:r>
    </w:p>
    <w:p w:rsidR="00C42959" w:rsidRPr="008D1586" w:rsidRDefault="00C42959" w:rsidP="008D1586">
      <w:pPr>
        <w:spacing w:line="360" w:lineRule="auto"/>
        <w:ind w:firstLine="709"/>
        <w:jc w:val="both"/>
        <w:rPr>
          <w:sz w:val="28"/>
          <w:szCs w:val="28"/>
        </w:rPr>
      </w:pPr>
      <w:r w:rsidRPr="008D1586">
        <w:rPr>
          <w:sz w:val="28"/>
          <w:szCs w:val="28"/>
        </w:rPr>
        <w:t>- совершение половых актов в извращенной форме;</w:t>
      </w:r>
    </w:p>
    <w:p w:rsidR="00C42959" w:rsidRPr="008D1586" w:rsidRDefault="00C42959" w:rsidP="008D1586">
      <w:pPr>
        <w:spacing w:line="360" w:lineRule="auto"/>
        <w:ind w:firstLine="709"/>
        <w:jc w:val="both"/>
        <w:rPr>
          <w:sz w:val="28"/>
          <w:szCs w:val="28"/>
        </w:rPr>
      </w:pPr>
      <w:r w:rsidRPr="008D1586">
        <w:rPr>
          <w:sz w:val="28"/>
          <w:szCs w:val="28"/>
        </w:rPr>
        <w:t>- совершение полового акта между мужчиной и женщиной в естественной форме, когда в качестве насильника выступает женщина [</w:t>
      </w:r>
      <w:r w:rsidR="00786363" w:rsidRPr="008D1586">
        <w:rPr>
          <w:sz w:val="28"/>
          <w:szCs w:val="28"/>
        </w:rPr>
        <w:t>8</w:t>
      </w:r>
      <w:r w:rsidRPr="008D1586">
        <w:rPr>
          <w:sz w:val="28"/>
          <w:szCs w:val="28"/>
        </w:rPr>
        <w:t>].</w:t>
      </w:r>
    </w:p>
    <w:p w:rsidR="00550B7B" w:rsidRPr="008D1586" w:rsidRDefault="00550B7B" w:rsidP="008D1586">
      <w:pPr>
        <w:spacing w:line="360" w:lineRule="auto"/>
        <w:ind w:firstLine="709"/>
        <w:jc w:val="both"/>
        <w:rPr>
          <w:sz w:val="28"/>
          <w:szCs w:val="28"/>
        </w:rPr>
      </w:pPr>
      <w:r w:rsidRPr="008D1586">
        <w:rPr>
          <w:sz w:val="28"/>
          <w:szCs w:val="28"/>
        </w:rPr>
        <w:t xml:space="preserve">Субъектом данного преступления может быть лицо женского или мужского пола. </w:t>
      </w:r>
    </w:p>
    <w:p w:rsidR="00905442" w:rsidRPr="008D1586" w:rsidRDefault="00550B7B" w:rsidP="008D1586">
      <w:pPr>
        <w:spacing w:line="360" w:lineRule="auto"/>
        <w:ind w:firstLine="709"/>
        <w:jc w:val="both"/>
        <w:rPr>
          <w:sz w:val="28"/>
          <w:szCs w:val="28"/>
        </w:rPr>
      </w:pPr>
      <w:r w:rsidRPr="008D1586">
        <w:rPr>
          <w:b/>
          <w:sz w:val="28"/>
          <w:szCs w:val="28"/>
        </w:rPr>
        <w:t>Ст. 168 УК</w:t>
      </w:r>
      <w:r w:rsidRPr="008D1586">
        <w:rPr>
          <w:sz w:val="28"/>
          <w:szCs w:val="28"/>
        </w:rPr>
        <w:t xml:space="preserve"> «Половое сношение и иные действия сексуального характера с лицом, не достигшим 16-летнего возраста». </w:t>
      </w:r>
      <w:r w:rsidR="00905442" w:rsidRPr="008D1586">
        <w:rPr>
          <w:sz w:val="28"/>
          <w:szCs w:val="28"/>
        </w:rPr>
        <w:t>Ответственность в ст. 168</w:t>
      </w:r>
      <w:r w:rsidRPr="008D1586">
        <w:rPr>
          <w:sz w:val="28"/>
          <w:szCs w:val="28"/>
        </w:rPr>
        <w:t xml:space="preserve"> </w:t>
      </w:r>
      <w:r w:rsidR="00905442" w:rsidRPr="008D1586">
        <w:rPr>
          <w:sz w:val="28"/>
          <w:szCs w:val="28"/>
        </w:rPr>
        <w:t xml:space="preserve">Уголовного кодекса Республики Беларусь предусмотрена на случаи вступления в половую связь с </w:t>
      </w:r>
      <w:r w:rsidR="007B17FE" w:rsidRPr="008D1586">
        <w:rPr>
          <w:sz w:val="28"/>
          <w:szCs w:val="28"/>
        </w:rPr>
        <w:t>лицом,</w:t>
      </w:r>
      <w:r w:rsidR="00905442" w:rsidRPr="008D1586">
        <w:rPr>
          <w:sz w:val="28"/>
          <w:szCs w:val="28"/>
        </w:rPr>
        <w:t xml:space="preserve"> не достигшим 16 летнего возраста, при этом не имеет значения форма полового акта, наличие согласия потерпевшего, а субъектам может быть только совершеннолетнее лицо.</w:t>
      </w:r>
    </w:p>
    <w:p w:rsidR="00BC594E" w:rsidRPr="008D1586" w:rsidRDefault="00905442" w:rsidP="008D1586">
      <w:pPr>
        <w:spacing w:line="360" w:lineRule="auto"/>
        <w:ind w:firstLine="709"/>
        <w:jc w:val="both"/>
        <w:rPr>
          <w:sz w:val="28"/>
          <w:szCs w:val="28"/>
        </w:rPr>
      </w:pPr>
      <w:r w:rsidRPr="008D1586">
        <w:rPr>
          <w:b/>
          <w:sz w:val="28"/>
          <w:szCs w:val="28"/>
        </w:rPr>
        <w:t>Ст. 169 УК</w:t>
      </w:r>
      <w:r w:rsidR="00550B7B" w:rsidRPr="008D1586">
        <w:rPr>
          <w:b/>
          <w:sz w:val="28"/>
          <w:szCs w:val="28"/>
        </w:rPr>
        <w:t>.</w:t>
      </w:r>
      <w:r w:rsidR="00550B7B" w:rsidRPr="008D1586">
        <w:rPr>
          <w:sz w:val="28"/>
          <w:szCs w:val="28"/>
        </w:rPr>
        <w:t xml:space="preserve"> Р</w:t>
      </w:r>
      <w:r w:rsidRPr="008D1586">
        <w:rPr>
          <w:sz w:val="28"/>
          <w:szCs w:val="28"/>
        </w:rPr>
        <w:t>азвратные действия. Развратные действия – это такие действия, которые направлены на возбуждение у другого лица полового влечения.</w:t>
      </w:r>
      <w:r w:rsidR="00786363" w:rsidRPr="008D1586">
        <w:rPr>
          <w:sz w:val="28"/>
          <w:szCs w:val="28"/>
        </w:rPr>
        <w:t xml:space="preserve"> С</w:t>
      </w:r>
      <w:r w:rsidR="00BC594E" w:rsidRPr="008D1586">
        <w:rPr>
          <w:sz w:val="28"/>
          <w:szCs w:val="28"/>
        </w:rPr>
        <w:t>т. 169</w:t>
      </w:r>
      <w:r w:rsidR="00786363" w:rsidRPr="008D1586">
        <w:rPr>
          <w:sz w:val="28"/>
          <w:szCs w:val="28"/>
        </w:rPr>
        <w:t xml:space="preserve"> речь</w:t>
      </w:r>
      <w:r w:rsidR="00BC594E" w:rsidRPr="008D1586">
        <w:rPr>
          <w:sz w:val="28"/>
          <w:szCs w:val="28"/>
        </w:rPr>
        <w:t xml:space="preserve"> идет</w:t>
      </w:r>
      <w:r w:rsidR="00786363" w:rsidRPr="008D1586">
        <w:rPr>
          <w:sz w:val="28"/>
          <w:szCs w:val="28"/>
        </w:rPr>
        <w:t>,</w:t>
      </w:r>
      <w:r w:rsidR="00BC594E" w:rsidRPr="008D1586">
        <w:rPr>
          <w:sz w:val="28"/>
          <w:szCs w:val="28"/>
        </w:rPr>
        <w:t xml:space="preserve"> о действиях, которые не охватываются составами, предусмотренными ст. 166-168 УК.</w:t>
      </w:r>
    </w:p>
    <w:p w:rsidR="004B6560" w:rsidRPr="008D1586" w:rsidRDefault="004B6560" w:rsidP="008D1586">
      <w:pPr>
        <w:spacing w:line="360" w:lineRule="auto"/>
        <w:ind w:firstLine="709"/>
        <w:jc w:val="both"/>
        <w:rPr>
          <w:sz w:val="28"/>
          <w:szCs w:val="28"/>
        </w:rPr>
      </w:pPr>
      <w:r w:rsidRPr="008D1586">
        <w:rPr>
          <w:sz w:val="28"/>
          <w:szCs w:val="28"/>
        </w:rPr>
        <w:t>Объективная сторона преступления выражается в совершении действий, способных вызывать половое возбуждение у малолетних мальчика или девочки, пробудить у них нездоровый сексуальный интерес и тем самым нарушить нормальное физическое и психологическое развитие ребенка или подростка.</w:t>
      </w:r>
    </w:p>
    <w:p w:rsidR="004B6560" w:rsidRPr="008D1586" w:rsidRDefault="004B6560" w:rsidP="008D1586">
      <w:pPr>
        <w:spacing w:line="360" w:lineRule="auto"/>
        <w:ind w:firstLine="709"/>
        <w:jc w:val="both"/>
        <w:rPr>
          <w:sz w:val="28"/>
          <w:szCs w:val="28"/>
        </w:rPr>
      </w:pPr>
      <w:r w:rsidRPr="008D1586">
        <w:rPr>
          <w:sz w:val="28"/>
          <w:szCs w:val="28"/>
        </w:rPr>
        <w:t>Развратные действия могут быть физическими (обнажение половых органов малолетнего, прикосновение к ним, обнажение половых органов виновного, совершение различных непристойных действий).</w:t>
      </w:r>
    </w:p>
    <w:p w:rsidR="004B6560" w:rsidRPr="008D1586" w:rsidRDefault="004B6560" w:rsidP="008D1586">
      <w:pPr>
        <w:spacing w:line="360" w:lineRule="auto"/>
        <w:ind w:firstLine="709"/>
        <w:jc w:val="both"/>
        <w:rPr>
          <w:sz w:val="28"/>
          <w:szCs w:val="28"/>
        </w:rPr>
      </w:pPr>
      <w:r w:rsidRPr="008D1586">
        <w:rPr>
          <w:sz w:val="28"/>
          <w:szCs w:val="28"/>
        </w:rPr>
        <w:t>Развратные действия могут носить интеллектуальный характер (демонстрация порнографических предметов, ведение циничных разговоров на сексуальные темы, демонстрация порнографических фильмов и магнитофонных записей такого же характера).</w:t>
      </w:r>
    </w:p>
    <w:p w:rsidR="004B6560" w:rsidRPr="008D1586" w:rsidRDefault="004B6560" w:rsidP="008D1586">
      <w:pPr>
        <w:spacing w:line="360" w:lineRule="auto"/>
        <w:ind w:firstLine="709"/>
        <w:jc w:val="both"/>
        <w:rPr>
          <w:sz w:val="28"/>
          <w:szCs w:val="28"/>
        </w:rPr>
      </w:pPr>
      <w:r w:rsidRPr="008D1586">
        <w:rPr>
          <w:sz w:val="28"/>
          <w:szCs w:val="28"/>
        </w:rPr>
        <w:t>Субъектом преступления может быть лицо как мужского, так и женского пола, достигшее 16-летнего возраста.</w:t>
      </w:r>
    </w:p>
    <w:p w:rsidR="004B6560" w:rsidRPr="008D1586" w:rsidRDefault="004B6560" w:rsidP="008D1586">
      <w:pPr>
        <w:spacing w:line="360" w:lineRule="auto"/>
        <w:ind w:firstLine="709"/>
        <w:jc w:val="both"/>
        <w:rPr>
          <w:sz w:val="28"/>
          <w:szCs w:val="28"/>
        </w:rPr>
      </w:pPr>
      <w:r w:rsidRPr="008D1586">
        <w:rPr>
          <w:sz w:val="28"/>
          <w:szCs w:val="28"/>
        </w:rPr>
        <w:t>Субъективная сторона преступления характеризуется прямым умыслом на совершение действий развратного характера.</w:t>
      </w:r>
    </w:p>
    <w:p w:rsidR="004B6560" w:rsidRPr="008D1586" w:rsidRDefault="004B6560" w:rsidP="008D1586">
      <w:pPr>
        <w:spacing w:line="360" w:lineRule="auto"/>
        <w:ind w:firstLine="709"/>
        <w:jc w:val="both"/>
        <w:rPr>
          <w:sz w:val="28"/>
          <w:szCs w:val="28"/>
        </w:rPr>
      </w:pPr>
      <w:r w:rsidRPr="008D1586">
        <w:rPr>
          <w:sz w:val="28"/>
          <w:szCs w:val="28"/>
        </w:rPr>
        <w:t>Виновный должен осознавать, что лицо, в отношении которого он совершает развратные действия, не достигло 14-летнего возраста.</w:t>
      </w:r>
    </w:p>
    <w:p w:rsidR="004B6560" w:rsidRPr="008D1586" w:rsidRDefault="004B6560" w:rsidP="008D1586">
      <w:pPr>
        <w:spacing w:line="360" w:lineRule="auto"/>
        <w:ind w:firstLine="709"/>
        <w:jc w:val="both"/>
        <w:rPr>
          <w:sz w:val="28"/>
          <w:szCs w:val="28"/>
        </w:rPr>
      </w:pPr>
      <w:r w:rsidRPr="008D1586">
        <w:rPr>
          <w:sz w:val="28"/>
          <w:szCs w:val="28"/>
        </w:rPr>
        <w:t>Мотивы преступления могут быть любыми. Удовлетворение своих половых потребностей, возбуждение у малолетнего извращенного интереса к половым отношениям, подготовка малолетнего для последующего вовлечения</w:t>
      </w:r>
      <w:r w:rsidR="00BC594E" w:rsidRPr="008D1586">
        <w:rPr>
          <w:sz w:val="28"/>
          <w:szCs w:val="28"/>
        </w:rPr>
        <w:t xml:space="preserve"> в сексуальные отношения</w:t>
      </w:r>
      <w:r w:rsidRPr="008D1586">
        <w:rPr>
          <w:sz w:val="28"/>
          <w:szCs w:val="28"/>
        </w:rPr>
        <w:t>.</w:t>
      </w:r>
    </w:p>
    <w:p w:rsidR="00CC02A0" w:rsidRPr="008D1586" w:rsidRDefault="00CC02A0" w:rsidP="008D1586">
      <w:pPr>
        <w:spacing w:line="360" w:lineRule="auto"/>
        <w:ind w:firstLine="709"/>
        <w:jc w:val="both"/>
        <w:rPr>
          <w:sz w:val="28"/>
          <w:szCs w:val="28"/>
        </w:rPr>
      </w:pPr>
      <w:r w:rsidRPr="008D1586">
        <w:rPr>
          <w:b/>
          <w:sz w:val="28"/>
          <w:szCs w:val="28"/>
        </w:rPr>
        <w:t>Ст. 170 УК</w:t>
      </w:r>
      <w:r w:rsidR="00EF4608" w:rsidRPr="008D1586">
        <w:rPr>
          <w:b/>
          <w:sz w:val="28"/>
          <w:szCs w:val="28"/>
        </w:rPr>
        <w:t>.</w:t>
      </w:r>
      <w:r w:rsidR="00EF4608" w:rsidRPr="008D1586">
        <w:rPr>
          <w:sz w:val="28"/>
          <w:szCs w:val="28"/>
        </w:rPr>
        <w:t xml:space="preserve"> П</w:t>
      </w:r>
      <w:r w:rsidRPr="008D1586">
        <w:rPr>
          <w:sz w:val="28"/>
          <w:szCs w:val="28"/>
        </w:rPr>
        <w:t>онуждение к действиям сексуального характера. Ответственность в данной статье наступает в тех случаях, когда виновный возбуждает у потерпевшей желание совершить половой акт. Способами совершения данного преступления является:</w:t>
      </w:r>
    </w:p>
    <w:p w:rsidR="00CC02A0" w:rsidRPr="008D1586" w:rsidRDefault="00CC02A0" w:rsidP="008D1586">
      <w:pPr>
        <w:spacing w:line="360" w:lineRule="auto"/>
        <w:ind w:firstLine="709"/>
        <w:jc w:val="both"/>
        <w:rPr>
          <w:sz w:val="28"/>
          <w:szCs w:val="28"/>
        </w:rPr>
      </w:pPr>
      <w:r w:rsidRPr="008D1586">
        <w:rPr>
          <w:sz w:val="28"/>
          <w:szCs w:val="28"/>
        </w:rPr>
        <w:t>- угроза уничтожения или повреждения имущества;</w:t>
      </w:r>
    </w:p>
    <w:p w:rsidR="00CC02A0" w:rsidRPr="008D1586" w:rsidRDefault="00CC02A0" w:rsidP="008D1586">
      <w:pPr>
        <w:spacing w:line="360" w:lineRule="auto"/>
        <w:ind w:firstLine="709"/>
        <w:jc w:val="both"/>
        <w:rPr>
          <w:sz w:val="28"/>
          <w:szCs w:val="28"/>
        </w:rPr>
      </w:pPr>
      <w:r w:rsidRPr="008D1586">
        <w:rPr>
          <w:sz w:val="28"/>
          <w:szCs w:val="28"/>
        </w:rPr>
        <w:t>- угроза распространения клеветнических или разглашение ин</w:t>
      </w:r>
      <w:r w:rsidR="00CF7585" w:rsidRPr="008D1586">
        <w:rPr>
          <w:sz w:val="28"/>
          <w:szCs w:val="28"/>
        </w:rPr>
        <w:t>ых сведений, которые потерпевший или его</w:t>
      </w:r>
      <w:r w:rsidRPr="008D1586">
        <w:rPr>
          <w:sz w:val="28"/>
          <w:szCs w:val="28"/>
        </w:rPr>
        <w:t xml:space="preserve"> близкие желают сохранить в тайне;</w:t>
      </w:r>
    </w:p>
    <w:p w:rsidR="00CC02A0" w:rsidRPr="008D1586" w:rsidRDefault="00CC02A0" w:rsidP="008D1586">
      <w:pPr>
        <w:spacing w:line="360" w:lineRule="auto"/>
        <w:ind w:firstLine="709"/>
        <w:jc w:val="both"/>
        <w:rPr>
          <w:sz w:val="28"/>
          <w:szCs w:val="28"/>
        </w:rPr>
      </w:pPr>
      <w:r w:rsidRPr="008D1586">
        <w:rPr>
          <w:sz w:val="28"/>
          <w:szCs w:val="28"/>
        </w:rPr>
        <w:t>- использование материальной, служебной или иной зависимости потерпевшей или потерпевшего.</w:t>
      </w:r>
    </w:p>
    <w:p w:rsidR="00EF4608" w:rsidRPr="008D1586" w:rsidRDefault="00EF4608" w:rsidP="008D1586">
      <w:pPr>
        <w:spacing w:line="360" w:lineRule="auto"/>
        <w:ind w:firstLine="709"/>
        <w:jc w:val="both"/>
        <w:rPr>
          <w:sz w:val="28"/>
          <w:szCs w:val="28"/>
        </w:rPr>
      </w:pPr>
      <w:r w:rsidRPr="008D1586">
        <w:rPr>
          <w:sz w:val="28"/>
          <w:szCs w:val="28"/>
        </w:rPr>
        <w:t>Субъект – 16 лет. Если такое же понуждение осуществлялось в отношении несовершеннолетнего или несовершеннолетней – ч. 2 ст. 170 УК квалифицированный состав</w:t>
      </w:r>
      <w:r w:rsidR="00DD7C61" w:rsidRPr="008D1586">
        <w:rPr>
          <w:sz w:val="28"/>
          <w:szCs w:val="28"/>
        </w:rPr>
        <w:t xml:space="preserve"> преступления.</w:t>
      </w:r>
    </w:p>
    <w:p w:rsidR="00CF7585" w:rsidRPr="008D1586" w:rsidRDefault="00CF7585" w:rsidP="008D1586">
      <w:pPr>
        <w:spacing w:line="360" w:lineRule="auto"/>
        <w:ind w:firstLine="709"/>
        <w:jc w:val="both"/>
        <w:rPr>
          <w:sz w:val="28"/>
          <w:szCs w:val="28"/>
        </w:rPr>
      </w:pPr>
      <w:r w:rsidRPr="008D1586">
        <w:rPr>
          <w:b/>
          <w:sz w:val="28"/>
          <w:szCs w:val="28"/>
        </w:rPr>
        <w:t>Ст. 171 УК</w:t>
      </w:r>
      <w:r w:rsidRPr="008D1586">
        <w:rPr>
          <w:sz w:val="28"/>
          <w:szCs w:val="28"/>
        </w:rPr>
        <w:t xml:space="preserve"> – предоставления помещения для занятий проституцией. Ответственность установлена за предоставления помещения для оказания услуг с корыстной целью. Если помещение предоставляется систематически речь идет о содержании притона.</w:t>
      </w:r>
      <w:r w:rsidR="004C2FE7" w:rsidRPr="008D1586">
        <w:rPr>
          <w:sz w:val="28"/>
          <w:szCs w:val="28"/>
        </w:rPr>
        <w:t xml:space="preserve"> С</w:t>
      </w:r>
      <w:r w:rsidR="00470CCF" w:rsidRPr="008D1586">
        <w:rPr>
          <w:sz w:val="28"/>
          <w:szCs w:val="28"/>
        </w:rPr>
        <w:t>убъект данного преступления с 16 лет независимо от пола. При наличии оснований данное преступление может образовывать совокупность с другими преступлениями против половой неприкосновенности или половой свободы.</w:t>
      </w:r>
    </w:p>
    <w:p w:rsidR="00916F07" w:rsidRPr="008D1586" w:rsidRDefault="00916F07" w:rsidP="008D1586">
      <w:pPr>
        <w:spacing w:line="360" w:lineRule="auto"/>
        <w:ind w:firstLine="709"/>
        <w:jc w:val="both"/>
        <w:rPr>
          <w:sz w:val="28"/>
          <w:szCs w:val="28"/>
        </w:rPr>
      </w:pPr>
      <w:r w:rsidRPr="008D1586">
        <w:rPr>
          <w:sz w:val="28"/>
          <w:szCs w:val="28"/>
        </w:rPr>
        <w:t>Субъективная сторона характеризуется виной в виде прямого умысла. Лицо сознает, что организует или содержит притон для занятия проституцией, и желает этого. Мотив преступления чаще всего корыстный, но для квалификации не требуется наличия определенного мотива.</w:t>
      </w:r>
    </w:p>
    <w:p w:rsidR="00916F07" w:rsidRPr="008D1586" w:rsidRDefault="008C0A4B" w:rsidP="008D1586">
      <w:pPr>
        <w:spacing w:line="360" w:lineRule="auto"/>
        <w:ind w:firstLine="709"/>
        <w:jc w:val="both"/>
        <w:rPr>
          <w:sz w:val="28"/>
          <w:szCs w:val="28"/>
        </w:rPr>
      </w:pPr>
      <w:r w:rsidRPr="008D1586">
        <w:rPr>
          <w:b/>
          <w:sz w:val="28"/>
          <w:szCs w:val="28"/>
        </w:rPr>
        <w:t>Ст. 171-1</w:t>
      </w:r>
      <w:r w:rsidR="00470CCF" w:rsidRPr="008D1586">
        <w:rPr>
          <w:b/>
          <w:sz w:val="28"/>
          <w:szCs w:val="28"/>
        </w:rPr>
        <w:t xml:space="preserve"> УК</w:t>
      </w:r>
      <w:r w:rsidR="00470CCF" w:rsidRPr="008D1586">
        <w:rPr>
          <w:sz w:val="28"/>
          <w:szCs w:val="28"/>
        </w:rPr>
        <w:t xml:space="preserve"> – вовлечение в занятие проституцией либо принуждение к продолжению занятия проституцией.</w:t>
      </w:r>
    </w:p>
    <w:p w:rsidR="00916F07" w:rsidRPr="008D1586" w:rsidRDefault="00916F07" w:rsidP="008D1586">
      <w:pPr>
        <w:spacing w:line="360" w:lineRule="auto"/>
        <w:ind w:firstLine="709"/>
        <w:jc w:val="both"/>
        <w:rPr>
          <w:sz w:val="28"/>
          <w:szCs w:val="28"/>
        </w:rPr>
      </w:pPr>
      <w:r w:rsidRPr="008D1586">
        <w:rPr>
          <w:sz w:val="28"/>
          <w:szCs w:val="28"/>
        </w:rPr>
        <w:t>Вовлечение в занятие проституцией может осуществляться путем применения физического насилия или угрозы применения физического насилия. Применения шантажа как способа вовлечения в занятие проституцией. Под шантажной угрозой следует понимать намерение разгласить как действительные факты и сведения, так и клеветнические измышления.</w:t>
      </w:r>
    </w:p>
    <w:p w:rsidR="00916F07" w:rsidRPr="008D1586" w:rsidRDefault="00916F07" w:rsidP="008D1586">
      <w:pPr>
        <w:spacing w:line="360" w:lineRule="auto"/>
        <w:ind w:firstLine="709"/>
        <w:jc w:val="both"/>
        <w:rPr>
          <w:sz w:val="28"/>
          <w:szCs w:val="28"/>
        </w:rPr>
      </w:pPr>
      <w:r w:rsidRPr="008D1586">
        <w:rPr>
          <w:sz w:val="28"/>
          <w:szCs w:val="28"/>
        </w:rPr>
        <w:t>Обман как способ вовлечения в занятие проституцией заключается в обещании предоставить работу массажистки, артистки варьете, официантки в кафешантане. На самом же деле лицо, совершающее обман, предполагает использовать женщину в качестве проститутки. Такого рода предложения о работе, в частности за рубежом, могут преследовать цель заставить заниматься проституцией женщину, оказавшуюся в зависимости.</w:t>
      </w:r>
    </w:p>
    <w:p w:rsidR="00916F07" w:rsidRPr="008D1586" w:rsidRDefault="00916F07" w:rsidP="008D1586">
      <w:pPr>
        <w:spacing w:line="360" w:lineRule="auto"/>
        <w:ind w:firstLine="709"/>
        <w:jc w:val="both"/>
        <w:rPr>
          <w:sz w:val="28"/>
          <w:szCs w:val="28"/>
        </w:rPr>
      </w:pPr>
      <w:r w:rsidRPr="008D1586">
        <w:rPr>
          <w:sz w:val="28"/>
          <w:szCs w:val="28"/>
        </w:rPr>
        <w:t>Субъектом преступления могут быть любые лица, достигшие шестнадцатилетнего возраста, как мужского, так и женского пола.</w:t>
      </w:r>
    </w:p>
    <w:p w:rsidR="00470CCF" w:rsidRPr="008D1586" w:rsidRDefault="00470CCF" w:rsidP="008D1586">
      <w:pPr>
        <w:spacing w:line="360" w:lineRule="auto"/>
        <w:ind w:firstLine="709"/>
        <w:jc w:val="both"/>
        <w:rPr>
          <w:sz w:val="28"/>
          <w:szCs w:val="28"/>
        </w:rPr>
      </w:pPr>
      <w:r w:rsidRPr="008D1586">
        <w:rPr>
          <w:sz w:val="28"/>
          <w:szCs w:val="28"/>
        </w:rPr>
        <w:t>Квалифицированный состав образуется:</w:t>
      </w:r>
    </w:p>
    <w:p w:rsidR="00470CCF" w:rsidRPr="008D1586" w:rsidRDefault="00470CCF" w:rsidP="008D1586">
      <w:pPr>
        <w:spacing w:line="360" w:lineRule="auto"/>
        <w:ind w:firstLine="709"/>
        <w:jc w:val="both"/>
        <w:rPr>
          <w:sz w:val="28"/>
          <w:szCs w:val="28"/>
        </w:rPr>
      </w:pPr>
      <w:r w:rsidRPr="008D1586">
        <w:rPr>
          <w:sz w:val="28"/>
          <w:szCs w:val="28"/>
        </w:rPr>
        <w:t>- повторность;</w:t>
      </w:r>
    </w:p>
    <w:p w:rsidR="00470CCF" w:rsidRPr="008D1586" w:rsidRDefault="00470CCF" w:rsidP="008D1586">
      <w:pPr>
        <w:spacing w:line="360" w:lineRule="auto"/>
        <w:ind w:firstLine="709"/>
        <w:jc w:val="both"/>
        <w:rPr>
          <w:sz w:val="28"/>
          <w:szCs w:val="28"/>
        </w:rPr>
      </w:pPr>
      <w:r w:rsidRPr="008D1586">
        <w:rPr>
          <w:sz w:val="28"/>
          <w:szCs w:val="28"/>
        </w:rPr>
        <w:t>- применение насилия или угроза его применения;</w:t>
      </w:r>
    </w:p>
    <w:p w:rsidR="00470CCF" w:rsidRPr="008D1586" w:rsidRDefault="00470CCF" w:rsidP="008D1586">
      <w:pPr>
        <w:spacing w:line="360" w:lineRule="auto"/>
        <w:ind w:firstLine="709"/>
        <w:jc w:val="both"/>
        <w:rPr>
          <w:sz w:val="28"/>
          <w:szCs w:val="28"/>
        </w:rPr>
      </w:pPr>
      <w:r w:rsidRPr="008D1586">
        <w:rPr>
          <w:sz w:val="28"/>
          <w:szCs w:val="28"/>
        </w:rPr>
        <w:t>- лицом, ранее совершившим</w:t>
      </w:r>
      <w:r w:rsidR="00D77B33">
        <w:rPr>
          <w:sz w:val="28"/>
          <w:szCs w:val="28"/>
        </w:rPr>
        <w:t xml:space="preserve"> </w:t>
      </w:r>
      <w:r w:rsidRPr="008D1586">
        <w:rPr>
          <w:sz w:val="28"/>
          <w:szCs w:val="28"/>
        </w:rPr>
        <w:t>преступления, предусмотрен</w:t>
      </w:r>
      <w:r w:rsidR="004C2FE7" w:rsidRPr="008D1586">
        <w:rPr>
          <w:sz w:val="28"/>
          <w:szCs w:val="28"/>
        </w:rPr>
        <w:t>ные ст. 171 УК или ст. 181 УК (т</w:t>
      </w:r>
      <w:r w:rsidRPr="008D1586">
        <w:rPr>
          <w:sz w:val="28"/>
          <w:szCs w:val="28"/>
        </w:rPr>
        <w:t>орговля людьми) [</w:t>
      </w:r>
      <w:r w:rsidR="00786363" w:rsidRPr="008D1586">
        <w:rPr>
          <w:sz w:val="28"/>
          <w:szCs w:val="28"/>
        </w:rPr>
        <w:t>8</w:t>
      </w:r>
      <w:r w:rsidRPr="008D1586">
        <w:rPr>
          <w:sz w:val="28"/>
          <w:szCs w:val="28"/>
        </w:rPr>
        <w:t>];</w:t>
      </w:r>
    </w:p>
    <w:p w:rsidR="00470CCF" w:rsidRPr="008D1586" w:rsidRDefault="00470CCF" w:rsidP="008D1586">
      <w:pPr>
        <w:spacing w:line="360" w:lineRule="auto"/>
        <w:ind w:firstLine="709"/>
        <w:jc w:val="both"/>
        <w:rPr>
          <w:sz w:val="28"/>
          <w:szCs w:val="28"/>
        </w:rPr>
      </w:pPr>
      <w:r w:rsidRPr="008D1586">
        <w:rPr>
          <w:sz w:val="28"/>
          <w:szCs w:val="28"/>
        </w:rPr>
        <w:t>- лицом, достигшим 18 лет в отношении лица, не достигшего 18 лет.</w:t>
      </w:r>
    </w:p>
    <w:p w:rsidR="00716272" w:rsidRPr="008D1586" w:rsidRDefault="00062F92" w:rsidP="008D1586">
      <w:pPr>
        <w:pStyle w:val="ConsNormal"/>
        <w:widowControl/>
        <w:spacing w:line="360" w:lineRule="auto"/>
        <w:ind w:right="0" w:firstLine="709"/>
        <w:jc w:val="both"/>
        <w:rPr>
          <w:sz w:val="28"/>
          <w:szCs w:val="28"/>
        </w:rPr>
      </w:pPr>
      <w:r w:rsidRPr="008D1586">
        <w:rPr>
          <w:sz w:val="28"/>
          <w:szCs w:val="28"/>
        </w:rPr>
        <w:t>Сделав анализ приведенных выше статей</w:t>
      </w:r>
      <w:r w:rsidR="00F244AF" w:rsidRPr="008D1586">
        <w:rPr>
          <w:sz w:val="28"/>
          <w:szCs w:val="28"/>
        </w:rPr>
        <w:t xml:space="preserve">, разграничим понятия изнасилования и покушения на изнасилование от смежных составов преступлений. Согласно ст. 166 УК, изнасилование, Субъектом изнасилования может быть только мужчина, а потерпевшей - лицо женского пола. </w:t>
      </w:r>
      <w:r w:rsidR="00716272" w:rsidRPr="008D1586">
        <w:rPr>
          <w:sz w:val="28"/>
          <w:szCs w:val="28"/>
        </w:rPr>
        <w:t>Объективная сторона изнасилования имеет сложный характер, складывающийся из двух действий: совершения полового сношения и применения физического насилия или угрозы его применения.</w:t>
      </w:r>
    </w:p>
    <w:p w:rsidR="00716272" w:rsidRPr="008D1586" w:rsidRDefault="00716272" w:rsidP="008D1586">
      <w:pPr>
        <w:spacing w:line="360" w:lineRule="auto"/>
        <w:ind w:firstLine="709"/>
        <w:jc w:val="both"/>
        <w:rPr>
          <w:sz w:val="28"/>
          <w:szCs w:val="28"/>
        </w:rPr>
      </w:pPr>
      <w:r w:rsidRPr="008D1586">
        <w:rPr>
          <w:sz w:val="28"/>
          <w:szCs w:val="28"/>
        </w:rPr>
        <w:t xml:space="preserve">Особой формой изнасилования является использование беспомощного состояния потерпевшей. </w:t>
      </w:r>
    </w:p>
    <w:p w:rsidR="004B6560" w:rsidRPr="008D1586" w:rsidRDefault="00716272" w:rsidP="008D1586">
      <w:pPr>
        <w:spacing w:line="360" w:lineRule="auto"/>
        <w:ind w:firstLine="709"/>
        <w:jc w:val="both"/>
        <w:rPr>
          <w:sz w:val="28"/>
          <w:szCs w:val="28"/>
        </w:rPr>
      </w:pPr>
      <w:r w:rsidRPr="008D1586">
        <w:rPr>
          <w:sz w:val="28"/>
          <w:szCs w:val="28"/>
        </w:rPr>
        <w:t>Изнасилование следует считать оконченным преступлением с момента начала полового акта, независимо от его последствий</w:t>
      </w:r>
      <w:r w:rsidR="004B6560" w:rsidRPr="008D1586">
        <w:rPr>
          <w:sz w:val="28"/>
          <w:szCs w:val="28"/>
        </w:rPr>
        <w:t xml:space="preserve">. </w:t>
      </w:r>
    </w:p>
    <w:p w:rsidR="004B6560" w:rsidRPr="008D1586" w:rsidRDefault="004B6560" w:rsidP="008D1586">
      <w:pPr>
        <w:spacing w:line="360" w:lineRule="auto"/>
        <w:ind w:firstLine="709"/>
        <w:jc w:val="both"/>
        <w:rPr>
          <w:sz w:val="28"/>
          <w:szCs w:val="28"/>
        </w:rPr>
      </w:pPr>
      <w:r w:rsidRPr="008D1586">
        <w:rPr>
          <w:sz w:val="28"/>
          <w:szCs w:val="28"/>
        </w:rPr>
        <w:t>Субъективная сторона изнасилования характеризуется виной в форме прямого умысла, т.е. виновный осознает, что совершает половое сношение против воли потерпевшей, и желает этого. Он должен сознавать, что применяет такое насилие или угрозы, которые способны сломить сопротивление женщины.</w:t>
      </w:r>
    </w:p>
    <w:p w:rsidR="004B6560" w:rsidRPr="008D1586" w:rsidRDefault="004B6560" w:rsidP="008D1586">
      <w:pPr>
        <w:spacing w:line="360" w:lineRule="auto"/>
        <w:ind w:firstLine="709"/>
        <w:jc w:val="both"/>
        <w:rPr>
          <w:sz w:val="28"/>
          <w:szCs w:val="28"/>
        </w:rPr>
      </w:pPr>
      <w:r w:rsidRPr="008D1586">
        <w:rPr>
          <w:sz w:val="28"/>
          <w:szCs w:val="28"/>
        </w:rPr>
        <w:t>Мотивом изнасилования чаще всего выступает стремление удовлетворить половую потребность, но могут быть и мотивы мести, желание опозорить женщину, принудить ее выйти замуж.</w:t>
      </w:r>
    </w:p>
    <w:p w:rsidR="00056849" w:rsidRPr="008D1586" w:rsidRDefault="00056849" w:rsidP="008D1586">
      <w:pPr>
        <w:spacing w:line="360" w:lineRule="auto"/>
        <w:ind w:firstLine="709"/>
        <w:jc w:val="both"/>
        <w:rPr>
          <w:sz w:val="28"/>
          <w:szCs w:val="28"/>
        </w:rPr>
      </w:pPr>
      <w:r w:rsidRPr="008D1586">
        <w:rPr>
          <w:sz w:val="28"/>
          <w:szCs w:val="28"/>
        </w:rPr>
        <w:t>Покушением на изнасилование признается применение насилия или угроз с целью совершения полового акта против воли потерпевшей, например: раздевание потерпевшей, нанесение ей ударов, избиение.</w:t>
      </w:r>
    </w:p>
    <w:p w:rsidR="00056849" w:rsidRPr="008D1586" w:rsidRDefault="00056849" w:rsidP="008D1586">
      <w:pPr>
        <w:spacing w:line="360" w:lineRule="auto"/>
        <w:ind w:firstLine="709"/>
        <w:jc w:val="both"/>
        <w:rPr>
          <w:sz w:val="28"/>
          <w:szCs w:val="28"/>
        </w:rPr>
      </w:pPr>
      <w:r w:rsidRPr="008D1586">
        <w:rPr>
          <w:sz w:val="28"/>
          <w:szCs w:val="28"/>
        </w:rPr>
        <w:t>Покушение на изнасилование необходимо отличать от насильственных действий сексуального характера</w:t>
      </w:r>
      <w:r w:rsidR="00C47B1A" w:rsidRPr="008D1586">
        <w:rPr>
          <w:sz w:val="28"/>
          <w:szCs w:val="28"/>
        </w:rPr>
        <w:t xml:space="preserve"> (ст. 167 УК)</w:t>
      </w:r>
      <w:r w:rsidRPr="008D1586">
        <w:rPr>
          <w:sz w:val="28"/>
          <w:szCs w:val="28"/>
        </w:rPr>
        <w:t xml:space="preserve"> и понуждения к действиям сексуального характера</w:t>
      </w:r>
      <w:r w:rsidR="00C47B1A" w:rsidRPr="008D1586">
        <w:rPr>
          <w:sz w:val="28"/>
          <w:szCs w:val="28"/>
        </w:rPr>
        <w:t xml:space="preserve"> (ст. 170 УК)</w:t>
      </w:r>
      <w:r w:rsidRPr="008D1586">
        <w:rPr>
          <w:sz w:val="28"/>
          <w:szCs w:val="28"/>
        </w:rPr>
        <w:t>, а также от полового сношения и иных действий сексуального характера с лицом, не достигшим 16 лет.</w:t>
      </w:r>
    </w:p>
    <w:p w:rsidR="00056849" w:rsidRPr="008D1586" w:rsidRDefault="00056849" w:rsidP="008D1586">
      <w:pPr>
        <w:spacing w:line="360" w:lineRule="auto"/>
        <w:ind w:firstLine="709"/>
        <w:jc w:val="both"/>
        <w:rPr>
          <w:sz w:val="28"/>
          <w:szCs w:val="28"/>
        </w:rPr>
      </w:pPr>
      <w:r w:rsidRPr="008D1586">
        <w:rPr>
          <w:sz w:val="28"/>
          <w:szCs w:val="28"/>
        </w:rPr>
        <w:t>Покушение на изнасилование следует отличать от других преступных посягательств, затрагивающих честь, достоинство, телесную неприкосновенность женщины (хулиганство, причинение вреда здоровью различной тяжести).</w:t>
      </w:r>
    </w:p>
    <w:p w:rsidR="00056849" w:rsidRPr="008D1586" w:rsidRDefault="00056849" w:rsidP="008D1586">
      <w:pPr>
        <w:spacing w:line="360" w:lineRule="auto"/>
        <w:ind w:firstLine="709"/>
        <w:jc w:val="both"/>
        <w:rPr>
          <w:sz w:val="28"/>
          <w:szCs w:val="28"/>
        </w:rPr>
      </w:pPr>
      <w:r w:rsidRPr="008D1586">
        <w:rPr>
          <w:sz w:val="28"/>
          <w:szCs w:val="28"/>
        </w:rPr>
        <w:t>Разграничение составов преступлений в этих случаях нужно проводить по субъективной стороне, по направленности умысла виновного.</w:t>
      </w:r>
    </w:p>
    <w:p w:rsidR="004B6560" w:rsidRPr="008D1586" w:rsidRDefault="004B6560" w:rsidP="008D1586">
      <w:pPr>
        <w:spacing w:line="360" w:lineRule="auto"/>
        <w:ind w:firstLine="709"/>
        <w:jc w:val="both"/>
        <w:rPr>
          <w:sz w:val="28"/>
          <w:szCs w:val="28"/>
        </w:rPr>
      </w:pPr>
      <w:r w:rsidRPr="008D1586">
        <w:rPr>
          <w:sz w:val="28"/>
          <w:szCs w:val="28"/>
        </w:rPr>
        <w:t>Добровольный отказ от изнасилования исключает ответственность за покушение на изнасилование. В этом случае ответственность может наступать лишь за фактически совершенные действия, содержащие состав иного преступления, например, за причинение вреда здоровью, нанесение побоев, развратные действия, хулиганство.</w:t>
      </w:r>
    </w:p>
    <w:p w:rsidR="004B6560" w:rsidRPr="008D1586" w:rsidRDefault="004B6560" w:rsidP="008D1586">
      <w:pPr>
        <w:spacing w:line="360" w:lineRule="auto"/>
        <w:ind w:firstLine="709"/>
        <w:jc w:val="both"/>
        <w:rPr>
          <w:sz w:val="28"/>
          <w:szCs w:val="28"/>
        </w:rPr>
      </w:pPr>
      <w:r w:rsidRPr="008D1586">
        <w:rPr>
          <w:sz w:val="28"/>
          <w:szCs w:val="28"/>
        </w:rPr>
        <w:t>Добровольный отказ признается только в случае, когда виновный объективно мог завершить начатое преступление и сознавал это. Вынужденный отказ от изнасилования, например, при появлении людей, способных задержать насильника, не может считаться добровольным.</w:t>
      </w:r>
    </w:p>
    <w:p w:rsidR="004B6560" w:rsidRPr="008D1586" w:rsidRDefault="004B6560" w:rsidP="008D1586">
      <w:pPr>
        <w:spacing w:line="360" w:lineRule="auto"/>
        <w:ind w:firstLine="709"/>
        <w:jc w:val="both"/>
        <w:rPr>
          <w:sz w:val="28"/>
          <w:szCs w:val="28"/>
        </w:rPr>
      </w:pPr>
      <w:r w:rsidRPr="008D1586">
        <w:rPr>
          <w:sz w:val="28"/>
          <w:szCs w:val="28"/>
        </w:rPr>
        <w:t>Мотивы добровольного отказа для юридической оценки значения не имеют. Это может быть жалость к потерпевшей, боязнь разоблачения и ответственности, опасение заразиться венерическим заболеванием.</w:t>
      </w:r>
    </w:p>
    <w:p w:rsidR="000B4571" w:rsidRPr="008D1586" w:rsidRDefault="008C0A4B" w:rsidP="008D1586">
      <w:pPr>
        <w:spacing w:line="360" w:lineRule="auto"/>
        <w:ind w:firstLine="709"/>
        <w:jc w:val="both"/>
        <w:rPr>
          <w:sz w:val="28"/>
          <w:szCs w:val="28"/>
        </w:rPr>
      </w:pPr>
      <w:r w:rsidRPr="008D1586">
        <w:rPr>
          <w:b/>
          <w:sz w:val="28"/>
          <w:szCs w:val="28"/>
        </w:rPr>
        <w:t>В заключение данного вопроса следует повторить</w:t>
      </w:r>
      <w:r w:rsidRPr="008D1586">
        <w:rPr>
          <w:sz w:val="28"/>
          <w:szCs w:val="28"/>
        </w:rPr>
        <w:t xml:space="preserve">, </w:t>
      </w:r>
      <w:r w:rsidR="00C70371" w:rsidRPr="008D1586">
        <w:rPr>
          <w:sz w:val="28"/>
          <w:szCs w:val="28"/>
        </w:rPr>
        <w:t xml:space="preserve">что </w:t>
      </w:r>
      <w:r w:rsidR="008A38D5" w:rsidRPr="008D1586">
        <w:rPr>
          <w:sz w:val="28"/>
          <w:szCs w:val="28"/>
        </w:rPr>
        <w:t>преступления со смежным составом против половой неприкосновенности или половой свободы личности согласно Уголовного кодекса Республики Беларусь содержится в ст. 167</w:t>
      </w:r>
      <w:r w:rsidR="00AE2D66" w:rsidRPr="008D1586">
        <w:rPr>
          <w:sz w:val="28"/>
          <w:szCs w:val="28"/>
        </w:rPr>
        <w:t>, 168, 169, 170, 171-1. Также сю</w:t>
      </w:r>
      <w:r w:rsidR="008A38D5" w:rsidRPr="008D1586">
        <w:rPr>
          <w:sz w:val="28"/>
          <w:szCs w:val="28"/>
        </w:rPr>
        <w:t xml:space="preserve">да следует отнести ст. Уголовного кодекса 343 «Распространение порнографических материалов или предметов», так как </w:t>
      </w:r>
      <w:r w:rsidR="00C47B1A" w:rsidRPr="008D1586">
        <w:rPr>
          <w:sz w:val="28"/>
          <w:szCs w:val="28"/>
        </w:rPr>
        <w:t>просмотр порнографических фильмов чаще все заканчивается изнасилованием или покушением на изнасилование.</w:t>
      </w:r>
    </w:p>
    <w:p w:rsidR="00AE2D66" w:rsidRPr="008D1586" w:rsidRDefault="000B4571" w:rsidP="008D1586">
      <w:pPr>
        <w:spacing w:line="360" w:lineRule="auto"/>
        <w:ind w:firstLine="709"/>
        <w:jc w:val="both"/>
        <w:rPr>
          <w:sz w:val="28"/>
          <w:szCs w:val="28"/>
        </w:rPr>
      </w:pPr>
      <w:r w:rsidRPr="008D1586">
        <w:rPr>
          <w:sz w:val="28"/>
          <w:szCs w:val="28"/>
        </w:rPr>
        <w:t>Не мало важно отметить, что насильственные преступления против половой неприкосновенности и половой свободы относятся к тяжким и особо тяжким категория преступлений. Изнасилования представляют повышенную общественную опасность ввиду необратимости последствий, причинения потерпевшим глубоких физических, моральных и психических травм.</w:t>
      </w:r>
      <w:r w:rsidR="00AE2D66" w:rsidRPr="008D1586">
        <w:rPr>
          <w:sz w:val="28"/>
          <w:szCs w:val="28"/>
        </w:rPr>
        <w:t xml:space="preserve"> Как уже отмечалось, не редко жертвы изнасилований кончают жизнь самоубийством, вызванного стрессом в связи с изнасилованием [</w:t>
      </w:r>
      <w:r w:rsidR="0048227A" w:rsidRPr="008D1586">
        <w:rPr>
          <w:sz w:val="28"/>
          <w:szCs w:val="28"/>
        </w:rPr>
        <w:t xml:space="preserve">4, </w:t>
      </w:r>
      <w:r w:rsidR="00AE2D66" w:rsidRPr="008D1586">
        <w:rPr>
          <w:sz w:val="28"/>
          <w:szCs w:val="28"/>
        </w:rPr>
        <w:t>405-409].</w:t>
      </w:r>
    </w:p>
    <w:p w:rsidR="00C47B1A" w:rsidRPr="008D1586" w:rsidRDefault="00C47B1A" w:rsidP="008D1586">
      <w:pPr>
        <w:spacing w:line="360" w:lineRule="auto"/>
        <w:ind w:firstLine="709"/>
        <w:jc w:val="both"/>
        <w:rPr>
          <w:sz w:val="28"/>
          <w:szCs w:val="28"/>
        </w:rPr>
      </w:pPr>
      <w:r w:rsidRPr="008D1586">
        <w:rPr>
          <w:sz w:val="28"/>
          <w:szCs w:val="28"/>
        </w:rPr>
        <w:t>В Уголовном кодексе Республики Беларусь предусмотрена равная уголовно-правовая защита сексуальных прав и свобод лиц обоего пола, усилена защищенность личности несовершеннолетних жертв сексуальных преступлений. В УК установлена уголовная ответственность за покушения на изнасилование от смежных составов преступлений, посягающих на половую неприкосновенность и половую свободу личности.</w:t>
      </w:r>
    </w:p>
    <w:p w:rsidR="00AE2D66" w:rsidRPr="008D1586" w:rsidRDefault="00AE2D66" w:rsidP="008D1586">
      <w:pPr>
        <w:spacing w:line="360" w:lineRule="auto"/>
        <w:ind w:firstLine="709"/>
        <w:jc w:val="both"/>
        <w:rPr>
          <w:sz w:val="28"/>
          <w:szCs w:val="28"/>
        </w:rPr>
      </w:pPr>
    </w:p>
    <w:p w:rsidR="00AB3272" w:rsidRPr="008D1586" w:rsidRDefault="008D1586" w:rsidP="008D1586">
      <w:pPr>
        <w:pStyle w:val="1"/>
        <w:spacing w:before="0" w:after="0" w:line="360" w:lineRule="auto"/>
        <w:ind w:firstLine="709"/>
        <w:jc w:val="center"/>
        <w:rPr>
          <w:rFonts w:ascii="Times New Roman" w:hAnsi="Times New Roman" w:cs="Times New Roman"/>
          <w:caps/>
          <w:sz w:val="28"/>
          <w:szCs w:val="28"/>
          <w:lang w:val="en-US"/>
        </w:rPr>
      </w:pPr>
      <w:bookmarkStart w:id="3" w:name="_Toc165556485"/>
      <w:bookmarkStart w:id="4" w:name="_Toc165620714"/>
      <w:r w:rsidRPr="008D1586">
        <w:rPr>
          <w:rFonts w:ascii="Times New Roman" w:hAnsi="Times New Roman" w:cs="Times New Roman"/>
          <w:sz w:val="28"/>
          <w:szCs w:val="28"/>
        </w:rPr>
        <w:t>2. Решение задач с обоснованием</w:t>
      </w:r>
      <w:bookmarkEnd w:id="3"/>
      <w:bookmarkEnd w:id="4"/>
    </w:p>
    <w:p w:rsidR="002B3461" w:rsidRPr="008D1586" w:rsidRDefault="002B3461" w:rsidP="008D1586">
      <w:pPr>
        <w:spacing w:line="360" w:lineRule="auto"/>
        <w:ind w:firstLine="709"/>
        <w:jc w:val="both"/>
        <w:rPr>
          <w:sz w:val="28"/>
          <w:szCs w:val="28"/>
        </w:rPr>
      </w:pPr>
    </w:p>
    <w:p w:rsidR="002B3461" w:rsidRPr="008D1586" w:rsidRDefault="002B3461" w:rsidP="008D1586">
      <w:pPr>
        <w:spacing w:line="360" w:lineRule="auto"/>
        <w:ind w:firstLine="709"/>
        <w:jc w:val="both"/>
        <w:rPr>
          <w:b/>
          <w:sz w:val="28"/>
          <w:szCs w:val="28"/>
        </w:rPr>
      </w:pPr>
      <w:r w:rsidRPr="008D1586">
        <w:rPr>
          <w:b/>
          <w:sz w:val="28"/>
          <w:szCs w:val="28"/>
        </w:rPr>
        <w:t>а) Богданович приревновал свою жену к Чернышеву и решил ему отомстить. Ночью Богданович поджег дом, в котором проживал Чернышев со своей матерью и двумя младшими братьями. В огне погибла мать и один брат. Дом сгорел.</w:t>
      </w:r>
    </w:p>
    <w:p w:rsidR="00AB3272" w:rsidRPr="008D1586" w:rsidRDefault="00AB3272" w:rsidP="008D1586">
      <w:pPr>
        <w:spacing w:line="360" w:lineRule="auto"/>
        <w:ind w:firstLine="709"/>
        <w:jc w:val="both"/>
        <w:rPr>
          <w:b/>
          <w:sz w:val="28"/>
          <w:szCs w:val="28"/>
        </w:rPr>
      </w:pPr>
    </w:p>
    <w:p w:rsidR="002B3461" w:rsidRPr="008D1586" w:rsidRDefault="002B3461" w:rsidP="008D1586">
      <w:pPr>
        <w:spacing w:line="360" w:lineRule="auto"/>
        <w:ind w:firstLine="709"/>
        <w:jc w:val="both"/>
        <w:rPr>
          <w:b/>
          <w:sz w:val="28"/>
          <w:szCs w:val="28"/>
        </w:rPr>
      </w:pPr>
      <w:r w:rsidRPr="008D1586">
        <w:rPr>
          <w:b/>
          <w:sz w:val="28"/>
          <w:szCs w:val="28"/>
        </w:rPr>
        <w:t>б) Иваньков, купил ружье, решил пострелять в своем саду. Установил на заборе лист толстой фанеры с мишенью. Он послал своего 10-летнего сына Гену на улицу, чтобы предупредить случайных граждан об опасности. На выстрел сбежались мальчишки. Гена предупредил их, чтобы они не подходили близко к забору. Один из мальчишек Леня Красиков заглянул в щель забора. В это время Иваньков произвел выстрел, в результате чего дробью выбило оба глаза мальчику.</w:t>
      </w:r>
    </w:p>
    <w:p w:rsidR="00AB3272" w:rsidRPr="008D1586" w:rsidRDefault="00AB3272" w:rsidP="008D1586">
      <w:pPr>
        <w:spacing w:line="360" w:lineRule="auto"/>
        <w:ind w:firstLine="709"/>
        <w:jc w:val="both"/>
        <w:rPr>
          <w:b/>
          <w:sz w:val="28"/>
          <w:szCs w:val="28"/>
        </w:rPr>
      </w:pPr>
    </w:p>
    <w:p w:rsidR="002B3461" w:rsidRPr="008D1586" w:rsidRDefault="002B3461" w:rsidP="008D1586">
      <w:pPr>
        <w:spacing w:line="360" w:lineRule="auto"/>
        <w:ind w:firstLine="709"/>
        <w:jc w:val="both"/>
        <w:rPr>
          <w:b/>
          <w:sz w:val="28"/>
          <w:szCs w:val="28"/>
        </w:rPr>
      </w:pPr>
      <w:r w:rsidRPr="008D1586">
        <w:rPr>
          <w:b/>
          <w:sz w:val="28"/>
          <w:szCs w:val="28"/>
        </w:rPr>
        <w:t xml:space="preserve">в) Сидорович развелся с женой, с которой он состоял в браке. Когда Сидоровичу стало известно, что жена обратилась в суд о взыскании с него алиментов на </w:t>
      </w:r>
      <w:r w:rsidR="00AB3272" w:rsidRPr="008D1586">
        <w:rPr>
          <w:b/>
          <w:sz w:val="28"/>
          <w:szCs w:val="28"/>
        </w:rPr>
        <w:t>содержание сына, Сидорович, не желая платить алименты, решил избавиться от сына. С этим умыслом он пригласил сына прогуляться за город. Проходя через реку, Сидорович столкнул сына с моста, а он, не умея плавать, утонул.</w:t>
      </w:r>
    </w:p>
    <w:p w:rsidR="00C9181E" w:rsidRPr="008D1586" w:rsidRDefault="00C9181E" w:rsidP="008D1586">
      <w:pPr>
        <w:spacing w:line="360" w:lineRule="auto"/>
        <w:ind w:firstLine="709"/>
        <w:jc w:val="both"/>
        <w:rPr>
          <w:b/>
          <w:sz w:val="28"/>
          <w:szCs w:val="28"/>
        </w:rPr>
      </w:pPr>
    </w:p>
    <w:p w:rsidR="00445C39" w:rsidRPr="008D1586" w:rsidRDefault="008D1586" w:rsidP="008D1586">
      <w:pPr>
        <w:spacing w:line="360" w:lineRule="auto"/>
        <w:ind w:firstLine="709"/>
        <w:jc w:val="center"/>
        <w:rPr>
          <w:b/>
          <w:sz w:val="28"/>
          <w:szCs w:val="28"/>
        </w:rPr>
      </w:pPr>
      <w:r w:rsidRPr="008D1586">
        <w:rPr>
          <w:b/>
          <w:sz w:val="28"/>
          <w:szCs w:val="28"/>
        </w:rPr>
        <w:t>Решение задач</w:t>
      </w:r>
    </w:p>
    <w:p w:rsidR="00445C39" w:rsidRPr="008D1586" w:rsidRDefault="00445C39" w:rsidP="008D1586">
      <w:pPr>
        <w:spacing w:line="360" w:lineRule="auto"/>
        <w:ind w:firstLine="709"/>
        <w:jc w:val="both"/>
        <w:rPr>
          <w:b/>
          <w:sz w:val="28"/>
          <w:szCs w:val="28"/>
        </w:rPr>
      </w:pPr>
    </w:p>
    <w:p w:rsidR="00C9181E" w:rsidRPr="008D1586" w:rsidRDefault="00E729F7" w:rsidP="008D1586">
      <w:pPr>
        <w:spacing w:line="360" w:lineRule="auto"/>
        <w:ind w:firstLine="709"/>
        <w:jc w:val="both"/>
        <w:rPr>
          <w:sz w:val="28"/>
          <w:szCs w:val="28"/>
        </w:rPr>
      </w:pPr>
      <w:r w:rsidRPr="008D1586">
        <w:rPr>
          <w:b/>
          <w:sz w:val="28"/>
          <w:szCs w:val="28"/>
        </w:rPr>
        <w:t>а)</w:t>
      </w:r>
      <w:r w:rsidRPr="008D1586">
        <w:rPr>
          <w:sz w:val="28"/>
          <w:szCs w:val="28"/>
        </w:rPr>
        <w:t xml:space="preserve"> </w:t>
      </w:r>
      <w:r w:rsidR="004C2FE7" w:rsidRPr="008D1586">
        <w:rPr>
          <w:sz w:val="28"/>
          <w:szCs w:val="28"/>
        </w:rPr>
        <w:t>Действия Богдановича квалифицируются</w:t>
      </w:r>
      <w:r w:rsidR="005E1D9B" w:rsidRPr="008D1586">
        <w:rPr>
          <w:sz w:val="28"/>
          <w:szCs w:val="28"/>
        </w:rPr>
        <w:t xml:space="preserve"> ч. 3</w:t>
      </w:r>
      <w:r w:rsidR="004C2FE7" w:rsidRPr="008D1586">
        <w:rPr>
          <w:sz w:val="28"/>
          <w:szCs w:val="28"/>
        </w:rPr>
        <w:t xml:space="preserve"> ст. </w:t>
      </w:r>
      <w:r w:rsidR="005E1D9B" w:rsidRPr="008D1586">
        <w:rPr>
          <w:sz w:val="28"/>
          <w:szCs w:val="28"/>
        </w:rPr>
        <w:t>218</w:t>
      </w:r>
      <w:r w:rsidR="005E114B" w:rsidRPr="008D1586">
        <w:rPr>
          <w:sz w:val="28"/>
          <w:szCs w:val="28"/>
        </w:rPr>
        <w:t xml:space="preserve"> (Умышленные уничтожение либо повреждение имущества)</w:t>
      </w:r>
      <w:r w:rsidR="002908D2" w:rsidRPr="008D1586">
        <w:rPr>
          <w:sz w:val="28"/>
          <w:szCs w:val="28"/>
        </w:rPr>
        <w:t xml:space="preserve"> </w:t>
      </w:r>
      <w:r w:rsidR="005E1D9B" w:rsidRPr="008D1586">
        <w:rPr>
          <w:sz w:val="28"/>
          <w:szCs w:val="28"/>
        </w:rPr>
        <w:t xml:space="preserve">Уголовного кодекса Республики Беларусь. </w:t>
      </w:r>
    </w:p>
    <w:p w:rsidR="005E1D9B" w:rsidRPr="008D1586" w:rsidRDefault="005E1D9B" w:rsidP="008D1586">
      <w:pPr>
        <w:spacing w:line="360" w:lineRule="auto"/>
        <w:ind w:firstLine="709"/>
        <w:jc w:val="both"/>
        <w:rPr>
          <w:sz w:val="28"/>
          <w:szCs w:val="28"/>
        </w:rPr>
      </w:pPr>
      <w:r w:rsidRPr="008D1586">
        <w:rPr>
          <w:sz w:val="28"/>
          <w:szCs w:val="28"/>
        </w:rPr>
        <w:t>Непосредственным объектом преступления является общественн</w:t>
      </w:r>
      <w:r w:rsidR="00286257" w:rsidRPr="008D1586">
        <w:rPr>
          <w:sz w:val="28"/>
          <w:szCs w:val="28"/>
        </w:rPr>
        <w:t xml:space="preserve">ые отношения собственности, </w:t>
      </w:r>
      <w:r w:rsidRPr="008D1586">
        <w:rPr>
          <w:sz w:val="28"/>
          <w:szCs w:val="28"/>
        </w:rPr>
        <w:t>а при совершении квалифицированного состава имеет место факультативный объект – жизнь и здоровье личности.</w:t>
      </w:r>
      <w:r w:rsidR="00286257" w:rsidRPr="008D1586">
        <w:rPr>
          <w:sz w:val="28"/>
          <w:szCs w:val="28"/>
        </w:rPr>
        <w:t xml:space="preserve"> </w:t>
      </w:r>
    </w:p>
    <w:p w:rsidR="000A2F12" w:rsidRPr="008D1586" w:rsidRDefault="000A2F12" w:rsidP="008D1586">
      <w:pPr>
        <w:spacing w:line="360" w:lineRule="auto"/>
        <w:ind w:firstLine="709"/>
        <w:jc w:val="both"/>
        <w:rPr>
          <w:sz w:val="28"/>
          <w:szCs w:val="28"/>
        </w:rPr>
      </w:pPr>
      <w:r w:rsidRPr="008D1586">
        <w:rPr>
          <w:sz w:val="28"/>
          <w:szCs w:val="28"/>
        </w:rPr>
        <w:t xml:space="preserve">Объективная сторона преступления выражается деянием-действием-воздействием на предмет преступления механическим, физическим, термическим или химическим способом. Состав – материальный. Для оконченного состава обязательно причинение как минимум ущерба в значительном размере. Для квалифицированных составов, помимо последствий, имеет значение и способ совершения преступления. </w:t>
      </w:r>
    </w:p>
    <w:p w:rsidR="000A2F12" w:rsidRPr="008D1586" w:rsidRDefault="000A2F12" w:rsidP="008D1586">
      <w:pPr>
        <w:spacing w:line="360" w:lineRule="auto"/>
        <w:ind w:firstLine="709"/>
        <w:jc w:val="both"/>
        <w:rPr>
          <w:sz w:val="28"/>
          <w:szCs w:val="28"/>
        </w:rPr>
      </w:pPr>
      <w:r w:rsidRPr="008D1586">
        <w:rPr>
          <w:sz w:val="28"/>
          <w:szCs w:val="28"/>
        </w:rPr>
        <w:t>Субъективная сторона характеризуется умышленной формой вины в виде прямого или косвенного умысла.</w:t>
      </w:r>
    </w:p>
    <w:p w:rsidR="000A2F12" w:rsidRPr="008D1586" w:rsidRDefault="000A2F12" w:rsidP="008D1586">
      <w:pPr>
        <w:spacing w:line="360" w:lineRule="auto"/>
        <w:ind w:firstLine="709"/>
        <w:jc w:val="both"/>
        <w:rPr>
          <w:sz w:val="28"/>
          <w:szCs w:val="28"/>
        </w:rPr>
      </w:pPr>
      <w:r w:rsidRPr="008D1586">
        <w:rPr>
          <w:sz w:val="28"/>
          <w:szCs w:val="28"/>
        </w:rPr>
        <w:t>Субъектом преступления может быть физическое вменяемое лицо, достигшее 16 лет, а при совершении квалифицированного и особо квалифицированного</w:t>
      </w:r>
      <w:r w:rsidR="0028723B" w:rsidRPr="008D1586">
        <w:rPr>
          <w:sz w:val="28"/>
          <w:szCs w:val="28"/>
        </w:rPr>
        <w:t xml:space="preserve"> состава – 14 лет.</w:t>
      </w:r>
    </w:p>
    <w:p w:rsidR="00286257" w:rsidRPr="008D1586" w:rsidRDefault="00286257" w:rsidP="008D1586">
      <w:pPr>
        <w:spacing w:line="360" w:lineRule="auto"/>
        <w:ind w:firstLine="709"/>
        <w:jc w:val="both"/>
        <w:rPr>
          <w:sz w:val="28"/>
          <w:szCs w:val="28"/>
        </w:rPr>
      </w:pPr>
      <w:r w:rsidRPr="008D1586">
        <w:rPr>
          <w:sz w:val="28"/>
          <w:szCs w:val="28"/>
        </w:rPr>
        <w:t>В конкретном случае</w:t>
      </w:r>
      <w:r w:rsidR="0028723B" w:rsidRPr="008D1586">
        <w:rPr>
          <w:sz w:val="28"/>
          <w:szCs w:val="28"/>
        </w:rPr>
        <w:t xml:space="preserve"> объектом </w:t>
      </w:r>
      <w:r w:rsidRPr="008D1586">
        <w:rPr>
          <w:sz w:val="28"/>
          <w:szCs w:val="28"/>
        </w:rPr>
        <w:t>является дом</w:t>
      </w:r>
      <w:r w:rsidR="000A2F12" w:rsidRPr="008D1586">
        <w:rPr>
          <w:sz w:val="28"/>
          <w:szCs w:val="28"/>
        </w:rPr>
        <w:t>,</w:t>
      </w:r>
      <w:r w:rsidRPr="008D1586">
        <w:rPr>
          <w:sz w:val="28"/>
          <w:szCs w:val="28"/>
        </w:rPr>
        <w:t xml:space="preserve"> в котором проживал Чернышев, факультативный объект – это жизнь матери Чернышева и погибшего брата.</w:t>
      </w:r>
    </w:p>
    <w:p w:rsidR="000A2F12" w:rsidRPr="008D1586" w:rsidRDefault="00D171FA" w:rsidP="008D1586">
      <w:pPr>
        <w:spacing w:line="360" w:lineRule="auto"/>
        <w:ind w:firstLine="709"/>
        <w:jc w:val="both"/>
        <w:rPr>
          <w:sz w:val="28"/>
          <w:szCs w:val="28"/>
        </w:rPr>
      </w:pPr>
      <w:r w:rsidRPr="008D1586">
        <w:rPr>
          <w:sz w:val="28"/>
          <w:szCs w:val="28"/>
        </w:rPr>
        <w:t xml:space="preserve">Объективная сторона выражена действием – поджог дома. </w:t>
      </w:r>
      <w:r w:rsidR="005E1D9B" w:rsidRPr="008D1586">
        <w:rPr>
          <w:sz w:val="28"/>
          <w:szCs w:val="28"/>
        </w:rPr>
        <w:t xml:space="preserve">Согласно ч. 1 ст. 10 УК в данном случае основанием к уголовной ответственности имеет </w:t>
      </w:r>
      <w:r w:rsidR="007B17FE" w:rsidRPr="008D1586">
        <w:rPr>
          <w:sz w:val="28"/>
          <w:szCs w:val="28"/>
        </w:rPr>
        <w:t>место,</w:t>
      </w:r>
      <w:r w:rsidR="005E1D9B" w:rsidRPr="008D1586">
        <w:rPr>
          <w:sz w:val="28"/>
          <w:szCs w:val="28"/>
        </w:rPr>
        <w:t xml:space="preserve"> оконченное преступление.</w:t>
      </w:r>
      <w:r w:rsidR="000A2F12" w:rsidRPr="008D1586">
        <w:rPr>
          <w:sz w:val="28"/>
          <w:szCs w:val="28"/>
        </w:rPr>
        <w:t xml:space="preserve"> В нашем случае дом сгорел, следовательно</w:t>
      </w:r>
      <w:r w:rsidRPr="008D1586">
        <w:rPr>
          <w:sz w:val="28"/>
          <w:szCs w:val="28"/>
        </w:rPr>
        <w:t>,</w:t>
      </w:r>
      <w:r w:rsidR="000A2F12" w:rsidRPr="008D1586">
        <w:rPr>
          <w:sz w:val="28"/>
          <w:szCs w:val="28"/>
        </w:rPr>
        <w:t xml:space="preserve"> преступление оконченное.</w:t>
      </w:r>
      <w:r w:rsidRPr="008D1586">
        <w:rPr>
          <w:sz w:val="28"/>
          <w:szCs w:val="28"/>
        </w:rPr>
        <w:t xml:space="preserve"> </w:t>
      </w:r>
    </w:p>
    <w:p w:rsidR="00D30264" w:rsidRPr="008D1586" w:rsidRDefault="00D30264" w:rsidP="008D1586">
      <w:pPr>
        <w:spacing w:line="360" w:lineRule="auto"/>
        <w:ind w:firstLine="709"/>
        <w:jc w:val="both"/>
        <w:rPr>
          <w:sz w:val="28"/>
          <w:szCs w:val="28"/>
        </w:rPr>
      </w:pPr>
      <w:r w:rsidRPr="008D1586">
        <w:rPr>
          <w:sz w:val="28"/>
          <w:szCs w:val="28"/>
        </w:rPr>
        <w:t>Субъективная сторона, в нашем случае, характеризуется умышленной формой вины в виде прямого умысла (ч.</w:t>
      </w:r>
      <w:r w:rsidR="00BF3EAF" w:rsidRPr="008D1586">
        <w:rPr>
          <w:sz w:val="28"/>
          <w:szCs w:val="28"/>
        </w:rPr>
        <w:t xml:space="preserve"> 1</w:t>
      </w:r>
      <w:r w:rsidRPr="008D1586">
        <w:rPr>
          <w:sz w:val="28"/>
          <w:szCs w:val="28"/>
        </w:rPr>
        <w:t xml:space="preserve"> ст. 22 УК). Прямой умысел, потому что Богданович сознавал общественную опасность своего действи</w:t>
      </w:r>
      <w:r w:rsidR="00BF3EAF" w:rsidRPr="008D1586">
        <w:rPr>
          <w:sz w:val="28"/>
          <w:szCs w:val="28"/>
        </w:rPr>
        <w:t>я и желал совершить поджог дома (ч. 2 ст. 22 УК).</w:t>
      </w:r>
    </w:p>
    <w:p w:rsidR="00BF3EAF" w:rsidRPr="008D1586" w:rsidRDefault="00BF3EAF" w:rsidP="008D1586">
      <w:pPr>
        <w:spacing w:line="360" w:lineRule="auto"/>
        <w:ind w:firstLine="709"/>
        <w:jc w:val="both"/>
        <w:rPr>
          <w:sz w:val="28"/>
          <w:szCs w:val="28"/>
        </w:rPr>
      </w:pPr>
      <w:r w:rsidRPr="008D1586">
        <w:rPr>
          <w:sz w:val="28"/>
          <w:szCs w:val="28"/>
        </w:rPr>
        <w:t>Субъект преступления – это Богданович, физическое вменяемое лицо, достигшее 16 лет (в задании сказано «приревновал свою жену к Чернышеву»).</w:t>
      </w:r>
    </w:p>
    <w:p w:rsidR="00A0182C" w:rsidRPr="008D1586" w:rsidRDefault="005E1D9B" w:rsidP="008D1586">
      <w:pPr>
        <w:spacing w:line="360" w:lineRule="auto"/>
        <w:ind w:firstLine="709"/>
        <w:jc w:val="both"/>
        <w:rPr>
          <w:sz w:val="28"/>
          <w:szCs w:val="28"/>
        </w:rPr>
      </w:pPr>
      <w:r w:rsidRPr="008D1586">
        <w:rPr>
          <w:sz w:val="28"/>
          <w:szCs w:val="28"/>
        </w:rPr>
        <w:t xml:space="preserve">По категории преступление относится к тяжким, ч. 4 ст. 12 УК. </w:t>
      </w:r>
      <w:r w:rsidR="00D10B32" w:rsidRPr="008D1586">
        <w:rPr>
          <w:sz w:val="28"/>
          <w:szCs w:val="28"/>
        </w:rPr>
        <w:t xml:space="preserve">Также в данном случае имеет место обстоятельства, отягчающие ответственность – ч. </w:t>
      </w:r>
      <w:r w:rsidR="006B6557" w:rsidRPr="008D1586">
        <w:rPr>
          <w:sz w:val="28"/>
          <w:szCs w:val="28"/>
        </w:rPr>
        <w:t>1 п.</w:t>
      </w:r>
      <w:r w:rsidR="00D77B33">
        <w:rPr>
          <w:sz w:val="28"/>
          <w:szCs w:val="28"/>
        </w:rPr>
        <w:t xml:space="preserve"> </w:t>
      </w:r>
      <w:r w:rsidR="006B6557" w:rsidRPr="008D1586">
        <w:rPr>
          <w:sz w:val="28"/>
          <w:szCs w:val="28"/>
        </w:rPr>
        <w:t xml:space="preserve">4 и </w:t>
      </w:r>
      <w:r w:rsidR="00D10B32" w:rsidRPr="008D1586">
        <w:rPr>
          <w:sz w:val="28"/>
          <w:szCs w:val="28"/>
        </w:rPr>
        <w:t>13 ст. 64</w:t>
      </w:r>
      <w:r w:rsidR="006B6557" w:rsidRPr="008D1586">
        <w:rPr>
          <w:sz w:val="28"/>
          <w:szCs w:val="28"/>
        </w:rPr>
        <w:t xml:space="preserve"> УК</w:t>
      </w:r>
      <w:r w:rsidR="00D10B32" w:rsidRPr="008D1586">
        <w:rPr>
          <w:sz w:val="28"/>
          <w:szCs w:val="28"/>
        </w:rPr>
        <w:t>. Совершение преступления общеопасным способом, потому что огонь мог перекинуться на рядом стоящие дома. Совершение преступления, повлекшего тяжкие последствия – смерть двух человек, матери и брата Чернышева.</w:t>
      </w:r>
      <w:r w:rsidR="004D74A2" w:rsidRPr="008D1586">
        <w:rPr>
          <w:sz w:val="28"/>
          <w:szCs w:val="28"/>
        </w:rPr>
        <w:t xml:space="preserve"> </w:t>
      </w:r>
    </w:p>
    <w:p w:rsidR="00BF3EAF" w:rsidRPr="008D1586" w:rsidRDefault="002526A2" w:rsidP="008D1586">
      <w:pPr>
        <w:spacing w:line="360" w:lineRule="auto"/>
        <w:ind w:firstLine="709"/>
        <w:jc w:val="both"/>
        <w:rPr>
          <w:sz w:val="28"/>
          <w:szCs w:val="28"/>
        </w:rPr>
      </w:pPr>
      <w:r w:rsidRPr="008D1586">
        <w:rPr>
          <w:sz w:val="28"/>
          <w:szCs w:val="28"/>
        </w:rPr>
        <w:t>Следовательно</w:t>
      </w:r>
      <w:r w:rsidR="00D10B32" w:rsidRPr="008D1586">
        <w:rPr>
          <w:sz w:val="28"/>
          <w:szCs w:val="28"/>
        </w:rPr>
        <w:t>,</w:t>
      </w:r>
      <w:r w:rsidRPr="008D1586">
        <w:rPr>
          <w:sz w:val="28"/>
          <w:szCs w:val="28"/>
        </w:rPr>
        <w:t xml:space="preserve"> делаем вывод, что</w:t>
      </w:r>
      <w:r w:rsidR="00D10B32" w:rsidRPr="008D1586">
        <w:rPr>
          <w:sz w:val="28"/>
          <w:szCs w:val="28"/>
        </w:rPr>
        <w:t xml:space="preserve"> </w:t>
      </w:r>
      <w:r w:rsidR="002908D2" w:rsidRPr="008D1586">
        <w:rPr>
          <w:sz w:val="28"/>
          <w:szCs w:val="28"/>
        </w:rPr>
        <w:t>суд вынесет Богдановичу приговор по ч. 3 ст. 218</w:t>
      </w:r>
      <w:r w:rsidR="006B6557" w:rsidRPr="008D1586">
        <w:rPr>
          <w:sz w:val="28"/>
          <w:szCs w:val="28"/>
        </w:rPr>
        <w:t xml:space="preserve"> УК</w:t>
      </w:r>
      <w:r w:rsidR="002908D2" w:rsidRPr="008D1586">
        <w:rPr>
          <w:sz w:val="28"/>
          <w:szCs w:val="28"/>
        </w:rPr>
        <w:t>, с</w:t>
      </w:r>
      <w:r w:rsidR="006B6557" w:rsidRPr="008D1586">
        <w:rPr>
          <w:sz w:val="28"/>
          <w:szCs w:val="28"/>
        </w:rPr>
        <w:t xml:space="preserve"> отягчающими обстоятельствами п. </w:t>
      </w:r>
      <w:r w:rsidR="002908D2" w:rsidRPr="008D1586">
        <w:rPr>
          <w:sz w:val="28"/>
          <w:szCs w:val="28"/>
        </w:rPr>
        <w:t>4 и 13</w:t>
      </w:r>
      <w:r w:rsidR="006B6557" w:rsidRPr="008D1586">
        <w:rPr>
          <w:sz w:val="28"/>
          <w:szCs w:val="28"/>
        </w:rPr>
        <w:t xml:space="preserve"> ч. 1</w:t>
      </w:r>
      <w:r w:rsidR="002908D2" w:rsidRPr="008D1586">
        <w:rPr>
          <w:sz w:val="28"/>
          <w:szCs w:val="28"/>
        </w:rPr>
        <w:t xml:space="preserve"> ст. 64</w:t>
      </w:r>
      <w:r w:rsidR="006B6557" w:rsidRPr="008D1586">
        <w:rPr>
          <w:sz w:val="28"/>
          <w:szCs w:val="28"/>
        </w:rPr>
        <w:t xml:space="preserve"> УК</w:t>
      </w:r>
      <w:r w:rsidR="002908D2" w:rsidRPr="008D1586">
        <w:rPr>
          <w:sz w:val="28"/>
          <w:szCs w:val="28"/>
        </w:rPr>
        <w:t>.</w:t>
      </w:r>
    </w:p>
    <w:p w:rsidR="002908D2" w:rsidRPr="008D1586" w:rsidRDefault="002908D2" w:rsidP="008D1586">
      <w:pPr>
        <w:spacing w:line="360" w:lineRule="auto"/>
        <w:ind w:firstLine="709"/>
        <w:jc w:val="both"/>
        <w:rPr>
          <w:sz w:val="28"/>
          <w:szCs w:val="28"/>
        </w:rPr>
      </w:pPr>
    </w:p>
    <w:p w:rsidR="0079263F" w:rsidRPr="008D1586" w:rsidRDefault="002908D2" w:rsidP="008D1586">
      <w:pPr>
        <w:spacing w:line="360" w:lineRule="auto"/>
        <w:ind w:firstLine="709"/>
        <w:jc w:val="both"/>
        <w:rPr>
          <w:sz w:val="28"/>
          <w:szCs w:val="28"/>
        </w:rPr>
      </w:pPr>
      <w:r w:rsidRPr="008D1586">
        <w:rPr>
          <w:b/>
          <w:sz w:val="28"/>
          <w:szCs w:val="28"/>
        </w:rPr>
        <w:t>б)</w:t>
      </w:r>
      <w:r w:rsidRPr="008D1586">
        <w:rPr>
          <w:sz w:val="28"/>
          <w:szCs w:val="28"/>
        </w:rPr>
        <w:t xml:space="preserve"> </w:t>
      </w:r>
      <w:r w:rsidR="0079263F" w:rsidRPr="008D1586">
        <w:rPr>
          <w:sz w:val="28"/>
          <w:szCs w:val="28"/>
        </w:rPr>
        <w:t>Действия Иванькова квалифицируются ст. 155</w:t>
      </w:r>
      <w:r w:rsidR="005E114B" w:rsidRPr="008D1586">
        <w:rPr>
          <w:sz w:val="28"/>
          <w:szCs w:val="28"/>
        </w:rPr>
        <w:t xml:space="preserve"> (Причинение тяжкого или менее тяжкого телесного повреждения по неосторожности)</w:t>
      </w:r>
      <w:r w:rsidR="0079263F" w:rsidRPr="008D1586">
        <w:rPr>
          <w:sz w:val="28"/>
          <w:szCs w:val="28"/>
        </w:rPr>
        <w:t xml:space="preserve"> и ч. 1 ст. 299</w:t>
      </w:r>
      <w:r w:rsidR="005E114B" w:rsidRPr="008D1586">
        <w:rPr>
          <w:sz w:val="28"/>
          <w:szCs w:val="28"/>
        </w:rPr>
        <w:t xml:space="preserve"> (Нарушение правил обращения с огнестрельным оружием взрывоопасными, легковоспламеняющимися, едкими веществами или пиротехническими изделиями) </w:t>
      </w:r>
      <w:r w:rsidR="0079263F" w:rsidRPr="008D1586">
        <w:rPr>
          <w:sz w:val="28"/>
          <w:szCs w:val="28"/>
        </w:rPr>
        <w:t xml:space="preserve">Уголовного кодекса Республики Беларусь. </w:t>
      </w:r>
    </w:p>
    <w:p w:rsidR="0079263F" w:rsidRPr="008D1586" w:rsidRDefault="00076EFE" w:rsidP="008D1586">
      <w:pPr>
        <w:spacing w:line="360" w:lineRule="auto"/>
        <w:ind w:firstLine="709"/>
        <w:jc w:val="both"/>
        <w:rPr>
          <w:sz w:val="28"/>
          <w:szCs w:val="28"/>
        </w:rPr>
      </w:pPr>
      <w:r w:rsidRPr="008D1586">
        <w:rPr>
          <w:sz w:val="28"/>
          <w:szCs w:val="28"/>
        </w:rPr>
        <w:t>Непосредственным объектом преступления ст. 299 УК является общественные отношения, обеспечивающие общественную безопасность. Предмет преступления – огнестрельное оружие. По ст. 155 УК непосредственным объектом будет здоровье человека.</w:t>
      </w:r>
    </w:p>
    <w:p w:rsidR="00076EFE" w:rsidRPr="008D1586" w:rsidRDefault="00076EFE" w:rsidP="008D1586">
      <w:pPr>
        <w:spacing w:line="360" w:lineRule="auto"/>
        <w:ind w:firstLine="709"/>
        <w:jc w:val="both"/>
        <w:rPr>
          <w:sz w:val="28"/>
          <w:szCs w:val="28"/>
        </w:rPr>
      </w:pPr>
      <w:r w:rsidRPr="008D1586">
        <w:rPr>
          <w:sz w:val="28"/>
          <w:szCs w:val="28"/>
        </w:rPr>
        <w:t xml:space="preserve">Объективная сторона преступления в ст. 299 УК является нарушение правил обращения с огнестрельным оружием. По ст. 155 УК </w:t>
      </w:r>
      <w:r w:rsidR="001909F0" w:rsidRPr="008D1586">
        <w:rPr>
          <w:sz w:val="28"/>
          <w:szCs w:val="28"/>
        </w:rPr>
        <w:t>объективную сторону преступления составляет действия направленные на причинения тяжкого или менее тяжкого телесного повреждения.</w:t>
      </w:r>
    </w:p>
    <w:p w:rsidR="00645A25" w:rsidRPr="008D1586" w:rsidRDefault="00645A25" w:rsidP="008D1586">
      <w:pPr>
        <w:spacing w:line="360" w:lineRule="auto"/>
        <w:ind w:firstLine="709"/>
        <w:jc w:val="both"/>
        <w:rPr>
          <w:sz w:val="28"/>
          <w:szCs w:val="28"/>
        </w:rPr>
      </w:pPr>
      <w:r w:rsidRPr="008D1586">
        <w:rPr>
          <w:sz w:val="28"/>
          <w:szCs w:val="28"/>
        </w:rPr>
        <w:t>В данном случае объектом является – ружье, купленное Иваньковым.</w:t>
      </w:r>
    </w:p>
    <w:p w:rsidR="00645A25" w:rsidRPr="008D1586" w:rsidRDefault="00645A25" w:rsidP="008D1586">
      <w:pPr>
        <w:spacing w:line="360" w:lineRule="auto"/>
        <w:ind w:firstLine="709"/>
        <w:jc w:val="both"/>
        <w:rPr>
          <w:sz w:val="28"/>
          <w:szCs w:val="28"/>
        </w:rPr>
      </w:pPr>
      <w:r w:rsidRPr="008D1586">
        <w:rPr>
          <w:sz w:val="28"/>
          <w:szCs w:val="28"/>
        </w:rPr>
        <w:t xml:space="preserve">Объективная сторона преступление – это нарушение правил обращения с огнестрельным оружием. Согласно ч. 1 ст. 10 УК в данном случае основанием к уголовной ответственности имеет </w:t>
      </w:r>
      <w:r w:rsidR="007B17FE" w:rsidRPr="008D1586">
        <w:rPr>
          <w:sz w:val="28"/>
          <w:szCs w:val="28"/>
        </w:rPr>
        <w:t>место,</w:t>
      </w:r>
      <w:r w:rsidRPr="008D1586">
        <w:rPr>
          <w:sz w:val="28"/>
          <w:szCs w:val="28"/>
        </w:rPr>
        <w:t xml:space="preserve"> оконченное преступление. В результате нарушения правил обращения с огнестрельным оружием</w:t>
      </w:r>
      <w:r w:rsidR="00EA4E4C" w:rsidRPr="008D1586">
        <w:rPr>
          <w:sz w:val="28"/>
          <w:szCs w:val="28"/>
        </w:rPr>
        <w:t xml:space="preserve"> – пострадал человек, нанесены тяжкие телесные повреждения мальчику Лени Красикову. Леня в результате действий Иванькова лишился з</w:t>
      </w:r>
      <w:r w:rsidR="000701FC" w:rsidRPr="008D1586">
        <w:rPr>
          <w:sz w:val="28"/>
          <w:szCs w:val="28"/>
        </w:rPr>
        <w:t>рения, которое не возможно восто</w:t>
      </w:r>
      <w:r w:rsidR="00EA4E4C" w:rsidRPr="008D1586">
        <w:rPr>
          <w:sz w:val="28"/>
          <w:szCs w:val="28"/>
        </w:rPr>
        <w:t>нновить.</w:t>
      </w:r>
    </w:p>
    <w:p w:rsidR="000701FC" w:rsidRPr="008D1586" w:rsidRDefault="000701FC" w:rsidP="008D1586">
      <w:pPr>
        <w:spacing w:line="360" w:lineRule="auto"/>
        <w:ind w:firstLine="709"/>
        <w:jc w:val="both"/>
        <w:rPr>
          <w:sz w:val="28"/>
          <w:szCs w:val="28"/>
        </w:rPr>
      </w:pPr>
      <w:r w:rsidRPr="008D1586">
        <w:rPr>
          <w:sz w:val="28"/>
          <w:szCs w:val="28"/>
        </w:rPr>
        <w:t xml:space="preserve">Субъективная сторона характеризуется ст. 23 совершение преступления по неосторожности. </w:t>
      </w:r>
      <w:r w:rsidR="005D6F57" w:rsidRPr="008D1586">
        <w:rPr>
          <w:sz w:val="28"/>
          <w:szCs w:val="28"/>
        </w:rPr>
        <w:t>Согласно ч. 2</w:t>
      </w:r>
      <w:r w:rsidRPr="008D1586">
        <w:rPr>
          <w:sz w:val="28"/>
          <w:szCs w:val="28"/>
        </w:rPr>
        <w:t xml:space="preserve"> ст. 23 преступление совершен</w:t>
      </w:r>
      <w:r w:rsidR="005D6F57" w:rsidRPr="008D1586">
        <w:rPr>
          <w:sz w:val="28"/>
          <w:szCs w:val="28"/>
        </w:rPr>
        <w:t xml:space="preserve">но по легкомыслию. Иваньков предвидел возможность наступления общественно опасных последствий от стрельбы у себя в саду, но рассчитывал на их предотвращения. Как мы, знаем из условия задачи, Иваньков послал своего 10 летнего сына Гену на улицу предупреждать прохожих. </w:t>
      </w:r>
    </w:p>
    <w:p w:rsidR="007B17FE" w:rsidRPr="008D1586" w:rsidRDefault="007B17FE" w:rsidP="008D1586">
      <w:pPr>
        <w:spacing w:line="360" w:lineRule="auto"/>
        <w:ind w:firstLine="709"/>
        <w:jc w:val="both"/>
        <w:rPr>
          <w:sz w:val="28"/>
          <w:szCs w:val="28"/>
        </w:rPr>
      </w:pPr>
      <w:r w:rsidRPr="008D1586">
        <w:rPr>
          <w:sz w:val="28"/>
          <w:szCs w:val="28"/>
        </w:rPr>
        <w:t>Также можно утверждать, что преступления совершенные Иваньковым с отягчающими обстоятельствами. Согласно</w:t>
      </w:r>
      <w:r w:rsidR="006B6557" w:rsidRPr="008D1586">
        <w:rPr>
          <w:sz w:val="28"/>
          <w:szCs w:val="28"/>
        </w:rPr>
        <w:t xml:space="preserve"> п. 16 ч. 1</w:t>
      </w:r>
      <w:r w:rsidRPr="008D1586">
        <w:rPr>
          <w:sz w:val="28"/>
          <w:szCs w:val="28"/>
        </w:rPr>
        <w:t xml:space="preserve"> ст. 64 Иваньковым были нарушены установленные правила безопасности в обращение с огнестрельным оружием.</w:t>
      </w:r>
    </w:p>
    <w:p w:rsidR="00D30E73" w:rsidRPr="008D1586" w:rsidRDefault="00D30E73" w:rsidP="008D1586">
      <w:pPr>
        <w:spacing w:line="360" w:lineRule="auto"/>
        <w:ind w:firstLine="709"/>
        <w:jc w:val="both"/>
        <w:rPr>
          <w:sz w:val="28"/>
          <w:szCs w:val="28"/>
        </w:rPr>
      </w:pPr>
      <w:r w:rsidRPr="008D1586">
        <w:rPr>
          <w:sz w:val="28"/>
          <w:szCs w:val="28"/>
        </w:rPr>
        <w:t>Следовательно, делаем вывод, что суд вынесет Иванькову приговор по ч. 1 ст. 299 и ст. 155, с отягчающими обстоятельствами</w:t>
      </w:r>
      <w:r w:rsidR="006B6557" w:rsidRPr="008D1586">
        <w:rPr>
          <w:sz w:val="28"/>
          <w:szCs w:val="28"/>
        </w:rPr>
        <w:t xml:space="preserve"> п. 16 ч. 1 </w:t>
      </w:r>
      <w:r w:rsidRPr="008D1586">
        <w:rPr>
          <w:sz w:val="28"/>
          <w:szCs w:val="28"/>
        </w:rPr>
        <w:t xml:space="preserve">ст. 64. Также в данном случае имеет место, совокупность преступлений. Согласно ст. 42 совокупность преступлений признается совершение двух или более преступлений, предусмотренных различными статьями Особенной части Уголовного кодекса Республики Беларусь, низа одно из которых лицо не было осуждено. </w:t>
      </w:r>
      <w:r w:rsidR="0066163F" w:rsidRPr="008D1586">
        <w:rPr>
          <w:sz w:val="28"/>
          <w:szCs w:val="28"/>
        </w:rPr>
        <w:t>Лицо несет уголовную ответственность за каждое совершенное преступление по соответствующей статье УК [</w:t>
      </w:r>
      <w:r w:rsidR="0048227A" w:rsidRPr="008D1586">
        <w:rPr>
          <w:sz w:val="28"/>
          <w:szCs w:val="28"/>
        </w:rPr>
        <w:t>8</w:t>
      </w:r>
      <w:r w:rsidR="0066163F" w:rsidRPr="008D1586">
        <w:rPr>
          <w:sz w:val="28"/>
          <w:szCs w:val="28"/>
        </w:rPr>
        <w:t xml:space="preserve">]. </w:t>
      </w:r>
      <w:r w:rsidR="00481767" w:rsidRPr="008D1586">
        <w:rPr>
          <w:sz w:val="28"/>
          <w:szCs w:val="28"/>
        </w:rPr>
        <w:t>Категория преступления, согласно ч. 2 ст. 12 характеризуется, как не предоставляющие большой общественной опасности.</w:t>
      </w:r>
    </w:p>
    <w:p w:rsidR="00481767" w:rsidRPr="008D1586" w:rsidRDefault="00481767" w:rsidP="008D1586">
      <w:pPr>
        <w:spacing w:line="360" w:lineRule="auto"/>
        <w:ind w:firstLine="709"/>
        <w:jc w:val="both"/>
        <w:rPr>
          <w:sz w:val="28"/>
          <w:szCs w:val="28"/>
        </w:rPr>
      </w:pPr>
    </w:p>
    <w:p w:rsidR="000701FC" w:rsidRPr="008D1586" w:rsidRDefault="00481767" w:rsidP="008D1586">
      <w:pPr>
        <w:spacing w:line="360" w:lineRule="auto"/>
        <w:ind w:firstLine="709"/>
        <w:jc w:val="both"/>
        <w:rPr>
          <w:sz w:val="28"/>
          <w:szCs w:val="28"/>
        </w:rPr>
      </w:pPr>
      <w:r w:rsidRPr="008D1586">
        <w:rPr>
          <w:b/>
          <w:sz w:val="28"/>
          <w:szCs w:val="28"/>
        </w:rPr>
        <w:t>в)</w:t>
      </w:r>
      <w:r w:rsidRPr="008D1586">
        <w:rPr>
          <w:sz w:val="28"/>
          <w:szCs w:val="28"/>
        </w:rPr>
        <w:t xml:space="preserve"> </w:t>
      </w:r>
      <w:r w:rsidR="00445C39" w:rsidRPr="008D1586">
        <w:rPr>
          <w:sz w:val="28"/>
          <w:szCs w:val="28"/>
        </w:rPr>
        <w:t>Действия Сидоровича квалифицируются</w:t>
      </w:r>
      <w:r w:rsidR="00D77B33">
        <w:rPr>
          <w:sz w:val="28"/>
          <w:szCs w:val="28"/>
        </w:rPr>
        <w:t xml:space="preserve"> </w:t>
      </w:r>
      <w:r w:rsidR="00445C39" w:rsidRPr="008D1586">
        <w:rPr>
          <w:sz w:val="28"/>
          <w:szCs w:val="28"/>
        </w:rPr>
        <w:t>п. 2 ч. 2 ст. 139</w:t>
      </w:r>
      <w:r w:rsidR="005E114B" w:rsidRPr="008D1586">
        <w:rPr>
          <w:sz w:val="28"/>
          <w:szCs w:val="28"/>
        </w:rPr>
        <w:t xml:space="preserve"> (Убийство)</w:t>
      </w:r>
      <w:r w:rsidR="00445C39" w:rsidRPr="008D1586">
        <w:rPr>
          <w:sz w:val="28"/>
          <w:szCs w:val="28"/>
        </w:rPr>
        <w:t xml:space="preserve"> Уголовного кодекса Республики Беларусь.</w:t>
      </w:r>
    </w:p>
    <w:p w:rsidR="00445C39" w:rsidRPr="008D1586" w:rsidRDefault="00445C39" w:rsidP="008D1586">
      <w:pPr>
        <w:spacing w:line="360" w:lineRule="auto"/>
        <w:ind w:firstLine="709"/>
        <w:jc w:val="both"/>
        <w:rPr>
          <w:sz w:val="28"/>
          <w:szCs w:val="28"/>
        </w:rPr>
      </w:pPr>
      <w:r w:rsidRPr="008D1586">
        <w:rPr>
          <w:sz w:val="28"/>
          <w:szCs w:val="28"/>
        </w:rPr>
        <w:t>Непосредственным объектом данного преступления является жизнь другого человека. Для квалификации имеют значение социально-демографические и другие признаки жертвы.</w:t>
      </w:r>
    </w:p>
    <w:p w:rsidR="00445C39" w:rsidRPr="008D1586" w:rsidRDefault="00445C39" w:rsidP="008D1586">
      <w:pPr>
        <w:spacing w:line="360" w:lineRule="auto"/>
        <w:ind w:firstLine="709"/>
        <w:jc w:val="both"/>
        <w:rPr>
          <w:sz w:val="28"/>
          <w:szCs w:val="28"/>
        </w:rPr>
      </w:pPr>
      <w:r w:rsidRPr="008D1586">
        <w:rPr>
          <w:sz w:val="28"/>
          <w:szCs w:val="28"/>
        </w:rPr>
        <w:t>С объективной стороны преступление против жизни может выражаться как действием, так и бездействием. Состав материальный. Обязательный признак – смерть потерпевшего, а также причинная связь между деянием и наступившей смертью.</w:t>
      </w:r>
    </w:p>
    <w:p w:rsidR="00445C39" w:rsidRPr="008D1586" w:rsidRDefault="00445C39" w:rsidP="008D1586">
      <w:pPr>
        <w:spacing w:line="360" w:lineRule="auto"/>
        <w:ind w:firstLine="709"/>
        <w:jc w:val="both"/>
        <w:rPr>
          <w:sz w:val="28"/>
          <w:szCs w:val="28"/>
        </w:rPr>
      </w:pPr>
      <w:r w:rsidRPr="008D1586">
        <w:rPr>
          <w:sz w:val="28"/>
          <w:szCs w:val="28"/>
        </w:rPr>
        <w:t>Субъективная сторона преступлений против жизни характеризуется умышленной и неосторожной формами вины. На квалификацию оказывают влияние и факультативные признаки субъективной стороны: мотив, цель.</w:t>
      </w:r>
    </w:p>
    <w:p w:rsidR="00445C39" w:rsidRPr="008D1586" w:rsidRDefault="00445C39" w:rsidP="008D1586">
      <w:pPr>
        <w:spacing w:line="360" w:lineRule="auto"/>
        <w:ind w:firstLine="709"/>
        <w:jc w:val="both"/>
        <w:rPr>
          <w:sz w:val="28"/>
          <w:szCs w:val="28"/>
        </w:rPr>
      </w:pPr>
      <w:r w:rsidRPr="008D1586">
        <w:rPr>
          <w:sz w:val="28"/>
          <w:szCs w:val="28"/>
        </w:rPr>
        <w:t>Субъектом преступлений против жизни может быть физическое вменяемое лицо, достигшее к моменту совершения преступления 16 лет.</w:t>
      </w:r>
      <w:r w:rsidR="00F613E4" w:rsidRPr="008D1586">
        <w:rPr>
          <w:sz w:val="28"/>
          <w:szCs w:val="28"/>
        </w:rPr>
        <w:t xml:space="preserve"> Однако за убийство, предусмотренное ст. 139, и за причинение смерти по неосторожности, предусмотренное ст. 144, субъектом может быть лицо, достигшее 14 лет к моменту совершения преступления.</w:t>
      </w:r>
    </w:p>
    <w:p w:rsidR="00F613E4" w:rsidRPr="008D1586" w:rsidRDefault="00F613E4" w:rsidP="008D1586">
      <w:pPr>
        <w:spacing w:line="360" w:lineRule="auto"/>
        <w:ind w:firstLine="709"/>
        <w:jc w:val="both"/>
        <w:rPr>
          <w:sz w:val="28"/>
          <w:szCs w:val="28"/>
        </w:rPr>
      </w:pPr>
      <w:r w:rsidRPr="008D1586">
        <w:rPr>
          <w:sz w:val="28"/>
          <w:szCs w:val="28"/>
        </w:rPr>
        <w:t xml:space="preserve">Рассмотрим случай предложенный нам в задании. </w:t>
      </w:r>
    </w:p>
    <w:p w:rsidR="00445C39" w:rsidRPr="008D1586" w:rsidRDefault="00F613E4" w:rsidP="008D1586">
      <w:pPr>
        <w:spacing w:line="360" w:lineRule="auto"/>
        <w:ind w:firstLine="709"/>
        <w:jc w:val="both"/>
        <w:rPr>
          <w:sz w:val="28"/>
          <w:szCs w:val="28"/>
        </w:rPr>
      </w:pPr>
      <w:r w:rsidRPr="008D1586">
        <w:rPr>
          <w:sz w:val="28"/>
          <w:szCs w:val="28"/>
        </w:rPr>
        <w:t xml:space="preserve">Объектом преступления в нашем случае является несовершеннолетний сын Сидоровича. </w:t>
      </w:r>
    </w:p>
    <w:p w:rsidR="00787EB9" w:rsidRPr="008D1586" w:rsidRDefault="00787EB9" w:rsidP="008D1586">
      <w:pPr>
        <w:spacing w:line="360" w:lineRule="auto"/>
        <w:ind w:firstLine="709"/>
        <w:jc w:val="both"/>
        <w:rPr>
          <w:sz w:val="28"/>
          <w:szCs w:val="28"/>
        </w:rPr>
      </w:pPr>
      <w:r w:rsidRPr="008D1586">
        <w:rPr>
          <w:sz w:val="28"/>
          <w:szCs w:val="28"/>
        </w:rPr>
        <w:t xml:space="preserve">Объективная сторона совершенного Сидоровичем преступления выражается как действие применение мускульной силы. Сидорович столкнул сына с моста, следовательно, применил силу. Материальный состав в том, что Сидорович не хотел платить алименты. Мальчик утонул – </w:t>
      </w:r>
      <w:r w:rsidR="006B6557" w:rsidRPr="008D1586">
        <w:rPr>
          <w:sz w:val="28"/>
          <w:szCs w:val="28"/>
        </w:rPr>
        <w:t>наступила,</w:t>
      </w:r>
      <w:r w:rsidRPr="008D1586">
        <w:rPr>
          <w:sz w:val="28"/>
          <w:szCs w:val="28"/>
        </w:rPr>
        <w:t xml:space="preserve"> смерь. Хотя Сидорович мог его спасти. Следовательно, есть факультативный признак преступления – жестокость.</w:t>
      </w:r>
    </w:p>
    <w:p w:rsidR="00253A5A" w:rsidRPr="008D1586" w:rsidRDefault="005C50FA" w:rsidP="008D1586">
      <w:pPr>
        <w:spacing w:line="360" w:lineRule="auto"/>
        <w:ind w:firstLine="709"/>
        <w:jc w:val="both"/>
        <w:rPr>
          <w:sz w:val="28"/>
          <w:szCs w:val="28"/>
        </w:rPr>
      </w:pPr>
      <w:r w:rsidRPr="008D1586">
        <w:rPr>
          <w:sz w:val="28"/>
          <w:szCs w:val="28"/>
        </w:rPr>
        <w:t xml:space="preserve">Субъективную сторону данного преступления составляет умышленная, прямая форма вины. </w:t>
      </w:r>
      <w:r w:rsidR="00253A5A" w:rsidRPr="008D1586">
        <w:rPr>
          <w:sz w:val="28"/>
          <w:szCs w:val="28"/>
        </w:rPr>
        <w:t>Преступление умышленное с прямым умыслом, так как Сидорович специально пригласил сына на прогулку за город, чтобы убить. Преступление оконченное, Сидорович довел свой замысел до конца.</w:t>
      </w:r>
    </w:p>
    <w:p w:rsidR="00445C39" w:rsidRPr="008D1586" w:rsidRDefault="00ED33E7" w:rsidP="008D1586">
      <w:pPr>
        <w:spacing w:line="360" w:lineRule="auto"/>
        <w:ind w:firstLine="709"/>
        <w:jc w:val="both"/>
        <w:rPr>
          <w:sz w:val="28"/>
          <w:szCs w:val="28"/>
        </w:rPr>
      </w:pPr>
      <w:r w:rsidRPr="008D1586">
        <w:rPr>
          <w:sz w:val="28"/>
          <w:szCs w:val="28"/>
        </w:rPr>
        <w:t>Согласно ч. 5 ст. 12 преступление относится к особо</w:t>
      </w:r>
      <w:r w:rsidR="007D4F0D" w:rsidRPr="008D1586">
        <w:rPr>
          <w:sz w:val="28"/>
          <w:szCs w:val="28"/>
        </w:rPr>
        <w:t xml:space="preserve"> </w:t>
      </w:r>
      <w:r w:rsidRPr="008D1586">
        <w:rPr>
          <w:sz w:val="28"/>
          <w:szCs w:val="28"/>
        </w:rPr>
        <w:t>тяжким.</w:t>
      </w:r>
      <w:r w:rsidR="00253A5A" w:rsidRPr="008D1586">
        <w:rPr>
          <w:sz w:val="28"/>
          <w:szCs w:val="28"/>
        </w:rPr>
        <w:t xml:space="preserve"> </w:t>
      </w:r>
    </w:p>
    <w:p w:rsidR="006B6557" w:rsidRPr="008D1586" w:rsidRDefault="006B6557" w:rsidP="008D1586">
      <w:pPr>
        <w:spacing w:line="360" w:lineRule="auto"/>
        <w:ind w:firstLine="709"/>
        <w:jc w:val="both"/>
        <w:rPr>
          <w:sz w:val="28"/>
          <w:szCs w:val="28"/>
        </w:rPr>
      </w:pPr>
      <w:r w:rsidRPr="008D1586">
        <w:rPr>
          <w:sz w:val="28"/>
          <w:szCs w:val="28"/>
        </w:rPr>
        <w:t>Следовательно, делаем вывод, что суд вынесет Сидоровичу приговор по п. 2 ч. 2 ст. 139 с отягчающими обстоятельствами п. 2 ч. 1 ст. 64 Уголовного кодекса Республики Беларусь.</w:t>
      </w:r>
    </w:p>
    <w:p w:rsidR="00A567ED" w:rsidRPr="008D1586" w:rsidRDefault="006B6557" w:rsidP="008D1586">
      <w:pPr>
        <w:spacing w:line="360" w:lineRule="auto"/>
        <w:ind w:firstLine="709"/>
        <w:jc w:val="both"/>
        <w:rPr>
          <w:sz w:val="28"/>
          <w:szCs w:val="28"/>
        </w:rPr>
      </w:pPr>
      <w:r w:rsidRPr="008D1586">
        <w:rPr>
          <w:b/>
          <w:sz w:val="28"/>
          <w:szCs w:val="28"/>
        </w:rPr>
        <w:t>Подводя промежуточный итог</w:t>
      </w:r>
      <w:r w:rsidRPr="008D1586">
        <w:rPr>
          <w:sz w:val="28"/>
          <w:szCs w:val="28"/>
        </w:rPr>
        <w:t xml:space="preserve">, скажем, что </w:t>
      </w:r>
      <w:r w:rsidR="004A334C" w:rsidRPr="008D1586">
        <w:rPr>
          <w:sz w:val="28"/>
          <w:szCs w:val="28"/>
        </w:rPr>
        <w:t xml:space="preserve">суд вынося приговор руководствуется правовыми принципами в уголовной ответственности. </w:t>
      </w:r>
    </w:p>
    <w:p w:rsidR="006B6557" w:rsidRPr="008D1586" w:rsidRDefault="004A334C" w:rsidP="008D1586">
      <w:pPr>
        <w:spacing w:line="360" w:lineRule="auto"/>
        <w:ind w:firstLine="709"/>
        <w:jc w:val="both"/>
        <w:rPr>
          <w:sz w:val="28"/>
          <w:szCs w:val="28"/>
        </w:rPr>
      </w:pPr>
      <w:r w:rsidRPr="008D1586">
        <w:rPr>
          <w:sz w:val="28"/>
          <w:szCs w:val="28"/>
        </w:rPr>
        <w:t>Правовые принципы в уголовной ответственности делятся на общие и специальные.</w:t>
      </w:r>
    </w:p>
    <w:p w:rsidR="004A334C" w:rsidRPr="008D1586" w:rsidRDefault="004A334C" w:rsidP="008D1586">
      <w:pPr>
        <w:widowControl w:val="0"/>
        <w:spacing w:line="360" w:lineRule="auto"/>
        <w:ind w:firstLine="709"/>
        <w:jc w:val="both"/>
        <w:rPr>
          <w:sz w:val="28"/>
          <w:szCs w:val="28"/>
        </w:rPr>
      </w:pPr>
      <w:r w:rsidRPr="008D1586">
        <w:rPr>
          <w:sz w:val="28"/>
          <w:szCs w:val="28"/>
        </w:rPr>
        <w:t xml:space="preserve">К </w:t>
      </w:r>
      <w:r w:rsidRPr="008D1586">
        <w:rPr>
          <w:b/>
          <w:i/>
          <w:sz w:val="28"/>
          <w:szCs w:val="28"/>
        </w:rPr>
        <w:t>общим</w:t>
      </w:r>
      <w:r w:rsidRPr="008D1586">
        <w:rPr>
          <w:sz w:val="28"/>
          <w:szCs w:val="28"/>
        </w:rPr>
        <w:t xml:space="preserve"> правовым принципам в уголовном праве относятся: </w:t>
      </w:r>
    </w:p>
    <w:p w:rsidR="004A334C" w:rsidRPr="008D1586" w:rsidRDefault="004A334C" w:rsidP="008D1586">
      <w:pPr>
        <w:widowControl w:val="0"/>
        <w:numPr>
          <w:ilvl w:val="0"/>
          <w:numId w:val="1"/>
        </w:numPr>
        <w:spacing w:line="360" w:lineRule="auto"/>
        <w:ind w:left="0" w:firstLine="709"/>
        <w:jc w:val="both"/>
        <w:rPr>
          <w:sz w:val="28"/>
          <w:szCs w:val="28"/>
        </w:rPr>
      </w:pPr>
      <w:r w:rsidRPr="008D1586">
        <w:rPr>
          <w:sz w:val="28"/>
          <w:szCs w:val="28"/>
        </w:rPr>
        <w:t xml:space="preserve">законность; </w:t>
      </w:r>
    </w:p>
    <w:p w:rsidR="004A334C" w:rsidRPr="008D1586" w:rsidRDefault="004A334C" w:rsidP="008D1586">
      <w:pPr>
        <w:widowControl w:val="0"/>
        <w:numPr>
          <w:ilvl w:val="0"/>
          <w:numId w:val="1"/>
        </w:numPr>
        <w:spacing w:line="360" w:lineRule="auto"/>
        <w:ind w:left="0" w:firstLine="709"/>
        <w:jc w:val="both"/>
        <w:rPr>
          <w:sz w:val="28"/>
          <w:szCs w:val="28"/>
        </w:rPr>
      </w:pPr>
      <w:r w:rsidRPr="008D1586">
        <w:rPr>
          <w:sz w:val="28"/>
          <w:szCs w:val="28"/>
        </w:rPr>
        <w:t xml:space="preserve">гуманизм; </w:t>
      </w:r>
    </w:p>
    <w:p w:rsidR="004A334C" w:rsidRPr="008D1586" w:rsidRDefault="004A334C" w:rsidP="008D1586">
      <w:pPr>
        <w:widowControl w:val="0"/>
        <w:numPr>
          <w:ilvl w:val="0"/>
          <w:numId w:val="1"/>
        </w:numPr>
        <w:spacing w:line="360" w:lineRule="auto"/>
        <w:ind w:left="0" w:firstLine="709"/>
        <w:jc w:val="both"/>
        <w:rPr>
          <w:sz w:val="28"/>
          <w:szCs w:val="28"/>
        </w:rPr>
      </w:pPr>
      <w:r w:rsidRPr="008D1586">
        <w:rPr>
          <w:sz w:val="28"/>
          <w:szCs w:val="28"/>
        </w:rPr>
        <w:t xml:space="preserve">равенство граждан перед законом; </w:t>
      </w:r>
    </w:p>
    <w:p w:rsidR="004A334C" w:rsidRPr="008D1586" w:rsidRDefault="004A334C" w:rsidP="008D1586">
      <w:pPr>
        <w:widowControl w:val="0"/>
        <w:numPr>
          <w:ilvl w:val="0"/>
          <w:numId w:val="1"/>
        </w:numPr>
        <w:spacing w:line="360" w:lineRule="auto"/>
        <w:ind w:left="0" w:firstLine="709"/>
        <w:jc w:val="both"/>
        <w:rPr>
          <w:sz w:val="28"/>
          <w:szCs w:val="28"/>
        </w:rPr>
      </w:pPr>
      <w:r w:rsidRPr="008D1586">
        <w:rPr>
          <w:sz w:val="28"/>
          <w:szCs w:val="28"/>
        </w:rPr>
        <w:t xml:space="preserve">защита интересов личности, общества и государства. </w:t>
      </w:r>
    </w:p>
    <w:p w:rsidR="004A334C" w:rsidRPr="008D1586" w:rsidRDefault="004A334C" w:rsidP="008D1586">
      <w:pPr>
        <w:widowControl w:val="0"/>
        <w:spacing w:line="360" w:lineRule="auto"/>
        <w:ind w:firstLine="709"/>
        <w:jc w:val="both"/>
        <w:rPr>
          <w:sz w:val="28"/>
          <w:szCs w:val="28"/>
        </w:rPr>
      </w:pPr>
      <w:r w:rsidRPr="008D1586">
        <w:rPr>
          <w:sz w:val="28"/>
          <w:szCs w:val="28"/>
        </w:rPr>
        <w:t xml:space="preserve">Среди </w:t>
      </w:r>
      <w:r w:rsidRPr="008D1586">
        <w:rPr>
          <w:b/>
          <w:i/>
          <w:sz w:val="28"/>
          <w:szCs w:val="28"/>
        </w:rPr>
        <w:t>специальных</w:t>
      </w:r>
      <w:r w:rsidRPr="008D1586">
        <w:rPr>
          <w:sz w:val="28"/>
          <w:szCs w:val="28"/>
        </w:rPr>
        <w:t xml:space="preserve"> принципов уголовного права можно выделить: </w:t>
      </w:r>
    </w:p>
    <w:p w:rsidR="004A334C" w:rsidRPr="008D1586" w:rsidRDefault="004A334C" w:rsidP="008D1586">
      <w:pPr>
        <w:widowControl w:val="0"/>
        <w:numPr>
          <w:ilvl w:val="0"/>
          <w:numId w:val="2"/>
        </w:numPr>
        <w:spacing w:line="360" w:lineRule="auto"/>
        <w:ind w:left="0" w:firstLine="709"/>
        <w:jc w:val="both"/>
        <w:rPr>
          <w:sz w:val="28"/>
          <w:szCs w:val="28"/>
        </w:rPr>
      </w:pPr>
      <w:r w:rsidRPr="008D1586">
        <w:rPr>
          <w:sz w:val="28"/>
          <w:szCs w:val="28"/>
        </w:rPr>
        <w:t xml:space="preserve">неотвратимость уголовной ответственности; </w:t>
      </w:r>
    </w:p>
    <w:p w:rsidR="004A334C" w:rsidRPr="008D1586" w:rsidRDefault="004A334C" w:rsidP="008D1586">
      <w:pPr>
        <w:widowControl w:val="0"/>
        <w:numPr>
          <w:ilvl w:val="0"/>
          <w:numId w:val="2"/>
        </w:numPr>
        <w:spacing w:line="360" w:lineRule="auto"/>
        <w:ind w:left="0" w:firstLine="709"/>
        <w:jc w:val="both"/>
        <w:rPr>
          <w:sz w:val="28"/>
          <w:szCs w:val="28"/>
        </w:rPr>
      </w:pPr>
      <w:r w:rsidRPr="008D1586">
        <w:rPr>
          <w:sz w:val="28"/>
          <w:szCs w:val="28"/>
        </w:rPr>
        <w:t xml:space="preserve">личный характер ответственности; </w:t>
      </w:r>
    </w:p>
    <w:p w:rsidR="004A334C" w:rsidRPr="008D1586" w:rsidRDefault="004A334C" w:rsidP="008D1586">
      <w:pPr>
        <w:widowControl w:val="0"/>
        <w:numPr>
          <w:ilvl w:val="0"/>
          <w:numId w:val="2"/>
        </w:numPr>
        <w:spacing w:line="360" w:lineRule="auto"/>
        <w:ind w:left="0" w:firstLine="709"/>
        <w:jc w:val="both"/>
        <w:rPr>
          <w:sz w:val="28"/>
          <w:szCs w:val="28"/>
        </w:rPr>
      </w:pPr>
      <w:r w:rsidRPr="008D1586">
        <w:rPr>
          <w:sz w:val="28"/>
          <w:szCs w:val="28"/>
        </w:rPr>
        <w:t>справедливость.</w:t>
      </w:r>
    </w:p>
    <w:p w:rsidR="00A567ED" w:rsidRPr="008D1586" w:rsidRDefault="00A567ED" w:rsidP="008D1586">
      <w:pPr>
        <w:widowControl w:val="0"/>
        <w:spacing w:line="360" w:lineRule="auto"/>
        <w:ind w:firstLine="709"/>
        <w:jc w:val="both"/>
        <w:rPr>
          <w:sz w:val="28"/>
          <w:szCs w:val="28"/>
        </w:rPr>
      </w:pPr>
      <w:r w:rsidRPr="008D1586">
        <w:rPr>
          <w:sz w:val="28"/>
          <w:szCs w:val="28"/>
        </w:rPr>
        <w:t xml:space="preserve">Хотелось бы обратить особое внимание на специальный принцип уголовного права, принцип личный характер ответственности. Данный принцип предполагает, что только лицо, виновно учинившее преступное деяние, может нести за него уголовную ответственность и подлежать наказанию. Какой бы тяжести не было преступление, никакие другие лица не могут быть за него ответственны. Личный характер ответственности заключается и в том, что само наказание носит строго персональный характер и может применяться лишь к конкретному лицу, признанному судом виновным в совершении преступления. Никто не может быть привлечен к ответственности, если не будет установлена его виновность. В юридической литературе данный принцип еще называют принципом субъективного вменения. </w:t>
      </w:r>
    </w:p>
    <w:p w:rsidR="000701FC" w:rsidRPr="008D1586" w:rsidRDefault="00A567ED" w:rsidP="008D1586">
      <w:pPr>
        <w:spacing w:line="360" w:lineRule="auto"/>
        <w:ind w:firstLine="709"/>
        <w:jc w:val="both"/>
        <w:rPr>
          <w:sz w:val="28"/>
          <w:szCs w:val="28"/>
        </w:rPr>
      </w:pPr>
      <w:r w:rsidRPr="008D1586">
        <w:rPr>
          <w:sz w:val="28"/>
          <w:szCs w:val="28"/>
        </w:rPr>
        <w:t>Также немаловажно отметить, что в ст. 26 Конституции Республики Беларусь записано: «Никто не может быть признан виновным в преступлении, если его вина не будет в предусмотренном законом порядке доказана и установлена вступившим в законную силу приговором суда» [</w:t>
      </w:r>
      <w:r w:rsidR="0048227A" w:rsidRPr="008D1586">
        <w:rPr>
          <w:sz w:val="28"/>
          <w:szCs w:val="28"/>
        </w:rPr>
        <w:t>2</w:t>
      </w:r>
      <w:r w:rsidRPr="008D1586">
        <w:rPr>
          <w:sz w:val="28"/>
          <w:szCs w:val="28"/>
        </w:rPr>
        <w:t>].</w:t>
      </w:r>
    </w:p>
    <w:p w:rsidR="007E4E13" w:rsidRPr="008D1586" w:rsidRDefault="008D1586" w:rsidP="008D1586">
      <w:pPr>
        <w:spacing w:line="360" w:lineRule="auto"/>
        <w:ind w:firstLine="709"/>
        <w:jc w:val="center"/>
        <w:rPr>
          <w:b/>
          <w:bCs/>
          <w:caps/>
          <w:position w:val="-3"/>
          <w:sz w:val="28"/>
          <w:szCs w:val="28"/>
        </w:rPr>
      </w:pPr>
      <w:r>
        <w:rPr>
          <w:sz w:val="28"/>
          <w:szCs w:val="28"/>
        </w:rPr>
        <w:br w:type="page"/>
      </w:r>
      <w:bookmarkStart w:id="5" w:name="_Toc164827235"/>
      <w:bookmarkStart w:id="6" w:name="_Toc165556486"/>
      <w:bookmarkStart w:id="7" w:name="_Toc165620715"/>
      <w:r w:rsidRPr="008D1586">
        <w:rPr>
          <w:b/>
          <w:bCs/>
          <w:position w:val="-3"/>
          <w:sz w:val="28"/>
          <w:szCs w:val="28"/>
        </w:rPr>
        <w:t>Список использованных источников</w:t>
      </w:r>
      <w:bookmarkEnd w:id="5"/>
      <w:bookmarkEnd w:id="6"/>
      <w:bookmarkEnd w:id="7"/>
    </w:p>
    <w:p w:rsidR="007E4E13" w:rsidRPr="008D1586" w:rsidRDefault="007E4E13" w:rsidP="008D1586">
      <w:pPr>
        <w:pStyle w:val="1"/>
        <w:spacing w:before="0" w:after="0" w:line="360" w:lineRule="auto"/>
        <w:ind w:firstLine="709"/>
        <w:jc w:val="both"/>
        <w:rPr>
          <w:rFonts w:ascii="Times New Roman" w:hAnsi="Times New Roman" w:cs="Times New Roman"/>
          <w:caps/>
          <w:sz w:val="28"/>
          <w:szCs w:val="28"/>
        </w:rPr>
      </w:pPr>
    </w:p>
    <w:p w:rsidR="00EE6AA4" w:rsidRPr="008D1586" w:rsidRDefault="00EE6AA4" w:rsidP="008D1586">
      <w:pPr>
        <w:spacing w:line="360" w:lineRule="auto"/>
        <w:jc w:val="both"/>
        <w:rPr>
          <w:sz w:val="28"/>
          <w:szCs w:val="28"/>
        </w:rPr>
      </w:pPr>
      <w:r w:rsidRPr="008D1586">
        <w:rPr>
          <w:sz w:val="28"/>
          <w:szCs w:val="28"/>
        </w:rPr>
        <w:t xml:space="preserve">1. Дьяченко А.П. Уголовно-правовая охрана граждан в сфере сексуальных отношений. – М.: </w:t>
      </w:r>
      <w:r w:rsidR="00ED25C2" w:rsidRPr="008D1586">
        <w:rPr>
          <w:sz w:val="28"/>
          <w:szCs w:val="28"/>
        </w:rPr>
        <w:t>Изд. группа ИНОФРА М – Норма. 1995. – 243 с.</w:t>
      </w:r>
    </w:p>
    <w:p w:rsidR="007D4F0D" w:rsidRPr="008D1586" w:rsidRDefault="00ED25C2" w:rsidP="008D1586">
      <w:pPr>
        <w:spacing w:line="360" w:lineRule="auto"/>
        <w:jc w:val="both"/>
        <w:rPr>
          <w:sz w:val="28"/>
          <w:szCs w:val="28"/>
        </w:rPr>
      </w:pPr>
      <w:r w:rsidRPr="008D1586">
        <w:rPr>
          <w:sz w:val="28"/>
          <w:szCs w:val="28"/>
        </w:rPr>
        <w:t>2</w:t>
      </w:r>
      <w:r w:rsidR="007D4F0D" w:rsidRPr="008D1586">
        <w:rPr>
          <w:sz w:val="28"/>
          <w:szCs w:val="28"/>
        </w:rPr>
        <w:t xml:space="preserve">. </w:t>
      </w:r>
      <w:r w:rsidR="007E4E13" w:rsidRPr="008D1586">
        <w:rPr>
          <w:sz w:val="28"/>
          <w:szCs w:val="28"/>
        </w:rPr>
        <w:t>Конституция Республики Беларусь (ред. от 17.11.2004г.). – Минск: Беларусь, 2004. Ст. 146.</w:t>
      </w:r>
    </w:p>
    <w:p w:rsidR="00407D18" w:rsidRPr="008D1586" w:rsidRDefault="00ED25C2" w:rsidP="008D1586">
      <w:pPr>
        <w:spacing w:line="360" w:lineRule="auto"/>
        <w:jc w:val="both"/>
        <w:rPr>
          <w:sz w:val="28"/>
          <w:szCs w:val="28"/>
        </w:rPr>
      </w:pPr>
      <w:r w:rsidRPr="008D1586">
        <w:rPr>
          <w:sz w:val="28"/>
          <w:szCs w:val="28"/>
        </w:rPr>
        <w:t>3</w:t>
      </w:r>
      <w:r w:rsidR="001F1195" w:rsidRPr="008D1586">
        <w:rPr>
          <w:sz w:val="28"/>
          <w:szCs w:val="28"/>
        </w:rPr>
        <w:t xml:space="preserve">. </w:t>
      </w:r>
      <w:r w:rsidR="00407D18" w:rsidRPr="008D1586">
        <w:rPr>
          <w:sz w:val="28"/>
          <w:szCs w:val="28"/>
        </w:rPr>
        <w:t xml:space="preserve">Крымiнальнае права Беларусi (закон, злачынства, адказнасць): Вучэб. дапам. / Пад рэд. А.У. Баркова. – Мн.: </w:t>
      </w:r>
      <w:r w:rsidR="003A46E3" w:rsidRPr="008D1586">
        <w:rPr>
          <w:sz w:val="28"/>
          <w:szCs w:val="28"/>
        </w:rPr>
        <w:t>Амалфея. 1997. – 466 с.</w:t>
      </w:r>
    </w:p>
    <w:p w:rsidR="0048227A" w:rsidRPr="008D1586" w:rsidRDefault="0048227A" w:rsidP="008D1586">
      <w:pPr>
        <w:spacing w:line="360" w:lineRule="auto"/>
        <w:jc w:val="both"/>
        <w:rPr>
          <w:sz w:val="28"/>
          <w:szCs w:val="28"/>
        </w:rPr>
      </w:pPr>
      <w:r w:rsidRPr="008D1586">
        <w:rPr>
          <w:sz w:val="28"/>
          <w:szCs w:val="28"/>
        </w:rPr>
        <w:t>4. Конева М.А. Насильственные действия сексуального характера: Уголовно-правовой аспект. – М.: Юристъ. 2002. – 688 с.</w:t>
      </w:r>
    </w:p>
    <w:p w:rsidR="001F1195" w:rsidRPr="008D1586" w:rsidRDefault="0048227A" w:rsidP="008D1586">
      <w:pPr>
        <w:spacing w:line="360" w:lineRule="auto"/>
        <w:jc w:val="both"/>
        <w:rPr>
          <w:sz w:val="28"/>
          <w:szCs w:val="28"/>
        </w:rPr>
      </w:pPr>
      <w:r w:rsidRPr="008D1586">
        <w:rPr>
          <w:sz w:val="28"/>
          <w:szCs w:val="28"/>
        </w:rPr>
        <w:t>5</w:t>
      </w:r>
      <w:r w:rsidR="001F1195" w:rsidRPr="008D1586">
        <w:rPr>
          <w:sz w:val="28"/>
          <w:szCs w:val="28"/>
        </w:rPr>
        <w:t>. Несовершеннолетние в Республике Беларусь: Основы правового положения, правовой защиты и ответственности: Науч.-практ. коммент. к законодательству и иным нормат. актам о несовершеннолетних / По общ. ред. И.О. Грунтова. Мн.: - Книжный Дом. 1999. 589 с.</w:t>
      </w:r>
    </w:p>
    <w:p w:rsidR="00407D18" w:rsidRPr="008D1586" w:rsidRDefault="0048227A" w:rsidP="008D1586">
      <w:pPr>
        <w:spacing w:line="360" w:lineRule="auto"/>
        <w:jc w:val="both"/>
        <w:rPr>
          <w:sz w:val="28"/>
          <w:szCs w:val="28"/>
        </w:rPr>
      </w:pPr>
      <w:r w:rsidRPr="008D1586">
        <w:rPr>
          <w:sz w:val="28"/>
          <w:szCs w:val="28"/>
        </w:rPr>
        <w:t>6</w:t>
      </w:r>
      <w:r w:rsidR="001F1195" w:rsidRPr="008D1586">
        <w:rPr>
          <w:sz w:val="28"/>
          <w:szCs w:val="28"/>
        </w:rPr>
        <w:t xml:space="preserve">. </w:t>
      </w:r>
      <w:r w:rsidR="00407D18" w:rsidRPr="008D1586">
        <w:rPr>
          <w:sz w:val="28"/>
          <w:szCs w:val="28"/>
        </w:rPr>
        <w:t>Примаченок А.А. Уголовное право Республики Беларусь. Общая часть / А.А. Примаченок. – 2-е изд., доп. – Мн.: Молодежное. 2006. – 80 с.</w:t>
      </w:r>
    </w:p>
    <w:p w:rsidR="007D4F0D" w:rsidRPr="008D1586" w:rsidRDefault="0048227A" w:rsidP="008D1586">
      <w:pPr>
        <w:spacing w:line="360" w:lineRule="auto"/>
        <w:jc w:val="both"/>
        <w:rPr>
          <w:sz w:val="28"/>
          <w:szCs w:val="28"/>
        </w:rPr>
      </w:pPr>
      <w:r w:rsidRPr="008D1586">
        <w:rPr>
          <w:sz w:val="28"/>
          <w:szCs w:val="28"/>
        </w:rPr>
        <w:t>7</w:t>
      </w:r>
      <w:r w:rsidR="00407D18" w:rsidRPr="008D1586">
        <w:rPr>
          <w:sz w:val="28"/>
          <w:szCs w:val="28"/>
        </w:rPr>
        <w:t>. Примаченок</w:t>
      </w:r>
      <w:r w:rsidR="007D4F0D" w:rsidRPr="008D1586">
        <w:rPr>
          <w:sz w:val="28"/>
          <w:szCs w:val="28"/>
        </w:rPr>
        <w:t xml:space="preserve"> А.А. Уголовное право Республики Беларусь. Особенная</w:t>
      </w:r>
      <w:r w:rsidR="00407D18" w:rsidRPr="008D1586">
        <w:rPr>
          <w:sz w:val="28"/>
          <w:szCs w:val="28"/>
        </w:rPr>
        <w:t xml:space="preserve"> часть / А.А. Примаченок</w:t>
      </w:r>
      <w:r w:rsidR="007D4F0D" w:rsidRPr="008D1586">
        <w:rPr>
          <w:sz w:val="28"/>
          <w:szCs w:val="28"/>
        </w:rPr>
        <w:t>. – 2-е изд., доп. – Мн.: Молодежное. 2006. – 136 с.</w:t>
      </w:r>
    </w:p>
    <w:p w:rsidR="007E4E13" w:rsidRPr="008D1586" w:rsidRDefault="0048227A" w:rsidP="008D1586">
      <w:pPr>
        <w:spacing w:line="360" w:lineRule="auto"/>
        <w:jc w:val="both"/>
        <w:rPr>
          <w:sz w:val="28"/>
          <w:szCs w:val="28"/>
        </w:rPr>
      </w:pPr>
      <w:r w:rsidRPr="008D1586">
        <w:rPr>
          <w:sz w:val="28"/>
          <w:szCs w:val="28"/>
        </w:rPr>
        <w:t>8</w:t>
      </w:r>
      <w:r w:rsidR="007D4F0D" w:rsidRPr="008D1586">
        <w:rPr>
          <w:sz w:val="28"/>
          <w:szCs w:val="28"/>
        </w:rPr>
        <w:t xml:space="preserve">. </w:t>
      </w:r>
      <w:r w:rsidR="007E4E13" w:rsidRPr="008D1586">
        <w:rPr>
          <w:sz w:val="28"/>
          <w:szCs w:val="28"/>
        </w:rPr>
        <w:t>Уголовный кодекс Республики Беларусь: Кодекс Республики Беларусь от 09.07.1999г. № 275-3 (ред. от 01.03.2007г.) // Национальный реестр правовых актов Республики Беларусь. -1999. -№</w:t>
      </w:r>
      <w:r w:rsidR="00D77B33">
        <w:rPr>
          <w:sz w:val="28"/>
          <w:szCs w:val="28"/>
        </w:rPr>
        <w:t xml:space="preserve"> </w:t>
      </w:r>
      <w:r w:rsidR="007E4E13" w:rsidRPr="008D1586">
        <w:rPr>
          <w:sz w:val="28"/>
          <w:szCs w:val="28"/>
        </w:rPr>
        <w:t>76. –Ст. 2/</w:t>
      </w:r>
      <w:r w:rsidR="007D4F0D" w:rsidRPr="008D1586">
        <w:rPr>
          <w:sz w:val="28"/>
          <w:szCs w:val="28"/>
        </w:rPr>
        <w:t>466</w:t>
      </w:r>
      <w:r w:rsidR="007E4E13" w:rsidRPr="008D1586">
        <w:rPr>
          <w:sz w:val="28"/>
          <w:szCs w:val="28"/>
        </w:rPr>
        <w:t xml:space="preserve">. </w:t>
      </w:r>
    </w:p>
    <w:p w:rsidR="00407D18" w:rsidRPr="008D1586" w:rsidRDefault="0048227A" w:rsidP="008D1586">
      <w:pPr>
        <w:spacing w:line="360" w:lineRule="auto"/>
        <w:jc w:val="both"/>
        <w:rPr>
          <w:sz w:val="28"/>
          <w:szCs w:val="28"/>
        </w:rPr>
      </w:pPr>
      <w:r w:rsidRPr="008D1586">
        <w:rPr>
          <w:sz w:val="28"/>
          <w:szCs w:val="28"/>
        </w:rPr>
        <w:t>9</w:t>
      </w:r>
      <w:r w:rsidR="001F1195" w:rsidRPr="008D1586">
        <w:rPr>
          <w:sz w:val="28"/>
          <w:szCs w:val="28"/>
        </w:rPr>
        <w:t xml:space="preserve">. </w:t>
      </w:r>
      <w:r w:rsidR="00407D18" w:rsidRPr="008D1586">
        <w:rPr>
          <w:sz w:val="28"/>
          <w:szCs w:val="28"/>
        </w:rPr>
        <w:t>Уголовное право. Общая часть. Учебник / под. ред. Н.И. Ветрова. – М.: Новый Юристъ, КноРус. 1997. – 592 с.</w:t>
      </w:r>
    </w:p>
    <w:p w:rsidR="00407D18" w:rsidRPr="008D1586" w:rsidRDefault="0048227A" w:rsidP="008D1586">
      <w:pPr>
        <w:spacing w:line="360" w:lineRule="auto"/>
        <w:jc w:val="both"/>
        <w:rPr>
          <w:sz w:val="28"/>
          <w:szCs w:val="28"/>
        </w:rPr>
      </w:pPr>
      <w:r w:rsidRPr="008D1586">
        <w:rPr>
          <w:sz w:val="28"/>
          <w:szCs w:val="28"/>
        </w:rPr>
        <w:t>10</w:t>
      </w:r>
      <w:r w:rsidR="001F1195" w:rsidRPr="008D1586">
        <w:rPr>
          <w:sz w:val="28"/>
          <w:szCs w:val="28"/>
        </w:rPr>
        <w:t xml:space="preserve">. </w:t>
      </w:r>
      <w:r w:rsidR="00407D18" w:rsidRPr="008D1586">
        <w:rPr>
          <w:sz w:val="28"/>
          <w:szCs w:val="28"/>
        </w:rPr>
        <w:t>Уголовное право. Общая часть. Учебник для вызов / отв. ред. И.Я. Козаченко и З.А. Незнамова. – М.: Изд. группа ИНОФРА М – Норма. 1997. – 516 с.</w:t>
      </w:r>
    </w:p>
    <w:p w:rsidR="001F1195" w:rsidRPr="008D1586" w:rsidRDefault="0048227A" w:rsidP="008D1586">
      <w:pPr>
        <w:spacing w:line="360" w:lineRule="auto"/>
        <w:jc w:val="both"/>
        <w:rPr>
          <w:sz w:val="28"/>
          <w:szCs w:val="28"/>
        </w:rPr>
      </w:pPr>
      <w:r w:rsidRPr="008D1586">
        <w:rPr>
          <w:sz w:val="28"/>
          <w:szCs w:val="28"/>
        </w:rPr>
        <w:t>11</w:t>
      </w:r>
      <w:r w:rsidR="001F1195" w:rsidRPr="008D1586">
        <w:rPr>
          <w:sz w:val="28"/>
          <w:szCs w:val="28"/>
        </w:rPr>
        <w:t>. Уголовное право Республики Беларусь. Особенная часть / Под общ. ред. А.И. Лукашова. Мн.: Амалфея. 1997. – 216 с.</w:t>
      </w:r>
      <w:bookmarkStart w:id="8" w:name="_GoBack"/>
      <w:bookmarkEnd w:id="8"/>
    </w:p>
    <w:sectPr w:rsidR="001F1195" w:rsidRPr="008D1586" w:rsidSect="008D1586">
      <w:footerReference w:type="even" r:id="rId7"/>
      <w:foot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369" w:rsidRDefault="00572369">
      <w:r>
        <w:separator/>
      </w:r>
    </w:p>
  </w:endnote>
  <w:endnote w:type="continuationSeparator" w:id="0">
    <w:p w:rsidR="00572369" w:rsidRDefault="00572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571" w:rsidRDefault="000B4571" w:rsidP="0024445D">
    <w:pPr>
      <w:pStyle w:val="a3"/>
      <w:framePr w:wrap="around" w:vAnchor="text" w:hAnchor="margin" w:xAlign="right" w:y="1"/>
      <w:rPr>
        <w:rStyle w:val="a5"/>
      </w:rPr>
    </w:pPr>
  </w:p>
  <w:p w:rsidR="000B4571" w:rsidRDefault="000B4571" w:rsidP="008525D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571" w:rsidRDefault="00B569DC" w:rsidP="0024445D">
    <w:pPr>
      <w:pStyle w:val="a3"/>
      <w:framePr w:wrap="around" w:vAnchor="text" w:hAnchor="margin" w:xAlign="right" w:y="1"/>
      <w:rPr>
        <w:rStyle w:val="a5"/>
      </w:rPr>
    </w:pPr>
    <w:r>
      <w:rPr>
        <w:rStyle w:val="a5"/>
        <w:noProof/>
      </w:rPr>
      <w:t>3</w:t>
    </w:r>
  </w:p>
  <w:p w:rsidR="000B4571" w:rsidRDefault="000B4571" w:rsidP="008525D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369" w:rsidRDefault="00572369">
      <w:r>
        <w:separator/>
      </w:r>
    </w:p>
  </w:footnote>
  <w:footnote w:type="continuationSeparator" w:id="0">
    <w:p w:rsidR="00572369" w:rsidRDefault="005723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375049"/>
    <w:multiLevelType w:val="singleLevel"/>
    <w:tmpl w:val="15EA0D98"/>
    <w:lvl w:ilvl="0">
      <w:start w:val="1"/>
      <w:numFmt w:val="bullet"/>
      <w:lvlText w:val=""/>
      <w:lvlJc w:val="left"/>
      <w:pPr>
        <w:tabs>
          <w:tab w:val="num" w:pos="360"/>
        </w:tabs>
        <w:ind w:left="357" w:hanging="357"/>
      </w:pPr>
      <w:rPr>
        <w:rFonts w:ascii="Symbol" w:hAnsi="Symbol" w:hint="default"/>
        <w:b w:val="0"/>
        <w:i w:val="0"/>
        <w:color w:val="auto"/>
        <w:sz w:val="28"/>
      </w:rPr>
    </w:lvl>
  </w:abstractNum>
  <w:abstractNum w:abstractNumId="1">
    <w:nsid w:val="5AFB2A89"/>
    <w:multiLevelType w:val="singleLevel"/>
    <w:tmpl w:val="15EA0D98"/>
    <w:lvl w:ilvl="0">
      <w:start w:val="1"/>
      <w:numFmt w:val="bullet"/>
      <w:lvlText w:val=""/>
      <w:lvlJc w:val="left"/>
      <w:pPr>
        <w:tabs>
          <w:tab w:val="num" w:pos="360"/>
        </w:tabs>
        <w:ind w:left="357" w:hanging="357"/>
      </w:pPr>
      <w:rPr>
        <w:rFonts w:ascii="Symbol" w:hAnsi="Symbol" w:hint="default"/>
        <w:b w:val="0"/>
        <w:i w:val="0"/>
        <w:color w:val="auto"/>
        <w:sz w:val="28"/>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8D4"/>
    <w:rsid w:val="00052695"/>
    <w:rsid w:val="00056849"/>
    <w:rsid w:val="00062F92"/>
    <w:rsid w:val="00067224"/>
    <w:rsid w:val="000701FC"/>
    <w:rsid w:val="00076EFE"/>
    <w:rsid w:val="00087F96"/>
    <w:rsid w:val="00090DA8"/>
    <w:rsid w:val="000A068A"/>
    <w:rsid w:val="000A2F12"/>
    <w:rsid w:val="000B4571"/>
    <w:rsid w:val="00136BB1"/>
    <w:rsid w:val="00141401"/>
    <w:rsid w:val="001909F0"/>
    <w:rsid w:val="001A7BCA"/>
    <w:rsid w:val="001F1195"/>
    <w:rsid w:val="00241A38"/>
    <w:rsid w:val="0024445D"/>
    <w:rsid w:val="002526A2"/>
    <w:rsid w:val="00253A5A"/>
    <w:rsid w:val="00286257"/>
    <w:rsid w:val="0028723B"/>
    <w:rsid w:val="002908D2"/>
    <w:rsid w:val="002A4384"/>
    <w:rsid w:val="002B3461"/>
    <w:rsid w:val="002C4BA1"/>
    <w:rsid w:val="00322FCE"/>
    <w:rsid w:val="00330285"/>
    <w:rsid w:val="003A46E3"/>
    <w:rsid w:val="003F2451"/>
    <w:rsid w:val="00407D18"/>
    <w:rsid w:val="00432946"/>
    <w:rsid w:val="00445C39"/>
    <w:rsid w:val="00470CCF"/>
    <w:rsid w:val="00481767"/>
    <w:rsid w:val="0048227A"/>
    <w:rsid w:val="004A334C"/>
    <w:rsid w:val="004B6560"/>
    <w:rsid w:val="004C2FE7"/>
    <w:rsid w:val="004D74A2"/>
    <w:rsid w:val="004F45F1"/>
    <w:rsid w:val="00550B7B"/>
    <w:rsid w:val="00572369"/>
    <w:rsid w:val="0059479D"/>
    <w:rsid w:val="005C50FA"/>
    <w:rsid w:val="005D6F57"/>
    <w:rsid w:val="005E114B"/>
    <w:rsid w:val="005E1D9B"/>
    <w:rsid w:val="00645A25"/>
    <w:rsid w:val="00657D43"/>
    <w:rsid w:val="0066163F"/>
    <w:rsid w:val="00664624"/>
    <w:rsid w:val="006B6557"/>
    <w:rsid w:val="00716272"/>
    <w:rsid w:val="00721BE4"/>
    <w:rsid w:val="00786363"/>
    <w:rsid w:val="00787CBE"/>
    <w:rsid w:val="00787EB9"/>
    <w:rsid w:val="0079263F"/>
    <w:rsid w:val="007938D4"/>
    <w:rsid w:val="007A02E5"/>
    <w:rsid w:val="007B17FE"/>
    <w:rsid w:val="007B4A1D"/>
    <w:rsid w:val="007D4F0D"/>
    <w:rsid w:val="007E4E13"/>
    <w:rsid w:val="00851B64"/>
    <w:rsid w:val="008525DC"/>
    <w:rsid w:val="0087259B"/>
    <w:rsid w:val="008A38D5"/>
    <w:rsid w:val="008C0A4B"/>
    <w:rsid w:val="008D1586"/>
    <w:rsid w:val="00905442"/>
    <w:rsid w:val="00916F07"/>
    <w:rsid w:val="00951734"/>
    <w:rsid w:val="009620DA"/>
    <w:rsid w:val="00981A92"/>
    <w:rsid w:val="00990845"/>
    <w:rsid w:val="00A0182C"/>
    <w:rsid w:val="00A203EE"/>
    <w:rsid w:val="00A567ED"/>
    <w:rsid w:val="00AB3272"/>
    <w:rsid w:val="00AE2D66"/>
    <w:rsid w:val="00AF6002"/>
    <w:rsid w:val="00B0528B"/>
    <w:rsid w:val="00B06EC4"/>
    <w:rsid w:val="00B569DC"/>
    <w:rsid w:val="00BC594E"/>
    <w:rsid w:val="00BD1EBC"/>
    <w:rsid w:val="00BF0C65"/>
    <w:rsid w:val="00BF3EAF"/>
    <w:rsid w:val="00C42959"/>
    <w:rsid w:val="00C47B1A"/>
    <w:rsid w:val="00C642E3"/>
    <w:rsid w:val="00C70371"/>
    <w:rsid w:val="00C9181E"/>
    <w:rsid w:val="00CC02A0"/>
    <w:rsid w:val="00CF7585"/>
    <w:rsid w:val="00D10B32"/>
    <w:rsid w:val="00D171FA"/>
    <w:rsid w:val="00D30264"/>
    <w:rsid w:val="00D30E73"/>
    <w:rsid w:val="00D428EE"/>
    <w:rsid w:val="00D77B33"/>
    <w:rsid w:val="00D9415E"/>
    <w:rsid w:val="00DD7C61"/>
    <w:rsid w:val="00DE05D4"/>
    <w:rsid w:val="00DF701C"/>
    <w:rsid w:val="00E729F7"/>
    <w:rsid w:val="00EA4E4C"/>
    <w:rsid w:val="00EC23FD"/>
    <w:rsid w:val="00ED25C2"/>
    <w:rsid w:val="00ED33E7"/>
    <w:rsid w:val="00EE6AA4"/>
    <w:rsid w:val="00EF4608"/>
    <w:rsid w:val="00F244AF"/>
    <w:rsid w:val="00F613E4"/>
    <w:rsid w:val="00FB6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22DA66-9C93-4E3C-805B-3979DA2B7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938D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8525D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525DC"/>
    <w:rPr>
      <w:rFonts w:cs="Times New Roman"/>
    </w:rPr>
  </w:style>
  <w:style w:type="paragraph" w:styleId="a6">
    <w:name w:val="header"/>
    <w:basedOn w:val="a"/>
    <w:link w:val="a7"/>
    <w:uiPriority w:val="99"/>
    <w:rsid w:val="008525DC"/>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11">
    <w:name w:val="toc 1"/>
    <w:basedOn w:val="a"/>
    <w:next w:val="a"/>
    <w:autoRedefine/>
    <w:uiPriority w:val="39"/>
    <w:semiHidden/>
    <w:rsid w:val="008525DC"/>
    <w:pPr>
      <w:spacing w:before="360"/>
    </w:pPr>
    <w:rPr>
      <w:rFonts w:ascii="Arial" w:hAnsi="Arial" w:cs="Arial"/>
      <w:b/>
      <w:bCs/>
      <w:caps/>
    </w:rPr>
  </w:style>
  <w:style w:type="paragraph" w:styleId="2">
    <w:name w:val="toc 2"/>
    <w:basedOn w:val="a"/>
    <w:next w:val="a"/>
    <w:autoRedefine/>
    <w:uiPriority w:val="39"/>
    <w:semiHidden/>
    <w:rsid w:val="008525DC"/>
    <w:pPr>
      <w:spacing w:before="240"/>
    </w:pPr>
    <w:rPr>
      <w:b/>
      <w:bCs/>
      <w:sz w:val="20"/>
      <w:szCs w:val="20"/>
    </w:rPr>
  </w:style>
  <w:style w:type="paragraph" w:styleId="3">
    <w:name w:val="toc 3"/>
    <w:basedOn w:val="a"/>
    <w:next w:val="a"/>
    <w:autoRedefine/>
    <w:uiPriority w:val="39"/>
    <w:semiHidden/>
    <w:rsid w:val="008525DC"/>
    <w:pPr>
      <w:ind w:left="240"/>
    </w:pPr>
    <w:rPr>
      <w:sz w:val="20"/>
      <w:szCs w:val="20"/>
    </w:rPr>
  </w:style>
  <w:style w:type="paragraph" w:styleId="4">
    <w:name w:val="toc 4"/>
    <w:basedOn w:val="a"/>
    <w:next w:val="a"/>
    <w:autoRedefine/>
    <w:uiPriority w:val="39"/>
    <w:semiHidden/>
    <w:rsid w:val="008525DC"/>
    <w:pPr>
      <w:ind w:left="480"/>
    </w:pPr>
    <w:rPr>
      <w:sz w:val="20"/>
      <w:szCs w:val="20"/>
    </w:rPr>
  </w:style>
  <w:style w:type="paragraph" w:styleId="5">
    <w:name w:val="toc 5"/>
    <w:basedOn w:val="a"/>
    <w:next w:val="a"/>
    <w:autoRedefine/>
    <w:uiPriority w:val="39"/>
    <w:semiHidden/>
    <w:rsid w:val="008525DC"/>
    <w:pPr>
      <w:ind w:left="720"/>
    </w:pPr>
    <w:rPr>
      <w:sz w:val="20"/>
      <w:szCs w:val="20"/>
    </w:rPr>
  </w:style>
  <w:style w:type="paragraph" w:styleId="6">
    <w:name w:val="toc 6"/>
    <w:basedOn w:val="a"/>
    <w:next w:val="a"/>
    <w:autoRedefine/>
    <w:uiPriority w:val="39"/>
    <w:semiHidden/>
    <w:rsid w:val="008525DC"/>
    <w:pPr>
      <w:ind w:left="960"/>
    </w:pPr>
    <w:rPr>
      <w:sz w:val="20"/>
      <w:szCs w:val="20"/>
    </w:rPr>
  </w:style>
  <w:style w:type="paragraph" w:styleId="7">
    <w:name w:val="toc 7"/>
    <w:basedOn w:val="a"/>
    <w:next w:val="a"/>
    <w:autoRedefine/>
    <w:uiPriority w:val="39"/>
    <w:semiHidden/>
    <w:rsid w:val="008525DC"/>
    <w:pPr>
      <w:ind w:left="1200"/>
    </w:pPr>
    <w:rPr>
      <w:sz w:val="20"/>
      <w:szCs w:val="20"/>
    </w:rPr>
  </w:style>
  <w:style w:type="paragraph" w:styleId="8">
    <w:name w:val="toc 8"/>
    <w:basedOn w:val="a"/>
    <w:next w:val="a"/>
    <w:autoRedefine/>
    <w:uiPriority w:val="39"/>
    <w:semiHidden/>
    <w:rsid w:val="008525DC"/>
    <w:pPr>
      <w:ind w:left="1440"/>
    </w:pPr>
    <w:rPr>
      <w:sz w:val="20"/>
      <w:szCs w:val="20"/>
    </w:rPr>
  </w:style>
  <w:style w:type="paragraph" w:styleId="9">
    <w:name w:val="toc 9"/>
    <w:basedOn w:val="a"/>
    <w:next w:val="a"/>
    <w:autoRedefine/>
    <w:uiPriority w:val="39"/>
    <w:semiHidden/>
    <w:rsid w:val="008525DC"/>
    <w:pPr>
      <w:ind w:left="1680"/>
    </w:pPr>
    <w:rPr>
      <w:sz w:val="20"/>
      <w:szCs w:val="20"/>
    </w:rPr>
  </w:style>
  <w:style w:type="character" w:styleId="a8">
    <w:name w:val="Hyperlink"/>
    <w:uiPriority w:val="99"/>
    <w:rsid w:val="008525DC"/>
    <w:rPr>
      <w:rFonts w:cs="Times New Roman"/>
      <w:color w:val="0000FF"/>
      <w:u w:val="single"/>
    </w:rPr>
  </w:style>
  <w:style w:type="paragraph" w:styleId="HTML">
    <w:name w:val="HTML Preformatted"/>
    <w:basedOn w:val="a"/>
    <w:link w:val="HTML0"/>
    <w:uiPriority w:val="99"/>
    <w:rsid w:val="00B06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ConsNormal">
    <w:name w:val="ConsNormal"/>
    <w:rsid w:val="00F244AF"/>
    <w:pPr>
      <w:widowControl w:val="0"/>
      <w:autoSpaceDE w:val="0"/>
      <w:autoSpaceDN w:val="0"/>
      <w:adjustRightInd w:val="0"/>
      <w:ind w:right="19772" w:firstLine="720"/>
    </w:pPr>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42647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3742</Words>
  <Characters>21330</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hoome</Company>
  <LinksUpToDate>false</LinksUpToDate>
  <CharactersWithSpaces>25022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ПОЛИНА</dc:creator>
  <cp:keywords/>
  <dc:description/>
  <cp:lastModifiedBy>admin</cp:lastModifiedBy>
  <cp:revision>2</cp:revision>
  <dcterms:created xsi:type="dcterms:W3CDTF">2014-03-07T04:36:00Z</dcterms:created>
  <dcterms:modified xsi:type="dcterms:W3CDTF">2014-03-07T04:36:00Z</dcterms:modified>
</cp:coreProperties>
</file>