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48B" w:rsidRDefault="00E1570F">
      <w:pPr>
        <w:jc w:val="left"/>
        <w:rPr>
          <w:b/>
          <w:sz w:val="28"/>
        </w:rPr>
      </w:pPr>
      <w:r>
        <w:rPr>
          <w:b/>
          <w:sz w:val="28"/>
        </w:rPr>
        <w:t>В.Б.Кирьянов</w:t>
      </w:r>
    </w:p>
    <w:p w:rsidR="001D348B" w:rsidRDefault="001D348B">
      <w:pPr>
        <w:jc w:val="left"/>
        <w:rPr>
          <w:b/>
          <w:sz w:val="28"/>
        </w:rPr>
      </w:pPr>
    </w:p>
    <w:p w:rsidR="001D348B" w:rsidRDefault="00E1570F">
      <w:pPr>
        <w:jc w:val="left"/>
        <w:rPr>
          <w:b/>
          <w:sz w:val="28"/>
        </w:rPr>
      </w:pPr>
      <w:r>
        <w:rPr>
          <w:b/>
          <w:sz w:val="28"/>
        </w:rPr>
        <w:t>ЗАДАЧА РАВНОВЕСИЯ</w:t>
      </w:r>
    </w:p>
    <w:p w:rsidR="001D348B" w:rsidRDefault="001D348B">
      <w:pPr>
        <w:jc w:val="left"/>
        <w:rPr>
          <w:b/>
          <w:sz w:val="28"/>
        </w:rPr>
      </w:pPr>
    </w:p>
    <w:p w:rsidR="001D348B" w:rsidRDefault="00E1570F">
      <w:pPr>
        <w:jc w:val="left"/>
        <w:rPr>
          <w:b/>
        </w:rPr>
      </w:pPr>
      <w:r>
        <w:rPr>
          <w:b/>
        </w:rPr>
        <w:t>Лекции по математическим методам микроэкономики</w:t>
      </w:r>
    </w:p>
    <w:p w:rsidR="001D348B" w:rsidRDefault="001D348B">
      <w:pPr>
        <w:jc w:val="left"/>
      </w:pPr>
    </w:p>
    <w:p w:rsidR="001D348B" w:rsidRDefault="00E1570F">
      <w:pPr>
        <w:jc w:val="left"/>
        <w:rPr>
          <w:b/>
        </w:rPr>
      </w:pPr>
      <w:r>
        <w:rPr>
          <w:b/>
        </w:rPr>
        <w:t>Кафедра высшей математики. С.ПбУЭФ, 1996</w:t>
      </w:r>
    </w:p>
    <w:p w:rsidR="001D348B" w:rsidRDefault="001D348B">
      <w:pPr>
        <w:jc w:val="center"/>
        <w:rPr>
          <w:b/>
        </w:rPr>
      </w:pPr>
    </w:p>
    <w:p w:rsidR="001D348B" w:rsidRDefault="001D348B">
      <w:pPr>
        <w:jc w:val="center"/>
        <w:rPr>
          <w:b/>
        </w:rPr>
      </w:pPr>
    </w:p>
    <w:p w:rsidR="001D348B" w:rsidRDefault="001D348B">
      <w:pPr>
        <w:jc w:val="center"/>
        <w:rPr>
          <w:b/>
        </w:rPr>
      </w:pPr>
    </w:p>
    <w:p w:rsidR="001D348B" w:rsidRDefault="00E1570F">
      <w:pPr>
        <w:jc w:val="center"/>
        <w:rPr>
          <w:rStyle w:val="a8"/>
          <w:spacing w:val="20"/>
        </w:rPr>
      </w:pPr>
      <w:r>
        <w:rPr>
          <w:rStyle w:val="a8"/>
          <w:spacing w:val="20"/>
        </w:rPr>
        <w:t>ЭКОНОМИЧЕСКОЕ ВВЕДЕНИЕ</w:t>
      </w:r>
    </w:p>
    <w:p w:rsidR="001D348B" w:rsidRDefault="001D348B">
      <w:pPr>
        <w:jc w:val="center"/>
        <w:rPr>
          <w:rStyle w:val="a8"/>
          <w:spacing w:val="20"/>
        </w:rPr>
      </w:pPr>
    </w:p>
    <w:p w:rsidR="001D348B" w:rsidRDefault="00E1570F">
      <w:pPr>
        <w:jc w:val="center"/>
        <w:rPr>
          <w:rStyle w:val="a8"/>
          <w:spacing w:val="20"/>
        </w:rPr>
      </w:pPr>
      <w:r>
        <w:rPr>
          <w:rStyle w:val="a8"/>
          <w:spacing w:val="20"/>
        </w:rPr>
        <w:t>Глава первая. ЗАДАЧИ РАВНОВЕСНОГО УПРАВЛЕНИЯ</w:t>
      </w:r>
    </w:p>
    <w:p w:rsidR="001D348B" w:rsidRDefault="001D348B"/>
    <w:p w:rsidR="001D348B" w:rsidRDefault="00E1570F">
      <w:pPr>
        <w:jc w:val="right"/>
      </w:pPr>
      <w:r>
        <w:t>. . . по самой своей природе математические методы</w:t>
      </w:r>
    </w:p>
    <w:p w:rsidR="001D348B" w:rsidRDefault="00E1570F">
      <w:pPr>
        <w:jc w:val="right"/>
      </w:pPr>
      <w:r>
        <w:t>не могут прилагаться непосредственно к действительности,</w:t>
      </w:r>
    </w:p>
    <w:p w:rsidR="001D348B" w:rsidRDefault="00E1570F">
      <w:pPr>
        <w:jc w:val="right"/>
      </w:pPr>
      <w:r>
        <w:t>а только к математическим моделям того или иного круга явлений.</w:t>
      </w:r>
    </w:p>
    <w:p w:rsidR="001D348B" w:rsidRDefault="001D348B">
      <w:pPr>
        <w:jc w:val="right"/>
      </w:pPr>
    </w:p>
    <w:p w:rsidR="001D348B" w:rsidRDefault="00E1570F">
      <w:pPr>
        <w:jc w:val="right"/>
      </w:pPr>
      <w:r>
        <w:t>Л.В.Канторович и А.Б.Горстко [      , c.6].</w:t>
      </w:r>
    </w:p>
    <w:p w:rsidR="001D348B" w:rsidRDefault="001D348B">
      <w:pPr>
        <w:jc w:val="right"/>
      </w:pPr>
    </w:p>
    <w:p w:rsidR="001D348B" w:rsidRDefault="001D348B">
      <w:pPr>
        <w:jc w:val="right"/>
      </w:pPr>
    </w:p>
    <w:p w:rsidR="001D348B" w:rsidRDefault="001D348B">
      <w:pPr>
        <w:jc w:val="right"/>
      </w:pPr>
    </w:p>
    <w:p w:rsidR="001D348B" w:rsidRDefault="00E1570F">
      <w:pPr>
        <w:jc w:val="center"/>
      </w:pPr>
      <w:r>
        <w:t>СОДЕРЖАНИЕ ПЕРВОЙ ГЛАВЫ</w:t>
      </w:r>
    </w:p>
    <w:p w:rsidR="001D348B" w:rsidRDefault="00E1570F">
      <w:pPr>
        <w:jc w:val="right"/>
        <w:rPr>
          <w:rStyle w:val="a8"/>
          <w:b w:val="0"/>
          <w:smallCaps w:val="0"/>
        </w:rPr>
      </w:pPr>
      <w:r>
        <w:rPr>
          <w:rStyle w:val="a8"/>
          <w:b w:val="0"/>
          <w:smallCaps w:val="0"/>
        </w:rPr>
        <w:t>2</w:t>
      </w:r>
    </w:p>
    <w:p w:rsidR="001D348B" w:rsidRDefault="00E1570F">
      <w:pPr>
        <w:pStyle w:val="a7"/>
        <w:rPr>
          <w:rStyle w:val="a8"/>
          <w:b w:val="0"/>
        </w:rPr>
      </w:pPr>
      <w:r>
        <w:rPr>
          <w:rStyle w:val="a8"/>
          <w:b w:val="0"/>
        </w:rPr>
        <w:t>1.1. Задача затрат</w:t>
      </w:r>
    </w:p>
    <w:p w:rsidR="001D348B" w:rsidRDefault="00E1570F">
      <w:pPr>
        <w:pStyle w:val="a7"/>
      </w:pPr>
      <w:r>
        <w:tab/>
        <w:t>1. Классификация задач.</w:t>
      </w:r>
    </w:p>
    <w:p w:rsidR="001D348B" w:rsidRDefault="00E1570F">
      <w:pPr>
        <w:pStyle w:val="a7"/>
      </w:pPr>
      <w:r>
        <w:tab/>
        <w:t>2. Векторные обозначения.</w:t>
      </w:r>
    </w:p>
    <w:p w:rsidR="001D348B" w:rsidRDefault="00E1570F">
      <w:r>
        <w:tab/>
        <w:t>3. Табличное представление.</w:t>
      </w:r>
    </w:p>
    <w:p w:rsidR="001D348B" w:rsidRDefault="00E1570F">
      <w:r>
        <w:tab/>
        <w:t>4. Количественная часть задачи затрат.</w:t>
      </w:r>
    </w:p>
    <w:p w:rsidR="001D348B" w:rsidRDefault="00E1570F">
      <w:pPr>
        <w:jc w:val="right"/>
      </w:pPr>
      <w:r>
        <w:t>7</w:t>
      </w:r>
    </w:p>
    <w:p w:rsidR="001D348B" w:rsidRDefault="00E1570F">
      <w:pPr>
        <w:rPr>
          <w:rStyle w:val="a8"/>
          <w:b w:val="0"/>
        </w:rPr>
      </w:pPr>
      <w:r>
        <w:rPr>
          <w:rStyle w:val="a8"/>
          <w:b w:val="0"/>
        </w:rPr>
        <w:t>1.2. Ценовая часть задачи затрат</w:t>
      </w:r>
    </w:p>
    <w:p w:rsidR="001D348B" w:rsidRDefault="00E1570F">
      <w:r>
        <w:tab/>
        <w:t>1. Оценивание изделий.</w:t>
      </w:r>
    </w:p>
    <w:p w:rsidR="001D348B" w:rsidRDefault="00E1570F">
      <w:r>
        <w:tab/>
        <w:t>2. Ценовые условия равновесия.</w:t>
      </w:r>
    </w:p>
    <w:p w:rsidR="001D348B" w:rsidRDefault="00E1570F">
      <w:r>
        <w:tab/>
        <w:t>3. Равновесные цены изделий.</w:t>
      </w:r>
    </w:p>
    <w:p w:rsidR="001D348B" w:rsidRDefault="00E1570F">
      <w:r>
        <w:tab/>
        <w:t>4. Правила двойственного соответствия.</w:t>
      </w:r>
    </w:p>
    <w:p w:rsidR="001D348B" w:rsidRDefault="00E1570F">
      <w:r>
        <w:tab/>
        <w:t>5. Транспонирование.</w:t>
      </w:r>
    </w:p>
    <w:p w:rsidR="001D348B" w:rsidRDefault="00E1570F">
      <w:pPr>
        <w:jc w:val="right"/>
      </w:pPr>
      <w:r>
        <w:t>11</w:t>
      </w:r>
    </w:p>
    <w:p w:rsidR="001D348B" w:rsidRDefault="00E1570F">
      <w:pPr>
        <w:rPr>
          <w:rStyle w:val="a8"/>
          <w:b w:val="0"/>
        </w:rPr>
      </w:pPr>
      <w:r>
        <w:rPr>
          <w:rStyle w:val="a8"/>
          <w:b w:val="0"/>
        </w:rPr>
        <w:t>1.3. Задача выпуска</w:t>
      </w:r>
    </w:p>
    <w:p w:rsidR="001D348B" w:rsidRDefault="00E1570F">
      <w:r>
        <w:tab/>
        <w:t>1. Табличное представление.</w:t>
      </w:r>
    </w:p>
    <w:p w:rsidR="001D348B" w:rsidRDefault="00E1570F">
      <w:r>
        <w:tab/>
        <w:t>2. Количественная часть задачи выпуска.</w:t>
      </w:r>
    </w:p>
    <w:p w:rsidR="001D348B" w:rsidRDefault="00E1570F">
      <w:r>
        <w:tab/>
        <w:t>3. Ценовая часть задачи выпуска.</w:t>
      </w:r>
    </w:p>
    <w:p w:rsidR="001D348B" w:rsidRDefault="00E1570F">
      <w:r>
        <w:tab/>
        <w:t>4. Каноническая пара задач.</w:t>
      </w:r>
    </w:p>
    <w:p w:rsidR="001D348B" w:rsidRDefault="00E1570F">
      <w:pPr>
        <w:jc w:val="right"/>
      </w:pPr>
      <w:r>
        <w:t>16</w:t>
      </w:r>
    </w:p>
    <w:p w:rsidR="001D348B" w:rsidRDefault="00E1570F">
      <w:pPr>
        <w:rPr>
          <w:rStyle w:val="a8"/>
          <w:b w:val="0"/>
        </w:rPr>
      </w:pPr>
      <w:r>
        <w:rPr>
          <w:rStyle w:val="a8"/>
          <w:b w:val="0"/>
        </w:rPr>
        <w:t>1.4. Задача равновесия</w:t>
      </w:r>
    </w:p>
    <w:p w:rsidR="001D348B" w:rsidRDefault="00E1570F">
      <w:r>
        <w:tab/>
        <w:t>Физическое содержание задачи равновесия.</w:t>
      </w:r>
    </w:p>
    <w:p w:rsidR="001D348B" w:rsidRDefault="001D348B">
      <w:pPr>
        <w:pStyle w:val="a7"/>
        <w:jc w:val="right"/>
      </w:pPr>
    </w:p>
    <w:p w:rsidR="001D348B" w:rsidRDefault="00E1570F">
      <w:pPr>
        <w:pStyle w:val="a7"/>
        <w:rPr>
          <w:rStyle w:val="a8"/>
          <w:b w:val="0"/>
        </w:rPr>
      </w:pPr>
      <w:r>
        <w:rPr>
          <w:rStyle w:val="a8"/>
          <w:b w:val="0"/>
        </w:rPr>
        <w:t>1.5. История и литература</w:t>
      </w:r>
    </w:p>
    <w:p w:rsidR="001D348B" w:rsidRDefault="001D348B"/>
    <w:p w:rsidR="001D348B" w:rsidRDefault="00E1570F">
      <w:pPr>
        <w:pStyle w:val="3"/>
      </w:pPr>
      <w:r>
        <w:t>1.1. Задача затрат</w:t>
      </w:r>
    </w:p>
    <w:p w:rsidR="001D348B" w:rsidRDefault="00E1570F">
      <w:r>
        <w:tab/>
      </w:r>
      <w:r>
        <w:rPr>
          <w:b/>
        </w:rPr>
        <w:t>1.Классификация задач.</w:t>
      </w:r>
      <w:r>
        <w:t xml:space="preserve"> Начнем изучение задачи равновесия с простых экономических примеров.</w:t>
      </w:r>
    </w:p>
    <w:p w:rsidR="001D348B" w:rsidRDefault="00E1570F">
      <w:pPr>
        <w:pStyle w:val="a7"/>
      </w:pPr>
      <w:r>
        <w:tab/>
        <w:t>Рассматривая массовое производство каких-нибудь обычных изделий, например - строительство жилых домов (производство автомобилей, компьютеров и т.п.),- мы увидим: всякое такое дело оказывается состоящим из двух взаимосвязанных производств: производства строительных материалов (автомобильных агрегатов, микросхем и проч.) и собственно строительства (сборочного производства). При этом, производство строительных материалов представляет собою процесс разложения сложного природного сырья в ряд простых изделий, например: круглого леса в доски стандартных размеров,- и наоборот: строительное производство есть процесс сборки из простых строительных материалов различных сложных построек. Для нас здесь важно то, что в развитом народном хозяйстве оба эти производства - и произвольный лесопильный завод, и какая-нибудь строительная артель - действуют на различных рынках: в нашем случае - на рынке пиломатериалов и на рынке строительных услуг,- и являются, вообще говоря,  независимыми друг от друга. В терминах народохозяйственной модели "затра</w:t>
      </w:r>
      <w:r>
        <w:softHyphen/>
        <w:t xml:space="preserve">ты-выпуск" Леонтьева (см.1.5.1) задача разложения сырья является </w:t>
      </w:r>
      <w:r>
        <w:rPr>
          <w:u w:val="single"/>
        </w:rPr>
        <w:t>задачей затрат</w:t>
      </w:r>
      <w:r>
        <w:t xml:space="preserve">, а задача сборки изделий - </w:t>
      </w:r>
      <w:r>
        <w:rPr>
          <w:u w:val="single"/>
        </w:rPr>
        <w:t>задачей выпуска</w:t>
      </w:r>
      <w:r>
        <w:t>.</w:t>
      </w:r>
    </w:p>
    <w:p w:rsidR="001D348B" w:rsidRDefault="00E1570F">
      <w:pPr>
        <w:pStyle w:val="a7"/>
      </w:pPr>
      <w:r>
        <w:tab/>
        <w:t xml:space="preserve">Кроме того: всякий управляющий промышленным производством, независимо от того, действует ли он в перерабатывающей или сборочной областях промышленности,  участвует во внешней рыночной деятельности двояким образом:  и как потребитель, покупающий сырье для своего производства, и как производитель, продающий произведенные им изделия.  Покупка сырья составляет его расход, а продажа изделий - доход. По этой причине, задача разумного управления промышленным предприятием оказывается для него состоящей из двух задач: </w:t>
      </w:r>
      <w:r>
        <w:rPr>
          <w:u w:val="single"/>
        </w:rPr>
        <w:t>задачи минимизации расходов</w:t>
      </w:r>
      <w:r>
        <w:t xml:space="preserve"> и, одновременно, - </w:t>
      </w:r>
      <w:r>
        <w:rPr>
          <w:u w:val="single"/>
        </w:rPr>
        <w:t>задачи максимизации доходов</w:t>
      </w:r>
      <w:r>
        <w:t xml:space="preserve"> того же самого промышленного производства. Такая пара задач называется </w:t>
      </w:r>
      <w:r>
        <w:rPr>
          <w:u w:val="single"/>
        </w:rPr>
        <w:t>взаимно двойственной</w:t>
      </w:r>
      <w:r>
        <w:t>.</w:t>
      </w:r>
    </w:p>
    <w:p w:rsidR="001D348B" w:rsidRDefault="00E1570F">
      <w:pPr>
        <w:pStyle w:val="a7"/>
      </w:pPr>
      <w:r>
        <w:tab/>
        <w:t>В итоге, множество задач научного производственного управления образуется из задач четырех видов: из задачи разложения сырья и задачи сборки изделий, каждая из которых, в свою очередь, распадается в пару прямой и ей двойственной подзадач:</w:t>
      </w:r>
    </w:p>
    <w:p w:rsidR="001D348B" w:rsidRDefault="001D348B">
      <w:pPr>
        <w:pStyle w:val="a7"/>
      </w:pPr>
    </w:p>
    <w:tbl>
      <w:tblPr>
        <w:tblW w:w="0" w:type="auto"/>
        <w:jc w:val="center"/>
        <w:tblLayout w:type="fixed"/>
        <w:tblCellMar>
          <w:left w:w="70" w:type="dxa"/>
          <w:right w:w="70" w:type="dxa"/>
        </w:tblCellMar>
        <w:tblLook w:val="0000" w:firstRow="0" w:lastRow="0" w:firstColumn="0" w:lastColumn="0" w:noHBand="0" w:noVBand="0"/>
      </w:tblPr>
      <w:tblGrid>
        <w:gridCol w:w="2027"/>
        <w:gridCol w:w="2954"/>
      </w:tblGrid>
      <w:tr w:rsidR="001D348B">
        <w:trPr>
          <w:cantSplit/>
          <w:jc w:val="center"/>
        </w:trPr>
        <w:tc>
          <w:tcPr>
            <w:tcW w:w="2027" w:type="dxa"/>
          </w:tcPr>
          <w:p w:rsidR="001D348B" w:rsidRDefault="001D348B">
            <w:pPr>
              <w:pStyle w:val="a6"/>
            </w:pPr>
          </w:p>
        </w:tc>
        <w:tc>
          <w:tcPr>
            <w:tcW w:w="2954" w:type="dxa"/>
            <w:tcBorders>
              <w:left w:val="single" w:sz="6" w:space="0" w:color="auto"/>
            </w:tcBorders>
          </w:tcPr>
          <w:p w:rsidR="001D348B" w:rsidRDefault="00E1570F">
            <w:pPr>
              <w:pStyle w:val="a6"/>
            </w:pPr>
            <w:r>
              <w:t>прямая подзадача;</w:t>
            </w:r>
          </w:p>
        </w:tc>
      </w:tr>
      <w:tr w:rsidR="001D348B">
        <w:trPr>
          <w:cantSplit/>
          <w:jc w:val="center"/>
        </w:trPr>
        <w:tc>
          <w:tcPr>
            <w:tcW w:w="2027" w:type="dxa"/>
            <w:tcBorders>
              <w:left w:val="single" w:sz="6" w:space="0" w:color="auto"/>
            </w:tcBorders>
          </w:tcPr>
          <w:p w:rsidR="001D348B" w:rsidRDefault="00E1570F">
            <w:pPr>
              <w:pStyle w:val="a6"/>
            </w:pPr>
            <w:r>
              <w:t>Задача затрат:</w:t>
            </w:r>
          </w:p>
        </w:tc>
        <w:tc>
          <w:tcPr>
            <w:tcW w:w="2954" w:type="dxa"/>
            <w:tcBorders>
              <w:left w:val="single" w:sz="6" w:space="0" w:color="auto"/>
            </w:tcBorders>
          </w:tcPr>
          <w:p w:rsidR="001D348B" w:rsidRDefault="001D348B">
            <w:pPr>
              <w:pStyle w:val="a6"/>
            </w:pPr>
          </w:p>
        </w:tc>
      </w:tr>
      <w:tr w:rsidR="001D348B">
        <w:trPr>
          <w:cantSplit/>
          <w:jc w:val="center"/>
        </w:trPr>
        <w:tc>
          <w:tcPr>
            <w:tcW w:w="2027" w:type="dxa"/>
            <w:tcBorders>
              <w:left w:val="single" w:sz="6" w:space="0" w:color="auto"/>
            </w:tcBorders>
          </w:tcPr>
          <w:p w:rsidR="001D348B" w:rsidRDefault="001D348B">
            <w:pPr>
              <w:pStyle w:val="a6"/>
            </w:pPr>
          </w:p>
        </w:tc>
        <w:tc>
          <w:tcPr>
            <w:tcW w:w="2954" w:type="dxa"/>
            <w:tcBorders>
              <w:left w:val="single" w:sz="6" w:space="0" w:color="auto"/>
            </w:tcBorders>
          </w:tcPr>
          <w:p w:rsidR="001D348B" w:rsidRDefault="00E1570F">
            <w:pPr>
              <w:pStyle w:val="a6"/>
            </w:pPr>
            <w:r>
              <w:t>двойственная подзадача.</w:t>
            </w:r>
          </w:p>
        </w:tc>
      </w:tr>
      <w:tr w:rsidR="001D348B">
        <w:trPr>
          <w:cantSplit/>
          <w:jc w:val="center"/>
        </w:trPr>
        <w:tc>
          <w:tcPr>
            <w:tcW w:w="2027" w:type="dxa"/>
            <w:tcBorders>
              <w:left w:val="single" w:sz="6" w:space="0" w:color="auto"/>
            </w:tcBorders>
          </w:tcPr>
          <w:p w:rsidR="001D348B" w:rsidRDefault="001D348B">
            <w:pPr>
              <w:pStyle w:val="a6"/>
            </w:pPr>
          </w:p>
        </w:tc>
        <w:tc>
          <w:tcPr>
            <w:tcW w:w="2954" w:type="dxa"/>
          </w:tcPr>
          <w:p w:rsidR="001D348B" w:rsidRDefault="001D348B">
            <w:pPr>
              <w:pStyle w:val="a6"/>
            </w:pPr>
          </w:p>
        </w:tc>
      </w:tr>
      <w:tr w:rsidR="001D348B">
        <w:trPr>
          <w:cantSplit/>
          <w:jc w:val="center"/>
        </w:trPr>
        <w:tc>
          <w:tcPr>
            <w:tcW w:w="2027" w:type="dxa"/>
            <w:tcBorders>
              <w:left w:val="single" w:sz="6" w:space="0" w:color="auto"/>
            </w:tcBorders>
          </w:tcPr>
          <w:p w:rsidR="001D348B" w:rsidRDefault="001D348B">
            <w:pPr>
              <w:pStyle w:val="a6"/>
            </w:pPr>
          </w:p>
        </w:tc>
        <w:tc>
          <w:tcPr>
            <w:tcW w:w="2954" w:type="dxa"/>
            <w:tcBorders>
              <w:left w:val="single" w:sz="6" w:space="0" w:color="auto"/>
            </w:tcBorders>
          </w:tcPr>
          <w:p w:rsidR="001D348B" w:rsidRDefault="00E1570F">
            <w:pPr>
              <w:pStyle w:val="a6"/>
            </w:pPr>
            <w:r>
              <w:t>прямая и</w:t>
            </w:r>
          </w:p>
        </w:tc>
      </w:tr>
      <w:tr w:rsidR="001D348B">
        <w:trPr>
          <w:cantSplit/>
          <w:jc w:val="center"/>
        </w:trPr>
        <w:tc>
          <w:tcPr>
            <w:tcW w:w="2027" w:type="dxa"/>
            <w:tcBorders>
              <w:left w:val="single" w:sz="6" w:space="0" w:color="auto"/>
            </w:tcBorders>
          </w:tcPr>
          <w:p w:rsidR="001D348B" w:rsidRDefault="00E1570F">
            <w:pPr>
              <w:pStyle w:val="a6"/>
            </w:pPr>
            <w:r>
              <w:t>Задача выпуска:</w:t>
            </w:r>
          </w:p>
        </w:tc>
        <w:tc>
          <w:tcPr>
            <w:tcW w:w="2954" w:type="dxa"/>
            <w:tcBorders>
              <w:left w:val="single" w:sz="6" w:space="0" w:color="auto"/>
            </w:tcBorders>
          </w:tcPr>
          <w:p w:rsidR="001D348B" w:rsidRDefault="001D348B">
            <w:pPr>
              <w:pStyle w:val="a6"/>
            </w:pPr>
          </w:p>
        </w:tc>
      </w:tr>
      <w:tr w:rsidR="001D348B">
        <w:trPr>
          <w:cantSplit/>
          <w:jc w:val="center"/>
        </w:trPr>
        <w:tc>
          <w:tcPr>
            <w:tcW w:w="2027" w:type="dxa"/>
          </w:tcPr>
          <w:p w:rsidR="001D348B" w:rsidRDefault="001D348B">
            <w:pPr>
              <w:pStyle w:val="a6"/>
            </w:pPr>
          </w:p>
        </w:tc>
        <w:tc>
          <w:tcPr>
            <w:tcW w:w="2954" w:type="dxa"/>
            <w:tcBorders>
              <w:left w:val="single" w:sz="6" w:space="0" w:color="auto"/>
            </w:tcBorders>
          </w:tcPr>
          <w:p w:rsidR="001D348B" w:rsidRDefault="00E1570F">
            <w:pPr>
              <w:pStyle w:val="a6"/>
            </w:pPr>
            <w:r>
              <w:t>двойственная подзадачи.</w:t>
            </w:r>
          </w:p>
        </w:tc>
      </w:tr>
    </w:tbl>
    <w:p w:rsidR="001D348B" w:rsidRDefault="001D348B">
      <w:pPr>
        <w:pStyle w:val="a6"/>
        <w:jc w:val="both"/>
        <w:rPr>
          <w:i w:val="0"/>
        </w:rPr>
      </w:pPr>
    </w:p>
    <w:p w:rsidR="001D348B" w:rsidRDefault="00E1570F">
      <w:pPr>
        <w:pStyle w:val="a6"/>
        <w:jc w:val="both"/>
        <w:rPr>
          <w:i w:val="0"/>
        </w:rPr>
      </w:pPr>
      <w:r>
        <w:rPr>
          <w:i w:val="0"/>
        </w:rPr>
        <w:t>Их точной модельной постановке и посвящена первая глава наших лекций.</w:t>
      </w:r>
    </w:p>
    <w:p w:rsidR="001D348B" w:rsidRDefault="001D348B">
      <w:pPr>
        <w:pStyle w:val="a6"/>
        <w:jc w:val="both"/>
        <w:rPr>
          <w:i w:val="0"/>
        </w:rPr>
      </w:pPr>
    </w:p>
    <w:p w:rsidR="001D348B" w:rsidRDefault="00E1570F">
      <w:pPr>
        <w:pStyle w:val="a7"/>
      </w:pPr>
      <w:r>
        <w:br w:type="page"/>
      </w:r>
      <w:r>
        <w:rPr>
          <w:b/>
        </w:rPr>
        <w:tab/>
        <w:t xml:space="preserve">2.Векторные обозначения. </w:t>
      </w:r>
      <w:r>
        <w:t xml:space="preserve"> И промышленное сырье, и изделия из него являются </w:t>
      </w:r>
      <w:r>
        <w:rPr>
          <w:u w:val="single"/>
        </w:rPr>
        <w:t>товарами,</w:t>
      </w:r>
      <w:r>
        <w:t xml:space="preserve"> и как всякие товары описываются парой взаимосвязанных величин: </w:t>
      </w:r>
      <w:r>
        <w:rPr>
          <w:u w:val="single"/>
        </w:rPr>
        <w:t xml:space="preserve"> количеством</w:t>
      </w:r>
      <w:r>
        <w:t xml:space="preserve"> </w:t>
      </w:r>
      <w:r>
        <w:rPr>
          <w:i/>
        </w:rPr>
        <w:t xml:space="preserve">q </w:t>
      </w:r>
      <w:r>
        <w:t xml:space="preserve">(от </w:t>
      </w:r>
      <w:r>
        <w:rPr>
          <w:i/>
        </w:rPr>
        <w:t>quantity</w:t>
      </w:r>
      <w:r>
        <w:t xml:space="preserve">) и </w:t>
      </w:r>
      <w:r>
        <w:rPr>
          <w:u w:val="single"/>
        </w:rPr>
        <w:t>ценой</w:t>
      </w:r>
      <w:r>
        <w:t xml:space="preserve"> </w:t>
      </w:r>
      <w:r>
        <w:rPr>
          <w:i/>
        </w:rPr>
        <w:t xml:space="preserve">p </w:t>
      </w:r>
      <w:r>
        <w:t xml:space="preserve">(от </w:t>
      </w:r>
      <w:r>
        <w:rPr>
          <w:i/>
        </w:rPr>
        <w:t>price</w:t>
      </w:r>
      <w:r>
        <w:t xml:space="preserve">). Поэтому описание производства как преобразования сырья в изделия имеет дело с двумя их связанными парами: количествами и ценами сырья, и количествами и ценами изделий.  Для удобства различения этих величин те из них, которые относятся к сырьевым или </w:t>
      </w:r>
      <w:r>
        <w:rPr>
          <w:u w:val="single"/>
        </w:rPr>
        <w:t>первичным товарам</w:t>
      </w:r>
      <w:r>
        <w:t>, мы будем снабжать первым значком “</w:t>
      </w:r>
      <w:r>
        <w:rPr>
          <w:i/>
        </w:rPr>
        <w:t>1”</w:t>
      </w:r>
      <w:r>
        <w:t xml:space="preserve">, а относящиеся к производимым или </w:t>
      </w:r>
      <w:r>
        <w:rPr>
          <w:u w:val="single"/>
        </w:rPr>
        <w:t>вторичным товарам</w:t>
      </w:r>
      <w:r>
        <w:t xml:space="preserve"> - значком “</w:t>
      </w:r>
      <w:r>
        <w:rPr>
          <w:i/>
        </w:rPr>
        <w:t>2”</w:t>
      </w:r>
      <w:r>
        <w:t xml:space="preserve">, например:  </w:t>
      </w:r>
      <w:r>
        <w:rPr>
          <w:i/>
        </w:rPr>
        <w:t>q</w:t>
      </w:r>
      <w:r>
        <w:rPr>
          <w:i/>
          <w:vertAlign w:val="superscript"/>
        </w:rPr>
        <w:t> 1</w:t>
      </w:r>
      <w:r>
        <w:rPr>
          <w:i/>
        </w:rPr>
        <w:t xml:space="preserve">  </w:t>
      </w:r>
      <w:r>
        <w:t xml:space="preserve">и  </w:t>
      </w:r>
      <w:r>
        <w:rPr>
          <w:i/>
        </w:rPr>
        <w:t>p</w:t>
      </w:r>
      <w:r>
        <w:rPr>
          <w:i/>
          <w:vertAlign w:val="subscript"/>
        </w:rPr>
        <w:t>1</w:t>
      </w:r>
      <w:r>
        <w:t xml:space="preserve">,  </w:t>
      </w:r>
      <w:r>
        <w:rPr>
          <w:i/>
        </w:rPr>
        <w:t>q</w:t>
      </w:r>
      <w:r>
        <w:rPr>
          <w:i/>
          <w:vertAlign w:val="superscript"/>
        </w:rPr>
        <w:t> 2</w:t>
      </w:r>
      <w:r>
        <w:rPr>
          <w:i/>
        </w:rPr>
        <w:t xml:space="preserve">  </w:t>
      </w:r>
      <w:r>
        <w:t xml:space="preserve">и  </w:t>
      </w:r>
      <w:r>
        <w:rPr>
          <w:i/>
        </w:rPr>
        <w:t>p</w:t>
      </w:r>
      <w:r>
        <w:rPr>
          <w:i/>
          <w:vertAlign w:val="subscript"/>
        </w:rPr>
        <w:t xml:space="preserve">2 </w:t>
      </w:r>
      <w:r>
        <w:rPr>
          <w:i/>
        </w:rPr>
        <w:t>.</w:t>
      </w:r>
    </w:p>
    <w:p w:rsidR="001D348B" w:rsidRDefault="00E1570F">
      <w:pPr>
        <w:pStyle w:val="a7"/>
      </w:pPr>
      <w:r>
        <w:tab/>
        <w:t xml:space="preserve">При использовании </w:t>
      </w:r>
      <w:r>
        <w:rPr>
          <w:i/>
        </w:rPr>
        <w:t xml:space="preserve">m </w:t>
      </w:r>
      <w:r>
        <w:t xml:space="preserve">видов сырья для производства </w:t>
      </w:r>
      <w:r>
        <w:rPr>
          <w:i/>
        </w:rPr>
        <w:t>n</w:t>
      </w:r>
      <w:r>
        <w:t xml:space="preserve"> видов изделий: </w:t>
      </w:r>
      <w:r>
        <w:rPr>
          <w:i/>
        </w:rPr>
        <w:t xml:space="preserve">m, n = 1, 2, </w:t>
      </w:r>
      <w:r>
        <w:rPr>
          <w:i/>
        </w:rPr>
        <w:sym w:font="Symbol" w:char="F0BC"/>
      </w:r>
      <w:r>
        <w:rPr>
          <w:i/>
        </w:rPr>
        <w:t>,</w:t>
      </w:r>
      <w:r>
        <w:t xml:space="preserve"> как их количества, так и цены становятся многокомпонентными или </w:t>
      </w:r>
      <w:r>
        <w:rPr>
          <w:u w:val="single"/>
        </w:rPr>
        <w:t>векторными величинами</w:t>
      </w:r>
      <w:r>
        <w:t xml:space="preserve">. В матричном исчислении их представляют одностолбцовыми или однострочными матрицами, различение которых связано с несимметричностью закона матричного умножения по правилу “строка на столбец”. Нам будет удобно первые значки количественным векторам приписывать сверху и их составляющие  </w:t>
      </w:r>
      <w:r>
        <w:rPr>
          <w:i/>
        </w:rPr>
        <w:t>q</w:t>
      </w:r>
      <w:r>
        <w:rPr>
          <w:i/>
          <w:vertAlign w:val="superscript"/>
        </w:rPr>
        <w:t xml:space="preserve"> 1</w:t>
      </w:r>
      <w:r>
        <w:rPr>
          <w:i/>
          <w:vertAlign w:val="subscript"/>
        </w:rPr>
        <w:t>1</w:t>
      </w:r>
      <w:r>
        <w:t xml:space="preserve"> , </w:t>
      </w:r>
      <w:r>
        <w:sym w:font="Symbol" w:char="F0BC"/>
      </w:r>
      <w:r>
        <w:t xml:space="preserve">, </w:t>
      </w:r>
      <w:r>
        <w:rPr>
          <w:i/>
        </w:rPr>
        <w:t>q</w:t>
      </w:r>
      <w:r>
        <w:rPr>
          <w:i/>
          <w:vertAlign w:val="superscript"/>
        </w:rPr>
        <w:t> 1</w:t>
      </w:r>
      <w:r>
        <w:rPr>
          <w:i/>
          <w:vertAlign w:val="subscript"/>
        </w:rPr>
        <w:t>m</w:t>
      </w:r>
      <w:r>
        <w:t xml:space="preserve">  и  </w:t>
      </w:r>
      <w:r>
        <w:rPr>
          <w:i/>
        </w:rPr>
        <w:t>q</w:t>
      </w:r>
      <w:r>
        <w:rPr>
          <w:i/>
          <w:vertAlign w:val="superscript"/>
        </w:rPr>
        <w:t xml:space="preserve"> 2</w:t>
      </w:r>
      <w:r>
        <w:rPr>
          <w:i/>
          <w:vertAlign w:val="subscript"/>
        </w:rPr>
        <w:t>1</w:t>
      </w:r>
      <w:r>
        <w:t xml:space="preserve"> , </w:t>
      </w:r>
      <w:r>
        <w:sym w:font="Symbol" w:char="F0BC"/>
      </w:r>
      <w:r>
        <w:t xml:space="preserve">, </w:t>
      </w:r>
      <w:r>
        <w:rPr>
          <w:i/>
        </w:rPr>
        <w:t>q</w:t>
      </w:r>
      <w:r>
        <w:rPr>
          <w:i/>
          <w:vertAlign w:val="superscript"/>
        </w:rPr>
        <w:t> 2</w:t>
      </w:r>
      <w:r>
        <w:rPr>
          <w:i/>
          <w:vertAlign w:val="subscript"/>
        </w:rPr>
        <w:t>n</w:t>
      </w:r>
      <w:r>
        <w:t xml:space="preserve">  в матричном представлении записывать в виде </w:t>
      </w:r>
      <w:r>
        <w:rPr>
          <w:u w:val="single"/>
        </w:rPr>
        <w:t>одностолбцовых</w:t>
      </w:r>
      <w:r>
        <w:t xml:space="preserve">   </w:t>
      </w:r>
      <w:r>
        <w:rPr>
          <w:i/>
        </w:rPr>
        <w:t xml:space="preserve">m </w:t>
      </w:r>
      <w:r>
        <w:rPr>
          <w:i/>
        </w:rPr>
        <w:sym w:font="Symbol" w:char="F0B4"/>
      </w:r>
      <w:r>
        <w:rPr>
          <w:i/>
        </w:rPr>
        <w:t xml:space="preserve"> 1 </w:t>
      </w:r>
      <w:r>
        <w:t xml:space="preserve"> и  </w:t>
      </w:r>
      <w:r>
        <w:rPr>
          <w:i/>
        </w:rPr>
        <w:t xml:space="preserve">n </w:t>
      </w:r>
      <w:r>
        <w:rPr>
          <w:i/>
        </w:rPr>
        <w:sym w:font="Symbol" w:char="F0B4"/>
      </w:r>
      <w:r>
        <w:rPr>
          <w:i/>
        </w:rPr>
        <w:t xml:space="preserve"> 1 </w:t>
      </w:r>
      <w:r>
        <w:t xml:space="preserve"> матриц соответственно:</w:t>
      </w:r>
    </w:p>
    <w:p w:rsidR="001D348B" w:rsidRDefault="001D348B">
      <w:pPr>
        <w:pStyle w:val="a7"/>
      </w:pPr>
    </w:p>
    <w:tbl>
      <w:tblPr>
        <w:tblW w:w="0" w:type="auto"/>
        <w:jc w:val="center"/>
        <w:tblLayout w:type="fixed"/>
        <w:tblCellMar>
          <w:left w:w="70" w:type="dxa"/>
          <w:right w:w="70" w:type="dxa"/>
        </w:tblCellMar>
        <w:tblLook w:val="0000" w:firstRow="0" w:lastRow="0" w:firstColumn="0" w:lastColumn="0" w:noHBand="0" w:noVBand="0"/>
      </w:tblPr>
      <w:tblGrid>
        <w:gridCol w:w="786"/>
        <w:gridCol w:w="686"/>
        <w:gridCol w:w="1183"/>
        <w:gridCol w:w="637"/>
        <w:gridCol w:w="388"/>
      </w:tblGrid>
      <w:tr w:rsidR="001D348B">
        <w:trPr>
          <w:cantSplit/>
          <w:jc w:val="center"/>
        </w:trPr>
        <w:tc>
          <w:tcPr>
            <w:tcW w:w="786" w:type="dxa"/>
          </w:tcPr>
          <w:p w:rsidR="001D348B" w:rsidRDefault="001D348B">
            <w:pPr>
              <w:jc w:val="center"/>
              <w:rPr>
                <w:i/>
              </w:rPr>
            </w:pPr>
          </w:p>
          <w:p w:rsidR="001D348B" w:rsidRDefault="00E1570F">
            <w:pPr>
              <w:jc w:val="center"/>
              <w:rPr>
                <w:i/>
              </w:rPr>
            </w:pPr>
            <w:r>
              <w:rPr>
                <w:i/>
              </w:rPr>
              <w:t>q</w:t>
            </w:r>
            <w:r>
              <w:rPr>
                <w:i/>
                <w:vertAlign w:val="superscript"/>
              </w:rPr>
              <w:t xml:space="preserve"> 1</w:t>
            </w:r>
            <w:r>
              <w:rPr>
                <w:i/>
              </w:rPr>
              <w:t xml:space="preserve"> =</w:t>
            </w:r>
          </w:p>
        </w:tc>
        <w:tc>
          <w:tcPr>
            <w:tcW w:w="686" w:type="dxa"/>
            <w:tcBorders>
              <w:left w:val="single" w:sz="6" w:space="0" w:color="auto"/>
              <w:right w:val="single" w:sz="6" w:space="0" w:color="auto"/>
            </w:tcBorders>
          </w:tcPr>
          <w:p w:rsidR="001D348B" w:rsidRDefault="00E1570F">
            <w:pPr>
              <w:jc w:val="center"/>
              <w:rPr>
                <w:i/>
              </w:rPr>
            </w:pPr>
            <w:r>
              <w:rPr>
                <w:i/>
              </w:rPr>
              <w:t>q</w:t>
            </w:r>
            <w:r>
              <w:rPr>
                <w:i/>
                <w:vertAlign w:val="superscript"/>
              </w:rPr>
              <w:t xml:space="preserve"> 1</w:t>
            </w:r>
            <w:r>
              <w:rPr>
                <w:i/>
                <w:vertAlign w:val="subscript"/>
              </w:rPr>
              <w:t>1</w:t>
            </w:r>
          </w:p>
          <w:p w:rsidR="001D348B" w:rsidRDefault="00E1570F">
            <w:pPr>
              <w:jc w:val="center"/>
              <w:rPr>
                <w:i/>
              </w:rPr>
            </w:pPr>
            <w:r>
              <w:rPr>
                <w:i/>
              </w:rPr>
              <w:sym w:font="Symbol" w:char="F0BC"/>
            </w:r>
          </w:p>
          <w:p w:rsidR="001D348B" w:rsidRDefault="00E1570F">
            <w:pPr>
              <w:jc w:val="center"/>
              <w:rPr>
                <w:i/>
              </w:rPr>
            </w:pPr>
            <w:r>
              <w:rPr>
                <w:i/>
              </w:rPr>
              <w:t>q</w:t>
            </w:r>
            <w:r>
              <w:rPr>
                <w:i/>
                <w:vertAlign w:val="superscript"/>
              </w:rPr>
              <w:t xml:space="preserve"> 1</w:t>
            </w:r>
            <w:r>
              <w:rPr>
                <w:i/>
                <w:vertAlign w:val="subscript"/>
              </w:rPr>
              <w:t>m</w:t>
            </w:r>
          </w:p>
        </w:tc>
        <w:tc>
          <w:tcPr>
            <w:tcW w:w="1183" w:type="dxa"/>
            <w:tcBorders>
              <w:left w:val="nil"/>
            </w:tcBorders>
          </w:tcPr>
          <w:p w:rsidR="001D348B" w:rsidRDefault="001D348B">
            <w:pPr>
              <w:jc w:val="center"/>
              <w:rPr>
                <w:i/>
              </w:rPr>
            </w:pPr>
          </w:p>
          <w:p w:rsidR="001D348B" w:rsidRDefault="00E1570F">
            <w:pPr>
              <w:jc w:val="center"/>
              <w:rPr>
                <w:i/>
              </w:rPr>
            </w:pPr>
            <w:r>
              <w:rPr>
                <w:i/>
              </w:rPr>
              <w:t>;    q</w:t>
            </w:r>
            <w:r>
              <w:rPr>
                <w:i/>
                <w:vertAlign w:val="superscript"/>
              </w:rPr>
              <w:t xml:space="preserve"> 2</w:t>
            </w:r>
            <w:r>
              <w:rPr>
                <w:i/>
              </w:rPr>
              <w:t xml:space="preserve"> = </w:t>
            </w:r>
          </w:p>
        </w:tc>
        <w:tc>
          <w:tcPr>
            <w:tcW w:w="637" w:type="dxa"/>
            <w:tcBorders>
              <w:left w:val="single" w:sz="6" w:space="0" w:color="auto"/>
              <w:right w:val="single" w:sz="6" w:space="0" w:color="auto"/>
            </w:tcBorders>
          </w:tcPr>
          <w:p w:rsidR="001D348B" w:rsidRDefault="00E1570F">
            <w:pPr>
              <w:jc w:val="center"/>
              <w:rPr>
                <w:i/>
              </w:rPr>
            </w:pPr>
            <w:r>
              <w:rPr>
                <w:i/>
              </w:rPr>
              <w:t>q</w:t>
            </w:r>
            <w:r>
              <w:rPr>
                <w:i/>
                <w:vertAlign w:val="superscript"/>
              </w:rPr>
              <w:t xml:space="preserve"> 2</w:t>
            </w:r>
            <w:r>
              <w:rPr>
                <w:i/>
                <w:vertAlign w:val="subscript"/>
              </w:rPr>
              <w:t>1</w:t>
            </w:r>
          </w:p>
          <w:p w:rsidR="001D348B" w:rsidRDefault="00E1570F">
            <w:pPr>
              <w:jc w:val="center"/>
              <w:rPr>
                <w:i/>
              </w:rPr>
            </w:pPr>
            <w:r>
              <w:rPr>
                <w:i/>
              </w:rPr>
              <w:sym w:font="Symbol" w:char="F0BC"/>
            </w:r>
          </w:p>
          <w:p w:rsidR="001D348B" w:rsidRDefault="00E1570F">
            <w:pPr>
              <w:jc w:val="center"/>
              <w:rPr>
                <w:i/>
              </w:rPr>
            </w:pPr>
            <w:r>
              <w:rPr>
                <w:i/>
              </w:rPr>
              <w:t>q</w:t>
            </w:r>
            <w:r>
              <w:rPr>
                <w:i/>
                <w:vertAlign w:val="superscript"/>
              </w:rPr>
              <w:t xml:space="preserve"> 2</w:t>
            </w:r>
            <w:r>
              <w:rPr>
                <w:i/>
                <w:vertAlign w:val="subscript"/>
              </w:rPr>
              <w:t>n</w:t>
            </w:r>
          </w:p>
        </w:tc>
        <w:tc>
          <w:tcPr>
            <w:tcW w:w="388" w:type="dxa"/>
            <w:tcBorders>
              <w:left w:val="nil"/>
            </w:tcBorders>
          </w:tcPr>
          <w:p w:rsidR="001D348B" w:rsidRDefault="001D348B">
            <w:pPr>
              <w:jc w:val="center"/>
              <w:rPr>
                <w:i/>
              </w:rPr>
            </w:pPr>
          </w:p>
          <w:p w:rsidR="001D348B" w:rsidRDefault="00E1570F">
            <w:pPr>
              <w:jc w:val="center"/>
              <w:rPr>
                <w:i/>
              </w:rPr>
            </w:pPr>
            <w:r>
              <w:rPr>
                <w:i/>
              </w:rPr>
              <w:t>;</w:t>
            </w:r>
          </w:p>
        </w:tc>
      </w:tr>
    </w:tbl>
    <w:p w:rsidR="001D348B" w:rsidRDefault="001D348B">
      <w:pPr>
        <w:jc w:val="center"/>
      </w:pPr>
    </w:p>
    <w:p w:rsidR="001D348B" w:rsidRDefault="00E1570F">
      <w:pPr>
        <w:pStyle w:val="a7"/>
        <w:rPr>
          <w:i/>
        </w:rPr>
      </w:pPr>
      <w:r>
        <w:t xml:space="preserve">а те же первые значки ценовым векторам мы будем приписывать снизу:  </w:t>
      </w:r>
      <w:r>
        <w:rPr>
          <w:i/>
        </w:rPr>
        <w:t>p</w:t>
      </w:r>
      <w:r>
        <w:rPr>
          <w:i/>
          <w:vertAlign w:val="subscript"/>
        </w:rPr>
        <w:t>1</w:t>
      </w:r>
      <w:r>
        <w:t xml:space="preserve"> и </w:t>
      </w:r>
      <w:r>
        <w:rPr>
          <w:i/>
        </w:rPr>
        <w:t>p</w:t>
      </w:r>
      <w:r>
        <w:rPr>
          <w:i/>
          <w:vertAlign w:val="subscript"/>
        </w:rPr>
        <w:t xml:space="preserve">2 </w:t>
      </w:r>
      <w:r>
        <w:t xml:space="preserve">, и их составляющие </w:t>
      </w:r>
      <w:r>
        <w:rPr>
          <w:i/>
        </w:rPr>
        <w:t>p</w:t>
      </w:r>
      <w:r>
        <w:rPr>
          <w:i/>
          <w:vertAlign w:val="subscript"/>
        </w:rPr>
        <w:t>1</w:t>
      </w:r>
      <w:r>
        <w:rPr>
          <w:i/>
          <w:vertAlign w:val="superscript"/>
        </w:rPr>
        <w:t> 1</w:t>
      </w:r>
      <w:r>
        <w:t xml:space="preserve"> , </w:t>
      </w:r>
      <w:r>
        <w:sym w:font="Symbol" w:char="F0BC"/>
      </w:r>
      <w:r>
        <w:t xml:space="preserve">, </w:t>
      </w:r>
      <w:r>
        <w:rPr>
          <w:i/>
        </w:rPr>
        <w:t>p</w:t>
      </w:r>
      <w:r>
        <w:rPr>
          <w:i/>
          <w:vertAlign w:val="subscript"/>
        </w:rPr>
        <w:t>1</w:t>
      </w:r>
      <w:r>
        <w:rPr>
          <w:i/>
          <w:vertAlign w:val="superscript"/>
        </w:rPr>
        <w:t> m</w:t>
      </w:r>
      <w:r>
        <w:t xml:space="preserve">  и </w:t>
      </w:r>
      <w:r>
        <w:rPr>
          <w:i/>
        </w:rPr>
        <w:t>p</w:t>
      </w:r>
      <w:r>
        <w:rPr>
          <w:i/>
          <w:vertAlign w:val="subscript"/>
        </w:rPr>
        <w:t>2</w:t>
      </w:r>
      <w:r>
        <w:rPr>
          <w:i/>
          <w:vertAlign w:val="superscript"/>
        </w:rPr>
        <w:t> 1</w:t>
      </w:r>
      <w:r>
        <w:t xml:space="preserve"> , </w:t>
      </w:r>
      <w:r>
        <w:sym w:font="Symbol" w:char="F0BC"/>
      </w:r>
      <w:r>
        <w:t xml:space="preserve">, </w:t>
      </w:r>
      <w:r>
        <w:rPr>
          <w:i/>
        </w:rPr>
        <w:t>p</w:t>
      </w:r>
      <w:r>
        <w:rPr>
          <w:i/>
          <w:vertAlign w:val="subscript"/>
        </w:rPr>
        <w:t>2</w:t>
      </w:r>
      <w:r>
        <w:rPr>
          <w:i/>
          <w:vertAlign w:val="superscript"/>
        </w:rPr>
        <w:t> n</w:t>
      </w:r>
      <w:r>
        <w:t xml:space="preserve">  записывать в виде </w:t>
      </w:r>
      <w:r>
        <w:rPr>
          <w:u w:val="single"/>
        </w:rPr>
        <w:t>однострочных</w:t>
      </w:r>
      <w:r>
        <w:t xml:space="preserve">  </w:t>
      </w:r>
      <w:r>
        <w:rPr>
          <w:i/>
        </w:rPr>
        <w:t xml:space="preserve">1 </w:t>
      </w:r>
      <w:r>
        <w:rPr>
          <w:i/>
        </w:rPr>
        <w:sym w:font="Symbol" w:char="F0B4"/>
      </w:r>
      <w:r>
        <w:rPr>
          <w:i/>
        </w:rPr>
        <w:t xml:space="preserve"> т  </w:t>
      </w:r>
      <w:r>
        <w:t xml:space="preserve">и </w:t>
      </w:r>
      <w:r>
        <w:rPr>
          <w:i/>
        </w:rPr>
        <w:t xml:space="preserve">1 </w:t>
      </w:r>
      <w:r>
        <w:rPr>
          <w:i/>
        </w:rPr>
        <w:sym w:font="Symbol" w:char="F0B4"/>
      </w:r>
      <w:r>
        <w:rPr>
          <w:i/>
        </w:rPr>
        <w:t xml:space="preserve"> n  </w:t>
      </w:r>
      <w:r>
        <w:t>матриц:</w:t>
      </w:r>
      <w:r>
        <w:rPr>
          <w:i/>
        </w:rPr>
        <w:t xml:space="preserve"> </w:t>
      </w:r>
    </w:p>
    <w:p w:rsidR="001D348B" w:rsidRDefault="00E1570F">
      <w:pPr>
        <w:jc w:val="center"/>
      </w:pPr>
      <w:r>
        <w:rPr>
          <w:i/>
        </w:rPr>
        <w:t>р</w:t>
      </w:r>
      <w:r>
        <w:rPr>
          <w:i/>
          <w:vertAlign w:val="subscript"/>
        </w:rPr>
        <w:t>1</w:t>
      </w:r>
      <w:r>
        <w:t xml:space="preserve"> = ( </w:t>
      </w:r>
      <w:r>
        <w:rPr>
          <w:i/>
        </w:rPr>
        <w:t>p</w:t>
      </w:r>
      <w:r>
        <w:rPr>
          <w:i/>
          <w:vertAlign w:val="subscript"/>
        </w:rPr>
        <w:t>1</w:t>
      </w:r>
      <w:r>
        <w:rPr>
          <w:i/>
          <w:vertAlign w:val="superscript"/>
        </w:rPr>
        <w:t xml:space="preserve"> 1</w:t>
      </w:r>
      <w:r>
        <w:t xml:space="preserve">  </w:t>
      </w:r>
      <w:r>
        <w:sym w:font="Symbol" w:char="F0BC"/>
      </w:r>
      <w:r>
        <w:t xml:space="preserve">  </w:t>
      </w:r>
      <w:r>
        <w:rPr>
          <w:i/>
        </w:rPr>
        <w:t>p</w:t>
      </w:r>
      <w:r>
        <w:rPr>
          <w:i/>
          <w:vertAlign w:val="subscript"/>
        </w:rPr>
        <w:t>1</w:t>
      </w:r>
      <w:r>
        <w:rPr>
          <w:i/>
          <w:vertAlign w:val="superscript"/>
        </w:rPr>
        <w:t xml:space="preserve"> m </w:t>
      </w:r>
      <w:r>
        <w:t xml:space="preserve">) ;     </w:t>
      </w:r>
      <w:r>
        <w:rPr>
          <w:i/>
        </w:rPr>
        <w:t>р</w:t>
      </w:r>
      <w:r>
        <w:rPr>
          <w:i/>
          <w:vertAlign w:val="subscript"/>
        </w:rPr>
        <w:t>2</w:t>
      </w:r>
      <w:r>
        <w:t xml:space="preserve"> = ( </w:t>
      </w:r>
      <w:r>
        <w:rPr>
          <w:i/>
        </w:rPr>
        <w:t>p</w:t>
      </w:r>
      <w:r>
        <w:rPr>
          <w:i/>
          <w:vertAlign w:val="subscript"/>
        </w:rPr>
        <w:t>2</w:t>
      </w:r>
      <w:r>
        <w:rPr>
          <w:i/>
          <w:vertAlign w:val="superscript"/>
        </w:rPr>
        <w:t xml:space="preserve"> 1</w:t>
      </w:r>
      <w:r>
        <w:t xml:space="preserve">  </w:t>
      </w:r>
      <w:r>
        <w:sym w:font="Symbol" w:char="F0BC"/>
      </w:r>
      <w:r>
        <w:t xml:space="preserve">  </w:t>
      </w:r>
      <w:r>
        <w:rPr>
          <w:i/>
        </w:rPr>
        <w:t>p</w:t>
      </w:r>
      <w:r>
        <w:rPr>
          <w:i/>
          <w:vertAlign w:val="subscript"/>
        </w:rPr>
        <w:t>2</w:t>
      </w:r>
      <w:r>
        <w:rPr>
          <w:i/>
          <w:vertAlign w:val="superscript"/>
        </w:rPr>
        <w:t xml:space="preserve"> n</w:t>
      </w:r>
      <w:r>
        <w:t xml:space="preserve">). </w:t>
      </w:r>
    </w:p>
    <w:p w:rsidR="001D348B" w:rsidRDefault="001D348B">
      <w:pPr>
        <w:pStyle w:val="a7"/>
      </w:pPr>
    </w:p>
    <w:p w:rsidR="001D348B" w:rsidRDefault="00E1570F">
      <w:pPr>
        <w:pStyle w:val="a7"/>
      </w:pPr>
      <w:r>
        <w:tab/>
        <w:t xml:space="preserve">Имеющие одни и те же пространственные размерности количественный и ценовый векторы одного и того же наборов товаров мы будем называть </w:t>
      </w:r>
      <w:r>
        <w:rPr>
          <w:u w:val="single"/>
        </w:rPr>
        <w:t>взаимно-двойст</w:t>
      </w:r>
      <w:r>
        <w:rPr>
          <w:u w:val="single"/>
        </w:rPr>
        <w:softHyphen/>
        <w:t>венными векторами</w:t>
      </w:r>
      <w:r>
        <w:t>. Они обладают тем свойством, что их матричное произведение по правилу “строка на столбец”, например:</w:t>
      </w:r>
    </w:p>
    <w:p w:rsidR="001D348B" w:rsidRDefault="001D348B">
      <w:pPr>
        <w:pStyle w:val="a7"/>
      </w:pPr>
    </w:p>
    <w:tbl>
      <w:tblPr>
        <w:tblW w:w="0" w:type="auto"/>
        <w:jc w:val="center"/>
        <w:tblLayout w:type="fixed"/>
        <w:tblCellMar>
          <w:left w:w="71" w:type="dxa"/>
          <w:right w:w="71" w:type="dxa"/>
        </w:tblCellMar>
        <w:tblLook w:val="0000" w:firstRow="0" w:lastRow="0" w:firstColumn="0" w:lastColumn="0" w:noHBand="0" w:noVBand="0"/>
      </w:tblPr>
      <w:tblGrid>
        <w:gridCol w:w="2757"/>
        <w:gridCol w:w="688"/>
        <w:gridCol w:w="4197"/>
      </w:tblGrid>
      <w:tr w:rsidR="001D348B">
        <w:trPr>
          <w:cantSplit/>
          <w:jc w:val="center"/>
        </w:trPr>
        <w:tc>
          <w:tcPr>
            <w:tcW w:w="2757" w:type="dxa"/>
          </w:tcPr>
          <w:p w:rsidR="001D348B" w:rsidRDefault="001D348B">
            <w:pPr>
              <w:pStyle w:val="a7"/>
              <w:jc w:val="center"/>
              <w:rPr>
                <w:i/>
              </w:rPr>
            </w:pPr>
          </w:p>
          <w:p w:rsidR="001D348B" w:rsidRDefault="00E1570F">
            <w:pPr>
              <w:pStyle w:val="a7"/>
              <w:jc w:val="center"/>
            </w:pPr>
            <w:r>
              <w:rPr>
                <w:i/>
              </w:rPr>
              <w:t>p</w:t>
            </w:r>
            <w:r>
              <w:rPr>
                <w:i/>
                <w:vertAlign w:val="subscript"/>
              </w:rPr>
              <w:t>1</w:t>
            </w:r>
            <w:r>
              <w:rPr>
                <w:i/>
              </w:rPr>
              <w:t xml:space="preserve">  q</w:t>
            </w:r>
            <w:r>
              <w:rPr>
                <w:i/>
                <w:vertAlign w:val="superscript"/>
              </w:rPr>
              <w:t xml:space="preserve"> 1</w:t>
            </w:r>
            <w:r>
              <w:rPr>
                <w:i/>
              </w:rPr>
              <w:t xml:space="preserve">  = </w:t>
            </w:r>
            <w:r>
              <w:t xml:space="preserve"> ( </w:t>
            </w:r>
            <w:r>
              <w:rPr>
                <w:i/>
              </w:rPr>
              <w:t>p</w:t>
            </w:r>
            <w:r>
              <w:rPr>
                <w:i/>
                <w:vertAlign w:val="subscript"/>
              </w:rPr>
              <w:t>1</w:t>
            </w:r>
            <w:r>
              <w:rPr>
                <w:i/>
                <w:vertAlign w:val="superscript"/>
              </w:rPr>
              <w:t xml:space="preserve"> 1</w:t>
            </w:r>
            <w:r>
              <w:t xml:space="preserve">  </w:t>
            </w:r>
            <w:r>
              <w:sym w:font="Symbol" w:char="F0BC"/>
            </w:r>
            <w:r>
              <w:t xml:space="preserve">  </w:t>
            </w:r>
            <w:r>
              <w:rPr>
                <w:i/>
              </w:rPr>
              <w:t>p</w:t>
            </w:r>
            <w:r>
              <w:rPr>
                <w:i/>
                <w:vertAlign w:val="subscript"/>
              </w:rPr>
              <w:t>1</w:t>
            </w:r>
            <w:r>
              <w:rPr>
                <w:i/>
                <w:vertAlign w:val="superscript"/>
              </w:rPr>
              <w:t xml:space="preserve"> m</w:t>
            </w:r>
            <w:r>
              <w:t xml:space="preserve">) </w:t>
            </w:r>
          </w:p>
          <w:p w:rsidR="001D348B" w:rsidRDefault="001D348B"/>
        </w:tc>
        <w:tc>
          <w:tcPr>
            <w:tcW w:w="688" w:type="dxa"/>
            <w:tcBorders>
              <w:left w:val="single" w:sz="6" w:space="0" w:color="auto"/>
              <w:right w:val="single" w:sz="6" w:space="0" w:color="auto"/>
            </w:tcBorders>
          </w:tcPr>
          <w:p w:rsidR="001D348B" w:rsidRDefault="00E1570F">
            <w:pPr>
              <w:pStyle w:val="a7"/>
              <w:jc w:val="center"/>
            </w:pPr>
            <w:r>
              <w:rPr>
                <w:i/>
              </w:rPr>
              <w:t>q</w:t>
            </w:r>
            <w:r>
              <w:rPr>
                <w:i/>
                <w:vertAlign w:val="superscript"/>
              </w:rPr>
              <w:t xml:space="preserve"> 1</w:t>
            </w:r>
            <w:r>
              <w:rPr>
                <w:i/>
                <w:vertAlign w:val="subscript"/>
              </w:rPr>
              <w:t>1</w:t>
            </w:r>
          </w:p>
          <w:p w:rsidR="001D348B" w:rsidRDefault="00E1570F">
            <w:pPr>
              <w:pStyle w:val="a7"/>
              <w:jc w:val="center"/>
            </w:pPr>
            <w:r>
              <w:sym w:font="Symbol" w:char="F0BC"/>
            </w:r>
          </w:p>
          <w:p w:rsidR="001D348B" w:rsidRDefault="00E1570F">
            <w:pPr>
              <w:jc w:val="center"/>
            </w:pPr>
            <w:r>
              <w:rPr>
                <w:i/>
              </w:rPr>
              <w:t>q</w:t>
            </w:r>
            <w:r>
              <w:rPr>
                <w:i/>
                <w:vertAlign w:val="superscript"/>
              </w:rPr>
              <w:t xml:space="preserve"> 1</w:t>
            </w:r>
            <w:r>
              <w:rPr>
                <w:i/>
                <w:vertAlign w:val="subscript"/>
              </w:rPr>
              <w:t>m</w:t>
            </w:r>
          </w:p>
        </w:tc>
        <w:tc>
          <w:tcPr>
            <w:tcW w:w="4197" w:type="dxa"/>
            <w:tcBorders>
              <w:left w:val="nil"/>
            </w:tcBorders>
          </w:tcPr>
          <w:p w:rsidR="001D348B" w:rsidRDefault="001D348B">
            <w:pPr>
              <w:pStyle w:val="a7"/>
              <w:jc w:val="center"/>
            </w:pPr>
          </w:p>
          <w:p w:rsidR="001D348B" w:rsidRDefault="00E1570F">
            <w:pPr>
              <w:pStyle w:val="a7"/>
              <w:jc w:val="center"/>
            </w:pPr>
            <w:r>
              <w:t>=</w:t>
            </w:r>
            <w:r>
              <w:rPr>
                <w:i/>
              </w:rPr>
              <w:t xml:space="preserve">  p</w:t>
            </w:r>
            <w:r>
              <w:rPr>
                <w:i/>
                <w:vertAlign w:val="subscript"/>
              </w:rPr>
              <w:t>1</w:t>
            </w:r>
            <w:r>
              <w:rPr>
                <w:i/>
                <w:vertAlign w:val="superscript"/>
              </w:rPr>
              <w:t xml:space="preserve"> 1</w:t>
            </w:r>
            <w:r>
              <w:rPr>
                <w:i/>
              </w:rPr>
              <w:t xml:space="preserve"> q</w:t>
            </w:r>
            <w:r>
              <w:rPr>
                <w:i/>
                <w:vertAlign w:val="superscript"/>
              </w:rPr>
              <w:t xml:space="preserve"> 1</w:t>
            </w:r>
            <w:r>
              <w:rPr>
                <w:i/>
                <w:vertAlign w:val="subscript"/>
              </w:rPr>
              <w:t>1</w:t>
            </w:r>
            <w:r>
              <w:rPr>
                <w:i/>
              </w:rPr>
              <w:t xml:space="preserve"> + </w:t>
            </w:r>
            <w:r>
              <w:rPr>
                <w:i/>
              </w:rPr>
              <w:sym w:font="Symbol" w:char="F0BC"/>
            </w:r>
            <w:r>
              <w:rPr>
                <w:i/>
              </w:rPr>
              <w:t xml:space="preserve"> + p</w:t>
            </w:r>
            <w:r>
              <w:rPr>
                <w:i/>
                <w:vertAlign w:val="subscript"/>
              </w:rPr>
              <w:t>1</w:t>
            </w:r>
            <w:r>
              <w:rPr>
                <w:i/>
                <w:vertAlign w:val="superscript"/>
              </w:rPr>
              <w:t xml:space="preserve"> m</w:t>
            </w:r>
            <w:r>
              <w:rPr>
                <w:i/>
              </w:rPr>
              <w:t xml:space="preserve"> q</w:t>
            </w:r>
            <w:r>
              <w:rPr>
                <w:i/>
                <w:vertAlign w:val="superscript"/>
              </w:rPr>
              <w:t xml:space="preserve"> 1</w:t>
            </w:r>
            <w:r>
              <w:rPr>
                <w:i/>
                <w:vertAlign w:val="subscript"/>
              </w:rPr>
              <w:t>m</w:t>
            </w:r>
            <w:r>
              <w:t xml:space="preserve">  </w:t>
            </w:r>
            <w:r>
              <w:sym w:font="Symbol" w:char="F0BA"/>
            </w:r>
            <w:r>
              <w:rPr>
                <w:i/>
              </w:rPr>
              <w:t xml:space="preserve">  </w:t>
            </w:r>
            <w:r>
              <w:sym w:font="Symbol" w:char="F0E1"/>
            </w:r>
            <w:r>
              <w:t xml:space="preserve"> </w:t>
            </w:r>
            <w:r>
              <w:rPr>
                <w:i/>
              </w:rPr>
              <w:t>p</w:t>
            </w:r>
            <w:r>
              <w:rPr>
                <w:i/>
                <w:vertAlign w:val="subscript"/>
              </w:rPr>
              <w:t>1</w:t>
            </w:r>
            <w:r>
              <w:rPr>
                <w:i/>
              </w:rPr>
              <w:t xml:space="preserve"> , q</w:t>
            </w:r>
            <w:r>
              <w:rPr>
                <w:i/>
                <w:vertAlign w:val="superscript"/>
              </w:rPr>
              <w:t xml:space="preserve"> 1</w:t>
            </w:r>
            <w:r>
              <w:rPr>
                <w:i/>
              </w:rPr>
              <w:t xml:space="preserve"> </w:t>
            </w:r>
            <w:r>
              <w:sym w:font="Symbol" w:char="F0F1"/>
            </w:r>
            <w:r>
              <w:t>,</w:t>
            </w:r>
          </w:p>
        </w:tc>
      </w:tr>
    </w:tbl>
    <w:p w:rsidR="001D348B" w:rsidRDefault="001D348B">
      <w:pPr>
        <w:pStyle w:val="a7"/>
        <w:jc w:val="center"/>
      </w:pPr>
    </w:p>
    <w:p w:rsidR="001D348B" w:rsidRDefault="00E1570F">
      <w:pPr>
        <w:pStyle w:val="a7"/>
      </w:pPr>
      <w:r>
        <w:t xml:space="preserve">дает одноклеточную  </w:t>
      </w:r>
      <w:r>
        <w:rPr>
          <w:i/>
        </w:rPr>
        <w:t xml:space="preserve">1 </w:t>
      </w:r>
      <w:r>
        <w:rPr>
          <w:i/>
        </w:rPr>
        <w:sym w:font="Symbol" w:char="F0B4"/>
      </w:r>
      <w:r>
        <w:rPr>
          <w:i/>
        </w:rPr>
        <w:t xml:space="preserve"> 1</w:t>
      </w:r>
      <w:r>
        <w:t xml:space="preserve">  матрицу или “скаляр” (число)  </w:t>
      </w:r>
      <w:r>
        <w:sym w:font="Symbol" w:char="F0E1"/>
      </w:r>
      <w:r>
        <w:t xml:space="preserve"> </w:t>
      </w:r>
      <w:r>
        <w:rPr>
          <w:i/>
        </w:rPr>
        <w:t>p</w:t>
      </w:r>
      <w:r>
        <w:rPr>
          <w:i/>
          <w:vertAlign w:val="subscript"/>
        </w:rPr>
        <w:t>1</w:t>
      </w:r>
      <w:r>
        <w:rPr>
          <w:i/>
        </w:rPr>
        <w:t xml:space="preserve"> , q</w:t>
      </w:r>
      <w:r>
        <w:rPr>
          <w:i/>
          <w:vertAlign w:val="superscript"/>
        </w:rPr>
        <w:t xml:space="preserve"> 1</w:t>
      </w:r>
      <w:r>
        <w:rPr>
          <w:i/>
        </w:rPr>
        <w:t xml:space="preserve"> </w:t>
      </w:r>
      <w:r>
        <w:sym w:font="Symbol" w:char="F0F1"/>
      </w:r>
      <w:r>
        <w:t xml:space="preserve"> - сумму покомпонентных произведений перемножаемых векторов, называемую их </w:t>
      </w:r>
      <w:r>
        <w:rPr>
          <w:u w:val="single"/>
        </w:rPr>
        <w:t>скалярным произведением</w:t>
      </w:r>
      <w:r>
        <w:t xml:space="preserve"> или, коротко, </w:t>
      </w:r>
      <w:r>
        <w:rPr>
          <w:u w:val="single"/>
        </w:rPr>
        <w:t>сверткой</w:t>
      </w:r>
      <w:r>
        <w:t xml:space="preserve"> этих векторов.</w:t>
      </w:r>
    </w:p>
    <w:p w:rsidR="001D348B" w:rsidRDefault="00E1570F">
      <w:pPr>
        <w:rPr>
          <w:u w:val="single"/>
        </w:rPr>
      </w:pPr>
      <w:r>
        <w:tab/>
        <w:t>На протяжении всех наших лекций сторочные латинские буквы</w:t>
      </w:r>
      <w:r>
        <w:rPr>
          <w:u w:val="single"/>
        </w:rPr>
        <w:t xml:space="preserve"> с двумя значками</w:t>
      </w:r>
      <w:r>
        <w:t xml:space="preserve"> будут обозначать одномерные величины или </w:t>
      </w:r>
      <w:r>
        <w:rPr>
          <w:u w:val="single"/>
        </w:rPr>
        <w:t>числа</w:t>
      </w:r>
      <w:r>
        <w:t xml:space="preserve">, те же буквы </w:t>
      </w:r>
      <w:r>
        <w:rPr>
          <w:u w:val="single"/>
        </w:rPr>
        <w:t>с одним значком</w:t>
      </w:r>
      <w:r>
        <w:t xml:space="preserve"> - соответствующие </w:t>
      </w:r>
      <w:r>
        <w:rPr>
          <w:u w:val="single"/>
        </w:rPr>
        <w:t>векторы</w:t>
      </w:r>
      <w:r>
        <w:t xml:space="preserve">, а буквы </w:t>
      </w:r>
      <w:r>
        <w:rPr>
          <w:u w:val="single"/>
        </w:rPr>
        <w:t>без значков</w:t>
      </w:r>
      <w:r>
        <w:t xml:space="preserve"> - матрицы или </w:t>
      </w:r>
      <w:r>
        <w:rPr>
          <w:u w:val="single"/>
        </w:rPr>
        <w:t>операторы</w:t>
      </w:r>
      <w:r>
        <w:t xml:space="preserve">. Причем всегда </w:t>
      </w:r>
      <w:r>
        <w:rPr>
          <w:u w:val="single"/>
        </w:rPr>
        <w:t>нижний значок</w:t>
      </w:r>
      <w:r>
        <w:t xml:space="preserve"> матричных составляющих будет нумеровать </w:t>
      </w:r>
      <w:r>
        <w:rPr>
          <w:u w:val="single"/>
        </w:rPr>
        <w:t>строки</w:t>
      </w:r>
      <w:r>
        <w:t xml:space="preserve">, а </w:t>
      </w:r>
      <w:r>
        <w:rPr>
          <w:u w:val="single"/>
        </w:rPr>
        <w:t>верхний</w:t>
      </w:r>
      <w:r>
        <w:t xml:space="preserve"> - </w:t>
      </w:r>
      <w:r>
        <w:rPr>
          <w:u w:val="single"/>
        </w:rPr>
        <w:t>столбцы</w:t>
      </w:r>
      <w:r>
        <w:t>.</w:t>
      </w:r>
    </w:p>
    <w:p w:rsidR="001D348B" w:rsidRDefault="00E1570F">
      <w:pPr>
        <w:pStyle w:val="a7"/>
      </w:pPr>
      <w:r>
        <w:br w:type="page"/>
      </w:r>
      <w:r>
        <w:tab/>
      </w:r>
      <w:r>
        <w:rPr>
          <w:b/>
        </w:rPr>
        <w:t>3.Табличное представление.</w:t>
      </w:r>
      <w:r>
        <w:t xml:space="preserve"> Задача затрат представляет собою задачу переработки </w:t>
      </w:r>
      <w:r>
        <w:rPr>
          <w:i/>
        </w:rPr>
        <w:t>m</w:t>
      </w:r>
      <w:r>
        <w:t xml:space="preserve"> взаимозаменяемых видов “сложного” сырья в </w:t>
      </w:r>
      <w:r>
        <w:rPr>
          <w:i/>
        </w:rPr>
        <w:t>n</w:t>
      </w:r>
      <w:r>
        <w:t xml:space="preserve"> видов “простых” изделий. В линейном случае ее технология задается </w:t>
      </w:r>
      <w:r>
        <w:rPr>
          <w:i/>
        </w:rPr>
        <w:t>n</w:t>
      </w:r>
      <w:r>
        <w:rPr>
          <w:i/>
        </w:rPr>
        <w:sym w:font="Symbol" w:char="F0B4"/>
      </w:r>
      <w:r>
        <w:rPr>
          <w:i/>
        </w:rPr>
        <w:t xml:space="preserve"> m</w:t>
      </w:r>
      <w:r>
        <w:t xml:space="preserve"> таблицей неотрицательных чисел  </w:t>
      </w:r>
      <w:r>
        <w:rPr>
          <w:i/>
        </w:rPr>
        <w:t>a</w:t>
      </w:r>
      <w:r>
        <w:rPr>
          <w:i/>
          <w:vertAlign w:val="subscript"/>
        </w:rPr>
        <w:t>1</w:t>
      </w:r>
      <w:r>
        <w:rPr>
          <w:i/>
          <w:vertAlign w:val="superscript"/>
        </w:rPr>
        <w:t> 1</w:t>
      </w:r>
      <w:r>
        <w:t xml:space="preserve">, </w:t>
      </w:r>
      <w:r>
        <w:sym w:font="Symbol" w:char="F0BC"/>
      </w:r>
      <w:r>
        <w:t xml:space="preserve">, </w:t>
      </w:r>
      <w:r>
        <w:rPr>
          <w:i/>
        </w:rPr>
        <w:t>a</w:t>
      </w:r>
      <w:r>
        <w:rPr>
          <w:i/>
          <w:vertAlign w:val="subscript"/>
        </w:rPr>
        <w:t>n</w:t>
      </w:r>
      <w:r>
        <w:rPr>
          <w:i/>
          <w:vertAlign w:val="superscript"/>
        </w:rPr>
        <w:t> m</w:t>
      </w:r>
      <w:r>
        <w:t xml:space="preserve"> :</w:t>
      </w:r>
    </w:p>
    <w:p w:rsidR="001D348B" w:rsidRDefault="00E1570F">
      <w:pPr>
        <w:pStyle w:val="a7"/>
        <w:jc w:val="center"/>
        <w:rPr>
          <w:i/>
        </w:rPr>
      </w:pPr>
      <w:r>
        <w:rPr>
          <w:i/>
        </w:rPr>
        <w:t>a</w:t>
      </w:r>
      <w:r>
        <w:rPr>
          <w:i/>
          <w:vertAlign w:val="subscript"/>
        </w:rPr>
        <w:t>l</w:t>
      </w:r>
      <w:r>
        <w:rPr>
          <w:i/>
          <w:vertAlign w:val="superscript"/>
        </w:rPr>
        <w:t xml:space="preserve">  k</w:t>
      </w:r>
      <w:r>
        <w:rPr>
          <w:i/>
        </w:rPr>
        <w:t xml:space="preserve"> </w:t>
      </w:r>
      <w:r>
        <w:t xml:space="preserve">[количество </w:t>
      </w:r>
      <w:r>
        <w:rPr>
          <w:i/>
        </w:rPr>
        <w:t>l-</w:t>
      </w:r>
      <w:r>
        <w:t xml:space="preserve">изделий / на единицу </w:t>
      </w:r>
      <w:r>
        <w:rPr>
          <w:i/>
        </w:rPr>
        <w:t>k-</w:t>
      </w:r>
      <w:r>
        <w:t xml:space="preserve">сырья] </w:t>
      </w:r>
      <w:r>
        <w:rPr>
          <w:i/>
        </w:rPr>
        <w:sym w:font="Symbol" w:char="F0B3"/>
      </w:r>
      <w:r>
        <w:rPr>
          <w:i/>
        </w:rPr>
        <w:t xml:space="preserve"> 0 ;</w:t>
      </w:r>
    </w:p>
    <w:p w:rsidR="001D348B" w:rsidRDefault="001D348B">
      <w:pPr>
        <w:pStyle w:val="a7"/>
        <w:jc w:val="center"/>
        <w:rPr>
          <w:i/>
        </w:rPr>
      </w:pPr>
    </w:p>
    <w:p w:rsidR="001D348B" w:rsidRDefault="00E1570F">
      <w:pPr>
        <w:pStyle w:val="a7"/>
        <w:jc w:val="center"/>
      </w:pPr>
      <w:r>
        <w:rPr>
          <w:i/>
        </w:rPr>
        <w:t>l</w:t>
      </w:r>
      <w:r>
        <w:t xml:space="preserve"> = </w:t>
      </w:r>
      <w:r>
        <w:rPr>
          <w:i/>
        </w:rPr>
        <w:t xml:space="preserve">1, </w:t>
      </w:r>
      <w:r>
        <w:rPr>
          <w:i/>
        </w:rPr>
        <w:sym w:font="Symbol" w:char="F0BC"/>
      </w:r>
      <w:r>
        <w:rPr>
          <w:i/>
        </w:rPr>
        <w:t xml:space="preserve"> , n; </w:t>
      </w:r>
      <w:r>
        <w:t xml:space="preserve"> </w:t>
      </w:r>
      <w:r>
        <w:rPr>
          <w:i/>
        </w:rPr>
        <w:t xml:space="preserve">k </w:t>
      </w:r>
      <w:r>
        <w:t xml:space="preserve">= </w:t>
      </w:r>
      <w:r>
        <w:rPr>
          <w:i/>
        </w:rPr>
        <w:t xml:space="preserve">1, </w:t>
      </w:r>
      <w:r>
        <w:rPr>
          <w:i/>
        </w:rPr>
        <w:sym w:font="Symbol" w:char="F0BC"/>
      </w:r>
      <w:r>
        <w:rPr>
          <w:i/>
        </w:rPr>
        <w:t xml:space="preserve"> , m;  </w:t>
      </w:r>
      <w:r>
        <w:t xml:space="preserve"> </w:t>
      </w:r>
      <w:r>
        <w:rPr>
          <w:i/>
        </w:rPr>
        <w:t xml:space="preserve">m, n = 1, 2, </w:t>
      </w:r>
      <w:r>
        <w:rPr>
          <w:i/>
        </w:rPr>
        <w:sym w:font="Symbol" w:char="F0BC"/>
      </w:r>
      <w:r>
        <w:rPr>
          <w:i/>
        </w:rPr>
        <w:t xml:space="preserve">  ,</w:t>
      </w:r>
    </w:p>
    <w:p w:rsidR="001D348B" w:rsidRDefault="001D348B">
      <w:pPr>
        <w:pStyle w:val="a7"/>
      </w:pPr>
    </w:p>
    <w:p w:rsidR="001D348B" w:rsidRDefault="00E1570F">
      <w:pPr>
        <w:pStyle w:val="a7"/>
      </w:pPr>
      <w:r>
        <w:t xml:space="preserve">составляющих </w:t>
      </w:r>
      <w:r>
        <w:rPr>
          <w:u w:val="single"/>
        </w:rPr>
        <w:t>матрицу выпуска</w:t>
      </w:r>
      <w:r>
        <w:t xml:space="preserve">  </w:t>
      </w:r>
      <w:r>
        <w:rPr>
          <w:i/>
        </w:rPr>
        <w:t>a</w:t>
      </w:r>
      <w:r>
        <w:t xml:space="preserve">. В целом, вместе с двумя парами векторов </w:t>
      </w:r>
      <w:r>
        <w:rPr>
          <w:i/>
        </w:rPr>
        <w:t xml:space="preserve"> q</w:t>
      </w:r>
      <w:r>
        <w:rPr>
          <w:i/>
          <w:vertAlign w:val="superscript"/>
        </w:rPr>
        <w:t> 1</w:t>
      </w:r>
      <w:r>
        <w:rPr>
          <w:i/>
        </w:rPr>
        <w:t xml:space="preserve"> </w:t>
      </w:r>
      <w:r>
        <w:t xml:space="preserve">и </w:t>
      </w:r>
      <w:r>
        <w:rPr>
          <w:i/>
        </w:rPr>
        <w:t xml:space="preserve"> p</w:t>
      </w:r>
      <w:r>
        <w:rPr>
          <w:i/>
          <w:vertAlign w:val="subscript"/>
        </w:rPr>
        <w:t>1</w:t>
      </w:r>
      <w:r>
        <w:rPr>
          <w:i/>
        </w:rPr>
        <w:t xml:space="preserve"> , </w:t>
      </w:r>
      <w:r>
        <w:t xml:space="preserve">и </w:t>
      </w:r>
      <w:r>
        <w:rPr>
          <w:i/>
        </w:rPr>
        <w:t xml:space="preserve"> q</w:t>
      </w:r>
      <w:r>
        <w:rPr>
          <w:i/>
          <w:vertAlign w:val="superscript"/>
        </w:rPr>
        <w:t> 2</w:t>
      </w:r>
      <w:r>
        <w:t xml:space="preserve"> и </w:t>
      </w:r>
      <w:r>
        <w:rPr>
          <w:i/>
        </w:rPr>
        <w:t xml:space="preserve"> p</w:t>
      </w:r>
      <w:r>
        <w:rPr>
          <w:i/>
          <w:vertAlign w:val="subscript"/>
        </w:rPr>
        <w:t>2</w:t>
      </w:r>
      <w:r>
        <w:rPr>
          <w:i/>
        </w:rPr>
        <w:t xml:space="preserve"> </w:t>
      </w:r>
      <w:r>
        <w:t xml:space="preserve"> всех своих товаров, задача затрат описывается </w:t>
      </w:r>
      <w:r>
        <w:rPr>
          <w:i/>
        </w:rPr>
        <w:t>m</w:t>
      </w:r>
      <w:r>
        <w:rPr>
          <w:i/>
        </w:rPr>
        <w:sym w:font="Symbol" w:char="F0B4"/>
      </w:r>
      <w:r>
        <w:rPr>
          <w:i/>
        </w:rPr>
        <w:t xml:space="preserve">n+2(m+n) </w:t>
      </w:r>
      <w:r>
        <w:t xml:space="preserve">величинами и естественно представляется в следующем </w:t>
      </w:r>
      <w:r>
        <w:rPr>
          <w:u w:val="single"/>
        </w:rPr>
        <w:t>табличном виде</w:t>
      </w:r>
      <w:r>
        <w:t>:</w:t>
      </w:r>
    </w:p>
    <w:p w:rsidR="001D348B" w:rsidRDefault="001D348B">
      <w:pPr>
        <w:pStyle w:val="a7"/>
      </w:pPr>
    </w:p>
    <w:tbl>
      <w:tblPr>
        <w:tblW w:w="0" w:type="auto"/>
        <w:jc w:val="center"/>
        <w:tblLayout w:type="fixed"/>
        <w:tblCellMar>
          <w:left w:w="85" w:type="dxa"/>
          <w:right w:w="85" w:type="dxa"/>
        </w:tblCellMar>
        <w:tblLook w:val="0000" w:firstRow="0" w:lastRow="0" w:firstColumn="0" w:lastColumn="0" w:noHBand="0" w:noVBand="0"/>
      </w:tblPr>
      <w:tblGrid>
        <w:gridCol w:w="667"/>
        <w:gridCol w:w="1950"/>
        <w:gridCol w:w="667"/>
      </w:tblGrid>
      <w:tr w:rsidR="001D348B">
        <w:trPr>
          <w:cantSplit/>
          <w:tblHeader/>
          <w:jc w:val="center"/>
        </w:trPr>
        <w:tc>
          <w:tcPr>
            <w:tcW w:w="667" w:type="dxa"/>
            <w:tcBorders>
              <w:bottom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q</w:t>
            </w:r>
            <w:r>
              <w:rPr>
                <w:i/>
                <w:vertAlign w:val="superscript"/>
              </w:rPr>
              <w:t xml:space="preserve"> 1</w:t>
            </w:r>
            <w:r>
              <w:rPr>
                <w:i/>
                <w:vertAlign w:val="subscript"/>
              </w:rPr>
              <w:t>1</w:t>
            </w:r>
            <w:r>
              <w:rPr>
                <w:i/>
              </w:rPr>
              <w:t xml:space="preserve"> </w:t>
            </w:r>
            <w:r>
              <w:t xml:space="preserve"> </w:t>
            </w:r>
            <w:r>
              <w:sym w:font="Symbol" w:char="F0BC"/>
            </w:r>
            <w:r>
              <w:t xml:space="preserve">  </w:t>
            </w:r>
            <w:r>
              <w:rPr>
                <w:i/>
              </w:rPr>
              <w:t>q</w:t>
            </w:r>
            <w:r>
              <w:rPr>
                <w:i/>
                <w:vertAlign w:val="superscript"/>
              </w:rPr>
              <w:t xml:space="preserve"> 1</w:t>
            </w:r>
            <w:r>
              <w:rPr>
                <w:i/>
                <w:vertAlign w:val="subscript"/>
              </w:rPr>
              <w:t>m</w:t>
            </w:r>
          </w:p>
        </w:tc>
        <w:tc>
          <w:tcPr>
            <w:tcW w:w="667" w:type="dxa"/>
            <w:tcBorders>
              <w:left w:val="single" w:sz="6" w:space="0" w:color="auto"/>
              <w:bottom w:val="single" w:sz="6" w:space="0" w:color="auto"/>
            </w:tcBorders>
          </w:tcPr>
          <w:p w:rsidR="001D348B" w:rsidRDefault="001D348B">
            <w:pPr>
              <w:pStyle w:val="a7"/>
              <w:jc w:val="center"/>
            </w:pPr>
          </w:p>
        </w:tc>
      </w:tr>
      <w:tr w:rsidR="001D348B">
        <w:trPr>
          <w:cantSplit/>
          <w:tblHeader/>
          <w:jc w:val="center"/>
        </w:trPr>
        <w:tc>
          <w:tcPr>
            <w:tcW w:w="667" w:type="dxa"/>
          </w:tcPr>
          <w:p w:rsidR="001D348B" w:rsidRDefault="00E1570F">
            <w:pPr>
              <w:pStyle w:val="a7"/>
              <w:jc w:val="center"/>
              <w:rPr>
                <w:i/>
              </w:rPr>
            </w:pPr>
            <w:r>
              <w:rPr>
                <w:i/>
              </w:rPr>
              <w:t>p</w:t>
            </w:r>
            <w:r>
              <w:rPr>
                <w:i/>
                <w:vertAlign w:val="subscript"/>
              </w:rPr>
              <w:t>2</w:t>
            </w:r>
            <w:r>
              <w:rPr>
                <w:i/>
                <w:vertAlign w:val="superscript"/>
              </w:rPr>
              <w:t xml:space="preserve"> 1</w:t>
            </w:r>
          </w:p>
          <w:p w:rsidR="001D348B" w:rsidRDefault="00E1570F">
            <w:pPr>
              <w:jc w:val="center"/>
            </w:pPr>
            <w:r>
              <w:sym w:font="Symbol" w:char="F0BC"/>
            </w:r>
          </w:p>
          <w:p w:rsidR="001D348B" w:rsidRDefault="00E1570F">
            <w:pPr>
              <w:jc w:val="center"/>
            </w:pPr>
            <w:r>
              <w:rPr>
                <w:i/>
              </w:rPr>
              <w:t>p</w:t>
            </w:r>
            <w:r>
              <w:rPr>
                <w:i/>
                <w:vertAlign w:val="subscript"/>
              </w:rPr>
              <w:t>2</w:t>
            </w:r>
            <w:r>
              <w:rPr>
                <w:i/>
                <w:vertAlign w:val="superscript"/>
              </w:rPr>
              <w:t xml:space="preserve"> n</w:t>
            </w:r>
          </w:p>
        </w:tc>
        <w:tc>
          <w:tcPr>
            <w:tcW w:w="1950" w:type="dxa"/>
            <w:tcBorders>
              <w:top w:val="single" w:sz="6" w:space="0" w:color="auto"/>
              <w:left w:val="single" w:sz="6" w:space="0" w:color="auto"/>
              <w:bottom w:val="single" w:sz="6" w:space="0" w:color="auto"/>
              <w:right w:val="single" w:sz="6" w:space="0" w:color="auto"/>
            </w:tcBorders>
          </w:tcPr>
          <w:p w:rsidR="001D348B" w:rsidRDefault="00E1570F">
            <w:pPr>
              <w:pStyle w:val="a7"/>
              <w:jc w:val="center"/>
              <w:rPr>
                <w:i/>
              </w:rP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1</w:t>
            </w:r>
            <w:r>
              <w:rPr>
                <w:i/>
                <w:vertAlign w:val="superscript"/>
              </w:rPr>
              <w:t xml:space="preserve"> m</w:t>
            </w:r>
          </w:p>
          <w:p w:rsidR="001D348B" w:rsidRDefault="00E1570F">
            <w:pPr>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n</w:t>
            </w:r>
            <w:r>
              <w:rPr>
                <w:i/>
                <w:vertAlign w:val="superscript"/>
              </w:rPr>
              <w:t>1</w:t>
            </w:r>
            <w:r>
              <w:t xml:space="preserve">  </w:t>
            </w:r>
            <w:r>
              <w:sym w:font="Symbol" w:char="F0BC"/>
            </w:r>
            <w:r>
              <w:t xml:space="preserve">  </w:t>
            </w:r>
            <w:r>
              <w:rPr>
                <w:i/>
              </w:rPr>
              <w:t>a</w:t>
            </w:r>
            <w:r>
              <w:rPr>
                <w:i/>
                <w:vertAlign w:val="subscript"/>
              </w:rPr>
              <w:t>n</w:t>
            </w:r>
            <w:r>
              <w:rPr>
                <w:i/>
                <w:vertAlign w:val="superscript"/>
              </w:rPr>
              <w:t xml:space="preserve"> m</w:t>
            </w:r>
          </w:p>
        </w:tc>
        <w:tc>
          <w:tcPr>
            <w:tcW w:w="667" w:type="dxa"/>
            <w:tcBorders>
              <w:left w:val="nil"/>
              <w:right w:val="nil"/>
            </w:tcBorders>
          </w:tcPr>
          <w:p w:rsidR="001D348B" w:rsidRDefault="00E1570F">
            <w:pPr>
              <w:pStyle w:val="a7"/>
              <w:jc w:val="center"/>
              <w:rPr>
                <w:i/>
              </w:rPr>
            </w:pPr>
            <w:r>
              <w:rPr>
                <w:i/>
              </w:rPr>
              <w:t>q</w:t>
            </w:r>
            <w:r>
              <w:rPr>
                <w:i/>
                <w:vertAlign w:val="superscript"/>
              </w:rPr>
              <w:t xml:space="preserve"> 2</w:t>
            </w:r>
            <w:r>
              <w:rPr>
                <w:i/>
                <w:vertAlign w:val="subscript"/>
              </w:rPr>
              <w:t>1</w:t>
            </w:r>
          </w:p>
          <w:p w:rsidR="001D348B" w:rsidRDefault="00E1570F">
            <w:pPr>
              <w:jc w:val="center"/>
            </w:pPr>
            <w:r>
              <w:sym w:font="Symbol" w:char="F0BC"/>
            </w:r>
          </w:p>
          <w:p w:rsidR="001D348B" w:rsidRDefault="00E1570F">
            <w:pPr>
              <w:jc w:val="center"/>
            </w:pPr>
            <w:r>
              <w:rPr>
                <w:i/>
              </w:rPr>
              <w:t>q</w:t>
            </w:r>
            <w:r>
              <w:rPr>
                <w:i/>
                <w:vertAlign w:val="superscript"/>
              </w:rPr>
              <w:t xml:space="preserve"> 2</w:t>
            </w:r>
            <w:r>
              <w:rPr>
                <w:i/>
                <w:vertAlign w:val="subscript"/>
              </w:rPr>
              <w:t>n</w:t>
            </w:r>
          </w:p>
        </w:tc>
      </w:tr>
      <w:tr w:rsidR="001D348B">
        <w:trPr>
          <w:cantSplit/>
          <w:tblHeader/>
          <w:jc w:val="center"/>
        </w:trPr>
        <w:tc>
          <w:tcPr>
            <w:tcW w:w="667" w:type="dxa"/>
            <w:tcBorders>
              <w:top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p</w:t>
            </w:r>
            <w:r>
              <w:rPr>
                <w:i/>
                <w:vertAlign w:val="subscript"/>
              </w:rPr>
              <w:t>1</w:t>
            </w:r>
            <w:r>
              <w:rPr>
                <w:i/>
                <w:vertAlign w:val="superscript"/>
              </w:rPr>
              <w:t>1</w:t>
            </w:r>
            <w:r>
              <w:t xml:space="preserve">  </w:t>
            </w:r>
            <w:r>
              <w:sym w:font="Symbol" w:char="F0BC"/>
            </w:r>
            <w:r>
              <w:t xml:space="preserve">  </w:t>
            </w:r>
            <w:r>
              <w:rPr>
                <w:i/>
              </w:rPr>
              <w:t>p</w:t>
            </w:r>
            <w:r>
              <w:rPr>
                <w:i/>
                <w:vertAlign w:val="subscript"/>
              </w:rPr>
              <w:t>1</w:t>
            </w:r>
            <w:r>
              <w:rPr>
                <w:i/>
                <w:vertAlign w:val="superscript"/>
              </w:rPr>
              <w:t xml:space="preserve"> m</w:t>
            </w:r>
          </w:p>
        </w:tc>
        <w:tc>
          <w:tcPr>
            <w:tcW w:w="667" w:type="dxa"/>
            <w:tcBorders>
              <w:top w:val="single" w:sz="6" w:space="0" w:color="auto"/>
              <w:left w:val="single" w:sz="6" w:space="0" w:color="auto"/>
            </w:tcBorders>
          </w:tcPr>
          <w:p w:rsidR="001D348B" w:rsidRDefault="001D348B">
            <w:pPr>
              <w:pStyle w:val="a7"/>
              <w:jc w:val="center"/>
            </w:pPr>
          </w:p>
        </w:tc>
      </w:tr>
    </w:tbl>
    <w:p w:rsidR="001D348B" w:rsidRDefault="001D348B"/>
    <w:p w:rsidR="001D348B" w:rsidRDefault="00E1570F">
      <w:r>
        <w:tab/>
        <w:t>Всякое производство, будь то разложение сырья или сборка изделий, является преобразованием сырья в изделия как в отношении их количеств, так и цен:</w:t>
      </w:r>
    </w:p>
    <w:p w:rsidR="001D348B" w:rsidRDefault="001D348B"/>
    <w:tbl>
      <w:tblPr>
        <w:tblW w:w="0" w:type="auto"/>
        <w:jc w:val="center"/>
        <w:tblLayout w:type="fixed"/>
        <w:tblCellMar>
          <w:left w:w="0" w:type="dxa"/>
          <w:right w:w="0" w:type="dxa"/>
        </w:tblCellMar>
        <w:tblLook w:val="0000" w:firstRow="0" w:lastRow="0" w:firstColumn="0" w:lastColumn="0" w:noHBand="0" w:noVBand="0"/>
      </w:tblPr>
      <w:tblGrid>
        <w:gridCol w:w="761"/>
        <w:gridCol w:w="414"/>
        <w:gridCol w:w="894"/>
      </w:tblGrid>
      <w:tr w:rsidR="001D348B">
        <w:trPr>
          <w:jc w:val="center"/>
        </w:trPr>
        <w:tc>
          <w:tcPr>
            <w:tcW w:w="761" w:type="dxa"/>
          </w:tcPr>
          <w:p w:rsidR="001D348B" w:rsidRDefault="001D348B">
            <w:pPr>
              <w:jc w:val="center"/>
              <w:rPr>
                <w:i/>
              </w:rPr>
            </w:pPr>
          </w:p>
          <w:p w:rsidR="001D348B" w:rsidRDefault="00E1570F">
            <w:pPr>
              <w:jc w:val="center"/>
              <w:rPr>
                <w:i/>
              </w:rPr>
            </w:pPr>
            <w:r>
              <w:rPr>
                <w:i/>
              </w:rPr>
              <w:t>q</w:t>
            </w:r>
            <w:r>
              <w:rPr>
                <w:i/>
                <w:vertAlign w:val="superscript"/>
              </w:rPr>
              <w:t xml:space="preserve"> 1</w:t>
            </w:r>
            <w:r>
              <w:rPr>
                <w:i/>
              </w:rPr>
              <w:t>; p</w:t>
            </w:r>
            <w:r>
              <w:rPr>
                <w:i/>
                <w:vertAlign w:val="subscript"/>
              </w:rPr>
              <w:t>1</w:t>
            </w:r>
          </w:p>
        </w:tc>
        <w:tc>
          <w:tcPr>
            <w:tcW w:w="414" w:type="dxa"/>
          </w:tcPr>
          <w:p w:rsidR="001D348B" w:rsidRDefault="00E1570F">
            <w:pPr>
              <w:jc w:val="center"/>
              <w:rPr>
                <w:i/>
              </w:rPr>
            </w:pPr>
            <w:r>
              <w:rPr>
                <w:i/>
              </w:rPr>
              <w:t>a</w:t>
            </w:r>
          </w:p>
          <w:p w:rsidR="001D348B" w:rsidRDefault="00E1570F">
            <w:pPr>
              <w:jc w:val="center"/>
              <w:rPr>
                <w:i/>
              </w:rPr>
            </w:pPr>
            <w:r>
              <w:rPr>
                <w:i/>
              </w:rPr>
              <w:sym w:font="Symbol" w:char="F0AE"/>
            </w:r>
          </w:p>
        </w:tc>
        <w:tc>
          <w:tcPr>
            <w:tcW w:w="894" w:type="dxa"/>
          </w:tcPr>
          <w:p w:rsidR="001D348B" w:rsidRDefault="001D348B">
            <w:pPr>
              <w:jc w:val="center"/>
              <w:rPr>
                <w:i/>
              </w:rPr>
            </w:pPr>
          </w:p>
          <w:p w:rsidR="001D348B" w:rsidRDefault="00E1570F">
            <w:pPr>
              <w:jc w:val="center"/>
              <w:rPr>
                <w:i/>
              </w:rPr>
            </w:pPr>
            <w:r>
              <w:rPr>
                <w:i/>
              </w:rPr>
              <w:t>q</w:t>
            </w:r>
            <w:r>
              <w:rPr>
                <w:i/>
                <w:vertAlign w:val="superscript"/>
              </w:rPr>
              <w:t xml:space="preserve"> 2</w:t>
            </w:r>
            <w:r>
              <w:rPr>
                <w:i/>
              </w:rPr>
              <w:t>; p</w:t>
            </w:r>
            <w:r>
              <w:rPr>
                <w:i/>
                <w:vertAlign w:val="subscript"/>
              </w:rPr>
              <w:t>2</w:t>
            </w:r>
            <w:r>
              <w:rPr>
                <w:i/>
              </w:rPr>
              <w:t xml:space="preserve"> ,</w:t>
            </w:r>
          </w:p>
        </w:tc>
      </w:tr>
    </w:tbl>
    <w:p w:rsidR="001D348B" w:rsidRDefault="001D348B"/>
    <w:p w:rsidR="001D348B" w:rsidRDefault="00E1570F">
      <w:pPr>
        <w:pStyle w:val="a7"/>
      </w:pPr>
      <w:r>
        <w:t xml:space="preserve">- и поэтому из </w:t>
      </w:r>
      <w:r>
        <w:rPr>
          <w:i/>
        </w:rPr>
        <w:t>2m+2n</w:t>
      </w:r>
      <w:r>
        <w:t xml:space="preserve"> его количественных и ценовых величин одна их половина предопределяет другую. Так, в задаче затрат нам задается рыночный спрос на выпускаемые изделия (план их производства) в виде неотрицательного </w:t>
      </w:r>
      <w:r>
        <w:rPr>
          <w:u w:val="single"/>
        </w:rPr>
        <w:t>вектора спроса изделий</w:t>
      </w:r>
      <w:r>
        <w:t xml:space="preserve"> </w:t>
      </w:r>
      <w:r>
        <w:rPr>
          <w:i/>
        </w:rPr>
        <w:t>q</w:t>
      </w:r>
      <w:r>
        <w:rPr>
          <w:i/>
          <w:vertAlign w:val="subscript"/>
        </w:rPr>
        <w:t>2</w:t>
      </w:r>
      <w:r>
        <w:rPr>
          <w:i/>
        </w:rPr>
        <w:t xml:space="preserve"> </w:t>
      </w:r>
      <w:r>
        <w:t xml:space="preserve"> с  </w:t>
      </w:r>
      <w:r>
        <w:rPr>
          <w:i/>
        </w:rPr>
        <w:t xml:space="preserve">n </w:t>
      </w:r>
      <w:r>
        <w:t xml:space="preserve"> составляющими:</w:t>
      </w:r>
    </w:p>
    <w:p w:rsidR="001D348B" w:rsidRDefault="00E1570F">
      <w:pPr>
        <w:jc w:val="center"/>
        <w:rPr>
          <w:i/>
        </w:rPr>
      </w:pPr>
      <w:r>
        <w:t xml:space="preserve"> </w:t>
      </w:r>
      <w:r>
        <w:rPr>
          <w:i/>
        </w:rPr>
        <w:t>q</w:t>
      </w:r>
      <w:r>
        <w:rPr>
          <w:i/>
          <w:vertAlign w:val="superscript"/>
        </w:rPr>
        <w:t xml:space="preserve"> 2</w:t>
      </w:r>
      <w:r>
        <w:rPr>
          <w:i/>
          <w:vertAlign w:val="subscript"/>
        </w:rPr>
        <w:t>l</w:t>
      </w:r>
      <w:r>
        <w:rPr>
          <w:i/>
        </w:rPr>
        <w:t xml:space="preserve"> [количество. l-изделий]</w:t>
      </w:r>
      <w:r>
        <w:t xml:space="preserve"> </w:t>
      </w:r>
      <w:r>
        <w:rPr>
          <w:i/>
        </w:rPr>
        <w:sym w:font="Symbol" w:char="F0B3"/>
      </w:r>
      <w:r>
        <w:rPr>
          <w:i/>
        </w:rPr>
        <w:t xml:space="preserve"> 0;</w:t>
      </w:r>
      <w:r>
        <w:t xml:space="preserve">  </w:t>
      </w:r>
      <w:r>
        <w:rPr>
          <w:i/>
        </w:rPr>
        <w:t>l</w:t>
      </w:r>
      <w:r>
        <w:t xml:space="preserve"> = </w:t>
      </w:r>
      <w:r>
        <w:rPr>
          <w:i/>
        </w:rPr>
        <w:t xml:space="preserve">1, </w:t>
      </w:r>
      <w:r>
        <w:rPr>
          <w:i/>
        </w:rPr>
        <w:sym w:font="Symbol" w:char="F0BC"/>
      </w:r>
      <w:r>
        <w:rPr>
          <w:i/>
        </w:rPr>
        <w:t xml:space="preserve"> , n,</w:t>
      </w:r>
    </w:p>
    <w:p w:rsidR="001D348B" w:rsidRDefault="001D348B">
      <w:pPr>
        <w:pStyle w:val="a7"/>
      </w:pPr>
    </w:p>
    <w:p w:rsidR="001D348B" w:rsidRDefault="00E1570F">
      <w:pPr>
        <w:pStyle w:val="a7"/>
      </w:pPr>
      <w:r>
        <w:t xml:space="preserve">а дополнительный ему вектор  </w:t>
      </w:r>
      <w:r>
        <w:rPr>
          <w:i/>
        </w:rPr>
        <w:t>q</w:t>
      </w:r>
      <w:r>
        <w:rPr>
          <w:i/>
          <w:vertAlign w:val="superscript"/>
        </w:rPr>
        <w:t> 1</w:t>
      </w:r>
      <w:r>
        <w:rPr>
          <w:i/>
        </w:rPr>
        <w:t xml:space="preserve"> </w:t>
      </w:r>
      <w:r>
        <w:t xml:space="preserve">спроса на потребляемое сырье подлежит определению в условиях заданных цен - неотрицательного </w:t>
      </w:r>
      <w:r>
        <w:rPr>
          <w:u w:val="single"/>
        </w:rPr>
        <w:t>вектора закупочных цен сырья</w:t>
      </w:r>
      <w:r>
        <w:t xml:space="preserve"> </w:t>
      </w:r>
      <w:r>
        <w:rPr>
          <w:i/>
        </w:rPr>
        <w:t>p</w:t>
      </w:r>
      <w:r>
        <w:rPr>
          <w:i/>
          <w:vertAlign w:val="subscript"/>
        </w:rPr>
        <w:t>1</w:t>
      </w:r>
      <w:r>
        <w:rPr>
          <w:i/>
        </w:rPr>
        <w:t xml:space="preserve"> </w:t>
      </w:r>
      <w:r>
        <w:t xml:space="preserve"> с  </w:t>
      </w:r>
      <w:r>
        <w:rPr>
          <w:i/>
        </w:rPr>
        <w:t xml:space="preserve">m </w:t>
      </w:r>
      <w:r>
        <w:t xml:space="preserve"> составляющими</w:t>
      </w:r>
    </w:p>
    <w:p w:rsidR="001D348B" w:rsidRDefault="00E1570F">
      <w:pPr>
        <w:pStyle w:val="a7"/>
        <w:jc w:val="center"/>
      </w:pPr>
      <w:r>
        <w:rPr>
          <w:i/>
        </w:rPr>
        <w:t>p</w:t>
      </w:r>
      <w:r>
        <w:rPr>
          <w:i/>
          <w:vertAlign w:val="subscript"/>
        </w:rPr>
        <w:t>1</w:t>
      </w:r>
      <w:r>
        <w:rPr>
          <w:i/>
          <w:vertAlign w:val="superscript"/>
        </w:rPr>
        <w:t xml:space="preserve"> k</w:t>
      </w:r>
      <w:r>
        <w:rPr>
          <w:i/>
        </w:rPr>
        <w:t xml:space="preserve"> [рубли / за единицу k-сырья] </w:t>
      </w:r>
      <w:r>
        <w:rPr>
          <w:i/>
        </w:rPr>
        <w:sym w:font="Symbol" w:char="F0B3"/>
      </w:r>
      <w:r>
        <w:rPr>
          <w:i/>
        </w:rPr>
        <w:t xml:space="preserve"> 0;</w:t>
      </w:r>
      <w:r>
        <w:t xml:space="preserve">  </w:t>
      </w:r>
      <w:r>
        <w:rPr>
          <w:i/>
        </w:rPr>
        <w:t xml:space="preserve">k </w:t>
      </w:r>
      <w:r>
        <w:t xml:space="preserve">= </w:t>
      </w:r>
      <w:r>
        <w:rPr>
          <w:i/>
        </w:rPr>
        <w:t xml:space="preserve">1, </w:t>
      </w:r>
      <w:r>
        <w:rPr>
          <w:i/>
        </w:rPr>
        <w:sym w:font="Symbol" w:char="F0BC"/>
      </w:r>
      <w:r>
        <w:rPr>
          <w:i/>
        </w:rPr>
        <w:t xml:space="preserve"> , m.</w:t>
      </w:r>
    </w:p>
    <w:p w:rsidR="001D348B" w:rsidRDefault="001D348B">
      <w:pPr>
        <w:pStyle w:val="a7"/>
      </w:pPr>
    </w:p>
    <w:p w:rsidR="001D348B" w:rsidRDefault="00E1570F">
      <w:pPr>
        <w:pStyle w:val="a7"/>
      </w:pPr>
      <w:r>
        <w:tab/>
        <w:t xml:space="preserve">Заданные постоянные задачи называются, также, ее </w:t>
      </w:r>
      <w:r>
        <w:rPr>
          <w:u w:val="single"/>
        </w:rPr>
        <w:t>параметрами</w:t>
      </w:r>
      <w:r>
        <w:t xml:space="preserve">, а искомые неизвестные - </w:t>
      </w:r>
      <w:r>
        <w:rPr>
          <w:u w:val="single"/>
        </w:rPr>
        <w:t>переменными</w:t>
      </w:r>
      <w:r>
        <w:t>. Для отличения параметров задачи от ее переменных мы будем снабжать параметры дополнительным значком - ноликом “</w:t>
      </w:r>
      <w:r>
        <w:rPr>
          <w:vertAlign w:val="superscript"/>
        </w:rPr>
        <w:t xml:space="preserve">   </w:t>
      </w:r>
      <w:r>
        <w:rPr>
          <w:vertAlign w:val="superscript"/>
        </w:rPr>
        <w:sym w:font="Symbol" w:char="F0B0"/>
      </w:r>
      <w:r>
        <w:rPr>
          <w:vertAlign w:val="subscript"/>
        </w:rPr>
        <w:t xml:space="preserve"> </w:t>
      </w:r>
      <w:r>
        <w:t>“ сверху.</w:t>
      </w:r>
    </w:p>
    <w:p w:rsidR="001D348B" w:rsidRDefault="001D348B"/>
    <w:p w:rsidR="001D348B" w:rsidRDefault="00E1570F">
      <w:r>
        <w:br w:type="page"/>
      </w:r>
      <w:r>
        <w:tab/>
      </w:r>
      <w:r>
        <w:rPr>
          <w:b/>
        </w:rPr>
        <w:t>4.Количественная часть задачи затрат. Предложение изделий.</w:t>
      </w:r>
      <w:r>
        <w:t xml:space="preserve"> </w:t>
      </w:r>
      <w:r>
        <w:rPr>
          <w:b/>
        </w:rPr>
        <w:t xml:space="preserve"> </w:t>
      </w:r>
      <w:r>
        <w:t xml:space="preserve">В прямой части задачи затрат относительно заданных цен  </w:t>
      </w:r>
      <w:r>
        <w:rPr>
          <w:i/>
        </w:rPr>
        <w:t>p</w:t>
      </w:r>
      <w:r>
        <w:rPr>
          <w:i/>
          <w:vertAlign w:val="subscript"/>
        </w:rPr>
        <w:t>1</w:t>
      </w:r>
      <w:r>
        <w:t xml:space="preserve"> на потребляемое сырье ищется наименее расходное значение его вектора спроса </w:t>
      </w:r>
      <w:r>
        <w:rPr>
          <w:i/>
        </w:rPr>
        <w:t>q</w:t>
      </w:r>
      <w:r>
        <w:rPr>
          <w:i/>
          <w:vertAlign w:val="superscript"/>
        </w:rPr>
        <w:t> 1</w:t>
      </w:r>
      <w:r>
        <w:rPr>
          <w:i/>
        </w:rPr>
        <w:t xml:space="preserve"> .</w:t>
      </w:r>
      <w:r>
        <w:t xml:space="preserve"> По этой причине прямая часть задачи производственного управления называется, также, ее </w:t>
      </w:r>
      <w:r>
        <w:rPr>
          <w:u w:val="single"/>
        </w:rPr>
        <w:t>количественной частью</w:t>
      </w:r>
      <w:r>
        <w:t>.</w:t>
      </w:r>
    </w:p>
    <w:p w:rsidR="001D348B" w:rsidRDefault="00E1570F">
      <w:pPr>
        <w:pStyle w:val="a7"/>
      </w:pPr>
      <w:r>
        <w:tab/>
        <w:t xml:space="preserve">Выпуская  </w:t>
      </w:r>
      <w:r>
        <w:rPr>
          <w:i/>
        </w:rPr>
        <w:t>a</w:t>
      </w:r>
      <w:r>
        <w:rPr>
          <w:i/>
          <w:vertAlign w:val="subscript"/>
        </w:rPr>
        <w:t>l</w:t>
      </w:r>
      <w:r>
        <w:rPr>
          <w:i/>
          <w:vertAlign w:val="superscript"/>
        </w:rPr>
        <w:t> k</w:t>
      </w:r>
      <w:r>
        <w:t xml:space="preserve"> единиц </w:t>
      </w:r>
      <w:r>
        <w:rPr>
          <w:i/>
        </w:rPr>
        <w:t>l-</w:t>
      </w:r>
      <w:r>
        <w:t xml:space="preserve">изделий из каждой затрачиваемой единицы </w:t>
      </w:r>
      <w:r>
        <w:rPr>
          <w:i/>
        </w:rPr>
        <w:t>k-</w:t>
      </w:r>
      <w:r>
        <w:t xml:space="preserve">сырья, из  </w:t>
      </w:r>
      <w:r>
        <w:rPr>
          <w:i/>
        </w:rPr>
        <w:t>q</w:t>
      </w:r>
      <w:r>
        <w:rPr>
          <w:i/>
          <w:vertAlign w:val="superscript"/>
        </w:rPr>
        <w:t> 1</w:t>
      </w:r>
      <w:r>
        <w:rPr>
          <w:i/>
          <w:vertAlign w:val="subscript"/>
        </w:rPr>
        <w:t>1</w:t>
      </w:r>
      <w:r>
        <w:rPr>
          <w:i/>
        </w:rPr>
        <w:t xml:space="preserve"> , </w:t>
      </w:r>
      <w:r>
        <w:rPr>
          <w:i/>
        </w:rPr>
        <w:sym w:font="Symbol" w:char="F0BC"/>
      </w:r>
      <w:r>
        <w:rPr>
          <w:i/>
        </w:rPr>
        <w:t xml:space="preserve"> , q</w:t>
      </w:r>
      <w:r>
        <w:rPr>
          <w:i/>
          <w:vertAlign w:val="superscript"/>
        </w:rPr>
        <w:t> 1</w:t>
      </w:r>
      <w:r>
        <w:rPr>
          <w:i/>
          <w:vertAlign w:val="subscript"/>
        </w:rPr>
        <w:t>m</w:t>
      </w:r>
      <w:r>
        <w:t xml:space="preserve">  единиц сырья всех </w:t>
      </w:r>
      <w:r>
        <w:rPr>
          <w:i/>
        </w:rPr>
        <w:t>m</w:t>
      </w:r>
      <w:r>
        <w:t xml:space="preserve"> видов изготовляют  </w:t>
      </w:r>
      <w:r>
        <w:rPr>
          <w:i/>
        </w:rPr>
        <w:t>q</w:t>
      </w:r>
      <w:r>
        <w:rPr>
          <w:i/>
          <w:vertAlign w:val="superscript"/>
        </w:rPr>
        <w:t xml:space="preserve"> 2</w:t>
      </w:r>
      <w:r>
        <w:rPr>
          <w:i/>
          <w:vertAlign w:val="subscript"/>
        </w:rPr>
        <w:t>1</w:t>
      </w:r>
      <w:r>
        <w:rPr>
          <w:i/>
        </w:rPr>
        <w:t xml:space="preserve"> , </w:t>
      </w:r>
      <w:r>
        <w:rPr>
          <w:i/>
        </w:rPr>
        <w:sym w:font="Symbol" w:char="F0BC"/>
      </w:r>
      <w:r>
        <w:rPr>
          <w:i/>
        </w:rPr>
        <w:t xml:space="preserve"> , q</w:t>
      </w:r>
      <w:r>
        <w:rPr>
          <w:i/>
          <w:vertAlign w:val="superscript"/>
        </w:rPr>
        <w:t> 2</w:t>
      </w:r>
      <w:r>
        <w:rPr>
          <w:i/>
          <w:vertAlign w:val="subscript"/>
        </w:rPr>
        <w:t>n</w:t>
      </w:r>
      <w:r>
        <w:t xml:space="preserve"> :</w:t>
      </w:r>
    </w:p>
    <w:p w:rsidR="001D348B" w:rsidRDefault="001D348B"/>
    <w:p w:rsidR="001D348B" w:rsidRDefault="00E1570F">
      <w:pPr>
        <w:jc w:val="center"/>
        <w:rPr>
          <w:i/>
        </w:rPr>
      </w:pPr>
      <w:r>
        <w:rPr>
          <w:i/>
        </w:rPr>
        <w:t>q</w:t>
      </w:r>
      <w:r>
        <w:rPr>
          <w:i/>
          <w:vertAlign w:val="superscript"/>
        </w:rPr>
        <w:t xml:space="preserve"> 2</w:t>
      </w:r>
      <w:r>
        <w:rPr>
          <w:i/>
          <w:vertAlign w:val="subscript"/>
        </w:rPr>
        <w:t>1</w:t>
      </w:r>
      <w:r>
        <w:rPr>
          <w:i/>
        </w:rPr>
        <w:t xml:space="preserve"> =  a</w:t>
      </w:r>
      <w:r>
        <w:rPr>
          <w:i/>
          <w:vertAlign w:val="subscript"/>
        </w:rPr>
        <w:t xml:space="preserve"> 1</w:t>
      </w:r>
      <w:r>
        <w:rPr>
          <w:i/>
          <w:vertAlign w:val="superscript"/>
        </w:rPr>
        <w:t> 1</w:t>
      </w:r>
      <w:r>
        <w:rPr>
          <w:i/>
        </w:rPr>
        <w:t xml:space="preserve"> q</w:t>
      </w:r>
      <w:r>
        <w:rPr>
          <w:i/>
          <w:vertAlign w:val="superscript"/>
        </w:rPr>
        <w:t> 1</w:t>
      </w:r>
      <w:r>
        <w:rPr>
          <w:i/>
          <w:vertAlign w:val="subscript"/>
        </w:rPr>
        <w:t>1</w:t>
      </w:r>
      <w:r>
        <w:rPr>
          <w:i/>
        </w:rPr>
        <w:t xml:space="preserve">  + </w:t>
      </w:r>
      <w:r>
        <w:rPr>
          <w:i/>
        </w:rPr>
        <w:sym w:font="Symbol" w:char="F0BC"/>
      </w:r>
      <w:r>
        <w:rPr>
          <w:i/>
        </w:rPr>
        <w:t xml:space="preserve"> +  a</w:t>
      </w:r>
      <w:r>
        <w:rPr>
          <w:i/>
          <w:vertAlign w:val="subscript"/>
        </w:rPr>
        <w:t xml:space="preserve"> 1</w:t>
      </w:r>
      <w:r>
        <w:rPr>
          <w:i/>
          <w:vertAlign w:val="superscript"/>
        </w:rPr>
        <w:t> m</w:t>
      </w:r>
      <w:r>
        <w:rPr>
          <w:i/>
        </w:rPr>
        <w:t xml:space="preserve"> q</w:t>
      </w:r>
      <w:r>
        <w:rPr>
          <w:i/>
          <w:vertAlign w:val="superscript"/>
        </w:rPr>
        <w:t> 1</w:t>
      </w:r>
      <w:r>
        <w:rPr>
          <w:i/>
          <w:vertAlign w:val="subscript"/>
        </w:rPr>
        <w:t xml:space="preserve">m  </w:t>
      </w:r>
      <w:r>
        <w:rPr>
          <w:i/>
        </w:rPr>
        <w:t xml:space="preserve"> ;</w:t>
      </w:r>
    </w:p>
    <w:p w:rsidR="001D348B" w:rsidRDefault="00E1570F">
      <w:pPr>
        <w:jc w:val="center"/>
        <w:rPr>
          <w:i/>
        </w:rPr>
      </w:pPr>
      <w:r>
        <w:rPr>
          <w:i/>
        </w:rPr>
        <w:sym w:font="Symbol" w:char="F0BC"/>
      </w:r>
    </w:p>
    <w:p w:rsidR="001D348B" w:rsidRDefault="00E1570F">
      <w:pPr>
        <w:jc w:val="center"/>
        <w:rPr>
          <w:i/>
        </w:rPr>
      </w:pPr>
      <w:r>
        <w:rPr>
          <w:i/>
        </w:rPr>
        <w:t>q</w:t>
      </w:r>
      <w:r>
        <w:rPr>
          <w:i/>
          <w:vertAlign w:val="superscript"/>
        </w:rPr>
        <w:t xml:space="preserve"> 2</w:t>
      </w:r>
      <w:r>
        <w:rPr>
          <w:i/>
          <w:vertAlign w:val="subscript"/>
        </w:rPr>
        <w:t>n</w:t>
      </w:r>
      <w:r>
        <w:rPr>
          <w:i/>
        </w:rPr>
        <w:t xml:space="preserve"> =  a</w:t>
      </w:r>
      <w:r>
        <w:rPr>
          <w:i/>
          <w:vertAlign w:val="subscript"/>
        </w:rPr>
        <w:t xml:space="preserve"> n</w:t>
      </w:r>
      <w:r>
        <w:rPr>
          <w:i/>
          <w:vertAlign w:val="superscript"/>
        </w:rPr>
        <w:t> 1</w:t>
      </w:r>
      <w:r>
        <w:rPr>
          <w:i/>
        </w:rPr>
        <w:t xml:space="preserve"> q</w:t>
      </w:r>
      <w:r>
        <w:rPr>
          <w:i/>
          <w:vertAlign w:val="superscript"/>
        </w:rPr>
        <w:t> 1</w:t>
      </w:r>
      <w:r>
        <w:rPr>
          <w:i/>
          <w:vertAlign w:val="subscript"/>
        </w:rPr>
        <w:t>1</w:t>
      </w:r>
      <w:r>
        <w:rPr>
          <w:i/>
        </w:rPr>
        <w:t xml:space="preserve">  + </w:t>
      </w:r>
      <w:r>
        <w:rPr>
          <w:i/>
        </w:rPr>
        <w:sym w:font="Symbol" w:char="F0BC"/>
      </w:r>
      <w:r>
        <w:rPr>
          <w:i/>
        </w:rPr>
        <w:t xml:space="preserve"> +  a</w:t>
      </w:r>
      <w:r>
        <w:rPr>
          <w:i/>
          <w:vertAlign w:val="subscript"/>
        </w:rPr>
        <w:t xml:space="preserve"> n</w:t>
      </w:r>
      <w:r>
        <w:rPr>
          <w:i/>
          <w:vertAlign w:val="superscript"/>
        </w:rPr>
        <w:t> m</w:t>
      </w:r>
      <w:r>
        <w:rPr>
          <w:i/>
        </w:rPr>
        <w:t xml:space="preserve"> q</w:t>
      </w:r>
      <w:r>
        <w:rPr>
          <w:i/>
          <w:vertAlign w:val="superscript"/>
        </w:rPr>
        <w:t> 1</w:t>
      </w:r>
      <w:r>
        <w:rPr>
          <w:i/>
          <w:vertAlign w:val="subscript"/>
        </w:rPr>
        <w:t xml:space="preserve">m  </w:t>
      </w:r>
      <w:r>
        <w:rPr>
          <w:i/>
        </w:rPr>
        <w:t xml:space="preserve"> ,</w:t>
      </w:r>
    </w:p>
    <w:p w:rsidR="001D348B" w:rsidRDefault="001D348B">
      <w:pPr>
        <w:jc w:val="center"/>
        <w:rPr>
          <w:i/>
        </w:rPr>
      </w:pPr>
    </w:p>
    <w:p w:rsidR="001D348B" w:rsidRDefault="00E1570F">
      <w:pPr>
        <w:pStyle w:val="a7"/>
        <w:rPr>
          <w:i/>
        </w:rPr>
      </w:pPr>
      <w:r>
        <w:t xml:space="preserve">единиц изделий каждого вида. Количества предлагаемых изделий каждого вида представляются линейными функциями  </w:t>
      </w:r>
      <w:r>
        <w:rPr>
          <w:i/>
        </w:rPr>
        <w:t>q</w:t>
      </w:r>
      <w:r>
        <w:rPr>
          <w:i/>
          <w:vertAlign w:val="superscript"/>
        </w:rPr>
        <w:t xml:space="preserve"> 2</w:t>
      </w:r>
      <w:r>
        <w:rPr>
          <w:i/>
          <w:vertAlign w:val="subscript"/>
        </w:rPr>
        <w:t>l</w:t>
      </w:r>
      <w:r>
        <w:rPr>
          <w:i/>
        </w:rPr>
        <w:t xml:space="preserve"> =  q</w:t>
      </w:r>
      <w:r>
        <w:rPr>
          <w:i/>
          <w:vertAlign w:val="superscript"/>
        </w:rPr>
        <w:t xml:space="preserve"> 2</w:t>
      </w:r>
      <w:r>
        <w:rPr>
          <w:i/>
          <w:vertAlign w:val="subscript"/>
        </w:rPr>
        <w:t>l</w:t>
      </w:r>
      <w:r>
        <w:rPr>
          <w:i/>
        </w:rPr>
        <w:t xml:space="preserve"> (q</w:t>
      </w:r>
      <w:r>
        <w:rPr>
          <w:i/>
          <w:vertAlign w:val="superscript"/>
        </w:rPr>
        <w:t> 1</w:t>
      </w:r>
      <w:r>
        <w:rPr>
          <w:i/>
        </w:rPr>
        <w:t>):</w:t>
      </w:r>
    </w:p>
    <w:p w:rsidR="001D348B" w:rsidRDefault="001D348B">
      <w:pPr>
        <w:jc w:val="center"/>
      </w:pPr>
    </w:p>
    <w:p w:rsidR="001D348B" w:rsidRDefault="00E1570F">
      <w:pPr>
        <w:jc w:val="center"/>
        <w:rPr>
          <w:i/>
        </w:rPr>
      </w:pPr>
      <w:r>
        <w:rPr>
          <w:i/>
        </w:rPr>
        <w:t>q</w:t>
      </w:r>
      <w:r>
        <w:rPr>
          <w:i/>
          <w:vertAlign w:val="superscript"/>
        </w:rPr>
        <w:t xml:space="preserve"> 2</w:t>
      </w:r>
      <w:r>
        <w:rPr>
          <w:i/>
          <w:vertAlign w:val="subscript"/>
        </w:rPr>
        <w:t>l</w:t>
      </w:r>
      <w:r>
        <w:rPr>
          <w:i/>
        </w:rPr>
        <w:t xml:space="preserve"> =  q</w:t>
      </w:r>
      <w:r>
        <w:rPr>
          <w:i/>
          <w:vertAlign w:val="superscript"/>
        </w:rPr>
        <w:t xml:space="preserve"> 2</w:t>
      </w:r>
      <w:r>
        <w:rPr>
          <w:i/>
          <w:vertAlign w:val="subscript"/>
        </w:rPr>
        <w:t>l</w:t>
      </w:r>
      <w:r>
        <w:rPr>
          <w:i/>
        </w:rPr>
        <w:t xml:space="preserve"> (q</w:t>
      </w:r>
      <w:r>
        <w:rPr>
          <w:i/>
          <w:vertAlign w:val="superscript"/>
        </w:rPr>
        <w:t> 1</w:t>
      </w:r>
      <w:r>
        <w:rPr>
          <w:i/>
        </w:rPr>
        <w:t xml:space="preserve">) =  </w:t>
      </w:r>
      <w:r>
        <w:sym w:font="Symbol" w:char="F0E1"/>
      </w:r>
      <w:r>
        <w:t xml:space="preserve"> </w:t>
      </w:r>
      <w:r>
        <w:rPr>
          <w:i/>
        </w:rPr>
        <w:t xml:space="preserve">a </w:t>
      </w:r>
      <w:r>
        <w:rPr>
          <w:i/>
          <w:vertAlign w:val="subscript"/>
        </w:rPr>
        <w:t>l</w:t>
      </w:r>
      <w:r>
        <w:rPr>
          <w:i/>
        </w:rPr>
        <w:t xml:space="preserve"> , q</w:t>
      </w:r>
      <w:r>
        <w:rPr>
          <w:i/>
          <w:vertAlign w:val="superscript"/>
        </w:rPr>
        <w:t xml:space="preserve"> 1</w:t>
      </w:r>
      <w:r>
        <w:rPr>
          <w:i/>
        </w:rPr>
        <w:t xml:space="preserve"> </w:t>
      </w:r>
      <w:r>
        <w:sym w:font="Symbol" w:char="F0F1"/>
      </w:r>
      <w:r>
        <w:rPr>
          <w:i/>
        </w:rPr>
        <w:t xml:space="preserve"> ;   l = 1, </w:t>
      </w:r>
      <w:r>
        <w:rPr>
          <w:i/>
        </w:rPr>
        <w:sym w:font="Symbol" w:char="F0BC"/>
      </w:r>
      <w:r>
        <w:rPr>
          <w:i/>
        </w:rPr>
        <w:t xml:space="preserve"> , n ,</w:t>
      </w:r>
    </w:p>
    <w:p w:rsidR="001D348B" w:rsidRDefault="001D348B">
      <w:pPr>
        <w:jc w:val="center"/>
      </w:pPr>
    </w:p>
    <w:p w:rsidR="001D348B" w:rsidRDefault="00E1570F">
      <w:pPr>
        <w:pStyle w:val="a7"/>
      </w:pPr>
      <w:r>
        <w:t xml:space="preserve">количеств затрачиваемого сырья в виде скалярных произведений </w:t>
      </w:r>
      <w:r>
        <w:rPr>
          <w:i/>
        </w:rPr>
        <w:t xml:space="preserve"> </w:t>
      </w:r>
      <w:r>
        <w:sym w:font="Symbol" w:char="F0E1"/>
      </w:r>
      <w:r>
        <w:rPr>
          <w:i/>
        </w:rPr>
        <w:t>a</w:t>
      </w:r>
      <w:r>
        <w:rPr>
          <w:i/>
          <w:vertAlign w:val="subscript"/>
        </w:rPr>
        <w:t> l</w:t>
      </w:r>
      <w:r>
        <w:rPr>
          <w:i/>
        </w:rPr>
        <w:t xml:space="preserve"> , q</w:t>
      </w:r>
      <w:r>
        <w:rPr>
          <w:i/>
          <w:vertAlign w:val="superscript"/>
        </w:rPr>
        <w:t xml:space="preserve"> 1</w:t>
      </w:r>
      <w:r>
        <w:sym w:font="Symbol" w:char="F0F1"/>
      </w:r>
      <w:r>
        <w:rPr>
          <w:i/>
        </w:rPr>
        <w:t xml:space="preserve"> </w:t>
      </w:r>
      <w:r>
        <w:t xml:space="preserve"> </w:t>
      </w:r>
      <w:r>
        <w:rPr>
          <w:i/>
        </w:rPr>
        <w:t>m-</w:t>
      </w:r>
      <w:r>
        <w:t xml:space="preserve">мерного столбцового вектора  </w:t>
      </w:r>
      <w:r>
        <w:rPr>
          <w:i/>
        </w:rPr>
        <w:t>q</w:t>
      </w:r>
      <w:r>
        <w:rPr>
          <w:i/>
          <w:vertAlign w:val="superscript"/>
        </w:rPr>
        <w:t> 1</w:t>
      </w:r>
      <w:r>
        <w:rPr>
          <w:i/>
        </w:rPr>
        <w:t xml:space="preserve"> </w:t>
      </w:r>
      <w:r>
        <w:t xml:space="preserve"> затрат сырья с </w:t>
      </w:r>
      <w:r>
        <w:rPr>
          <w:i/>
        </w:rPr>
        <w:t>m-</w:t>
      </w:r>
      <w:r>
        <w:t xml:space="preserve">мерными строчными векторами  </w:t>
      </w:r>
      <w:r>
        <w:rPr>
          <w:i/>
        </w:rPr>
        <w:t>a</w:t>
      </w:r>
      <w:r>
        <w:rPr>
          <w:i/>
          <w:vertAlign w:val="subscript"/>
        </w:rPr>
        <w:t>1</w:t>
      </w:r>
      <w:r>
        <w:rPr>
          <w:i/>
        </w:rPr>
        <w:t xml:space="preserve"> , </w:t>
      </w:r>
      <w:r>
        <w:rPr>
          <w:i/>
        </w:rPr>
        <w:sym w:font="Symbol" w:char="F0BC"/>
      </w:r>
      <w:r>
        <w:rPr>
          <w:i/>
        </w:rPr>
        <w:t xml:space="preserve"> , a</w:t>
      </w:r>
      <w:r>
        <w:rPr>
          <w:i/>
          <w:vertAlign w:val="subscript"/>
        </w:rPr>
        <w:t xml:space="preserve"> n</w:t>
      </w:r>
      <w:r>
        <w:rPr>
          <w:i/>
        </w:rPr>
        <w:t xml:space="preserve"> </w:t>
      </w:r>
      <w:r>
        <w:t xml:space="preserve"> матрицы затрат </w:t>
      </w:r>
      <w:r>
        <w:rPr>
          <w:i/>
        </w:rPr>
        <w:t>a</w:t>
      </w:r>
      <w:r>
        <w:t>:</w:t>
      </w:r>
    </w:p>
    <w:p w:rsidR="001D348B" w:rsidRDefault="00E1570F">
      <w:pPr>
        <w:jc w:val="center"/>
        <w:rPr>
          <w:i/>
        </w:rPr>
      </w:pPr>
      <w:r>
        <w:rPr>
          <w:i/>
        </w:rPr>
        <w:t>a</w:t>
      </w:r>
      <w:r>
        <w:rPr>
          <w:i/>
          <w:vertAlign w:val="subscript"/>
        </w:rPr>
        <w:t>1</w:t>
      </w:r>
      <w:r>
        <w:rPr>
          <w:i/>
        </w:rPr>
        <w:t xml:space="preserve"> =  </w:t>
      </w:r>
      <w:r>
        <w:t>(</w:t>
      </w:r>
      <w:r>
        <w:rPr>
          <w:i/>
        </w:rPr>
        <w:t xml:space="preserve"> a</w:t>
      </w:r>
      <w:r>
        <w:rPr>
          <w:i/>
          <w:vertAlign w:val="subscript"/>
        </w:rPr>
        <w:t>1</w:t>
      </w:r>
      <w:r>
        <w:rPr>
          <w:i/>
          <w:vertAlign w:val="superscript"/>
        </w:rPr>
        <w:t> 1</w:t>
      </w:r>
      <w:r>
        <w:rPr>
          <w:i/>
        </w:rPr>
        <w:t xml:space="preserve">  </w:t>
      </w:r>
      <w:r>
        <w:rPr>
          <w:i/>
        </w:rPr>
        <w:sym w:font="Symbol" w:char="F0BC"/>
      </w:r>
      <w:r>
        <w:rPr>
          <w:i/>
        </w:rPr>
        <w:t xml:space="preserve">   a</w:t>
      </w:r>
      <w:r>
        <w:rPr>
          <w:i/>
          <w:vertAlign w:val="subscript"/>
        </w:rPr>
        <w:t xml:space="preserve"> 1</w:t>
      </w:r>
      <w:r>
        <w:rPr>
          <w:i/>
          <w:vertAlign w:val="superscript"/>
        </w:rPr>
        <w:t> m</w:t>
      </w:r>
      <w:r>
        <w:rPr>
          <w:i/>
        </w:rPr>
        <w:t xml:space="preserve"> </w:t>
      </w:r>
      <w:r>
        <w:t>) ,</w:t>
      </w:r>
    </w:p>
    <w:p w:rsidR="001D348B" w:rsidRDefault="00E1570F">
      <w:pPr>
        <w:jc w:val="center"/>
        <w:rPr>
          <w:i/>
        </w:rPr>
      </w:pPr>
      <w:r>
        <w:rPr>
          <w:i/>
        </w:rPr>
        <w:sym w:font="Symbol" w:char="F0BC"/>
      </w:r>
    </w:p>
    <w:p w:rsidR="001D348B" w:rsidRDefault="00E1570F">
      <w:pPr>
        <w:jc w:val="center"/>
        <w:rPr>
          <w:i/>
        </w:rPr>
      </w:pPr>
      <w:r>
        <w:rPr>
          <w:i/>
        </w:rPr>
        <w:t>a</w:t>
      </w:r>
      <w:r>
        <w:rPr>
          <w:i/>
          <w:vertAlign w:val="subscript"/>
        </w:rPr>
        <w:t>n</w:t>
      </w:r>
      <w:r>
        <w:rPr>
          <w:i/>
        </w:rPr>
        <w:t xml:space="preserve"> =  </w:t>
      </w:r>
      <w:r>
        <w:t>(</w:t>
      </w:r>
      <w:r>
        <w:rPr>
          <w:i/>
        </w:rPr>
        <w:t xml:space="preserve"> a</w:t>
      </w:r>
      <w:r>
        <w:rPr>
          <w:i/>
          <w:vertAlign w:val="subscript"/>
        </w:rPr>
        <w:t>n</w:t>
      </w:r>
      <w:r>
        <w:rPr>
          <w:i/>
          <w:vertAlign w:val="superscript"/>
        </w:rPr>
        <w:t> 1</w:t>
      </w:r>
      <w:r>
        <w:rPr>
          <w:i/>
        </w:rPr>
        <w:t xml:space="preserve">  </w:t>
      </w:r>
      <w:r>
        <w:rPr>
          <w:i/>
        </w:rPr>
        <w:sym w:font="Symbol" w:char="F0BC"/>
      </w:r>
      <w:r>
        <w:rPr>
          <w:i/>
        </w:rPr>
        <w:t xml:space="preserve">   a</w:t>
      </w:r>
      <w:r>
        <w:rPr>
          <w:i/>
          <w:vertAlign w:val="subscript"/>
        </w:rPr>
        <w:t xml:space="preserve"> n</w:t>
      </w:r>
      <w:r>
        <w:rPr>
          <w:i/>
          <w:vertAlign w:val="superscript"/>
        </w:rPr>
        <w:t> m</w:t>
      </w:r>
      <w:r>
        <w:rPr>
          <w:i/>
        </w:rPr>
        <w:t xml:space="preserve"> </w:t>
      </w:r>
      <w:r>
        <w:t>)</w:t>
      </w:r>
    </w:p>
    <w:p w:rsidR="001D348B" w:rsidRDefault="001D348B">
      <w:pPr>
        <w:jc w:val="center"/>
        <w:rPr>
          <w:i/>
        </w:rPr>
      </w:pPr>
    </w:p>
    <w:p w:rsidR="001D348B" w:rsidRDefault="00E1570F">
      <w:pPr>
        <w:pStyle w:val="a7"/>
      </w:pPr>
      <w:r>
        <w:t xml:space="preserve">- </w:t>
      </w:r>
      <w:r>
        <w:rPr>
          <w:u w:val="single"/>
        </w:rPr>
        <w:t>векторами выпуска</w:t>
      </w:r>
      <w:r>
        <w:t xml:space="preserve"> изделий каждого вида из всего ассортимента потребляемого сырья.</w:t>
      </w:r>
    </w:p>
    <w:p w:rsidR="001D348B" w:rsidRDefault="00E1570F">
      <w:pPr>
        <w:pStyle w:val="a7"/>
      </w:pPr>
      <w:r>
        <w:tab/>
        <w:t xml:space="preserve">В обычных матричных обозначениях набор линейных функций  </w:t>
      </w:r>
      <w:r>
        <w:rPr>
          <w:i/>
        </w:rPr>
        <w:t>q</w:t>
      </w:r>
      <w:r>
        <w:rPr>
          <w:i/>
          <w:vertAlign w:val="superscript"/>
        </w:rPr>
        <w:t xml:space="preserve"> 2</w:t>
      </w:r>
      <w:r>
        <w:rPr>
          <w:i/>
          <w:vertAlign w:val="subscript"/>
        </w:rPr>
        <w:t>l</w:t>
      </w:r>
      <w:r>
        <w:rPr>
          <w:i/>
        </w:rPr>
        <w:t xml:space="preserve"> =  q</w:t>
      </w:r>
      <w:r>
        <w:rPr>
          <w:i/>
          <w:vertAlign w:val="superscript"/>
        </w:rPr>
        <w:t xml:space="preserve"> 2</w:t>
      </w:r>
      <w:r>
        <w:rPr>
          <w:i/>
          <w:vertAlign w:val="subscript"/>
        </w:rPr>
        <w:t>l</w:t>
      </w:r>
      <w:r>
        <w:rPr>
          <w:i/>
        </w:rPr>
        <w:t xml:space="preserve"> (q</w:t>
      </w:r>
      <w:r>
        <w:rPr>
          <w:i/>
          <w:vertAlign w:val="superscript"/>
        </w:rPr>
        <w:t> 1</w:t>
      </w:r>
      <w:r>
        <w:rPr>
          <w:i/>
        </w:rPr>
        <w:t xml:space="preserve">) </w:t>
      </w:r>
      <w:r>
        <w:rPr>
          <w:i/>
          <w:vertAlign w:val="superscript"/>
        </w:rPr>
        <w:t xml:space="preserve"> </w:t>
      </w:r>
      <w:r>
        <w:t xml:space="preserve">образует </w:t>
      </w:r>
      <w:r>
        <w:rPr>
          <w:i/>
        </w:rPr>
        <w:t>n-</w:t>
      </w:r>
      <w:r>
        <w:t xml:space="preserve">мерный столбцовый </w:t>
      </w:r>
      <w:r>
        <w:rPr>
          <w:u w:val="single"/>
        </w:rPr>
        <w:t>вектор предложения изделий</w:t>
      </w:r>
      <w:r>
        <w:t xml:space="preserve"> </w:t>
      </w:r>
      <w:r>
        <w:rPr>
          <w:i/>
        </w:rPr>
        <w:t>q</w:t>
      </w:r>
      <w:r>
        <w:rPr>
          <w:i/>
          <w:vertAlign w:val="superscript"/>
        </w:rPr>
        <w:t> 2</w:t>
      </w:r>
      <w:r>
        <w:t>. Матричное представление полученных балансовых соотношений:</w:t>
      </w:r>
    </w:p>
    <w:p w:rsidR="001D348B" w:rsidRDefault="001D348B">
      <w:pPr>
        <w:jc w:val="center"/>
        <w:rPr>
          <w:i/>
        </w:rPr>
      </w:pPr>
    </w:p>
    <w:tbl>
      <w:tblPr>
        <w:tblW w:w="0" w:type="auto"/>
        <w:jc w:val="center"/>
        <w:tblLayout w:type="fixed"/>
        <w:tblCellMar>
          <w:left w:w="0" w:type="dxa"/>
          <w:right w:w="0" w:type="dxa"/>
        </w:tblCellMar>
        <w:tblLook w:val="0000" w:firstRow="0" w:lastRow="0" w:firstColumn="0" w:lastColumn="0" w:noHBand="0" w:noVBand="0"/>
      </w:tblPr>
      <w:tblGrid>
        <w:gridCol w:w="816"/>
        <w:gridCol w:w="1324"/>
        <w:gridCol w:w="228"/>
        <w:gridCol w:w="692"/>
        <w:gridCol w:w="819"/>
      </w:tblGrid>
      <w:tr w:rsidR="001D348B">
        <w:trPr>
          <w:cantSplit/>
          <w:tblHeader/>
          <w:jc w:val="center"/>
        </w:trPr>
        <w:tc>
          <w:tcPr>
            <w:tcW w:w="816" w:type="dxa"/>
          </w:tcPr>
          <w:p w:rsidR="001D348B" w:rsidRDefault="001D348B">
            <w:pPr>
              <w:pStyle w:val="a7"/>
              <w:jc w:val="center"/>
              <w:rPr>
                <w:i/>
              </w:rPr>
            </w:pPr>
          </w:p>
          <w:p w:rsidR="001D348B" w:rsidRDefault="00E1570F">
            <w:pPr>
              <w:pStyle w:val="a7"/>
              <w:jc w:val="center"/>
            </w:pPr>
            <w:r>
              <w:rPr>
                <w:i/>
              </w:rPr>
              <w:t>q</w:t>
            </w:r>
            <w:r>
              <w:rPr>
                <w:i/>
                <w:vertAlign w:val="superscript"/>
              </w:rPr>
              <w:t xml:space="preserve"> 2</w:t>
            </w:r>
            <w:r>
              <w:rPr>
                <w:i/>
              </w:rPr>
              <w:t xml:space="preserve"> =</w:t>
            </w:r>
          </w:p>
        </w:tc>
        <w:tc>
          <w:tcPr>
            <w:tcW w:w="1324" w:type="dxa"/>
            <w:tcBorders>
              <w:left w:val="single" w:sz="6" w:space="0" w:color="auto"/>
              <w:right w:val="single" w:sz="6" w:space="0" w:color="auto"/>
            </w:tcBorders>
          </w:tcPr>
          <w:p w:rsidR="001D348B" w:rsidRDefault="00E1570F">
            <w:pPr>
              <w:pStyle w:val="a7"/>
              <w:jc w:val="cente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1</w:t>
            </w:r>
            <w:r>
              <w:rPr>
                <w:i/>
                <w:vertAlign w:val="superscript"/>
              </w:rPr>
              <w:t xml:space="preserve"> m</w:t>
            </w:r>
          </w:p>
          <w:p w:rsidR="001D348B" w:rsidRDefault="00E1570F">
            <w:pPr>
              <w:pStyle w:val="a7"/>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n</w:t>
            </w:r>
            <w:r>
              <w:rPr>
                <w:i/>
                <w:vertAlign w:val="superscript"/>
              </w:rPr>
              <w:t>1</w:t>
            </w:r>
            <w:r>
              <w:t xml:space="preserve">  </w:t>
            </w:r>
            <w:r>
              <w:sym w:font="Symbol" w:char="F0BC"/>
            </w:r>
            <w:r>
              <w:t xml:space="preserve">  </w:t>
            </w:r>
            <w:r>
              <w:rPr>
                <w:i/>
              </w:rPr>
              <w:t>a</w:t>
            </w:r>
            <w:r>
              <w:rPr>
                <w:i/>
                <w:vertAlign w:val="subscript"/>
              </w:rPr>
              <w:t>n</w:t>
            </w:r>
            <w:r>
              <w:rPr>
                <w:i/>
                <w:vertAlign w:val="superscript"/>
              </w:rPr>
              <w:t xml:space="preserve"> m</w:t>
            </w:r>
          </w:p>
        </w:tc>
        <w:tc>
          <w:tcPr>
            <w:tcW w:w="228" w:type="dxa"/>
            <w:tcBorders>
              <w:left w:val="nil"/>
            </w:tcBorders>
          </w:tcPr>
          <w:p w:rsidR="001D348B" w:rsidRDefault="001D348B">
            <w:pPr>
              <w:pStyle w:val="a7"/>
              <w:jc w:val="center"/>
              <w:rPr>
                <w:i/>
              </w:rPr>
            </w:pPr>
          </w:p>
        </w:tc>
        <w:tc>
          <w:tcPr>
            <w:tcW w:w="692" w:type="dxa"/>
            <w:tcBorders>
              <w:left w:val="single" w:sz="6" w:space="0" w:color="auto"/>
              <w:right w:val="single" w:sz="6" w:space="0" w:color="auto"/>
            </w:tcBorders>
          </w:tcPr>
          <w:p w:rsidR="001D348B" w:rsidRDefault="00E1570F">
            <w:pPr>
              <w:pStyle w:val="a7"/>
              <w:jc w:val="center"/>
            </w:pPr>
            <w:r>
              <w:rPr>
                <w:i/>
              </w:rPr>
              <w:t>q</w:t>
            </w:r>
            <w:r>
              <w:rPr>
                <w:i/>
                <w:vertAlign w:val="superscript"/>
              </w:rPr>
              <w:t xml:space="preserve"> 1</w:t>
            </w:r>
            <w:r>
              <w:rPr>
                <w:i/>
                <w:vertAlign w:val="subscript"/>
              </w:rPr>
              <w:t>1</w:t>
            </w:r>
          </w:p>
          <w:p w:rsidR="001D348B" w:rsidRDefault="00E1570F">
            <w:pPr>
              <w:pStyle w:val="a7"/>
              <w:jc w:val="center"/>
            </w:pPr>
            <w:r>
              <w:sym w:font="Symbol" w:char="F0BC"/>
            </w:r>
          </w:p>
          <w:p w:rsidR="001D348B" w:rsidRDefault="00E1570F">
            <w:pPr>
              <w:jc w:val="center"/>
            </w:pPr>
            <w:r>
              <w:rPr>
                <w:i/>
              </w:rPr>
              <w:t>q</w:t>
            </w:r>
            <w:r>
              <w:rPr>
                <w:i/>
                <w:vertAlign w:val="superscript"/>
              </w:rPr>
              <w:t xml:space="preserve"> 1</w:t>
            </w:r>
            <w:r>
              <w:rPr>
                <w:i/>
                <w:vertAlign w:val="subscript"/>
              </w:rPr>
              <w:t>m</w:t>
            </w:r>
          </w:p>
        </w:tc>
        <w:tc>
          <w:tcPr>
            <w:tcW w:w="819" w:type="dxa"/>
            <w:tcBorders>
              <w:left w:val="nil"/>
              <w:right w:val="nil"/>
            </w:tcBorders>
          </w:tcPr>
          <w:p w:rsidR="001D348B" w:rsidRDefault="001D348B">
            <w:pPr>
              <w:pStyle w:val="a7"/>
              <w:jc w:val="center"/>
              <w:rPr>
                <w:i/>
              </w:rPr>
            </w:pPr>
          </w:p>
          <w:p w:rsidR="001D348B" w:rsidRDefault="00E1570F">
            <w:pPr>
              <w:pStyle w:val="a7"/>
              <w:jc w:val="center"/>
            </w:pPr>
            <w:r>
              <w:rPr>
                <w:i/>
              </w:rPr>
              <w:t xml:space="preserve">= </w:t>
            </w:r>
            <w:r>
              <w:t xml:space="preserve"> </w:t>
            </w:r>
            <w:r>
              <w:rPr>
                <w:i/>
              </w:rPr>
              <w:t>a  q</w:t>
            </w:r>
            <w:r>
              <w:rPr>
                <w:i/>
                <w:vertAlign w:val="subscript"/>
              </w:rPr>
              <w:t>1</w:t>
            </w:r>
            <w:r>
              <w:rPr>
                <w:i/>
              </w:rPr>
              <w:t xml:space="preserve"> </w:t>
            </w:r>
          </w:p>
        </w:tc>
      </w:tr>
    </w:tbl>
    <w:p w:rsidR="001D348B" w:rsidRDefault="001D348B">
      <w:pPr>
        <w:pStyle w:val="a7"/>
      </w:pPr>
    </w:p>
    <w:p w:rsidR="001D348B" w:rsidRDefault="00E1570F">
      <w:pPr>
        <w:pStyle w:val="a7"/>
      </w:pPr>
      <w:r>
        <w:t xml:space="preserve">описывает осуществляемый </w:t>
      </w:r>
      <w:r>
        <w:rPr>
          <w:i/>
        </w:rPr>
        <w:t>m</w:t>
      </w:r>
      <w:r>
        <w:rPr>
          <w:i/>
        </w:rPr>
        <w:sym w:font="Symbol" w:char="F0B4"/>
      </w:r>
      <w:r>
        <w:rPr>
          <w:i/>
        </w:rPr>
        <w:t>n</w:t>
      </w:r>
      <w:r>
        <w:t xml:space="preserve"> матрицей выпуска </w:t>
      </w:r>
      <w:r>
        <w:rPr>
          <w:i/>
        </w:rPr>
        <w:t>a</w:t>
      </w:r>
      <w:r>
        <w:t xml:space="preserve"> </w:t>
      </w:r>
      <w:r>
        <w:rPr>
          <w:u w:val="single"/>
        </w:rPr>
        <w:t>линейное преобразование</w:t>
      </w:r>
      <w:r>
        <w:t xml:space="preserve">  </w:t>
      </w:r>
      <w:r>
        <w:rPr>
          <w:i/>
        </w:rPr>
        <w:t xml:space="preserve">m </w:t>
      </w:r>
      <w:r>
        <w:t xml:space="preserve"> количеств потребляемого сырья всех видов в  </w:t>
      </w:r>
      <w:r>
        <w:rPr>
          <w:i/>
        </w:rPr>
        <w:t xml:space="preserve">n </w:t>
      </w:r>
      <w:r>
        <w:t xml:space="preserve"> количества производимых из него изделий.</w:t>
      </w:r>
    </w:p>
    <w:p w:rsidR="001D348B" w:rsidRDefault="001D348B"/>
    <w:p w:rsidR="001D348B" w:rsidRDefault="00E1570F">
      <w:r>
        <w:br w:type="page"/>
      </w:r>
      <w:r>
        <w:tab/>
      </w:r>
      <w:r>
        <w:rPr>
          <w:b/>
        </w:rPr>
        <w:t>5.Множество допустимых планов.</w:t>
      </w:r>
      <w:r>
        <w:t xml:space="preserve"> </w:t>
      </w:r>
      <w:r>
        <w:rPr>
          <w:b/>
          <w:i/>
        </w:rPr>
        <w:t xml:space="preserve"> </w:t>
      </w:r>
      <w:r>
        <w:t xml:space="preserve">Допустимыми являются такие закупки сырья  </w:t>
      </w:r>
      <w:r>
        <w:rPr>
          <w:i/>
        </w:rPr>
        <w:t>q</w:t>
      </w:r>
      <w:r>
        <w:rPr>
          <w:i/>
          <w:vertAlign w:val="superscript"/>
        </w:rPr>
        <w:t> 1</w:t>
      </w:r>
      <w:r>
        <w:rPr>
          <w:i/>
        </w:rPr>
        <w:t>,</w:t>
      </w:r>
      <w:r>
        <w:t xml:space="preserve"> при которых предложение производимых из него изделий  </w:t>
      </w:r>
      <w:r>
        <w:rPr>
          <w:i/>
        </w:rPr>
        <w:t>q</w:t>
      </w:r>
      <w:r>
        <w:rPr>
          <w:i/>
          <w:vertAlign w:val="superscript"/>
        </w:rPr>
        <w:t> 2</w:t>
      </w:r>
      <w:r>
        <w:rPr>
          <w:i/>
        </w:rPr>
        <w:t xml:space="preserve"> </w:t>
      </w:r>
      <w:r>
        <w:t xml:space="preserve"> удовлетворяет заданному на них спросу  </w:t>
      </w:r>
      <w:r>
        <w:rPr>
          <w:i/>
        </w:rPr>
        <w:t>q</w:t>
      </w:r>
      <w:r>
        <w:rPr>
          <w:i/>
          <w:vertAlign w:val="superscript"/>
        </w:rPr>
        <w:t> 2</w:t>
      </w:r>
      <w:r>
        <w:t>:</w:t>
      </w:r>
    </w:p>
    <w:p w:rsidR="001D348B" w:rsidRDefault="001D348B"/>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59"/>
      </w:tblGrid>
      <w:tr w:rsidR="001D348B">
        <w:trPr>
          <w:cantSplit/>
          <w:jc w:val="center"/>
        </w:trPr>
        <w:tc>
          <w:tcPr>
            <w:tcW w:w="4659" w:type="dxa"/>
          </w:tcPr>
          <w:p w:rsidR="001D348B" w:rsidRDefault="001D348B">
            <w:pPr>
              <w:jc w:val="center"/>
              <w:rPr>
                <w:i/>
              </w:rPr>
            </w:pPr>
          </w:p>
          <w:p w:rsidR="001D348B" w:rsidRDefault="00E1570F">
            <w:pPr>
              <w:jc w:val="center"/>
            </w:pPr>
            <w:r>
              <w:rPr>
                <w:i/>
              </w:rPr>
              <w:t>q</w:t>
            </w:r>
            <w:r>
              <w:rPr>
                <w:i/>
                <w:vertAlign w:val="superscript"/>
              </w:rPr>
              <w:t xml:space="preserve"> 2</w:t>
            </w:r>
            <w:r>
              <w:rPr>
                <w:i/>
              </w:rPr>
              <w:t xml:space="preserve"> =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w:t>
            </w:r>
            <w:r>
              <w:t>,</w:t>
            </w:r>
          </w:p>
          <w:p w:rsidR="001D348B" w:rsidRDefault="001D348B">
            <w:pPr>
              <w:jc w:val="center"/>
            </w:pPr>
          </w:p>
          <w:p w:rsidR="001D348B" w:rsidRDefault="00E1570F">
            <w:pPr>
              <w:jc w:val="center"/>
              <w:rPr>
                <w:i/>
              </w:rPr>
            </w:pPr>
            <w:r>
              <w:rPr>
                <w:i/>
              </w:rPr>
              <w:t xml:space="preserve">или:  </w:t>
            </w:r>
            <w:r>
              <w:t>предложение удовлетворяет спрос</w:t>
            </w:r>
            <w:r>
              <w:rPr>
                <w:i/>
              </w:rPr>
              <w:t>.</w:t>
            </w:r>
          </w:p>
          <w:p w:rsidR="001D348B" w:rsidRDefault="001D348B">
            <w:pPr>
              <w:jc w:val="center"/>
              <w:rPr>
                <w:i/>
              </w:rPr>
            </w:pPr>
          </w:p>
        </w:tc>
      </w:tr>
    </w:tbl>
    <w:p w:rsidR="001D348B" w:rsidRDefault="001D348B">
      <w:pPr>
        <w:pStyle w:val="a6"/>
      </w:pPr>
    </w:p>
    <w:p w:rsidR="001D348B" w:rsidRDefault="00E1570F">
      <w:pPr>
        <w:pStyle w:val="a7"/>
      </w:pPr>
      <w:r>
        <w:rPr>
          <w:i/>
        </w:rPr>
        <w:tab/>
      </w:r>
      <w:r>
        <w:t>Полученные ограничения:</w:t>
      </w:r>
    </w:p>
    <w:p w:rsidR="001D348B" w:rsidRDefault="001D348B"/>
    <w:p w:rsidR="001D348B" w:rsidRDefault="00E1570F">
      <w:pPr>
        <w:jc w:val="center"/>
        <w:rPr>
          <w:i/>
        </w:rPr>
      </w:pPr>
      <w:r>
        <w:rPr>
          <w:i/>
        </w:rPr>
        <w:t>a</w:t>
      </w:r>
      <w:r>
        <w:rPr>
          <w:i/>
          <w:vertAlign w:val="subscript"/>
        </w:rPr>
        <w:t xml:space="preserve"> 1</w:t>
      </w:r>
      <w:r>
        <w:rPr>
          <w:i/>
          <w:vertAlign w:val="superscript"/>
        </w:rPr>
        <w:t> 1</w:t>
      </w:r>
      <w:r>
        <w:rPr>
          <w:i/>
        </w:rPr>
        <w:t xml:space="preserve"> q</w:t>
      </w:r>
      <w:r>
        <w:rPr>
          <w:i/>
          <w:vertAlign w:val="superscript"/>
        </w:rPr>
        <w:t> 1</w:t>
      </w:r>
      <w:r>
        <w:rPr>
          <w:i/>
          <w:vertAlign w:val="subscript"/>
        </w:rPr>
        <w:t>1</w:t>
      </w:r>
      <w:r>
        <w:rPr>
          <w:i/>
        </w:rPr>
        <w:t xml:space="preserve">  + </w:t>
      </w:r>
      <w:r>
        <w:rPr>
          <w:i/>
        </w:rPr>
        <w:sym w:font="Symbol" w:char="F0BC"/>
      </w:r>
      <w:r>
        <w:rPr>
          <w:i/>
        </w:rPr>
        <w:t xml:space="preserve"> +  a</w:t>
      </w:r>
      <w:r>
        <w:rPr>
          <w:i/>
          <w:vertAlign w:val="subscript"/>
        </w:rPr>
        <w:t xml:space="preserve"> 1</w:t>
      </w:r>
      <w:r>
        <w:rPr>
          <w:i/>
          <w:vertAlign w:val="superscript"/>
        </w:rPr>
        <w:t> m</w:t>
      </w:r>
      <w:r>
        <w:rPr>
          <w:i/>
        </w:rPr>
        <w:t xml:space="preserve"> q</w:t>
      </w:r>
      <w:r>
        <w:rPr>
          <w:i/>
          <w:vertAlign w:val="superscript"/>
        </w:rPr>
        <w:t> 1</w:t>
      </w:r>
      <w:r>
        <w:rPr>
          <w:i/>
          <w:vertAlign w:val="subscript"/>
        </w:rPr>
        <w:t xml:space="preserve">m   </w:t>
      </w:r>
      <w:r>
        <w:rPr>
          <w:i/>
        </w:rPr>
        <w:sym w:font="Symbol" w:char="F0B3"/>
      </w:r>
      <w:r>
        <w:rPr>
          <w:i/>
        </w:rPr>
        <w:t xml:space="preserve">  q</w:t>
      </w:r>
      <w:r>
        <w:rPr>
          <w:i/>
          <w:vertAlign w:val="superscript"/>
        </w:rPr>
        <w:t xml:space="preserve"> 2</w:t>
      </w:r>
      <w:r>
        <w:rPr>
          <w:i/>
          <w:vertAlign w:val="subscript"/>
        </w:rPr>
        <w:t>1</w:t>
      </w:r>
      <w:r>
        <w:rPr>
          <w:i/>
        </w:rPr>
        <w:t xml:space="preserve"> ;</w:t>
      </w:r>
    </w:p>
    <w:p w:rsidR="001D348B" w:rsidRDefault="00E1570F">
      <w:pPr>
        <w:jc w:val="center"/>
        <w:rPr>
          <w:i/>
        </w:rPr>
      </w:pPr>
      <w:r>
        <w:rPr>
          <w:i/>
        </w:rPr>
        <w:sym w:font="Symbol" w:char="F0BC"/>
      </w:r>
    </w:p>
    <w:p w:rsidR="001D348B" w:rsidRDefault="00E1570F">
      <w:pPr>
        <w:jc w:val="center"/>
        <w:rPr>
          <w:i/>
        </w:rPr>
      </w:pPr>
      <w:r>
        <w:rPr>
          <w:i/>
        </w:rPr>
        <w:t>a</w:t>
      </w:r>
      <w:r>
        <w:rPr>
          <w:i/>
          <w:vertAlign w:val="subscript"/>
        </w:rPr>
        <w:t xml:space="preserve"> n</w:t>
      </w:r>
      <w:r>
        <w:rPr>
          <w:i/>
          <w:vertAlign w:val="superscript"/>
        </w:rPr>
        <w:t> 1</w:t>
      </w:r>
      <w:r>
        <w:rPr>
          <w:i/>
        </w:rPr>
        <w:t xml:space="preserve"> q</w:t>
      </w:r>
      <w:r>
        <w:rPr>
          <w:i/>
          <w:vertAlign w:val="superscript"/>
        </w:rPr>
        <w:t> 1</w:t>
      </w:r>
      <w:r>
        <w:rPr>
          <w:i/>
          <w:vertAlign w:val="subscript"/>
        </w:rPr>
        <w:t>1</w:t>
      </w:r>
      <w:r>
        <w:rPr>
          <w:i/>
        </w:rPr>
        <w:t xml:space="preserve">  + </w:t>
      </w:r>
      <w:r>
        <w:rPr>
          <w:i/>
        </w:rPr>
        <w:sym w:font="Symbol" w:char="F0BC"/>
      </w:r>
      <w:r>
        <w:rPr>
          <w:i/>
        </w:rPr>
        <w:t xml:space="preserve"> +  a</w:t>
      </w:r>
      <w:r>
        <w:rPr>
          <w:i/>
          <w:vertAlign w:val="subscript"/>
        </w:rPr>
        <w:t xml:space="preserve"> n</w:t>
      </w:r>
      <w:r>
        <w:rPr>
          <w:i/>
          <w:vertAlign w:val="superscript"/>
        </w:rPr>
        <w:t> m</w:t>
      </w:r>
      <w:r>
        <w:rPr>
          <w:i/>
        </w:rPr>
        <w:t xml:space="preserve"> q</w:t>
      </w:r>
      <w:r>
        <w:rPr>
          <w:i/>
          <w:vertAlign w:val="superscript"/>
        </w:rPr>
        <w:t> 1</w:t>
      </w:r>
      <w:r>
        <w:rPr>
          <w:i/>
          <w:vertAlign w:val="subscript"/>
        </w:rPr>
        <w:t xml:space="preserve">m  </w:t>
      </w:r>
      <w:r>
        <w:rPr>
          <w:i/>
        </w:rPr>
        <w:t xml:space="preserve"> </w:t>
      </w:r>
      <w:r>
        <w:rPr>
          <w:i/>
        </w:rPr>
        <w:sym w:font="Symbol" w:char="F0B3"/>
      </w:r>
      <w:r>
        <w:rPr>
          <w:i/>
        </w:rPr>
        <w:t xml:space="preserve">  q</w:t>
      </w:r>
      <w:r>
        <w:rPr>
          <w:i/>
          <w:vertAlign w:val="superscript"/>
        </w:rPr>
        <w:t xml:space="preserve"> 2</w:t>
      </w:r>
      <w:r>
        <w:rPr>
          <w:i/>
          <w:vertAlign w:val="subscript"/>
        </w:rPr>
        <w:t>n</w:t>
      </w:r>
      <w:r>
        <w:rPr>
          <w:i/>
        </w:rPr>
        <w:t xml:space="preserve"> ,</w:t>
      </w:r>
    </w:p>
    <w:p w:rsidR="001D348B" w:rsidRDefault="001D348B">
      <w:pPr>
        <w:pStyle w:val="a7"/>
      </w:pPr>
    </w:p>
    <w:p w:rsidR="001D348B" w:rsidRDefault="00E1570F">
      <w:r>
        <w:t xml:space="preserve">являются прямыми или </w:t>
      </w:r>
      <w:r>
        <w:rPr>
          <w:u w:val="single"/>
        </w:rPr>
        <w:t>количественными необходимыми условиями равновесия</w:t>
      </w:r>
      <w:r>
        <w:t xml:space="preserve">. Их решения называются множеством </w:t>
      </w:r>
      <w:r>
        <w:rPr>
          <w:u w:val="single"/>
        </w:rPr>
        <w:t>допустимых планов</w:t>
      </w:r>
      <w:r>
        <w:t xml:space="preserve"> задачи.</w:t>
      </w:r>
    </w:p>
    <w:p w:rsidR="001D348B" w:rsidRDefault="00E1570F">
      <w:pPr>
        <w:rPr>
          <w:i/>
        </w:rPr>
      </w:pPr>
      <w:r>
        <w:tab/>
        <w:t xml:space="preserve">Как мы увидим позднее (см.     ), множество решений полученной системы неравенств, вообще говоря, неоднозначно, допуская любое неотрицательное </w:t>
      </w:r>
      <w:r>
        <w:rPr>
          <w:u w:val="single"/>
        </w:rPr>
        <w:t>перепроизводство изделий</w:t>
      </w:r>
      <w:r>
        <w:t xml:space="preserve">  </w:t>
      </w:r>
      <w:r>
        <w:rPr>
          <w:i/>
        </w:rPr>
        <w:sym w:font="Symbol" w:char="F044"/>
      </w:r>
      <w:r>
        <w:rPr>
          <w:i/>
        </w:rPr>
        <w:t>q</w:t>
      </w:r>
      <w:r>
        <w:rPr>
          <w:i/>
          <w:vertAlign w:val="superscript"/>
        </w:rPr>
        <w:t xml:space="preserve"> 2</w:t>
      </w:r>
      <w:r>
        <w:rPr>
          <w:i/>
        </w:rPr>
        <w:t xml:space="preserve"> :</w:t>
      </w:r>
    </w:p>
    <w:p w:rsidR="001D348B" w:rsidRDefault="00E1570F">
      <w:pPr>
        <w:jc w:val="center"/>
      </w:pPr>
      <w:r>
        <w:rPr>
          <w:i/>
        </w:rPr>
        <w:sym w:font="Symbol" w:char="F044"/>
      </w:r>
      <w:r>
        <w:rPr>
          <w:i/>
        </w:rPr>
        <w:t>q</w:t>
      </w:r>
      <w:r>
        <w:rPr>
          <w:i/>
          <w:vertAlign w:val="superscript"/>
        </w:rPr>
        <w:t xml:space="preserve"> 2</w:t>
      </w:r>
      <w:r>
        <w:rPr>
          <w:i/>
        </w:rPr>
        <w:t xml:space="preserve"> </w:t>
      </w:r>
      <w:r>
        <w:sym w:font="Symbol" w:char="F0BA"/>
      </w:r>
      <w:r>
        <w:t xml:space="preserve"> </w:t>
      </w:r>
      <w:r>
        <w:rPr>
          <w:i/>
        </w:rPr>
        <w:t>q</w:t>
      </w:r>
      <w:r>
        <w:rPr>
          <w:i/>
          <w:vertAlign w:val="superscript"/>
        </w:rPr>
        <w:t xml:space="preserve"> 2</w:t>
      </w:r>
      <w:r>
        <w:rPr>
          <w:i/>
        </w:rPr>
        <w:t xml:space="preserve"> </w:t>
      </w:r>
      <w:r>
        <w:rPr>
          <w:i/>
        </w:rPr>
        <w:sym w:font="Symbol" w:char="F02D"/>
      </w:r>
      <w:r>
        <w:rPr>
          <w:i/>
        </w:rPr>
        <w:t xml:space="preserve">  q</w:t>
      </w:r>
      <w:r>
        <w:rPr>
          <w:i/>
          <w:vertAlign w:val="superscript"/>
        </w:rPr>
        <w:t xml:space="preserve"> 2</w:t>
      </w:r>
      <w:r>
        <w:rPr>
          <w:i/>
        </w:rPr>
        <w:t xml:space="preserve"> </w:t>
      </w:r>
      <w:r>
        <w:rPr>
          <w:i/>
        </w:rPr>
        <w:sym w:font="Symbol" w:char="F0B3"/>
      </w:r>
      <w:r>
        <w:rPr>
          <w:i/>
        </w:rPr>
        <w:t xml:space="preserve"> 0 .</w:t>
      </w:r>
    </w:p>
    <w:p w:rsidR="001D348B" w:rsidRDefault="001D348B"/>
    <w:p w:rsidR="001D348B" w:rsidRDefault="001D348B"/>
    <w:p w:rsidR="001D348B" w:rsidRDefault="00E1570F">
      <w:pPr>
        <w:pStyle w:val="a7"/>
      </w:pPr>
      <w:r>
        <w:tab/>
      </w:r>
      <w:r>
        <w:rPr>
          <w:b/>
        </w:rPr>
        <w:t xml:space="preserve">6.Равновесное потребление сырья. </w:t>
      </w:r>
      <w:r>
        <w:t>Издержки данного производства, то есть сто</w:t>
      </w:r>
      <w:r>
        <w:softHyphen/>
        <w:t xml:space="preserve">имость приобретаемых по заданным закупочным ценам  </w:t>
      </w:r>
      <w:r>
        <w:rPr>
          <w:i/>
        </w:rPr>
        <w:t>p</w:t>
      </w:r>
      <w:r>
        <w:rPr>
          <w:i/>
          <w:vertAlign w:val="subscript"/>
        </w:rPr>
        <w:t>1</w:t>
      </w:r>
      <w:r>
        <w:rPr>
          <w:i/>
        </w:rPr>
        <w:t xml:space="preserve"> </w:t>
      </w:r>
      <w:r>
        <w:rPr>
          <w:i/>
          <w:vertAlign w:val="superscript"/>
        </w:rPr>
        <w:t>1</w:t>
      </w:r>
      <w:r>
        <w:rPr>
          <w:i/>
        </w:rPr>
        <w:t xml:space="preserve"> , </w:t>
      </w:r>
      <w:r>
        <w:rPr>
          <w:i/>
        </w:rPr>
        <w:sym w:font="Symbol" w:char="F0BC"/>
      </w:r>
      <w:r>
        <w:rPr>
          <w:i/>
        </w:rPr>
        <w:t xml:space="preserve"> , p</w:t>
      </w:r>
      <w:r>
        <w:rPr>
          <w:i/>
          <w:vertAlign w:val="subscript"/>
        </w:rPr>
        <w:t>1</w:t>
      </w:r>
      <w:r>
        <w:rPr>
          <w:i/>
          <w:vertAlign w:val="superscript"/>
        </w:rPr>
        <w:t>m</w:t>
      </w:r>
      <w:r>
        <w:rPr>
          <w:i/>
        </w:rPr>
        <w:t xml:space="preserve"> </w:t>
      </w:r>
      <w:r>
        <w:t xml:space="preserve"> потребных количеств </w:t>
      </w:r>
      <w:r>
        <w:rPr>
          <w:i/>
        </w:rPr>
        <w:t>q</w:t>
      </w:r>
      <w:r>
        <w:rPr>
          <w:i/>
          <w:vertAlign w:val="superscript"/>
        </w:rPr>
        <w:t> 1</w:t>
      </w:r>
      <w:r>
        <w:rPr>
          <w:i/>
          <w:vertAlign w:val="subscript"/>
        </w:rPr>
        <w:t>1</w:t>
      </w:r>
      <w:r>
        <w:rPr>
          <w:i/>
        </w:rPr>
        <w:t xml:space="preserve"> , </w:t>
      </w:r>
      <w:r>
        <w:rPr>
          <w:i/>
        </w:rPr>
        <w:sym w:font="Symbol" w:char="F0BC"/>
      </w:r>
      <w:r>
        <w:rPr>
          <w:i/>
        </w:rPr>
        <w:t xml:space="preserve"> , q</w:t>
      </w:r>
      <w:r>
        <w:rPr>
          <w:i/>
          <w:vertAlign w:val="superscript"/>
        </w:rPr>
        <w:t> 1</w:t>
      </w:r>
      <w:r>
        <w:rPr>
          <w:i/>
          <w:vertAlign w:val="subscript"/>
        </w:rPr>
        <w:t>m</w:t>
      </w:r>
      <w:r>
        <w:rPr>
          <w:i/>
        </w:rPr>
        <w:t xml:space="preserve">  </w:t>
      </w:r>
      <w:r>
        <w:t xml:space="preserve">всех видов сырья, образует их линейную функцию  </w:t>
      </w:r>
      <w:r>
        <w:rPr>
          <w:i/>
        </w:rPr>
        <w:t>L(q</w:t>
      </w:r>
      <w:r>
        <w:rPr>
          <w:i/>
          <w:vertAlign w:val="superscript"/>
        </w:rPr>
        <w:t> 1</w:t>
      </w:r>
      <w:r>
        <w:rPr>
          <w:i/>
        </w:rPr>
        <w:t>)</w:t>
      </w:r>
      <w:r>
        <w:t>:</w:t>
      </w:r>
    </w:p>
    <w:p w:rsidR="001D348B" w:rsidRDefault="001D348B">
      <w:pPr>
        <w:pStyle w:val="a7"/>
      </w:pPr>
    </w:p>
    <w:p w:rsidR="001D348B" w:rsidRDefault="00E1570F">
      <w:pPr>
        <w:jc w:val="center"/>
        <w:rPr>
          <w:i/>
        </w:rPr>
      </w:pPr>
      <w:r>
        <w:rPr>
          <w:i/>
        </w:rPr>
        <w:t>L(q</w:t>
      </w:r>
      <w:r>
        <w:rPr>
          <w:i/>
          <w:vertAlign w:val="superscript"/>
        </w:rPr>
        <w:t xml:space="preserve"> 1</w:t>
      </w:r>
      <w:r>
        <w:rPr>
          <w:i/>
        </w:rPr>
        <w:t>) =  p</w:t>
      </w:r>
      <w:r>
        <w:rPr>
          <w:i/>
          <w:vertAlign w:val="subscript"/>
        </w:rPr>
        <w:t>1</w:t>
      </w:r>
      <w:r>
        <w:rPr>
          <w:i/>
          <w:vertAlign w:val="superscript"/>
        </w:rPr>
        <w:t xml:space="preserve"> 1</w:t>
      </w:r>
      <w:r>
        <w:rPr>
          <w:i/>
        </w:rPr>
        <w:t xml:space="preserve"> q</w:t>
      </w:r>
      <w:r>
        <w:rPr>
          <w:i/>
          <w:vertAlign w:val="superscript"/>
        </w:rPr>
        <w:t xml:space="preserve"> 1</w:t>
      </w:r>
      <w:r>
        <w:rPr>
          <w:i/>
          <w:vertAlign w:val="subscript"/>
        </w:rPr>
        <w:t>1</w:t>
      </w:r>
      <w:r>
        <w:rPr>
          <w:i/>
        </w:rPr>
        <w:t xml:space="preserve"> + </w:t>
      </w:r>
      <w:r>
        <w:rPr>
          <w:i/>
        </w:rPr>
        <w:sym w:font="Symbol" w:char="F0BC"/>
      </w:r>
      <w:r>
        <w:rPr>
          <w:i/>
        </w:rPr>
        <w:t xml:space="preserve"> +  p</w:t>
      </w:r>
      <w:r>
        <w:rPr>
          <w:i/>
          <w:vertAlign w:val="subscript"/>
        </w:rPr>
        <w:t>1</w:t>
      </w:r>
      <w:r>
        <w:rPr>
          <w:i/>
          <w:vertAlign w:val="superscript"/>
        </w:rPr>
        <w:t>m</w:t>
      </w:r>
      <w:r>
        <w:rPr>
          <w:i/>
        </w:rPr>
        <w:t xml:space="preserve">  q</w:t>
      </w:r>
      <w:r>
        <w:rPr>
          <w:i/>
          <w:vertAlign w:val="superscript"/>
        </w:rPr>
        <w:t xml:space="preserve"> 1</w:t>
      </w:r>
      <w:r>
        <w:rPr>
          <w:i/>
          <w:vertAlign w:val="subscript"/>
        </w:rPr>
        <w:t>m</w:t>
      </w:r>
      <w:r>
        <w:rPr>
          <w:i/>
        </w:rPr>
        <w:t xml:space="preserve">  =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w:t>
      </w:r>
    </w:p>
    <w:p w:rsidR="001D348B" w:rsidRDefault="001D348B">
      <w:pPr>
        <w:pStyle w:val="a7"/>
      </w:pPr>
    </w:p>
    <w:p w:rsidR="001D348B" w:rsidRDefault="00E1570F">
      <w:pPr>
        <w:pStyle w:val="a7"/>
      </w:pPr>
      <w:r>
        <w:t xml:space="preserve">называемую </w:t>
      </w:r>
      <w:r>
        <w:rPr>
          <w:u w:val="single"/>
        </w:rPr>
        <w:t>функцией стоимости</w:t>
      </w:r>
      <w:r>
        <w:t xml:space="preserve">, а также </w:t>
      </w:r>
      <w:r>
        <w:rPr>
          <w:u w:val="single"/>
        </w:rPr>
        <w:t>целевой функцией</w:t>
      </w:r>
      <w:r>
        <w:t xml:space="preserve"> рассматриваемой задачи. </w:t>
      </w:r>
      <w:r>
        <w:rPr>
          <w:u w:val="single"/>
        </w:rPr>
        <w:t>Количественная часть задачи равновесного управления</w:t>
      </w:r>
      <w:r>
        <w:t xml:space="preserve"> состоит в отыскании на области допустимых планов закупок сырья план закупок </w:t>
      </w:r>
      <w:r>
        <w:rPr>
          <w:i/>
        </w:rPr>
        <w:t>q</w:t>
      </w:r>
      <w:r>
        <w:rPr>
          <w:i/>
          <w:vertAlign w:val="superscript"/>
        </w:rPr>
        <w:t> 1</w:t>
      </w:r>
      <w:r>
        <w:rPr>
          <w:i/>
        </w:rPr>
        <w:t xml:space="preserve"> </w:t>
      </w:r>
      <w:r>
        <w:t xml:space="preserve"> наименьшей стоимости </w:t>
      </w:r>
      <w:r>
        <w:rPr>
          <w:i/>
        </w:rPr>
        <w:t>L(q</w:t>
      </w:r>
      <w:r>
        <w:rPr>
          <w:i/>
          <w:vertAlign w:val="superscript"/>
        </w:rPr>
        <w:t> 1</w:t>
      </w:r>
      <w:r>
        <w:rPr>
          <w:i/>
        </w:rPr>
        <w:t>)</w:t>
      </w:r>
      <w:r>
        <w:t>:</w:t>
      </w:r>
    </w:p>
    <w:p w:rsidR="001D348B" w:rsidRDefault="001D348B">
      <w:pPr>
        <w:pStyle w:val="a7"/>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A0" w:firstRow="1" w:lastRow="0" w:firstColumn="1" w:lastColumn="0" w:noHBand="0" w:noVBand="0"/>
      </w:tblPr>
      <w:tblGrid>
        <w:gridCol w:w="5188"/>
      </w:tblGrid>
      <w:tr w:rsidR="001D348B">
        <w:trPr>
          <w:cantSplit/>
          <w:jc w:val="center"/>
        </w:trPr>
        <w:tc>
          <w:tcPr>
            <w:tcW w:w="5188" w:type="dxa"/>
          </w:tcPr>
          <w:p w:rsidR="001D348B" w:rsidRDefault="00E1570F">
            <w:pPr>
              <w:jc w:val="center"/>
              <w:rPr>
                <w:i/>
              </w:rPr>
            </w:pPr>
            <w:r>
              <w:rPr>
                <w:i/>
              </w:rPr>
              <w:t xml:space="preserve"> </w:t>
            </w:r>
          </w:p>
          <w:p w:rsidR="001D348B" w:rsidRDefault="00E1570F">
            <w:pPr>
              <w:jc w:val="left"/>
              <w:rPr>
                <w:i/>
              </w:rPr>
            </w:pPr>
            <w:r>
              <w:rPr>
                <w:i/>
              </w:rPr>
              <w:t xml:space="preserve">    q</w:t>
            </w:r>
            <w:r>
              <w:rPr>
                <w:i/>
                <w:vertAlign w:val="superscript"/>
              </w:rPr>
              <w:t xml:space="preserve"> 1</w:t>
            </w:r>
            <w:r>
              <w:rPr>
                <w:i/>
              </w:rPr>
              <w:t xml:space="preserve"> :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p>
          <w:p w:rsidR="001D348B" w:rsidRDefault="00E1570F">
            <w:pPr>
              <w:jc w:val="right"/>
              <w:rPr>
                <w:i/>
              </w:rPr>
            </w:pPr>
            <w:r>
              <w:rPr>
                <w:i/>
              </w:rPr>
              <w:t>q</w:t>
            </w:r>
            <w:r>
              <w:rPr>
                <w:i/>
                <w:vertAlign w:val="subscript"/>
              </w:rPr>
              <w:t>1</w:t>
            </w:r>
            <w:r>
              <w:rPr>
                <w:i/>
              </w:rPr>
              <w:t xml:space="preserve">                 </w:t>
            </w:r>
            <w:r>
              <w:sym w:font="Symbol" w:char="F07C"/>
            </w:r>
            <w:r>
              <w:rPr>
                <w:i/>
              </w:rPr>
              <w:t xml:space="preserve">  </w:t>
            </w:r>
            <w:r>
              <w:rPr>
                <w:i/>
                <w:vertAlign w:val="subscript"/>
              </w:rPr>
              <w:t xml:space="preserve"> </w:t>
            </w:r>
            <w:r>
              <w:rPr>
                <w:i/>
              </w:rPr>
              <w:t>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w:t>
            </w:r>
          </w:p>
          <w:p w:rsidR="001D348B" w:rsidRDefault="001D348B">
            <w:pPr>
              <w:jc w:val="center"/>
              <w:rPr>
                <w:i/>
              </w:rPr>
            </w:pPr>
          </w:p>
        </w:tc>
      </w:tr>
    </w:tbl>
    <w:p w:rsidR="001D348B" w:rsidRDefault="001D348B">
      <w:pPr>
        <w:pStyle w:val="a7"/>
      </w:pPr>
    </w:p>
    <w:p w:rsidR="001D348B" w:rsidRDefault="00E1570F">
      <w:pPr>
        <w:pStyle w:val="a7"/>
      </w:pPr>
      <w:r>
        <w:tab/>
        <w:t xml:space="preserve">Минимизирующее функцию стоимости задачи допустимое значение искомого вектора  </w:t>
      </w:r>
      <w:r>
        <w:rPr>
          <w:i/>
        </w:rPr>
        <w:t>q</w:t>
      </w:r>
      <w:r>
        <w:rPr>
          <w:i/>
          <w:vertAlign w:val="superscript"/>
        </w:rPr>
        <w:t> 1</w:t>
      </w:r>
      <w:r>
        <w:rPr>
          <w:i/>
        </w:rPr>
        <w:t xml:space="preserve"> </w:t>
      </w:r>
      <w:r>
        <w:t xml:space="preserve">называется его </w:t>
      </w:r>
      <w:r>
        <w:rPr>
          <w:u w:val="single"/>
        </w:rPr>
        <w:t>равновесным значением</w:t>
      </w:r>
      <w:r>
        <w:t xml:space="preserve"> или, еще, </w:t>
      </w:r>
      <w:r>
        <w:rPr>
          <w:u w:val="single"/>
        </w:rPr>
        <w:t>оптимальным планом</w:t>
      </w:r>
      <w:r>
        <w:t xml:space="preserve"> задачи, а полученная задача - </w:t>
      </w:r>
      <w:r>
        <w:rPr>
          <w:u w:val="single"/>
        </w:rPr>
        <w:t>задачей равновесного</w:t>
      </w:r>
      <w:r>
        <w:t xml:space="preserve"> (или, что то же самое - </w:t>
      </w:r>
      <w:r>
        <w:rPr>
          <w:u w:val="single"/>
        </w:rPr>
        <w:t>оптимального</w:t>
      </w:r>
      <w:r>
        <w:t xml:space="preserve">) </w:t>
      </w:r>
      <w:r>
        <w:rPr>
          <w:u w:val="single"/>
        </w:rPr>
        <w:t>производственного управления</w:t>
      </w:r>
      <w:r>
        <w:t>. В общем случае требование минимизации стоимости обеспечивает единственность ее решения.</w:t>
      </w:r>
    </w:p>
    <w:p w:rsidR="001D348B" w:rsidRDefault="001D348B"/>
    <w:p w:rsidR="001D348B" w:rsidRDefault="00E1570F">
      <w:pPr>
        <w:pStyle w:val="3"/>
      </w:pPr>
      <w:r>
        <w:t>1.2. Ценовая часть задачи затрат</w:t>
      </w:r>
    </w:p>
    <w:p w:rsidR="001D348B" w:rsidRDefault="00E1570F">
      <w:pPr>
        <w:pStyle w:val="a7"/>
      </w:pPr>
      <w:r>
        <w:tab/>
      </w:r>
      <w:r>
        <w:rPr>
          <w:b/>
        </w:rPr>
        <w:t xml:space="preserve">1.Оценивание изделий. </w:t>
      </w:r>
      <w:r>
        <w:t>В условиях того же самого производства:</w:t>
      </w:r>
    </w:p>
    <w:p w:rsidR="001D348B" w:rsidRDefault="001D348B">
      <w:pPr>
        <w:pStyle w:val="a7"/>
      </w:pPr>
    </w:p>
    <w:tbl>
      <w:tblPr>
        <w:tblW w:w="0" w:type="auto"/>
        <w:jc w:val="center"/>
        <w:tblLayout w:type="fixed"/>
        <w:tblCellMar>
          <w:left w:w="85" w:type="dxa"/>
          <w:right w:w="85" w:type="dxa"/>
        </w:tblCellMar>
        <w:tblLook w:val="0000" w:firstRow="0" w:lastRow="0" w:firstColumn="0" w:lastColumn="0" w:noHBand="0" w:noVBand="0"/>
      </w:tblPr>
      <w:tblGrid>
        <w:gridCol w:w="667"/>
        <w:gridCol w:w="1950"/>
        <w:gridCol w:w="667"/>
      </w:tblGrid>
      <w:tr w:rsidR="001D348B">
        <w:trPr>
          <w:cantSplit/>
          <w:tblHeader/>
          <w:jc w:val="center"/>
        </w:trPr>
        <w:tc>
          <w:tcPr>
            <w:tcW w:w="667" w:type="dxa"/>
            <w:tcBorders>
              <w:bottom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q</w:t>
            </w:r>
            <w:r>
              <w:rPr>
                <w:i/>
                <w:vertAlign w:val="superscript"/>
              </w:rPr>
              <w:t xml:space="preserve"> 1</w:t>
            </w:r>
            <w:r>
              <w:rPr>
                <w:i/>
                <w:vertAlign w:val="subscript"/>
              </w:rPr>
              <w:t>1</w:t>
            </w:r>
            <w:r>
              <w:rPr>
                <w:i/>
              </w:rPr>
              <w:t xml:space="preserve"> </w:t>
            </w:r>
            <w:r>
              <w:t xml:space="preserve"> </w:t>
            </w:r>
            <w:r>
              <w:sym w:font="Symbol" w:char="F0BC"/>
            </w:r>
            <w:r>
              <w:t xml:space="preserve">  </w:t>
            </w:r>
            <w:r>
              <w:rPr>
                <w:i/>
              </w:rPr>
              <w:t>q</w:t>
            </w:r>
            <w:r>
              <w:rPr>
                <w:i/>
                <w:vertAlign w:val="superscript"/>
              </w:rPr>
              <w:t xml:space="preserve"> 1</w:t>
            </w:r>
            <w:r>
              <w:rPr>
                <w:i/>
                <w:vertAlign w:val="subscript"/>
              </w:rPr>
              <w:t>m</w:t>
            </w:r>
          </w:p>
        </w:tc>
        <w:tc>
          <w:tcPr>
            <w:tcW w:w="667" w:type="dxa"/>
            <w:tcBorders>
              <w:left w:val="single" w:sz="6" w:space="0" w:color="auto"/>
              <w:bottom w:val="single" w:sz="6" w:space="0" w:color="auto"/>
            </w:tcBorders>
          </w:tcPr>
          <w:p w:rsidR="001D348B" w:rsidRDefault="001D348B">
            <w:pPr>
              <w:pStyle w:val="a7"/>
              <w:jc w:val="center"/>
            </w:pPr>
          </w:p>
        </w:tc>
      </w:tr>
      <w:tr w:rsidR="001D348B">
        <w:trPr>
          <w:cantSplit/>
          <w:tblHeader/>
          <w:jc w:val="center"/>
        </w:trPr>
        <w:tc>
          <w:tcPr>
            <w:tcW w:w="667" w:type="dxa"/>
          </w:tcPr>
          <w:p w:rsidR="001D348B" w:rsidRDefault="00E1570F">
            <w:pPr>
              <w:pStyle w:val="a7"/>
              <w:jc w:val="center"/>
              <w:rPr>
                <w:i/>
              </w:rPr>
            </w:pPr>
            <w:r>
              <w:rPr>
                <w:i/>
              </w:rPr>
              <w:t>p</w:t>
            </w:r>
            <w:r>
              <w:rPr>
                <w:i/>
                <w:vertAlign w:val="subscript"/>
              </w:rPr>
              <w:t>2</w:t>
            </w:r>
            <w:r>
              <w:rPr>
                <w:i/>
                <w:vertAlign w:val="superscript"/>
              </w:rPr>
              <w:t xml:space="preserve"> 1</w:t>
            </w:r>
          </w:p>
          <w:p w:rsidR="001D348B" w:rsidRDefault="00E1570F">
            <w:pPr>
              <w:jc w:val="center"/>
            </w:pPr>
            <w:r>
              <w:sym w:font="Symbol" w:char="F0BC"/>
            </w:r>
          </w:p>
          <w:p w:rsidR="001D348B" w:rsidRDefault="00E1570F">
            <w:pPr>
              <w:jc w:val="center"/>
            </w:pPr>
            <w:r>
              <w:rPr>
                <w:i/>
              </w:rPr>
              <w:t>p</w:t>
            </w:r>
            <w:r>
              <w:rPr>
                <w:i/>
                <w:vertAlign w:val="subscript"/>
              </w:rPr>
              <w:t>2</w:t>
            </w:r>
            <w:r>
              <w:rPr>
                <w:i/>
                <w:vertAlign w:val="superscript"/>
              </w:rPr>
              <w:t xml:space="preserve"> n</w:t>
            </w:r>
          </w:p>
        </w:tc>
        <w:tc>
          <w:tcPr>
            <w:tcW w:w="1950" w:type="dxa"/>
            <w:tcBorders>
              <w:top w:val="single" w:sz="6" w:space="0" w:color="auto"/>
              <w:left w:val="single" w:sz="6" w:space="0" w:color="auto"/>
              <w:bottom w:val="single" w:sz="6" w:space="0" w:color="auto"/>
              <w:right w:val="single" w:sz="6" w:space="0" w:color="auto"/>
            </w:tcBorders>
          </w:tcPr>
          <w:p w:rsidR="001D348B" w:rsidRDefault="00E1570F">
            <w:pPr>
              <w:pStyle w:val="a7"/>
              <w:jc w:val="center"/>
              <w:rPr>
                <w:i/>
              </w:rP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1</w:t>
            </w:r>
            <w:r>
              <w:rPr>
                <w:i/>
                <w:vertAlign w:val="superscript"/>
              </w:rPr>
              <w:t xml:space="preserve"> m</w:t>
            </w:r>
          </w:p>
          <w:p w:rsidR="001D348B" w:rsidRDefault="00E1570F">
            <w:pPr>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n</w:t>
            </w:r>
            <w:r>
              <w:rPr>
                <w:i/>
                <w:vertAlign w:val="superscript"/>
              </w:rPr>
              <w:t>1</w:t>
            </w:r>
            <w:r>
              <w:t xml:space="preserve">  </w:t>
            </w:r>
            <w:r>
              <w:sym w:font="Symbol" w:char="F0BC"/>
            </w:r>
            <w:r>
              <w:t xml:space="preserve">  </w:t>
            </w:r>
            <w:r>
              <w:rPr>
                <w:i/>
              </w:rPr>
              <w:t>a</w:t>
            </w:r>
            <w:r>
              <w:rPr>
                <w:i/>
                <w:vertAlign w:val="subscript"/>
              </w:rPr>
              <w:t>n</w:t>
            </w:r>
            <w:r>
              <w:rPr>
                <w:i/>
                <w:vertAlign w:val="superscript"/>
              </w:rPr>
              <w:t xml:space="preserve"> m</w:t>
            </w:r>
          </w:p>
        </w:tc>
        <w:tc>
          <w:tcPr>
            <w:tcW w:w="667" w:type="dxa"/>
            <w:tcBorders>
              <w:left w:val="nil"/>
              <w:right w:val="nil"/>
            </w:tcBorders>
          </w:tcPr>
          <w:p w:rsidR="001D348B" w:rsidRDefault="00E1570F">
            <w:pPr>
              <w:pStyle w:val="a7"/>
              <w:jc w:val="center"/>
              <w:rPr>
                <w:i/>
              </w:rPr>
            </w:pPr>
            <w:r>
              <w:rPr>
                <w:i/>
              </w:rPr>
              <w:t>q</w:t>
            </w:r>
            <w:r>
              <w:rPr>
                <w:i/>
                <w:vertAlign w:val="superscript"/>
              </w:rPr>
              <w:t xml:space="preserve"> 2</w:t>
            </w:r>
            <w:r>
              <w:rPr>
                <w:i/>
                <w:vertAlign w:val="subscript"/>
              </w:rPr>
              <w:t>1</w:t>
            </w:r>
          </w:p>
          <w:p w:rsidR="001D348B" w:rsidRDefault="00E1570F">
            <w:pPr>
              <w:jc w:val="center"/>
            </w:pPr>
            <w:r>
              <w:sym w:font="Symbol" w:char="F0BC"/>
            </w:r>
          </w:p>
          <w:p w:rsidR="001D348B" w:rsidRDefault="00E1570F">
            <w:pPr>
              <w:jc w:val="center"/>
            </w:pPr>
            <w:r>
              <w:rPr>
                <w:i/>
              </w:rPr>
              <w:t>q</w:t>
            </w:r>
            <w:r>
              <w:rPr>
                <w:i/>
                <w:vertAlign w:val="superscript"/>
              </w:rPr>
              <w:t xml:space="preserve"> 2</w:t>
            </w:r>
            <w:r>
              <w:rPr>
                <w:i/>
                <w:vertAlign w:val="subscript"/>
              </w:rPr>
              <w:t>n</w:t>
            </w:r>
          </w:p>
        </w:tc>
      </w:tr>
      <w:tr w:rsidR="001D348B">
        <w:trPr>
          <w:cantSplit/>
          <w:tblHeader/>
          <w:jc w:val="center"/>
        </w:trPr>
        <w:tc>
          <w:tcPr>
            <w:tcW w:w="667" w:type="dxa"/>
            <w:tcBorders>
              <w:top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p</w:t>
            </w:r>
            <w:r>
              <w:rPr>
                <w:i/>
                <w:vertAlign w:val="subscript"/>
              </w:rPr>
              <w:t>1</w:t>
            </w:r>
            <w:r>
              <w:rPr>
                <w:i/>
                <w:vertAlign w:val="superscript"/>
              </w:rPr>
              <w:t>1</w:t>
            </w:r>
            <w:r>
              <w:t xml:space="preserve">  </w:t>
            </w:r>
            <w:r>
              <w:sym w:font="Symbol" w:char="F0BC"/>
            </w:r>
            <w:r>
              <w:t xml:space="preserve">  </w:t>
            </w:r>
            <w:r>
              <w:rPr>
                <w:i/>
              </w:rPr>
              <w:t>p</w:t>
            </w:r>
            <w:r>
              <w:rPr>
                <w:i/>
                <w:vertAlign w:val="subscript"/>
              </w:rPr>
              <w:t>1</w:t>
            </w:r>
            <w:r>
              <w:rPr>
                <w:i/>
                <w:vertAlign w:val="superscript"/>
              </w:rPr>
              <w:t xml:space="preserve"> m</w:t>
            </w:r>
          </w:p>
        </w:tc>
        <w:tc>
          <w:tcPr>
            <w:tcW w:w="667" w:type="dxa"/>
            <w:tcBorders>
              <w:top w:val="single" w:sz="6" w:space="0" w:color="auto"/>
              <w:left w:val="single" w:sz="6" w:space="0" w:color="auto"/>
            </w:tcBorders>
          </w:tcPr>
          <w:p w:rsidR="001D348B" w:rsidRDefault="001D348B">
            <w:pPr>
              <w:pStyle w:val="a7"/>
              <w:jc w:val="center"/>
            </w:pPr>
          </w:p>
        </w:tc>
      </w:tr>
    </w:tbl>
    <w:p w:rsidR="001D348B" w:rsidRDefault="001D348B"/>
    <w:p w:rsidR="001D348B" w:rsidRDefault="00E1570F">
      <w:r>
        <w:t xml:space="preserve">- одновременно с веществом сырья на выпускаемые из него изделия переносится и его стоимость и возникает двойственная задача оценки сырья ценами производимых из него изделий, называемая, также, </w:t>
      </w:r>
      <w:r>
        <w:rPr>
          <w:u w:val="single"/>
        </w:rPr>
        <w:t>ценовой частью задачи затрат</w:t>
      </w:r>
      <w:r>
        <w:t>.</w:t>
      </w:r>
    </w:p>
    <w:p w:rsidR="001D348B" w:rsidRDefault="00E1570F">
      <w:pPr>
        <w:pStyle w:val="a7"/>
        <w:rPr>
          <w:i/>
        </w:rPr>
      </w:pPr>
      <w:r>
        <w:tab/>
        <w:t xml:space="preserve">Действительно, изготовление из единицы сырья вида </w:t>
      </w:r>
      <w:r>
        <w:rPr>
          <w:i/>
        </w:rPr>
        <w:t>k:</w:t>
      </w:r>
      <w:r>
        <w:t xml:space="preserve"> </w:t>
      </w:r>
      <w:r>
        <w:rPr>
          <w:i/>
        </w:rPr>
        <w:t xml:space="preserve">k=1, </w:t>
      </w:r>
      <w:r>
        <w:rPr>
          <w:i/>
        </w:rPr>
        <w:sym w:font="Symbol" w:char="F0BC"/>
      </w:r>
      <w:r>
        <w:rPr>
          <w:i/>
        </w:rPr>
        <w:t xml:space="preserve"> , m, </w:t>
      </w:r>
      <w:r>
        <w:t xml:space="preserve"> </w:t>
      </w:r>
      <w:r>
        <w:rPr>
          <w:i/>
        </w:rPr>
        <w:t>a</w:t>
      </w:r>
      <w:r>
        <w:rPr>
          <w:i/>
          <w:vertAlign w:val="subscript"/>
        </w:rPr>
        <w:t>l</w:t>
      </w:r>
      <w:r>
        <w:rPr>
          <w:i/>
          <w:vertAlign w:val="superscript"/>
        </w:rPr>
        <w:t> k</w:t>
      </w:r>
      <w:r>
        <w:t xml:space="preserve"> штук изделий каждого вида </w:t>
      </w:r>
      <w:r>
        <w:rPr>
          <w:i/>
        </w:rPr>
        <w:t xml:space="preserve">l: l=1, </w:t>
      </w:r>
      <w:r>
        <w:rPr>
          <w:i/>
        </w:rPr>
        <w:sym w:font="Symbol" w:char="F0BC"/>
      </w:r>
      <w:r>
        <w:rPr>
          <w:i/>
        </w:rPr>
        <w:t xml:space="preserve"> , n, </w:t>
      </w:r>
      <w:r>
        <w:t xml:space="preserve">по ценам </w:t>
      </w:r>
      <w:r>
        <w:rPr>
          <w:i/>
        </w:rPr>
        <w:t>p</w:t>
      </w:r>
      <w:r>
        <w:rPr>
          <w:i/>
          <w:vertAlign w:val="subscript"/>
        </w:rPr>
        <w:t>2</w:t>
      </w:r>
      <w:r>
        <w:rPr>
          <w:i/>
          <w:vertAlign w:val="superscript"/>
        </w:rPr>
        <w:t> l</w:t>
      </w:r>
      <w:r>
        <w:t xml:space="preserve"> за штуку сообщает сырью стоимости </w:t>
      </w:r>
      <w:r>
        <w:rPr>
          <w:i/>
        </w:rPr>
        <w:t>p</w:t>
      </w:r>
      <w:r>
        <w:rPr>
          <w:i/>
          <w:vertAlign w:val="subscript"/>
        </w:rPr>
        <w:t>1</w:t>
      </w:r>
      <w:r>
        <w:rPr>
          <w:i/>
          <w:vertAlign w:val="superscript"/>
        </w:rPr>
        <w:t xml:space="preserve"> k</w:t>
      </w:r>
      <w:r>
        <w:rPr>
          <w:i/>
        </w:rPr>
        <w:t>:</w:t>
      </w:r>
    </w:p>
    <w:p w:rsidR="001D348B" w:rsidRDefault="001D348B">
      <w:pPr>
        <w:rPr>
          <w:i/>
        </w:rPr>
      </w:pPr>
    </w:p>
    <w:p w:rsidR="001D348B" w:rsidRDefault="00E1570F">
      <w:pPr>
        <w:jc w:val="center"/>
        <w:rPr>
          <w:i/>
        </w:rPr>
      </w:pPr>
      <w:r>
        <w:rPr>
          <w:i/>
        </w:rPr>
        <w:t>p</w:t>
      </w:r>
      <w:r>
        <w:rPr>
          <w:i/>
          <w:vertAlign w:val="subscript"/>
        </w:rPr>
        <w:t>1</w:t>
      </w:r>
      <w:r>
        <w:rPr>
          <w:i/>
          <w:vertAlign w:val="superscript"/>
        </w:rPr>
        <w:t xml:space="preserve"> 1</w:t>
      </w:r>
      <w:r>
        <w:rPr>
          <w:i/>
        </w:rPr>
        <w:t xml:space="preserve"> =  p</w:t>
      </w:r>
      <w:r>
        <w:rPr>
          <w:i/>
          <w:vertAlign w:val="subscript"/>
        </w:rPr>
        <w:t>2</w:t>
      </w:r>
      <w:r>
        <w:rPr>
          <w:i/>
          <w:vertAlign w:val="superscript"/>
        </w:rPr>
        <w:t xml:space="preserve"> 1</w:t>
      </w:r>
      <w:r>
        <w:rPr>
          <w:i/>
        </w:rPr>
        <w:t xml:space="preserve"> a</w:t>
      </w:r>
      <w:r>
        <w:rPr>
          <w:i/>
          <w:vertAlign w:val="subscript"/>
        </w:rPr>
        <w:t>1</w:t>
      </w:r>
      <w:r>
        <w:rPr>
          <w:i/>
          <w:vertAlign w:val="superscript"/>
        </w:rPr>
        <w:t xml:space="preserve"> 1</w:t>
      </w:r>
      <w:r>
        <w:rPr>
          <w:i/>
        </w:rPr>
        <w:t xml:space="preserve"> + </w:t>
      </w:r>
      <w:r>
        <w:rPr>
          <w:i/>
        </w:rPr>
        <w:sym w:font="Symbol" w:char="F0BC"/>
      </w:r>
      <w:r>
        <w:rPr>
          <w:i/>
        </w:rPr>
        <w:t xml:space="preserve"> +  p</w:t>
      </w:r>
      <w:r>
        <w:rPr>
          <w:i/>
          <w:vertAlign w:val="subscript"/>
        </w:rPr>
        <w:t>2</w:t>
      </w:r>
      <w:r>
        <w:rPr>
          <w:i/>
          <w:vertAlign w:val="superscript"/>
        </w:rPr>
        <w:t xml:space="preserve"> n</w:t>
      </w:r>
      <w:r>
        <w:rPr>
          <w:i/>
        </w:rPr>
        <w:t xml:space="preserve"> a</w:t>
      </w:r>
      <w:r>
        <w:rPr>
          <w:i/>
          <w:vertAlign w:val="subscript"/>
        </w:rPr>
        <w:t>n</w:t>
      </w:r>
      <w:r>
        <w:rPr>
          <w:i/>
          <w:vertAlign w:val="superscript"/>
        </w:rPr>
        <w:t xml:space="preserve"> 1</w:t>
      </w:r>
      <w:r>
        <w:rPr>
          <w:i/>
        </w:rPr>
        <w:t xml:space="preserve"> = </w:t>
      </w:r>
      <w:r>
        <w:sym w:font="Symbol" w:char="F0E1"/>
      </w:r>
      <w:r>
        <w:rPr>
          <w:i/>
        </w:rPr>
        <w:t xml:space="preserve"> p</w:t>
      </w:r>
      <w:r>
        <w:rPr>
          <w:i/>
          <w:vertAlign w:val="subscript"/>
        </w:rPr>
        <w:t>2</w:t>
      </w:r>
      <w:r>
        <w:rPr>
          <w:i/>
        </w:rPr>
        <w:t xml:space="preserve"> , b</w:t>
      </w:r>
      <w:r>
        <w:rPr>
          <w:i/>
          <w:vertAlign w:val="superscript"/>
        </w:rPr>
        <w:t xml:space="preserve"> 1</w:t>
      </w:r>
      <w:r>
        <w:rPr>
          <w:sz w:val="26"/>
        </w:rPr>
        <w:sym w:font="Symbol" w:char="F0F1"/>
      </w:r>
      <w:r>
        <w:rPr>
          <w:i/>
        </w:rPr>
        <w:t xml:space="preserve"> ;</w:t>
      </w:r>
    </w:p>
    <w:p w:rsidR="001D348B" w:rsidRDefault="00E1570F">
      <w:pPr>
        <w:jc w:val="center"/>
        <w:rPr>
          <w:i/>
        </w:rPr>
      </w:pPr>
      <w:r>
        <w:rPr>
          <w:i/>
        </w:rPr>
        <w:t xml:space="preserve">. . . </w:t>
      </w:r>
    </w:p>
    <w:p w:rsidR="001D348B" w:rsidRDefault="00E1570F">
      <w:pPr>
        <w:jc w:val="center"/>
        <w:rPr>
          <w:i/>
        </w:rPr>
      </w:pPr>
      <w:r>
        <w:rPr>
          <w:i/>
        </w:rPr>
        <w:t>p</w:t>
      </w:r>
      <w:r>
        <w:rPr>
          <w:i/>
          <w:vertAlign w:val="subscript"/>
        </w:rPr>
        <w:t>1</w:t>
      </w:r>
      <w:r>
        <w:rPr>
          <w:i/>
          <w:vertAlign w:val="superscript"/>
        </w:rPr>
        <w:t xml:space="preserve"> m</w:t>
      </w:r>
      <w:r>
        <w:rPr>
          <w:i/>
        </w:rPr>
        <w:t xml:space="preserve"> =  p</w:t>
      </w:r>
      <w:r>
        <w:rPr>
          <w:i/>
          <w:vertAlign w:val="subscript"/>
        </w:rPr>
        <w:t>2</w:t>
      </w:r>
      <w:r>
        <w:rPr>
          <w:i/>
          <w:vertAlign w:val="superscript"/>
        </w:rPr>
        <w:t xml:space="preserve"> 1</w:t>
      </w:r>
      <w:r>
        <w:rPr>
          <w:i/>
        </w:rPr>
        <w:t xml:space="preserve"> a</w:t>
      </w:r>
      <w:r>
        <w:rPr>
          <w:i/>
          <w:vertAlign w:val="subscript"/>
        </w:rPr>
        <w:t>1</w:t>
      </w:r>
      <w:r>
        <w:rPr>
          <w:i/>
          <w:vertAlign w:val="superscript"/>
        </w:rPr>
        <w:t xml:space="preserve"> m</w:t>
      </w:r>
      <w:r>
        <w:rPr>
          <w:i/>
        </w:rPr>
        <w:t xml:space="preserve"> + </w:t>
      </w:r>
      <w:r>
        <w:rPr>
          <w:i/>
        </w:rPr>
        <w:sym w:font="Symbol" w:char="F0BC"/>
      </w:r>
      <w:r>
        <w:rPr>
          <w:i/>
        </w:rPr>
        <w:t xml:space="preserve"> +  p</w:t>
      </w:r>
      <w:r>
        <w:rPr>
          <w:i/>
          <w:vertAlign w:val="subscript"/>
        </w:rPr>
        <w:t>2</w:t>
      </w:r>
      <w:r>
        <w:rPr>
          <w:i/>
          <w:vertAlign w:val="superscript"/>
        </w:rPr>
        <w:t xml:space="preserve"> n</w:t>
      </w:r>
      <w:r>
        <w:rPr>
          <w:i/>
        </w:rPr>
        <w:t xml:space="preserve"> a</w:t>
      </w:r>
      <w:r>
        <w:rPr>
          <w:i/>
          <w:vertAlign w:val="subscript"/>
        </w:rPr>
        <w:t>n</w:t>
      </w:r>
      <w:r>
        <w:rPr>
          <w:i/>
          <w:vertAlign w:val="superscript"/>
        </w:rPr>
        <w:t xml:space="preserve"> m</w:t>
      </w:r>
      <w:r>
        <w:rPr>
          <w:i/>
        </w:rPr>
        <w:t xml:space="preserve"> = </w:t>
      </w:r>
      <w:r>
        <w:sym w:font="Symbol" w:char="F0E1"/>
      </w:r>
      <w:r>
        <w:rPr>
          <w:i/>
        </w:rPr>
        <w:t xml:space="preserve"> p</w:t>
      </w:r>
      <w:r>
        <w:rPr>
          <w:i/>
          <w:vertAlign w:val="subscript"/>
        </w:rPr>
        <w:t>2</w:t>
      </w:r>
      <w:r>
        <w:rPr>
          <w:i/>
        </w:rPr>
        <w:t xml:space="preserve"> , b</w:t>
      </w:r>
      <w:r>
        <w:rPr>
          <w:i/>
          <w:vertAlign w:val="superscript"/>
        </w:rPr>
        <w:t xml:space="preserve"> m</w:t>
      </w:r>
      <w:r>
        <w:rPr>
          <w:sz w:val="26"/>
        </w:rPr>
        <w:sym w:font="Symbol" w:char="F0F1"/>
      </w:r>
      <w:r>
        <w:rPr>
          <w:sz w:val="26"/>
        </w:rPr>
        <w:t>.</w:t>
      </w:r>
    </w:p>
    <w:p w:rsidR="001D348B" w:rsidRDefault="001D348B">
      <w:pPr>
        <w:jc w:val="center"/>
      </w:pPr>
    </w:p>
    <w:p w:rsidR="001D348B" w:rsidRDefault="00E1570F">
      <w:pPr>
        <w:pStyle w:val="a7"/>
      </w:pPr>
      <w:r>
        <w:t>в виде линейных функций</w:t>
      </w:r>
    </w:p>
    <w:p w:rsidR="001D348B" w:rsidRDefault="00E1570F">
      <w:pPr>
        <w:pStyle w:val="a7"/>
        <w:jc w:val="center"/>
      </w:pPr>
      <w:r>
        <w:rPr>
          <w:i/>
        </w:rPr>
        <w:t>p</w:t>
      </w:r>
      <w:r>
        <w:rPr>
          <w:i/>
          <w:vertAlign w:val="subscript"/>
        </w:rPr>
        <w:t>1</w:t>
      </w:r>
      <w:r>
        <w:rPr>
          <w:i/>
          <w:vertAlign w:val="superscript"/>
        </w:rPr>
        <w:t xml:space="preserve"> k</w:t>
      </w:r>
      <w:r>
        <w:rPr>
          <w:i/>
        </w:rPr>
        <w:t xml:space="preserve"> = </w:t>
      </w:r>
      <w:r>
        <w:t xml:space="preserve"> </w:t>
      </w:r>
      <w:r>
        <w:rPr>
          <w:i/>
        </w:rPr>
        <w:t>p</w:t>
      </w:r>
      <w:r>
        <w:rPr>
          <w:i/>
          <w:vertAlign w:val="subscript"/>
        </w:rPr>
        <w:t>1</w:t>
      </w:r>
      <w:r>
        <w:rPr>
          <w:i/>
          <w:vertAlign w:val="superscript"/>
        </w:rPr>
        <w:t xml:space="preserve"> k </w:t>
      </w:r>
      <w:r>
        <w:rPr>
          <w:i/>
        </w:rPr>
        <w:t>(p</w:t>
      </w:r>
      <w:r>
        <w:rPr>
          <w:i/>
          <w:vertAlign w:val="subscript"/>
        </w:rPr>
        <w:t>2</w:t>
      </w:r>
      <w:r>
        <w:rPr>
          <w:i/>
        </w:rPr>
        <w:t xml:space="preserve">) = </w:t>
      </w:r>
      <w:r>
        <w:sym w:font="Symbol" w:char="F0E1"/>
      </w:r>
      <w:r>
        <w:rPr>
          <w:i/>
        </w:rPr>
        <w:t xml:space="preserve"> p</w:t>
      </w:r>
      <w:r>
        <w:rPr>
          <w:i/>
          <w:vertAlign w:val="subscript"/>
        </w:rPr>
        <w:t>2</w:t>
      </w:r>
      <w:r>
        <w:rPr>
          <w:i/>
        </w:rPr>
        <w:t xml:space="preserve"> , b</w:t>
      </w:r>
      <w:r>
        <w:rPr>
          <w:i/>
          <w:vertAlign w:val="superscript"/>
        </w:rPr>
        <w:t xml:space="preserve"> k</w:t>
      </w:r>
      <w:r>
        <w:sym w:font="Symbol" w:char="F0F1"/>
      </w:r>
      <w:r>
        <w:rPr>
          <w:i/>
        </w:rPr>
        <w:t xml:space="preserve">  </w:t>
      </w:r>
    </w:p>
    <w:p w:rsidR="001D348B" w:rsidRDefault="001D348B">
      <w:pPr>
        <w:pStyle w:val="a7"/>
      </w:pPr>
    </w:p>
    <w:p w:rsidR="001D348B" w:rsidRDefault="00E1570F">
      <w:pPr>
        <w:pStyle w:val="a7"/>
        <w:rPr>
          <w:i/>
        </w:rPr>
      </w:pPr>
      <w:r>
        <w:t xml:space="preserve">цен производимых из них изделий, в совокупности образующих </w:t>
      </w:r>
      <w:r>
        <w:rPr>
          <w:i/>
        </w:rPr>
        <w:t>m</w:t>
      </w:r>
      <w:r>
        <w:t xml:space="preserve">-мерный строчный </w:t>
      </w:r>
      <w:r>
        <w:rPr>
          <w:u w:val="single"/>
        </w:rPr>
        <w:t>вектор ценности сырья</w:t>
      </w:r>
      <w:r>
        <w:t xml:space="preserve"> </w:t>
      </w:r>
      <w:r>
        <w:rPr>
          <w:i/>
        </w:rPr>
        <w:t>p</w:t>
      </w:r>
      <w:r>
        <w:rPr>
          <w:i/>
          <w:vertAlign w:val="subscript"/>
        </w:rPr>
        <w:t>1</w:t>
      </w:r>
      <w:r>
        <w:t xml:space="preserve">. Коэффициентными векторами этих линейных функций служат столбцы  </w:t>
      </w:r>
      <w:r>
        <w:rPr>
          <w:i/>
        </w:rPr>
        <w:t>b</w:t>
      </w:r>
      <w:r>
        <w:rPr>
          <w:i/>
          <w:vertAlign w:val="subscript"/>
        </w:rPr>
        <w:t xml:space="preserve">1 </w:t>
      </w:r>
      <w:r>
        <w:rPr>
          <w:i/>
        </w:rPr>
        <w:t xml:space="preserve"> , </w:t>
      </w:r>
      <w:r>
        <w:rPr>
          <w:i/>
        </w:rPr>
        <w:sym w:font="Symbol" w:char="F0BC"/>
      </w:r>
      <w:r>
        <w:rPr>
          <w:i/>
        </w:rPr>
        <w:t xml:space="preserve"> , b</w:t>
      </w:r>
      <w:r>
        <w:rPr>
          <w:i/>
          <w:vertAlign w:val="subscript"/>
        </w:rPr>
        <w:t>m</w:t>
      </w:r>
      <w:r>
        <w:rPr>
          <w:i/>
        </w:rPr>
        <w:t xml:space="preserve">  </w:t>
      </w:r>
      <w:r>
        <w:t xml:space="preserve">той же самой  матрицы затрат </w:t>
      </w:r>
      <w:r>
        <w:rPr>
          <w:i/>
        </w:rPr>
        <w:t>a:</w:t>
      </w:r>
    </w:p>
    <w:p w:rsidR="001D348B" w:rsidRDefault="001D348B"/>
    <w:tbl>
      <w:tblPr>
        <w:tblW w:w="0" w:type="auto"/>
        <w:jc w:val="center"/>
        <w:tblLayout w:type="fixed"/>
        <w:tblCellMar>
          <w:left w:w="71" w:type="dxa"/>
          <w:right w:w="71" w:type="dxa"/>
        </w:tblCellMar>
        <w:tblLook w:val="00A0" w:firstRow="1" w:lastRow="0" w:firstColumn="1" w:lastColumn="0" w:noHBand="0" w:noVBand="0"/>
      </w:tblPr>
      <w:tblGrid>
        <w:gridCol w:w="738"/>
        <w:gridCol w:w="639"/>
        <w:gridCol w:w="1599"/>
        <w:gridCol w:w="688"/>
      </w:tblGrid>
      <w:tr w:rsidR="001D348B">
        <w:trPr>
          <w:cantSplit/>
          <w:jc w:val="center"/>
        </w:trPr>
        <w:tc>
          <w:tcPr>
            <w:tcW w:w="738" w:type="dxa"/>
          </w:tcPr>
          <w:p w:rsidR="001D348B" w:rsidRDefault="001D348B">
            <w:pPr>
              <w:jc w:val="center"/>
              <w:rPr>
                <w:i/>
              </w:rPr>
            </w:pPr>
          </w:p>
          <w:p w:rsidR="001D348B" w:rsidRDefault="00E1570F">
            <w:pPr>
              <w:jc w:val="center"/>
              <w:rPr>
                <w:i/>
              </w:rPr>
            </w:pPr>
            <w:r>
              <w:rPr>
                <w:i/>
              </w:rPr>
              <w:t>b</w:t>
            </w:r>
            <w:r>
              <w:rPr>
                <w:i/>
                <w:vertAlign w:val="superscript"/>
              </w:rPr>
              <w:t xml:space="preserve"> 1</w:t>
            </w:r>
            <w:r>
              <w:rPr>
                <w:i/>
              </w:rPr>
              <w:t xml:space="preserve"> =</w:t>
            </w:r>
          </w:p>
          <w:p w:rsidR="001D348B" w:rsidRDefault="001D348B">
            <w:pPr>
              <w:jc w:val="center"/>
              <w:rPr>
                <w:i/>
              </w:rPr>
            </w:pPr>
          </w:p>
        </w:tc>
        <w:tc>
          <w:tcPr>
            <w:tcW w:w="639" w:type="dxa"/>
            <w:tcBorders>
              <w:left w:val="single" w:sz="6" w:space="0" w:color="auto"/>
              <w:right w:val="single" w:sz="6" w:space="0" w:color="auto"/>
            </w:tcBorders>
          </w:tcPr>
          <w:p w:rsidR="001D348B" w:rsidRDefault="00E1570F">
            <w:pPr>
              <w:jc w:val="center"/>
              <w:rPr>
                <w:i/>
              </w:rPr>
            </w:pPr>
            <w:r>
              <w:rPr>
                <w:i/>
              </w:rPr>
              <w:t>a</w:t>
            </w:r>
            <w:r>
              <w:rPr>
                <w:i/>
                <w:vertAlign w:val="subscript"/>
              </w:rPr>
              <w:t>1</w:t>
            </w:r>
            <w:r>
              <w:rPr>
                <w:i/>
                <w:vertAlign w:val="superscript"/>
              </w:rPr>
              <w:t xml:space="preserve"> 1</w:t>
            </w:r>
          </w:p>
          <w:p w:rsidR="001D348B" w:rsidRDefault="00E1570F">
            <w:pPr>
              <w:jc w:val="center"/>
              <w:rPr>
                <w:i/>
              </w:rPr>
            </w:pPr>
            <w:r>
              <w:rPr>
                <w:i/>
              </w:rPr>
              <w:sym w:font="Symbol" w:char="F0BC"/>
            </w:r>
          </w:p>
          <w:p w:rsidR="001D348B" w:rsidRDefault="00E1570F">
            <w:pPr>
              <w:jc w:val="center"/>
              <w:rPr>
                <w:i/>
              </w:rPr>
            </w:pPr>
            <w:r>
              <w:rPr>
                <w:i/>
              </w:rPr>
              <w:t>a</w:t>
            </w:r>
            <w:r>
              <w:rPr>
                <w:i/>
                <w:vertAlign w:val="subscript"/>
              </w:rPr>
              <w:t>n</w:t>
            </w:r>
            <w:r>
              <w:rPr>
                <w:i/>
                <w:vertAlign w:val="superscript"/>
              </w:rPr>
              <w:t xml:space="preserve"> 1</w:t>
            </w:r>
          </w:p>
        </w:tc>
        <w:tc>
          <w:tcPr>
            <w:tcW w:w="1599" w:type="dxa"/>
            <w:tcBorders>
              <w:left w:val="nil"/>
            </w:tcBorders>
          </w:tcPr>
          <w:p w:rsidR="001D348B" w:rsidRDefault="001D348B">
            <w:pPr>
              <w:jc w:val="center"/>
              <w:rPr>
                <w:i/>
              </w:rPr>
            </w:pPr>
          </w:p>
          <w:p w:rsidR="001D348B" w:rsidRDefault="00E1570F">
            <w:pPr>
              <w:jc w:val="center"/>
              <w:rPr>
                <w:i/>
              </w:rPr>
            </w:pPr>
            <w:r>
              <w:rPr>
                <w:i/>
              </w:rPr>
              <w:t>; . . . ,  b</w:t>
            </w:r>
            <w:r>
              <w:rPr>
                <w:i/>
                <w:vertAlign w:val="superscript"/>
              </w:rPr>
              <w:t xml:space="preserve"> m</w:t>
            </w:r>
            <w:r>
              <w:rPr>
                <w:i/>
              </w:rPr>
              <w:t xml:space="preserve"> = </w:t>
            </w:r>
          </w:p>
        </w:tc>
        <w:tc>
          <w:tcPr>
            <w:tcW w:w="688" w:type="dxa"/>
            <w:tcBorders>
              <w:left w:val="single" w:sz="6" w:space="0" w:color="auto"/>
              <w:right w:val="single" w:sz="6" w:space="0" w:color="auto"/>
            </w:tcBorders>
          </w:tcPr>
          <w:p w:rsidR="001D348B" w:rsidRDefault="00E1570F">
            <w:pPr>
              <w:jc w:val="center"/>
              <w:rPr>
                <w:i/>
              </w:rPr>
            </w:pPr>
            <w:r>
              <w:rPr>
                <w:i/>
              </w:rPr>
              <w:t>a</w:t>
            </w:r>
            <w:r>
              <w:rPr>
                <w:i/>
                <w:vertAlign w:val="subscript"/>
              </w:rPr>
              <w:t>1</w:t>
            </w:r>
            <w:r>
              <w:rPr>
                <w:i/>
                <w:vertAlign w:val="superscript"/>
              </w:rPr>
              <w:t xml:space="preserve"> m</w:t>
            </w:r>
          </w:p>
          <w:p w:rsidR="001D348B" w:rsidRDefault="00E1570F">
            <w:pPr>
              <w:jc w:val="center"/>
              <w:rPr>
                <w:i/>
              </w:rPr>
            </w:pPr>
            <w:r>
              <w:rPr>
                <w:i/>
              </w:rPr>
              <w:sym w:font="Symbol" w:char="F0BC"/>
            </w:r>
          </w:p>
          <w:p w:rsidR="001D348B" w:rsidRDefault="00E1570F">
            <w:pPr>
              <w:jc w:val="center"/>
              <w:rPr>
                <w:i/>
              </w:rPr>
            </w:pPr>
            <w:r>
              <w:rPr>
                <w:i/>
              </w:rPr>
              <w:t>a</w:t>
            </w:r>
            <w:r>
              <w:rPr>
                <w:i/>
                <w:vertAlign w:val="subscript"/>
              </w:rPr>
              <w:t>n</w:t>
            </w:r>
            <w:r>
              <w:rPr>
                <w:i/>
                <w:vertAlign w:val="superscript"/>
              </w:rPr>
              <w:t xml:space="preserve"> m</w:t>
            </w:r>
          </w:p>
        </w:tc>
      </w:tr>
    </w:tbl>
    <w:p w:rsidR="001D348B" w:rsidRDefault="00E1570F">
      <w:r>
        <w:t xml:space="preserve">                                                </w:t>
      </w:r>
    </w:p>
    <w:p w:rsidR="001D348B" w:rsidRDefault="00E1570F">
      <w:pPr>
        <w:pStyle w:val="a7"/>
      </w:pPr>
      <w:r>
        <w:t xml:space="preserve">- </w:t>
      </w:r>
      <w:r>
        <w:rPr>
          <w:u w:val="single"/>
        </w:rPr>
        <w:t xml:space="preserve">векторы выпуска ассортимента изделий </w:t>
      </w:r>
      <w:r>
        <w:t xml:space="preserve"> из сырья каждого вида.</w:t>
      </w:r>
    </w:p>
    <w:p w:rsidR="001D348B" w:rsidRDefault="00E1570F">
      <w:pPr>
        <w:pStyle w:val="a7"/>
      </w:pPr>
      <w:r>
        <w:tab/>
        <w:t>Полученные ценовые балансовые соотношения:</w:t>
      </w:r>
    </w:p>
    <w:p w:rsidR="001D348B" w:rsidRDefault="001D348B"/>
    <w:tbl>
      <w:tblPr>
        <w:tblW w:w="0" w:type="auto"/>
        <w:jc w:val="center"/>
        <w:tblLayout w:type="fixed"/>
        <w:tblCellMar>
          <w:left w:w="0" w:type="dxa"/>
          <w:right w:w="0" w:type="dxa"/>
        </w:tblCellMar>
        <w:tblLook w:val="0000" w:firstRow="0" w:lastRow="0" w:firstColumn="0" w:lastColumn="0" w:noHBand="0" w:noVBand="0"/>
      </w:tblPr>
      <w:tblGrid>
        <w:gridCol w:w="1970"/>
        <w:gridCol w:w="1324"/>
        <w:gridCol w:w="943"/>
      </w:tblGrid>
      <w:tr w:rsidR="001D348B">
        <w:trPr>
          <w:cantSplit/>
          <w:tblHeader/>
          <w:jc w:val="center"/>
        </w:trPr>
        <w:tc>
          <w:tcPr>
            <w:tcW w:w="1970" w:type="dxa"/>
          </w:tcPr>
          <w:p w:rsidR="001D348B" w:rsidRDefault="001D348B">
            <w:pPr>
              <w:pStyle w:val="a7"/>
              <w:jc w:val="center"/>
              <w:rPr>
                <w:i/>
              </w:rPr>
            </w:pPr>
          </w:p>
          <w:p w:rsidR="001D348B" w:rsidRDefault="00E1570F">
            <w:pPr>
              <w:pStyle w:val="a7"/>
              <w:jc w:val="center"/>
            </w:pPr>
            <w:r>
              <w:rPr>
                <w:i/>
              </w:rPr>
              <w:t>p</w:t>
            </w:r>
            <w:r>
              <w:rPr>
                <w:i/>
                <w:vertAlign w:val="subscript"/>
              </w:rPr>
              <w:t>1</w:t>
            </w:r>
            <w:r>
              <w:rPr>
                <w:i/>
              </w:rPr>
              <w:t xml:space="preserve"> =  </w:t>
            </w:r>
            <w:r>
              <w:t xml:space="preserve">( </w:t>
            </w:r>
            <w:r>
              <w:rPr>
                <w:i/>
              </w:rPr>
              <w:t>p</w:t>
            </w:r>
            <w:r>
              <w:rPr>
                <w:i/>
                <w:vertAlign w:val="subscript"/>
              </w:rPr>
              <w:t>1</w:t>
            </w:r>
            <w:r>
              <w:rPr>
                <w:i/>
                <w:vertAlign w:val="superscript"/>
              </w:rPr>
              <w:t xml:space="preserve"> 1</w:t>
            </w:r>
            <w:r>
              <w:rPr>
                <w:i/>
              </w:rPr>
              <w:t xml:space="preserve"> </w:t>
            </w:r>
            <w:r>
              <w:rPr>
                <w:i/>
              </w:rPr>
              <w:sym w:font="Symbol" w:char="F0BC"/>
            </w:r>
            <w:r>
              <w:rPr>
                <w:i/>
              </w:rPr>
              <w:t xml:space="preserve"> p</w:t>
            </w:r>
            <w:r>
              <w:rPr>
                <w:i/>
                <w:vertAlign w:val="subscript"/>
              </w:rPr>
              <w:t>1</w:t>
            </w:r>
            <w:r>
              <w:rPr>
                <w:i/>
                <w:vertAlign w:val="superscript"/>
              </w:rPr>
              <w:t xml:space="preserve"> 1</w:t>
            </w:r>
            <w:r>
              <w:t>)</w:t>
            </w:r>
          </w:p>
          <w:p w:rsidR="001D348B" w:rsidRDefault="001D348B"/>
        </w:tc>
        <w:tc>
          <w:tcPr>
            <w:tcW w:w="1324" w:type="dxa"/>
            <w:tcBorders>
              <w:left w:val="single" w:sz="6" w:space="0" w:color="auto"/>
              <w:right w:val="single" w:sz="6" w:space="0" w:color="auto"/>
            </w:tcBorders>
          </w:tcPr>
          <w:p w:rsidR="001D348B" w:rsidRDefault="00E1570F">
            <w:pPr>
              <w:pStyle w:val="a7"/>
              <w:jc w:val="center"/>
              <w:rPr>
                <w:i/>
              </w:rP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1</w:t>
            </w:r>
            <w:r>
              <w:rPr>
                <w:i/>
                <w:vertAlign w:val="superscript"/>
              </w:rPr>
              <w:t xml:space="preserve"> m</w:t>
            </w:r>
          </w:p>
          <w:p w:rsidR="001D348B" w:rsidRDefault="00E1570F">
            <w:pPr>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n</w:t>
            </w:r>
            <w:r>
              <w:rPr>
                <w:i/>
                <w:vertAlign w:val="superscript"/>
              </w:rPr>
              <w:t>1</w:t>
            </w:r>
            <w:r>
              <w:t xml:space="preserve">  </w:t>
            </w:r>
            <w:r>
              <w:sym w:font="Symbol" w:char="F0BC"/>
            </w:r>
            <w:r>
              <w:t xml:space="preserve">  </w:t>
            </w:r>
            <w:r>
              <w:rPr>
                <w:i/>
              </w:rPr>
              <w:t>a</w:t>
            </w:r>
            <w:r>
              <w:rPr>
                <w:i/>
                <w:vertAlign w:val="subscript"/>
              </w:rPr>
              <w:t>n</w:t>
            </w:r>
            <w:r>
              <w:rPr>
                <w:i/>
                <w:vertAlign w:val="superscript"/>
              </w:rPr>
              <w:t xml:space="preserve"> m</w:t>
            </w:r>
          </w:p>
        </w:tc>
        <w:tc>
          <w:tcPr>
            <w:tcW w:w="943" w:type="dxa"/>
            <w:tcBorders>
              <w:left w:val="nil"/>
              <w:right w:val="nil"/>
            </w:tcBorders>
          </w:tcPr>
          <w:p w:rsidR="001D348B" w:rsidRDefault="001D348B">
            <w:pPr>
              <w:pStyle w:val="a7"/>
              <w:jc w:val="center"/>
              <w:rPr>
                <w:i/>
              </w:rPr>
            </w:pPr>
          </w:p>
          <w:p w:rsidR="001D348B" w:rsidRDefault="00E1570F">
            <w:pPr>
              <w:pStyle w:val="a7"/>
              <w:jc w:val="center"/>
            </w:pPr>
            <w:r>
              <w:rPr>
                <w:i/>
              </w:rPr>
              <w:t>= p</w:t>
            </w:r>
            <w:r>
              <w:rPr>
                <w:i/>
                <w:vertAlign w:val="superscript"/>
              </w:rPr>
              <w:t xml:space="preserve"> 2</w:t>
            </w:r>
            <w:r>
              <w:rPr>
                <w:i/>
              </w:rPr>
              <w:t xml:space="preserve"> a, </w:t>
            </w:r>
          </w:p>
        </w:tc>
      </w:tr>
    </w:tbl>
    <w:p w:rsidR="001D348B" w:rsidRDefault="001D348B">
      <w:pPr>
        <w:pStyle w:val="a7"/>
      </w:pPr>
    </w:p>
    <w:p w:rsidR="001D348B" w:rsidRDefault="00E1570F">
      <w:pPr>
        <w:pStyle w:val="a7"/>
      </w:pPr>
      <w:r>
        <w:t xml:space="preserve">являются линейным преобразованием  </w:t>
      </w:r>
      <w:r>
        <w:rPr>
          <w:i/>
        </w:rPr>
        <w:t>p</w:t>
      </w:r>
      <w:r>
        <w:rPr>
          <w:i/>
          <w:vertAlign w:val="superscript"/>
        </w:rPr>
        <w:t xml:space="preserve"> 2</w:t>
      </w:r>
      <w:r>
        <w:rPr>
          <w:i/>
        </w:rPr>
        <w:t xml:space="preserve"> a= p</w:t>
      </w:r>
      <w:r>
        <w:rPr>
          <w:i/>
          <w:vertAlign w:val="superscript"/>
        </w:rPr>
        <w:t> 1</w:t>
      </w:r>
      <w:r>
        <w:rPr>
          <w:i/>
        </w:rPr>
        <w:t xml:space="preserve"> </w:t>
      </w:r>
      <w:r>
        <w:t xml:space="preserve"> цен выпускаемых изделий в производственные ценности потребляемого сырья, двойственным осуществляемому той же матрицей выпуска изделий </w:t>
      </w:r>
      <w:r>
        <w:rPr>
          <w:i/>
        </w:rPr>
        <w:t>a</w:t>
      </w:r>
      <w:r>
        <w:t xml:space="preserve"> количественному линейному преобразованию </w:t>
      </w:r>
      <w:r>
        <w:rPr>
          <w:i/>
        </w:rPr>
        <w:t>q</w:t>
      </w:r>
      <w:r>
        <w:rPr>
          <w:i/>
          <w:vertAlign w:val="superscript"/>
        </w:rPr>
        <w:t> 2</w:t>
      </w:r>
      <w:r>
        <w:rPr>
          <w:i/>
        </w:rPr>
        <w:t xml:space="preserve"> = a q</w:t>
      </w:r>
      <w:r>
        <w:rPr>
          <w:i/>
          <w:vertAlign w:val="superscript"/>
        </w:rPr>
        <w:t> 1</w:t>
      </w:r>
      <w:r>
        <w:rPr>
          <w:i/>
          <w:vertAlign w:val="subscript"/>
        </w:rPr>
        <w:t xml:space="preserve"> </w:t>
      </w:r>
      <w:r>
        <w:rPr>
          <w:i/>
        </w:rPr>
        <w:t>,</w:t>
      </w:r>
      <w:r>
        <w:t xml:space="preserve"> сырья в изделия</w:t>
      </w:r>
      <w:r>
        <w:rPr>
          <w:i/>
        </w:rPr>
        <w:t>.</w:t>
      </w:r>
    </w:p>
    <w:p w:rsidR="001D348B" w:rsidRDefault="001D348B"/>
    <w:p w:rsidR="001D348B" w:rsidRDefault="00E1570F">
      <w:pPr>
        <w:pStyle w:val="a7"/>
        <w:rPr>
          <w:i/>
        </w:rPr>
      </w:pPr>
      <w:r>
        <w:rPr>
          <w:b/>
        </w:rPr>
        <w:br w:type="page"/>
      </w:r>
      <w:r>
        <w:rPr>
          <w:b/>
        </w:rPr>
        <w:tab/>
        <w:t xml:space="preserve">2.Ценовые условия равновесия. </w:t>
      </w:r>
      <w:r>
        <w:t xml:space="preserve">В условиях свободного доступа как производителей, так и потребителей товаров к сырью и технологиям, продажа всякого готового изделия его производителем становится возможной лишь при условии того, что приобретение готового изделия потребителем оказывается для него не дороже его самостоятельного изготовления. По этой причине допустимыми являются такие продажные цены </w:t>
      </w:r>
      <w:r>
        <w:rPr>
          <w:i/>
        </w:rPr>
        <w:t>p</w:t>
      </w:r>
      <w:r>
        <w:rPr>
          <w:i/>
          <w:vertAlign w:val="subscript"/>
        </w:rPr>
        <w:t>2</w:t>
      </w:r>
      <w:r>
        <w:t xml:space="preserve"> выпускаемых изделий, при которых производственные ценности </w:t>
      </w:r>
      <w:r>
        <w:rPr>
          <w:i/>
        </w:rPr>
        <w:t>p</w:t>
      </w:r>
      <w:r>
        <w:rPr>
          <w:i/>
          <w:vertAlign w:val="subscript"/>
        </w:rPr>
        <w:t>1</w:t>
      </w:r>
      <w:r>
        <w:rPr>
          <w:i/>
        </w:rPr>
        <w:t>= p</w:t>
      </w:r>
      <w:r>
        <w:rPr>
          <w:i/>
          <w:vertAlign w:val="subscript"/>
        </w:rPr>
        <w:t>1</w:t>
      </w:r>
      <w:r>
        <w:rPr>
          <w:i/>
        </w:rPr>
        <w:t>(p</w:t>
      </w:r>
      <w:r>
        <w:rPr>
          <w:i/>
          <w:vertAlign w:val="subscript"/>
        </w:rPr>
        <w:t>2</w:t>
      </w:r>
      <w:r>
        <w:rPr>
          <w:i/>
        </w:rPr>
        <w:t>)</w:t>
      </w:r>
      <w:r>
        <w:t xml:space="preserve"> сырья не превышают его закупочных цен  </w:t>
      </w:r>
      <w:r>
        <w:rPr>
          <w:i/>
        </w:rPr>
        <w:t>p</w:t>
      </w:r>
      <w:r>
        <w:rPr>
          <w:i/>
          <w:vertAlign w:val="subscript"/>
        </w:rPr>
        <w:t>1</w:t>
      </w:r>
      <w:r>
        <w:rPr>
          <w:i/>
        </w:rPr>
        <w:t xml:space="preserve"> :</w:t>
      </w:r>
    </w:p>
    <w:p w:rsidR="001D348B" w:rsidRDefault="001D348B"/>
    <w:tbl>
      <w:tblPr>
        <w:tblW w:w="0" w:type="auto"/>
        <w:jc w:val="center"/>
        <w:tblLayout w:type="fixed"/>
        <w:tblCellMar>
          <w:left w:w="70" w:type="dxa"/>
          <w:right w:w="70" w:type="dxa"/>
        </w:tblCellMar>
        <w:tblLook w:val="0000" w:firstRow="0" w:lastRow="0" w:firstColumn="0" w:lastColumn="0" w:noHBand="0" w:noVBand="0"/>
      </w:tblPr>
      <w:tblGrid>
        <w:gridCol w:w="2226"/>
      </w:tblGrid>
      <w:tr w:rsidR="001D348B">
        <w:trPr>
          <w:cantSplit/>
          <w:jc w:val="center"/>
        </w:trPr>
        <w:tc>
          <w:tcPr>
            <w:tcW w:w="2226" w:type="dxa"/>
            <w:tcBorders>
              <w:top w:val="single" w:sz="6" w:space="0" w:color="auto"/>
              <w:left w:val="single" w:sz="6" w:space="0" w:color="auto"/>
              <w:bottom w:val="single" w:sz="6" w:space="0" w:color="auto"/>
              <w:right w:val="single" w:sz="6" w:space="0" w:color="auto"/>
            </w:tcBorders>
          </w:tcPr>
          <w:p w:rsidR="001D348B" w:rsidRDefault="001D348B">
            <w:pPr>
              <w:pStyle w:val="a7"/>
              <w:rPr>
                <w:i/>
              </w:rPr>
            </w:pPr>
          </w:p>
          <w:p w:rsidR="001D348B" w:rsidRDefault="00E1570F">
            <w:pPr>
              <w:pStyle w:val="a7"/>
              <w:jc w:val="center"/>
              <w:rPr>
                <w:i/>
              </w:rPr>
            </w:pPr>
            <w:r>
              <w:rPr>
                <w:i/>
              </w:rPr>
              <w:t xml:space="preserve">   p</w:t>
            </w:r>
            <w:r>
              <w:rPr>
                <w:i/>
                <w:vertAlign w:val="subscript"/>
              </w:rPr>
              <w:t>1</w:t>
            </w:r>
            <w:r>
              <w:rPr>
                <w:i/>
              </w:rPr>
              <w:t xml:space="preserve"> =  p</w:t>
            </w:r>
            <w:r>
              <w:rPr>
                <w:i/>
                <w:vertAlign w:val="subscript"/>
              </w:rPr>
              <w:t>2</w:t>
            </w:r>
            <w:r>
              <w:rPr>
                <w:i/>
              </w:rPr>
              <w:t xml:space="preserve">  a </w:t>
            </w:r>
            <w:r>
              <w:rPr>
                <w:i/>
              </w:rPr>
              <w:sym w:font="Symbol" w:char="F0A3"/>
            </w:r>
            <w:r>
              <w:rPr>
                <w:i/>
              </w:rPr>
              <w:t xml:space="preserve">  p</w:t>
            </w:r>
            <w:r>
              <w:rPr>
                <w:i/>
                <w:vertAlign w:val="subscript"/>
              </w:rPr>
              <w:t>1</w:t>
            </w:r>
            <w:r>
              <w:rPr>
                <w:i/>
              </w:rPr>
              <w:t xml:space="preserve"> .</w:t>
            </w:r>
          </w:p>
          <w:p w:rsidR="001D348B" w:rsidRDefault="001D348B">
            <w:pPr>
              <w:pStyle w:val="a7"/>
            </w:pPr>
          </w:p>
        </w:tc>
      </w:tr>
    </w:tbl>
    <w:p w:rsidR="001D348B" w:rsidRDefault="001D348B">
      <w:pPr>
        <w:pStyle w:val="a7"/>
      </w:pPr>
    </w:p>
    <w:p w:rsidR="001D348B" w:rsidRDefault="00E1570F">
      <w:pPr>
        <w:pStyle w:val="a7"/>
      </w:pPr>
      <w:r>
        <w:t xml:space="preserve">Полученные </w:t>
      </w:r>
      <w:r>
        <w:rPr>
          <w:u w:val="single"/>
        </w:rPr>
        <w:t>условия продаж</w:t>
      </w:r>
      <w:r>
        <w:t xml:space="preserve"> являются двойственными или </w:t>
      </w:r>
      <w:r>
        <w:rPr>
          <w:u w:val="single"/>
        </w:rPr>
        <w:t>ценовыми необходимыми условиями равновесия</w:t>
      </w:r>
      <w:r>
        <w:t>. Они выражают тот наш потребительский опыт, в соответствии с которым товары массового производства при прочих равных условиях имеют свойство приобретаться тем охотнее, чем ниже их цена.</w:t>
      </w:r>
    </w:p>
    <w:p w:rsidR="001D348B" w:rsidRDefault="00E1570F">
      <w:pPr>
        <w:pStyle w:val="a7"/>
      </w:pPr>
      <w:r>
        <w:tab/>
        <w:t>Множество решений ценовых ограничений</w:t>
      </w:r>
      <w:r>
        <w:rPr>
          <w:i/>
        </w:rPr>
        <w:t xml:space="preserve"> </w:t>
      </w:r>
      <w:r>
        <w:t xml:space="preserve">называется множеством </w:t>
      </w:r>
      <w:r>
        <w:rPr>
          <w:u w:val="single"/>
        </w:rPr>
        <w:t>допустимых цен</w:t>
      </w:r>
      <w:r>
        <w:t>.</w:t>
      </w:r>
    </w:p>
    <w:p w:rsidR="001D348B" w:rsidRDefault="001D348B"/>
    <w:p w:rsidR="001D348B" w:rsidRDefault="00E1570F">
      <w:pPr>
        <w:pStyle w:val="a7"/>
      </w:pPr>
      <w:r>
        <w:rPr>
          <w:b/>
        </w:rPr>
        <w:tab/>
        <w:t xml:space="preserve">3.Равновесные цены изделий. </w:t>
      </w:r>
      <w:r>
        <w:t xml:space="preserve">Доход производства, даваемый стоимостью продаваемых по ценам </w:t>
      </w:r>
      <w:r>
        <w:rPr>
          <w:i/>
        </w:rPr>
        <w:t>p</w:t>
      </w:r>
      <w:r>
        <w:rPr>
          <w:i/>
          <w:vertAlign w:val="subscript"/>
        </w:rPr>
        <w:t>2</w:t>
      </w:r>
      <w:r>
        <w:rPr>
          <w:i/>
          <w:vertAlign w:val="superscript"/>
        </w:rPr>
        <w:t> 1</w:t>
      </w:r>
      <w:r>
        <w:rPr>
          <w:i/>
        </w:rPr>
        <w:t xml:space="preserve">, </w:t>
      </w:r>
      <w:r>
        <w:rPr>
          <w:i/>
        </w:rPr>
        <w:sym w:font="Symbol" w:char="F0BC"/>
      </w:r>
      <w:r>
        <w:rPr>
          <w:i/>
        </w:rPr>
        <w:t xml:space="preserve"> , p</w:t>
      </w:r>
      <w:r>
        <w:rPr>
          <w:i/>
          <w:vertAlign w:val="subscript"/>
        </w:rPr>
        <w:t>2</w:t>
      </w:r>
      <w:r>
        <w:rPr>
          <w:i/>
          <w:vertAlign w:val="superscript"/>
        </w:rPr>
        <w:t> n</w:t>
      </w:r>
      <w:r>
        <w:rPr>
          <w:i/>
        </w:rPr>
        <w:t xml:space="preserve"> </w:t>
      </w:r>
      <w:r>
        <w:t xml:space="preserve"> требуемых количеств </w:t>
      </w:r>
      <w:r>
        <w:rPr>
          <w:i/>
        </w:rPr>
        <w:t>q</w:t>
      </w:r>
      <w:r>
        <w:rPr>
          <w:i/>
          <w:vertAlign w:val="superscript"/>
        </w:rPr>
        <w:t> 2</w:t>
      </w:r>
      <w:r>
        <w:rPr>
          <w:i/>
          <w:vertAlign w:val="subscript"/>
        </w:rPr>
        <w:t>1</w:t>
      </w:r>
      <w:r>
        <w:rPr>
          <w:i/>
        </w:rPr>
        <w:t xml:space="preserve"> ,</w:t>
      </w:r>
      <w:r>
        <w:rPr>
          <w:i/>
        </w:rPr>
        <w:sym w:font="Symbol" w:char="F0BC"/>
      </w:r>
      <w:r>
        <w:rPr>
          <w:i/>
        </w:rPr>
        <w:t xml:space="preserve"> , q</w:t>
      </w:r>
      <w:r>
        <w:rPr>
          <w:i/>
          <w:vertAlign w:val="superscript"/>
        </w:rPr>
        <w:t> 2</w:t>
      </w:r>
      <w:r>
        <w:rPr>
          <w:i/>
          <w:vertAlign w:val="subscript"/>
        </w:rPr>
        <w:t>n</w:t>
      </w:r>
      <w:r>
        <w:rPr>
          <w:i/>
        </w:rPr>
        <w:t xml:space="preserve"> </w:t>
      </w:r>
      <w:r>
        <w:t xml:space="preserve"> выпускаемых изделий образует линейную функцию  </w:t>
      </w:r>
      <w:r>
        <w:rPr>
          <w:i/>
        </w:rPr>
        <w:t>L</w:t>
      </w:r>
      <w:r>
        <w:rPr>
          <w:i/>
          <w:vertAlign w:val="superscript"/>
        </w:rPr>
        <w:t>dual</w:t>
      </w:r>
      <w:r>
        <w:rPr>
          <w:i/>
        </w:rPr>
        <w:t>(p</w:t>
      </w:r>
      <w:r>
        <w:rPr>
          <w:i/>
          <w:vertAlign w:val="subscript"/>
        </w:rPr>
        <w:t>2</w:t>
      </w:r>
      <w:r>
        <w:rPr>
          <w:i/>
        </w:rPr>
        <w:t xml:space="preserve">)  </w:t>
      </w:r>
      <w:r>
        <w:t>этих цен:</w:t>
      </w:r>
    </w:p>
    <w:p w:rsidR="001D348B" w:rsidRDefault="001D348B"/>
    <w:p w:rsidR="001D348B" w:rsidRDefault="00E1570F">
      <w:pPr>
        <w:jc w:val="center"/>
        <w:rPr>
          <w:i/>
        </w:rPr>
      </w:pPr>
      <w:r>
        <w:rPr>
          <w:i/>
        </w:rPr>
        <w:t>L</w:t>
      </w:r>
      <w:r>
        <w:rPr>
          <w:i/>
          <w:vertAlign w:val="superscript"/>
        </w:rPr>
        <w:t>dual</w:t>
      </w:r>
      <w:r>
        <w:rPr>
          <w:i/>
        </w:rPr>
        <w:t>(p</w:t>
      </w:r>
      <w:r>
        <w:rPr>
          <w:i/>
          <w:vertAlign w:val="subscript"/>
        </w:rPr>
        <w:t>2</w:t>
      </w:r>
      <w:r>
        <w:rPr>
          <w:i/>
        </w:rPr>
        <w:t>) = p</w:t>
      </w:r>
      <w:r>
        <w:rPr>
          <w:i/>
          <w:vertAlign w:val="subscript"/>
        </w:rPr>
        <w:t>2</w:t>
      </w:r>
      <w:r>
        <w:rPr>
          <w:i/>
          <w:vertAlign w:val="superscript"/>
        </w:rPr>
        <w:t xml:space="preserve"> 1</w:t>
      </w:r>
      <w:r>
        <w:rPr>
          <w:i/>
        </w:rPr>
        <w:t xml:space="preserve"> q</w:t>
      </w:r>
      <w:r>
        <w:rPr>
          <w:i/>
          <w:vertAlign w:val="superscript"/>
        </w:rPr>
        <w:t xml:space="preserve"> 2</w:t>
      </w:r>
      <w:r>
        <w:rPr>
          <w:i/>
          <w:vertAlign w:val="subscript"/>
        </w:rPr>
        <w:t>1</w:t>
      </w:r>
      <w:r>
        <w:rPr>
          <w:i/>
        </w:rPr>
        <w:t xml:space="preserve"> + </w:t>
      </w:r>
      <w:r>
        <w:rPr>
          <w:i/>
        </w:rPr>
        <w:sym w:font="Symbol" w:char="F0BC"/>
      </w:r>
      <w:r>
        <w:rPr>
          <w:i/>
        </w:rPr>
        <w:t xml:space="preserve"> +  p</w:t>
      </w:r>
      <w:r>
        <w:rPr>
          <w:i/>
          <w:vertAlign w:val="subscript"/>
        </w:rPr>
        <w:t>2</w:t>
      </w:r>
      <w:r>
        <w:rPr>
          <w:i/>
          <w:vertAlign w:val="superscript"/>
        </w:rPr>
        <w:t xml:space="preserve"> n</w:t>
      </w:r>
      <w:r>
        <w:rPr>
          <w:i/>
        </w:rPr>
        <w:t xml:space="preserve"> q</w:t>
      </w:r>
      <w:r>
        <w:rPr>
          <w:i/>
          <w:vertAlign w:val="superscript"/>
        </w:rPr>
        <w:t xml:space="preserve"> 2</w:t>
      </w:r>
      <w:r>
        <w:rPr>
          <w:i/>
          <w:vertAlign w:val="subscript"/>
        </w:rPr>
        <w:t>n</w:t>
      </w:r>
      <w:r>
        <w:rPr>
          <w:i/>
        </w:rPr>
        <w:t xml:space="preserve"> = </w:t>
      </w:r>
      <w:r>
        <w:sym w:font="Symbol" w:char="F0E1"/>
      </w:r>
      <w:r>
        <w:rPr>
          <w:i/>
        </w:rPr>
        <w:t xml:space="preserve"> p</w:t>
      </w:r>
      <w:r>
        <w:rPr>
          <w:i/>
          <w:vertAlign w:val="subscript"/>
        </w:rPr>
        <w:t>2</w:t>
      </w:r>
      <w:r>
        <w:rPr>
          <w:i/>
        </w:rPr>
        <w:t xml:space="preserve"> , q</w:t>
      </w:r>
      <w:r>
        <w:rPr>
          <w:i/>
          <w:vertAlign w:val="superscript"/>
        </w:rPr>
        <w:t xml:space="preserve"> 2</w:t>
      </w:r>
      <w:r>
        <w:rPr>
          <w:sz w:val="26"/>
        </w:rPr>
        <w:sym w:font="Symbol" w:char="F0F1"/>
      </w:r>
      <w:r>
        <w:rPr>
          <w:i/>
        </w:rPr>
        <w:t>,</w:t>
      </w:r>
    </w:p>
    <w:p w:rsidR="001D348B" w:rsidRDefault="001D348B">
      <w:pPr>
        <w:jc w:val="center"/>
        <w:rPr>
          <w:i/>
        </w:rPr>
      </w:pPr>
    </w:p>
    <w:p w:rsidR="001D348B" w:rsidRDefault="00E1570F">
      <w:pPr>
        <w:pStyle w:val="a7"/>
      </w:pPr>
      <w:r>
        <w:t xml:space="preserve">называемую </w:t>
      </w:r>
      <w:r>
        <w:rPr>
          <w:u w:val="single"/>
        </w:rPr>
        <w:t>функцией стоимости ценовой части задачи</w:t>
      </w:r>
      <w:r>
        <w:t xml:space="preserve">. Как и всякий доход он стремится быть максимизированным своим получателем, и по этой причине двойственная часть задачи управления состоит в отыскании на множестве допустимых цен изделий их наиболее доходных значений </w:t>
      </w:r>
      <w:r>
        <w:rPr>
          <w:i/>
        </w:rPr>
        <w:t>p</w:t>
      </w:r>
      <w:r>
        <w:rPr>
          <w:i/>
          <w:vertAlign w:val="subscript"/>
        </w:rPr>
        <w:t xml:space="preserve">2 </w:t>
      </w:r>
      <w:r>
        <w:t>:</w:t>
      </w:r>
    </w:p>
    <w:p w:rsidR="001D348B" w:rsidRDefault="001D348B"/>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709"/>
        <w:gridCol w:w="426"/>
      </w:tblGrid>
      <w:tr w:rsidR="001D348B">
        <w:trPr>
          <w:cantSplit/>
          <w:jc w:val="center"/>
        </w:trPr>
        <w:tc>
          <w:tcPr>
            <w:tcW w:w="4709" w:type="dxa"/>
          </w:tcPr>
          <w:p w:rsidR="001D348B" w:rsidRDefault="001D348B">
            <w:pPr>
              <w:pStyle w:val="a6"/>
              <w:jc w:val="left"/>
            </w:pPr>
          </w:p>
          <w:p w:rsidR="001D348B" w:rsidRDefault="00E1570F">
            <w:pPr>
              <w:pStyle w:val="a6"/>
              <w:jc w:val="left"/>
              <w:rPr>
                <w:i w:val="0"/>
              </w:rPr>
            </w:pPr>
            <w:r>
              <w:t xml:space="preserve">   p</w:t>
            </w:r>
            <w:r>
              <w:rPr>
                <w:vertAlign w:val="subscript"/>
              </w:rPr>
              <w:t>2</w:t>
            </w:r>
            <w:r>
              <w:t xml:space="preserve"> :   </w:t>
            </w:r>
            <w:r>
              <w:rPr>
                <w:i w:val="0"/>
              </w:rPr>
              <w:sym w:font="Symbol" w:char="F0E1"/>
            </w:r>
            <w:r>
              <w:rPr>
                <w:i w:val="0"/>
              </w:rPr>
              <w:t xml:space="preserve"> </w:t>
            </w:r>
            <w:r>
              <w:t>p</w:t>
            </w:r>
            <w:r>
              <w:rPr>
                <w:vertAlign w:val="subscript"/>
              </w:rPr>
              <w:t>2</w:t>
            </w:r>
            <w:r>
              <w:t xml:space="preserve"> , q</w:t>
            </w:r>
            <w:r>
              <w:rPr>
                <w:vertAlign w:val="superscript"/>
              </w:rPr>
              <w:t xml:space="preserve"> 2</w:t>
            </w:r>
            <w:r>
              <w:rPr>
                <w:i w:val="0"/>
              </w:rPr>
              <w:sym w:font="Symbol" w:char="F0F1"/>
            </w:r>
            <w:r>
              <w:t xml:space="preserve"> =  max </w:t>
            </w:r>
            <w:r>
              <w:rPr>
                <w:i w:val="0"/>
              </w:rPr>
              <w:sym w:font="Symbol" w:char="F0E1"/>
            </w:r>
            <w:r>
              <w:rPr>
                <w:i w:val="0"/>
              </w:rPr>
              <w:t xml:space="preserve"> </w:t>
            </w:r>
            <w:r>
              <w:t>p</w:t>
            </w:r>
            <w:r>
              <w:rPr>
                <w:vertAlign w:val="subscript"/>
              </w:rPr>
              <w:t xml:space="preserve">2 </w:t>
            </w:r>
            <w:r>
              <w:t>, q</w:t>
            </w:r>
            <w:r>
              <w:rPr>
                <w:vertAlign w:val="superscript"/>
              </w:rPr>
              <w:t xml:space="preserve"> 2</w:t>
            </w:r>
            <w:r>
              <w:rPr>
                <w:i w:val="0"/>
              </w:rPr>
              <w:sym w:font="Symbol" w:char="F0F1"/>
            </w:r>
          </w:p>
          <w:p w:rsidR="001D348B" w:rsidRDefault="00E1570F">
            <w:pPr>
              <w:pStyle w:val="a6"/>
              <w:jc w:val="right"/>
            </w:pPr>
            <w:r>
              <w:t>p</w:t>
            </w:r>
            <w:r>
              <w:rPr>
                <w:vertAlign w:val="superscript"/>
              </w:rPr>
              <w:t>2</w:t>
            </w:r>
            <w:r>
              <w:t xml:space="preserve">                </w:t>
            </w:r>
            <w:r>
              <w:rPr>
                <w:i w:val="0"/>
              </w:rPr>
              <w:sym w:font="Symbol" w:char="F0BD"/>
            </w:r>
            <w:r>
              <w:t xml:space="preserve">  p</w:t>
            </w:r>
            <w:r>
              <w:rPr>
                <w:vertAlign w:val="subscript"/>
              </w:rPr>
              <w:t>2</w:t>
            </w:r>
            <w:r>
              <w:t xml:space="preserve"> a </w:t>
            </w:r>
            <w:r>
              <w:sym w:font="Symbol" w:char="F0A3"/>
            </w:r>
            <w:r>
              <w:t xml:space="preserve">  p</w:t>
            </w:r>
            <w:r>
              <w:rPr>
                <w:vertAlign w:val="subscript"/>
              </w:rPr>
              <w:t>1</w:t>
            </w:r>
            <w:r>
              <w:t xml:space="preserve">        </w:t>
            </w:r>
          </w:p>
          <w:p w:rsidR="001D348B" w:rsidRDefault="001D348B">
            <w:pPr>
              <w:pStyle w:val="a6"/>
            </w:pPr>
          </w:p>
        </w:tc>
        <w:tc>
          <w:tcPr>
            <w:tcW w:w="426" w:type="dxa"/>
            <w:tcBorders>
              <w:top w:val="nil"/>
              <w:left w:val="single" w:sz="6" w:space="0" w:color="auto"/>
              <w:bottom w:val="nil"/>
              <w:right w:val="nil"/>
            </w:tcBorders>
          </w:tcPr>
          <w:p w:rsidR="001D348B" w:rsidRDefault="001D348B">
            <w:pPr>
              <w:pStyle w:val="a6"/>
              <w:rPr>
                <w:i w:val="0"/>
              </w:rPr>
            </w:pPr>
          </w:p>
          <w:p w:rsidR="001D348B" w:rsidRDefault="00E1570F">
            <w:pPr>
              <w:pStyle w:val="a6"/>
              <w:rPr>
                <w:i w:val="0"/>
              </w:rPr>
            </w:pPr>
            <w:r>
              <w:rPr>
                <w:i w:val="0"/>
              </w:rPr>
              <w:t>.</w:t>
            </w:r>
          </w:p>
        </w:tc>
      </w:tr>
    </w:tbl>
    <w:p w:rsidR="001D348B" w:rsidRDefault="001D348B">
      <w:pPr>
        <w:pStyle w:val="a6"/>
      </w:pPr>
    </w:p>
    <w:p w:rsidR="001D348B" w:rsidRDefault="00E1570F">
      <w:pPr>
        <w:pStyle w:val="a7"/>
      </w:pPr>
      <w:r>
        <w:tab/>
        <w:t xml:space="preserve">Максимизирующие функцию стоимости задачи допустимые цены изделий называются их </w:t>
      </w:r>
      <w:r>
        <w:rPr>
          <w:u w:val="single"/>
        </w:rPr>
        <w:t>равновесными ценами</w:t>
      </w:r>
      <w:r>
        <w:t xml:space="preserve">, а сама задача - двойственной или </w:t>
      </w:r>
      <w:r>
        <w:rPr>
          <w:u w:val="single"/>
        </w:rPr>
        <w:t>ценовой частью задачи равновесного управления</w:t>
      </w:r>
      <w:r>
        <w:t>.</w:t>
      </w:r>
    </w:p>
    <w:p w:rsidR="001D348B" w:rsidRDefault="001D348B"/>
    <w:p w:rsidR="001D348B" w:rsidRDefault="00E1570F">
      <w:r>
        <w:br w:type="page"/>
      </w:r>
      <w:r>
        <w:tab/>
      </w:r>
      <w:r>
        <w:rPr>
          <w:b/>
        </w:rPr>
        <w:t>4.Правила двойственного соответствия.</w:t>
      </w:r>
      <w:r>
        <w:t xml:space="preserve"> Итак, для одной и той же задачи затрат:</w:t>
      </w:r>
    </w:p>
    <w:p w:rsidR="001D348B" w:rsidRDefault="001D348B"/>
    <w:tbl>
      <w:tblPr>
        <w:tblW w:w="0" w:type="auto"/>
        <w:jc w:val="center"/>
        <w:tblLayout w:type="fixed"/>
        <w:tblCellMar>
          <w:left w:w="71" w:type="dxa"/>
          <w:right w:w="71" w:type="dxa"/>
        </w:tblCellMar>
        <w:tblLook w:val="0000" w:firstRow="0" w:lastRow="0" w:firstColumn="0" w:lastColumn="0" w:noHBand="0" w:noVBand="0"/>
      </w:tblPr>
      <w:tblGrid>
        <w:gridCol w:w="523"/>
        <w:gridCol w:w="556"/>
        <w:gridCol w:w="556"/>
        <w:gridCol w:w="374"/>
      </w:tblGrid>
      <w:tr w:rsidR="001D348B">
        <w:trPr>
          <w:cantSplit/>
          <w:trHeight w:val="360"/>
          <w:jc w:val="center"/>
        </w:trPr>
        <w:tc>
          <w:tcPr>
            <w:tcW w:w="523" w:type="dxa"/>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q</w:t>
            </w:r>
            <w:r>
              <w:rPr>
                <w:i/>
                <w:vertAlign w:val="superscript"/>
              </w:rPr>
              <w:t xml:space="preserve"> 1</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r w:rsidR="001D348B">
        <w:trPr>
          <w:cantSplit/>
          <w:trHeight w:val="360"/>
          <w:jc w:val="center"/>
        </w:trPr>
        <w:tc>
          <w:tcPr>
            <w:tcW w:w="523" w:type="dxa"/>
            <w:tcBorders>
              <w:top w:val="single" w:sz="6" w:space="0" w:color="auto"/>
            </w:tcBorders>
          </w:tcPr>
          <w:p w:rsidR="001D348B" w:rsidRDefault="00E1570F">
            <w:pPr>
              <w:jc w:val="center"/>
              <w:rPr>
                <w:i/>
              </w:rPr>
            </w:pPr>
            <w:r>
              <w:rPr>
                <w:i/>
              </w:rPr>
              <w:t>p</w:t>
            </w:r>
            <w:r>
              <w:rPr>
                <w:i/>
                <w:vertAlign w:val="subscript"/>
              </w:rPr>
              <w:t>2</w:t>
            </w:r>
          </w:p>
        </w:tc>
        <w:tc>
          <w:tcPr>
            <w:tcW w:w="556" w:type="dxa"/>
            <w:tcBorders>
              <w:top w:val="single" w:sz="6" w:space="0" w:color="auto"/>
              <w:left w:val="single" w:sz="6" w:space="0" w:color="auto"/>
              <w:bottom w:val="single" w:sz="6" w:space="0" w:color="auto"/>
              <w:right w:val="single" w:sz="6" w:space="0" w:color="auto"/>
            </w:tcBorders>
          </w:tcPr>
          <w:p w:rsidR="001D348B" w:rsidRDefault="00E1570F">
            <w:pPr>
              <w:jc w:val="center"/>
              <w:rPr>
                <w:i/>
              </w:rPr>
            </w:pPr>
            <w:r>
              <w:rPr>
                <w:i/>
              </w:rPr>
              <w:t>a</w:t>
            </w:r>
          </w:p>
        </w:tc>
        <w:tc>
          <w:tcPr>
            <w:tcW w:w="556" w:type="dxa"/>
            <w:tcBorders>
              <w:top w:val="single" w:sz="6" w:space="0" w:color="auto"/>
              <w:left w:val="nil"/>
              <w:bottom w:val="single" w:sz="6" w:space="0" w:color="auto"/>
              <w:right w:val="nil"/>
            </w:tcBorders>
          </w:tcPr>
          <w:p w:rsidR="001D348B" w:rsidRDefault="00E1570F">
            <w:pPr>
              <w:jc w:val="center"/>
              <w:rPr>
                <w:i/>
              </w:rPr>
            </w:pPr>
            <w:r>
              <w:rPr>
                <w:i/>
              </w:rPr>
              <w:t>q</w:t>
            </w:r>
            <w:r>
              <w:rPr>
                <w:i/>
                <w:vertAlign w:val="superscript"/>
              </w:rPr>
              <w:t xml:space="preserve"> 2</w:t>
            </w:r>
          </w:p>
        </w:tc>
        <w:tc>
          <w:tcPr>
            <w:tcW w:w="374" w:type="dxa"/>
            <w:tcBorders>
              <w:left w:val="nil"/>
              <w:right w:val="nil"/>
            </w:tcBorders>
          </w:tcPr>
          <w:p w:rsidR="001D348B" w:rsidRDefault="00E1570F">
            <w:pPr>
              <w:jc w:val="center"/>
              <w:rPr>
                <w:i/>
              </w:rPr>
            </w:pPr>
            <w:r>
              <w:rPr>
                <w:i/>
              </w:rPr>
              <w:t>,</w:t>
            </w:r>
          </w:p>
        </w:tc>
      </w:tr>
      <w:tr w:rsidR="001D348B">
        <w:trPr>
          <w:cantSplit/>
          <w:trHeight w:val="360"/>
          <w:jc w:val="center"/>
        </w:trPr>
        <w:tc>
          <w:tcPr>
            <w:tcW w:w="523" w:type="dxa"/>
            <w:tcBorders>
              <w:top w:val="single" w:sz="6" w:space="0" w:color="auto"/>
            </w:tcBorders>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p</w:t>
            </w:r>
            <w:r>
              <w:rPr>
                <w:i/>
                <w:vertAlign w:val="subscript"/>
              </w:rPr>
              <w:t>1</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bl>
    <w:p w:rsidR="001D348B" w:rsidRDefault="00E1570F">
      <w:r>
        <w:t>мы получили ее прямую и двойственную части:</w:t>
      </w:r>
    </w:p>
    <w:p w:rsidR="001D348B" w:rsidRDefault="001D348B"/>
    <w:p w:rsidR="001D348B" w:rsidRDefault="00E1570F">
      <w:pPr>
        <w:jc w:val="center"/>
        <w:rPr>
          <w:i/>
        </w:rPr>
      </w:pPr>
      <w:r>
        <w:rPr>
          <w:i/>
        </w:rPr>
        <w:t>q</w:t>
      </w:r>
      <w:r>
        <w:rPr>
          <w:i/>
          <w:vertAlign w:val="superscript"/>
        </w:rPr>
        <w:t xml:space="preserve"> 1</w:t>
      </w:r>
      <w:r>
        <w:rPr>
          <w:i/>
        </w:rPr>
        <w:t xml:space="preserve"> :  min </w:t>
      </w:r>
      <w:r>
        <w:sym w:font="Symbol" w:char="F0E1"/>
      </w:r>
      <w:r>
        <w:rPr>
          <w:i/>
        </w:rPr>
        <w:t>p</w:t>
      </w:r>
      <w:r>
        <w:rPr>
          <w:i/>
          <w:vertAlign w:val="subscript"/>
        </w:rPr>
        <w:t xml:space="preserve">1 </w:t>
      </w:r>
      <w:r>
        <w:rPr>
          <w:i/>
        </w:rPr>
        <w:t>, q</w:t>
      </w:r>
      <w:r>
        <w:rPr>
          <w:i/>
          <w:vertAlign w:val="superscript"/>
        </w:rPr>
        <w:t xml:space="preserve"> 1</w:t>
      </w:r>
      <w:r>
        <w:sym w:font="Symbol" w:char="F0F1"/>
      </w:r>
      <w:r>
        <w:t xml:space="preserve"> </w:t>
      </w:r>
      <w:r>
        <w:rPr>
          <w:i/>
        </w:rPr>
        <w:t xml:space="preserve">  </w:t>
      </w:r>
      <w:r>
        <w:t xml:space="preserve">при  </w:t>
      </w:r>
      <w:r>
        <w:rPr>
          <w:i/>
        </w:rPr>
        <w:t xml:space="preserve">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p>
    <w:p w:rsidR="001D348B" w:rsidRDefault="00E1570F">
      <w:r>
        <w:t>и</w:t>
      </w:r>
    </w:p>
    <w:p w:rsidR="001D348B" w:rsidRDefault="00E1570F">
      <w:pPr>
        <w:jc w:val="center"/>
        <w:rPr>
          <w:i/>
        </w:rPr>
      </w:pPr>
      <w:r>
        <w:rPr>
          <w:i/>
        </w:rPr>
        <w:t>p</w:t>
      </w:r>
      <w:r>
        <w:rPr>
          <w:i/>
          <w:vertAlign w:val="subscript"/>
        </w:rPr>
        <w:t>2</w:t>
      </w:r>
      <w:r>
        <w:rPr>
          <w:i/>
        </w:rPr>
        <w:t xml:space="preserve"> :  max </w:t>
      </w:r>
      <w:r>
        <w:sym w:font="Symbol" w:char="F0E1"/>
      </w:r>
      <w:r>
        <w:rPr>
          <w:i/>
        </w:rPr>
        <w:t>p</w:t>
      </w:r>
      <w:r>
        <w:rPr>
          <w:i/>
          <w:vertAlign w:val="subscript"/>
        </w:rPr>
        <w:t xml:space="preserve">2 </w:t>
      </w:r>
      <w:r>
        <w:rPr>
          <w:i/>
        </w:rPr>
        <w:t>, q</w:t>
      </w:r>
      <w:r>
        <w:rPr>
          <w:i/>
          <w:vertAlign w:val="superscript"/>
        </w:rPr>
        <w:t xml:space="preserve"> 2</w:t>
      </w:r>
      <w:r>
        <w:sym w:font="Symbol" w:char="F0F1"/>
      </w:r>
      <w:r>
        <w:t xml:space="preserve"> </w:t>
      </w:r>
      <w:r>
        <w:rPr>
          <w:i/>
        </w:rPr>
        <w:t xml:space="preserve">   </w:t>
      </w:r>
      <w:r>
        <w:t xml:space="preserve">при   </w:t>
      </w:r>
      <w:r>
        <w:rPr>
          <w:i/>
        </w:rPr>
        <w:t>p</w:t>
      </w:r>
      <w:r>
        <w:rPr>
          <w:i/>
          <w:vertAlign w:val="subscript"/>
        </w:rPr>
        <w:t>2</w:t>
      </w:r>
      <w:r>
        <w:rPr>
          <w:i/>
        </w:rPr>
        <w:t xml:space="preserve">  a </w:t>
      </w:r>
      <w:r>
        <w:rPr>
          <w:i/>
        </w:rPr>
        <w:sym w:font="Symbol" w:char="F0A3"/>
      </w:r>
      <w:r>
        <w:rPr>
          <w:i/>
        </w:rPr>
        <w:t xml:space="preserve">  p</w:t>
      </w:r>
      <w:r>
        <w:rPr>
          <w:i/>
          <w:vertAlign w:val="subscript"/>
        </w:rPr>
        <w:t>1</w:t>
      </w:r>
      <w:r>
        <w:rPr>
          <w:i/>
        </w:rPr>
        <w:t xml:space="preserve"> .</w:t>
      </w:r>
    </w:p>
    <w:p w:rsidR="001D348B" w:rsidRDefault="001D348B"/>
    <w:p w:rsidR="001D348B" w:rsidRDefault="00E1570F">
      <w:r>
        <w:t xml:space="preserve">Обе они, несмотря на различные "сопряженные" наборы искомых неизвестных: в одной </w:t>
      </w:r>
      <w:r>
        <w:rPr>
          <w:i/>
        </w:rPr>
        <w:t>q</w:t>
      </w:r>
      <w:r>
        <w:rPr>
          <w:i/>
          <w:vertAlign w:val="superscript"/>
        </w:rPr>
        <w:t xml:space="preserve"> 1</w:t>
      </w:r>
      <w:r>
        <w:rPr>
          <w:i/>
        </w:rPr>
        <w:t xml:space="preserve">, </w:t>
      </w:r>
      <w:r>
        <w:t xml:space="preserve">а в другой </w:t>
      </w:r>
      <w:r>
        <w:rPr>
          <w:i/>
        </w:rPr>
        <w:t>p</w:t>
      </w:r>
      <w:r>
        <w:rPr>
          <w:i/>
          <w:vertAlign w:val="subscript"/>
        </w:rPr>
        <w:t>2</w:t>
      </w:r>
      <w:r>
        <w:rPr>
          <w:i/>
        </w:rPr>
        <w:t xml:space="preserve"> ,-</w:t>
      </w:r>
      <w:r>
        <w:t xml:space="preserve"> объединены одними и теми же наборами параметров </w:t>
      </w:r>
      <w:r>
        <w:rPr>
          <w:i/>
        </w:rPr>
        <w:t>a, q</w:t>
      </w:r>
      <w:r>
        <w:rPr>
          <w:i/>
          <w:vertAlign w:val="superscript"/>
        </w:rPr>
        <w:t xml:space="preserve"> 2</w:t>
      </w:r>
      <w:r>
        <w:t xml:space="preserve"> и </w:t>
      </w:r>
      <w:r>
        <w:rPr>
          <w:i/>
        </w:rPr>
        <w:t>p</w:t>
      </w:r>
      <w:r>
        <w:rPr>
          <w:i/>
          <w:vertAlign w:val="subscript"/>
        </w:rPr>
        <w:t>1</w:t>
      </w:r>
      <w:r>
        <w:rPr>
          <w:i/>
        </w:rPr>
        <w:t xml:space="preserve"> </w:t>
      </w:r>
      <w:r>
        <w:t xml:space="preserve">и обладают определенной </w:t>
      </w:r>
      <w:r>
        <w:rPr>
          <w:u w:val="single"/>
        </w:rPr>
        <w:t>двойственной симметрией</w:t>
      </w:r>
      <w:r>
        <w:t>, позволяющей по одной части задачи востановить ей двойственную часть и наоборот.</w:t>
      </w:r>
    </w:p>
    <w:p w:rsidR="001D348B" w:rsidRDefault="00E1570F">
      <w:r>
        <w:tab/>
        <w:t xml:space="preserve">Действительно, сравнивая между собой обе подзадачи, мы можем установить </w:t>
      </w:r>
      <w:r>
        <w:rPr>
          <w:u w:val="single"/>
        </w:rPr>
        <w:t>правила соответствия</w:t>
      </w:r>
      <w:r>
        <w:t xml:space="preserve"> между ними. Эти правила состоят в замене</w:t>
      </w:r>
    </w:p>
    <w:p w:rsidR="001D348B" w:rsidRDefault="001D348B"/>
    <w:p w:rsidR="001D348B" w:rsidRDefault="00E1570F">
      <w:r>
        <w:t xml:space="preserve">1) знака ограничений с   </w:t>
      </w:r>
      <w:r>
        <w:sym w:font="Symbol" w:char="F0B3"/>
      </w:r>
      <w:r>
        <w:t xml:space="preserve">   на   </w:t>
      </w:r>
      <w:r>
        <w:sym w:font="Symbol" w:char="F0A3"/>
      </w:r>
      <w:r>
        <w:t xml:space="preserve"> ,</w:t>
      </w:r>
    </w:p>
    <w:p w:rsidR="001D348B" w:rsidRDefault="001D348B">
      <w:pPr>
        <w:jc w:val="center"/>
      </w:pPr>
    </w:p>
    <w:p w:rsidR="001D348B" w:rsidRDefault="00E1570F">
      <w:pPr>
        <w:rPr>
          <w:i/>
        </w:rPr>
      </w:pPr>
      <w:r>
        <w:t xml:space="preserve">2) действия оптимизации функции стоимости c   </w:t>
      </w:r>
      <w:r>
        <w:rPr>
          <w:i/>
        </w:rPr>
        <w:t xml:space="preserve">min   </w:t>
      </w:r>
      <w:r>
        <w:t>на</w:t>
      </w:r>
      <w:r>
        <w:rPr>
          <w:i/>
        </w:rPr>
        <w:t xml:space="preserve">   max ,</w:t>
      </w:r>
    </w:p>
    <w:p w:rsidR="001D348B" w:rsidRDefault="001D348B">
      <w:pPr>
        <w:jc w:val="center"/>
        <w:rPr>
          <w:i/>
        </w:rPr>
      </w:pPr>
    </w:p>
    <w:p w:rsidR="001D348B" w:rsidRDefault="00E1570F">
      <w:pPr>
        <w:rPr>
          <w:i/>
        </w:rPr>
      </w:pPr>
      <w:r>
        <w:t xml:space="preserve">3) параметров ограничений на параметры функции стоимости c  </w:t>
      </w:r>
      <w:r>
        <w:rPr>
          <w:i/>
        </w:rPr>
        <w:t>q</w:t>
      </w:r>
      <w:r>
        <w:rPr>
          <w:i/>
          <w:vertAlign w:val="superscript"/>
        </w:rPr>
        <w:t xml:space="preserve"> 2</w:t>
      </w:r>
      <w:r>
        <w:rPr>
          <w:i/>
        </w:rPr>
        <w:t xml:space="preserve">  </w:t>
      </w:r>
      <w:r>
        <w:t>на</w:t>
      </w:r>
      <w:r>
        <w:rPr>
          <w:i/>
        </w:rPr>
        <w:t xml:space="preserve">   p</w:t>
      </w:r>
      <w:r>
        <w:rPr>
          <w:i/>
          <w:vertAlign w:val="subscript"/>
        </w:rPr>
        <w:t>1</w:t>
      </w:r>
      <w:r>
        <w:rPr>
          <w:i/>
        </w:rPr>
        <w:t xml:space="preserve"> ,</w:t>
      </w:r>
    </w:p>
    <w:p w:rsidR="001D348B" w:rsidRDefault="001D348B"/>
    <w:p w:rsidR="001D348B" w:rsidRDefault="00E1570F">
      <w:r>
        <w:t xml:space="preserve">4) количественных переменных на им сопряженные ценовые: c  </w:t>
      </w:r>
      <w:r>
        <w:rPr>
          <w:i/>
        </w:rPr>
        <w:t>q</w:t>
      </w:r>
      <w:r>
        <w:rPr>
          <w:i/>
          <w:vertAlign w:val="superscript"/>
        </w:rPr>
        <w:t xml:space="preserve"> 1</w:t>
      </w:r>
      <w:r>
        <w:rPr>
          <w:i/>
        </w:rPr>
        <w:t xml:space="preserve">  </w:t>
      </w:r>
      <w:r>
        <w:t>на</w:t>
      </w:r>
      <w:r>
        <w:rPr>
          <w:i/>
        </w:rPr>
        <w:t xml:space="preserve">   p</w:t>
      </w:r>
      <w:r>
        <w:rPr>
          <w:i/>
          <w:vertAlign w:val="subscript"/>
        </w:rPr>
        <w:t>2</w:t>
      </w:r>
      <w:r>
        <w:rPr>
          <w:i/>
        </w:rPr>
        <w:t xml:space="preserve"> ,</w:t>
      </w:r>
      <w:r>
        <w:t xml:space="preserve"> и наоборот,</w:t>
      </w:r>
    </w:p>
    <w:p w:rsidR="001D348B" w:rsidRDefault="001D348B"/>
    <w:p w:rsidR="001D348B" w:rsidRDefault="00E1570F">
      <w:r>
        <w:t>и позволяют по известной одной части задачи тут же написать ей двойственную.</w:t>
      </w:r>
    </w:p>
    <w:p w:rsidR="001D348B" w:rsidRDefault="00E1570F">
      <w:r>
        <w:tab/>
        <w:t xml:space="preserve">Заметим , также, что "сопряженные" количественные </w:t>
      </w:r>
      <w:r>
        <w:rPr>
          <w:i/>
        </w:rPr>
        <w:t>q</w:t>
      </w:r>
      <w:r>
        <w:rPr>
          <w:i/>
          <w:vertAlign w:val="superscript"/>
        </w:rPr>
        <w:t> 1</w:t>
      </w:r>
      <w:r>
        <w:rPr>
          <w:i/>
        </w:rPr>
        <w:t xml:space="preserve"> </w:t>
      </w:r>
      <w:r>
        <w:t>и ценовые</w:t>
      </w:r>
      <w:r>
        <w:rPr>
          <w:i/>
        </w:rPr>
        <w:t xml:space="preserve">  p</w:t>
      </w:r>
      <w:r>
        <w:rPr>
          <w:i/>
          <w:vertAlign w:val="subscript"/>
        </w:rPr>
        <w:t>2</w:t>
      </w:r>
      <w:r>
        <w:t xml:space="preserve"> переменные обеих подзадач относительно количеств товаров имеют взаимно обратные количественные размерности </w:t>
      </w:r>
      <w:r>
        <w:rPr>
          <w:i/>
        </w:rPr>
        <w:t xml:space="preserve">штук </w:t>
      </w:r>
      <w:r>
        <w:t xml:space="preserve">и </w:t>
      </w:r>
      <w:r>
        <w:rPr>
          <w:i/>
        </w:rPr>
        <w:t>обратных штук</w:t>
      </w:r>
      <w:r>
        <w:t xml:space="preserve"> товара:</w:t>
      </w:r>
    </w:p>
    <w:p w:rsidR="001D348B" w:rsidRDefault="001D348B"/>
    <w:p w:rsidR="001D348B" w:rsidRDefault="00E1570F">
      <w:pPr>
        <w:jc w:val="center"/>
      </w:pPr>
      <w:r>
        <w:rPr>
          <w:i/>
        </w:rPr>
        <w:t>[ q</w:t>
      </w:r>
      <w:r>
        <w:rPr>
          <w:i/>
          <w:vertAlign w:val="superscript"/>
        </w:rPr>
        <w:t xml:space="preserve"> 1</w:t>
      </w:r>
      <w:r>
        <w:rPr>
          <w:i/>
          <w:vertAlign w:val="subscript"/>
        </w:rPr>
        <w:t>k</w:t>
      </w:r>
      <w:r>
        <w:rPr>
          <w:i/>
        </w:rPr>
        <w:t xml:space="preserve"> ] = штуки  </w:t>
      </w:r>
      <w:r>
        <w:t xml:space="preserve">и   </w:t>
      </w:r>
      <w:r>
        <w:rPr>
          <w:i/>
        </w:rPr>
        <w:t>[ p</w:t>
      </w:r>
      <w:r>
        <w:rPr>
          <w:i/>
          <w:vertAlign w:val="subscript"/>
        </w:rPr>
        <w:t>2</w:t>
      </w:r>
      <w:r>
        <w:rPr>
          <w:i/>
          <w:vertAlign w:val="superscript"/>
        </w:rPr>
        <w:t xml:space="preserve"> l</w:t>
      </w:r>
      <w:r>
        <w:rPr>
          <w:i/>
        </w:rPr>
        <w:t>] = рубли / штуки,</w:t>
      </w:r>
    </w:p>
    <w:p w:rsidR="001D348B" w:rsidRDefault="001D348B"/>
    <w:p w:rsidR="001D348B" w:rsidRDefault="00E1570F">
      <w:r>
        <w:t>и их балансовые соотношения взаимно обратны в том смысле, что в прямых -  количества сырья преобразуются в количества изделия, а в двойственных - наоборот: цены изделий преобразуются в цены сырья:</w:t>
      </w:r>
    </w:p>
    <w:p w:rsidR="001D348B" w:rsidRDefault="001D348B"/>
    <w:p w:rsidR="001D348B" w:rsidRDefault="00E1570F">
      <w:pPr>
        <w:jc w:val="center"/>
      </w:pPr>
      <w:r>
        <w:rPr>
          <w:i/>
        </w:rPr>
        <w:t>q</w:t>
      </w:r>
      <w:r>
        <w:rPr>
          <w:i/>
          <w:vertAlign w:val="superscript"/>
        </w:rPr>
        <w:t xml:space="preserve"> 2</w:t>
      </w:r>
      <w:r>
        <w:rPr>
          <w:i/>
        </w:rPr>
        <w:t xml:space="preserve"> =  a q</w:t>
      </w:r>
      <w:r>
        <w:rPr>
          <w:i/>
          <w:vertAlign w:val="superscript"/>
        </w:rPr>
        <w:t xml:space="preserve"> 1</w:t>
      </w:r>
      <w:r>
        <w:rPr>
          <w:i/>
        </w:rPr>
        <w:t xml:space="preserve">    </w:t>
      </w:r>
      <w:r>
        <w:t xml:space="preserve">и    </w:t>
      </w:r>
      <w:r>
        <w:rPr>
          <w:i/>
        </w:rPr>
        <w:t>p</w:t>
      </w:r>
      <w:r>
        <w:rPr>
          <w:i/>
          <w:vertAlign w:val="subscript"/>
        </w:rPr>
        <w:t>2</w:t>
      </w:r>
      <w:r>
        <w:rPr>
          <w:i/>
        </w:rPr>
        <w:t xml:space="preserve"> a = p</w:t>
      </w:r>
      <w:r>
        <w:rPr>
          <w:i/>
          <w:vertAlign w:val="subscript"/>
        </w:rPr>
        <w:t>1</w:t>
      </w:r>
      <w:r>
        <w:rPr>
          <w:i/>
        </w:rPr>
        <w:t xml:space="preserve"> .</w:t>
      </w:r>
    </w:p>
    <w:p w:rsidR="001D348B" w:rsidRDefault="001D348B"/>
    <w:p w:rsidR="001D348B" w:rsidRDefault="001D348B"/>
    <w:p w:rsidR="001D348B" w:rsidRDefault="00E1570F">
      <w:pPr>
        <w:pStyle w:val="a7"/>
      </w:pPr>
      <w:r>
        <w:br w:type="page"/>
      </w:r>
      <w:r>
        <w:rPr>
          <w:b/>
        </w:rPr>
        <w:tab/>
        <w:t>5.Транспонирование.</w:t>
      </w:r>
      <w:r>
        <w:t xml:space="preserve"> Соблюдаемое нами во взаимно двойственных подзадачах различение строчных и столбцовых векторов устраняется действием транспонирования. Т</w:t>
      </w:r>
      <w:r>
        <w:rPr>
          <w:u w:val="single"/>
        </w:rPr>
        <w:t>ранспонированием матрицы</w:t>
      </w:r>
      <w:r>
        <w:t xml:space="preserve"> называется действие замены ее строк столбцами или, что то же самое,- столбцов строками, и обычно обозначается значком “</w:t>
      </w:r>
      <w:r>
        <w:rPr>
          <w:i/>
        </w:rPr>
        <w:t>t”</w:t>
      </w:r>
      <w:r>
        <w:t xml:space="preserve">  сверху:</w:t>
      </w:r>
    </w:p>
    <w:p w:rsidR="001D348B" w:rsidRDefault="001D348B">
      <w:pPr>
        <w:pStyle w:val="a7"/>
      </w:pPr>
    </w:p>
    <w:tbl>
      <w:tblPr>
        <w:tblW w:w="0" w:type="auto"/>
        <w:jc w:val="center"/>
        <w:tblLayout w:type="fixed"/>
        <w:tblCellMar>
          <w:left w:w="0" w:type="dxa"/>
          <w:right w:w="0" w:type="dxa"/>
        </w:tblCellMar>
        <w:tblLook w:val="0000" w:firstRow="0" w:lastRow="0" w:firstColumn="0" w:lastColumn="0" w:noHBand="0" w:noVBand="0"/>
      </w:tblPr>
      <w:tblGrid>
        <w:gridCol w:w="679"/>
        <w:gridCol w:w="1324"/>
        <w:gridCol w:w="430"/>
        <w:gridCol w:w="1390"/>
        <w:gridCol w:w="360"/>
      </w:tblGrid>
      <w:tr w:rsidR="001D348B">
        <w:trPr>
          <w:cantSplit/>
          <w:tblHeader/>
          <w:jc w:val="center"/>
        </w:trPr>
        <w:tc>
          <w:tcPr>
            <w:tcW w:w="679" w:type="dxa"/>
          </w:tcPr>
          <w:p w:rsidR="001D348B" w:rsidRDefault="001D348B">
            <w:pPr>
              <w:pStyle w:val="a7"/>
              <w:jc w:val="center"/>
              <w:rPr>
                <w:i/>
              </w:rPr>
            </w:pPr>
          </w:p>
          <w:p w:rsidR="001D348B" w:rsidRDefault="00E1570F">
            <w:pPr>
              <w:pStyle w:val="a7"/>
              <w:jc w:val="center"/>
              <w:rPr>
                <w:i/>
              </w:rPr>
            </w:pPr>
            <w:r>
              <w:rPr>
                <w:i/>
              </w:rPr>
              <w:t>а</w:t>
            </w:r>
            <w:r>
              <w:rPr>
                <w:i/>
                <w:vertAlign w:val="superscript"/>
              </w:rPr>
              <w:t xml:space="preserve"> t</w:t>
            </w:r>
            <w:r>
              <w:rPr>
                <w:i/>
              </w:rPr>
              <w:t xml:space="preserve"> = </w:t>
            </w:r>
          </w:p>
          <w:p w:rsidR="001D348B" w:rsidRDefault="001D348B">
            <w:pPr>
              <w:jc w:val="center"/>
            </w:pPr>
          </w:p>
        </w:tc>
        <w:tc>
          <w:tcPr>
            <w:tcW w:w="1324" w:type="dxa"/>
            <w:tcBorders>
              <w:left w:val="single" w:sz="6" w:space="0" w:color="auto"/>
              <w:right w:val="single" w:sz="6" w:space="0" w:color="auto"/>
            </w:tcBorders>
          </w:tcPr>
          <w:p w:rsidR="001D348B" w:rsidRDefault="00E1570F">
            <w:pPr>
              <w:pStyle w:val="a7"/>
              <w:jc w:val="cente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1</w:t>
            </w:r>
            <w:r>
              <w:rPr>
                <w:i/>
                <w:vertAlign w:val="superscript"/>
              </w:rPr>
              <w:t xml:space="preserve"> m</w:t>
            </w:r>
          </w:p>
          <w:p w:rsidR="001D348B" w:rsidRDefault="00E1570F">
            <w:pPr>
              <w:pStyle w:val="a7"/>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n</w:t>
            </w:r>
            <w:r>
              <w:rPr>
                <w:i/>
                <w:vertAlign w:val="superscript"/>
              </w:rPr>
              <w:t>1</w:t>
            </w:r>
            <w:r>
              <w:t xml:space="preserve">  </w:t>
            </w:r>
            <w:r>
              <w:sym w:font="Symbol" w:char="F0BC"/>
            </w:r>
            <w:r>
              <w:t xml:space="preserve">  </w:t>
            </w:r>
            <w:r>
              <w:rPr>
                <w:i/>
              </w:rPr>
              <w:t>a</w:t>
            </w:r>
            <w:r>
              <w:rPr>
                <w:i/>
                <w:vertAlign w:val="subscript"/>
              </w:rPr>
              <w:t>n</w:t>
            </w:r>
            <w:r>
              <w:rPr>
                <w:i/>
                <w:vertAlign w:val="superscript"/>
              </w:rPr>
              <w:t xml:space="preserve"> m</w:t>
            </w:r>
          </w:p>
        </w:tc>
        <w:tc>
          <w:tcPr>
            <w:tcW w:w="430" w:type="dxa"/>
            <w:tcBorders>
              <w:left w:val="nil"/>
            </w:tcBorders>
          </w:tcPr>
          <w:p w:rsidR="001D348B" w:rsidRDefault="00E1570F">
            <w:pPr>
              <w:pStyle w:val="a7"/>
              <w:jc w:val="left"/>
            </w:pPr>
            <w:r>
              <w:rPr>
                <w:vertAlign w:val="superscript"/>
              </w:rPr>
              <w:t xml:space="preserve">  </w:t>
            </w:r>
            <w:r>
              <w:rPr>
                <w:i/>
                <w:vertAlign w:val="superscript"/>
              </w:rPr>
              <w:t>t</w:t>
            </w:r>
            <w:r>
              <w:t xml:space="preserve">   </w:t>
            </w:r>
          </w:p>
          <w:p w:rsidR="001D348B" w:rsidRDefault="00E1570F">
            <w:pPr>
              <w:pStyle w:val="a7"/>
              <w:jc w:val="center"/>
            </w:pPr>
            <w:r>
              <w:sym w:font="Symbol" w:char="F0BA"/>
            </w:r>
          </w:p>
        </w:tc>
        <w:tc>
          <w:tcPr>
            <w:tcW w:w="1390" w:type="dxa"/>
            <w:tcBorders>
              <w:left w:val="single" w:sz="6" w:space="0" w:color="auto"/>
              <w:right w:val="single" w:sz="6" w:space="0" w:color="auto"/>
            </w:tcBorders>
          </w:tcPr>
          <w:p w:rsidR="001D348B" w:rsidRDefault="00E1570F">
            <w:pPr>
              <w:pStyle w:val="a7"/>
              <w:jc w:val="center"/>
            </w:pPr>
            <w:r>
              <w:rPr>
                <w:i/>
              </w:rPr>
              <w:t>a</w:t>
            </w:r>
            <w:r>
              <w:rPr>
                <w:i/>
                <w:vertAlign w:val="subscript"/>
              </w:rPr>
              <w:t>1</w:t>
            </w:r>
            <w:r>
              <w:rPr>
                <w:i/>
                <w:vertAlign w:val="superscript"/>
              </w:rPr>
              <w:t xml:space="preserve"> 1</w:t>
            </w:r>
            <w:r>
              <w:t xml:space="preserve">  </w:t>
            </w:r>
            <w:r>
              <w:sym w:font="Symbol" w:char="F0BC"/>
            </w:r>
            <w:r>
              <w:t xml:space="preserve">  </w:t>
            </w:r>
            <w:r>
              <w:rPr>
                <w:i/>
              </w:rPr>
              <w:t>a</w:t>
            </w:r>
            <w:r>
              <w:rPr>
                <w:i/>
                <w:vertAlign w:val="subscript"/>
              </w:rPr>
              <w:t>n</w:t>
            </w:r>
            <w:r>
              <w:rPr>
                <w:i/>
                <w:vertAlign w:val="superscript"/>
              </w:rPr>
              <w:t xml:space="preserve"> 1</w:t>
            </w:r>
          </w:p>
          <w:p w:rsidR="001D348B" w:rsidRDefault="00E1570F">
            <w:pPr>
              <w:pStyle w:val="a7"/>
              <w:jc w:val="center"/>
            </w:pPr>
            <w:r>
              <w:sym w:font="Symbol" w:char="F0BC"/>
            </w:r>
            <w:r>
              <w:t xml:space="preserve">  </w:t>
            </w:r>
            <w:r>
              <w:sym w:font="Symbol" w:char="F0BC"/>
            </w:r>
            <w:r>
              <w:t xml:space="preserve">  </w:t>
            </w:r>
            <w:r>
              <w:sym w:font="Symbol" w:char="F0BC"/>
            </w:r>
          </w:p>
          <w:p w:rsidR="001D348B" w:rsidRDefault="00E1570F">
            <w:pPr>
              <w:jc w:val="center"/>
            </w:pPr>
            <w:r>
              <w:rPr>
                <w:i/>
              </w:rPr>
              <w:t>a</w:t>
            </w:r>
            <w:r>
              <w:rPr>
                <w:i/>
                <w:vertAlign w:val="subscript"/>
              </w:rPr>
              <w:t>1</w:t>
            </w:r>
            <w:r>
              <w:rPr>
                <w:i/>
                <w:vertAlign w:val="superscript"/>
              </w:rPr>
              <w:t xml:space="preserve"> m</w:t>
            </w:r>
            <w:r>
              <w:t xml:space="preserve">  </w:t>
            </w:r>
            <w:r>
              <w:sym w:font="Symbol" w:char="F0BC"/>
            </w:r>
            <w:r>
              <w:t xml:space="preserve">  </w:t>
            </w:r>
            <w:r>
              <w:rPr>
                <w:i/>
              </w:rPr>
              <w:t>a</w:t>
            </w:r>
            <w:r>
              <w:rPr>
                <w:i/>
                <w:vertAlign w:val="subscript"/>
              </w:rPr>
              <w:t>n</w:t>
            </w:r>
            <w:r>
              <w:rPr>
                <w:i/>
                <w:vertAlign w:val="superscript"/>
              </w:rPr>
              <w:t xml:space="preserve"> m</w:t>
            </w:r>
          </w:p>
        </w:tc>
        <w:tc>
          <w:tcPr>
            <w:tcW w:w="360" w:type="dxa"/>
            <w:tcBorders>
              <w:left w:val="nil"/>
            </w:tcBorders>
          </w:tcPr>
          <w:p w:rsidR="001D348B" w:rsidRDefault="001D348B">
            <w:pPr>
              <w:pStyle w:val="a7"/>
              <w:jc w:val="center"/>
            </w:pPr>
          </w:p>
          <w:p w:rsidR="001D348B" w:rsidRDefault="00E1570F">
            <w:pPr>
              <w:pStyle w:val="a7"/>
              <w:jc w:val="center"/>
            </w:pPr>
            <w:r>
              <w:t>.</w:t>
            </w:r>
          </w:p>
        </w:tc>
      </w:tr>
    </w:tbl>
    <w:p w:rsidR="001D348B" w:rsidRDefault="00E1570F">
      <w:r>
        <w:t>В частности:</w:t>
      </w:r>
    </w:p>
    <w:p w:rsidR="001D348B" w:rsidRDefault="001D348B"/>
    <w:tbl>
      <w:tblPr>
        <w:tblW w:w="0" w:type="auto"/>
        <w:jc w:val="center"/>
        <w:tblLayout w:type="fixed"/>
        <w:tblCellMar>
          <w:left w:w="0" w:type="dxa"/>
          <w:right w:w="0" w:type="dxa"/>
        </w:tblCellMar>
        <w:tblLook w:val="0000" w:firstRow="0" w:lastRow="0" w:firstColumn="0" w:lastColumn="0" w:noHBand="0" w:noVBand="0"/>
      </w:tblPr>
      <w:tblGrid>
        <w:gridCol w:w="1043"/>
        <w:gridCol w:w="546"/>
        <w:gridCol w:w="5065"/>
        <w:gridCol w:w="546"/>
        <w:gridCol w:w="360"/>
      </w:tblGrid>
      <w:tr w:rsidR="001D348B">
        <w:trPr>
          <w:cantSplit/>
          <w:tblHeader/>
          <w:jc w:val="center"/>
        </w:trPr>
        <w:tc>
          <w:tcPr>
            <w:tcW w:w="1043" w:type="dxa"/>
          </w:tcPr>
          <w:p w:rsidR="001D348B" w:rsidRDefault="001D348B">
            <w:pPr>
              <w:pStyle w:val="a7"/>
              <w:jc w:val="center"/>
              <w:rPr>
                <w:i/>
              </w:rPr>
            </w:pPr>
          </w:p>
          <w:p w:rsidR="001D348B" w:rsidRDefault="00E1570F">
            <w:pPr>
              <w:pStyle w:val="a7"/>
              <w:jc w:val="center"/>
              <w:rPr>
                <w:i/>
              </w:rPr>
            </w:pPr>
            <w:r>
              <w:rPr>
                <w:i/>
              </w:rPr>
              <w:t>(q</w:t>
            </w:r>
            <w:r>
              <w:rPr>
                <w:i/>
                <w:vertAlign w:val="superscript"/>
              </w:rPr>
              <w:t xml:space="preserve"> 1</w:t>
            </w:r>
            <w:r>
              <w:rPr>
                <w:i/>
              </w:rPr>
              <w:t>)</w:t>
            </w:r>
            <w:r>
              <w:rPr>
                <w:i/>
                <w:vertAlign w:val="superscript"/>
              </w:rPr>
              <w:t xml:space="preserve"> t</w:t>
            </w:r>
            <w:r>
              <w:rPr>
                <w:i/>
              </w:rPr>
              <w:t xml:space="preserve"> = </w:t>
            </w:r>
          </w:p>
          <w:p w:rsidR="001D348B" w:rsidRDefault="001D348B"/>
        </w:tc>
        <w:tc>
          <w:tcPr>
            <w:tcW w:w="546" w:type="dxa"/>
            <w:tcBorders>
              <w:left w:val="single" w:sz="6" w:space="0" w:color="auto"/>
              <w:right w:val="single" w:sz="6" w:space="0" w:color="auto"/>
            </w:tcBorders>
          </w:tcPr>
          <w:p w:rsidR="001D348B" w:rsidRDefault="00E1570F">
            <w:pPr>
              <w:pStyle w:val="a7"/>
              <w:jc w:val="center"/>
            </w:pPr>
            <w:r>
              <w:rPr>
                <w:i/>
              </w:rPr>
              <w:t>q</w:t>
            </w:r>
            <w:r>
              <w:rPr>
                <w:i/>
                <w:vertAlign w:val="superscript"/>
              </w:rPr>
              <w:t xml:space="preserve"> 1</w:t>
            </w:r>
            <w:r>
              <w:rPr>
                <w:i/>
                <w:vertAlign w:val="subscript"/>
              </w:rPr>
              <w:t>1</w:t>
            </w:r>
          </w:p>
          <w:p w:rsidR="001D348B" w:rsidRDefault="00E1570F">
            <w:pPr>
              <w:pStyle w:val="a7"/>
              <w:jc w:val="center"/>
            </w:pPr>
            <w:r>
              <w:sym w:font="Symbol" w:char="F0BC"/>
            </w:r>
          </w:p>
          <w:p w:rsidR="001D348B" w:rsidRDefault="00E1570F">
            <w:pPr>
              <w:jc w:val="center"/>
            </w:pPr>
            <w:r>
              <w:rPr>
                <w:i/>
              </w:rPr>
              <w:t>q</w:t>
            </w:r>
            <w:r>
              <w:rPr>
                <w:i/>
                <w:vertAlign w:val="superscript"/>
              </w:rPr>
              <w:t xml:space="preserve"> 1</w:t>
            </w:r>
            <w:r>
              <w:rPr>
                <w:i/>
                <w:vertAlign w:val="subscript"/>
              </w:rPr>
              <w:t>m</w:t>
            </w:r>
          </w:p>
        </w:tc>
        <w:tc>
          <w:tcPr>
            <w:tcW w:w="5065" w:type="dxa"/>
            <w:tcBorders>
              <w:left w:val="nil"/>
            </w:tcBorders>
          </w:tcPr>
          <w:p w:rsidR="001D348B" w:rsidRDefault="00E1570F">
            <w:pPr>
              <w:pStyle w:val="a7"/>
              <w:jc w:val="left"/>
            </w:pPr>
            <w:r>
              <w:t xml:space="preserve">  </w:t>
            </w:r>
            <w:r>
              <w:rPr>
                <w:i/>
                <w:vertAlign w:val="superscript"/>
              </w:rPr>
              <w:t>t</w:t>
            </w:r>
          </w:p>
          <w:p w:rsidR="001D348B" w:rsidRDefault="00E1570F">
            <w:pPr>
              <w:pStyle w:val="a7"/>
              <w:jc w:val="center"/>
            </w:pPr>
            <w:r>
              <w:t>= (</w:t>
            </w:r>
            <w:r>
              <w:rPr>
                <w:i/>
              </w:rPr>
              <w:t xml:space="preserve"> q</w:t>
            </w:r>
            <w:r>
              <w:rPr>
                <w:i/>
                <w:vertAlign w:val="superscript"/>
              </w:rPr>
              <w:t xml:space="preserve"> 1</w:t>
            </w:r>
            <w:r>
              <w:rPr>
                <w:i/>
                <w:vertAlign w:val="subscript"/>
              </w:rPr>
              <w:t>1</w:t>
            </w:r>
            <w:r>
              <w:rPr>
                <w:i/>
              </w:rPr>
              <w:t xml:space="preserve">  </w:t>
            </w:r>
            <w:r>
              <w:rPr>
                <w:i/>
              </w:rPr>
              <w:sym w:font="Symbol" w:char="F0BC"/>
            </w:r>
            <w:r>
              <w:rPr>
                <w:i/>
              </w:rPr>
              <w:t xml:space="preserve">   q</w:t>
            </w:r>
            <w:r>
              <w:rPr>
                <w:i/>
                <w:vertAlign w:val="superscript"/>
              </w:rPr>
              <w:t xml:space="preserve"> 1</w:t>
            </w:r>
            <w:r>
              <w:rPr>
                <w:i/>
                <w:vertAlign w:val="subscript"/>
              </w:rPr>
              <w:t>m</w:t>
            </w:r>
            <w:r>
              <w:t xml:space="preserve">)    и   </w:t>
            </w:r>
            <w:r>
              <w:rPr>
                <w:i/>
              </w:rPr>
              <w:t>(p</w:t>
            </w:r>
            <w:r>
              <w:rPr>
                <w:i/>
                <w:vertAlign w:val="subscript"/>
              </w:rPr>
              <w:t>1</w:t>
            </w:r>
            <w:r>
              <w:rPr>
                <w:i/>
              </w:rPr>
              <w:t>)</w:t>
            </w:r>
            <w:r>
              <w:rPr>
                <w:i/>
                <w:vertAlign w:val="superscript"/>
              </w:rPr>
              <w:t xml:space="preserve"> t</w:t>
            </w:r>
            <w:r>
              <w:rPr>
                <w:i/>
                <w:vertAlign w:val="subscript"/>
              </w:rPr>
              <w:t xml:space="preserve"> </w:t>
            </w:r>
            <w:r>
              <w:rPr>
                <w:i/>
              </w:rPr>
              <w:t>=</w:t>
            </w:r>
            <w:r>
              <w:t xml:space="preserve">  (</w:t>
            </w:r>
            <w:r>
              <w:rPr>
                <w:i/>
              </w:rPr>
              <w:t xml:space="preserve"> p</w:t>
            </w:r>
            <w:r>
              <w:rPr>
                <w:i/>
                <w:vertAlign w:val="subscript"/>
              </w:rPr>
              <w:t>1</w:t>
            </w:r>
            <w:r>
              <w:rPr>
                <w:i/>
                <w:vertAlign w:val="superscript"/>
              </w:rPr>
              <w:t xml:space="preserve"> 1</w:t>
            </w:r>
            <w:r>
              <w:rPr>
                <w:i/>
              </w:rPr>
              <w:t xml:space="preserve">  </w:t>
            </w:r>
            <w:r>
              <w:rPr>
                <w:i/>
              </w:rPr>
              <w:sym w:font="Symbol" w:char="F0BC"/>
            </w:r>
            <w:r>
              <w:rPr>
                <w:i/>
              </w:rPr>
              <w:t xml:space="preserve">   p</w:t>
            </w:r>
            <w:r>
              <w:rPr>
                <w:i/>
                <w:vertAlign w:val="subscript"/>
              </w:rPr>
              <w:t>1</w:t>
            </w:r>
            <w:r>
              <w:rPr>
                <w:i/>
                <w:vertAlign w:val="superscript"/>
              </w:rPr>
              <w:t xml:space="preserve"> m</w:t>
            </w:r>
            <w:r>
              <w:t>)</w:t>
            </w:r>
            <w:r>
              <w:rPr>
                <w:i/>
                <w:vertAlign w:val="superscript"/>
              </w:rPr>
              <w:t xml:space="preserve"> t</w:t>
            </w:r>
            <w:r>
              <w:t xml:space="preserve"> =</w:t>
            </w:r>
          </w:p>
        </w:tc>
        <w:tc>
          <w:tcPr>
            <w:tcW w:w="546" w:type="dxa"/>
            <w:tcBorders>
              <w:left w:val="single" w:sz="6" w:space="0" w:color="auto"/>
              <w:right w:val="single" w:sz="6" w:space="0" w:color="auto"/>
            </w:tcBorders>
          </w:tcPr>
          <w:p w:rsidR="001D348B" w:rsidRDefault="00E1570F">
            <w:pPr>
              <w:pStyle w:val="a7"/>
              <w:jc w:val="center"/>
            </w:pPr>
            <w:r>
              <w:rPr>
                <w:i/>
              </w:rPr>
              <w:t>p</w:t>
            </w:r>
            <w:r>
              <w:rPr>
                <w:i/>
                <w:vertAlign w:val="subscript"/>
              </w:rPr>
              <w:t>1</w:t>
            </w:r>
            <w:r>
              <w:rPr>
                <w:i/>
                <w:vertAlign w:val="superscript"/>
              </w:rPr>
              <w:t xml:space="preserve"> 1</w:t>
            </w:r>
          </w:p>
          <w:p w:rsidR="001D348B" w:rsidRDefault="00E1570F">
            <w:pPr>
              <w:pStyle w:val="a7"/>
              <w:jc w:val="center"/>
            </w:pPr>
            <w:r>
              <w:sym w:font="Symbol" w:char="F0BC"/>
            </w:r>
          </w:p>
          <w:p w:rsidR="001D348B" w:rsidRDefault="00E1570F">
            <w:pPr>
              <w:jc w:val="center"/>
            </w:pPr>
            <w:r>
              <w:rPr>
                <w:i/>
              </w:rPr>
              <w:t>p</w:t>
            </w:r>
            <w:r>
              <w:rPr>
                <w:i/>
                <w:vertAlign w:val="subscript"/>
              </w:rPr>
              <w:t>1</w:t>
            </w:r>
            <w:r>
              <w:rPr>
                <w:i/>
                <w:vertAlign w:val="superscript"/>
              </w:rPr>
              <w:t xml:space="preserve"> m</w:t>
            </w:r>
          </w:p>
        </w:tc>
        <w:tc>
          <w:tcPr>
            <w:tcW w:w="360" w:type="dxa"/>
            <w:tcBorders>
              <w:left w:val="nil"/>
            </w:tcBorders>
          </w:tcPr>
          <w:p w:rsidR="001D348B" w:rsidRDefault="001D348B">
            <w:pPr>
              <w:pStyle w:val="a7"/>
              <w:jc w:val="center"/>
            </w:pPr>
          </w:p>
          <w:p w:rsidR="001D348B" w:rsidRDefault="00E1570F">
            <w:pPr>
              <w:pStyle w:val="a7"/>
              <w:jc w:val="center"/>
            </w:pPr>
            <w:r>
              <w:t>.</w:t>
            </w:r>
          </w:p>
        </w:tc>
      </w:tr>
    </w:tbl>
    <w:p w:rsidR="001D348B" w:rsidRDefault="001D348B">
      <w:pPr>
        <w:pStyle w:val="a7"/>
      </w:pPr>
    </w:p>
    <w:p w:rsidR="001D348B" w:rsidRDefault="00E1570F">
      <w:pPr>
        <w:pStyle w:val="a7"/>
      </w:pPr>
      <w:r>
        <w:tab/>
        <w:t>Транспонирование произведения матриц доопределяется произведением транспонированных матриц, взятых в обратном порядке:</w:t>
      </w:r>
    </w:p>
    <w:p w:rsidR="001D348B" w:rsidRDefault="001D348B"/>
    <w:p w:rsidR="001D348B" w:rsidRDefault="00E1570F">
      <w:pPr>
        <w:jc w:val="center"/>
      </w:pPr>
      <w:r>
        <w:rPr>
          <w:i/>
        </w:rPr>
        <w:t>(a c )</w:t>
      </w:r>
      <w:r>
        <w:rPr>
          <w:i/>
          <w:vertAlign w:val="superscript"/>
        </w:rPr>
        <w:t>t</w:t>
      </w:r>
      <w:r>
        <w:rPr>
          <w:i/>
        </w:rPr>
        <w:t xml:space="preserve"> = (c )</w:t>
      </w:r>
      <w:r>
        <w:rPr>
          <w:i/>
          <w:vertAlign w:val="superscript"/>
        </w:rPr>
        <w:t>t</w:t>
      </w:r>
      <w:r>
        <w:rPr>
          <w:i/>
        </w:rPr>
        <w:t xml:space="preserve"> (a )</w:t>
      </w:r>
      <w:r>
        <w:rPr>
          <w:i/>
          <w:vertAlign w:val="superscript"/>
        </w:rPr>
        <w:t>t</w:t>
      </w:r>
      <w:r>
        <w:rPr>
          <w:i/>
        </w:rPr>
        <w:t>;</w:t>
      </w:r>
    </w:p>
    <w:p w:rsidR="001D348B" w:rsidRDefault="00E1570F">
      <w:r>
        <w:t>в частности:</w:t>
      </w:r>
    </w:p>
    <w:p w:rsidR="001D348B" w:rsidRDefault="00E1570F">
      <w:pPr>
        <w:jc w:val="center"/>
        <w:rPr>
          <w:i/>
        </w:rPr>
      </w:pPr>
      <w:r>
        <w:rPr>
          <w:i/>
        </w:rPr>
        <w:t>( p</w:t>
      </w:r>
      <w:r>
        <w:rPr>
          <w:i/>
          <w:vertAlign w:val="subscript"/>
        </w:rPr>
        <w:t>2</w:t>
      </w:r>
      <w:r>
        <w:rPr>
          <w:i/>
        </w:rPr>
        <w:t xml:space="preserve"> a )</w:t>
      </w:r>
      <w:r>
        <w:rPr>
          <w:i/>
          <w:vertAlign w:val="superscript"/>
        </w:rPr>
        <w:t xml:space="preserve"> t</w:t>
      </w:r>
      <w:r>
        <w:rPr>
          <w:i/>
        </w:rPr>
        <w:t xml:space="preserve"> = a</w:t>
      </w:r>
      <w:r>
        <w:rPr>
          <w:i/>
          <w:vertAlign w:val="superscript"/>
        </w:rPr>
        <w:t xml:space="preserve"> t</w:t>
      </w:r>
      <w:r>
        <w:rPr>
          <w:i/>
        </w:rPr>
        <w:t xml:space="preserve"> (p</w:t>
      </w:r>
      <w:r>
        <w:rPr>
          <w:i/>
          <w:vertAlign w:val="subscript"/>
        </w:rPr>
        <w:t>2</w:t>
      </w:r>
      <w:r>
        <w:rPr>
          <w:i/>
        </w:rPr>
        <w:t>)</w:t>
      </w:r>
      <w:r>
        <w:rPr>
          <w:i/>
          <w:vertAlign w:val="superscript"/>
        </w:rPr>
        <w:t xml:space="preserve"> t</w:t>
      </w:r>
      <w:r>
        <w:rPr>
          <w:i/>
        </w:rPr>
        <w:t xml:space="preserve">  </w:t>
      </w:r>
      <w:r>
        <w:t xml:space="preserve">и  </w:t>
      </w:r>
      <w:r>
        <w:rPr>
          <w:i/>
        </w:rPr>
        <w:t>(a q</w:t>
      </w:r>
      <w:r>
        <w:rPr>
          <w:i/>
          <w:vertAlign w:val="superscript"/>
        </w:rPr>
        <w:t xml:space="preserve"> 1</w:t>
      </w:r>
      <w:r>
        <w:rPr>
          <w:i/>
        </w:rPr>
        <w:t>)</w:t>
      </w:r>
      <w:r>
        <w:rPr>
          <w:i/>
          <w:vertAlign w:val="superscript"/>
        </w:rPr>
        <w:t xml:space="preserve"> t</w:t>
      </w:r>
      <w:r>
        <w:rPr>
          <w:i/>
        </w:rPr>
        <w:t xml:space="preserve"> = (q</w:t>
      </w:r>
      <w:r>
        <w:rPr>
          <w:i/>
          <w:vertAlign w:val="superscript"/>
        </w:rPr>
        <w:t xml:space="preserve"> 1</w:t>
      </w:r>
      <w:r>
        <w:rPr>
          <w:i/>
        </w:rPr>
        <w:t>)</w:t>
      </w:r>
      <w:r>
        <w:rPr>
          <w:i/>
          <w:vertAlign w:val="superscript"/>
        </w:rPr>
        <w:t xml:space="preserve"> t</w:t>
      </w:r>
      <w:r>
        <w:rPr>
          <w:i/>
        </w:rPr>
        <w:t xml:space="preserve"> a</w:t>
      </w:r>
      <w:r>
        <w:rPr>
          <w:i/>
          <w:vertAlign w:val="superscript"/>
        </w:rPr>
        <w:t xml:space="preserve"> t</w:t>
      </w:r>
      <w:r>
        <w:rPr>
          <w:i/>
        </w:rPr>
        <w:t xml:space="preserve"> ,</w:t>
      </w:r>
    </w:p>
    <w:p w:rsidR="001D348B" w:rsidRDefault="00E1570F">
      <w:r>
        <w:t>а также</w:t>
      </w:r>
    </w:p>
    <w:p w:rsidR="001D348B" w:rsidRDefault="00E1570F">
      <w:pPr>
        <w:jc w:val="center"/>
        <w:rPr>
          <w:i/>
        </w:rPr>
      </w:pPr>
      <w:r>
        <w:rPr>
          <w:i/>
        </w:rPr>
        <w:t>(</w:t>
      </w:r>
      <w:r>
        <w:sym w:font="Symbol" w:char="F0E1"/>
      </w:r>
      <w:r>
        <w:rPr>
          <w:i/>
        </w:rPr>
        <w:t>p</w:t>
      </w:r>
      <w:r>
        <w:rPr>
          <w:i/>
          <w:vertAlign w:val="subscript"/>
        </w:rPr>
        <w:t>1</w:t>
      </w:r>
      <w:r>
        <w:rPr>
          <w:i/>
        </w:rPr>
        <w:t xml:space="preserve"> , q</w:t>
      </w:r>
      <w:r>
        <w:rPr>
          <w:i/>
          <w:vertAlign w:val="superscript"/>
        </w:rPr>
        <w:t xml:space="preserve"> 1</w:t>
      </w:r>
      <w:r>
        <w:sym w:font="Symbol" w:char="F0F1"/>
      </w:r>
      <w:r>
        <w:rPr>
          <w:i/>
        </w:rPr>
        <w:t>)</w:t>
      </w:r>
      <w:r>
        <w:rPr>
          <w:vertAlign w:val="superscript"/>
        </w:rPr>
        <w:t xml:space="preserve"> </w:t>
      </w:r>
      <w:r>
        <w:rPr>
          <w:i/>
          <w:vertAlign w:val="superscript"/>
        </w:rPr>
        <w:t>t</w:t>
      </w:r>
      <w:r>
        <w:rPr>
          <w:i/>
        </w:rPr>
        <w:t xml:space="preserve"> = </w:t>
      </w:r>
      <w:r>
        <w:sym w:font="Symbol" w:char="F0E1"/>
      </w:r>
      <w:r>
        <w:rPr>
          <w:i/>
        </w:rPr>
        <w:t>(q</w:t>
      </w:r>
      <w:r>
        <w:rPr>
          <w:i/>
          <w:vertAlign w:val="superscript"/>
        </w:rPr>
        <w:t xml:space="preserve"> 1</w:t>
      </w:r>
      <w:r>
        <w:rPr>
          <w:i/>
        </w:rPr>
        <w:t>)</w:t>
      </w:r>
      <w:r>
        <w:rPr>
          <w:i/>
          <w:vertAlign w:val="superscript"/>
        </w:rPr>
        <w:t xml:space="preserve"> t</w:t>
      </w:r>
      <w:r>
        <w:rPr>
          <w:i/>
        </w:rPr>
        <w:t>, (p</w:t>
      </w:r>
      <w:r>
        <w:rPr>
          <w:i/>
          <w:vertAlign w:val="subscript"/>
        </w:rPr>
        <w:t>1</w:t>
      </w:r>
      <w:r>
        <w:rPr>
          <w:i/>
        </w:rPr>
        <w:t>)</w:t>
      </w:r>
      <w:r>
        <w:rPr>
          <w:i/>
          <w:vertAlign w:val="superscript"/>
        </w:rPr>
        <w:t xml:space="preserve"> t</w:t>
      </w:r>
      <w:r>
        <w:sym w:font="Symbol" w:char="F0F1"/>
      </w:r>
      <w:r>
        <w:t xml:space="preserve"> </w:t>
      </w:r>
      <w:r>
        <w:rPr>
          <w:i/>
        </w:rPr>
        <w:t>.</w:t>
      </w:r>
    </w:p>
    <w:p w:rsidR="001D348B" w:rsidRDefault="001D348B">
      <w:pPr>
        <w:jc w:val="center"/>
      </w:pPr>
    </w:p>
    <w:p w:rsidR="001D348B" w:rsidRDefault="00E1570F">
      <w:pPr>
        <w:pStyle w:val="a7"/>
      </w:pPr>
      <w:r>
        <w:tab/>
        <w:t xml:space="preserve">Теперь, двойственная часть задачи равновесного управления, полученная нами в строчных векторах  </w:t>
      </w:r>
      <w:r>
        <w:rPr>
          <w:i/>
        </w:rPr>
        <w:t>p</w:t>
      </w:r>
      <w:r>
        <w:rPr>
          <w:i/>
          <w:vertAlign w:val="subscript"/>
        </w:rPr>
        <w:t>1</w:t>
      </w:r>
      <w:r>
        <w:rPr>
          <w:i/>
        </w:rPr>
        <w:t xml:space="preserve">  </w:t>
      </w:r>
      <w:r>
        <w:t xml:space="preserve">и  </w:t>
      </w:r>
      <w:r>
        <w:rPr>
          <w:i/>
        </w:rPr>
        <w:t>p</w:t>
      </w:r>
      <w:r>
        <w:rPr>
          <w:i/>
          <w:vertAlign w:val="subscript"/>
        </w:rPr>
        <w:t>2</w:t>
      </w:r>
      <w:r>
        <w:rPr>
          <w:i/>
        </w:rPr>
        <w:t xml:space="preserve">  </w:t>
      </w:r>
      <w:r>
        <w:t xml:space="preserve">с умножением на матрицу </w:t>
      </w:r>
      <w:r>
        <w:rPr>
          <w:i/>
        </w:rPr>
        <w:t>a</w:t>
      </w:r>
      <w:r>
        <w:t xml:space="preserve"> справа:</w:t>
      </w:r>
    </w:p>
    <w:p w:rsidR="001D348B" w:rsidRDefault="001D348B"/>
    <w:p w:rsidR="001D348B" w:rsidRDefault="00E1570F">
      <w:pPr>
        <w:jc w:val="center"/>
        <w:rPr>
          <w:i/>
        </w:rPr>
      </w:pPr>
      <w:r>
        <w:rPr>
          <w:i/>
        </w:rPr>
        <w:t>p</w:t>
      </w:r>
      <w:r>
        <w:rPr>
          <w:i/>
          <w:vertAlign w:val="subscript"/>
        </w:rPr>
        <w:t>2</w:t>
      </w:r>
      <w:r>
        <w:rPr>
          <w:i/>
        </w:rPr>
        <w:t xml:space="preserve"> :    max </w:t>
      </w:r>
      <w:r>
        <w:sym w:font="Symbol" w:char="F0E1"/>
      </w:r>
      <w:r>
        <w:rPr>
          <w:i/>
        </w:rPr>
        <w:t>p</w:t>
      </w:r>
      <w:r>
        <w:rPr>
          <w:i/>
          <w:vertAlign w:val="subscript"/>
        </w:rPr>
        <w:t xml:space="preserve">2 </w:t>
      </w:r>
      <w:r>
        <w:rPr>
          <w:i/>
        </w:rPr>
        <w:t>, q</w:t>
      </w:r>
      <w:r>
        <w:rPr>
          <w:i/>
          <w:vertAlign w:val="superscript"/>
        </w:rPr>
        <w:t xml:space="preserve"> 2</w:t>
      </w:r>
      <w:r>
        <w:sym w:font="Symbol" w:char="F0F1"/>
      </w:r>
      <w:r>
        <w:t xml:space="preserve"> </w:t>
      </w:r>
      <w:r>
        <w:rPr>
          <w:i/>
        </w:rPr>
        <w:t xml:space="preserve">   </w:t>
      </w:r>
      <w:r>
        <w:t xml:space="preserve">при   </w:t>
      </w:r>
      <w:r>
        <w:rPr>
          <w:i/>
        </w:rPr>
        <w:t>p</w:t>
      </w:r>
      <w:r>
        <w:rPr>
          <w:i/>
          <w:vertAlign w:val="subscript"/>
        </w:rPr>
        <w:t>2</w:t>
      </w:r>
      <w:r>
        <w:rPr>
          <w:i/>
        </w:rPr>
        <w:t xml:space="preserve">  a </w:t>
      </w:r>
      <w:r>
        <w:rPr>
          <w:i/>
        </w:rPr>
        <w:sym w:font="Symbol" w:char="F0A3"/>
      </w:r>
      <w:r>
        <w:rPr>
          <w:i/>
        </w:rPr>
        <w:t xml:space="preserve">  p</w:t>
      </w:r>
      <w:r>
        <w:rPr>
          <w:i/>
          <w:vertAlign w:val="subscript"/>
        </w:rPr>
        <w:t>1</w:t>
      </w:r>
      <w:r>
        <w:rPr>
          <w:i/>
        </w:rPr>
        <w:t xml:space="preserve"> ,</w:t>
      </w:r>
    </w:p>
    <w:p w:rsidR="001D348B" w:rsidRDefault="001D348B"/>
    <w:p w:rsidR="001D348B" w:rsidRDefault="00E1570F">
      <w:pPr>
        <w:pStyle w:val="a7"/>
      </w:pPr>
      <w:r>
        <w:t>в транспонированном виде записывается подобно своей прямой части</w:t>
      </w:r>
    </w:p>
    <w:p w:rsidR="001D348B" w:rsidRDefault="001D348B"/>
    <w:p w:rsidR="001D348B" w:rsidRDefault="00E1570F">
      <w:pPr>
        <w:jc w:val="center"/>
        <w:rPr>
          <w:i/>
        </w:rPr>
      </w:pPr>
      <w:r>
        <w:rPr>
          <w:i/>
        </w:rPr>
        <w:t>q</w:t>
      </w:r>
      <w:r>
        <w:rPr>
          <w:i/>
          <w:vertAlign w:val="superscript"/>
        </w:rPr>
        <w:t xml:space="preserve"> 1</w:t>
      </w:r>
      <w:r>
        <w:rPr>
          <w:i/>
        </w:rPr>
        <w:t xml:space="preserve"> :  min </w:t>
      </w:r>
      <w:r>
        <w:sym w:font="Symbol" w:char="F0E1"/>
      </w:r>
      <w:r>
        <w:rPr>
          <w:i/>
        </w:rPr>
        <w:t>p</w:t>
      </w:r>
      <w:r>
        <w:rPr>
          <w:i/>
          <w:vertAlign w:val="subscript"/>
        </w:rPr>
        <w:t xml:space="preserve">1 </w:t>
      </w:r>
      <w:r>
        <w:rPr>
          <w:i/>
        </w:rPr>
        <w:t>, q</w:t>
      </w:r>
      <w:r>
        <w:rPr>
          <w:i/>
          <w:vertAlign w:val="superscript"/>
        </w:rPr>
        <w:t xml:space="preserve"> 1</w:t>
      </w:r>
      <w:r>
        <w:sym w:font="Symbol" w:char="F0F1"/>
      </w:r>
      <w:r>
        <w:t xml:space="preserve"> </w:t>
      </w:r>
      <w:r>
        <w:rPr>
          <w:i/>
        </w:rPr>
        <w:t xml:space="preserve">  </w:t>
      </w:r>
      <w:r>
        <w:t xml:space="preserve">при  </w:t>
      </w:r>
      <w:r>
        <w:rPr>
          <w:i/>
        </w:rPr>
        <w:t xml:space="preserve">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p>
    <w:p w:rsidR="001D348B" w:rsidRDefault="001D348B"/>
    <w:p w:rsidR="001D348B" w:rsidRDefault="00E1570F">
      <w:pPr>
        <w:pStyle w:val="a7"/>
      </w:pPr>
      <w:r>
        <w:t xml:space="preserve">в столбцовых векторах </w:t>
      </w:r>
      <w:r>
        <w:rPr>
          <w:i/>
        </w:rPr>
        <w:t>(p</w:t>
      </w:r>
      <w:r>
        <w:rPr>
          <w:i/>
          <w:vertAlign w:val="subscript"/>
        </w:rPr>
        <w:t>1</w:t>
      </w:r>
      <w:r>
        <w:rPr>
          <w:i/>
        </w:rPr>
        <w:t>)</w:t>
      </w:r>
      <w:r>
        <w:rPr>
          <w:i/>
          <w:vertAlign w:val="superscript"/>
        </w:rPr>
        <w:t>t</w:t>
      </w:r>
      <w:r>
        <w:t xml:space="preserve"> и  </w:t>
      </w:r>
      <w:r>
        <w:rPr>
          <w:i/>
        </w:rPr>
        <w:t>(p</w:t>
      </w:r>
      <w:r>
        <w:rPr>
          <w:i/>
          <w:vertAlign w:val="subscript"/>
        </w:rPr>
        <w:t>2</w:t>
      </w:r>
      <w:r>
        <w:rPr>
          <w:i/>
        </w:rPr>
        <w:t>)</w:t>
      </w:r>
      <w:r>
        <w:rPr>
          <w:i/>
          <w:vertAlign w:val="superscript"/>
        </w:rPr>
        <w:t>t</w:t>
      </w:r>
      <w:r>
        <w:t xml:space="preserve">  с умножением на транспонированную матрицу  </w:t>
      </w:r>
      <w:r>
        <w:rPr>
          <w:i/>
        </w:rPr>
        <w:t>a</w:t>
      </w:r>
      <w:r>
        <w:rPr>
          <w:i/>
          <w:vertAlign w:val="superscript"/>
        </w:rPr>
        <w:t> t</w:t>
      </w:r>
      <w:r>
        <w:rPr>
          <w:i/>
        </w:rPr>
        <w:t xml:space="preserve"> </w:t>
      </w:r>
      <w:r>
        <w:t xml:space="preserve"> слева:</w:t>
      </w:r>
    </w:p>
    <w:p w:rsidR="001D348B" w:rsidRDefault="001D348B">
      <w:pPr>
        <w:pStyle w:val="a7"/>
      </w:pPr>
    </w:p>
    <w:p w:rsidR="001D348B" w:rsidRDefault="00E1570F">
      <w:pPr>
        <w:jc w:val="center"/>
        <w:rPr>
          <w:i/>
        </w:rPr>
      </w:pPr>
      <w:r>
        <w:rPr>
          <w:i/>
        </w:rPr>
        <w:t>(p</w:t>
      </w:r>
      <w:r>
        <w:rPr>
          <w:i/>
          <w:vertAlign w:val="subscript"/>
        </w:rPr>
        <w:t>2</w:t>
      </w:r>
      <w:r>
        <w:rPr>
          <w:i/>
        </w:rPr>
        <w:t xml:space="preserve"> )</w:t>
      </w:r>
      <w:r>
        <w:rPr>
          <w:i/>
          <w:vertAlign w:val="superscript"/>
        </w:rPr>
        <w:t>t</w:t>
      </w:r>
      <w:r>
        <w:rPr>
          <w:i/>
        </w:rPr>
        <w:t xml:space="preserve"> :    max </w:t>
      </w:r>
      <w:r>
        <w:sym w:font="Symbol" w:char="F0E1"/>
      </w:r>
      <w:r>
        <w:rPr>
          <w:i/>
        </w:rPr>
        <w:t>(q</w:t>
      </w:r>
      <w:r>
        <w:rPr>
          <w:i/>
          <w:vertAlign w:val="superscript"/>
        </w:rPr>
        <w:t xml:space="preserve"> 2</w:t>
      </w:r>
      <w:r>
        <w:rPr>
          <w:i/>
        </w:rPr>
        <w:t>)</w:t>
      </w:r>
      <w:r>
        <w:rPr>
          <w:i/>
          <w:vertAlign w:val="superscript"/>
        </w:rPr>
        <w:t>t</w:t>
      </w:r>
      <w:r>
        <w:rPr>
          <w:i/>
        </w:rPr>
        <w:t>, (p</w:t>
      </w:r>
      <w:r>
        <w:rPr>
          <w:i/>
          <w:vertAlign w:val="subscript"/>
        </w:rPr>
        <w:t>2</w:t>
      </w:r>
      <w:r>
        <w:rPr>
          <w:i/>
        </w:rPr>
        <w:t>)</w:t>
      </w:r>
      <w:r>
        <w:rPr>
          <w:i/>
          <w:vertAlign w:val="superscript"/>
        </w:rPr>
        <w:t>t</w:t>
      </w:r>
      <w:r>
        <w:sym w:font="Symbol" w:char="F0F1"/>
      </w:r>
      <w:r>
        <w:t xml:space="preserve"> </w:t>
      </w:r>
      <w:r>
        <w:rPr>
          <w:i/>
        </w:rPr>
        <w:t xml:space="preserve">   </w:t>
      </w:r>
      <w:r>
        <w:t xml:space="preserve">при   </w:t>
      </w:r>
      <w:r>
        <w:rPr>
          <w:i/>
        </w:rPr>
        <w:t>a</w:t>
      </w:r>
      <w:r>
        <w:rPr>
          <w:i/>
          <w:vertAlign w:val="superscript"/>
        </w:rPr>
        <w:t xml:space="preserve"> t</w:t>
      </w:r>
      <w:r>
        <w:rPr>
          <w:i/>
        </w:rPr>
        <w:t xml:space="preserve"> (p</w:t>
      </w:r>
      <w:r>
        <w:rPr>
          <w:i/>
          <w:vertAlign w:val="subscript"/>
        </w:rPr>
        <w:t>2</w:t>
      </w:r>
      <w:r>
        <w:rPr>
          <w:i/>
        </w:rPr>
        <w:t>)</w:t>
      </w:r>
      <w:r>
        <w:rPr>
          <w:i/>
          <w:vertAlign w:val="superscript"/>
        </w:rPr>
        <w:t xml:space="preserve"> t</w:t>
      </w:r>
      <w:r>
        <w:t xml:space="preserve">  </w:t>
      </w:r>
      <w:r>
        <w:rPr>
          <w:i/>
        </w:rPr>
        <w:sym w:font="Symbol" w:char="F0A3"/>
      </w:r>
      <w:r>
        <w:rPr>
          <w:i/>
        </w:rPr>
        <w:t xml:space="preserve">  (p</w:t>
      </w:r>
      <w:r>
        <w:rPr>
          <w:i/>
          <w:vertAlign w:val="subscript"/>
        </w:rPr>
        <w:t>1</w:t>
      </w:r>
      <w:r>
        <w:rPr>
          <w:i/>
        </w:rPr>
        <w:t xml:space="preserve"> )</w:t>
      </w:r>
      <w:r>
        <w:rPr>
          <w:i/>
          <w:vertAlign w:val="superscript"/>
        </w:rPr>
        <w:t>t</w:t>
      </w:r>
      <w:r>
        <w:rPr>
          <w:i/>
        </w:rPr>
        <w:t>.</w:t>
      </w:r>
    </w:p>
    <w:p w:rsidR="001D348B" w:rsidRDefault="001D348B"/>
    <w:p w:rsidR="001D348B" w:rsidRDefault="001D348B"/>
    <w:p w:rsidR="001D348B" w:rsidRDefault="00E1570F">
      <w:pPr>
        <w:pStyle w:val="3"/>
      </w:pPr>
      <w:r>
        <w:t>1.3. Задача выпуска</w:t>
      </w:r>
    </w:p>
    <w:p w:rsidR="001D348B" w:rsidRDefault="00E1570F">
      <w:r>
        <w:tab/>
      </w:r>
      <w:r>
        <w:rPr>
          <w:b/>
        </w:rPr>
        <w:t xml:space="preserve">1.Табличное представление. </w:t>
      </w:r>
      <w:r>
        <w:rPr>
          <w:u w:val="single"/>
        </w:rPr>
        <w:t>Задача выпуска</w:t>
      </w:r>
      <w:r>
        <w:t xml:space="preserve"> является "обратной" по отношению к предыдущей задаче затрат задачей равновесного производственного управления. Процессом производства в ней является </w:t>
      </w:r>
      <w:r>
        <w:rPr>
          <w:u w:val="single"/>
        </w:rPr>
        <w:t>процесс сборки</w:t>
      </w:r>
      <w:r>
        <w:t xml:space="preserve"> ряда взаимозаменяемых сложных изделий из нескольких видов простого сырья. Примерами задачи выпуска являются задачи оптимального планирования сборки изделий из нескольких видов комплектующих узлов, в частности:</w:t>
      </w:r>
    </w:p>
    <w:p w:rsidR="001D348B" w:rsidRDefault="00E1570F">
      <w:r>
        <w:t>- строительства из нескольких видов строительных материалов</w:t>
      </w:r>
    </w:p>
    <w:p w:rsidR="001D348B" w:rsidRDefault="00E1570F">
      <w:r>
        <w:t>- времени работы нескольких видов промышленного оборудования,</w:t>
      </w:r>
    </w:p>
    <w:p w:rsidR="001D348B" w:rsidRDefault="00E1570F">
      <w:r>
        <w:t>- времени работы рабочих нескольких специальностей,</w:t>
      </w:r>
    </w:p>
    <w:p w:rsidR="001D348B" w:rsidRDefault="00E1570F">
      <w:r>
        <w:t>и им подобные задачи.</w:t>
      </w:r>
    </w:p>
    <w:p w:rsidR="001D348B" w:rsidRDefault="00E1570F">
      <w:r>
        <w:tab/>
        <w:t xml:space="preserve">При использовании </w:t>
      </w:r>
      <w:r>
        <w:rPr>
          <w:i/>
        </w:rPr>
        <w:t xml:space="preserve">m </w:t>
      </w:r>
      <w:r>
        <w:t xml:space="preserve">видов сырья для производства </w:t>
      </w:r>
      <w:r>
        <w:rPr>
          <w:i/>
        </w:rPr>
        <w:t xml:space="preserve">n </w:t>
      </w:r>
      <w:r>
        <w:t xml:space="preserve">видов изделий во всех задачах выпуска процесс производства описывается </w:t>
      </w:r>
      <w:r>
        <w:rPr>
          <w:u w:val="single"/>
        </w:rPr>
        <w:t>матрицей затрат</w:t>
      </w:r>
      <w:r>
        <w:t xml:space="preserve">  </w:t>
      </w:r>
      <w:r>
        <w:rPr>
          <w:i/>
        </w:rPr>
        <w:t xml:space="preserve">c, </w:t>
      </w:r>
      <w:r>
        <w:t>составляющие которой</w:t>
      </w:r>
    </w:p>
    <w:p w:rsidR="001D348B" w:rsidRDefault="00E1570F">
      <w:pPr>
        <w:jc w:val="center"/>
        <w:rPr>
          <w:i/>
        </w:rPr>
      </w:pPr>
      <w:r>
        <w:rPr>
          <w:i/>
        </w:rPr>
        <w:t>c</w:t>
      </w:r>
      <w:r>
        <w:rPr>
          <w:i/>
          <w:vertAlign w:val="subscript"/>
        </w:rPr>
        <w:t>i</w:t>
      </w:r>
      <w:r>
        <w:rPr>
          <w:i/>
          <w:vertAlign w:val="superscript"/>
        </w:rPr>
        <w:t xml:space="preserve">  j</w:t>
      </w:r>
      <w:r>
        <w:rPr>
          <w:i/>
        </w:rPr>
        <w:t xml:space="preserve"> [количество i-сырья / на единицу j-изделия] </w:t>
      </w:r>
      <w:r>
        <w:rPr>
          <w:i/>
        </w:rPr>
        <w:sym w:font="Symbol" w:char="F0B3"/>
      </w:r>
      <w:r>
        <w:rPr>
          <w:i/>
        </w:rPr>
        <w:t xml:space="preserve">  0 ,</w:t>
      </w:r>
    </w:p>
    <w:p w:rsidR="001D348B" w:rsidRDefault="001D348B">
      <w:pPr>
        <w:jc w:val="center"/>
        <w:rPr>
          <w:i/>
        </w:rPr>
      </w:pPr>
    </w:p>
    <w:p w:rsidR="001D348B" w:rsidRDefault="00E1570F">
      <w:pPr>
        <w:pStyle w:val="a7"/>
        <w:rPr>
          <w:i/>
        </w:rPr>
      </w:pPr>
      <w:r>
        <w:t xml:space="preserve">имеют </w:t>
      </w:r>
      <w:r>
        <w:rPr>
          <w:u w:val="single"/>
        </w:rPr>
        <w:t>обратные</w:t>
      </w:r>
      <w:r>
        <w:t xml:space="preserve"> количественные размерности по отношению к количественным размерностям матрицы выпуска  </w:t>
      </w:r>
      <w:r>
        <w:rPr>
          <w:i/>
        </w:rPr>
        <w:t>a :</w:t>
      </w:r>
      <w:r>
        <w:t xml:space="preserve"> </w:t>
      </w:r>
      <w:r>
        <w:rPr>
          <w:i/>
        </w:rPr>
        <w:t xml:space="preserve"> [ a</w:t>
      </w:r>
      <w:r>
        <w:rPr>
          <w:i/>
          <w:vertAlign w:val="subscript"/>
        </w:rPr>
        <w:t>j</w:t>
      </w:r>
      <w:r>
        <w:rPr>
          <w:i/>
          <w:vertAlign w:val="superscript"/>
        </w:rPr>
        <w:t xml:space="preserve"> i</w:t>
      </w:r>
      <w:r>
        <w:rPr>
          <w:i/>
        </w:rPr>
        <w:t>] = количество j-изделий / на единицу i-сырья.</w:t>
      </w:r>
    </w:p>
    <w:p w:rsidR="001D348B" w:rsidRDefault="00E1570F">
      <w:pPr>
        <w:pStyle w:val="a7"/>
      </w:pPr>
      <w:r>
        <w:tab/>
        <w:t xml:space="preserve">В условиях заданного вектора предложения сырья  </w:t>
      </w:r>
      <w:r>
        <w:rPr>
          <w:i/>
        </w:rPr>
        <w:t>q</w:t>
      </w:r>
      <w:r>
        <w:rPr>
          <w:i/>
          <w:vertAlign w:val="superscript"/>
        </w:rPr>
        <w:t> 1</w:t>
      </w:r>
      <w:r>
        <w:rPr>
          <w:i/>
        </w:rPr>
        <w:t xml:space="preserve"> </w:t>
      </w:r>
      <w:r>
        <w:t xml:space="preserve"> и заданных цен </w:t>
      </w:r>
      <w:r>
        <w:rPr>
          <w:i/>
        </w:rPr>
        <w:t>p</w:t>
      </w:r>
      <w:r>
        <w:rPr>
          <w:i/>
          <w:vertAlign w:val="subscript"/>
        </w:rPr>
        <w:t>2</w:t>
      </w:r>
      <w:r>
        <w:rPr>
          <w:i/>
        </w:rPr>
        <w:t xml:space="preserve"> </w:t>
      </w:r>
      <w:r>
        <w:t xml:space="preserve"> на производимые изделия  в количественной (прямой) части обратной задачи ищется наиболее доходное предложение (план производства) изделий </w:t>
      </w:r>
      <w:r>
        <w:rPr>
          <w:i/>
        </w:rPr>
        <w:t>q</w:t>
      </w:r>
      <w:r>
        <w:rPr>
          <w:i/>
          <w:vertAlign w:val="superscript"/>
        </w:rPr>
        <w:t> 2</w:t>
      </w:r>
      <w:r>
        <w:rPr>
          <w:i/>
        </w:rPr>
        <w:t xml:space="preserve"> </w:t>
      </w:r>
      <w:r>
        <w:t xml:space="preserve">, а в ценовой (двойственной) части - наименее расходные цены </w:t>
      </w:r>
      <w:r>
        <w:rPr>
          <w:i/>
        </w:rPr>
        <w:t>p</w:t>
      </w:r>
      <w:r>
        <w:rPr>
          <w:i/>
          <w:vertAlign w:val="subscript"/>
        </w:rPr>
        <w:t>1</w:t>
      </w:r>
      <w:r>
        <w:rPr>
          <w:i/>
        </w:rPr>
        <w:t xml:space="preserve"> </w:t>
      </w:r>
      <w:r>
        <w:t xml:space="preserve"> потребляемого сырья:</w:t>
      </w:r>
    </w:p>
    <w:p w:rsidR="001D348B" w:rsidRDefault="001D348B">
      <w:pPr>
        <w:pStyle w:val="a7"/>
      </w:pPr>
    </w:p>
    <w:tbl>
      <w:tblPr>
        <w:tblW w:w="0" w:type="auto"/>
        <w:jc w:val="center"/>
        <w:tblLayout w:type="fixed"/>
        <w:tblCellMar>
          <w:left w:w="85" w:type="dxa"/>
          <w:right w:w="85" w:type="dxa"/>
        </w:tblCellMar>
        <w:tblLook w:val="0000" w:firstRow="0" w:lastRow="0" w:firstColumn="0" w:lastColumn="0" w:noHBand="0" w:noVBand="0"/>
      </w:tblPr>
      <w:tblGrid>
        <w:gridCol w:w="667"/>
        <w:gridCol w:w="1950"/>
        <w:gridCol w:w="667"/>
      </w:tblGrid>
      <w:tr w:rsidR="001D348B">
        <w:trPr>
          <w:cantSplit/>
          <w:tblHeader/>
          <w:jc w:val="center"/>
        </w:trPr>
        <w:tc>
          <w:tcPr>
            <w:tcW w:w="667" w:type="dxa"/>
            <w:tcBorders>
              <w:bottom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q</w:t>
            </w:r>
            <w:r>
              <w:rPr>
                <w:i/>
                <w:vertAlign w:val="superscript"/>
              </w:rPr>
              <w:t xml:space="preserve"> 2</w:t>
            </w:r>
            <w:r>
              <w:rPr>
                <w:i/>
                <w:vertAlign w:val="subscript"/>
              </w:rPr>
              <w:t>1</w:t>
            </w:r>
            <w:r>
              <w:t xml:space="preserve">  </w:t>
            </w:r>
            <w:r>
              <w:sym w:font="Symbol" w:char="F0BC"/>
            </w:r>
            <w:r>
              <w:t xml:space="preserve">  </w:t>
            </w:r>
            <w:r>
              <w:rPr>
                <w:i/>
              </w:rPr>
              <w:t>q</w:t>
            </w:r>
            <w:r>
              <w:rPr>
                <w:i/>
                <w:vertAlign w:val="superscript"/>
              </w:rPr>
              <w:t xml:space="preserve"> 2</w:t>
            </w:r>
            <w:r>
              <w:rPr>
                <w:i/>
                <w:vertAlign w:val="subscript"/>
              </w:rPr>
              <w:t>n</w:t>
            </w:r>
          </w:p>
        </w:tc>
        <w:tc>
          <w:tcPr>
            <w:tcW w:w="667" w:type="dxa"/>
            <w:tcBorders>
              <w:left w:val="single" w:sz="6" w:space="0" w:color="auto"/>
              <w:bottom w:val="single" w:sz="6" w:space="0" w:color="auto"/>
            </w:tcBorders>
          </w:tcPr>
          <w:p w:rsidR="001D348B" w:rsidRDefault="001D348B">
            <w:pPr>
              <w:pStyle w:val="a7"/>
              <w:jc w:val="center"/>
            </w:pPr>
          </w:p>
        </w:tc>
      </w:tr>
      <w:tr w:rsidR="001D348B">
        <w:trPr>
          <w:cantSplit/>
          <w:tblHeader/>
          <w:jc w:val="center"/>
        </w:trPr>
        <w:tc>
          <w:tcPr>
            <w:tcW w:w="667" w:type="dxa"/>
          </w:tcPr>
          <w:p w:rsidR="001D348B" w:rsidRDefault="00E1570F">
            <w:pPr>
              <w:pStyle w:val="a7"/>
              <w:jc w:val="center"/>
              <w:rPr>
                <w:i/>
              </w:rPr>
            </w:pPr>
            <w:r>
              <w:rPr>
                <w:i/>
              </w:rPr>
              <w:t>p</w:t>
            </w:r>
            <w:r>
              <w:rPr>
                <w:i/>
                <w:vertAlign w:val="subscript"/>
              </w:rPr>
              <w:t>1</w:t>
            </w:r>
            <w:r>
              <w:rPr>
                <w:i/>
                <w:vertAlign w:val="superscript"/>
              </w:rPr>
              <w:t xml:space="preserve"> 1</w:t>
            </w:r>
          </w:p>
          <w:p w:rsidR="001D348B" w:rsidRDefault="00E1570F">
            <w:pPr>
              <w:jc w:val="center"/>
            </w:pPr>
            <w:r>
              <w:sym w:font="Symbol" w:char="F0BC"/>
            </w:r>
          </w:p>
          <w:p w:rsidR="001D348B" w:rsidRDefault="00E1570F">
            <w:pPr>
              <w:jc w:val="center"/>
            </w:pPr>
            <w:r>
              <w:rPr>
                <w:i/>
              </w:rPr>
              <w:t>p</w:t>
            </w:r>
            <w:r>
              <w:rPr>
                <w:i/>
                <w:vertAlign w:val="subscript"/>
              </w:rPr>
              <w:t>1</w:t>
            </w:r>
            <w:r>
              <w:rPr>
                <w:i/>
                <w:vertAlign w:val="superscript"/>
              </w:rPr>
              <w:t xml:space="preserve"> m</w:t>
            </w:r>
          </w:p>
        </w:tc>
        <w:tc>
          <w:tcPr>
            <w:tcW w:w="1950" w:type="dxa"/>
            <w:tcBorders>
              <w:top w:val="single" w:sz="6" w:space="0" w:color="auto"/>
              <w:left w:val="single" w:sz="6" w:space="0" w:color="auto"/>
              <w:bottom w:val="single" w:sz="6" w:space="0" w:color="auto"/>
              <w:right w:val="single" w:sz="6" w:space="0" w:color="auto"/>
            </w:tcBorders>
          </w:tcPr>
          <w:p w:rsidR="001D348B" w:rsidRDefault="00E1570F">
            <w:pPr>
              <w:pStyle w:val="a7"/>
              <w:jc w:val="center"/>
              <w:rPr>
                <w:i/>
              </w:rPr>
            </w:pPr>
            <w:r>
              <w:rPr>
                <w:i/>
              </w:rPr>
              <w:t>c</w:t>
            </w:r>
            <w:r>
              <w:rPr>
                <w:i/>
                <w:vertAlign w:val="subscript"/>
              </w:rPr>
              <w:t>1</w:t>
            </w:r>
            <w:r>
              <w:rPr>
                <w:i/>
                <w:vertAlign w:val="superscript"/>
              </w:rPr>
              <w:t xml:space="preserve"> 1</w:t>
            </w:r>
            <w:r>
              <w:t xml:space="preserve">  </w:t>
            </w:r>
            <w:r>
              <w:sym w:font="Symbol" w:char="F0BC"/>
            </w:r>
            <w:r>
              <w:t xml:space="preserve">  </w:t>
            </w:r>
            <w:r>
              <w:rPr>
                <w:i/>
              </w:rPr>
              <w:t>c</w:t>
            </w:r>
            <w:r>
              <w:rPr>
                <w:i/>
                <w:vertAlign w:val="subscript"/>
              </w:rPr>
              <w:t>1</w:t>
            </w:r>
            <w:r>
              <w:rPr>
                <w:i/>
                <w:vertAlign w:val="superscript"/>
              </w:rPr>
              <w:t xml:space="preserve"> n</w:t>
            </w:r>
          </w:p>
          <w:p w:rsidR="001D348B" w:rsidRDefault="00E1570F">
            <w:pPr>
              <w:jc w:val="center"/>
            </w:pPr>
            <w:r>
              <w:sym w:font="Symbol" w:char="F0BC"/>
            </w:r>
            <w:r>
              <w:t xml:space="preserve">  </w:t>
            </w:r>
            <w:r>
              <w:sym w:font="Symbol" w:char="F0BC"/>
            </w:r>
            <w:r>
              <w:t xml:space="preserve">  </w:t>
            </w:r>
            <w:r>
              <w:sym w:font="Symbol" w:char="F0BC"/>
            </w:r>
          </w:p>
          <w:p w:rsidR="001D348B" w:rsidRDefault="00E1570F">
            <w:pPr>
              <w:jc w:val="center"/>
            </w:pPr>
            <w:r>
              <w:rPr>
                <w:i/>
              </w:rPr>
              <w:t>c</w:t>
            </w:r>
            <w:r>
              <w:rPr>
                <w:i/>
                <w:vertAlign w:val="subscript"/>
              </w:rPr>
              <w:t>m</w:t>
            </w:r>
            <w:r>
              <w:rPr>
                <w:i/>
                <w:vertAlign w:val="superscript"/>
              </w:rPr>
              <w:t>1</w:t>
            </w:r>
            <w:r>
              <w:t xml:space="preserve">  </w:t>
            </w:r>
            <w:r>
              <w:sym w:font="Symbol" w:char="F0BC"/>
            </w:r>
            <w:r>
              <w:t xml:space="preserve">  </w:t>
            </w:r>
            <w:r>
              <w:rPr>
                <w:i/>
              </w:rPr>
              <w:t>c</w:t>
            </w:r>
            <w:r>
              <w:rPr>
                <w:i/>
                <w:vertAlign w:val="subscript"/>
              </w:rPr>
              <w:t>m</w:t>
            </w:r>
            <w:r>
              <w:rPr>
                <w:i/>
                <w:vertAlign w:val="superscript"/>
              </w:rPr>
              <w:t xml:space="preserve"> n</w:t>
            </w:r>
          </w:p>
        </w:tc>
        <w:tc>
          <w:tcPr>
            <w:tcW w:w="667" w:type="dxa"/>
            <w:tcBorders>
              <w:left w:val="nil"/>
              <w:right w:val="nil"/>
            </w:tcBorders>
          </w:tcPr>
          <w:p w:rsidR="001D348B" w:rsidRDefault="00E1570F">
            <w:pPr>
              <w:pStyle w:val="a7"/>
              <w:jc w:val="center"/>
              <w:rPr>
                <w:i/>
              </w:rPr>
            </w:pPr>
            <w:r>
              <w:rPr>
                <w:i/>
              </w:rPr>
              <w:t>q</w:t>
            </w:r>
            <w:r>
              <w:rPr>
                <w:i/>
                <w:vertAlign w:val="superscript"/>
              </w:rPr>
              <w:t xml:space="preserve"> 1</w:t>
            </w:r>
            <w:r>
              <w:rPr>
                <w:i/>
                <w:vertAlign w:val="subscript"/>
              </w:rPr>
              <w:t>1</w:t>
            </w:r>
          </w:p>
          <w:p w:rsidR="001D348B" w:rsidRDefault="00E1570F">
            <w:pPr>
              <w:jc w:val="center"/>
            </w:pPr>
            <w:r>
              <w:sym w:font="Symbol" w:char="F0BC"/>
            </w:r>
          </w:p>
          <w:p w:rsidR="001D348B" w:rsidRDefault="00E1570F">
            <w:pPr>
              <w:jc w:val="center"/>
            </w:pPr>
            <w:r>
              <w:rPr>
                <w:i/>
              </w:rPr>
              <w:t>q</w:t>
            </w:r>
            <w:r>
              <w:rPr>
                <w:i/>
                <w:vertAlign w:val="superscript"/>
              </w:rPr>
              <w:t xml:space="preserve"> 1</w:t>
            </w:r>
            <w:r>
              <w:rPr>
                <w:i/>
                <w:vertAlign w:val="subscript"/>
              </w:rPr>
              <w:t>m</w:t>
            </w:r>
          </w:p>
        </w:tc>
      </w:tr>
      <w:tr w:rsidR="001D348B">
        <w:trPr>
          <w:cantSplit/>
          <w:tblHeader/>
          <w:jc w:val="center"/>
        </w:trPr>
        <w:tc>
          <w:tcPr>
            <w:tcW w:w="667" w:type="dxa"/>
            <w:tcBorders>
              <w:top w:val="single" w:sz="6" w:space="0" w:color="auto"/>
              <w:right w:val="single" w:sz="6" w:space="0" w:color="auto"/>
            </w:tcBorders>
          </w:tcPr>
          <w:p w:rsidR="001D348B" w:rsidRDefault="001D348B">
            <w:pPr>
              <w:pStyle w:val="a7"/>
              <w:jc w:val="center"/>
            </w:pPr>
          </w:p>
        </w:tc>
        <w:tc>
          <w:tcPr>
            <w:tcW w:w="1950" w:type="dxa"/>
            <w:tcBorders>
              <w:left w:val="nil"/>
            </w:tcBorders>
          </w:tcPr>
          <w:p w:rsidR="001D348B" w:rsidRDefault="00E1570F">
            <w:pPr>
              <w:pStyle w:val="a7"/>
              <w:jc w:val="center"/>
            </w:pPr>
            <w:r>
              <w:rPr>
                <w:i/>
              </w:rPr>
              <w:t>p</w:t>
            </w:r>
            <w:r>
              <w:rPr>
                <w:i/>
                <w:vertAlign w:val="subscript"/>
              </w:rPr>
              <w:t>2</w:t>
            </w:r>
            <w:r>
              <w:rPr>
                <w:i/>
                <w:vertAlign w:val="superscript"/>
              </w:rPr>
              <w:t>1</w:t>
            </w:r>
            <w:r>
              <w:t xml:space="preserve">  </w:t>
            </w:r>
            <w:r>
              <w:sym w:font="Symbol" w:char="F0BC"/>
            </w:r>
            <w:r>
              <w:t xml:space="preserve">  </w:t>
            </w:r>
            <w:r>
              <w:rPr>
                <w:i/>
              </w:rPr>
              <w:t>p</w:t>
            </w:r>
            <w:r>
              <w:rPr>
                <w:i/>
                <w:vertAlign w:val="subscript"/>
              </w:rPr>
              <w:t>2</w:t>
            </w:r>
            <w:r>
              <w:rPr>
                <w:i/>
                <w:vertAlign w:val="superscript"/>
              </w:rPr>
              <w:t xml:space="preserve"> n</w:t>
            </w:r>
          </w:p>
        </w:tc>
        <w:tc>
          <w:tcPr>
            <w:tcW w:w="667" w:type="dxa"/>
            <w:tcBorders>
              <w:top w:val="single" w:sz="6" w:space="0" w:color="auto"/>
              <w:left w:val="single" w:sz="6" w:space="0" w:color="auto"/>
            </w:tcBorders>
          </w:tcPr>
          <w:p w:rsidR="001D348B" w:rsidRDefault="001D348B">
            <w:pPr>
              <w:pStyle w:val="a7"/>
              <w:jc w:val="center"/>
            </w:pPr>
          </w:p>
        </w:tc>
      </w:tr>
    </w:tbl>
    <w:p w:rsidR="001D348B" w:rsidRDefault="001D348B"/>
    <w:p w:rsidR="001D348B" w:rsidRDefault="00E1570F">
      <w:r>
        <w:t>Формальным отличием приведенной таблицы от таблицы предыдущей задачи является, как мы видим,  замена сырьевых переменных "издельными" и наоборот.</w:t>
      </w:r>
    </w:p>
    <w:p w:rsidR="001D348B" w:rsidRDefault="001D348B"/>
    <w:p w:rsidR="001D348B" w:rsidRDefault="00E1570F">
      <w:pPr>
        <w:rPr>
          <w:i/>
        </w:rPr>
      </w:pPr>
      <w:r>
        <w:br w:type="page"/>
      </w:r>
      <w:r>
        <w:tab/>
      </w:r>
      <w:r>
        <w:rPr>
          <w:b/>
        </w:rPr>
        <w:t xml:space="preserve">2.Количественная часть задачи выпуска. </w:t>
      </w:r>
      <w:r>
        <w:t xml:space="preserve">В условиях затрат </w:t>
      </w:r>
      <w:r>
        <w:rPr>
          <w:i/>
        </w:rPr>
        <w:t>c</w:t>
      </w:r>
      <w:r>
        <w:rPr>
          <w:i/>
          <w:vertAlign w:val="subscript"/>
        </w:rPr>
        <w:t>i</w:t>
      </w:r>
      <w:r>
        <w:rPr>
          <w:i/>
          <w:vertAlign w:val="superscript"/>
        </w:rPr>
        <w:t>  j</w:t>
      </w:r>
      <w:r>
        <w:rPr>
          <w:i/>
        </w:rPr>
        <w:t xml:space="preserve"> </w:t>
      </w:r>
      <w:r>
        <w:t xml:space="preserve">единиц </w:t>
      </w:r>
      <w:r>
        <w:rPr>
          <w:i/>
        </w:rPr>
        <w:t>i-</w:t>
      </w:r>
      <w:r>
        <w:t xml:space="preserve">сырья на каждую единицу производимого </w:t>
      </w:r>
      <w:r>
        <w:rPr>
          <w:i/>
        </w:rPr>
        <w:t>j-</w:t>
      </w:r>
      <w:r>
        <w:t xml:space="preserve">изделия, на выпуск </w:t>
      </w:r>
      <w:r>
        <w:rPr>
          <w:i/>
        </w:rPr>
        <w:t>q</w:t>
      </w:r>
      <w:r>
        <w:rPr>
          <w:i/>
          <w:vertAlign w:val="superscript"/>
        </w:rPr>
        <w:t> 2</w:t>
      </w:r>
      <w:r>
        <w:rPr>
          <w:i/>
          <w:vertAlign w:val="subscript"/>
        </w:rPr>
        <w:t>1</w:t>
      </w:r>
      <w:r>
        <w:rPr>
          <w:i/>
        </w:rPr>
        <w:t xml:space="preserve"> , </w:t>
      </w:r>
      <w:r>
        <w:rPr>
          <w:i/>
        </w:rPr>
        <w:sym w:font="Symbol" w:char="F0BC"/>
      </w:r>
      <w:r>
        <w:rPr>
          <w:i/>
        </w:rPr>
        <w:t xml:space="preserve"> , q</w:t>
      </w:r>
      <w:r>
        <w:rPr>
          <w:i/>
          <w:vertAlign w:val="superscript"/>
        </w:rPr>
        <w:t> 2</w:t>
      </w:r>
      <w:r>
        <w:rPr>
          <w:i/>
          <w:vertAlign w:val="subscript"/>
        </w:rPr>
        <w:t>n</w:t>
      </w:r>
      <w:r>
        <w:rPr>
          <w:i/>
        </w:rPr>
        <w:t xml:space="preserve"> </w:t>
      </w:r>
      <w:r>
        <w:t xml:space="preserve"> единиц изделий всех </w:t>
      </w:r>
      <w:r>
        <w:rPr>
          <w:i/>
        </w:rPr>
        <w:t xml:space="preserve">n </w:t>
      </w:r>
      <w:r>
        <w:t xml:space="preserve"> видов потребуется  </w:t>
      </w:r>
      <w:r>
        <w:rPr>
          <w:i/>
        </w:rPr>
        <w:t>q</w:t>
      </w:r>
      <w:r>
        <w:rPr>
          <w:i/>
          <w:vertAlign w:val="superscript"/>
        </w:rPr>
        <w:t> 1</w:t>
      </w:r>
      <w:r>
        <w:rPr>
          <w:i/>
          <w:vertAlign w:val="subscript"/>
        </w:rPr>
        <w:t>1</w:t>
      </w:r>
      <w:r>
        <w:rPr>
          <w:i/>
        </w:rPr>
        <w:t xml:space="preserve"> , </w:t>
      </w:r>
      <w:r>
        <w:rPr>
          <w:i/>
        </w:rPr>
        <w:sym w:font="Symbol" w:char="F0BC"/>
      </w:r>
      <w:r>
        <w:rPr>
          <w:i/>
        </w:rPr>
        <w:t xml:space="preserve"> , q</w:t>
      </w:r>
      <w:r>
        <w:rPr>
          <w:i/>
          <w:vertAlign w:val="superscript"/>
        </w:rPr>
        <w:t> 1</w:t>
      </w:r>
      <w:r>
        <w:rPr>
          <w:i/>
          <w:vertAlign w:val="subscript"/>
        </w:rPr>
        <w:t>m</w:t>
      </w:r>
      <w:r>
        <w:rPr>
          <w:i/>
        </w:rPr>
        <w:t xml:space="preserve"> :</w:t>
      </w:r>
    </w:p>
    <w:p w:rsidR="001D348B" w:rsidRDefault="001D348B">
      <w:pPr>
        <w:jc w:val="center"/>
        <w:rPr>
          <w:i/>
        </w:rPr>
      </w:pPr>
    </w:p>
    <w:p w:rsidR="001D348B" w:rsidRDefault="00E1570F">
      <w:pPr>
        <w:jc w:val="center"/>
        <w:rPr>
          <w:i/>
        </w:rPr>
      </w:pPr>
      <w:r>
        <w:rPr>
          <w:i/>
        </w:rPr>
        <w:t>q</w:t>
      </w:r>
      <w:r>
        <w:rPr>
          <w:i/>
          <w:vertAlign w:val="superscript"/>
        </w:rPr>
        <w:t xml:space="preserve"> 1</w:t>
      </w:r>
      <w:r>
        <w:rPr>
          <w:i/>
          <w:vertAlign w:val="subscript"/>
        </w:rPr>
        <w:t>1</w:t>
      </w:r>
      <w:r>
        <w:rPr>
          <w:i/>
        </w:rPr>
        <w:t xml:space="preserve">  =   c</w:t>
      </w:r>
      <w:r>
        <w:rPr>
          <w:i/>
          <w:vertAlign w:val="subscript"/>
        </w:rPr>
        <w:t>1</w:t>
      </w:r>
      <w:r>
        <w:rPr>
          <w:i/>
          <w:vertAlign w:val="superscript"/>
        </w:rPr>
        <w:t xml:space="preserve"> 1</w:t>
      </w:r>
      <w:r>
        <w:rPr>
          <w:i/>
        </w:rPr>
        <w:t xml:space="preserve"> q</w:t>
      </w:r>
      <w:r>
        <w:rPr>
          <w:i/>
          <w:vertAlign w:val="superscript"/>
        </w:rPr>
        <w:t xml:space="preserve"> 2</w:t>
      </w:r>
      <w:r>
        <w:rPr>
          <w:i/>
          <w:vertAlign w:val="subscript"/>
        </w:rPr>
        <w:t>1</w:t>
      </w:r>
      <w:r>
        <w:rPr>
          <w:i/>
        </w:rPr>
        <w:t xml:space="preserve"> + </w:t>
      </w:r>
      <w:r>
        <w:rPr>
          <w:i/>
        </w:rPr>
        <w:sym w:font="Symbol" w:char="F0BC"/>
      </w:r>
      <w:r>
        <w:rPr>
          <w:i/>
        </w:rPr>
        <w:t xml:space="preserve"> + c</w:t>
      </w:r>
      <w:r>
        <w:rPr>
          <w:i/>
          <w:vertAlign w:val="subscript"/>
        </w:rPr>
        <w:t>1</w:t>
      </w:r>
      <w:r>
        <w:rPr>
          <w:i/>
          <w:vertAlign w:val="superscript"/>
        </w:rPr>
        <w:t xml:space="preserve"> n</w:t>
      </w:r>
      <w:r>
        <w:rPr>
          <w:i/>
        </w:rPr>
        <w:t xml:space="preserve"> q</w:t>
      </w:r>
      <w:r>
        <w:rPr>
          <w:i/>
          <w:vertAlign w:val="superscript"/>
        </w:rPr>
        <w:t xml:space="preserve"> 2</w:t>
      </w:r>
      <w:r>
        <w:rPr>
          <w:i/>
          <w:vertAlign w:val="subscript"/>
        </w:rPr>
        <w:t>n</w:t>
      </w:r>
      <w:r>
        <w:rPr>
          <w:i/>
        </w:rPr>
        <w:t xml:space="preserve">  </w:t>
      </w:r>
      <w:r>
        <w:sym w:font="Symbol" w:char="F0BA"/>
      </w:r>
      <w:r>
        <w:rPr>
          <w:i/>
        </w:rPr>
        <w:t xml:space="preserve"> </w:t>
      </w:r>
      <w:r>
        <w:sym w:font="Symbol" w:char="F0E1"/>
      </w:r>
      <w:r>
        <w:rPr>
          <w:i/>
        </w:rPr>
        <w:t>c</w:t>
      </w:r>
      <w:r>
        <w:rPr>
          <w:i/>
          <w:vertAlign w:val="subscript"/>
        </w:rPr>
        <w:t>1</w:t>
      </w:r>
      <w:r>
        <w:rPr>
          <w:i/>
        </w:rPr>
        <w:t xml:space="preserve">  ,  q</w:t>
      </w:r>
      <w:r>
        <w:rPr>
          <w:i/>
          <w:vertAlign w:val="superscript"/>
        </w:rPr>
        <w:t xml:space="preserve"> 2</w:t>
      </w:r>
      <w:r>
        <w:sym w:font="Symbol" w:char="F0F1"/>
      </w:r>
      <w:r>
        <w:rPr>
          <w:i/>
        </w:rPr>
        <w:t xml:space="preserve"> ;</w:t>
      </w:r>
    </w:p>
    <w:p w:rsidR="001D348B" w:rsidRDefault="00E1570F">
      <w:pPr>
        <w:jc w:val="center"/>
        <w:rPr>
          <w:i/>
        </w:rPr>
      </w:pPr>
      <w:r>
        <w:rPr>
          <w:i/>
        </w:rPr>
        <w:t>. . .</w:t>
      </w:r>
    </w:p>
    <w:p w:rsidR="001D348B" w:rsidRDefault="00E1570F">
      <w:pPr>
        <w:jc w:val="center"/>
        <w:rPr>
          <w:i/>
        </w:rPr>
      </w:pPr>
      <w:r>
        <w:rPr>
          <w:i/>
        </w:rPr>
        <w:t>q</w:t>
      </w:r>
      <w:r>
        <w:rPr>
          <w:i/>
          <w:vertAlign w:val="superscript"/>
        </w:rPr>
        <w:t xml:space="preserve"> 1</w:t>
      </w:r>
      <w:r>
        <w:rPr>
          <w:i/>
          <w:vertAlign w:val="subscript"/>
        </w:rPr>
        <w:t>m</w:t>
      </w:r>
      <w:r>
        <w:rPr>
          <w:i/>
        </w:rPr>
        <w:t xml:space="preserve"> =  c</w:t>
      </w:r>
      <w:r>
        <w:rPr>
          <w:i/>
          <w:vertAlign w:val="subscript"/>
        </w:rPr>
        <w:t>m</w:t>
      </w:r>
      <w:r>
        <w:rPr>
          <w:i/>
          <w:vertAlign w:val="superscript"/>
        </w:rPr>
        <w:t xml:space="preserve"> 1</w:t>
      </w:r>
      <w:r>
        <w:rPr>
          <w:i/>
        </w:rPr>
        <w:t xml:space="preserve"> q</w:t>
      </w:r>
      <w:r>
        <w:rPr>
          <w:i/>
          <w:vertAlign w:val="superscript"/>
        </w:rPr>
        <w:t xml:space="preserve"> 2</w:t>
      </w:r>
      <w:r>
        <w:rPr>
          <w:i/>
          <w:vertAlign w:val="subscript"/>
        </w:rPr>
        <w:t>1</w:t>
      </w:r>
      <w:r>
        <w:rPr>
          <w:i/>
        </w:rPr>
        <w:t xml:space="preserve"> + </w:t>
      </w:r>
      <w:r>
        <w:rPr>
          <w:i/>
        </w:rPr>
        <w:sym w:font="Symbol" w:char="F0BC"/>
      </w:r>
      <w:r>
        <w:rPr>
          <w:i/>
        </w:rPr>
        <w:t xml:space="preserve"> + c</w:t>
      </w:r>
      <w:r>
        <w:rPr>
          <w:i/>
          <w:vertAlign w:val="subscript"/>
        </w:rPr>
        <w:t>m</w:t>
      </w:r>
      <w:r>
        <w:rPr>
          <w:i/>
          <w:vertAlign w:val="superscript"/>
        </w:rPr>
        <w:t xml:space="preserve"> n</w:t>
      </w:r>
      <w:r>
        <w:rPr>
          <w:i/>
        </w:rPr>
        <w:t xml:space="preserve"> q</w:t>
      </w:r>
      <w:r>
        <w:rPr>
          <w:i/>
          <w:vertAlign w:val="superscript"/>
        </w:rPr>
        <w:t xml:space="preserve"> 2</w:t>
      </w:r>
      <w:r>
        <w:rPr>
          <w:i/>
          <w:vertAlign w:val="subscript"/>
        </w:rPr>
        <w:t>n</w:t>
      </w:r>
      <w:r>
        <w:rPr>
          <w:i/>
        </w:rPr>
        <w:t xml:space="preserve">  </w:t>
      </w:r>
      <w:r>
        <w:sym w:font="Symbol" w:char="F0BA"/>
      </w:r>
      <w:r>
        <w:rPr>
          <w:i/>
        </w:rPr>
        <w:t xml:space="preserve">  </w:t>
      </w:r>
      <w:r>
        <w:sym w:font="Symbol" w:char="F0E1"/>
      </w:r>
      <w:r>
        <w:rPr>
          <w:i/>
        </w:rPr>
        <w:t>c</w:t>
      </w:r>
      <w:r>
        <w:rPr>
          <w:i/>
          <w:vertAlign w:val="subscript"/>
        </w:rPr>
        <w:t>m</w:t>
      </w:r>
      <w:r>
        <w:rPr>
          <w:i/>
        </w:rPr>
        <w:t xml:space="preserve"> ,  q</w:t>
      </w:r>
      <w:r>
        <w:rPr>
          <w:i/>
          <w:vertAlign w:val="superscript"/>
        </w:rPr>
        <w:t xml:space="preserve"> 2</w:t>
      </w:r>
      <w:r>
        <w:sym w:font="Symbol" w:char="F0F1"/>
      </w:r>
      <w:r>
        <w:rPr>
          <w:i/>
        </w:rPr>
        <w:t xml:space="preserve"> ,</w:t>
      </w:r>
    </w:p>
    <w:p w:rsidR="001D348B" w:rsidRDefault="001D348B">
      <w:pPr>
        <w:jc w:val="center"/>
      </w:pPr>
    </w:p>
    <w:p w:rsidR="001D348B" w:rsidRDefault="00E1570F">
      <w:r>
        <w:t xml:space="preserve">единиц сырья каждого вида.  </w:t>
      </w:r>
      <w:r>
        <w:rPr>
          <w:i/>
        </w:rPr>
        <w:t>n-</w:t>
      </w:r>
      <w:r>
        <w:t>мерные строки матрицы затрат, служащие коэффициентами балансовых соотношений:</w:t>
      </w:r>
    </w:p>
    <w:p w:rsidR="001D348B" w:rsidRDefault="00E1570F">
      <w:pPr>
        <w:jc w:val="center"/>
        <w:rPr>
          <w:i/>
        </w:rPr>
      </w:pPr>
      <w:r>
        <w:rPr>
          <w:i/>
        </w:rPr>
        <w:t>c</w:t>
      </w:r>
      <w:r>
        <w:rPr>
          <w:i/>
          <w:vertAlign w:val="subscript"/>
        </w:rPr>
        <w:t>1</w:t>
      </w:r>
      <w:r>
        <w:rPr>
          <w:i/>
        </w:rPr>
        <w:t xml:space="preserve"> =  ( c</w:t>
      </w:r>
      <w:r>
        <w:rPr>
          <w:i/>
          <w:vertAlign w:val="subscript"/>
        </w:rPr>
        <w:t>1</w:t>
      </w:r>
      <w:r>
        <w:rPr>
          <w:i/>
          <w:vertAlign w:val="superscript"/>
        </w:rPr>
        <w:t xml:space="preserve"> 1</w:t>
      </w:r>
      <w:r>
        <w:rPr>
          <w:i/>
        </w:rPr>
        <w:t xml:space="preserve">  </w:t>
      </w:r>
      <w:r>
        <w:rPr>
          <w:i/>
        </w:rPr>
        <w:sym w:font="Symbol" w:char="F0BC"/>
      </w:r>
      <w:r>
        <w:rPr>
          <w:i/>
        </w:rPr>
        <w:t xml:space="preserve">  c</w:t>
      </w:r>
      <w:r>
        <w:rPr>
          <w:i/>
          <w:vertAlign w:val="subscript"/>
        </w:rPr>
        <w:t>1</w:t>
      </w:r>
      <w:r>
        <w:rPr>
          <w:i/>
          <w:vertAlign w:val="superscript"/>
        </w:rPr>
        <w:t xml:space="preserve"> n</w:t>
      </w:r>
      <w:r>
        <w:rPr>
          <w:i/>
        </w:rPr>
        <w:t xml:space="preserve"> );</w:t>
      </w:r>
    </w:p>
    <w:p w:rsidR="001D348B" w:rsidRDefault="00E1570F">
      <w:pPr>
        <w:jc w:val="center"/>
        <w:rPr>
          <w:i/>
        </w:rPr>
      </w:pPr>
      <w:r>
        <w:rPr>
          <w:i/>
        </w:rPr>
        <w:t>. . .</w:t>
      </w:r>
    </w:p>
    <w:p w:rsidR="001D348B" w:rsidRDefault="00E1570F">
      <w:pPr>
        <w:jc w:val="center"/>
        <w:rPr>
          <w:i/>
        </w:rPr>
      </w:pPr>
      <w:r>
        <w:rPr>
          <w:i/>
        </w:rPr>
        <w:t>c</w:t>
      </w:r>
      <w:r>
        <w:rPr>
          <w:i/>
          <w:vertAlign w:val="subscript"/>
        </w:rPr>
        <w:t>m</w:t>
      </w:r>
      <w:r>
        <w:rPr>
          <w:i/>
        </w:rPr>
        <w:t xml:space="preserve"> =  ( c</w:t>
      </w:r>
      <w:r>
        <w:rPr>
          <w:i/>
          <w:vertAlign w:val="subscript"/>
        </w:rPr>
        <w:t>m</w:t>
      </w:r>
      <w:r>
        <w:rPr>
          <w:i/>
          <w:vertAlign w:val="superscript"/>
        </w:rPr>
        <w:t xml:space="preserve"> 1</w:t>
      </w:r>
      <w:r>
        <w:rPr>
          <w:i/>
        </w:rPr>
        <w:t xml:space="preserve">  </w:t>
      </w:r>
      <w:r>
        <w:rPr>
          <w:i/>
        </w:rPr>
        <w:sym w:font="Symbol" w:char="F0BC"/>
      </w:r>
      <w:r>
        <w:rPr>
          <w:i/>
        </w:rPr>
        <w:t xml:space="preserve">  c</w:t>
      </w:r>
      <w:r>
        <w:rPr>
          <w:i/>
          <w:vertAlign w:val="subscript"/>
        </w:rPr>
        <w:t>m</w:t>
      </w:r>
      <w:r>
        <w:rPr>
          <w:i/>
          <w:vertAlign w:val="superscript"/>
        </w:rPr>
        <w:t xml:space="preserve"> n</w:t>
      </w:r>
      <w:r>
        <w:rPr>
          <w:i/>
        </w:rPr>
        <w:t xml:space="preserve"> ),</w:t>
      </w:r>
    </w:p>
    <w:p w:rsidR="001D348B" w:rsidRDefault="001D348B">
      <w:pPr>
        <w:jc w:val="center"/>
        <w:rPr>
          <w:i/>
        </w:rPr>
      </w:pPr>
    </w:p>
    <w:p w:rsidR="001D348B" w:rsidRDefault="00E1570F">
      <w:r>
        <w:t xml:space="preserve">есть </w:t>
      </w:r>
      <w:r>
        <w:rPr>
          <w:u w:val="single"/>
        </w:rPr>
        <w:t>векторы затрат сырья</w:t>
      </w:r>
      <w:r>
        <w:t xml:space="preserve"> каждого вида на весь ассортимент производимых из него изделий. Матричное представление полученных балансовых соотношений:</w:t>
      </w:r>
    </w:p>
    <w:p w:rsidR="001D348B" w:rsidRDefault="001D348B"/>
    <w:p w:rsidR="001D348B" w:rsidRDefault="00E1570F">
      <w:pPr>
        <w:jc w:val="center"/>
      </w:pPr>
      <w:r>
        <w:rPr>
          <w:i/>
        </w:rPr>
        <w:t>q</w:t>
      </w:r>
      <w:r>
        <w:rPr>
          <w:i/>
          <w:vertAlign w:val="superscript"/>
        </w:rPr>
        <w:t xml:space="preserve"> 1 </w:t>
      </w:r>
      <w:r>
        <w:rPr>
          <w:i/>
        </w:rPr>
        <w:t>=  q</w:t>
      </w:r>
      <w:r>
        <w:rPr>
          <w:i/>
          <w:vertAlign w:val="superscript"/>
        </w:rPr>
        <w:t xml:space="preserve"> 1</w:t>
      </w:r>
      <w:r>
        <w:rPr>
          <w:i/>
        </w:rPr>
        <w:t>(q</w:t>
      </w:r>
      <w:r>
        <w:rPr>
          <w:i/>
          <w:vertAlign w:val="superscript"/>
        </w:rPr>
        <w:t xml:space="preserve"> 2</w:t>
      </w:r>
      <w:r>
        <w:rPr>
          <w:i/>
        </w:rPr>
        <w:t>) =  c  q</w:t>
      </w:r>
      <w:r>
        <w:rPr>
          <w:i/>
          <w:vertAlign w:val="superscript"/>
        </w:rPr>
        <w:t xml:space="preserve"> 2</w:t>
      </w:r>
      <w:r>
        <w:rPr>
          <w:i/>
        </w:rPr>
        <w:t xml:space="preserve"> ,</w:t>
      </w:r>
    </w:p>
    <w:p w:rsidR="001D348B" w:rsidRDefault="001D348B"/>
    <w:p w:rsidR="001D348B" w:rsidRDefault="00E1570F">
      <w:r>
        <w:t>описывает линейный процесс пересчета предложения выпускаемых изделий в спрос на потребляемое для их производства сырье.</w:t>
      </w:r>
    </w:p>
    <w:p w:rsidR="001D348B" w:rsidRDefault="00E1570F">
      <w:r>
        <w:tab/>
        <w:t>Допустимым является такое предложение изделий, при котором спрос на потребляемое сырье не превосходит его предложения:</w:t>
      </w:r>
    </w:p>
    <w:p w:rsidR="001D348B" w:rsidRDefault="001D348B"/>
    <w:p w:rsidR="001D348B" w:rsidRDefault="00E1570F">
      <w:pPr>
        <w:jc w:val="center"/>
      </w:pPr>
      <w:r>
        <w:rPr>
          <w:i/>
        </w:rPr>
        <w:t>q</w:t>
      </w:r>
      <w:r>
        <w:rPr>
          <w:i/>
          <w:vertAlign w:val="superscript"/>
        </w:rPr>
        <w:t xml:space="preserve"> 1 </w:t>
      </w:r>
      <w:r>
        <w:rPr>
          <w:i/>
        </w:rPr>
        <w:t>=  c q</w:t>
      </w:r>
      <w:r>
        <w:rPr>
          <w:i/>
          <w:vertAlign w:val="superscript"/>
        </w:rPr>
        <w:t xml:space="preserve"> 2</w:t>
      </w:r>
      <w:r>
        <w:rPr>
          <w:i/>
        </w:rPr>
        <w:t xml:space="preserve"> </w:t>
      </w:r>
      <w:r>
        <w:rPr>
          <w:i/>
        </w:rPr>
        <w:sym w:font="Symbol" w:char="F0A3"/>
      </w:r>
      <w:r>
        <w:rPr>
          <w:i/>
        </w:rPr>
        <w:t xml:space="preserve">  q</w:t>
      </w:r>
      <w:r>
        <w:rPr>
          <w:i/>
          <w:vertAlign w:val="superscript"/>
        </w:rPr>
        <w:t xml:space="preserve"> 1</w:t>
      </w:r>
      <w:r>
        <w:rPr>
          <w:i/>
        </w:rPr>
        <w:t>.</w:t>
      </w:r>
    </w:p>
    <w:p w:rsidR="001D348B" w:rsidRDefault="001D348B"/>
    <w:p w:rsidR="001D348B" w:rsidRDefault="00E1570F">
      <w:r>
        <w:tab/>
        <w:t>Доход такого производства, выражаемый стоимостью</w:t>
      </w:r>
      <w:r>
        <w:rPr>
          <w:i/>
        </w:rPr>
        <w:t xml:space="preserve"> M(q</w:t>
      </w:r>
      <w:r>
        <w:rPr>
          <w:i/>
          <w:vertAlign w:val="superscript"/>
        </w:rPr>
        <w:t> 2</w:t>
      </w:r>
      <w:r>
        <w:rPr>
          <w:i/>
        </w:rPr>
        <w:t>)</w:t>
      </w:r>
      <w:r>
        <w:t xml:space="preserve"> продаваемых по ценам  </w:t>
      </w:r>
      <w:r>
        <w:rPr>
          <w:i/>
        </w:rPr>
        <w:t>p</w:t>
      </w:r>
      <w:r>
        <w:rPr>
          <w:i/>
          <w:vertAlign w:val="subscript"/>
        </w:rPr>
        <w:t>2</w:t>
      </w:r>
      <w:r>
        <w:rPr>
          <w:i/>
        </w:rPr>
        <w:t xml:space="preserve"> </w:t>
      </w:r>
      <w:r>
        <w:t xml:space="preserve"> предлагаемых количеств изделий:</w:t>
      </w:r>
    </w:p>
    <w:p w:rsidR="001D348B" w:rsidRDefault="001D348B"/>
    <w:p w:rsidR="001D348B" w:rsidRDefault="00E1570F">
      <w:pPr>
        <w:jc w:val="center"/>
        <w:rPr>
          <w:i/>
        </w:rPr>
      </w:pPr>
      <w:r>
        <w:rPr>
          <w:i/>
        </w:rPr>
        <w:t>M(q</w:t>
      </w:r>
      <w:r>
        <w:rPr>
          <w:i/>
          <w:vertAlign w:val="superscript"/>
        </w:rPr>
        <w:t xml:space="preserve"> 2</w:t>
      </w:r>
      <w:r>
        <w:rPr>
          <w:i/>
        </w:rPr>
        <w:t>) =  p</w:t>
      </w:r>
      <w:r>
        <w:rPr>
          <w:i/>
          <w:vertAlign w:val="subscript"/>
        </w:rPr>
        <w:t>2</w:t>
      </w:r>
      <w:r>
        <w:rPr>
          <w:i/>
          <w:vertAlign w:val="superscript"/>
        </w:rPr>
        <w:t xml:space="preserve"> 1</w:t>
      </w:r>
      <w:r>
        <w:rPr>
          <w:i/>
        </w:rPr>
        <w:t xml:space="preserve"> q</w:t>
      </w:r>
      <w:r>
        <w:rPr>
          <w:i/>
          <w:vertAlign w:val="superscript"/>
        </w:rPr>
        <w:t xml:space="preserve"> 2</w:t>
      </w:r>
      <w:r>
        <w:rPr>
          <w:i/>
          <w:vertAlign w:val="subscript"/>
        </w:rPr>
        <w:t>1</w:t>
      </w:r>
      <w:r>
        <w:rPr>
          <w:i/>
        </w:rPr>
        <w:t xml:space="preserve"> + </w:t>
      </w:r>
      <w:r>
        <w:rPr>
          <w:i/>
        </w:rPr>
        <w:sym w:font="Symbol" w:char="F0BC"/>
      </w:r>
      <w:r>
        <w:rPr>
          <w:i/>
        </w:rPr>
        <w:t xml:space="preserve"> + p</w:t>
      </w:r>
      <w:r>
        <w:rPr>
          <w:i/>
          <w:vertAlign w:val="subscript"/>
        </w:rPr>
        <w:t>2</w:t>
      </w:r>
      <w:r>
        <w:rPr>
          <w:i/>
          <w:vertAlign w:val="superscript"/>
        </w:rPr>
        <w:t xml:space="preserve"> n</w:t>
      </w:r>
      <w:r>
        <w:rPr>
          <w:i/>
        </w:rPr>
        <w:t xml:space="preserve"> q</w:t>
      </w:r>
      <w:r>
        <w:rPr>
          <w:i/>
          <w:vertAlign w:val="superscript"/>
        </w:rPr>
        <w:t xml:space="preserve"> 2</w:t>
      </w:r>
      <w:r>
        <w:rPr>
          <w:i/>
          <w:vertAlign w:val="subscript"/>
        </w:rPr>
        <w:t>n</w:t>
      </w:r>
      <w:r>
        <w:rPr>
          <w:i/>
        </w:rPr>
        <w:t xml:space="preserve">  </w:t>
      </w:r>
      <w:r>
        <w:sym w:font="Symbol" w:char="F0BA"/>
      </w:r>
      <w:r>
        <w:rPr>
          <w:i/>
        </w:rPr>
        <w:t xml:space="preserve"> </w:t>
      </w:r>
      <w:r>
        <w:sym w:font="Symbol" w:char="F0E1"/>
      </w:r>
      <w:r>
        <w:rPr>
          <w:i/>
        </w:rPr>
        <w:t>p</w:t>
      </w:r>
      <w:r>
        <w:rPr>
          <w:i/>
          <w:vertAlign w:val="subscript"/>
        </w:rPr>
        <w:t>2</w:t>
      </w:r>
      <w:r>
        <w:rPr>
          <w:i/>
        </w:rPr>
        <w:t xml:space="preserve"> ,  q</w:t>
      </w:r>
      <w:r>
        <w:rPr>
          <w:i/>
          <w:vertAlign w:val="superscript"/>
        </w:rPr>
        <w:t xml:space="preserve"> 2</w:t>
      </w:r>
      <w:r>
        <w:sym w:font="Symbol" w:char="F0F1"/>
      </w:r>
      <w:r>
        <w:t xml:space="preserve"> </w:t>
      </w:r>
      <w:r>
        <w:rPr>
          <w:i/>
        </w:rPr>
        <w:t>,</w:t>
      </w:r>
    </w:p>
    <w:p w:rsidR="001D348B" w:rsidRDefault="001D348B">
      <w:pPr>
        <w:jc w:val="center"/>
      </w:pPr>
    </w:p>
    <w:p w:rsidR="001D348B" w:rsidRDefault="00E1570F">
      <w:r>
        <w:t>называется функцией стоимости количественной части обратной задачи. Сама же задача состоит в том, чтобы на множестве ее допустимых планов производства найти план наибольшей стоимости:</w:t>
      </w:r>
    </w:p>
    <w:p w:rsidR="001D348B" w:rsidRDefault="001D348B"/>
    <w:tbl>
      <w:tblPr>
        <w:tblW w:w="0" w:type="auto"/>
        <w:jc w:val="center"/>
        <w:tblLayout w:type="fixed"/>
        <w:tblCellMar>
          <w:left w:w="70" w:type="dxa"/>
          <w:right w:w="70" w:type="dxa"/>
        </w:tblCellMar>
        <w:tblLook w:val="0000" w:firstRow="0" w:lastRow="0" w:firstColumn="0" w:lastColumn="0" w:noHBand="0" w:noVBand="0"/>
      </w:tblPr>
      <w:tblGrid>
        <w:gridCol w:w="4637"/>
        <w:gridCol w:w="372"/>
      </w:tblGrid>
      <w:tr w:rsidR="001D348B">
        <w:trPr>
          <w:cantSplit/>
          <w:jc w:val="center"/>
        </w:trPr>
        <w:tc>
          <w:tcPr>
            <w:tcW w:w="4637" w:type="dxa"/>
            <w:tcBorders>
              <w:top w:val="single" w:sz="6" w:space="0" w:color="auto"/>
              <w:left w:val="single" w:sz="6" w:space="0" w:color="auto"/>
              <w:bottom w:val="single" w:sz="6" w:space="0" w:color="auto"/>
            </w:tcBorders>
          </w:tcPr>
          <w:p w:rsidR="001D348B" w:rsidRDefault="001D348B">
            <w:pPr>
              <w:jc w:val="center"/>
              <w:rPr>
                <w:i/>
              </w:rPr>
            </w:pPr>
          </w:p>
          <w:p w:rsidR="001D348B" w:rsidRDefault="00E1570F">
            <w:pPr>
              <w:jc w:val="left"/>
            </w:pPr>
            <w:r>
              <w:rPr>
                <w:i/>
              </w:rPr>
              <w:t xml:space="preserve">  q</w:t>
            </w:r>
            <w:r>
              <w:rPr>
                <w:i/>
                <w:vertAlign w:val="superscript"/>
              </w:rPr>
              <w:t xml:space="preserve"> 2</w:t>
            </w:r>
            <w:r>
              <w:rPr>
                <w:i/>
              </w:rPr>
              <w:t xml:space="preserve"> :   </w:t>
            </w:r>
            <w:r>
              <w:sym w:font="Symbol" w:char="F0E1"/>
            </w:r>
            <w:r>
              <w:t xml:space="preserve"> </w:t>
            </w:r>
            <w:r>
              <w:rPr>
                <w:i/>
              </w:rPr>
              <w:t>p</w:t>
            </w:r>
            <w:r>
              <w:rPr>
                <w:i/>
                <w:vertAlign w:val="subscript"/>
              </w:rPr>
              <w:t>2</w:t>
            </w:r>
            <w:r>
              <w:rPr>
                <w:i/>
              </w:rPr>
              <w:t xml:space="preserve"> , q</w:t>
            </w:r>
            <w:r>
              <w:rPr>
                <w:i/>
                <w:vertAlign w:val="superscript"/>
              </w:rPr>
              <w:t xml:space="preserve"> 2</w:t>
            </w:r>
            <w:r>
              <w:sym w:font="Symbol" w:char="F0F1"/>
            </w:r>
            <w:r>
              <w:t xml:space="preserve"> </w:t>
            </w:r>
            <w:r>
              <w:rPr>
                <w:i/>
              </w:rPr>
              <w:t xml:space="preserve">=  max </w:t>
            </w:r>
            <w:r>
              <w:sym w:font="Symbol" w:char="F0E1"/>
            </w:r>
            <w:r>
              <w:rPr>
                <w:i/>
              </w:rPr>
              <w:t xml:space="preserve"> p</w:t>
            </w:r>
            <w:r>
              <w:rPr>
                <w:i/>
                <w:vertAlign w:val="subscript"/>
              </w:rPr>
              <w:t>2</w:t>
            </w:r>
            <w:r>
              <w:rPr>
                <w:i/>
              </w:rPr>
              <w:t xml:space="preserve"> , q</w:t>
            </w:r>
            <w:r>
              <w:rPr>
                <w:i/>
                <w:vertAlign w:val="superscript"/>
              </w:rPr>
              <w:t xml:space="preserve"> 2</w:t>
            </w:r>
            <w:r>
              <w:sym w:font="Symbol" w:char="F0F1"/>
            </w:r>
          </w:p>
          <w:p w:rsidR="001D348B" w:rsidRDefault="00E1570F">
            <w:pPr>
              <w:jc w:val="right"/>
              <w:rPr>
                <w:i/>
              </w:rPr>
            </w:pPr>
            <w:r>
              <w:rPr>
                <w:i/>
              </w:rPr>
              <w:t>q</w:t>
            </w:r>
            <w:r>
              <w:rPr>
                <w:i/>
                <w:vertAlign w:val="superscript"/>
              </w:rPr>
              <w:t xml:space="preserve"> 2</w:t>
            </w:r>
            <w:r>
              <w:rPr>
                <w:i/>
              </w:rPr>
              <w:t xml:space="preserve">                </w:t>
            </w:r>
            <w:r>
              <w:sym w:font="Symbol" w:char="F0BD"/>
            </w:r>
            <w:r>
              <w:t xml:space="preserve"> </w:t>
            </w:r>
            <w:r>
              <w:rPr>
                <w:i/>
              </w:rPr>
              <w:t>c  q</w:t>
            </w:r>
            <w:r>
              <w:rPr>
                <w:i/>
                <w:vertAlign w:val="superscript"/>
              </w:rPr>
              <w:t xml:space="preserve"> 2</w:t>
            </w:r>
            <w:r>
              <w:rPr>
                <w:i/>
              </w:rPr>
              <w:t xml:space="preserve"> </w:t>
            </w:r>
            <w:r>
              <w:rPr>
                <w:i/>
              </w:rPr>
              <w:sym w:font="Symbol" w:char="F0A3"/>
            </w:r>
            <w:r>
              <w:rPr>
                <w:i/>
              </w:rPr>
              <w:t xml:space="preserve">  q</w:t>
            </w:r>
            <w:r>
              <w:rPr>
                <w:i/>
                <w:vertAlign w:val="superscript"/>
              </w:rPr>
              <w:t xml:space="preserve"> 1</w:t>
            </w:r>
            <w:r>
              <w:rPr>
                <w:i/>
              </w:rPr>
              <w:t xml:space="preserve">   </w:t>
            </w:r>
          </w:p>
          <w:p w:rsidR="001D348B" w:rsidRDefault="00E1570F">
            <w:pPr>
              <w:jc w:val="right"/>
              <w:rPr>
                <w:i/>
              </w:rPr>
            </w:pPr>
            <w:r>
              <w:t xml:space="preserve"> </w:t>
            </w:r>
          </w:p>
        </w:tc>
        <w:tc>
          <w:tcPr>
            <w:tcW w:w="372" w:type="dxa"/>
            <w:tcBorders>
              <w:left w:val="single" w:sz="6" w:space="0" w:color="auto"/>
            </w:tcBorders>
          </w:tcPr>
          <w:p w:rsidR="001D348B" w:rsidRDefault="001D348B">
            <w:pPr>
              <w:jc w:val="center"/>
              <w:rPr>
                <w:i/>
              </w:rPr>
            </w:pPr>
          </w:p>
          <w:p w:rsidR="001D348B" w:rsidRDefault="00E1570F">
            <w:pPr>
              <w:jc w:val="center"/>
              <w:rPr>
                <w:i/>
              </w:rPr>
            </w:pPr>
            <w:r>
              <w:rPr>
                <w:i/>
              </w:rPr>
              <w:t>.</w:t>
            </w:r>
          </w:p>
        </w:tc>
      </w:tr>
    </w:tbl>
    <w:p w:rsidR="001D348B" w:rsidRDefault="001D348B">
      <w:pPr>
        <w:pStyle w:val="a6"/>
      </w:pPr>
    </w:p>
    <w:p w:rsidR="001D348B" w:rsidRDefault="00E1570F">
      <w:r>
        <w:t xml:space="preserve">В сущности, все задачи равновесного управления являются </w:t>
      </w:r>
      <w:r>
        <w:rPr>
          <w:u w:val="single"/>
        </w:rPr>
        <w:t>определениями равновесных значений</w:t>
      </w:r>
      <w:r>
        <w:t xml:space="preserve"> своих искомых неизвестных.</w:t>
      </w:r>
      <w:r>
        <w:rPr>
          <w:u w:val="single"/>
        </w:rPr>
        <w:t xml:space="preserve"> </w:t>
      </w:r>
    </w:p>
    <w:p w:rsidR="001D348B" w:rsidRDefault="00E1570F">
      <w:pPr>
        <w:rPr>
          <w:i/>
        </w:rPr>
      </w:pPr>
      <w:r>
        <w:br w:type="page"/>
      </w:r>
      <w:r>
        <w:tab/>
      </w:r>
      <w:r>
        <w:rPr>
          <w:b/>
        </w:rPr>
        <w:t xml:space="preserve">3.Ценовая часть задачи выпуска. </w:t>
      </w:r>
      <w:r>
        <w:t xml:space="preserve">Одновременно, затраты на каждую единицу </w:t>
      </w:r>
      <w:r>
        <w:rPr>
          <w:i/>
        </w:rPr>
        <w:t>j-</w:t>
      </w:r>
      <w:r>
        <w:t xml:space="preserve">изделия  </w:t>
      </w:r>
      <w:r>
        <w:rPr>
          <w:i/>
        </w:rPr>
        <w:t>c</w:t>
      </w:r>
      <w:r>
        <w:rPr>
          <w:i/>
          <w:vertAlign w:val="subscript"/>
        </w:rPr>
        <w:t>i</w:t>
      </w:r>
      <w:r>
        <w:rPr>
          <w:i/>
          <w:vertAlign w:val="superscript"/>
        </w:rPr>
        <w:t>  j</w:t>
      </w:r>
      <w:r>
        <w:rPr>
          <w:i/>
        </w:rPr>
        <w:t xml:space="preserve"> </w:t>
      </w:r>
      <w:r>
        <w:t xml:space="preserve">единиц сырья всех </w:t>
      </w:r>
      <w:r>
        <w:rPr>
          <w:i/>
        </w:rPr>
        <w:t xml:space="preserve">m </w:t>
      </w:r>
      <w:r>
        <w:t xml:space="preserve">видов по ценам </w:t>
      </w:r>
      <w:r>
        <w:rPr>
          <w:i/>
        </w:rPr>
        <w:t>p</w:t>
      </w:r>
      <w:r>
        <w:rPr>
          <w:i/>
          <w:vertAlign w:val="subscript"/>
        </w:rPr>
        <w:t>1</w:t>
      </w:r>
      <w:r>
        <w:rPr>
          <w:i/>
          <w:vertAlign w:val="superscript"/>
        </w:rPr>
        <w:t> i</w:t>
      </w:r>
      <w:r>
        <w:rPr>
          <w:i/>
        </w:rPr>
        <w:t xml:space="preserve">: i=1, </w:t>
      </w:r>
      <w:r>
        <w:rPr>
          <w:i/>
        </w:rPr>
        <w:sym w:font="Symbol" w:char="F0BC"/>
      </w:r>
      <w:r>
        <w:rPr>
          <w:i/>
        </w:rPr>
        <w:t xml:space="preserve"> , m,</w:t>
      </w:r>
      <w:r>
        <w:t xml:space="preserve"> сообщают выпускаемым изделиям цены  </w:t>
      </w:r>
      <w:r>
        <w:rPr>
          <w:i/>
        </w:rPr>
        <w:t>p</w:t>
      </w:r>
      <w:r>
        <w:rPr>
          <w:i/>
          <w:vertAlign w:val="subscript"/>
        </w:rPr>
        <w:t>2</w:t>
      </w:r>
      <w:r>
        <w:rPr>
          <w:i/>
          <w:vertAlign w:val="superscript"/>
        </w:rPr>
        <w:t> 1</w:t>
      </w:r>
      <w:r>
        <w:rPr>
          <w:i/>
        </w:rPr>
        <w:t xml:space="preserve"> , </w:t>
      </w:r>
      <w:r>
        <w:rPr>
          <w:i/>
        </w:rPr>
        <w:sym w:font="Symbol" w:char="F0BC"/>
      </w:r>
      <w:r>
        <w:rPr>
          <w:i/>
        </w:rPr>
        <w:t xml:space="preserve"> , p</w:t>
      </w:r>
      <w:r>
        <w:rPr>
          <w:i/>
          <w:vertAlign w:val="subscript"/>
        </w:rPr>
        <w:t>2</w:t>
      </w:r>
      <w:r>
        <w:rPr>
          <w:i/>
          <w:vertAlign w:val="superscript"/>
        </w:rPr>
        <w:t> n</w:t>
      </w:r>
      <w:r>
        <w:rPr>
          <w:i/>
        </w:rPr>
        <w:t xml:space="preserve"> :</w:t>
      </w:r>
    </w:p>
    <w:p w:rsidR="001D348B" w:rsidRDefault="001D348B">
      <w:pPr>
        <w:rPr>
          <w:i/>
        </w:rPr>
      </w:pPr>
    </w:p>
    <w:p w:rsidR="001D348B" w:rsidRDefault="00E1570F">
      <w:pPr>
        <w:jc w:val="center"/>
        <w:rPr>
          <w:i/>
        </w:rPr>
      </w:pPr>
      <w:r>
        <w:rPr>
          <w:i/>
        </w:rPr>
        <w:t>p</w:t>
      </w:r>
      <w:r>
        <w:rPr>
          <w:i/>
          <w:vertAlign w:val="subscript"/>
        </w:rPr>
        <w:t>2</w:t>
      </w:r>
      <w:r>
        <w:rPr>
          <w:i/>
          <w:vertAlign w:val="superscript"/>
        </w:rPr>
        <w:t xml:space="preserve">  1</w:t>
      </w:r>
      <w:r>
        <w:rPr>
          <w:i/>
        </w:rPr>
        <w:t xml:space="preserve"> =  p</w:t>
      </w:r>
      <w:r>
        <w:rPr>
          <w:i/>
          <w:vertAlign w:val="subscript"/>
        </w:rPr>
        <w:t>1</w:t>
      </w:r>
      <w:r>
        <w:rPr>
          <w:i/>
          <w:vertAlign w:val="superscript"/>
        </w:rPr>
        <w:t xml:space="preserve">  1</w:t>
      </w:r>
      <w:r>
        <w:rPr>
          <w:i/>
        </w:rPr>
        <w:t xml:space="preserve"> c</w:t>
      </w:r>
      <w:r>
        <w:rPr>
          <w:i/>
          <w:vertAlign w:val="subscript"/>
        </w:rPr>
        <w:t>1</w:t>
      </w:r>
      <w:r>
        <w:rPr>
          <w:i/>
          <w:vertAlign w:val="superscript"/>
        </w:rPr>
        <w:t xml:space="preserve">  1</w:t>
      </w:r>
      <w:r>
        <w:rPr>
          <w:i/>
        </w:rPr>
        <w:t xml:space="preserve"> + </w:t>
      </w:r>
      <w:r>
        <w:rPr>
          <w:i/>
        </w:rPr>
        <w:sym w:font="Symbol" w:char="F0BC"/>
      </w:r>
      <w:r>
        <w:rPr>
          <w:i/>
        </w:rPr>
        <w:t xml:space="preserve"> +  p</w:t>
      </w:r>
      <w:r>
        <w:rPr>
          <w:i/>
          <w:vertAlign w:val="subscript"/>
        </w:rPr>
        <w:t>1</w:t>
      </w:r>
      <w:r>
        <w:rPr>
          <w:i/>
          <w:vertAlign w:val="superscript"/>
        </w:rPr>
        <w:t xml:space="preserve"> m</w:t>
      </w:r>
      <w:r>
        <w:rPr>
          <w:i/>
        </w:rPr>
        <w:t xml:space="preserve"> c</w:t>
      </w:r>
      <w:r>
        <w:rPr>
          <w:i/>
          <w:vertAlign w:val="subscript"/>
        </w:rPr>
        <w:t>m</w:t>
      </w:r>
      <w:r>
        <w:rPr>
          <w:i/>
          <w:vertAlign w:val="superscript"/>
        </w:rPr>
        <w:t xml:space="preserve"> 1</w:t>
      </w:r>
      <w:r>
        <w:rPr>
          <w:i/>
        </w:rPr>
        <w:t xml:space="preserve"> </w:t>
      </w:r>
      <w:r>
        <w:sym w:font="Symbol" w:char="F0BA"/>
      </w:r>
      <w:r>
        <w:t xml:space="preserve">  </w:t>
      </w:r>
      <w:r>
        <w:sym w:font="Symbol" w:char="F0E1"/>
      </w:r>
      <w:r>
        <w:rPr>
          <w:i/>
        </w:rPr>
        <w:t>p</w:t>
      </w:r>
      <w:r>
        <w:rPr>
          <w:i/>
          <w:vertAlign w:val="subscript"/>
        </w:rPr>
        <w:t>1</w:t>
      </w:r>
      <w:r>
        <w:rPr>
          <w:i/>
        </w:rPr>
        <w:t xml:space="preserve"> , d</w:t>
      </w:r>
      <w:r>
        <w:rPr>
          <w:i/>
          <w:vertAlign w:val="superscript"/>
        </w:rPr>
        <w:t xml:space="preserve"> 1</w:t>
      </w:r>
      <w:r>
        <w:sym w:font="Symbol" w:char="F0F1"/>
      </w:r>
      <w:r>
        <w:rPr>
          <w:i/>
        </w:rPr>
        <w:t xml:space="preserve"> ;</w:t>
      </w:r>
    </w:p>
    <w:p w:rsidR="001D348B" w:rsidRDefault="00E1570F">
      <w:pPr>
        <w:jc w:val="center"/>
        <w:rPr>
          <w:i/>
        </w:rPr>
      </w:pPr>
      <w:r>
        <w:rPr>
          <w:i/>
        </w:rPr>
        <w:t xml:space="preserve">. . . </w:t>
      </w:r>
    </w:p>
    <w:p w:rsidR="001D348B" w:rsidRDefault="00E1570F">
      <w:pPr>
        <w:jc w:val="center"/>
        <w:rPr>
          <w:i/>
        </w:rPr>
      </w:pPr>
      <w:r>
        <w:rPr>
          <w:i/>
        </w:rPr>
        <w:t>p</w:t>
      </w:r>
      <w:r>
        <w:rPr>
          <w:i/>
          <w:vertAlign w:val="subscript"/>
        </w:rPr>
        <w:t>2</w:t>
      </w:r>
      <w:r>
        <w:rPr>
          <w:i/>
          <w:vertAlign w:val="superscript"/>
        </w:rPr>
        <w:t xml:space="preserve">  n</w:t>
      </w:r>
      <w:r>
        <w:rPr>
          <w:i/>
        </w:rPr>
        <w:t xml:space="preserve"> =  p</w:t>
      </w:r>
      <w:r>
        <w:rPr>
          <w:i/>
          <w:vertAlign w:val="subscript"/>
        </w:rPr>
        <w:t>1</w:t>
      </w:r>
      <w:r>
        <w:rPr>
          <w:i/>
          <w:vertAlign w:val="superscript"/>
        </w:rPr>
        <w:t xml:space="preserve">  1</w:t>
      </w:r>
      <w:r>
        <w:rPr>
          <w:i/>
        </w:rPr>
        <w:t xml:space="preserve"> c</w:t>
      </w:r>
      <w:r>
        <w:rPr>
          <w:i/>
          <w:vertAlign w:val="subscript"/>
        </w:rPr>
        <w:t>1</w:t>
      </w:r>
      <w:r>
        <w:rPr>
          <w:i/>
          <w:vertAlign w:val="superscript"/>
        </w:rPr>
        <w:t xml:space="preserve">  n</w:t>
      </w:r>
      <w:r>
        <w:rPr>
          <w:i/>
        </w:rPr>
        <w:t xml:space="preserve"> + </w:t>
      </w:r>
      <w:r>
        <w:rPr>
          <w:i/>
        </w:rPr>
        <w:sym w:font="Symbol" w:char="F0BC"/>
      </w:r>
      <w:r>
        <w:rPr>
          <w:i/>
        </w:rPr>
        <w:t xml:space="preserve"> +  p</w:t>
      </w:r>
      <w:r>
        <w:rPr>
          <w:i/>
          <w:vertAlign w:val="subscript"/>
        </w:rPr>
        <w:t>1</w:t>
      </w:r>
      <w:r>
        <w:rPr>
          <w:i/>
          <w:vertAlign w:val="superscript"/>
        </w:rPr>
        <w:t xml:space="preserve"> m</w:t>
      </w:r>
      <w:r>
        <w:rPr>
          <w:i/>
        </w:rPr>
        <w:t xml:space="preserve"> c</w:t>
      </w:r>
      <w:r>
        <w:rPr>
          <w:i/>
          <w:vertAlign w:val="subscript"/>
        </w:rPr>
        <w:t>m</w:t>
      </w:r>
      <w:r>
        <w:rPr>
          <w:i/>
          <w:vertAlign w:val="superscript"/>
        </w:rPr>
        <w:t xml:space="preserve"> n</w:t>
      </w:r>
      <w:r>
        <w:rPr>
          <w:i/>
        </w:rPr>
        <w:t xml:space="preserve"> </w:t>
      </w:r>
      <w:r>
        <w:sym w:font="Symbol" w:char="F0BA"/>
      </w:r>
      <w:r>
        <w:t xml:space="preserve">  </w:t>
      </w:r>
      <w:r>
        <w:sym w:font="Symbol" w:char="F0E1"/>
      </w:r>
      <w:r>
        <w:rPr>
          <w:i/>
        </w:rPr>
        <w:t>p</w:t>
      </w:r>
      <w:r>
        <w:rPr>
          <w:i/>
          <w:vertAlign w:val="subscript"/>
        </w:rPr>
        <w:t>1</w:t>
      </w:r>
      <w:r>
        <w:rPr>
          <w:i/>
        </w:rPr>
        <w:t xml:space="preserve"> , d</w:t>
      </w:r>
      <w:r>
        <w:rPr>
          <w:i/>
          <w:vertAlign w:val="superscript"/>
        </w:rPr>
        <w:t xml:space="preserve"> n</w:t>
      </w:r>
      <w:r>
        <w:sym w:font="Symbol" w:char="F0F1"/>
      </w:r>
      <w:r>
        <w:rPr>
          <w:i/>
        </w:rPr>
        <w:t xml:space="preserve"> .</w:t>
      </w:r>
    </w:p>
    <w:p w:rsidR="001D348B" w:rsidRDefault="001D348B"/>
    <w:p w:rsidR="001D348B" w:rsidRDefault="00E1570F">
      <w:r>
        <w:rPr>
          <w:i/>
        </w:rPr>
        <w:t>m-</w:t>
      </w:r>
      <w:r>
        <w:t>мерные столбцовые векторы матрицы затрат:</w:t>
      </w:r>
    </w:p>
    <w:p w:rsidR="001D348B" w:rsidRDefault="001D348B"/>
    <w:tbl>
      <w:tblPr>
        <w:tblW w:w="0" w:type="auto"/>
        <w:jc w:val="center"/>
        <w:tblLayout w:type="fixed"/>
        <w:tblCellMar>
          <w:left w:w="71" w:type="dxa"/>
          <w:right w:w="71" w:type="dxa"/>
        </w:tblCellMar>
        <w:tblLook w:val="0000" w:firstRow="0" w:lastRow="0" w:firstColumn="0" w:lastColumn="0" w:noHBand="0" w:noVBand="0"/>
      </w:tblPr>
      <w:tblGrid>
        <w:gridCol w:w="738"/>
        <w:gridCol w:w="672"/>
        <w:gridCol w:w="1350"/>
        <w:gridCol w:w="672"/>
        <w:gridCol w:w="374"/>
      </w:tblGrid>
      <w:tr w:rsidR="001D348B">
        <w:trPr>
          <w:cantSplit/>
          <w:jc w:val="center"/>
        </w:trPr>
        <w:tc>
          <w:tcPr>
            <w:tcW w:w="738" w:type="dxa"/>
          </w:tcPr>
          <w:p w:rsidR="001D348B" w:rsidRDefault="001D348B">
            <w:pPr>
              <w:jc w:val="center"/>
              <w:rPr>
                <w:i/>
              </w:rPr>
            </w:pPr>
          </w:p>
          <w:p w:rsidR="001D348B" w:rsidRDefault="00E1570F">
            <w:pPr>
              <w:jc w:val="center"/>
            </w:pPr>
            <w:r>
              <w:rPr>
                <w:i/>
              </w:rPr>
              <w:t>d</w:t>
            </w:r>
            <w:r>
              <w:rPr>
                <w:i/>
                <w:vertAlign w:val="superscript"/>
              </w:rPr>
              <w:t xml:space="preserve"> 1</w:t>
            </w:r>
            <w:r>
              <w:rPr>
                <w:i/>
              </w:rPr>
              <w:t xml:space="preserve"> </w:t>
            </w:r>
            <w:r>
              <w:sym w:font="Symbol" w:char="F0BA"/>
            </w:r>
          </w:p>
          <w:p w:rsidR="001D348B" w:rsidRDefault="001D348B">
            <w:pPr>
              <w:jc w:val="center"/>
              <w:rPr>
                <w:i/>
              </w:rPr>
            </w:pPr>
          </w:p>
        </w:tc>
        <w:tc>
          <w:tcPr>
            <w:tcW w:w="672" w:type="dxa"/>
            <w:tcBorders>
              <w:left w:val="single" w:sz="6" w:space="0" w:color="auto"/>
              <w:right w:val="single" w:sz="6" w:space="0" w:color="auto"/>
            </w:tcBorders>
          </w:tcPr>
          <w:p w:rsidR="001D348B" w:rsidRDefault="00E1570F">
            <w:pPr>
              <w:jc w:val="center"/>
              <w:rPr>
                <w:i/>
              </w:rPr>
            </w:pPr>
            <w:r>
              <w:rPr>
                <w:i/>
              </w:rPr>
              <w:t>c</w:t>
            </w:r>
            <w:r>
              <w:rPr>
                <w:i/>
                <w:vertAlign w:val="subscript"/>
              </w:rPr>
              <w:t>1</w:t>
            </w:r>
            <w:r>
              <w:rPr>
                <w:i/>
                <w:vertAlign w:val="superscript"/>
              </w:rPr>
              <w:t xml:space="preserve"> 1</w:t>
            </w:r>
          </w:p>
          <w:p w:rsidR="001D348B" w:rsidRDefault="00E1570F">
            <w:pPr>
              <w:jc w:val="center"/>
              <w:rPr>
                <w:i/>
              </w:rPr>
            </w:pPr>
            <w:r>
              <w:rPr>
                <w:i/>
              </w:rPr>
              <w:sym w:font="Symbol" w:char="F0BC"/>
            </w:r>
          </w:p>
          <w:p w:rsidR="001D348B" w:rsidRDefault="00E1570F">
            <w:pPr>
              <w:jc w:val="center"/>
              <w:rPr>
                <w:i/>
              </w:rPr>
            </w:pPr>
            <w:r>
              <w:rPr>
                <w:i/>
              </w:rPr>
              <w:t>c</w:t>
            </w:r>
            <w:r>
              <w:rPr>
                <w:i/>
                <w:vertAlign w:val="subscript"/>
              </w:rPr>
              <w:t>m</w:t>
            </w:r>
            <w:r>
              <w:rPr>
                <w:i/>
                <w:vertAlign w:val="superscript"/>
              </w:rPr>
              <w:t xml:space="preserve"> 1</w:t>
            </w:r>
          </w:p>
        </w:tc>
        <w:tc>
          <w:tcPr>
            <w:tcW w:w="1350" w:type="dxa"/>
            <w:tcBorders>
              <w:left w:val="nil"/>
            </w:tcBorders>
          </w:tcPr>
          <w:p w:rsidR="001D348B" w:rsidRDefault="001D348B">
            <w:pPr>
              <w:jc w:val="center"/>
              <w:rPr>
                <w:i/>
              </w:rPr>
            </w:pPr>
          </w:p>
          <w:p w:rsidR="001D348B" w:rsidRDefault="00E1570F">
            <w:pPr>
              <w:jc w:val="center"/>
              <w:rPr>
                <w:i/>
              </w:rPr>
            </w:pPr>
            <w:r>
              <w:rPr>
                <w:i/>
              </w:rPr>
              <w:t xml:space="preserve">, </w:t>
            </w:r>
            <w:r>
              <w:rPr>
                <w:i/>
              </w:rPr>
              <w:sym w:font="Symbol" w:char="F0BC"/>
            </w:r>
            <w:r>
              <w:rPr>
                <w:i/>
              </w:rPr>
              <w:t xml:space="preserve"> , d</w:t>
            </w:r>
            <w:r>
              <w:rPr>
                <w:i/>
                <w:vertAlign w:val="superscript"/>
              </w:rPr>
              <w:t xml:space="preserve"> n</w:t>
            </w:r>
            <w:r>
              <w:rPr>
                <w:i/>
              </w:rPr>
              <w:t xml:space="preserve"> </w:t>
            </w:r>
            <w:r>
              <w:sym w:font="Symbol" w:char="F0BA"/>
            </w:r>
          </w:p>
        </w:tc>
        <w:tc>
          <w:tcPr>
            <w:tcW w:w="672" w:type="dxa"/>
            <w:tcBorders>
              <w:left w:val="single" w:sz="6" w:space="0" w:color="auto"/>
              <w:right w:val="single" w:sz="6" w:space="0" w:color="auto"/>
            </w:tcBorders>
          </w:tcPr>
          <w:p w:rsidR="001D348B" w:rsidRDefault="00E1570F">
            <w:pPr>
              <w:jc w:val="center"/>
              <w:rPr>
                <w:i/>
              </w:rPr>
            </w:pPr>
            <w:r>
              <w:rPr>
                <w:i/>
              </w:rPr>
              <w:t>c</w:t>
            </w:r>
            <w:r>
              <w:rPr>
                <w:i/>
                <w:vertAlign w:val="subscript"/>
              </w:rPr>
              <w:t>1</w:t>
            </w:r>
            <w:r>
              <w:rPr>
                <w:i/>
                <w:vertAlign w:val="superscript"/>
              </w:rPr>
              <w:t xml:space="preserve"> n</w:t>
            </w:r>
          </w:p>
          <w:p w:rsidR="001D348B" w:rsidRDefault="00E1570F">
            <w:pPr>
              <w:jc w:val="center"/>
              <w:rPr>
                <w:i/>
              </w:rPr>
            </w:pPr>
            <w:r>
              <w:rPr>
                <w:i/>
              </w:rPr>
              <w:sym w:font="Symbol" w:char="F0BC"/>
            </w:r>
          </w:p>
          <w:p w:rsidR="001D348B" w:rsidRDefault="00E1570F">
            <w:pPr>
              <w:jc w:val="center"/>
              <w:rPr>
                <w:i/>
              </w:rPr>
            </w:pPr>
            <w:r>
              <w:rPr>
                <w:i/>
              </w:rPr>
              <w:t>c</w:t>
            </w:r>
            <w:r>
              <w:rPr>
                <w:i/>
                <w:vertAlign w:val="subscript"/>
              </w:rPr>
              <w:t>m</w:t>
            </w:r>
            <w:r>
              <w:rPr>
                <w:i/>
                <w:vertAlign w:val="superscript"/>
              </w:rPr>
              <w:t xml:space="preserve"> n</w:t>
            </w:r>
          </w:p>
        </w:tc>
        <w:tc>
          <w:tcPr>
            <w:tcW w:w="374" w:type="dxa"/>
            <w:tcBorders>
              <w:left w:val="nil"/>
            </w:tcBorders>
          </w:tcPr>
          <w:p w:rsidR="001D348B" w:rsidRDefault="001D348B">
            <w:pPr>
              <w:jc w:val="center"/>
              <w:rPr>
                <w:i/>
              </w:rPr>
            </w:pPr>
          </w:p>
          <w:p w:rsidR="001D348B" w:rsidRDefault="00E1570F">
            <w:pPr>
              <w:jc w:val="center"/>
              <w:rPr>
                <w:i/>
              </w:rPr>
            </w:pPr>
            <w:r>
              <w:rPr>
                <w:i/>
              </w:rPr>
              <w:t>,</w:t>
            </w:r>
          </w:p>
        </w:tc>
      </w:tr>
    </w:tbl>
    <w:p w:rsidR="001D348B" w:rsidRDefault="001D348B">
      <w:pPr>
        <w:jc w:val="center"/>
      </w:pPr>
    </w:p>
    <w:p w:rsidR="001D348B" w:rsidRDefault="00E1570F">
      <w:r>
        <w:t xml:space="preserve">есть </w:t>
      </w:r>
      <w:r>
        <w:rPr>
          <w:u w:val="single"/>
        </w:rPr>
        <w:t>векторы затрат сырья</w:t>
      </w:r>
      <w:r>
        <w:t xml:space="preserve"> на выпуск изделия каждого вида. Ценовые балансовые соотношения</w:t>
      </w:r>
    </w:p>
    <w:p w:rsidR="001D348B" w:rsidRDefault="00E1570F">
      <w:pPr>
        <w:jc w:val="center"/>
      </w:pPr>
      <w:r>
        <w:rPr>
          <w:i/>
        </w:rPr>
        <w:t>p</w:t>
      </w:r>
      <w:r>
        <w:rPr>
          <w:i/>
          <w:vertAlign w:val="subscript"/>
        </w:rPr>
        <w:t>2</w:t>
      </w:r>
      <w:r>
        <w:rPr>
          <w:i/>
        </w:rPr>
        <w:t xml:space="preserve"> =  p</w:t>
      </w:r>
      <w:r>
        <w:rPr>
          <w:i/>
          <w:vertAlign w:val="subscript"/>
        </w:rPr>
        <w:t>2</w:t>
      </w:r>
      <w:r>
        <w:rPr>
          <w:i/>
        </w:rPr>
        <w:t>(p</w:t>
      </w:r>
      <w:r>
        <w:rPr>
          <w:i/>
          <w:vertAlign w:val="subscript"/>
        </w:rPr>
        <w:t>1</w:t>
      </w:r>
      <w:r>
        <w:rPr>
          <w:i/>
        </w:rPr>
        <w:t>) =  p</w:t>
      </w:r>
      <w:r>
        <w:rPr>
          <w:i/>
          <w:vertAlign w:val="subscript"/>
        </w:rPr>
        <w:t>1</w:t>
      </w:r>
      <w:r>
        <w:rPr>
          <w:i/>
        </w:rPr>
        <w:t xml:space="preserve">  c</w:t>
      </w:r>
    </w:p>
    <w:p w:rsidR="001D348B" w:rsidRDefault="001D348B"/>
    <w:p w:rsidR="001D348B" w:rsidRDefault="00E1570F">
      <w:r>
        <w:t>описывают осуществляемое матрицей затрат двойственное линейное преобразование цен потребляемого сырья в цены производимых из них изделий.</w:t>
      </w:r>
    </w:p>
    <w:p w:rsidR="001D348B" w:rsidRDefault="00E1570F">
      <w:r>
        <w:tab/>
        <w:t>При заданных продажных ценах изделий вложенное в них сырье приобретает ценность, не меньшую ценности выпускаемых из него изделий:</w:t>
      </w:r>
    </w:p>
    <w:p w:rsidR="001D348B" w:rsidRDefault="001D348B"/>
    <w:p w:rsidR="001D348B" w:rsidRDefault="00E1570F">
      <w:pPr>
        <w:jc w:val="center"/>
      </w:pPr>
      <w:r>
        <w:rPr>
          <w:i/>
        </w:rPr>
        <w:t>p</w:t>
      </w:r>
      <w:r>
        <w:rPr>
          <w:i/>
          <w:vertAlign w:val="subscript"/>
        </w:rPr>
        <w:t>2</w:t>
      </w:r>
      <w:r>
        <w:rPr>
          <w:i/>
        </w:rPr>
        <w:t xml:space="preserve"> =  p</w:t>
      </w:r>
      <w:r>
        <w:rPr>
          <w:i/>
          <w:vertAlign w:val="subscript"/>
        </w:rPr>
        <w:t>1</w:t>
      </w:r>
      <w:r>
        <w:rPr>
          <w:i/>
        </w:rPr>
        <w:t xml:space="preserve">  c  </w:t>
      </w:r>
      <w:r>
        <w:rPr>
          <w:i/>
        </w:rPr>
        <w:sym w:font="Symbol" w:char="F0B3"/>
      </w:r>
      <w:r>
        <w:rPr>
          <w:i/>
        </w:rPr>
        <w:t xml:space="preserve">   p</w:t>
      </w:r>
      <w:r>
        <w:rPr>
          <w:i/>
          <w:vertAlign w:val="subscript"/>
        </w:rPr>
        <w:t>2</w:t>
      </w:r>
      <w:r>
        <w:rPr>
          <w:i/>
        </w:rPr>
        <w:t xml:space="preserve"> .</w:t>
      </w:r>
    </w:p>
    <w:p w:rsidR="001D348B" w:rsidRDefault="001D348B"/>
    <w:p w:rsidR="001D348B" w:rsidRDefault="00E1570F">
      <w:r>
        <w:t>Как и в задаче затрат полученные ценовые условия равновесия выражают необходимое условие продаж:  покупка готовых изделий не должна быть дороже их самостоятельного изготовления.</w:t>
      </w:r>
    </w:p>
    <w:p w:rsidR="001D348B" w:rsidRDefault="00E1570F">
      <w:r>
        <w:tab/>
        <w:t>Стоимость расходуемого сырья:</w:t>
      </w:r>
    </w:p>
    <w:p w:rsidR="001D348B" w:rsidRDefault="001D348B"/>
    <w:p w:rsidR="001D348B" w:rsidRDefault="00E1570F">
      <w:pPr>
        <w:jc w:val="center"/>
      </w:pPr>
      <w:r>
        <w:rPr>
          <w:i/>
        </w:rPr>
        <w:t>M</w:t>
      </w:r>
      <w:r>
        <w:rPr>
          <w:i/>
          <w:vertAlign w:val="superscript"/>
        </w:rPr>
        <w:t>dual</w:t>
      </w:r>
      <w:r>
        <w:rPr>
          <w:i/>
        </w:rPr>
        <w:t>(p</w:t>
      </w:r>
      <w:r>
        <w:rPr>
          <w:i/>
          <w:vertAlign w:val="subscript"/>
        </w:rPr>
        <w:t>1</w:t>
      </w:r>
      <w:r>
        <w:rPr>
          <w:i/>
        </w:rPr>
        <w:t>) =  p</w:t>
      </w:r>
      <w:r>
        <w:rPr>
          <w:i/>
          <w:vertAlign w:val="subscript"/>
        </w:rPr>
        <w:t>1</w:t>
      </w:r>
      <w:r>
        <w:rPr>
          <w:i/>
          <w:vertAlign w:val="superscript"/>
        </w:rPr>
        <w:t xml:space="preserve"> 1</w:t>
      </w:r>
      <w:r>
        <w:rPr>
          <w:i/>
        </w:rPr>
        <w:t xml:space="preserve"> q</w:t>
      </w:r>
      <w:r>
        <w:rPr>
          <w:i/>
          <w:vertAlign w:val="superscript"/>
        </w:rPr>
        <w:t xml:space="preserve"> 1</w:t>
      </w:r>
      <w:r>
        <w:rPr>
          <w:i/>
          <w:vertAlign w:val="subscript"/>
        </w:rPr>
        <w:t>1</w:t>
      </w:r>
      <w:r>
        <w:rPr>
          <w:i/>
        </w:rPr>
        <w:t xml:space="preserve"> + </w:t>
      </w:r>
      <w:r>
        <w:rPr>
          <w:i/>
        </w:rPr>
        <w:sym w:font="Symbol" w:char="F0BC"/>
      </w:r>
      <w:r>
        <w:rPr>
          <w:i/>
        </w:rPr>
        <w:t xml:space="preserve"> +  p</w:t>
      </w:r>
      <w:r>
        <w:rPr>
          <w:i/>
          <w:vertAlign w:val="subscript"/>
        </w:rPr>
        <w:t>1</w:t>
      </w:r>
      <w:r>
        <w:rPr>
          <w:i/>
          <w:vertAlign w:val="superscript"/>
        </w:rPr>
        <w:t xml:space="preserve"> m</w:t>
      </w:r>
      <w:r>
        <w:rPr>
          <w:i/>
        </w:rPr>
        <w:t xml:space="preserve"> q</w:t>
      </w:r>
      <w:r>
        <w:rPr>
          <w:i/>
          <w:vertAlign w:val="superscript"/>
        </w:rPr>
        <w:t xml:space="preserve"> 1</w:t>
      </w:r>
      <w:r>
        <w:rPr>
          <w:i/>
          <w:vertAlign w:val="subscript"/>
        </w:rPr>
        <w:t>m</w:t>
      </w:r>
      <w:r>
        <w:rPr>
          <w:i/>
        </w:rPr>
        <w:t xml:space="preserve">  </w:t>
      </w:r>
      <w:r>
        <w:sym w:font="Symbol" w:char="F0BA"/>
      </w:r>
      <w:r>
        <w:t xml:space="preserve">  </w:t>
      </w:r>
      <w:r>
        <w:sym w:font="Symbol" w:char="F0E1"/>
      </w:r>
      <w:r>
        <w:rPr>
          <w:i/>
        </w:rPr>
        <w:t>p</w:t>
      </w:r>
      <w:r>
        <w:rPr>
          <w:i/>
          <w:vertAlign w:val="subscript"/>
        </w:rPr>
        <w:t>1</w:t>
      </w:r>
      <w:r>
        <w:rPr>
          <w:i/>
        </w:rPr>
        <w:t xml:space="preserve"> ,  q</w:t>
      </w:r>
      <w:r>
        <w:rPr>
          <w:i/>
          <w:vertAlign w:val="superscript"/>
        </w:rPr>
        <w:t xml:space="preserve"> 1</w:t>
      </w:r>
      <w:r>
        <w:sym w:font="Symbol" w:char="F0F1"/>
      </w:r>
      <w:r>
        <w:t xml:space="preserve"> </w:t>
      </w:r>
      <w:r>
        <w:rPr>
          <w:i/>
        </w:rPr>
        <w:t>,</w:t>
      </w:r>
    </w:p>
    <w:p w:rsidR="001D348B" w:rsidRDefault="001D348B"/>
    <w:p w:rsidR="001D348B" w:rsidRDefault="00E1570F">
      <w:r>
        <w:t>составляет расход производства. Ищутся допустимые цены сырья, сообщающие его стоимости наименьшее значение:</w:t>
      </w:r>
    </w:p>
    <w:p w:rsidR="001D348B" w:rsidRDefault="001D348B"/>
    <w:tbl>
      <w:tblPr>
        <w:tblW w:w="0" w:type="auto"/>
        <w:jc w:val="center"/>
        <w:tblLayout w:type="fixed"/>
        <w:tblCellMar>
          <w:left w:w="70" w:type="dxa"/>
          <w:right w:w="70" w:type="dxa"/>
        </w:tblCellMar>
        <w:tblLook w:val="0000" w:firstRow="0" w:lastRow="0" w:firstColumn="0" w:lastColumn="0" w:noHBand="0" w:noVBand="0"/>
      </w:tblPr>
      <w:tblGrid>
        <w:gridCol w:w="4657"/>
      </w:tblGrid>
      <w:tr w:rsidR="001D348B">
        <w:trPr>
          <w:cantSplit/>
          <w:jc w:val="center"/>
        </w:trPr>
        <w:tc>
          <w:tcPr>
            <w:tcW w:w="4657" w:type="dxa"/>
            <w:tcBorders>
              <w:top w:val="single" w:sz="6" w:space="0" w:color="auto"/>
              <w:left w:val="single" w:sz="6" w:space="0" w:color="auto"/>
              <w:bottom w:val="single" w:sz="6" w:space="0" w:color="auto"/>
              <w:right w:val="single" w:sz="6" w:space="0" w:color="auto"/>
            </w:tcBorders>
          </w:tcPr>
          <w:p w:rsidR="001D348B" w:rsidRDefault="001D348B">
            <w:pPr>
              <w:jc w:val="center"/>
              <w:rPr>
                <w:i/>
              </w:rPr>
            </w:pPr>
          </w:p>
          <w:p w:rsidR="001D348B" w:rsidRDefault="00E1570F">
            <w:pPr>
              <w:jc w:val="left"/>
            </w:pPr>
            <w:r>
              <w:rPr>
                <w:i/>
              </w:rPr>
              <w:t xml:space="preserve">  p</w:t>
            </w:r>
            <w:r>
              <w:rPr>
                <w:i/>
                <w:vertAlign w:val="subscript"/>
              </w:rPr>
              <w:t>1</w:t>
            </w:r>
            <w:r>
              <w:rPr>
                <w:i/>
              </w:rPr>
              <w:t xml:space="preserve"> :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t xml:space="preserve"> </w:t>
            </w:r>
            <w:r>
              <w:sym w:font="Symbol" w:char="F0BA"/>
            </w:r>
            <w:r>
              <w:rPr>
                <w:i/>
              </w:rPr>
              <w:t xml:space="preserve">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p>
          <w:p w:rsidR="001D348B" w:rsidRDefault="00E1570F">
            <w:pPr>
              <w:jc w:val="right"/>
              <w:rPr>
                <w:i/>
              </w:rPr>
            </w:pPr>
            <w:r>
              <w:rPr>
                <w:i/>
              </w:rPr>
              <w:t>p</w:t>
            </w:r>
            <w:r>
              <w:rPr>
                <w:i/>
                <w:vertAlign w:val="subscript"/>
              </w:rPr>
              <w:t>1</w:t>
            </w:r>
            <w:r>
              <w:rPr>
                <w:i/>
              </w:rPr>
              <w:t xml:space="preserve">              </w:t>
            </w:r>
            <w:r>
              <w:sym w:font="Symbol" w:char="F0BD"/>
            </w:r>
            <w:r>
              <w:t xml:space="preserve">  </w:t>
            </w:r>
            <w:r>
              <w:rPr>
                <w:i/>
              </w:rPr>
              <w:t>p</w:t>
            </w:r>
            <w:r>
              <w:rPr>
                <w:i/>
                <w:vertAlign w:val="subscript"/>
              </w:rPr>
              <w:t>1</w:t>
            </w:r>
            <w:r>
              <w:rPr>
                <w:i/>
              </w:rPr>
              <w:t xml:space="preserve"> c </w:t>
            </w:r>
            <w:r>
              <w:rPr>
                <w:i/>
              </w:rPr>
              <w:sym w:font="Symbol" w:char="F0B3"/>
            </w:r>
            <w:r>
              <w:rPr>
                <w:i/>
              </w:rPr>
              <w:t xml:space="preserve">  p</w:t>
            </w:r>
            <w:r>
              <w:rPr>
                <w:i/>
                <w:vertAlign w:val="subscript"/>
              </w:rPr>
              <w:t>2</w:t>
            </w:r>
            <w:r>
              <w:rPr>
                <w:i/>
              </w:rPr>
              <w:t xml:space="preserve">   .</w:t>
            </w:r>
          </w:p>
          <w:p w:rsidR="001D348B" w:rsidRDefault="001D348B">
            <w:pPr>
              <w:jc w:val="right"/>
              <w:rPr>
                <w:i/>
              </w:rPr>
            </w:pPr>
          </w:p>
        </w:tc>
      </w:tr>
    </w:tbl>
    <w:p w:rsidR="001D348B" w:rsidRDefault="001D348B">
      <w:pPr>
        <w:pStyle w:val="a6"/>
      </w:pPr>
    </w:p>
    <w:p w:rsidR="001D348B" w:rsidRDefault="00E1570F">
      <w:r>
        <w:br w:type="page"/>
      </w:r>
      <w:r>
        <w:tab/>
      </w:r>
      <w:r>
        <w:rPr>
          <w:b/>
        </w:rPr>
        <w:t>4.Каноническая пара задач.</w:t>
      </w:r>
      <w:r>
        <w:t xml:space="preserve">  Итак, мы описали все четыре линейные статические задачи равновесного производственного управления:</w:t>
      </w:r>
    </w:p>
    <w:tbl>
      <w:tblPr>
        <w:tblW w:w="0" w:type="auto"/>
        <w:tblInd w:w="-71" w:type="dxa"/>
        <w:tblLayout w:type="fixed"/>
        <w:tblCellMar>
          <w:left w:w="71" w:type="dxa"/>
          <w:right w:w="71" w:type="dxa"/>
        </w:tblCellMar>
        <w:tblLook w:val="0000" w:firstRow="0" w:lastRow="0" w:firstColumn="0" w:lastColumn="0" w:noHBand="0" w:noVBand="0"/>
      </w:tblPr>
      <w:tblGrid>
        <w:gridCol w:w="3402"/>
        <w:gridCol w:w="523"/>
        <w:gridCol w:w="556"/>
        <w:gridCol w:w="556"/>
        <w:gridCol w:w="374"/>
      </w:tblGrid>
      <w:tr w:rsidR="001D348B">
        <w:trPr>
          <w:cantSplit/>
          <w:trHeight w:val="360"/>
        </w:trPr>
        <w:tc>
          <w:tcPr>
            <w:tcW w:w="3402" w:type="dxa"/>
          </w:tcPr>
          <w:p w:rsidR="001D348B" w:rsidRDefault="001D348B">
            <w:pPr>
              <w:jc w:val="center"/>
              <w:rPr>
                <w:i/>
              </w:rPr>
            </w:pPr>
          </w:p>
        </w:tc>
        <w:tc>
          <w:tcPr>
            <w:tcW w:w="523" w:type="dxa"/>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q</w:t>
            </w:r>
            <w:r>
              <w:rPr>
                <w:i/>
                <w:vertAlign w:val="superscript"/>
              </w:rPr>
              <w:t xml:space="preserve"> 1</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r w:rsidR="001D348B">
        <w:trPr>
          <w:cantSplit/>
          <w:trHeight w:val="360"/>
        </w:trPr>
        <w:tc>
          <w:tcPr>
            <w:tcW w:w="3402" w:type="dxa"/>
          </w:tcPr>
          <w:p w:rsidR="001D348B" w:rsidRDefault="00E1570F">
            <w:pPr>
              <w:jc w:val="left"/>
              <w:rPr>
                <w:i/>
              </w:rPr>
            </w:pPr>
            <w:r>
              <w:t>- пару задач затрат:</w:t>
            </w:r>
          </w:p>
        </w:tc>
        <w:tc>
          <w:tcPr>
            <w:tcW w:w="523" w:type="dxa"/>
            <w:tcBorders>
              <w:top w:val="single" w:sz="6" w:space="0" w:color="auto"/>
            </w:tcBorders>
          </w:tcPr>
          <w:p w:rsidR="001D348B" w:rsidRDefault="00E1570F">
            <w:pPr>
              <w:jc w:val="center"/>
              <w:rPr>
                <w:i/>
              </w:rPr>
            </w:pPr>
            <w:r>
              <w:rPr>
                <w:i/>
              </w:rPr>
              <w:t>p</w:t>
            </w:r>
            <w:r>
              <w:rPr>
                <w:i/>
                <w:vertAlign w:val="subscript"/>
              </w:rPr>
              <w:t>2</w:t>
            </w:r>
          </w:p>
        </w:tc>
        <w:tc>
          <w:tcPr>
            <w:tcW w:w="556" w:type="dxa"/>
            <w:tcBorders>
              <w:top w:val="single" w:sz="6" w:space="0" w:color="auto"/>
              <w:left w:val="single" w:sz="6" w:space="0" w:color="auto"/>
              <w:bottom w:val="single" w:sz="6" w:space="0" w:color="auto"/>
              <w:right w:val="single" w:sz="6" w:space="0" w:color="auto"/>
            </w:tcBorders>
          </w:tcPr>
          <w:p w:rsidR="001D348B" w:rsidRDefault="00E1570F">
            <w:pPr>
              <w:jc w:val="center"/>
              <w:rPr>
                <w:i/>
              </w:rPr>
            </w:pPr>
            <w:r>
              <w:rPr>
                <w:i/>
              </w:rPr>
              <w:t>a</w:t>
            </w:r>
          </w:p>
        </w:tc>
        <w:tc>
          <w:tcPr>
            <w:tcW w:w="556" w:type="dxa"/>
            <w:tcBorders>
              <w:top w:val="single" w:sz="6" w:space="0" w:color="auto"/>
              <w:left w:val="nil"/>
              <w:bottom w:val="single" w:sz="6" w:space="0" w:color="auto"/>
              <w:right w:val="nil"/>
            </w:tcBorders>
          </w:tcPr>
          <w:p w:rsidR="001D348B" w:rsidRDefault="00E1570F">
            <w:pPr>
              <w:jc w:val="center"/>
              <w:rPr>
                <w:i/>
              </w:rPr>
            </w:pPr>
            <w:r>
              <w:rPr>
                <w:i/>
              </w:rPr>
              <w:t>q</w:t>
            </w:r>
            <w:r>
              <w:rPr>
                <w:i/>
                <w:vertAlign w:val="superscript"/>
              </w:rPr>
              <w:t xml:space="preserve"> 2</w:t>
            </w:r>
          </w:p>
        </w:tc>
        <w:tc>
          <w:tcPr>
            <w:tcW w:w="374" w:type="dxa"/>
            <w:tcBorders>
              <w:left w:val="nil"/>
              <w:right w:val="nil"/>
            </w:tcBorders>
          </w:tcPr>
          <w:p w:rsidR="001D348B" w:rsidRDefault="00E1570F">
            <w:pPr>
              <w:jc w:val="center"/>
              <w:rPr>
                <w:i/>
              </w:rPr>
            </w:pPr>
            <w:r>
              <w:rPr>
                <w:i/>
              </w:rPr>
              <w:t>:</w:t>
            </w:r>
          </w:p>
        </w:tc>
      </w:tr>
      <w:tr w:rsidR="001D348B">
        <w:trPr>
          <w:cantSplit/>
          <w:trHeight w:val="360"/>
        </w:trPr>
        <w:tc>
          <w:tcPr>
            <w:tcW w:w="3402" w:type="dxa"/>
          </w:tcPr>
          <w:p w:rsidR="001D348B" w:rsidRDefault="001D348B">
            <w:pPr>
              <w:jc w:val="center"/>
              <w:rPr>
                <w:i/>
              </w:rPr>
            </w:pPr>
          </w:p>
        </w:tc>
        <w:tc>
          <w:tcPr>
            <w:tcW w:w="523" w:type="dxa"/>
            <w:tcBorders>
              <w:top w:val="single" w:sz="6" w:space="0" w:color="auto"/>
            </w:tcBorders>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p</w:t>
            </w:r>
            <w:r>
              <w:rPr>
                <w:i/>
                <w:vertAlign w:val="subscript"/>
              </w:rPr>
              <w:t>1</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bl>
    <w:p w:rsidR="001D348B" w:rsidRDefault="00E1570F">
      <w:r>
        <w:t xml:space="preserve">с прямой задачей </w:t>
      </w:r>
      <w:r>
        <w:rPr>
          <w:u w:val="single"/>
        </w:rPr>
        <w:t>оптимального планирования закупок сырья</w:t>
      </w:r>
      <w:r>
        <w:t>:</w:t>
      </w:r>
    </w:p>
    <w:p w:rsidR="001D348B" w:rsidRDefault="001D348B"/>
    <w:p w:rsidR="001D348B" w:rsidRDefault="00E1570F">
      <w:pPr>
        <w:jc w:val="center"/>
        <w:rPr>
          <w:i/>
        </w:rPr>
      </w:pPr>
      <w:r>
        <w:rPr>
          <w:i/>
        </w:rPr>
        <w:t>q</w:t>
      </w:r>
      <w:r>
        <w:rPr>
          <w:i/>
          <w:vertAlign w:val="superscript"/>
        </w:rPr>
        <w:t xml:space="preserve"> 1</w:t>
      </w:r>
      <w:r>
        <w:rPr>
          <w:i/>
        </w:rPr>
        <w:t xml:space="preserve"> :  min </w:t>
      </w:r>
      <w:r>
        <w:sym w:font="Symbol" w:char="F0E1"/>
      </w:r>
      <w:r>
        <w:rPr>
          <w:i/>
        </w:rPr>
        <w:t>p</w:t>
      </w:r>
      <w:r>
        <w:rPr>
          <w:i/>
          <w:vertAlign w:val="subscript"/>
        </w:rPr>
        <w:t xml:space="preserve">1 </w:t>
      </w:r>
      <w:r>
        <w:rPr>
          <w:i/>
        </w:rPr>
        <w:t>, q</w:t>
      </w:r>
      <w:r>
        <w:rPr>
          <w:i/>
          <w:vertAlign w:val="superscript"/>
        </w:rPr>
        <w:t xml:space="preserve"> 1</w:t>
      </w:r>
      <w:r>
        <w:sym w:font="Symbol" w:char="F0F1"/>
      </w:r>
      <w:r>
        <w:t xml:space="preserve"> </w:t>
      </w:r>
      <w:r>
        <w:rPr>
          <w:i/>
        </w:rPr>
        <w:t xml:space="preserve">  </w:t>
      </w:r>
      <w:r>
        <w:t xml:space="preserve">при  </w:t>
      </w:r>
      <w:r>
        <w:rPr>
          <w:i/>
        </w:rPr>
        <w:t xml:space="preserve">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w:t>
      </w:r>
    </w:p>
    <w:p w:rsidR="001D348B" w:rsidRDefault="001D348B"/>
    <w:p w:rsidR="001D348B" w:rsidRDefault="00E1570F">
      <w:r>
        <w:t xml:space="preserve">и двойственной ей задачей </w:t>
      </w:r>
      <w:r>
        <w:rPr>
          <w:u w:val="single"/>
        </w:rPr>
        <w:t>оптимального планирования цен выпускаемых изделий</w:t>
      </w:r>
      <w:r>
        <w:t>:</w:t>
      </w:r>
    </w:p>
    <w:p w:rsidR="001D348B" w:rsidRDefault="001D348B"/>
    <w:p w:rsidR="001D348B" w:rsidRDefault="00E1570F">
      <w:pPr>
        <w:jc w:val="center"/>
        <w:rPr>
          <w:i/>
        </w:rPr>
      </w:pPr>
      <w:r>
        <w:rPr>
          <w:i/>
        </w:rPr>
        <w:t>p</w:t>
      </w:r>
      <w:r>
        <w:rPr>
          <w:i/>
          <w:vertAlign w:val="subscript"/>
        </w:rPr>
        <w:t>2</w:t>
      </w:r>
      <w:r>
        <w:rPr>
          <w:i/>
        </w:rPr>
        <w:t xml:space="preserve"> :  max </w:t>
      </w:r>
      <w:r>
        <w:sym w:font="Symbol" w:char="F0E1"/>
      </w:r>
      <w:r>
        <w:rPr>
          <w:i/>
        </w:rPr>
        <w:t>p</w:t>
      </w:r>
      <w:r>
        <w:rPr>
          <w:i/>
          <w:vertAlign w:val="subscript"/>
        </w:rPr>
        <w:t xml:space="preserve">2 </w:t>
      </w:r>
      <w:r>
        <w:rPr>
          <w:i/>
        </w:rPr>
        <w:t>, q</w:t>
      </w:r>
      <w:r>
        <w:rPr>
          <w:i/>
          <w:vertAlign w:val="superscript"/>
        </w:rPr>
        <w:t xml:space="preserve"> 2</w:t>
      </w:r>
      <w:r>
        <w:sym w:font="Symbol" w:char="F0F1"/>
      </w:r>
      <w:r>
        <w:t xml:space="preserve"> </w:t>
      </w:r>
      <w:r>
        <w:rPr>
          <w:i/>
        </w:rPr>
        <w:t xml:space="preserve">   </w:t>
      </w:r>
      <w:r>
        <w:t xml:space="preserve">при   </w:t>
      </w:r>
      <w:r>
        <w:rPr>
          <w:i/>
        </w:rPr>
        <w:t>p</w:t>
      </w:r>
      <w:r>
        <w:rPr>
          <w:i/>
          <w:vertAlign w:val="subscript"/>
        </w:rPr>
        <w:t>2</w:t>
      </w:r>
      <w:r>
        <w:rPr>
          <w:i/>
        </w:rPr>
        <w:t xml:space="preserve">  a </w:t>
      </w:r>
      <w:r>
        <w:rPr>
          <w:i/>
        </w:rPr>
        <w:sym w:font="Symbol" w:char="F0A3"/>
      </w:r>
      <w:r>
        <w:rPr>
          <w:i/>
        </w:rPr>
        <w:t xml:space="preserve">  p</w:t>
      </w:r>
      <w:r>
        <w:rPr>
          <w:i/>
          <w:vertAlign w:val="subscript"/>
        </w:rPr>
        <w:t>1</w:t>
      </w:r>
      <w:r>
        <w:rPr>
          <w:i/>
        </w:rPr>
        <w:t xml:space="preserve">  ;</w:t>
      </w:r>
    </w:p>
    <w:p w:rsidR="001D348B" w:rsidRDefault="001D348B">
      <w:pPr>
        <w:jc w:val="center"/>
        <w:rPr>
          <w:i/>
        </w:rPr>
      </w:pPr>
    </w:p>
    <w:tbl>
      <w:tblPr>
        <w:tblW w:w="0" w:type="auto"/>
        <w:tblInd w:w="-71" w:type="dxa"/>
        <w:tblLayout w:type="fixed"/>
        <w:tblCellMar>
          <w:left w:w="71" w:type="dxa"/>
          <w:right w:w="71" w:type="dxa"/>
        </w:tblCellMar>
        <w:tblLook w:val="0000" w:firstRow="0" w:lastRow="0" w:firstColumn="0" w:lastColumn="0" w:noHBand="0" w:noVBand="0"/>
      </w:tblPr>
      <w:tblGrid>
        <w:gridCol w:w="3402"/>
        <w:gridCol w:w="523"/>
        <w:gridCol w:w="556"/>
        <w:gridCol w:w="556"/>
        <w:gridCol w:w="374"/>
      </w:tblGrid>
      <w:tr w:rsidR="001D348B">
        <w:trPr>
          <w:cantSplit/>
          <w:trHeight w:val="360"/>
        </w:trPr>
        <w:tc>
          <w:tcPr>
            <w:tcW w:w="3402" w:type="dxa"/>
          </w:tcPr>
          <w:p w:rsidR="001D348B" w:rsidRDefault="001D348B">
            <w:pPr>
              <w:jc w:val="center"/>
              <w:rPr>
                <w:i/>
              </w:rPr>
            </w:pPr>
          </w:p>
        </w:tc>
        <w:tc>
          <w:tcPr>
            <w:tcW w:w="523" w:type="dxa"/>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q</w:t>
            </w:r>
            <w:r>
              <w:rPr>
                <w:i/>
                <w:vertAlign w:val="superscript"/>
              </w:rPr>
              <w:t xml:space="preserve"> 2</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r w:rsidR="001D348B">
        <w:trPr>
          <w:cantSplit/>
          <w:trHeight w:val="360"/>
        </w:trPr>
        <w:tc>
          <w:tcPr>
            <w:tcW w:w="3402" w:type="dxa"/>
          </w:tcPr>
          <w:p w:rsidR="001D348B" w:rsidRDefault="00E1570F">
            <w:pPr>
              <w:jc w:val="left"/>
              <w:rPr>
                <w:i/>
              </w:rPr>
            </w:pPr>
            <w:r>
              <w:t>- и пару задач выпуска:</w:t>
            </w:r>
          </w:p>
        </w:tc>
        <w:tc>
          <w:tcPr>
            <w:tcW w:w="523" w:type="dxa"/>
            <w:tcBorders>
              <w:top w:val="single" w:sz="6" w:space="0" w:color="auto"/>
            </w:tcBorders>
          </w:tcPr>
          <w:p w:rsidR="001D348B" w:rsidRDefault="00E1570F">
            <w:pPr>
              <w:jc w:val="center"/>
              <w:rPr>
                <w:i/>
              </w:rPr>
            </w:pPr>
            <w:r>
              <w:rPr>
                <w:i/>
              </w:rPr>
              <w:t>p</w:t>
            </w:r>
            <w:r>
              <w:rPr>
                <w:i/>
                <w:vertAlign w:val="subscript"/>
              </w:rPr>
              <w:t>1</w:t>
            </w:r>
          </w:p>
        </w:tc>
        <w:tc>
          <w:tcPr>
            <w:tcW w:w="556" w:type="dxa"/>
            <w:tcBorders>
              <w:top w:val="single" w:sz="6" w:space="0" w:color="auto"/>
              <w:left w:val="single" w:sz="6" w:space="0" w:color="auto"/>
              <w:bottom w:val="single" w:sz="6" w:space="0" w:color="auto"/>
              <w:right w:val="single" w:sz="6" w:space="0" w:color="auto"/>
            </w:tcBorders>
          </w:tcPr>
          <w:p w:rsidR="001D348B" w:rsidRDefault="00E1570F">
            <w:pPr>
              <w:jc w:val="center"/>
              <w:rPr>
                <w:i/>
              </w:rPr>
            </w:pPr>
            <w:r>
              <w:rPr>
                <w:i/>
              </w:rPr>
              <w:t>с</w:t>
            </w:r>
          </w:p>
        </w:tc>
        <w:tc>
          <w:tcPr>
            <w:tcW w:w="556" w:type="dxa"/>
            <w:tcBorders>
              <w:top w:val="single" w:sz="6" w:space="0" w:color="auto"/>
              <w:left w:val="nil"/>
              <w:bottom w:val="single" w:sz="6" w:space="0" w:color="auto"/>
              <w:right w:val="nil"/>
            </w:tcBorders>
          </w:tcPr>
          <w:p w:rsidR="001D348B" w:rsidRDefault="00E1570F">
            <w:pPr>
              <w:jc w:val="center"/>
              <w:rPr>
                <w:i/>
              </w:rPr>
            </w:pPr>
            <w:r>
              <w:rPr>
                <w:i/>
              </w:rPr>
              <w:t>q</w:t>
            </w:r>
            <w:r>
              <w:rPr>
                <w:i/>
                <w:vertAlign w:val="superscript"/>
              </w:rPr>
              <w:t xml:space="preserve"> 1</w:t>
            </w:r>
          </w:p>
        </w:tc>
        <w:tc>
          <w:tcPr>
            <w:tcW w:w="374" w:type="dxa"/>
            <w:tcBorders>
              <w:left w:val="nil"/>
              <w:right w:val="nil"/>
            </w:tcBorders>
          </w:tcPr>
          <w:p w:rsidR="001D348B" w:rsidRDefault="00E1570F">
            <w:pPr>
              <w:jc w:val="center"/>
              <w:rPr>
                <w:i/>
              </w:rPr>
            </w:pPr>
            <w:r>
              <w:rPr>
                <w:i/>
              </w:rPr>
              <w:t>:</w:t>
            </w:r>
          </w:p>
        </w:tc>
      </w:tr>
      <w:tr w:rsidR="001D348B">
        <w:trPr>
          <w:cantSplit/>
          <w:trHeight w:val="360"/>
        </w:trPr>
        <w:tc>
          <w:tcPr>
            <w:tcW w:w="3402" w:type="dxa"/>
          </w:tcPr>
          <w:p w:rsidR="001D348B" w:rsidRDefault="001D348B">
            <w:pPr>
              <w:jc w:val="center"/>
              <w:rPr>
                <w:i/>
              </w:rPr>
            </w:pPr>
          </w:p>
        </w:tc>
        <w:tc>
          <w:tcPr>
            <w:tcW w:w="523" w:type="dxa"/>
            <w:tcBorders>
              <w:top w:val="single" w:sz="6" w:space="0" w:color="auto"/>
            </w:tcBorders>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p</w:t>
            </w:r>
            <w:r>
              <w:rPr>
                <w:i/>
                <w:vertAlign w:val="subscript"/>
              </w:rPr>
              <w:t>2</w:t>
            </w:r>
          </w:p>
        </w:tc>
        <w:tc>
          <w:tcPr>
            <w:tcW w:w="556" w:type="dxa"/>
            <w:tcBorders>
              <w:left w:val="single" w:sz="6" w:space="0" w:color="auto"/>
            </w:tcBorders>
          </w:tcPr>
          <w:p w:rsidR="001D348B" w:rsidRDefault="001D348B">
            <w:pPr>
              <w:jc w:val="center"/>
              <w:rPr>
                <w:i/>
              </w:rPr>
            </w:pPr>
          </w:p>
        </w:tc>
        <w:tc>
          <w:tcPr>
            <w:tcW w:w="374" w:type="dxa"/>
          </w:tcPr>
          <w:p w:rsidR="001D348B" w:rsidRDefault="001D348B">
            <w:pPr>
              <w:jc w:val="center"/>
              <w:rPr>
                <w:i/>
              </w:rPr>
            </w:pPr>
          </w:p>
        </w:tc>
      </w:tr>
    </w:tbl>
    <w:p w:rsidR="001D348B" w:rsidRDefault="00E1570F">
      <w:r>
        <w:t xml:space="preserve">с прямой задачей </w:t>
      </w:r>
      <w:r>
        <w:rPr>
          <w:u w:val="single"/>
        </w:rPr>
        <w:t>оптимального планирования выпуска изделий</w:t>
      </w:r>
      <w:r>
        <w:t>:</w:t>
      </w:r>
    </w:p>
    <w:p w:rsidR="001D348B" w:rsidRDefault="001D348B"/>
    <w:p w:rsidR="001D348B" w:rsidRDefault="00E1570F">
      <w:pPr>
        <w:jc w:val="center"/>
        <w:rPr>
          <w:i/>
        </w:rPr>
      </w:pPr>
      <w:r>
        <w:rPr>
          <w:i/>
        </w:rPr>
        <w:t>q</w:t>
      </w:r>
      <w:r>
        <w:rPr>
          <w:i/>
          <w:vertAlign w:val="superscript"/>
        </w:rPr>
        <w:t xml:space="preserve"> 2</w:t>
      </w:r>
      <w:r>
        <w:rPr>
          <w:i/>
        </w:rPr>
        <w:t xml:space="preserve"> :   max </w:t>
      </w:r>
      <w:r>
        <w:sym w:font="Symbol" w:char="F0E1"/>
      </w:r>
      <w:r>
        <w:rPr>
          <w:i/>
        </w:rPr>
        <w:t xml:space="preserve"> p</w:t>
      </w:r>
      <w:r>
        <w:rPr>
          <w:i/>
          <w:vertAlign w:val="subscript"/>
        </w:rPr>
        <w:t>2</w:t>
      </w:r>
      <w:r>
        <w:rPr>
          <w:i/>
        </w:rPr>
        <w:t xml:space="preserve"> , q</w:t>
      </w:r>
      <w:r>
        <w:rPr>
          <w:i/>
          <w:vertAlign w:val="superscript"/>
        </w:rPr>
        <w:t xml:space="preserve"> 2</w:t>
      </w:r>
      <w:r>
        <w:sym w:font="Symbol" w:char="F0F1"/>
      </w:r>
      <w:r>
        <w:rPr>
          <w:i/>
        </w:rPr>
        <w:t xml:space="preserve">     при  c q</w:t>
      </w:r>
      <w:r>
        <w:rPr>
          <w:i/>
          <w:vertAlign w:val="superscript"/>
        </w:rPr>
        <w:t xml:space="preserve"> 2</w:t>
      </w:r>
      <w:r>
        <w:rPr>
          <w:i/>
        </w:rPr>
        <w:t xml:space="preserve"> </w:t>
      </w:r>
      <w:r>
        <w:rPr>
          <w:i/>
        </w:rPr>
        <w:sym w:font="Symbol" w:char="F0A3"/>
      </w:r>
      <w:r>
        <w:rPr>
          <w:i/>
        </w:rPr>
        <w:t xml:space="preserve">  q</w:t>
      </w:r>
      <w:r>
        <w:rPr>
          <w:i/>
          <w:vertAlign w:val="superscript"/>
        </w:rPr>
        <w:t xml:space="preserve"> 1</w:t>
      </w:r>
      <w:r>
        <w:rPr>
          <w:i/>
        </w:rPr>
        <w:t xml:space="preserve"> ,</w:t>
      </w:r>
    </w:p>
    <w:p w:rsidR="001D348B" w:rsidRDefault="001D348B"/>
    <w:p w:rsidR="001D348B" w:rsidRDefault="00E1570F">
      <w:r>
        <w:t xml:space="preserve">и ей двойственной задачей </w:t>
      </w:r>
      <w:r>
        <w:rPr>
          <w:u w:val="single"/>
        </w:rPr>
        <w:t>оптимального оценивания сырья</w:t>
      </w:r>
      <w:r>
        <w:t>:</w:t>
      </w:r>
    </w:p>
    <w:p w:rsidR="001D348B" w:rsidRDefault="001D348B"/>
    <w:p w:rsidR="001D348B" w:rsidRDefault="00E1570F">
      <w:pPr>
        <w:jc w:val="center"/>
        <w:rPr>
          <w:i/>
        </w:rPr>
      </w:pPr>
      <w:r>
        <w:rPr>
          <w:i/>
        </w:rPr>
        <w:t>p</w:t>
      </w:r>
      <w:r>
        <w:rPr>
          <w:i/>
          <w:vertAlign w:val="subscript"/>
        </w:rPr>
        <w:t>1</w:t>
      </w:r>
      <w:r>
        <w:rPr>
          <w:i/>
        </w:rPr>
        <w:t xml:space="preserve"> :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при  p</w:t>
      </w:r>
      <w:r>
        <w:rPr>
          <w:i/>
          <w:vertAlign w:val="subscript"/>
        </w:rPr>
        <w:t>1</w:t>
      </w:r>
      <w:r>
        <w:rPr>
          <w:i/>
        </w:rPr>
        <w:t xml:space="preserve"> c </w:t>
      </w:r>
      <w:r>
        <w:rPr>
          <w:i/>
        </w:rPr>
        <w:sym w:font="Symbol" w:char="F0B3"/>
      </w:r>
      <w:r>
        <w:rPr>
          <w:i/>
        </w:rPr>
        <w:t xml:space="preserve">  p</w:t>
      </w:r>
      <w:r>
        <w:rPr>
          <w:i/>
          <w:vertAlign w:val="subscript"/>
        </w:rPr>
        <w:t>2</w:t>
      </w:r>
      <w:r>
        <w:rPr>
          <w:i/>
        </w:rPr>
        <w:t xml:space="preserve"> .</w:t>
      </w:r>
    </w:p>
    <w:p w:rsidR="001D348B" w:rsidRDefault="001D348B">
      <w:pPr>
        <w:jc w:val="center"/>
        <w:rPr>
          <w:i/>
        </w:rPr>
      </w:pPr>
    </w:p>
    <w:p w:rsidR="001D348B" w:rsidRDefault="00E1570F">
      <w:r>
        <w:tab/>
        <w:t>Как мы видим, обе задачи обладают "перекрестной" симметрией и формально, то есть безотносительно к экономическому содержанию, прямая и обратная пары задач тождественны друг другу с точностью до - 1)- переобозначения своих величин и -2)- перестановки между собой их взаимно-двойственных частей:</w:t>
      </w:r>
    </w:p>
    <w:p w:rsidR="001D348B" w:rsidRDefault="001D348B"/>
    <w:p w:rsidR="001D348B" w:rsidRDefault="00E1570F">
      <w:pPr>
        <w:jc w:val="center"/>
      </w:pPr>
      <w:r>
        <w:rPr>
          <w:i/>
        </w:rPr>
        <w:t xml:space="preserve">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при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max </w:t>
      </w:r>
      <w:r>
        <w:sym w:font="Symbol" w:char="F0E1"/>
      </w:r>
      <w:r>
        <w:rPr>
          <w:i/>
        </w:rPr>
        <w:t xml:space="preserve"> p</w:t>
      </w:r>
      <w:r>
        <w:rPr>
          <w:i/>
          <w:vertAlign w:val="subscript"/>
        </w:rPr>
        <w:t>2</w:t>
      </w:r>
      <w:r>
        <w:rPr>
          <w:i/>
        </w:rPr>
        <w:t xml:space="preserve"> , q</w:t>
      </w:r>
      <w:r>
        <w:rPr>
          <w:i/>
          <w:vertAlign w:val="superscript"/>
        </w:rPr>
        <w:t xml:space="preserve"> 2</w:t>
      </w:r>
      <w:r>
        <w:sym w:font="Symbol" w:char="F0F1"/>
      </w:r>
      <w:r>
        <w:rPr>
          <w:i/>
        </w:rPr>
        <w:t xml:space="preserve">    при  c q</w:t>
      </w:r>
      <w:r>
        <w:rPr>
          <w:i/>
          <w:vertAlign w:val="superscript"/>
        </w:rPr>
        <w:t xml:space="preserve"> 2</w:t>
      </w:r>
      <w:r>
        <w:rPr>
          <w:i/>
        </w:rPr>
        <w:t xml:space="preserve"> </w:t>
      </w:r>
      <w:r>
        <w:rPr>
          <w:i/>
        </w:rPr>
        <w:sym w:font="Symbol" w:char="F0A3"/>
      </w:r>
      <w:r>
        <w:rPr>
          <w:i/>
        </w:rPr>
        <w:t xml:space="preserve">  q</w:t>
      </w:r>
      <w:r>
        <w:rPr>
          <w:i/>
          <w:vertAlign w:val="superscript"/>
        </w:rPr>
        <w:t xml:space="preserve"> 1</w:t>
      </w:r>
      <w:r>
        <w:rPr>
          <w:i/>
        </w:rPr>
        <w:t>,</w:t>
      </w:r>
    </w:p>
    <w:p w:rsidR="001D348B" w:rsidRDefault="001D348B">
      <w:pPr>
        <w:jc w:val="center"/>
      </w:pPr>
    </w:p>
    <w:p w:rsidR="001D348B" w:rsidRDefault="001D348B">
      <w:pPr>
        <w:jc w:val="center"/>
      </w:pPr>
    </w:p>
    <w:p w:rsidR="001D348B" w:rsidRDefault="00E1570F">
      <w:pPr>
        <w:jc w:val="center"/>
      </w:pPr>
      <w:r>
        <w:rPr>
          <w:i/>
        </w:rPr>
        <w:t xml:space="preserve">max </w:t>
      </w:r>
      <w:r>
        <w:sym w:font="Symbol" w:char="F0E1"/>
      </w:r>
      <w:r>
        <w:rPr>
          <w:i/>
        </w:rPr>
        <w:t xml:space="preserve"> p</w:t>
      </w:r>
      <w:r>
        <w:rPr>
          <w:i/>
          <w:vertAlign w:val="subscript"/>
        </w:rPr>
        <w:t>2</w:t>
      </w:r>
      <w:r>
        <w:rPr>
          <w:i/>
        </w:rPr>
        <w:t xml:space="preserve"> , q</w:t>
      </w:r>
      <w:r>
        <w:rPr>
          <w:i/>
          <w:vertAlign w:val="superscript"/>
        </w:rPr>
        <w:t xml:space="preserve"> 2</w:t>
      </w:r>
      <w:r>
        <w:sym w:font="Symbol" w:char="F0F1"/>
      </w:r>
      <w:r>
        <w:rPr>
          <w:i/>
        </w:rPr>
        <w:t xml:space="preserve">    при  p</w:t>
      </w:r>
      <w:r>
        <w:rPr>
          <w:i/>
          <w:vertAlign w:val="subscript"/>
        </w:rPr>
        <w:t>2</w:t>
      </w:r>
      <w:r>
        <w:rPr>
          <w:i/>
        </w:rPr>
        <w:t xml:space="preserve"> a </w:t>
      </w:r>
      <w:r>
        <w:rPr>
          <w:i/>
        </w:rPr>
        <w:sym w:font="Symbol" w:char="F0A3"/>
      </w:r>
      <w:r>
        <w:rPr>
          <w:i/>
        </w:rPr>
        <w:t xml:space="preserve">  p</w:t>
      </w:r>
      <w:r>
        <w:rPr>
          <w:i/>
          <w:vertAlign w:val="subscript"/>
        </w:rPr>
        <w:t>1</w:t>
      </w:r>
      <w:r>
        <w:rPr>
          <w:i/>
        </w:rPr>
        <w:t xml:space="preserve">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при  p</w:t>
      </w:r>
      <w:r>
        <w:rPr>
          <w:i/>
          <w:vertAlign w:val="subscript"/>
        </w:rPr>
        <w:t>1</w:t>
      </w:r>
      <w:r>
        <w:rPr>
          <w:i/>
        </w:rPr>
        <w:t xml:space="preserve"> c </w:t>
      </w:r>
      <w:r>
        <w:rPr>
          <w:i/>
        </w:rPr>
        <w:sym w:font="Symbol" w:char="F0B3"/>
      </w:r>
      <w:r>
        <w:rPr>
          <w:i/>
        </w:rPr>
        <w:t xml:space="preserve">  p</w:t>
      </w:r>
      <w:r>
        <w:rPr>
          <w:i/>
          <w:vertAlign w:val="subscript"/>
        </w:rPr>
        <w:t>2</w:t>
      </w:r>
      <w:r>
        <w:rPr>
          <w:i/>
        </w:rPr>
        <w:t xml:space="preserve"> .</w:t>
      </w:r>
    </w:p>
    <w:p w:rsidR="001D348B" w:rsidRDefault="001D348B"/>
    <w:p w:rsidR="001D348B" w:rsidRDefault="00E1570F">
      <w:r>
        <w:t>Точная взаимозаменяемость задач достигается:</w:t>
      </w:r>
    </w:p>
    <w:p w:rsidR="001D348B" w:rsidRDefault="00E1570F">
      <w:r>
        <w:t>- заменой технологических матриц:</w:t>
      </w:r>
    </w:p>
    <w:p w:rsidR="001D348B" w:rsidRDefault="00E1570F">
      <w:pPr>
        <w:jc w:val="center"/>
        <w:rPr>
          <w:i/>
        </w:rPr>
      </w:pPr>
      <w:r>
        <w:rPr>
          <w:i/>
        </w:rPr>
        <w:t xml:space="preserve">c   </w:t>
      </w:r>
      <w:r>
        <w:rPr>
          <w:i/>
        </w:rPr>
        <w:sym w:font="Symbol" w:char="F0AB"/>
      </w:r>
      <w:r>
        <w:rPr>
          <w:i/>
        </w:rPr>
        <w:t xml:space="preserve">    a ,</w:t>
      </w:r>
    </w:p>
    <w:p w:rsidR="001D348B" w:rsidRDefault="001D348B"/>
    <w:p w:rsidR="001D348B" w:rsidRDefault="00E1570F">
      <w:r>
        <w:t>- и переобозначением количественных и ценовых векторов:</w:t>
      </w:r>
    </w:p>
    <w:p w:rsidR="001D348B" w:rsidRDefault="001D348B">
      <w:pPr>
        <w:jc w:val="center"/>
        <w:rPr>
          <w:i/>
        </w:rPr>
      </w:pPr>
    </w:p>
    <w:p w:rsidR="001D348B" w:rsidRDefault="00E1570F">
      <w:pPr>
        <w:jc w:val="center"/>
      </w:pPr>
      <w:r>
        <w:rPr>
          <w:i/>
        </w:rPr>
        <w:t>(p</w:t>
      </w:r>
      <w:r>
        <w:rPr>
          <w:i/>
          <w:vertAlign w:val="subscript"/>
        </w:rPr>
        <w:t>1; 2</w:t>
      </w:r>
      <w:r>
        <w:rPr>
          <w:i/>
        </w:rPr>
        <w:t xml:space="preserve"> )</w:t>
      </w:r>
      <w:r>
        <w:rPr>
          <w:i/>
          <w:vertAlign w:val="superscript"/>
        </w:rPr>
        <w:t>t</w:t>
      </w:r>
      <w:r>
        <w:rPr>
          <w:i/>
        </w:rPr>
        <w:t xml:space="preserve">   </w:t>
      </w:r>
      <w:r>
        <w:rPr>
          <w:i/>
        </w:rPr>
        <w:sym w:font="Symbol" w:char="F0AB"/>
      </w:r>
      <w:r>
        <w:rPr>
          <w:i/>
        </w:rPr>
        <w:t xml:space="preserve">    q </w:t>
      </w:r>
      <w:r>
        <w:rPr>
          <w:i/>
          <w:vertAlign w:val="superscript"/>
        </w:rPr>
        <w:t>1; 2</w:t>
      </w:r>
      <w:r>
        <w:rPr>
          <w:i/>
        </w:rPr>
        <w:t xml:space="preserve">  .</w:t>
      </w:r>
    </w:p>
    <w:p w:rsidR="001D348B" w:rsidRDefault="001D348B"/>
    <w:p w:rsidR="001D348B" w:rsidRDefault="00E1570F">
      <w:r>
        <w:t>При этом прямая часть задачи затрат становится равносильной двойственной части задачи выпуска, а двойственная часть первой - прямой части второй.</w:t>
      </w:r>
    </w:p>
    <w:p w:rsidR="001D348B" w:rsidRDefault="00E1570F">
      <w:r>
        <w:br w:type="page"/>
      </w:r>
      <w:r>
        <w:tab/>
        <w:t>Будем называть взаимно-двойственную пару задач прямого (затратного) вида с прямой (количественной) частью на минимум и двойственной (ценовой) частью на максимум:</w:t>
      </w:r>
    </w:p>
    <w:tbl>
      <w:tblPr>
        <w:tblW w:w="0" w:type="auto"/>
        <w:jc w:val="center"/>
        <w:tblLayout w:type="fixed"/>
        <w:tblCellMar>
          <w:left w:w="71" w:type="dxa"/>
          <w:right w:w="71" w:type="dxa"/>
        </w:tblCellMar>
        <w:tblLook w:val="0000" w:firstRow="0" w:lastRow="0" w:firstColumn="0" w:lastColumn="0" w:noHBand="0" w:noVBand="0"/>
      </w:tblPr>
      <w:tblGrid>
        <w:gridCol w:w="523"/>
        <w:gridCol w:w="556"/>
        <w:gridCol w:w="556"/>
        <w:gridCol w:w="1134"/>
        <w:gridCol w:w="4524"/>
      </w:tblGrid>
      <w:tr w:rsidR="001D348B">
        <w:trPr>
          <w:cantSplit/>
          <w:jc w:val="center"/>
        </w:trPr>
        <w:tc>
          <w:tcPr>
            <w:tcW w:w="523" w:type="dxa"/>
          </w:tcPr>
          <w:p w:rsidR="001D348B" w:rsidRDefault="001D348B">
            <w:pPr>
              <w:jc w:val="center"/>
              <w:rPr>
                <w:i/>
              </w:rPr>
            </w:pPr>
          </w:p>
        </w:tc>
        <w:tc>
          <w:tcPr>
            <w:tcW w:w="556" w:type="dxa"/>
          </w:tcPr>
          <w:p w:rsidR="001D348B" w:rsidRDefault="001D348B">
            <w:pPr>
              <w:jc w:val="center"/>
              <w:rPr>
                <w:i/>
              </w:rPr>
            </w:pPr>
          </w:p>
        </w:tc>
        <w:tc>
          <w:tcPr>
            <w:tcW w:w="556" w:type="dxa"/>
            <w:tcBorders>
              <w:left w:val="nil"/>
            </w:tcBorders>
          </w:tcPr>
          <w:p w:rsidR="001D348B" w:rsidRDefault="001D348B">
            <w:pPr>
              <w:jc w:val="center"/>
              <w:rPr>
                <w:i/>
              </w:rPr>
            </w:pPr>
          </w:p>
        </w:tc>
        <w:tc>
          <w:tcPr>
            <w:tcW w:w="1134" w:type="dxa"/>
          </w:tcPr>
          <w:p w:rsidR="001D348B" w:rsidRDefault="001D348B">
            <w:pPr>
              <w:jc w:val="center"/>
              <w:rPr>
                <w:i/>
              </w:rPr>
            </w:pPr>
          </w:p>
        </w:tc>
        <w:tc>
          <w:tcPr>
            <w:tcW w:w="4524" w:type="dxa"/>
            <w:tcBorders>
              <w:top w:val="single" w:sz="6" w:space="0" w:color="auto"/>
              <w:left w:val="single" w:sz="6" w:space="0" w:color="auto"/>
              <w:right w:val="single" w:sz="6" w:space="0" w:color="auto"/>
            </w:tcBorders>
          </w:tcPr>
          <w:p w:rsidR="001D348B" w:rsidRDefault="001D348B">
            <w:pPr>
              <w:jc w:val="left"/>
              <w:rPr>
                <w:i/>
              </w:rPr>
            </w:pPr>
          </w:p>
        </w:tc>
      </w:tr>
      <w:tr w:rsidR="001D348B">
        <w:trPr>
          <w:cantSplit/>
          <w:jc w:val="center"/>
        </w:trPr>
        <w:tc>
          <w:tcPr>
            <w:tcW w:w="523" w:type="dxa"/>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q</w:t>
            </w:r>
            <w:r>
              <w:rPr>
                <w:i/>
                <w:vertAlign w:val="superscript"/>
              </w:rPr>
              <w:t xml:space="preserve"> 1</w:t>
            </w:r>
          </w:p>
        </w:tc>
        <w:tc>
          <w:tcPr>
            <w:tcW w:w="556" w:type="dxa"/>
            <w:tcBorders>
              <w:left w:val="single" w:sz="6" w:space="0" w:color="auto"/>
            </w:tcBorders>
          </w:tcPr>
          <w:p w:rsidR="001D348B" w:rsidRDefault="001D348B">
            <w:pPr>
              <w:jc w:val="center"/>
              <w:rPr>
                <w:i/>
              </w:rPr>
            </w:pPr>
          </w:p>
        </w:tc>
        <w:tc>
          <w:tcPr>
            <w:tcW w:w="1134" w:type="dxa"/>
          </w:tcPr>
          <w:p w:rsidR="001D348B" w:rsidRDefault="001D348B">
            <w:pPr>
              <w:jc w:val="center"/>
              <w:rPr>
                <w:i/>
              </w:rPr>
            </w:pPr>
          </w:p>
        </w:tc>
        <w:tc>
          <w:tcPr>
            <w:tcW w:w="4524" w:type="dxa"/>
            <w:tcBorders>
              <w:left w:val="single" w:sz="6" w:space="0" w:color="auto"/>
              <w:right w:val="single" w:sz="6" w:space="0" w:color="auto"/>
            </w:tcBorders>
          </w:tcPr>
          <w:p w:rsidR="001D348B" w:rsidRDefault="00E1570F">
            <w:pPr>
              <w:jc w:val="center"/>
              <w:rPr>
                <w:i/>
              </w:rPr>
            </w:pPr>
            <w:r>
              <w:rPr>
                <w:i/>
              </w:rPr>
              <w:t>q</w:t>
            </w:r>
            <w:r>
              <w:rPr>
                <w:i/>
                <w:vertAlign w:val="superscript"/>
              </w:rPr>
              <w:t xml:space="preserve"> 1</w:t>
            </w:r>
            <w:r>
              <w:rPr>
                <w:i/>
              </w:rPr>
              <w:t xml:space="preserve"> :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при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w:t>
            </w:r>
          </w:p>
        </w:tc>
      </w:tr>
      <w:tr w:rsidR="001D348B">
        <w:trPr>
          <w:cantSplit/>
          <w:trHeight w:val="400"/>
          <w:jc w:val="center"/>
        </w:trPr>
        <w:tc>
          <w:tcPr>
            <w:tcW w:w="523" w:type="dxa"/>
            <w:tcBorders>
              <w:top w:val="single" w:sz="6" w:space="0" w:color="auto"/>
            </w:tcBorders>
          </w:tcPr>
          <w:p w:rsidR="001D348B" w:rsidRDefault="00E1570F">
            <w:pPr>
              <w:jc w:val="center"/>
              <w:rPr>
                <w:i/>
              </w:rPr>
            </w:pPr>
            <w:r>
              <w:rPr>
                <w:i/>
              </w:rPr>
              <w:t>p</w:t>
            </w:r>
            <w:r>
              <w:rPr>
                <w:i/>
                <w:vertAlign w:val="subscript"/>
              </w:rPr>
              <w:t>2</w:t>
            </w:r>
          </w:p>
        </w:tc>
        <w:tc>
          <w:tcPr>
            <w:tcW w:w="556" w:type="dxa"/>
            <w:tcBorders>
              <w:top w:val="single" w:sz="6" w:space="0" w:color="auto"/>
              <w:left w:val="single" w:sz="6" w:space="0" w:color="auto"/>
              <w:bottom w:val="single" w:sz="6" w:space="0" w:color="auto"/>
              <w:right w:val="single" w:sz="6" w:space="0" w:color="auto"/>
            </w:tcBorders>
          </w:tcPr>
          <w:p w:rsidR="001D348B" w:rsidRDefault="00E1570F">
            <w:pPr>
              <w:jc w:val="center"/>
              <w:rPr>
                <w:i/>
              </w:rPr>
            </w:pPr>
            <w:r>
              <w:rPr>
                <w:i/>
              </w:rPr>
              <w:t>a</w:t>
            </w:r>
          </w:p>
        </w:tc>
        <w:tc>
          <w:tcPr>
            <w:tcW w:w="556" w:type="dxa"/>
            <w:tcBorders>
              <w:top w:val="single" w:sz="6" w:space="0" w:color="auto"/>
              <w:left w:val="nil"/>
              <w:bottom w:val="single" w:sz="6" w:space="0" w:color="auto"/>
              <w:right w:val="nil"/>
            </w:tcBorders>
          </w:tcPr>
          <w:p w:rsidR="001D348B" w:rsidRDefault="00E1570F">
            <w:pPr>
              <w:jc w:val="center"/>
              <w:rPr>
                <w:i/>
              </w:rPr>
            </w:pPr>
            <w:r>
              <w:rPr>
                <w:i/>
              </w:rPr>
              <w:t>q</w:t>
            </w:r>
            <w:r>
              <w:rPr>
                <w:i/>
                <w:vertAlign w:val="superscript"/>
              </w:rPr>
              <w:t xml:space="preserve"> 2</w:t>
            </w:r>
          </w:p>
        </w:tc>
        <w:tc>
          <w:tcPr>
            <w:tcW w:w="1134" w:type="dxa"/>
            <w:tcBorders>
              <w:left w:val="nil"/>
            </w:tcBorders>
          </w:tcPr>
          <w:p w:rsidR="001D348B" w:rsidRDefault="00E1570F">
            <w:pPr>
              <w:jc w:val="left"/>
              <w:rPr>
                <w:i/>
              </w:rPr>
            </w:pPr>
            <w:r>
              <w:t xml:space="preserve">   :    </w:t>
            </w:r>
          </w:p>
        </w:tc>
        <w:tc>
          <w:tcPr>
            <w:tcW w:w="4524" w:type="dxa"/>
            <w:tcBorders>
              <w:left w:val="single" w:sz="6" w:space="0" w:color="auto"/>
              <w:right w:val="single" w:sz="6" w:space="0" w:color="auto"/>
            </w:tcBorders>
          </w:tcPr>
          <w:p w:rsidR="001D348B" w:rsidRDefault="001D348B">
            <w:pPr>
              <w:jc w:val="left"/>
              <w:rPr>
                <w:i/>
              </w:rPr>
            </w:pPr>
          </w:p>
        </w:tc>
      </w:tr>
      <w:tr w:rsidR="001D348B">
        <w:trPr>
          <w:cantSplit/>
          <w:jc w:val="center"/>
        </w:trPr>
        <w:tc>
          <w:tcPr>
            <w:tcW w:w="523" w:type="dxa"/>
            <w:tcBorders>
              <w:top w:val="single" w:sz="6" w:space="0" w:color="auto"/>
            </w:tcBorders>
          </w:tcPr>
          <w:p w:rsidR="001D348B" w:rsidRDefault="001D348B">
            <w:pPr>
              <w:jc w:val="center"/>
              <w:rPr>
                <w:i/>
              </w:rPr>
            </w:pPr>
          </w:p>
        </w:tc>
        <w:tc>
          <w:tcPr>
            <w:tcW w:w="556" w:type="dxa"/>
            <w:tcBorders>
              <w:left w:val="single" w:sz="6" w:space="0" w:color="auto"/>
            </w:tcBorders>
          </w:tcPr>
          <w:p w:rsidR="001D348B" w:rsidRDefault="00E1570F">
            <w:pPr>
              <w:jc w:val="center"/>
              <w:rPr>
                <w:i/>
              </w:rPr>
            </w:pPr>
            <w:r>
              <w:rPr>
                <w:i/>
              </w:rPr>
              <w:t>p</w:t>
            </w:r>
            <w:r>
              <w:rPr>
                <w:i/>
                <w:vertAlign w:val="subscript"/>
              </w:rPr>
              <w:t>1</w:t>
            </w:r>
          </w:p>
        </w:tc>
        <w:tc>
          <w:tcPr>
            <w:tcW w:w="556" w:type="dxa"/>
            <w:tcBorders>
              <w:left w:val="single" w:sz="6" w:space="0" w:color="auto"/>
            </w:tcBorders>
          </w:tcPr>
          <w:p w:rsidR="001D348B" w:rsidRDefault="001D348B">
            <w:pPr>
              <w:jc w:val="center"/>
              <w:rPr>
                <w:i/>
              </w:rPr>
            </w:pPr>
          </w:p>
        </w:tc>
        <w:tc>
          <w:tcPr>
            <w:tcW w:w="1134" w:type="dxa"/>
          </w:tcPr>
          <w:p w:rsidR="001D348B" w:rsidRDefault="001D348B">
            <w:pPr>
              <w:jc w:val="center"/>
              <w:rPr>
                <w:i/>
              </w:rPr>
            </w:pPr>
          </w:p>
        </w:tc>
        <w:tc>
          <w:tcPr>
            <w:tcW w:w="4524" w:type="dxa"/>
            <w:tcBorders>
              <w:left w:val="single" w:sz="6" w:space="0" w:color="auto"/>
              <w:right w:val="single" w:sz="6" w:space="0" w:color="auto"/>
            </w:tcBorders>
          </w:tcPr>
          <w:p w:rsidR="001D348B" w:rsidRDefault="00E1570F">
            <w:pPr>
              <w:jc w:val="center"/>
              <w:rPr>
                <w:i/>
              </w:rPr>
            </w:pPr>
            <w:r>
              <w:rPr>
                <w:i/>
              </w:rPr>
              <w:t>p</w:t>
            </w:r>
            <w:r>
              <w:rPr>
                <w:i/>
                <w:vertAlign w:val="subscript"/>
              </w:rPr>
              <w:t>2</w:t>
            </w:r>
            <w:r>
              <w:rPr>
                <w:i/>
              </w:rPr>
              <w:t xml:space="preserve"> :   max  </w:t>
            </w:r>
            <w:r>
              <w:sym w:font="Symbol" w:char="F0E1"/>
            </w:r>
            <w:r>
              <w:rPr>
                <w:i/>
              </w:rPr>
              <w:t xml:space="preserve"> p</w:t>
            </w:r>
            <w:r>
              <w:rPr>
                <w:i/>
                <w:vertAlign w:val="subscript"/>
              </w:rPr>
              <w:t>2</w:t>
            </w:r>
            <w:r>
              <w:rPr>
                <w:i/>
              </w:rPr>
              <w:t xml:space="preserve"> , q</w:t>
            </w:r>
            <w:r>
              <w:rPr>
                <w:i/>
                <w:vertAlign w:val="superscript"/>
              </w:rPr>
              <w:t xml:space="preserve"> 2</w:t>
            </w:r>
            <w:r>
              <w:sym w:font="Symbol" w:char="F0F1"/>
            </w:r>
            <w:r>
              <w:rPr>
                <w:i/>
              </w:rPr>
              <w:t xml:space="preserve">     при  p</w:t>
            </w:r>
            <w:r>
              <w:rPr>
                <w:i/>
                <w:vertAlign w:val="subscript"/>
              </w:rPr>
              <w:t>2</w:t>
            </w:r>
            <w:r>
              <w:rPr>
                <w:i/>
              </w:rPr>
              <w:t xml:space="preserve"> a </w:t>
            </w:r>
            <w:r>
              <w:rPr>
                <w:i/>
              </w:rPr>
              <w:sym w:font="Symbol" w:char="F0A3"/>
            </w:r>
            <w:r>
              <w:rPr>
                <w:i/>
              </w:rPr>
              <w:t xml:space="preserve">  p</w:t>
            </w:r>
            <w:r>
              <w:rPr>
                <w:i/>
                <w:vertAlign w:val="subscript"/>
              </w:rPr>
              <w:t>1</w:t>
            </w:r>
            <w:r>
              <w:rPr>
                <w:i/>
              </w:rPr>
              <w:t xml:space="preserve"> .</w:t>
            </w:r>
          </w:p>
        </w:tc>
      </w:tr>
      <w:tr w:rsidR="001D348B">
        <w:trPr>
          <w:cantSplit/>
          <w:jc w:val="center"/>
        </w:trPr>
        <w:tc>
          <w:tcPr>
            <w:tcW w:w="523" w:type="dxa"/>
          </w:tcPr>
          <w:p w:rsidR="001D348B" w:rsidRDefault="001D348B">
            <w:pPr>
              <w:jc w:val="center"/>
              <w:rPr>
                <w:i/>
              </w:rPr>
            </w:pPr>
          </w:p>
        </w:tc>
        <w:tc>
          <w:tcPr>
            <w:tcW w:w="556" w:type="dxa"/>
          </w:tcPr>
          <w:p w:rsidR="001D348B" w:rsidRDefault="001D348B">
            <w:pPr>
              <w:jc w:val="center"/>
              <w:rPr>
                <w:i/>
              </w:rPr>
            </w:pPr>
          </w:p>
        </w:tc>
        <w:tc>
          <w:tcPr>
            <w:tcW w:w="556" w:type="dxa"/>
            <w:tcBorders>
              <w:left w:val="nil"/>
            </w:tcBorders>
          </w:tcPr>
          <w:p w:rsidR="001D348B" w:rsidRDefault="001D348B">
            <w:pPr>
              <w:jc w:val="center"/>
              <w:rPr>
                <w:i/>
              </w:rPr>
            </w:pPr>
          </w:p>
        </w:tc>
        <w:tc>
          <w:tcPr>
            <w:tcW w:w="1134" w:type="dxa"/>
          </w:tcPr>
          <w:p w:rsidR="001D348B" w:rsidRDefault="001D348B">
            <w:pPr>
              <w:jc w:val="center"/>
              <w:rPr>
                <w:i/>
              </w:rPr>
            </w:pPr>
          </w:p>
        </w:tc>
        <w:tc>
          <w:tcPr>
            <w:tcW w:w="4524" w:type="dxa"/>
            <w:tcBorders>
              <w:left w:val="single" w:sz="6" w:space="0" w:color="auto"/>
              <w:bottom w:val="single" w:sz="6" w:space="0" w:color="auto"/>
              <w:right w:val="single" w:sz="6" w:space="0" w:color="auto"/>
            </w:tcBorders>
          </w:tcPr>
          <w:p w:rsidR="001D348B" w:rsidRDefault="001D348B">
            <w:pPr>
              <w:jc w:val="center"/>
              <w:rPr>
                <w:i/>
              </w:rPr>
            </w:pPr>
          </w:p>
        </w:tc>
      </w:tr>
    </w:tbl>
    <w:p w:rsidR="001D348B" w:rsidRDefault="001D348B"/>
    <w:p w:rsidR="001D348B" w:rsidRDefault="00E1570F">
      <w:r>
        <w:t xml:space="preserve">- </w:t>
      </w:r>
      <w:r>
        <w:rPr>
          <w:u w:val="single"/>
        </w:rPr>
        <w:t>канонической парой</w:t>
      </w:r>
      <w:r>
        <w:t xml:space="preserve"> линейных задач статического равновесия, а их переменные  </w:t>
      </w:r>
      <w:r>
        <w:rPr>
          <w:i/>
        </w:rPr>
        <w:t>q</w:t>
      </w:r>
      <w:r>
        <w:rPr>
          <w:i/>
          <w:vertAlign w:val="superscript"/>
        </w:rPr>
        <w:t> 1</w:t>
      </w:r>
      <w:r>
        <w:rPr>
          <w:i/>
        </w:rPr>
        <w:t xml:space="preserve"> </w:t>
      </w:r>
      <w:r>
        <w:t xml:space="preserve">и  </w:t>
      </w:r>
      <w:r>
        <w:rPr>
          <w:i/>
        </w:rPr>
        <w:t>p</w:t>
      </w:r>
      <w:r>
        <w:rPr>
          <w:i/>
          <w:vertAlign w:val="subscript"/>
        </w:rPr>
        <w:t>2</w:t>
      </w:r>
      <w:r>
        <w:t xml:space="preserve"> - </w:t>
      </w:r>
      <w:r>
        <w:rPr>
          <w:u w:val="single"/>
        </w:rPr>
        <w:t>канонически сопряженными переменными</w:t>
      </w:r>
      <w:r>
        <w:t>.</w:t>
      </w:r>
    </w:p>
    <w:p w:rsidR="001D348B" w:rsidRDefault="001D348B"/>
    <w:p w:rsidR="001D348B" w:rsidRDefault="00E1570F">
      <w:pPr>
        <w:pStyle w:val="3"/>
      </w:pPr>
      <w:r>
        <w:t>1.4. Задача равновесия</w:t>
      </w:r>
    </w:p>
    <w:p w:rsidR="001D348B" w:rsidRDefault="00E1570F">
      <w:pPr>
        <w:rPr>
          <w:i/>
        </w:rPr>
      </w:pPr>
      <w:r>
        <w:rPr>
          <w:b/>
        </w:rPr>
        <w:tab/>
        <w:t xml:space="preserve">Физическое содержание задачи равновесия. </w:t>
      </w:r>
      <w:r>
        <w:t xml:space="preserve">В трехмерном случае: </w:t>
      </w:r>
      <w:r>
        <w:rPr>
          <w:i/>
        </w:rPr>
        <w:t xml:space="preserve">m, n </w:t>
      </w:r>
      <w:r>
        <w:rPr>
          <w:i/>
        </w:rPr>
        <w:sym w:font="Symbol" w:char="F0A3"/>
      </w:r>
      <w:r>
        <w:rPr>
          <w:i/>
        </w:rPr>
        <w:t xml:space="preserve"> 3,</w:t>
      </w:r>
      <w:r>
        <w:t xml:space="preserve"> наша задача имеет простое физическое истолкование. Во внешнем силовом поле постоянной во времени и пространстве напряженности  </w:t>
      </w:r>
      <w:r>
        <w:rPr>
          <w:i/>
        </w:rPr>
        <w:t>p</w:t>
      </w:r>
      <w:r>
        <w:rPr>
          <w:i/>
          <w:vertAlign w:val="subscript"/>
        </w:rPr>
        <w:t>1</w:t>
      </w:r>
      <w:r>
        <w:rPr>
          <w:i/>
        </w:rPr>
        <w:t xml:space="preserve"> </w:t>
      </w:r>
      <w:r>
        <w:t xml:space="preserve"> скалярная линейная функция координат </w:t>
      </w:r>
      <w:r>
        <w:rPr>
          <w:i/>
        </w:rPr>
        <w:t>L(q</w:t>
      </w:r>
      <w:r>
        <w:rPr>
          <w:i/>
          <w:vertAlign w:val="superscript"/>
        </w:rPr>
        <w:t xml:space="preserve"> 1</w:t>
      </w:r>
      <w:r>
        <w:rPr>
          <w:i/>
        </w:rPr>
        <w:t>):</w:t>
      </w:r>
    </w:p>
    <w:p w:rsidR="001D348B" w:rsidRDefault="00E1570F">
      <w:pPr>
        <w:jc w:val="center"/>
        <w:rPr>
          <w:i/>
        </w:rPr>
      </w:pPr>
      <w:r>
        <w:rPr>
          <w:i/>
        </w:rPr>
        <w:t>L(q</w:t>
      </w:r>
      <w:r>
        <w:rPr>
          <w:i/>
          <w:vertAlign w:val="superscript"/>
        </w:rPr>
        <w:t xml:space="preserve"> 1</w:t>
      </w:r>
      <w:r>
        <w:rPr>
          <w:i/>
        </w:rPr>
        <w:t xml:space="preserve">) = </w:t>
      </w:r>
      <w:r>
        <w:sym w:font="Symbol" w:char="F0E1"/>
      </w:r>
      <w:r>
        <w:rPr>
          <w:i/>
        </w:rPr>
        <w:t>p</w:t>
      </w:r>
      <w:r>
        <w:rPr>
          <w:i/>
          <w:vertAlign w:val="subscript"/>
        </w:rPr>
        <w:t>1</w:t>
      </w:r>
      <w:r>
        <w:rPr>
          <w:i/>
        </w:rPr>
        <w:t xml:space="preserve"> , q</w:t>
      </w:r>
      <w:r>
        <w:rPr>
          <w:i/>
          <w:vertAlign w:val="superscript"/>
        </w:rPr>
        <w:t xml:space="preserve"> 1</w:t>
      </w:r>
      <w:r>
        <w:sym w:font="Symbol" w:char="F0F1"/>
      </w:r>
      <w:r>
        <w:rPr>
          <w:i/>
        </w:rPr>
        <w:t xml:space="preserve"> ,</w:t>
      </w:r>
    </w:p>
    <w:p w:rsidR="001D348B" w:rsidRDefault="001D348B"/>
    <w:p w:rsidR="001D348B" w:rsidRDefault="00E1570F">
      <w:r>
        <w:t xml:space="preserve">является </w:t>
      </w:r>
      <w:r>
        <w:rPr>
          <w:u w:val="single"/>
        </w:rPr>
        <w:t>потенциальной энергией</w:t>
      </w:r>
      <w:r>
        <w:t xml:space="preserve">  находящегося в точке </w:t>
      </w:r>
      <w:r>
        <w:rPr>
          <w:i/>
        </w:rPr>
        <w:t>q</w:t>
      </w:r>
      <w:r>
        <w:rPr>
          <w:i/>
          <w:vertAlign w:val="superscript"/>
        </w:rPr>
        <w:t> 1</w:t>
      </w:r>
      <w:r>
        <w:rPr>
          <w:i/>
        </w:rPr>
        <w:t xml:space="preserve"> </w:t>
      </w:r>
      <w:r>
        <w:t xml:space="preserve">пробного тела единичной массы (заряда). Все налагаемые на перемещения пробного тела дополнительные ограничения называются в механике </w:t>
      </w:r>
      <w:r>
        <w:rPr>
          <w:u w:val="single"/>
        </w:rPr>
        <w:t>связями</w:t>
      </w:r>
      <w:r>
        <w:t>. Ограничения нашей задачи</w:t>
      </w:r>
    </w:p>
    <w:p w:rsidR="001D348B" w:rsidRDefault="001D348B"/>
    <w:p w:rsidR="001D348B" w:rsidRDefault="00E1570F">
      <w:pPr>
        <w:jc w:val="center"/>
      </w:pPr>
      <w:r>
        <w:rPr>
          <w:i/>
        </w:rPr>
        <w:t>q</w:t>
      </w:r>
      <w:r>
        <w:rPr>
          <w:i/>
          <w:vertAlign w:val="superscript"/>
        </w:rPr>
        <w:t xml:space="preserve"> 1</w:t>
      </w:r>
      <w:r>
        <w:rPr>
          <w:i/>
        </w:rPr>
        <w:t>: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p>
    <w:p w:rsidR="001D348B" w:rsidRDefault="001D348B"/>
    <w:p w:rsidR="001D348B" w:rsidRDefault="00E1570F">
      <w:r>
        <w:t xml:space="preserve">задают в пространстве ее переменной  </w:t>
      </w:r>
      <w:r>
        <w:rPr>
          <w:i/>
        </w:rPr>
        <w:t>q</w:t>
      </w:r>
      <w:r>
        <w:rPr>
          <w:i/>
          <w:vertAlign w:val="superscript"/>
        </w:rPr>
        <w:t xml:space="preserve"> 1</w:t>
      </w:r>
      <w:r>
        <w:rPr>
          <w:i/>
        </w:rPr>
        <w:t xml:space="preserve"> </w:t>
      </w:r>
      <w:r>
        <w:rPr>
          <w:u w:val="single"/>
        </w:rPr>
        <w:t>выпуклую многогранную область</w:t>
      </w:r>
      <w:r>
        <w:t xml:space="preserve"> допустимых перемещений. В итоге, каноническая задача оптимального производственного управления:</w:t>
      </w:r>
    </w:p>
    <w:p w:rsidR="001D348B" w:rsidRDefault="001D348B"/>
    <w:p w:rsidR="001D348B" w:rsidRDefault="00E1570F">
      <w:pPr>
        <w:jc w:val="center"/>
      </w:pPr>
      <w:r>
        <w:rPr>
          <w:i/>
        </w:rPr>
        <w:t xml:space="preserve"> q</w:t>
      </w:r>
      <w:r>
        <w:rPr>
          <w:i/>
          <w:vertAlign w:val="superscript"/>
        </w:rPr>
        <w:t xml:space="preserve"> 1</w:t>
      </w:r>
      <w:r>
        <w:rPr>
          <w:i/>
        </w:rPr>
        <w:t xml:space="preserve">:  min </w:t>
      </w:r>
      <w:r>
        <w:sym w:font="Symbol" w:char="F0E1"/>
      </w:r>
      <w:r>
        <w:rPr>
          <w:i/>
        </w:rPr>
        <w:t xml:space="preserve"> p</w:t>
      </w:r>
      <w:r>
        <w:rPr>
          <w:i/>
          <w:vertAlign w:val="subscript"/>
        </w:rPr>
        <w:t>1</w:t>
      </w:r>
      <w:r>
        <w:rPr>
          <w:i/>
        </w:rPr>
        <w:t xml:space="preserve"> , q</w:t>
      </w:r>
      <w:r>
        <w:rPr>
          <w:i/>
          <w:vertAlign w:val="superscript"/>
        </w:rPr>
        <w:t xml:space="preserve"> 1</w:t>
      </w:r>
      <w:r>
        <w:sym w:font="Symbol" w:char="F0F1"/>
      </w:r>
      <w:r>
        <w:rPr>
          <w:i/>
        </w:rPr>
        <w:t xml:space="preserve">   при  a q</w:t>
      </w:r>
      <w:r>
        <w:rPr>
          <w:i/>
          <w:vertAlign w:val="superscript"/>
        </w:rPr>
        <w:t xml:space="preserve"> 1</w:t>
      </w:r>
      <w:r>
        <w:rPr>
          <w:i/>
        </w:rPr>
        <w:t xml:space="preserve"> </w:t>
      </w:r>
      <w:r>
        <w:rPr>
          <w:i/>
        </w:rPr>
        <w:sym w:font="Symbol" w:char="F0B3"/>
      </w:r>
      <w:r>
        <w:rPr>
          <w:i/>
        </w:rPr>
        <w:t xml:space="preserve">  q</w:t>
      </w:r>
      <w:r>
        <w:rPr>
          <w:i/>
          <w:vertAlign w:val="superscript"/>
        </w:rPr>
        <w:t xml:space="preserve"> 2</w:t>
      </w:r>
      <w:r>
        <w:rPr>
          <w:i/>
        </w:rPr>
        <w:t xml:space="preserve">  - ? </w:t>
      </w:r>
    </w:p>
    <w:p w:rsidR="001D348B" w:rsidRDefault="001D348B"/>
    <w:p w:rsidR="001D348B" w:rsidRDefault="00E1570F">
      <w:r>
        <w:t>- физически представляет собою задачу вычисления в ограниченной области простран</w:t>
      </w:r>
      <w:r>
        <w:softHyphen/>
        <w:t xml:space="preserve">ства координат </w:t>
      </w:r>
      <w:r>
        <w:rPr>
          <w:i/>
        </w:rPr>
        <w:t>q</w:t>
      </w:r>
      <w:r>
        <w:rPr>
          <w:i/>
          <w:vertAlign w:val="superscript"/>
        </w:rPr>
        <w:t> 1</w:t>
      </w:r>
      <w:r>
        <w:rPr>
          <w:i/>
        </w:rPr>
        <w:t xml:space="preserve"> </w:t>
      </w:r>
      <w:r>
        <w:t>точки наименьшей потенциальной энергии</w:t>
      </w:r>
      <w:r>
        <w:rPr>
          <w:i/>
        </w:rPr>
        <w:t xml:space="preserve"> L(q</w:t>
      </w:r>
      <w:r>
        <w:rPr>
          <w:i/>
          <w:vertAlign w:val="superscript"/>
        </w:rPr>
        <w:t> 1</w:t>
      </w:r>
      <w:r>
        <w:rPr>
          <w:i/>
        </w:rPr>
        <w:t>)</w:t>
      </w:r>
      <w:r>
        <w:t xml:space="preserve"> пробного тела единичной массы в постоянном внешнем силовом поле </w:t>
      </w:r>
      <w:r>
        <w:rPr>
          <w:i/>
        </w:rPr>
        <w:t>p</w:t>
      </w:r>
      <w:r>
        <w:rPr>
          <w:i/>
          <w:vertAlign w:val="subscript"/>
        </w:rPr>
        <w:t>1</w:t>
      </w:r>
      <w:r>
        <w:rPr>
          <w:i/>
        </w:rPr>
        <w:t xml:space="preserve"> .</w:t>
      </w:r>
    </w:p>
    <w:p w:rsidR="001D348B" w:rsidRDefault="00E1570F">
      <w:r>
        <w:tab/>
        <w:t xml:space="preserve">Точка наименьшей потенциальной энергии называется точкой </w:t>
      </w:r>
      <w:r>
        <w:rPr>
          <w:u w:val="single"/>
        </w:rPr>
        <w:t>статического равновесия</w:t>
      </w:r>
      <w:r>
        <w:t xml:space="preserve"> и задача ее определения - </w:t>
      </w:r>
      <w:r>
        <w:rPr>
          <w:u w:val="single"/>
        </w:rPr>
        <w:t>задачей статического равновесия</w:t>
      </w:r>
      <w:r>
        <w:t xml:space="preserve">. По этой причине линейную задачу оптимального производственного планирования мы будем называть так, как об этом заявлено в названии, а именно - </w:t>
      </w:r>
      <w:r>
        <w:rPr>
          <w:b/>
          <w:u w:val="single"/>
        </w:rPr>
        <w:t>линейной задачей статического равновесия</w:t>
      </w:r>
      <w:r>
        <w:t>.</w:t>
      </w:r>
    </w:p>
    <w:p w:rsidR="001D348B" w:rsidRDefault="00E1570F">
      <w:r>
        <w:tab/>
        <w:t>Особенностью линейных задач является независимость их свойств от геометричеких размерностей их величин. Это обстоятельство используется для распространения трехмерной терминологии на линейные задачи равновесия любой пространственной размерности.</w:t>
      </w:r>
    </w:p>
    <w:p w:rsidR="001D348B" w:rsidRDefault="00E1570F">
      <w:r>
        <w:tab/>
        <w:t>Возьмем в качестве пробного тела идеальный маленький шарик (то есть шарик, с диаметром, меньшим длины самого короткого ребра допустимой области, без трения покоя перекатывающийся между всеми ее угловыми точками) и поместим его в образуемую системой ограничений выпуклую многогранную область. Основные свойства задачи равновесия становятся физически очевидными свойствами его поведения в этих условиях.</w:t>
      </w:r>
    </w:p>
    <w:p w:rsidR="001D348B" w:rsidRDefault="00E1570F">
      <w:r>
        <w:tab/>
        <w:t xml:space="preserve">Так, условие невыкатывания шарика из области ограничений под действием приложенной к нему внешней силы является </w:t>
      </w:r>
      <w:r>
        <w:rPr>
          <w:u w:val="single"/>
        </w:rPr>
        <w:t>признаком существования</w:t>
      </w:r>
      <w:r>
        <w:t xml:space="preserve"> решения задачи равновесия. Геометрически он состоит в условии принадлежности вектора силы  </w:t>
      </w:r>
      <w:r>
        <w:rPr>
          <w:i/>
        </w:rPr>
        <w:t>p</w:t>
      </w:r>
      <w:r>
        <w:rPr>
          <w:i/>
          <w:vertAlign w:val="subscript"/>
        </w:rPr>
        <w:t>1</w:t>
      </w:r>
      <w:r>
        <w:rPr>
          <w:i/>
        </w:rPr>
        <w:t xml:space="preserve"> </w:t>
      </w:r>
      <w:r>
        <w:t xml:space="preserve"> выпуклой оболочке коэффициентных векторов всех ограничений.</w:t>
      </w:r>
    </w:p>
    <w:p w:rsidR="001D348B" w:rsidRDefault="00E1570F">
      <w:r>
        <w:tab/>
        <w:t xml:space="preserve">Точка равновесия, если она существует, располагается на </w:t>
      </w:r>
      <w:r>
        <w:rPr>
          <w:u w:val="single"/>
        </w:rPr>
        <w:t>границе</w:t>
      </w:r>
      <w:r>
        <w:t xml:space="preserve"> области допустимых перемещений и, более того, - в одной из </w:t>
      </w:r>
      <w:r>
        <w:rPr>
          <w:u w:val="single"/>
        </w:rPr>
        <w:t>угловых точек</w:t>
      </w:r>
      <w:r>
        <w:t xml:space="preserve"> границы.</w:t>
      </w:r>
    </w:p>
    <w:p w:rsidR="001D348B" w:rsidRDefault="00E1570F">
      <w:r>
        <w:tab/>
        <w:t>Выпуклая области имеет выпуклую границу и наоборот. Физически, это обстоятельство равносильно условию свободного перемещения шарика по границе в поисках точки своего равновесия. Способ последовательного приближения к точке равновесия посредством движения по ребрам граничной поверхности называется "симплекс-мето</w:t>
      </w:r>
      <w:r>
        <w:softHyphen/>
        <w:t>дом" решения задачи линейного программировани. Задача оптимизации заданной фун</w:t>
      </w:r>
      <w:r>
        <w:softHyphen/>
        <w:t xml:space="preserve">кции на заданной поверхности называется в механике </w:t>
      </w:r>
      <w:r>
        <w:rPr>
          <w:u w:val="single"/>
        </w:rPr>
        <w:t>задачей управления</w:t>
      </w:r>
      <w:r>
        <w:t>.</w:t>
      </w:r>
    </w:p>
    <w:p w:rsidR="001D348B" w:rsidRDefault="00E1570F">
      <w:r>
        <w:tab/>
        <w:t xml:space="preserve">Грани точки равновесия называются </w:t>
      </w:r>
      <w:r>
        <w:rPr>
          <w:u w:val="single"/>
        </w:rPr>
        <w:t>равновесными гранями</w:t>
      </w:r>
      <w:r>
        <w:t xml:space="preserve">.  В точке равновесия со стороны каждой равновесной грани на шарик действует </w:t>
      </w:r>
      <w:r>
        <w:rPr>
          <w:u w:val="single"/>
        </w:rPr>
        <w:t>сила реакции опоры</w:t>
      </w:r>
      <w:r>
        <w:t xml:space="preserve">, направленная прямоугольно этой грани вдоль вектора ее нормали. </w:t>
      </w:r>
      <w:r>
        <w:rPr>
          <w:u w:val="single"/>
        </w:rPr>
        <w:t>Признак равновесия</w:t>
      </w:r>
      <w:r>
        <w:t xml:space="preserve"> выражает собою содержание третьего закона Ньютона, по которому в точке равновесия вес пробного тела уравновешивается суммой сил реакций опор. </w:t>
      </w:r>
      <w:r>
        <w:rPr>
          <w:u w:val="single"/>
        </w:rPr>
        <w:t>Равновесные цены</w:t>
      </w:r>
      <w:r>
        <w:t xml:space="preserve"> выпускаемых изделий являются коэффициентами  </w:t>
      </w:r>
      <w:r>
        <w:rPr>
          <w:i/>
        </w:rPr>
        <w:t>p</w:t>
      </w:r>
      <w:r>
        <w:rPr>
          <w:i/>
          <w:vertAlign w:val="subscript"/>
        </w:rPr>
        <w:t>2</w:t>
      </w:r>
      <w:r>
        <w:rPr>
          <w:i/>
        </w:rPr>
        <w:t xml:space="preserve">  </w:t>
      </w:r>
      <w:r>
        <w:t>этого разложения.</w:t>
      </w:r>
    </w:p>
    <w:p w:rsidR="001D348B" w:rsidRDefault="00E1570F">
      <w:r>
        <w:tab/>
        <w:t xml:space="preserve">Если некоторая грань является равновесной, то она проходит на нулевом расстоянии от точки равновесия и, потому, с ее стороны на шарик действует ненулевая сила реакции опоры; если же грань неравновесна, то она располагается на строго положительном расстоянии от точки равновесия и, потому, сила реакции с ее стороны равняется нулю. В теории задачи равновесия эта пара свойств получила название </w:t>
      </w:r>
      <w:r>
        <w:rPr>
          <w:u w:val="single"/>
        </w:rPr>
        <w:t>дополняющей нежесткости</w:t>
      </w:r>
      <w:r>
        <w:t>.</w:t>
      </w:r>
    </w:p>
    <w:p w:rsidR="001D348B" w:rsidRDefault="00E1570F">
      <w:r>
        <w:tab/>
        <w:t xml:space="preserve">Отсутствие </w:t>
      </w:r>
      <w:r>
        <w:rPr>
          <w:u w:val="single"/>
        </w:rPr>
        <w:t>вырождения</w:t>
      </w:r>
      <w:r>
        <w:t xml:space="preserve"> в виде прямоугольности вектора напряженности силового поля одной из равновесных граней служит </w:t>
      </w:r>
      <w:r>
        <w:rPr>
          <w:u w:val="single"/>
        </w:rPr>
        <w:t>признаком единственности</w:t>
      </w:r>
      <w:r>
        <w:t xml:space="preserve"> решения задачи равновесия. При непрерывных значениях параметров точная пропорциональность координат вектора </w:t>
      </w:r>
      <w:r>
        <w:rPr>
          <w:i/>
        </w:rPr>
        <w:t>p</w:t>
      </w:r>
      <w:r>
        <w:rPr>
          <w:i/>
          <w:vertAlign w:val="subscript"/>
        </w:rPr>
        <w:t>1</w:t>
      </w:r>
      <w:r>
        <w:rPr>
          <w:i/>
        </w:rPr>
        <w:t xml:space="preserve"> </w:t>
      </w:r>
      <w:r>
        <w:t xml:space="preserve">и какого-то вектора </w:t>
      </w:r>
      <w:r>
        <w:rPr>
          <w:i/>
        </w:rPr>
        <w:t>a</w:t>
      </w:r>
      <w:r>
        <w:rPr>
          <w:i/>
          <w:vertAlign w:val="subscript"/>
        </w:rPr>
        <w:t>l</w:t>
      </w:r>
      <w:r>
        <w:rPr>
          <w:i/>
        </w:rPr>
        <w:t xml:space="preserve"> </w:t>
      </w:r>
      <w:r>
        <w:t>нормали грани невероятна и может быть лишь следствием округления численных значений их координат. Такое вырождение задачи называется случайным и легко снимается малыми изменениями или “</w:t>
      </w:r>
      <w:r>
        <w:rPr>
          <w:u w:val="single"/>
        </w:rPr>
        <w:t>шевелением</w:t>
      </w:r>
      <w:r>
        <w:t xml:space="preserve">” параметров. Отношения, сохраняющиеся при шевелении их параметров, называются </w:t>
      </w:r>
      <w:r>
        <w:rPr>
          <w:u w:val="single"/>
        </w:rPr>
        <w:t>случаем общего положения</w:t>
      </w:r>
      <w:r>
        <w:t xml:space="preserve"> или, по-просту, - </w:t>
      </w:r>
      <w:r>
        <w:rPr>
          <w:u w:val="single"/>
        </w:rPr>
        <w:t>общим случаем</w:t>
      </w:r>
      <w:r>
        <w:t>.</w:t>
      </w:r>
    </w:p>
    <w:p w:rsidR="001D348B" w:rsidRDefault="001D348B"/>
    <w:p w:rsidR="001D348B" w:rsidRDefault="001D348B"/>
    <w:p w:rsidR="001D348B" w:rsidRDefault="001D348B"/>
    <w:p w:rsidR="001D348B" w:rsidRDefault="001D348B"/>
    <w:p w:rsidR="001D348B" w:rsidRDefault="00E1570F">
      <w:pPr>
        <w:jc w:val="center"/>
        <w:rPr>
          <w:b/>
        </w:rPr>
      </w:pPr>
      <w:r>
        <w:rPr>
          <w:rStyle w:val="a8"/>
          <w:b w:val="0"/>
        </w:rPr>
        <w:t>Основная литература</w:t>
      </w:r>
    </w:p>
    <w:p w:rsidR="001D348B" w:rsidRDefault="001D348B"/>
    <w:p w:rsidR="001D348B" w:rsidRDefault="00E1570F">
      <w:r>
        <w:tab/>
        <w:t>1. Л.В.Канторович. Экономический расчет наилучшего использования ресурсов. М., 1960</w:t>
      </w:r>
    </w:p>
    <w:p w:rsidR="001D348B" w:rsidRDefault="00E1570F">
      <w:r>
        <w:tab/>
        <w:t>2. Дж.Данциг. Линейное программирование, его применения и обобщения. М., “Прогресс”, 1966</w:t>
      </w:r>
    </w:p>
    <w:p w:rsidR="001D348B" w:rsidRDefault="00E1570F">
      <w:r>
        <w:tab/>
        <w:t>3. Д.Б.Юдин и Е.Г.Гольштейн. Линейное программирование: теория, методы и приложения. М., “Наука”,1969</w:t>
      </w:r>
    </w:p>
    <w:p w:rsidR="001D348B" w:rsidRDefault="00E1570F">
      <w:r>
        <w:tab/>
        <w:t>4. М.Интрилигатор. Математическкие методы оптимизации и экономическая теория. М., “Прогресс”, 1975</w:t>
      </w:r>
    </w:p>
    <w:p w:rsidR="001D348B" w:rsidRDefault="001D348B"/>
    <w:p w:rsidR="001D348B" w:rsidRDefault="001D348B"/>
    <w:p w:rsidR="001D348B" w:rsidRDefault="001D348B"/>
    <w:p w:rsidR="001D348B" w:rsidRDefault="001D348B">
      <w:bookmarkStart w:id="0" w:name="_GoBack"/>
      <w:bookmarkEnd w:id="0"/>
    </w:p>
    <w:sectPr w:rsidR="001D348B">
      <w:headerReference w:type="even" r:id="rId6"/>
      <w:headerReference w:type="default" r:id="rId7"/>
      <w:pgSz w:w="11907" w:h="16840" w:code="9"/>
      <w:pgMar w:top="1985" w:right="851" w:bottom="1418" w:left="1418" w:header="1418"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48B" w:rsidRDefault="00E1570F">
      <w:r>
        <w:separator/>
      </w:r>
    </w:p>
  </w:endnote>
  <w:endnote w:type="continuationSeparator" w:id="0">
    <w:p w:rsidR="001D348B" w:rsidRDefault="00E1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48B" w:rsidRDefault="00E1570F">
      <w:r>
        <w:separator/>
      </w:r>
    </w:p>
  </w:footnote>
  <w:footnote w:type="continuationSeparator" w:id="0">
    <w:p w:rsidR="001D348B" w:rsidRDefault="00E15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48B" w:rsidRDefault="00E1570F">
    <w:pPr>
      <w:pStyle w:val="a3"/>
    </w:pPr>
    <w:r>
      <w:rPr>
        <w:rStyle w:val="a5"/>
      </w:rPr>
      <w:fldChar w:fldCharType="begin"/>
    </w:r>
    <w:r>
      <w:rPr>
        <w:rStyle w:val="a5"/>
      </w:rPr>
      <w:instrText xml:space="preserve"> PAGE </w:instrText>
    </w:r>
    <w:r>
      <w:rPr>
        <w:rStyle w:val="a5"/>
      </w:rPr>
      <w:fldChar w:fldCharType="separate"/>
    </w:r>
    <w:r>
      <w:rPr>
        <w:rStyle w:val="a5"/>
      </w:rPr>
      <w:t>8</w:t>
    </w:r>
    <w:r>
      <w:rPr>
        <w:rStyle w:val="a5"/>
      </w:rPr>
      <w:fldChar w:fldCharType="end"/>
    </w:r>
    <w:r>
      <w:rPr>
        <w:rStyle w:val="a5"/>
      </w:rPr>
      <w:t xml:space="preserve">  </w:t>
    </w:r>
    <w:r>
      <w:rPr>
        <w:rStyle w:val="a5"/>
        <w:sz w:val="16"/>
      </w:rPr>
      <w:t xml:space="preserve">                                                                                                                                        Глава первая. ЗАДАЧИ РАВНОВЕСНОГО УПРАВЛЕНИЯ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48B" w:rsidRDefault="00E1570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1D348B" w:rsidRDefault="00E1570F">
    <w:pPr>
      <w:pStyle w:val="a3"/>
    </w:pPr>
    <w:r>
      <w:t>1.1. Задача затрат.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284"/>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70F"/>
    <w:rsid w:val="00136020"/>
    <w:rsid w:val="001D348B"/>
    <w:rsid w:val="00E15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B17CC9-4AD0-4CEE-BAE8-2A70AE10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sz w:val="24"/>
    </w:rPr>
  </w:style>
  <w:style w:type="paragraph" w:styleId="1">
    <w:name w:val="heading 1"/>
    <w:basedOn w:val="a"/>
    <w:next w:val="a"/>
    <w:qFormat/>
    <w:pPr>
      <w:keepNext/>
      <w:spacing w:before="240" w:after="240"/>
      <w:jc w:val="center"/>
      <w:outlineLvl w:val="0"/>
    </w:pPr>
    <w:rPr>
      <w:b/>
      <w:caps/>
      <w:spacing w:val="80"/>
      <w:kern w:val="24"/>
      <w:sz w:val="28"/>
    </w:rPr>
  </w:style>
  <w:style w:type="paragraph" w:styleId="2">
    <w:name w:val="heading 2"/>
    <w:basedOn w:val="a"/>
    <w:next w:val="a"/>
    <w:qFormat/>
    <w:pPr>
      <w:spacing w:before="240" w:after="240" w:line="360" w:lineRule="auto"/>
      <w:jc w:val="center"/>
      <w:outlineLvl w:val="1"/>
    </w:pPr>
    <w:rPr>
      <w:b/>
      <w:smallCaps/>
      <w:spacing w:val="20"/>
    </w:rPr>
  </w:style>
  <w:style w:type="paragraph" w:styleId="3">
    <w:name w:val="heading 3"/>
    <w:basedOn w:val="a"/>
    <w:next w:val="a"/>
    <w:qFormat/>
    <w:pPr>
      <w:pageBreakBefore/>
      <w:widowControl w:val="0"/>
      <w:spacing w:before="240" w:after="240"/>
      <w:jc w:val="center"/>
      <w:outlineLvl w:val="2"/>
    </w:pPr>
    <w:rPr>
      <w:b/>
      <w:smallCaps/>
      <w:spacing w:val="30"/>
    </w:rPr>
  </w:style>
  <w:style w:type="paragraph" w:styleId="4">
    <w:name w:val="heading 4"/>
    <w:basedOn w:val="a"/>
    <w:next w:val="a"/>
    <w:qFormat/>
    <w:pPr>
      <w:keepNext/>
      <w:ind w:firstLine="709"/>
      <w:jc w:val="left"/>
      <w:outlineLvl w:val="3"/>
    </w:pPr>
    <w:rPr>
      <w:b/>
      <w:small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widowControl w:val="0"/>
      <w:tabs>
        <w:tab w:val="center" w:pos="4536"/>
        <w:tab w:val="right" w:pos="9072"/>
      </w:tabs>
    </w:pPr>
    <w:rPr>
      <w:smallCaps/>
      <w:sz w:val="16"/>
    </w:rPr>
  </w:style>
  <w:style w:type="paragraph" w:styleId="a4">
    <w:name w:val="footer"/>
    <w:basedOn w:val="a"/>
    <w:semiHidden/>
    <w:pPr>
      <w:tabs>
        <w:tab w:val="center" w:pos="4536"/>
        <w:tab w:val="right" w:pos="9072"/>
      </w:tabs>
    </w:pPr>
  </w:style>
  <w:style w:type="character" w:styleId="a5">
    <w:name w:val="page number"/>
    <w:basedOn w:val="a0"/>
    <w:semiHidden/>
    <w:rPr>
      <w:sz w:val="20"/>
    </w:rPr>
  </w:style>
  <w:style w:type="paragraph" w:customStyle="1" w:styleId="a6">
    <w:name w:val="математика"/>
    <w:basedOn w:val="a"/>
    <w:pPr>
      <w:jc w:val="center"/>
    </w:pPr>
    <w:rPr>
      <w:i/>
    </w:rPr>
  </w:style>
  <w:style w:type="paragraph" w:customStyle="1" w:styleId="a7">
    <w:name w:val="нормальный"/>
    <w:basedOn w:val="a"/>
    <w:next w:val="a"/>
  </w:style>
  <w:style w:type="character" w:customStyle="1" w:styleId="a8">
    <w:name w:val="Капитель"/>
    <w:basedOn w:val="a0"/>
    <w:rPr>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4114</Words>
  <Characters>23453</Characters>
  <Application>Microsoft Office Word</Application>
  <DocSecurity>0</DocSecurity>
  <Lines>195</Lines>
  <Paragraphs>55</Paragraphs>
  <ScaleCrop>false</ScaleCrop>
  <Company/>
  <LinksUpToDate>false</LinksUpToDate>
  <CharactersWithSpaces>27512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В.Б.Кирьянов</dc:title>
  <dc:subject/>
  <dc:creator>Владимир Б. Кирьянов</dc:creator>
  <cp:keywords/>
  <cp:lastModifiedBy>admin</cp:lastModifiedBy>
  <cp:revision>2</cp:revision>
  <cp:lastPrinted>1899-12-31T22:00:00Z</cp:lastPrinted>
  <dcterms:created xsi:type="dcterms:W3CDTF">2014-02-10T20:26:00Z</dcterms:created>
  <dcterms:modified xsi:type="dcterms:W3CDTF">2014-02-10T20:26:00Z</dcterms:modified>
</cp:coreProperties>
</file>