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ГОСУДАРСТВЕННОЕ ОБРАЗОВАТЕЛЬНОЕ УЧРЕЖДЕНИЕ</w:t>
      </w: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ВЫСШЕГО ПРОФЕССИОНАЛЬНОГО ОБРАЗОВАНИЯ</w:t>
      </w: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«НОВОСИБИРСКИЙ ГОСУДАРСТВЕННЫЙ ПЕДАГОГИЧЕСКИЙ УНИВЕРСИТЕТ»</w:t>
      </w: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ИНСТИТУТ ФИЛОЛОГИИ, МАССОВОЙ ИНФОРМАЦИИ И ПСИХОЛОГИИ</w:t>
      </w: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КАФЕДРА СПЕЦИАЛЬНОЙ ПСИХОЛОГИИ</w:t>
      </w: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p>
    <w:p w:rsidR="00DD40A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 xml:space="preserve">РЕФЕРАТ </w:t>
      </w: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Славянская мифология</w:t>
      </w:r>
    </w:p>
    <w:p w:rsidR="00C77497" w:rsidRPr="00C77497" w:rsidRDefault="00C77497" w:rsidP="00C77497">
      <w:pPr>
        <w:widowControl w:val="0"/>
        <w:spacing w:after="0" w:line="360" w:lineRule="auto"/>
        <w:ind w:firstLine="709"/>
        <w:jc w:val="both"/>
        <w:rPr>
          <w:rFonts w:ascii="Times New Roman" w:hAnsi="Times New Roman"/>
          <w:b/>
          <w:sz w:val="28"/>
          <w:szCs w:val="28"/>
        </w:rPr>
      </w:pPr>
    </w:p>
    <w:p w:rsidR="00C77497" w:rsidRPr="00C77497" w:rsidRDefault="00C77497" w:rsidP="00C77497">
      <w:pPr>
        <w:widowControl w:val="0"/>
        <w:spacing w:after="0" w:line="360" w:lineRule="auto"/>
        <w:ind w:firstLine="709"/>
        <w:jc w:val="both"/>
        <w:rPr>
          <w:rFonts w:ascii="Times New Roman" w:hAnsi="Times New Roman"/>
          <w:b/>
          <w:sz w:val="28"/>
          <w:szCs w:val="28"/>
        </w:rPr>
      </w:pP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Выполнил студент группы 201</w:t>
      </w: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Помыткина Валентина Евгеньевна «__14_»_____10____20_10_г.</w:t>
      </w: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 xml:space="preserve">Специальность: 031900 Специальная психология </w:t>
      </w: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Форма обучения очная</w:t>
      </w: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Проверил: к. пс. н., доцент В.П. Трусов __________</w:t>
      </w:r>
    </w:p>
    <w:p w:rsidR="00C77497" w:rsidRPr="00C77497" w:rsidRDefault="00C77497"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Оценка: ______________________________________</w:t>
      </w:r>
    </w:p>
    <w:p w:rsidR="00C77497" w:rsidRPr="00C77497" w:rsidRDefault="00C77497" w:rsidP="00C77497">
      <w:pPr>
        <w:widowControl w:val="0"/>
        <w:spacing w:after="0" w:line="360" w:lineRule="auto"/>
        <w:ind w:firstLine="709"/>
        <w:jc w:val="both"/>
        <w:rPr>
          <w:rFonts w:ascii="Times New Roman" w:hAnsi="Times New Roman"/>
          <w:b/>
          <w:sz w:val="28"/>
          <w:szCs w:val="28"/>
        </w:rPr>
      </w:pPr>
    </w:p>
    <w:p w:rsidR="00C77497" w:rsidRPr="00C77497" w:rsidRDefault="00C77497" w:rsidP="00C77497">
      <w:pPr>
        <w:widowControl w:val="0"/>
        <w:spacing w:after="0" w:line="360" w:lineRule="auto"/>
        <w:ind w:firstLine="709"/>
        <w:jc w:val="both"/>
        <w:rPr>
          <w:rFonts w:ascii="Times New Roman" w:hAnsi="Times New Roman"/>
          <w:b/>
          <w:sz w:val="28"/>
          <w:szCs w:val="28"/>
        </w:rPr>
      </w:pPr>
    </w:p>
    <w:p w:rsidR="00C77497" w:rsidRDefault="00C77497" w:rsidP="00C77497">
      <w:pPr>
        <w:widowControl w:val="0"/>
        <w:spacing w:after="0" w:line="360" w:lineRule="auto"/>
        <w:ind w:firstLine="709"/>
        <w:jc w:val="both"/>
        <w:rPr>
          <w:rFonts w:ascii="Times New Roman" w:hAnsi="Times New Roman"/>
          <w:b/>
          <w:sz w:val="28"/>
          <w:szCs w:val="28"/>
        </w:rPr>
      </w:pPr>
    </w:p>
    <w:p w:rsidR="00DD40A7" w:rsidRDefault="00DD40A7" w:rsidP="00C77497">
      <w:pPr>
        <w:widowControl w:val="0"/>
        <w:spacing w:after="0" w:line="360" w:lineRule="auto"/>
        <w:ind w:firstLine="709"/>
        <w:jc w:val="both"/>
        <w:rPr>
          <w:rFonts w:ascii="Times New Roman" w:hAnsi="Times New Roman"/>
          <w:b/>
          <w:sz w:val="28"/>
          <w:szCs w:val="28"/>
        </w:rPr>
      </w:pPr>
    </w:p>
    <w:p w:rsidR="00C77497" w:rsidRPr="00C77497" w:rsidRDefault="00C77497" w:rsidP="00C77497">
      <w:pPr>
        <w:widowControl w:val="0"/>
        <w:spacing w:after="0" w:line="360" w:lineRule="auto"/>
        <w:ind w:firstLine="709"/>
        <w:jc w:val="both"/>
        <w:rPr>
          <w:rFonts w:ascii="Times New Roman" w:hAnsi="Times New Roman"/>
          <w:b/>
          <w:sz w:val="28"/>
          <w:szCs w:val="28"/>
        </w:rPr>
      </w:pPr>
    </w:p>
    <w:p w:rsidR="00C77497" w:rsidRPr="00C77497" w:rsidRDefault="00C77497" w:rsidP="00C77497">
      <w:pPr>
        <w:widowControl w:val="0"/>
        <w:spacing w:after="0" w:line="360" w:lineRule="auto"/>
        <w:ind w:firstLine="709"/>
        <w:jc w:val="center"/>
        <w:rPr>
          <w:rFonts w:ascii="Times New Roman" w:hAnsi="Times New Roman"/>
          <w:b/>
          <w:sz w:val="28"/>
          <w:szCs w:val="28"/>
        </w:rPr>
      </w:pPr>
      <w:r w:rsidRPr="00C77497">
        <w:rPr>
          <w:rFonts w:ascii="Times New Roman" w:hAnsi="Times New Roman"/>
          <w:b/>
          <w:sz w:val="28"/>
          <w:szCs w:val="28"/>
        </w:rPr>
        <w:t>Новосибирск 2010</w:t>
      </w:r>
    </w:p>
    <w:p w:rsidR="00C77497" w:rsidRDefault="00C77497">
      <w:pPr>
        <w:rPr>
          <w:rFonts w:ascii="Times New Roman" w:hAnsi="Times New Roman"/>
          <w:b/>
          <w:sz w:val="28"/>
          <w:szCs w:val="28"/>
        </w:rPr>
      </w:pPr>
      <w:r>
        <w:rPr>
          <w:rFonts w:ascii="Times New Roman" w:hAnsi="Times New Roman"/>
          <w:b/>
          <w:sz w:val="28"/>
          <w:szCs w:val="28"/>
        </w:rPr>
        <w:br w:type="page"/>
      </w:r>
    </w:p>
    <w:p w:rsidR="00D724DD" w:rsidRPr="00C77497" w:rsidRDefault="00D724DD" w:rsidP="00C77497">
      <w:pPr>
        <w:widowControl w:val="0"/>
        <w:spacing w:after="0" w:line="360" w:lineRule="auto"/>
        <w:ind w:firstLine="709"/>
        <w:jc w:val="both"/>
        <w:rPr>
          <w:rFonts w:ascii="Times New Roman" w:hAnsi="Times New Roman"/>
          <w:b/>
          <w:sz w:val="28"/>
          <w:szCs w:val="28"/>
        </w:rPr>
      </w:pPr>
      <w:r w:rsidRPr="00C77497">
        <w:rPr>
          <w:rFonts w:ascii="Times New Roman" w:hAnsi="Times New Roman"/>
          <w:b/>
          <w:sz w:val="28"/>
          <w:szCs w:val="28"/>
        </w:rPr>
        <w:t>Предст</w:t>
      </w:r>
      <w:r w:rsidR="00C77497">
        <w:rPr>
          <w:rFonts w:ascii="Times New Roman" w:hAnsi="Times New Roman"/>
          <w:b/>
          <w:sz w:val="28"/>
          <w:szCs w:val="28"/>
        </w:rPr>
        <w:t>авления о душе у древних славян</w:t>
      </w:r>
    </w:p>
    <w:p w:rsidR="00C77497" w:rsidRDefault="00C77497" w:rsidP="00C77497">
      <w:pPr>
        <w:widowControl w:val="0"/>
        <w:spacing w:after="0" w:line="360" w:lineRule="auto"/>
        <w:ind w:firstLine="709"/>
        <w:jc w:val="both"/>
        <w:rPr>
          <w:rFonts w:ascii="Times New Roman" w:hAnsi="Times New Roman"/>
          <w:sz w:val="28"/>
          <w:szCs w:val="24"/>
        </w:rPr>
      </w:pPr>
    </w:p>
    <w:p w:rsidR="00357A35" w:rsidRPr="00C77497" w:rsidRDefault="00D724DD"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 xml:space="preserve">Представления о душе у древних славян существовали в разных формах. </w:t>
      </w:r>
      <w:r w:rsidR="00357A35" w:rsidRPr="00C77497">
        <w:rPr>
          <w:rFonts w:ascii="Times New Roman" w:hAnsi="Times New Roman"/>
          <w:sz w:val="28"/>
          <w:szCs w:val="24"/>
        </w:rPr>
        <w:t>Отдельного, единого представления у славян все же не было. Разные ветви славян представляли душу по-разному, да и само представление в разные века менялось в связи с сознанием наших предков. Ниже будут отображены эти различные представления.</w:t>
      </w:r>
    </w:p>
    <w:p w:rsidR="00D724DD" w:rsidRPr="00C77497" w:rsidRDefault="00D724DD"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Во-первых, душа – это частица небесного огня, благодаря которому в глазах человека блеск, в крови жар, а тело приобретает внутреннюю теплоту. Получается, жизнь возможна до тех пор, пока горит этот внутренний огонь, погас он, вместе с ним погасла жизнь. Другое предположение гласит, что смерть исторгает этот огонь из тела и человек умирает. По этому поверяю, складывались народные легенды, которые повествуют, как умирающий мог испускать душу в пламени.</w:t>
      </w:r>
      <w:r w:rsidR="008170FB" w:rsidRPr="00C77497">
        <w:rPr>
          <w:rFonts w:ascii="Times New Roman" w:hAnsi="Times New Roman"/>
          <w:sz w:val="28"/>
          <w:szCs w:val="24"/>
        </w:rPr>
        <w:t xml:space="preserve"> Да и сами славяне наблюдали, что труп холоден, значит в нем нет</w:t>
      </w:r>
      <w:r w:rsidR="00A747F2" w:rsidRPr="00C77497">
        <w:rPr>
          <w:rFonts w:ascii="Times New Roman" w:hAnsi="Times New Roman"/>
          <w:sz w:val="28"/>
          <w:szCs w:val="24"/>
        </w:rPr>
        <w:t xml:space="preserve"> этого внутреннего огня, теплоты</w:t>
      </w:r>
      <w:r w:rsidR="008170FB" w:rsidRPr="00C77497">
        <w:rPr>
          <w:rFonts w:ascii="Times New Roman" w:hAnsi="Times New Roman"/>
          <w:sz w:val="28"/>
          <w:szCs w:val="24"/>
        </w:rPr>
        <w:t>. Отсюда и заключение, что теплота и огонь –</w:t>
      </w:r>
      <w:r w:rsidR="00C77497">
        <w:rPr>
          <w:rFonts w:ascii="Times New Roman" w:hAnsi="Times New Roman"/>
          <w:sz w:val="28"/>
          <w:szCs w:val="24"/>
        </w:rPr>
        <w:t xml:space="preserve"> </w:t>
      </w:r>
      <w:r w:rsidR="008170FB" w:rsidRPr="00C77497">
        <w:rPr>
          <w:rFonts w:ascii="Times New Roman" w:hAnsi="Times New Roman"/>
          <w:sz w:val="28"/>
          <w:szCs w:val="24"/>
        </w:rPr>
        <w:t>душа, которая оставила умершего. Да и до наших дней сохранилось суеверие, что светящиеся на кладбище огоньки – это души мертвых.</w:t>
      </w:r>
    </w:p>
    <w:p w:rsidR="00D724DD" w:rsidRPr="00C77497" w:rsidRDefault="00D724DD"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Во-вторых, это связь души со звездой.</w:t>
      </w:r>
      <w:r w:rsidR="00662C51" w:rsidRPr="00C77497">
        <w:rPr>
          <w:rFonts w:ascii="Times New Roman" w:hAnsi="Times New Roman"/>
          <w:sz w:val="28"/>
          <w:szCs w:val="24"/>
        </w:rPr>
        <w:t xml:space="preserve"> При рождении у человека появлялась принадлежащая только ему звезда.</w:t>
      </w:r>
      <w:r w:rsidR="00C77497">
        <w:rPr>
          <w:rFonts w:ascii="Times New Roman" w:hAnsi="Times New Roman"/>
          <w:sz w:val="28"/>
          <w:szCs w:val="24"/>
        </w:rPr>
        <w:t xml:space="preserve"> </w:t>
      </w:r>
      <w:r w:rsidRPr="00C77497">
        <w:rPr>
          <w:rFonts w:ascii="Times New Roman" w:hAnsi="Times New Roman"/>
          <w:sz w:val="28"/>
          <w:szCs w:val="24"/>
        </w:rPr>
        <w:t>Звезды</w:t>
      </w:r>
      <w:r w:rsidR="00662C51" w:rsidRPr="00C77497">
        <w:rPr>
          <w:rFonts w:ascii="Times New Roman" w:hAnsi="Times New Roman"/>
          <w:sz w:val="28"/>
          <w:szCs w:val="24"/>
        </w:rPr>
        <w:t>,</w:t>
      </w:r>
      <w:r w:rsidRPr="00C77497">
        <w:rPr>
          <w:rFonts w:ascii="Times New Roman" w:hAnsi="Times New Roman"/>
          <w:sz w:val="28"/>
          <w:szCs w:val="24"/>
        </w:rPr>
        <w:t xml:space="preserve"> славяне в то время понимали как искры огня</w:t>
      </w:r>
      <w:r w:rsidR="0050449B" w:rsidRPr="00C77497">
        <w:rPr>
          <w:rFonts w:ascii="Times New Roman" w:hAnsi="Times New Roman"/>
          <w:sz w:val="28"/>
          <w:szCs w:val="24"/>
        </w:rPr>
        <w:t xml:space="preserve"> и поэтому в народных верованиях сравнения души со звездой</w:t>
      </w:r>
      <w:r w:rsidR="00C77497">
        <w:rPr>
          <w:rFonts w:ascii="Times New Roman" w:hAnsi="Times New Roman"/>
          <w:sz w:val="28"/>
          <w:szCs w:val="24"/>
        </w:rPr>
        <w:t xml:space="preserve"> </w:t>
      </w:r>
      <w:r w:rsidR="0050449B" w:rsidRPr="00C77497">
        <w:rPr>
          <w:rFonts w:ascii="Times New Roman" w:hAnsi="Times New Roman"/>
          <w:sz w:val="28"/>
          <w:szCs w:val="24"/>
        </w:rPr>
        <w:t>связываются с представлениями о сравнении души и огня. Ведь падающая звезда через некоторое время гаснет, поэтому смерть отождествляли с падающей звездой. Если славянин наблюдал, как падает звезда, он был точно убежден, что кто-то умер.</w:t>
      </w:r>
    </w:p>
    <w:p w:rsidR="008170FB" w:rsidRPr="00C77497" w:rsidRDefault="0050449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В-третьих, связь души с дыханием, паром, дымом. Слова «из-дыхать», «за-душить», «за-дохнуться» совершенно точно отражают связь представления о душе и физиологические законы. Ведь эти слова в буквальном смысле означают смерть, а именно невозможность к дыханию.</w:t>
      </w:r>
      <w:r w:rsidR="008170FB" w:rsidRPr="00C77497">
        <w:rPr>
          <w:rFonts w:ascii="Times New Roman" w:hAnsi="Times New Roman"/>
          <w:sz w:val="28"/>
          <w:szCs w:val="24"/>
        </w:rPr>
        <w:t xml:space="preserve"> По народным сказаниям, в 1553 году, когда умирал русский князь Василий </w:t>
      </w:r>
      <w:r w:rsidR="008170FB" w:rsidRPr="00C77497">
        <w:rPr>
          <w:rFonts w:ascii="Times New Roman" w:hAnsi="Times New Roman"/>
          <w:sz w:val="28"/>
          <w:szCs w:val="24"/>
          <w:lang w:val="en-US"/>
        </w:rPr>
        <w:t>III</w:t>
      </w:r>
      <w:r w:rsidR="008170FB" w:rsidRPr="00C77497">
        <w:rPr>
          <w:rFonts w:ascii="Times New Roman" w:hAnsi="Times New Roman"/>
          <w:sz w:val="28"/>
          <w:szCs w:val="24"/>
        </w:rPr>
        <w:t xml:space="preserve"> окружающие заметили, как из его рта отошло некое облачко, то есть душа. Причем им не померещилось, просто люди в то время были уверены, что так и должно быть.</w:t>
      </w:r>
    </w:p>
    <w:p w:rsidR="008170FB" w:rsidRPr="00C77497" w:rsidRDefault="008170F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Это были первоначальные представлен</w:t>
      </w:r>
      <w:r w:rsidR="000C2E6E" w:rsidRPr="00C77497">
        <w:rPr>
          <w:rFonts w:ascii="Times New Roman" w:hAnsi="Times New Roman"/>
          <w:sz w:val="28"/>
          <w:szCs w:val="24"/>
        </w:rPr>
        <w:t>ия о душе, которые связаны с ото</w:t>
      </w:r>
      <w:r w:rsidRPr="00C77497">
        <w:rPr>
          <w:rFonts w:ascii="Times New Roman" w:hAnsi="Times New Roman"/>
          <w:sz w:val="28"/>
          <w:szCs w:val="24"/>
        </w:rPr>
        <w:t>ждествлением ее и природы. Тогда славянин сравнивал только с тем, за чем можно было наблюдат</w:t>
      </w:r>
      <w:r w:rsidR="00A747F2" w:rsidRPr="00C77497">
        <w:rPr>
          <w:rFonts w:ascii="Times New Roman" w:hAnsi="Times New Roman"/>
          <w:sz w:val="28"/>
          <w:szCs w:val="24"/>
        </w:rPr>
        <w:t>ь (</w:t>
      </w:r>
      <w:r w:rsidRPr="00C77497">
        <w:rPr>
          <w:rFonts w:ascii="Times New Roman" w:hAnsi="Times New Roman"/>
          <w:sz w:val="28"/>
          <w:szCs w:val="24"/>
        </w:rPr>
        <w:t>Огонь, воздух) Далее древние славяне стали сравнивать душу с животными, птицами, насекомыми. Так, например в Ушицком уезде душу сравнивали с мухой, в Ярославском – с бабочкой. Так же существовало поверие, что душа</w:t>
      </w:r>
      <w:r w:rsidR="000C2E6E" w:rsidRPr="00C77497">
        <w:rPr>
          <w:rFonts w:ascii="Times New Roman" w:hAnsi="Times New Roman"/>
          <w:sz w:val="28"/>
          <w:szCs w:val="24"/>
        </w:rPr>
        <w:t xml:space="preserve"> ведьмы летает около своего тела</w:t>
      </w:r>
      <w:r w:rsidRPr="00C77497">
        <w:rPr>
          <w:rFonts w:ascii="Times New Roman" w:hAnsi="Times New Roman"/>
          <w:sz w:val="28"/>
          <w:szCs w:val="24"/>
        </w:rPr>
        <w:t xml:space="preserve"> либо пчелой, либо мухой, пока не попадет в тело. Кроме связи души с насекомыми, существовала связь души и птицы. Например, считалось, что белый голубь – душа незаконнорожденного младенца, задушенного и </w:t>
      </w:r>
      <w:r w:rsidR="000C2E6E" w:rsidRPr="00C77497">
        <w:rPr>
          <w:rFonts w:ascii="Times New Roman" w:hAnsi="Times New Roman"/>
          <w:sz w:val="28"/>
          <w:szCs w:val="24"/>
        </w:rPr>
        <w:t>похороненного</w:t>
      </w:r>
      <w:r w:rsidRPr="00C77497">
        <w:rPr>
          <w:rFonts w:ascii="Times New Roman" w:hAnsi="Times New Roman"/>
          <w:sz w:val="28"/>
          <w:szCs w:val="24"/>
        </w:rPr>
        <w:t xml:space="preserve"> не на кладбище. Эти представления о душе в образе птицы ввели обычай каждое утро сыпать зерна на могилу умершего родственника до шести недель.</w:t>
      </w:r>
    </w:p>
    <w:p w:rsidR="008170FB" w:rsidRPr="00C77497" w:rsidRDefault="008170F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С развитием сознания о человеческом достоинстве представление о душе сме</w:t>
      </w:r>
      <w:r w:rsidR="000C2E6E" w:rsidRPr="00C77497">
        <w:rPr>
          <w:rFonts w:ascii="Times New Roman" w:hAnsi="Times New Roman"/>
          <w:sz w:val="28"/>
          <w:szCs w:val="24"/>
        </w:rPr>
        <w:t>ни</w:t>
      </w:r>
      <w:r w:rsidR="00A747F2" w:rsidRPr="00C77497">
        <w:rPr>
          <w:rFonts w:ascii="Times New Roman" w:hAnsi="Times New Roman"/>
          <w:sz w:val="28"/>
          <w:szCs w:val="24"/>
        </w:rPr>
        <w:t>лось, те</w:t>
      </w:r>
      <w:r w:rsidRPr="00C77497">
        <w:rPr>
          <w:rFonts w:ascii="Times New Roman" w:hAnsi="Times New Roman"/>
          <w:sz w:val="28"/>
          <w:szCs w:val="24"/>
        </w:rPr>
        <w:t xml:space="preserve">перь славяне </w:t>
      </w:r>
      <w:r w:rsidR="00A747F2" w:rsidRPr="00C77497">
        <w:rPr>
          <w:rFonts w:ascii="Times New Roman" w:hAnsi="Times New Roman"/>
          <w:sz w:val="28"/>
          <w:szCs w:val="24"/>
        </w:rPr>
        <w:t>отождествляли</w:t>
      </w:r>
      <w:r w:rsidRPr="00C77497">
        <w:rPr>
          <w:rFonts w:ascii="Times New Roman" w:hAnsi="Times New Roman"/>
          <w:sz w:val="28"/>
          <w:szCs w:val="24"/>
        </w:rPr>
        <w:t xml:space="preserve"> образ человека и душу. В похоронных причастях можно заметить, что встречаются такие образы как доброго молодца, калеки, купца. Было так же </w:t>
      </w:r>
      <w:r w:rsidR="00A747F2" w:rsidRPr="00C77497">
        <w:rPr>
          <w:rFonts w:ascii="Times New Roman" w:hAnsi="Times New Roman"/>
          <w:sz w:val="28"/>
          <w:szCs w:val="24"/>
        </w:rPr>
        <w:t>отождествление</w:t>
      </w:r>
      <w:r w:rsidRPr="00C77497">
        <w:rPr>
          <w:rFonts w:ascii="Times New Roman" w:hAnsi="Times New Roman"/>
          <w:sz w:val="28"/>
          <w:szCs w:val="24"/>
        </w:rPr>
        <w:t xml:space="preserve"> души и тени. Но тень у славян называлась «навье»</w:t>
      </w:r>
    </w:p>
    <w:p w:rsidR="008170FB" w:rsidRPr="00C77497" w:rsidRDefault="008170F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Далее при развитии самосознания душа в представлениях славян, приобретает форму различных образов. Душа становится более духовной и это дало повод в верование в переселение душ и их перевоплощения.</w:t>
      </w:r>
    </w:p>
    <w:p w:rsidR="008170FB" w:rsidRPr="00C77497" w:rsidRDefault="00357A35"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Нужно сказать, что славяне верили в бессмертие души</w:t>
      </w:r>
      <w:r w:rsidR="008170FB" w:rsidRPr="00C77497">
        <w:rPr>
          <w:rFonts w:ascii="Times New Roman" w:hAnsi="Times New Roman"/>
          <w:sz w:val="28"/>
          <w:szCs w:val="24"/>
        </w:rPr>
        <w:t xml:space="preserve">. Они считали, что душа живет возле тела, пока не будет произведен похоронный обряд. В гроб умершему клали его любимые вещи, еду и питье, посуду, драгоценности. Этот факт, я считаю, говорит о том, что жизнь за гробом славяне сравнивали с жизнью земной, раз эти предметы понадобятся душе после смерти. Но куда душа уходит после смерти? На этот вопрос у древних славян было немало объяснений. </w:t>
      </w:r>
    </w:p>
    <w:p w:rsidR="008170FB" w:rsidRPr="00C77497" w:rsidRDefault="008170F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Во-первых, душа могла остаться на земле. Она могла превратится в огонь или ветер. По народным приметам, если жена тоскует по мужу, он может придти к ней в образе огненного змея. Так же душа могла превращаться в растения. Незамужние дочери превращались в тополь, а если мать прокляла дочь, после смерти она превратится в крапиву. Древние славяне считали, что душа умершего может жить в деревьях, наводило на эту мысль и тот факт, что при трении древесн</w:t>
      </w:r>
      <w:r w:rsidR="000C2E6E" w:rsidRPr="00C77497">
        <w:rPr>
          <w:rFonts w:ascii="Times New Roman" w:hAnsi="Times New Roman"/>
          <w:sz w:val="28"/>
          <w:szCs w:val="24"/>
        </w:rPr>
        <w:t>ы</w:t>
      </w:r>
      <w:r w:rsidRPr="00C77497">
        <w:rPr>
          <w:rFonts w:ascii="Times New Roman" w:hAnsi="Times New Roman"/>
          <w:sz w:val="28"/>
          <w:szCs w:val="24"/>
        </w:rPr>
        <w:t>х досок возникал огонь, который ассоциировался с душой.</w:t>
      </w:r>
      <w:r w:rsidR="00357A35" w:rsidRPr="00C77497">
        <w:rPr>
          <w:rFonts w:ascii="Times New Roman" w:hAnsi="Times New Roman"/>
          <w:sz w:val="28"/>
          <w:szCs w:val="24"/>
        </w:rPr>
        <w:t xml:space="preserve"> Кроме растений, они отожествляли душу с насекомыми, птицами, животными. В качестве примера можно привести древний обычай, который был на Юге России. После похоронного обряда, старухи, оставались на всю ночь сторожить улицу, на которой жил умерший, они ставили ча</w:t>
      </w:r>
      <w:r w:rsidR="000C2E6E" w:rsidRPr="00C77497">
        <w:rPr>
          <w:rFonts w:ascii="Times New Roman" w:hAnsi="Times New Roman"/>
          <w:sz w:val="28"/>
          <w:szCs w:val="24"/>
        </w:rPr>
        <w:t>шку с питьём и ждали когда приле</w:t>
      </w:r>
      <w:r w:rsidR="00357A35" w:rsidRPr="00C77497">
        <w:rPr>
          <w:rFonts w:ascii="Times New Roman" w:hAnsi="Times New Roman"/>
          <w:sz w:val="28"/>
          <w:szCs w:val="24"/>
        </w:rPr>
        <w:t>тит муха и напьется из этой чашки. Муха, они считали, и есть душа покойника. А в средней полосе России до сих пор верят, что птица, залетевшая зимой в дом –</w:t>
      </w:r>
      <w:r w:rsidR="000C2E6E" w:rsidRPr="00C77497">
        <w:rPr>
          <w:rFonts w:ascii="Times New Roman" w:hAnsi="Times New Roman"/>
          <w:sz w:val="28"/>
          <w:szCs w:val="24"/>
        </w:rPr>
        <w:t xml:space="preserve"> </w:t>
      </w:r>
      <w:r w:rsidR="00357A35" w:rsidRPr="00C77497">
        <w:rPr>
          <w:rFonts w:ascii="Times New Roman" w:hAnsi="Times New Roman"/>
          <w:sz w:val="28"/>
          <w:szCs w:val="24"/>
        </w:rPr>
        <w:t>это душа умершего родственника, которая озябла и хочет согрет</w:t>
      </w:r>
      <w:r w:rsidR="000C2E6E" w:rsidRPr="00C77497">
        <w:rPr>
          <w:rFonts w:ascii="Times New Roman" w:hAnsi="Times New Roman"/>
          <w:sz w:val="28"/>
          <w:szCs w:val="24"/>
        </w:rPr>
        <w:t>ь</w:t>
      </w:r>
      <w:r w:rsidR="00357A35" w:rsidRPr="00C77497">
        <w:rPr>
          <w:rFonts w:ascii="Times New Roman" w:hAnsi="Times New Roman"/>
          <w:sz w:val="28"/>
          <w:szCs w:val="24"/>
        </w:rPr>
        <w:t xml:space="preserve">ся. </w:t>
      </w:r>
      <w:r w:rsidR="000C2E6E" w:rsidRPr="00C77497">
        <w:rPr>
          <w:rFonts w:ascii="Times New Roman" w:hAnsi="Times New Roman"/>
          <w:sz w:val="28"/>
          <w:szCs w:val="24"/>
        </w:rPr>
        <w:t>Низшие</w:t>
      </w:r>
      <w:r w:rsidR="00357A35" w:rsidRPr="00C77497">
        <w:rPr>
          <w:rFonts w:ascii="Times New Roman" w:hAnsi="Times New Roman"/>
          <w:sz w:val="28"/>
          <w:szCs w:val="24"/>
        </w:rPr>
        <w:t xml:space="preserve"> духи, которые дошли до нас из сказок тоже представлялись как души </w:t>
      </w:r>
      <w:r w:rsidR="000C2E6E" w:rsidRPr="00C77497">
        <w:rPr>
          <w:rFonts w:ascii="Times New Roman" w:hAnsi="Times New Roman"/>
          <w:sz w:val="28"/>
          <w:szCs w:val="24"/>
        </w:rPr>
        <w:t>покойников. Так</w:t>
      </w:r>
      <w:r w:rsidR="00357A35" w:rsidRPr="00C77497">
        <w:rPr>
          <w:rFonts w:ascii="Times New Roman" w:hAnsi="Times New Roman"/>
          <w:sz w:val="28"/>
          <w:szCs w:val="24"/>
        </w:rPr>
        <w:t xml:space="preserve">, к примеру, Домовой – это умерший родоначальник, причем он обладает таким </w:t>
      </w:r>
      <w:r w:rsidR="000C2E6E" w:rsidRPr="00C77497">
        <w:rPr>
          <w:rFonts w:ascii="Times New Roman" w:hAnsi="Times New Roman"/>
          <w:sz w:val="28"/>
          <w:szCs w:val="24"/>
        </w:rPr>
        <w:t>качеством</w:t>
      </w:r>
      <w:r w:rsidR="00357A35" w:rsidRPr="00C77497">
        <w:rPr>
          <w:rFonts w:ascii="Times New Roman" w:hAnsi="Times New Roman"/>
          <w:sz w:val="28"/>
          <w:szCs w:val="24"/>
        </w:rPr>
        <w:t xml:space="preserve"> как </w:t>
      </w:r>
      <w:r w:rsidR="000C2E6E" w:rsidRPr="00C77497">
        <w:rPr>
          <w:rFonts w:ascii="Times New Roman" w:hAnsi="Times New Roman"/>
          <w:sz w:val="28"/>
          <w:szCs w:val="24"/>
        </w:rPr>
        <w:t>домовитостью</w:t>
      </w:r>
      <w:r w:rsidR="00357A35" w:rsidRPr="00C77497">
        <w:rPr>
          <w:rFonts w:ascii="Times New Roman" w:hAnsi="Times New Roman"/>
          <w:sz w:val="28"/>
          <w:szCs w:val="24"/>
        </w:rPr>
        <w:t>. Он бережет хозяйское добро, следит за порядком в доме. Считалось, что в каждом доме свой домовой. Если домовой свой он добр, помогае</w:t>
      </w:r>
      <w:r w:rsidR="000C2E6E" w:rsidRPr="00C77497">
        <w:rPr>
          <w:rFonts w:ascii="Times New Roman" w:hAnsi="Times New Roman"/>
          <w:sz w:val="28"/>
          <w:szCs w:val="24"/>
        </w:rPr>
        <w:t>т</w:t>
      </w:r>
      <w:r w:rsidR="00357A35" w:rsidRPr="00C77497">
        <w:rPr>
          <w:rFonts w:ascii="Times New Roman" w:hAnsi="Times New Roman"/>
          <w:sz w:val="28"/>
          <w:szCs w:val="24"/>
        </w:rPr>
        <w:t xml:space="preserve"> живым людям, чужой же домовой будет нести только зло, против него существовали заклинания, которые его изгоняли и </w:t>
      </w:r>
      <w:r w:rsidR="00A747F2" w:rsidRPr="00C77497">
        <w:rPr>
          <w:rFonts w:ascii="Times New Roman" w:hAnsi="Times New Roman"/>
          <w:sz w:val="28"/>
          <w:szCs w:val="24"/>
        </w:rPr>
        <w:t>оберегали</w:t>
      </w:r>
      <w:r w:rsidR="00357A35" w:rsidRPr="00C77497">
        <w:rPr>
          <w:rFonts w:ascii="Times New Roman" w:hAnsi="Times New Roman"/>
          <w:sz w:val="28"/>
          <w:szCs w:val="24"/>
        </w:rPr>
        <w:t xml:space="preserve"> дом. Другой персонаж – кикимора. Это душа умершего </w:t>
      </w:r>
      <w:r w:rsidR="000C2E6E" w:rsidRPr="00C77497">
        <w:rPr>
          <w:rFonts w:ascii="Times New Roman" w:hAnsi="Times New Roman"/>
          <w:sz w:val="28"/>
          <w:szCs w:val="24"/>
        </w:rPr>
        <w:t>некрещеного</w:t>
      </w:r>
      <w:r w:rsidR="00357A35" w:rsidRPr="00C77497">
        <w:rPr>
          <w:rFonts w:ascii="Times New Roman" w:hAnsi="Times New Roman"/>
          <w:sz w:val="28"/>
          <w:szCs w:val="24"/>
        </w:rPr>
        <w:t xml:space="preserve"> или проклятого родителями ребенка, живущая рядом с человеком, в его доме, в частности за печкой. По ночам, когда все спят, кикиморы выходят из свои убежищ и прядут пряжу. Русалка – душа умершей девушки </w:t>
      </w:r>
      <w:r w:rsidR="000C2E6E" w:rsidRPr="00C77497">
        <w:rPr>
          <w:rFonts w:ascii="Times New Roman" w:hAnsi="Times New Roman"/>
          <w:sz w:val="28"/>
          <w:szCs w:val="24"/>
        </w:rPr>
        <w:t>утопленницы</w:t>
      </w:r>
      <w:r w:rsidR="00357A35" w:rsidRPr="00C77497">
        <w:rPr>
          <w:rFonts w:ascii="Times New Roman" w:hAnsi="Times New Roman"/>
          <w:sz w:val="28"/>
          <w:szCs w:val="24"/>
        </w:rPr>
        <w:t xml:space="preserve"> или удавленницы, или той, которая сама лишила себя жизни.</w:t>
      </w:r>
    </w:p>
    <w:p w:rsidR="000C2E6E" w:rsidRPr="00C77497" w:rsidRDefault="000C2E6E"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 xml:space="preserve">Во-вторых, </w:t>
      </w:r>
      <w:r w:rsidR="00A747F2" w:rsidRPr="00C77497">
        <w:rPr>
          <w:rFonts w:ascii="Times New Roman" w:hAnsi="Times New Roman"/>
          <w:sz w:val="28"/>
          <w:szCs w:val="24"/>
        </w:rPr>
        <w:t>местопребывание</w:t>
      </w:r>
      <w:r w:rsidRPr="00C77497">
        <w:rPr>
          <w:rFonts w:ascii="Times New Roman" w:hAnsi="Times New Roman"/>
          <w:sz w:val="28"/>
          <w:szCs w:val="24"/>
        </w:rPr>
        <w:t xml:space="preserve"> души в какой-то неведомой стране, а именно где-то в воздушной сфере, поскольку души представлялись звездой, огнем, ветром, облаком. То, что души, после смерти человека обитали в небе, на котором находилась страна отцов говорит придание о том, что души должны взбираться на какую-то высокую гору. Древние славяне обрезанные ноги не выкидывали, а хранили, считая, что на том свете они ему пригодятся </w:t>
      </w:r>
      <w:r w:rsidR="00233CBC" w:rsidRPr="00C77497">
        <w:rPr>
          <w:rFonts w:ascii="Times New Roman" w:hAnsi="Times New Roman"/>
          <w:sz w:val="28"/>
          <w:szCs w:val="24"/>
        </w:rPr>
        <w:t>взбираться</w:t>
      </w:r>
      <w:r w:rsidRPr="00C77497">
        <w:rPr>
          <w:rFonts w:ascii="Times New Roman" w:hAnsi="Times New Roman"/>
          <w:sz w:val="28"/>
          <w:szCs w:val="24"/>
        </w:rPr>
        <w:t xml:space="preserve"> на крутую гору и с помощью ногтей можно взобраться быстрее. Воздушная сфера представлялась древним славянам на западе, поскольку, наблюдая за солнцем люди видели, что оно встает на восходе, а заходит на западе, так и жизнь человека зашла в какую-то неведомую стану. Между</w:t>
      </w:r>
      <w:r w:rsidR="00A747F2" w:rsidRPr="00C77497">
        <w:rPr>
          <w:rFonts w:ascii="Times New Roman" w:hAnsi="Times New Roman"/>
          <w:sz w:val="28"/>
          <w:szCs w:val="24"/>
        </w:rPr>
        <w:t xml:space="preserve"> тем, нужно сказать, что эта ст</w:t>
      </w:r>
      <w:r w:rsidRPr="00C77497">
        <w:rPr>
          <w:rFonts w:ascii="Times New Roman" w:hAnsi="Times New Roman"/>
          <w:sz w:val="28"/>
          <w:szCs w:val="24"/>
        </w:rPr>
        <w:t>рана представлялась по-разному. В первой половине десятого века она носила образ рая. Об этом повествуют нам арабские писатели. Так, Ибн-Фоцлан, говоря о обряде кремации писал, что славяне объясняли кремацию, как облегчение покойнику попадания в рай через дым огня. Причем рай представл</w:t>
      </w:r>
      <w:r w:rsidR="00715555" w:rsidRPr="00C77497">
        <w:rPr>
          <w:rFonts w:ascii="Times New Roman" w:hAnsi="Times New Roman"/>
          <w:sz w:val="28"/>
          <w:szCs w:val="24"/>
        </w:rPr>
        <w:t xml:space="preserve">ялся прекрасным и зеленым садом, где вечно тепло, зеленеет трава и деревья. Далее, на заре христианства название места меняется и приобретает другое название – “Нав” и “пекло”. Этими словами </w:t>
      </w:r>
      <w:r w:rsidR="00A747F2" w:rsidRPr="00C77497">
        <w:rPr>
          <w:rFonts w:ascii="Times New Roman" w:hAnsi="Times New Roman"/>
          <w:sz w:val="28"/>
          <w:szCs w:val="24"/>
        </w:rPr>
        <w:t>дре</w:t>
      </w:r>
      <w:r w:rsidR="00233CBC" w:rsidRPr="00C77497">
        <w:rPr>
          <w:rFonts w:ascii="Times New Roman" w:hAnsi="Times New Roman"/>
          <w:sz w:val="28"/>
          <w:szCs w:val="24"/>
        </w:rPr>
        <w:t>вни</w:t>
      </w:r>
      <w:r w:rsidR="00A747F2" w:rsidRPr="00C77497">
        <w:rPr>
          <w:rFonts w:ascii="Times New Roman" w:hAnsi="Times New Roman"/>
          <w:sz w:val="28"/>
          <w:szCs w:val="24"/>
        </w:rPr>
        <w:t>е</w:t>
      </w:r>
      <w:r w:rsidR="00715555" w:rsidRPr="00C77497">
        <w:rPr>
          <w:rFonts w:ascii="Times New Roman" w:hAnsi="Times New Roman"/>
          <w:sz w:val="28"/>
          <w:szCs w:val="24"/>
        </w:rPr>
        <w:t xml:space="preserve"> славяне обозначали страну мертвых, которая покрыта мраком, сурова и холодна. Эта страна отделялась от мира живых воздушным пространством.</w:t>
      </w:r>
    </w:p>
    <w:p w:rsidR="00715555" w:rsidRPr="00C77497" w:rsidRDefault="00715555"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 xml:space="preserve">В-третьих, это </w:t>
      </w:r>
      <w:r w:rsidR="00A747F2" w:rsidRPr="00C77497">
        <w:rPr>
          <w:rFonts w:ascii="Times New Roman" w:hAnsi="Times New Roman"/>
          <w:sz w:val="28"/>
          <w:szCs w:val="24"/>
        </w:rPr>
        <w:t>пребывание</w:t>
      </w:r>
      <w:r w:rsidRPr="00C77497">
        <w:rPr>
          <w:rFonts w:ascii="Times New Roman" w:hAnsi="Times New Roman"/>
          <w:sz w:val="28"/>
          <w:szCs w:val="24"/>
        </w:rPr>
        <w:t xml:space="preserve"> души в могиле, рядом с телом усопшего. Это подтверждает обычай погребать усопшего в земле. Причем обряд погребения существовал параллельно с обрядом кремации.</w:t>
      </w:r>
      <w:r w:rsidR="00A747F2" w:rsidRPr="00C77497">
        <w:rPr>
          <w:rFonts w:ascii="Times New Roman" w:hAnsi="Times New Roman"/>
          <w:sz w:val="28"/>
          <w:szCs w:val="24"/>
        </w:rPr>
        <w:t xml:space="preserve"> </w:t>
      </w:r>
      <w:r w:rsidRPr="00C77497">
        <w:rPr>
          <w:rFonts w:ascii="Times New Roman" w:hAnsi="Times New Roman"/>
          <w:sz w:val="28"/>
          <w:szCs w:val="24"/>
        </w:rPr>
        <w:t xml:space="preserve">Арабский писатель Ибн-Доста писал, что когда на Руси умирал кто-то знатный, ему выкапывали большую могилу в виде дома, клали туда умершего вместе с его драгоценностями, еду, сосуды с питьём и другие ценности, которые принадлежали </w:t>
      </w:r>
      <w:r w:rsidR="00A747F2" w:rsidRPr="00C77497">
        <w:rPr>
          <w:rFonts w:ascii="Times New Roman" w:hAnsi="Times New Roman"/>
          <w:sz w:val="28"/>
          <w:szCs w:val="24"/>
        </w:rPr>
        <w:t>покойнику</w:t>
      </w:r>
      <w:r w:rsidRPr="00C77497">
        <w:rPr>
          <w:rFonts w:ascii="Times New Roman" w:hAnsi="Times New Roman"/>
          <w:sz w:val="28"/>
          <w:szCs w:val="24"/>
        </w:rPr>
        <w:t xml:space="preserve"> при жизни. Дальше – больше. Родственники умершего клали туда любимую и живую жену усопшего и оставляли её в заключении. Этот обря</w:t>
      </w:r>
      <w:r w:rsidR="00C77497">
        <w:rPr>
          <w:rFonts w:ascii="Times New Roman" w:hAnsi="Times New Roman"/>
          <w:sz w:val="28"/>
          <w:szCs w:val="24"/>
        </w:rPr>
        <w:t>д</w:t>
      </w:r>
      <w:r w:rsidRPr="00C77497">
        <w:rPr>
          <w:rFonts w:ascii="Times New Roman" w:hAnsi="Times New Roman"/>
          <w:sz w:val="28"/>
          <w:szCs w:val="24"/>
        </w:rPr>
        <w:t xml:space="preserve"> говорит о том, что славяне верили о возможности жизни души в могиле, рядом с телом, </w:t>
      </w:r>
      <w:r w:rsidR="00DD40A7" w:rsidRPr="00C77497">
        <w:rPr>
          <w:rFonts w:ascii="Times New Roman" w:hAnsi="Times New Roman"/>
          <w:sz w:val="28"/>
          <w:szCs w:val="24"/>
        </w:rPr>
        <w:t>иначе,</w:t>
      </w:r>
      <w:r w:rsidRPr="00C77497">
        <w:rPr>
          <w:rFonts w:ascii="Times New Roman" w:hAnsi="Times New Roman"/>
          <w:sz w:val="28"/>
          <w:szCs w:val="24"/>
        </w:rPr>
        <w:t xml:space="preserve"> зачем бы нужно было строить такое большое жилище, запирать туда жену и класть туда различную утварь для существования. Существовало представление о том, что души в загробном мире могут встречат</w:t>
      </w:r>
      <w:r w:rsidR="00A747F2" w:rsidRPr="00C77497">
        <w:rPr>
          <w:rFonts w:ascii="Times New Roman" w:hAnsi="Times New Roman"/>
          <w:sz w:val="28"/>
          <w:szCs w:val="24"/>
        </w:rPr>
        <w:t>ь</w:t>
      </w:r>
      <w:r w:rsidRPr="00C77497">
        <w:rPr>
          <w:rFonts w:ascii="Times New Roman" w:hAnsi="Times New Roman"/>
          <w:sz w:val="28"/>
          <w:szCs w:val="24"/>
        </w:rPr>
        <w:t>ся так же, как и живые дру</w:t>
      </w:r>
      <w:r w:rsidR="00A747F2" w:rsidRPr="00C77497">
        <w:rPr>
          <w:rFonts w:ascii="Times New Roman" w:hAnsi="Times New Roman"/>
          <w:sz w:val="28"/>
          <w:szCs w:val="24"/>
        </w:rPr>
        <w:t>г</w:t>
      </w:r>
      <w:r w:rsidRPr="00C77497">
        <w:rPr>
          <w:rFonts w:ascii="Times New Roman" w:hAnsi="Times New Roman"/>
          <w:sz w:val="28"/>
          <w:szCs w:val="24"/>
        </w:rPr>
        <w:t xml:space="preserve"> с другом. Еще одно доказательство, которое говорит о жизни души в могиле говорит поверие, что душа представлялась славянам живущей в гробу.</w:t>
      </w:r>
    </w:p>
    <w:p w:rsidR="00715555" w:rsidRPr="00C77497" w:rsidRDefault="00715555"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Загробная жизнь, по представлению славян, изменяется вместе с природой. Как изменялась природа, так и изменялась жизнь души. К примеру, зимой природа коченела и душа приходила в состояние подобное сну и смерти. Весной, когда природа просыпалась, то возрождались и души умерших, вызывая различные атмосферные явления, такие как засухи, дожди, холод. Более того, славяне верили, что положение человека после жизни во многом определяет на положение при жизни. Тем, кем человек был при жизн</w:t>
      </w:r>
      <w:r w:rsidR="00233CBC" w:rsidRPr="00C77497">
        <w:rPr>
          <w:rFonts w:ascii="Times New Roman" w:hAnsi="Times New Roman"/>
          <w:sz w:val="28"/>
          <w:szCs w:val="24"/>
        </w:rPr>
        <w:t>и (</w:t>
      </w:r>
      <w:r w:rsidRPr="00C77497">
        <w:rPr>
          <w:rFonts w:ascii="Times New Roman" w:hAnsi="Times New Roman"/>
          <w:sz w:val="28"/>
          <w:szCs w:val="24"/>
        </w:rPr>
        <w:t xml:space="preserve">ремесленник, воин, плотник и пр.), тем он будет и после нее и клали умершему в гроб утварь, которой пользовался покойник при жизни. </w:t>
      </w:r>
    </w:p>
    <w:p w:rsidR="008170FB" w:rsidRPr="00C77497" w:rsidRDefault="008170FB"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Между тем</w:t>
      </w:r>
      <w:r w:rsidR="00715555" w:rsidRPr="00C77497">
        <w:rPr>
          <w:rFonts w:ascii="Times New Roman" w:hAnsi="Times New Roman"/>
          <w:sz w:val="28"/>
          <w:szCs w:val="24"/>
        </w:rPr>
        <w:t>,</w:t>
      </w:r>
      <w:r w:rsidRPr="00C77497">
        <w:rPr>
          <w:rFonts w:ascii="Times New Roman" w:hAnsi="Times New Roman"/>
          <w:sz w:val="28"/>
          <w:szCs w:val="24"/>
        </w:rPr>
        <w:t xml:space="preserve"> стоит отметь, что душа у древних славян имеет материальную основу, это можно заметить из таких выражений, которые обозначают смерть: «испустить душу, душа уходит, душа улетела» Такие выражения теряли бы свои смыл если бы не подкреплялся материальный образ души. До сих пор можно встретить в народных верованиях этот материальный образ души. К примеру</w:t>
      </w:r>
      <w:r w:rsidR="000C2E6E" w:rsidRPr="00C77497">
        <w:rPr>
          <w:rFonts w:ascii="Times New Roman" w:hAnsi="Times New Roman"/>
          <w:sz w:val="28"/>
          <w:szCs w:val="24"/>
        </w:rPr>
        <w:t>,</w:t>
      </w:r>
      <w:r w:rsidR="00C77497">
        <w:rPr>
          <w:rFonts w:ascii="Times New Roman" w:hAnsi="Times New Roman"/>
          <w:sz w:val="28"/>
          <w:szCs w:val="24"/>
        </w:rPr>
        <w:t xml:space="preserve"> </w:t>
      </w:r>
      <w:r w:rsidRPr="00C77497">
        <w:rPr>
          <w:rFonts w:ascii="Times New Roman" w:hAnsi="Times New Roman"/>
          <w:sz w:val="28"/>
          <w:szCs w:val="24"/>
        </w:rPr>
        <w:t>родственники умершего, чтобы облегчить выход</w:t>
      </w:r>
      <w:r w:rsidR="00C77497">
        <w:rPr>
          <w:rFonts w:ascii="Times New Roman" w:hAnsi="Times New Roman"/>
          <w:sz w:val="28"/>
          <w:szCs w:val="24"/>
        </w:rPr>
        <w:t xml:space="preserve"> </w:t>
      </w:r>
      <w:r w:rsidRPr="00C77497">
        <w:rPr>
          <w:rFonts w:ascii="Times New Roman" w:hAnsi="Times New Roman"/>
          <w:sz w:val="28"/>
          <w:szCs w:val="24"/>
        </w:rPr>
        <w:t>души снимали с не</w:t>
      </w:r>
      <w:r w:rsidR="000C2E6E" w:rsidRPr="00C77497">
        <w:rPr>
          <w:rFonts w:ascii="Times New Roman" w:hAnsi="Times New Roman"/>
          <w:sz w:val="28"/>
          <w:szCs w:val="24"/>
        </w:rPr>
        <w:t>го платок и открывали окно, на к</w:t>
      </w:r>
      <w:r w:rsidRPr="00C77497">
        <w:rPr>
          <w:rFonts w:ascii="Times New Roman" w:hAnsi="Times New Roman"/>
          <w:sz w:val="28"/>
          <w:szCs w:val="24"/>
        </w:rPr>
        <w:t>оторое ставили таз с водо</w:t>
      </w:r>
      <w:r w:rsidR="000C2E6E" w:rsidRPr="00C77497">
        <w:rPr>
          <w:rFonts w:ascii="Times New Roman" w:hAnsi="Times New Roman"/>
          <w:sz w:val="28"/>
          <w:szCs w:val="24"/>
        </w:rPr>
        <w:t>й</w:t>
      </w:r>
      <w:r w:rsidRPr="00C77497">
        <w:rPr>
          <w:rFonts w:ascii="Times New Roman" w:hAnsi="Times New Roman"/>
          <w:sz w:val="28"/>
          <w:szCs w:val="24"/>
        </w:rPr>
        <w:t xml:space="preserve"> и </w:t>
      </w:r>
      <w:r w:rsidR="00233CBC" w:rsidRPr="00C77497">
        <w:rPr>
          <w:rFonts w:ascii="Times New Roman" w:hAnsi="Times New Roman"/>
          <w:sz w:val="28"/>
          <w:szCs w:val="24"/>
        </w:rPr>
        <w:t>клали</w:t>
      </w:r>
      <w:r w:rsidRPr="00C77497">
        <w:rPr>
          <w:rFonts w:ascii="Times New Roman" w:hAnsi="Times New Roman"/>
          <w:sz w:val="28"/>
          <w:szCs w:val="24"/>
        </w:rPr>
        <w:t xml:space="preserve"> рядом полотенце. Это делалось для того, чтобы когда душа улетает она могла умыт</w:t>
      </w:r>
      <w:r w:rsidR="000C2E6E" w:rsidRPr="00C77497">
        <w:rPr>
          <w:rFonts w:ascii="Times New Roman" w:hAnsi="Times New Roman"/>
          <w:sz w:val="28"/>
          <w:szCs w:val="24"/>
        </w:rPr>
        <w:t>ь</w:t>
      </w:r>
      <w:r w:rsidRPr="00C77497">
        <w:rPr>
          <w:rFonts w:ascii="Times New Roman" w:hAnsi="Times New Roman"/>
          <w:sz w:val="28"/>
          <w:szCs w:val="24"/>
        </w:rPr>
        <w:t xml:space="preserve">ся и </w:t>
      </w:r>
      <w:r w:rsidR="00233CBC" w:rsidRPr="00C77497">
        <w:rPr>
          <w:rFonts w:ascii="Times New Roman" w:hAnsi="Times New Roman"/>
          <w:sz w:val="28"/>
          <w:szCs w:val="24"/>
        </w:rPr>
        <w:t>вытереться</w:t>
      </w:r>
      <w:r w:rsidRPr="00C77497">
        <w:rPr>
          <w:rFonts w:ascii="Times New Roman" w:hAnsi="Times New Roman"/>
          <w:sz w:val="28"/>
          <w:szCs w:val="24"/>
        </w:rPr>
        <w:t xml:space="preserve">. Важно сказать, что древние славяне имели тесную связь с природой. Наблюдая за природой </w:t>
      </w:r>
      <w:r w:rsidR="000C2E6E" w:rsidRPr="00C77497">
        <w:rPr>
          <w:rFonts w:ascii="Times New Roman" w:hAnsi="Times New Roman"/>
          <w:sz w:val="28"/>
          <w:szCs w:val="24"/>
        </w:rPr>
        <w:t>славянин</w:t>
      </w:r>
      <w:r w:rsidRPr="00C77497">
        <w:rPr>
          <w:rFonts w:ascii="Times New Roman" w:hAnsi="Times New Roman"/>
          <w:sz w:val="28"/>
          <w:szCs w:val="24"/>
        </w:rPr>
        <w:t xml:space="preserve"> обращал внимания на</w:t>
      </w:r>
      <w:r w:rsidR="000C2E6E" w:rsidRPr="00C77497">
        <w:rPr>
          <w:rFonts w:ascii="Times New Roman" w:hAnsi="Times New Roman"/>
          <w:sz w:val="28"/>
          <w:szCs w:val="24"/>
        </w:rPr>
        <w:t xml:space="preserve"> ветер, ветер – это дыхание прир</w:t>
      </w:r>
      <w:r w:rsidRPr="00C77497">
        <w:rPr>
          <w:rFonts w:ascii="Times New Roman" w:hAnsi="Times New Roman"/>
          <w:sz w:val="28"/>
          <w:szCs w:val="24"/>
        </w:rPr>
        <w:t>оды, без него все будто заснуло. Видя, что мертвому недостает дыхания, древние славяне считали, что душа и есть ветер</w:t>
      </w:r>
      <w:r w:rsidR="00A747F2" w:rsidRPr="00C77497">
        <w:rPr>
          <w:rFonts w:ascii="Times New Roman" w:hAnsi="Times New Roman"/>
          <w:sz w:val="28"/>
          <w:szCs w:val="24"/>
        </w:rPr>
        <w:t>.</w:t>
      </w:r>
      <w:r w:rsidR="00C77497">
        <w:rPr>
          <w:rFonts w:ascii="Times New Roman" w:hAnsi="Times New Roman"/>
          <w:sz w:val="28"/>
          <w:szCs w:val="24"/>
        </w:rPr>
        <w:t xml:space="preserve"> </w:t>
      </w:r>
      <w:r w:rsidRPr="00C77497">
        <w:rPr>
          <w:rFonts w:ascii="Times New Roman" w:hAnsi="Times New Roman"/>
          <w:sz w:val="28"/>
          <w:szCs w:val="24"/>
        </w:rPr>
        <w:t>Даже существовало суеверие, когда слышались звуки гуляющего ветра в трубе, славяне говорили: «Чья-то душа жалуется, что ее не поминаем». Завывание ветра считалось плачем умершего, а если буря сорвет с крыши дом, то значит, что покойник недоволен.</w:t>
      </w:r>
    </w:p>
    <w:p w:rsidR="00662C51" w:rsidRPr="00C77497" w:rsidRDefault="00662C51"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Крестьяне считали, что душа умершего до шести недель живет в родном доме, пьет, ест, слушает родных, а затем улетает на тот свет. Существовали рассказы, в которых души умерших прилетали к родным в образе птицы. Неприкаянные души могли оставлять в натопленной бане птичьи следы.</w:t>
      </w:r>
    </w:p>
    <w:p w:rsidR="000477E9" w:rsidRPr="00C77497" w:rsidRDefault="000477E9"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Древние славяне на поминках по умершему кидали еду под стол, считая, что души умерших могут питаться парами еды. А по четвергам славяне готовили еду для умерших – яйца, хлеб и мясо. Они топили баню и обязательно оставляли для умерших чистое белье и полотенце – «Негоже ведь чистым душам ходить в гряз</w:t>
      </w:r>
      <w:r w:rsidR="004B1FDE" w:rsidRPr="00C77497">
        <w:rPr>
          <w:rFonts w:ascii="Times New Roman" w:hAnsi="Times New Roman"/>
          <w:sz w:val="28"/>
          <w:szCs w:val="24"/>
        </w:rPr>
        <w:t>ном!»</w:t>
      </w:r>
      <w:r w:rsidR="00C77497">
        <w:rPr>
          <w:rFonts w:ascii="Times New Roman" w:hAnsi="Times New Roman"/>
          <w:sz w:val="28"/>
          <w:szCs w:val="24"/>
        </w:rPr>
        <w:t xml:space="preserve"> </w:t>
      </w:r>
      <w:r w:rsidR="004B1FDE" w:rsidRPr="00C77497">
        <w:rPr>
          <w:rFonts w:ascii="Times New Roman" w:hAnsi="Times New Roman"/>
          <w:sz w:val="28"/>
          <w:szCs w:val="24"/>
        </w:rPr>
        <w:t>Я считаю, что христианств</w:t>
      </w:r>
      <w:r w:rsidRPr="00C77497">
        <w:rPr>
          <w:rFonts w:ascii="Times New Roman" w:hAnsi="Times New Roman"/>
          <w:sz w:val="28"/>
          <w:szCs w:val="24"/>
        </w:rPr>
        <w:t>о заимствовало некоторые традиции у древних славян. Возможно</w:t>
      </w:r>
      <w:r w:rsidR="00D724DD" w:rsidRPr="00C77497">
        <w:rPr>
          <w:rFonts w:ascii="Times New Roman" w:hAnsi="Times New Roman"/>
          <w:sz w:val="28"/>
          <w:szCs w:val="24"/>
        </w:rPr>
        <w:t>,</w:t>
      </w:r>
      <w:r w:rsidRPr="00C77497">
        <w:rPr>
          <w:rFonts w:ascii="Times New Roman" w:hAnsi="Times New Roman"/>
          <w:sz w:val="28"/>
          <w:szCs w:val="24"/>
        </w:rPr>
        <w:t xml:space="preserve"> это пошло из-за смешения религий, когда официальной конф</w:t>
      </w:r>
      <w:r w:rsidR="00662C51" w:rsidRPr="00C77497">
        <w:rPr>
          <w:rFonts w:ascii="Times New Roman" w:hAnsi="Times New Roman"/>
          <w:sz w:val="28"/>
          <w:szCs w:val="24"/>
        </w:rPr>
        <w:t>е</w:t>
      </w:r>
      <w:r w:rsidRPr="00C77497">
        <w:rPr>
          <w:rFonts w:ascii="Times New Roman" w:hAnsi="Times New Roman"/>
          <w:sz w:val="28"/>
          <w:szCs w:val="24"/>
        </w:rPr>
        <w:t>ссией стало в 988 году христианство. Ведь до сих пор хрестьянин поминает усопших, кладет еду на кладбище. Да и понятие «Чисты</w:t>
      </w:r>
      <w:r w:rsidR="004B1FDE" w:rsidRPr="00C77497">
        <w:rPr>
          <w:rFonts w:ascii="Times New Roman" w:hAnsi="Times New Roman"/>
          <w:sz w:val="28"/>
          <w:szCs w:val="24"/>
        </w:rPr>
        <w:t>й</w:t>
      </w:r>
      <w:r w:rsidRPr="00C77497">
        <w:rPr>
          <w:rFonts w:ascii="Times New Roman" w:hAnsi="Times New Roman"/>
          <w:sz w:val="28"/>
          <w:szCs w:val="24"/>
        </w:rPr>
        <w:t xml:space="preserve"> четверг», когда принято топить баню и делать уборку</w:t>
      </w:r>
      <w:r w:rsidR="00C77497">
        <w:rPr>
          <w:rFonts w:ascii="Times New Roman" w:hAnsi="Times New Roman"/>
          <w:sz w:val="28"/>
          <w:szCs w:val="24"/>
        </w:rPr>
        <w:t xml:space="preserve"> </w:t>
      </w:r>
      <w:r w:rsidRPr="00C77497">
        <w:rPr>
          <w:rFonts w:ascii="Times New Roman" w:hAnsi="Times New Roman"/>
          <w:sz w:val="28"/>
          <w:szCs w:val="24"/>
        </w:rPr>
        <w:t>напоминает традиции древних славян.</w:t>
      </w:r>
    </w:p>
    <w:p w:rsidR="00662C51" w:rsidRPr="00C77497" w:rsidRDefault="00662C51" w:rsidP="00C77497">
      <w:pPr>
        <w:widowControl w:val="0"/>
        <w:spacing w:after="0" w:line="360" w:lineRule="auto"/>
        <w:ind w:firstLine="709"/>
        <w:jc w:val="both"/>
        <w:rPr>
          <w:rFonts w:ascii="Times New Roman" w:hAnsi="Times New Roman"/>
          <w:sz w:val="28"/>
          <w:szCs w:val="24"/>
        </w:rPr>
      </w:pPr>
      <w:r w:rsidRPr="00C77497">
        <w:rPr>
          <w:rFonts w:ascii="Times New Roman" w:hAnsi="Times New Roman"/>
          <w:sz w:val="28"/>
          <w:szCs w:val="24"/>
        </w:rPr>
        <w:t>Славяне считали, что Род создал все из самого себя, он создал</w:t>
      </w:r>
      <w:r w:rsidR="00C77497">
        <w:rPr>
          <w:rFonts w:ascii="Times New Roman" w:hAnsi="Times New Roman"/>
          <w:sz w:val="28"/>
          <w:szCs w:val="24"/>
        </w:rPr>
        <w:t xml:space="preserve"> </w:t>
      </w:r>
      <w:r w:rsidRPr="00C77497">
        <w:rPr>
          <w:rFonts w:ascii="Times New Roman" w:hAnsi="Times New Roman"/>
          <w:sz w:val="28"/>
          <w:szCs w:val="24"/>
        </w:rPr>
        <w:t>Правь – мир законов о Богов, Навь – мир основ и Явь – мир света. Род – начало всех начал. Он не имеет конца и края, так как, где заканчивается одно, начинается другое, более совершенное, чем прежде. Значит, в их понимании было три субстанции - Правь, Навь, и Явь. После смерти, согласно языческим законам, человека ждет то, что он заслужил при жизни. Благополучие на Этом свете обозначает благополучие и на Том свете. Если человек соблюдает законы правила</w:t>
      </w:r>
      <w:r w:rsidR="00C77497">
        <w:rPr>
          <w:rFonts w:ascii="Times New Roman" w:hAnsi="Times New Roman"/>
          <w:sz w:val="28"/>
          <w:szCs w:val="24"/>
        </w:rPr>
        <w:t xml:space="preserve"> </w:t>
      </w:r>
      <w:r w:rsidRPr="00C77497">
        <w:rPr>
          <w:rFonts w:ascii="Times New Roman" w:hAnsi="Times New Roman"/>
          <w:sz w:val="28"/>
          <w:szCs w:val="24"/>
        </w:rPr>
        <w:t>на Этом свете, то на том может достичь мира Прави, а те кто не соблюдает эти законы становится прахом телесным на Этом Свете и прахом духовным на Том Свете, значит душа умирает. Так же душа, по их верованию, умирает, если человек отказывается от связи со своим Родом, живет без него. У славян было такое понятие как «Скверна», это почти синоним греха, но в отличии от греха, скверна не прощается и не замаливается.</w:t>
      </w:r>
    </w:p>
    <w:p w:rsidR="00C77497" w:rsidRDefault="00C77497">
      <w:pPr>
        <w:rPr>
          <w:rFonts w:ascii="Times New Roman" w:hAnsi="Times New Roman"/>
          <w:sz w:val="28"/>
          <w:szCs w:val="32"/>
        </w:rPr>
      </w:pPr>
      <w:r>
        <w:rPr>
          <w:rFonts w:ascii="Times New Roman" w:hAnsi="Times New Roman"/>
          <w:sz w:val="28"/>
          <w:szCs w:val="32"/>
        </w:rPr>
        <w:br w:type="page"/>
      </w:r>
    </w:p>
    <w:p w:rsidR="000477E9" w:rsidRPr="00C77497" w:rsidRDefault="00C77497" w:rsidP="00C77497">
      <w:pPr>
        <w:widowControl w:val="0"/>
        <w:spacing w:after="0" w:line="360" w:lineRule="auto"/>
        <w:ind w:firstLine="709"/>
        <w:jc w:val="both"/>
        <w:rPr>
          <w:rFonts w:ascii="Times New Roman" w:hAnsi="Times New Roman"/>
          <w:b/>
          <w:sz w:val="28"/>
          <w:szCs w:val="32"/>
        </w:rPr>
      </w:pPr>
      <w:r w:rsidRPr="00C77497">
        <w:rPr>
          <w:rFonts w:ascii="Times New Roman" w:hAnsi="Times New Roman"/>
          <w:b/>
          <w:sz w:val="28"/>
          <w:szCs w:val="32"/>
        </w:rPr>
        <w:t>Список литературы</w:t>
      </w:r>
    </w:p>
    <w:p w:rsidR="00C77497" w:rsidRPr="00C77497" w:rsidRDefault="00C77497" w:rsidP="00C77497">
      <w:pPr>
        <w:widowControl w:val="0"/>
        <w:overflowPunct w:val="0"/>
        <w:autoSpaceDE w:val="0"/>
        <w:autoSpaceDN w:val="0"/>
        <w:adjustRightInd w:val="0"/>
        <w:spacing w:after="0" w:line="360" w:lineRule="auto"/>
        <w:ind w:left="709"/>
        <w:jc w:val="both"/>
        <w:rPr>
          <w:rFonts w:ascii="Times New Roman" w:hAnsi="Times New Roman"/>
          <w:sz w:val="28"/>
          <w:szCs w:val="28"/>
        </w:rPr>
      </w:pPr>
    </w:p>
    <w:p w:rsidR="000477E9" w:rsidRPr="00C77497" w:rsidRDefault="000477E9" w:rsidP="00C77497">
      <w:pPr>
        <w:widowControl w:val="0"/>
        <w:numPr>
          <w:ilvl w:val="0"/>
          <w:numId w:val="1"/>
        </w:numPr>
        <w:overflowPunct w:val="0"/>
        <w:autoSpaceDE w:val="0"/>
        <w:autoSpaceDN w:val="0"/>
        <w:adjustRightInd w:val="0"/>
        <w:spacing w:after="0" w:line="360" w:lineRule="auto"/>
        <w:ind w:left="0" w:firstLine="0"/>
        <w:jc w:val="both"/>
        <w:rPr>
          <w:rFonts w:ascii="Times New Roman" w:hAnsi="Times New Roman"/>
          <w:sz w:val="28"/>
          <w:szCs w:val="28"/>
        </w:rPr>
      </w:pPr>
      <w:r w:rsidRPr="00C77497">
        <w:rPr>
          <w:rFonts w:ascii="Times New Roman" w:hAnsi="Times New Roman"/>
          <w:b/>
          <w:sz w:val="28"/>
          <w:szCs w:val="28"/>
        </w:rPr>
        <w:t>Мифы народов мира.</w:t>
      </w:r>
      <w:r w:rsidRPr="00C77497">
        <w:rPr>
          <w:rFonts w:ascii="Times New Roman" w:hAnsi="Times New Roman"/>
          <w:sz w:val="28"/>
          <w:szCs w:val="28"/>
        </w:rPr>
        <w:t xml:space="preserve"> В 2-х т. – М.: Советская энциклопедия, 1991.</w:t>
      </w:r>
    </w:p>
    <w:p w:rsidR="00A747F2" w:rsidRPr="00C77497" w:rsidRDefault="00A747F2" w:rsidP="00C77497">
      <w:pPr>
        <w:widowControl w:val="0"/>
        <w:numPr>
          <w:ilvl w:val="0"/>
          <w:numId w:val="1"/>
        </w:numPr>
        <w:overflowPunct w:val="0"/>
        <w:autoSpaceDE w:val="0"/>
        <w:autoSpaceDN w:val="0"/>
        <w:adjustRightInd w:val="0"/>
        <w:spacing w:after="0" w:line="360" w:lineRule="auto"/>
        <w:ind w:left="0" w:firstLine="0"/>
        <w:jc w:val="both"/>
        <w:rPr>
          <w:rFonts w:ascii="Times New Roman" w:hAnsi="Times New Roman"/>
          <w:sz w:val="28"/>
          <w:szCs w:val="28"/>
        </w:rPr>
      </w:pPr>
      <w:r w:rsidRPr="00C77497">
        <w:rPr>
          <w:rFonts w:ascii="Times New Roman" w:hAnsi="Times New Roman"/>
          <w:b/>
          <w:sz w:val="28"/>
          <w:szCs w:val="28"/>
        </w:rPr>
        <w:t>Соболев, А.Н</w:t>
      </w:r>
      <w:r w:rsidRPr="00C77497">
        <w:rPr>
          <w:rFonts w:ascii="Times New Roman" w:hAnsi="Times New Roman"/>
          <w:sz w:val="28"/>
          <w:szCs w:val="28"/>
        </w:rPr>
        <w:t>. Мифология славян/А.Н Соболев. –М.: «Лань» 1999.-272 с.</w:t>
      </w:r>
    </w:p>
    <w:p w:rsidR="000477E9" w:rsidRPr="00C77497" w:rsidRDefault="000477E9" w:rsidP="00C77497">
      <w:pPr>
        <w:pStyle w:val="a3"/>
        <w:widowControl w:val="0"/>
        <w:numPr>
          <w:ilvl w:val="0"/>
          <w:numId w:val="1"/>
        </w:numPr>
        <w:spacing w:after="0" w:line="360" w:lineRule="auto"/>
        <w:ind w:left="0" w:firstLine="0"/>
        <w:jc w:val="both"/>
        <w:rPr>
          <w:rFonts w:ascii="Times New Roman" w:hAnsi="Times New Roman"/>
          <w:sz w:val="28"/>
          <w:szCs w:val="32"/>
        </w:rPr>
      </w:pPr>
      <w:r w:rsidRPr="00F14E61">
        <w:rPr>
          <w:rFonts w:ascii="Times New Roman" w:hAnsi="Times New Roman"/>
          <w:sz w:val="28"/>
          <w:szCs w:val="32"/>
        </w:rPr>
        <w:t>http://paganism.msk.ru/liter/rybakov15.htm</w:t>
      </w:r>
    </w:p>
    <w:p w:rsidR="000477E9" w:rsidRPr="00C77497" w:rsidRDefault="000477E9" w:rsidP="00C77497">
      <w:pPr>
        <w:pStyle w:val="a3"/>
        <w:widowControl w:val="0"/>
        <w:numPr>
          <w:ilvl w:val="0"/>
          <w:numId w:val="1"/>
        </w:numPr>
        <w:spacing w:after="0" w:line="360" w:lineRule="auto"/>
        <w:ind w:left="0" w:firstLine="0"/>
        <w:jc w:val="both"/>
        <w:rPr>
          <w:rFonts w:ascii="Times New Roman" w:hAnsi="Times New Roman"/>
          <w:sz w:val="28"/>
          <w:szCs w:val="32"/>
        </w:rPr>
      </w:pPr>
      <w:r w:rsidRPr="00F14E61">
        <w:rPr>
          <w:rFonts w:ascii="Times New Roman" w:hAnsi="Times New Roman"/>
          <w:sz w:val="28"/>
          <w:szCs w:val="32"/>
        </w:rPr>
        <w:t>http://www.bujan.ru/molva/st2.html</w:t>
      </w:r>
      <w:bookmarkStart w:id="0" w:name="_GoBack"/>
      <w:bookmarkEnd w:id="0"/>
    </w:p>
    <w:sectPr w:rsidR="000477E9" w:rsidRPr="00C77497" w:rsidSect="00C7749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A1C24"/>
    <w:multiLevelType w:val="hybridMultilevel"/>
    <w:tmpl w:val="A6348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09B34BC"/>
    <w:multiLevelType w:val="hybridMultilevel"/>
    <w:tmpl w:val="84B8F71A"/>
    <w:lvl w:ilvl="0" w:tplc="FFFFFFF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03" w:hanging="360"/>
      </w:pPr>
      <w:rPr>
        <w:rFonts w:cs="Times New Roman"/>
      </w:rPr>
    </w:lvl>
    <w:lvl w:ilvl="2" w:tplc="0419001B" w:tentative="1">
      <w:start w:val="1"/>
      <w:numFmt w:val="lowerRoman"/>
      <w:lvlText w:val="%3."/>
      <w:lvlJc w:val="right"/>
      <w:pPr>
        <w:ind w:left="2123" w:hanging="180"/>
      </w:pPr>
      <w:rPr>
        <w:rFonts w:cs="Times New Roman"/>
      </w:rPr>
    </w:lvl>
    <w:lvl w:ilvl="3" w:tplc="0419000F" w:tentative="1">
      <w:start w:val="1"/>
      <w:numFmt w:val="decimal"/>
      <w:lvlText w:val="%4."/>
      <w:lvlJc w:val="left"/>
      <w:pPr>
        <w:ind w:left="2843" w:hanging="360"/>
      </w:pPr>
      <w:rPr>
        <w:rFonts w:cs="Times New Roman"/>
      </w:rPr>
    </w:lvl>
    <w:lvl w:ilvl="4" w:tplc="04190019" w:tentative="1">
      <w:start w:val="1"/>
      <w:numFmt w:val="lowerLetter"/>
      <w:lvlText w:val="%5."/>
      <w:lvlJc w:val="left"/>
      <w:pPr>
        <w:ind w:left="3563" w:hanging="360"/>
      </w:pPr>
      <w:rPr>
        <w:rFonts w:cs="Times New Roman"/>
      </w:rPr>
    </w:lvl>
    <w:lvl w:ilvl="5" w:tplc="0419001B" w:tentative="1">
      <w:start w:val="1"/>
      <w:numFmt w:val="lowerRoman"/>
      <w:lvlText w:val="%6."/>
      <w:lvlJc w:val="right"/>
      <w:pPr>
        <w:ind w:left="4283" w:hanging="180"/>
      </w:pPr>
      <w:rPr>
        <w:rFonts w:cs="Times New Roman"/>
      </w:rPr>
    </w:lvl>
    <w:lvl w:ilvl="6" w:tplc="0419000F" w:tentative="1">
      <w:start w:val="1"/>
      <w:numFmt w:val="decimal"/>
      <w:lvlText w:val="%7."/>
      <w:lvlJc w:val="left"/>
      <w:pPr>
        <w:ind w:left="5003" w:hanging="360"/>
      </w:pPr>
      <w:rPr>
        <w:rFonts w:cs="Times New Roman"/>
      </w:rPr>
    </w:lvl>
    <w:lvl w:ilvl="7" w:tplc="04190019" w:tentative="1">
      <w:start w:val="1"/>
      <w:numFmt w:val="lowerLetter"/>
      <w:lvlText w:val="%8."/>
      <w:lvlJc w:val="left"/>
      <w:pPr>
        <w:ind w:left="5723" w:hanging="360"/>
      </w:pPr>
      <w:rPr>
        <w:rFonts w:cs="Times New Roman"/>
      </w:rPr>
    </w:lvl>
    <w:lvl w:ilvl="8" w:tplc="0419001B" w:tentative="1">
      <w:start w:val="1"/>
      <w:numFmt w:val="lowerRoman"/>
      <w:lvlText w:val="%9."/>
      <w:lvlJc w:val="right"/>
      <w:pPr>
        <w:ind w:left="6443"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7E9"/>
    <w:rsid w:val="00042C90"/>
    <w:rsid w:val="000477E9"/>
    <w:rsid w:val="000C2E6E"/>
    <w:rsid w:val="001464B9"/>
    <w:rsid w:val="00233CBC"/>
    <w:rsid w:val="00357A35"/>
    <w:rsid w:val="003C0FCC"/>
    <w:rsid w:val="004B1FDE"/>
    <w:rsid w:val="0050449B"/>
    <w:rsid w:val="00612704"/>
    <w:rsid w:val="00662C51"/>
    <w:rsid w:val="00715555"/>
    <w:rsid w:val="007E5192"/>
    <w:rsid w:val="008170FB"/>
    <w:rsid w:val="00A37883"/>
    <w:rsid w:val="00A64BBA"/>
    <w:rsid w:val="00A747F2"/>
    <w:rsid w:val="00AC4A35"/>
    <w:rsid w:val="00BD2164"/>
    <w:rsid w:val="00C77497"/>
    <w:rsid w:val="00D724DD"/>
    <w:rsid w:val="00DD40A7"/>
    <w:rsid w:val="00F14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985BA2-DEE6-45FA-9DCB-CA56E4AD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7E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77E9"/>
    <w:pPr>
      <w:ind w:left="720"/>
      <w:contextualSpacing/>
    </w:pPr>
  </w:style>
  <w:style w:type="character" w:styleId="a4">
    <w:name w:val="Hyperlink"/>
    <w:uiPriority w:val="99"/>
    <w:unhideWhenUsed/>
    <w:rsid w:val="000477E9"/>
    <w:rPr>
      <w:rFonts w:cs="Times New Roman"/>
      <w:color w:val="0000FF"/>
      <w:u w:val="single"/>
    </w:rPr>
  </w:style>
  <w:style w:type="paragraph" w:customStyle="1" w:styleId="p">
    <w:name w:val="p"/>
    <w:basedOn w:val="a"/>
    <w:rsid w:val="000477E9"/>
    <w:pPr>
      <w:spacing w:before="48" w:after="48" w:line="240" w:lineRule="auto"/>
      <w:ind w:firstLine="480"/>
      <w:jc w:val="both"/>
    </w:pPr>
    <w:rPr>
      <w:rFonts w:ascii="Times New Roman" w:hAnsi="Times New Roman"/>
      <w:sz w:val="24"/>
      <w:szCs w:val="24"/>
      <w:lang w:eastAsia="ru-RU"/>
    </w:rPr>
  </w:style>
  <w:style w:type="paragraph" w:customStyle="1" w:styleId="zag3">
    <w:name w:val="zag3"/>
    <w:basedOn w:val="a"/>
    <w:rsid w:val="000477E9"/>
    <w:pPr>
      <w:spacing w:before="240" w:after="240" w:line="240" w:lineRule="auto"/>
      <w:jc w:val="center"/>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1DCD1-CB77-4F2F-83E8-DF3988C79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1833</Words>
  <Characters>10453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2014-03-22T09:57:00Z</dcterms:created>
  <dcterms:modified xsi:type="dcterms:W3CDTF">2014-03-22T09:57:00Z</dcterms:modified>
</cp:coreProperties>
</file>