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B71" w:rsidRPr="00B90E91" w:rsidRDefault="005A287A" w:rsidP="001A1F1C">
      <w:pPr>
        <w:spacing w:line="360" w:lineRule="auto"/>
        <w:jc w:val="center"/>
        <w:rPr>
          <w:b/>
          <w:bCs/>
          <w:snapToGrid w:val="0"/>
          <w:color w:val="000000"/>
          <w:sz w:val="28"/>
          <w:szCs w:val="28"/>
          <w:u w:color="000000"/>
          <w:bdr w:val="none" w:sz="0" w:space="0" w:color="000000"/>
          <w:shd w:val="clear" w:color="000000" w:fill="000000"/>
          <w:lang w:val="uk-UA" w:eastAsia="x-none"/>
        </w:rPr>
      </w:pPr>
      <w:r w:rsidRPr="00B90E91">
        <w:rPr>
          <w:b/>
          <w:bCs/>
          <w:sz w:val="28"/>
          <w:szCs w:val="28"/>
        </w:rPr>
        <w:t>1.</w:t>
      </w:r>
      <w:r w:rsidR="007F0B71" w:rsidRPr="00B90E91">
        <w:rPr>
          <w:b/>
          <w:bCs/>
          <w:sz w:val="28"/>
          <w:szCs w:val="28"/>
        </w:rPr>
        <w:t xml:space="preserve"> ИСЛАМ</w:t>
      </w:r>
    </w:p>
    <w:p w:rsidR="001A1F1C" w:rsidRPr="00B90E91" w:rsidRDefault="001A1F1C" w:rsidP="004E659A">
      <w:pPr>
        <w:spacing w:line="360" w:lineRule="auto"/>
        <w:ind w:firstLine="709"/>
        <w:jc w:val="both"/>
        <w:rPr>
          <w:sz w:val="28"/>
          <w:szCs w:val="28"/>
          <w:lang w:val="uk-UA"/>
        </w:rPr>
      </w:pPr>
    </w:p>
    <w:p w:rsidR="007F0B71" w:rsidRPr="00B90E91" w:rsidRDefault="007F0B71" w:rsidP="001A1F1C">
      <w:pPr>
        <w:numPr>
          <w:ilvl w:val="1"/>
          <w:numId w:val="3"/>
        </w:numPr>
        <w:spacing w:line="360" w:lineRule="auto"/>
        <w:jc w:val="both"/>
        <w:rPr>
          <w:b/>
          <w:bCs/>
          <w:sz w:val="28"/>
          <w:szCs w:val="28"/>
          <w:lang w:val="uk-UA"/>
        </w:rPr>
      </w:pPr>
      <w:r w:rsidRPr="00B90E91">
        <w:rPr>
          <w:b/>
          <w:bCs/>
          <w:sz w:val="28"/>
          <w:szCs w:val="28"/>
        </w:rPr>
        <w:t>СЕМЕЙНЫЕ ЦЕННОСТИ</w:t>
      </w:r>
    </w:p>
    <w:p w:rsidR="001A1F1C" w:rsidRPr="00B90E91" w:rsidRDefault="001A1F1C" w:rsidP="001A1F1C">
      <w:pPr>
        <w:spacing w:line="360" w:lineRule="auto"/>
        <w:ind w:left="709"/>
        <w:jc w:val="both"/>
        <w:rPr>
          <w:sz w:val="28"/>
          <w:szCs w:val="28"/>
          <w:lang w:val="uk-UA"/>
        </w:rPr>
      </w:pPr>
    </w:p>
    <w:p w:rsidR="0036671E" w:rsidRPr="00B90E91" w:rsidRDefault="007F0B71" w:rsidP="004E659A">
      <w:pPr>
        <w:spacing w:line="360" w:lineRule="auto"/>
        <w:ind w:firstLine="709"/>
        <w:jc w:val="both"/>
        <w:rPr>
          <w:sz w:val="28"/>
          <w:szCs w:val="28"/>
        </w:rPr>
      </w:pPr>
      <w:r w:rsidRPr="00B90E91">
        <w:rPr>
          <w:sz w:val="28"/>
          <w:szCs w:val="28"/>
        </w:rPr>
        <w:t xml:space="preserve">Женщинам в семье ислам отводит столь высокое место, что равного ему она не занимает ни в одной другой религии. </w:t>
      </w:r>
      <w:r w:rsidR="0036671E" w:rsidRPr="00B90E91">
        <w:rPr>
          <w:sz w:val="28"/>
          <w:szCs w:val="28"/>
        </w:rPr>
        <w:t xml:space="preserve">Суть взаимных отношений мужа и жены можно увидеть из </w:t>
      </w:r>
      <w:r w:rsidR="00A00C89" w:rsidRPr="00B90E91">
        <w:rPr>
          <w:sz w:val="28"/>
          <w:szCs w:val="28"/>
        </w:rPr>
        <w:t>поучения</w:t>
      </w:r>
      <w:r w:rsidR="0036671E" w:rsidRPr="00B90E91">
        <w:rPr>
          <w:sz w:val="28"/>
          <w:szCs w:val="28"/>
        </w:rPr>
        <w:t xml:space="preserve"> </w:t>
      </w:r>
      <w:r w:rsidRPr="00B90E91">
        <w:rPr>
          <w:sz w:val="28"/>
          <w:szCs w:val="28"/>
        </w:rPr>
        <w:t>Посланник</w:t>
      </w:r>
      <w:r w:rsidR="0036671E" w:rsidRPr="00B90E91">
        <w:rPr>
          <w:sz w:val="28"/>
          <w:szCs w:val="28"/>
        </w:rPr>
        <w:t>а</w:t>
      </w:r>
      <w:r w:rsidRPr="00B90E91">
        <w:rPr>
          <w:sz w:val="28"/>
          <w:szCs w:val="28"/>
        </w:rPr>
        <w:t xml:space="preserve"> Аллаха:</w:t>
      </w:r>
    </w:p>
    <w:p w:rsidR="007F0B71" w:rsidRPr="00B90E91" w:rsidRDefault="0036671E" w:rsidP="004E659A">
      <w:pPr>
        <w:spacing w:line="360" w:lineRule="auto"/>
        <w:ind w:firstLine="709"/>
        <w:jc w:val="both"/>
        <w:rPr>
          <w:sz w:val="28"/>
          <w:szCs w:val="28"/>
        </w:rPr>
      </w:pPr>
      <w:r w:rsidRPr="00B90E91">
        <w:rPr>
          <w:sz w:val="28"/>
          <w:szCs w:val="28"/>
        </w:rPr>
        <w:t xml:space="preserve"> « женатый мусульманин никогда не должен пытаться исправлять свою жену в соответствии с тем, что представляется ему правильным и совершенным. Ему следует принимать во внимание особенности её женского нрава и принимать её такой, какой создал её Аллах.»</w:t>
      </w:r>
    </w:p>
    <w:p w:rsidR="0036671E" w:rsidRPr="00B90E91" w:rsidRDefault="00A00C89" w:rsidP="004E659A">
      <w:pPr>
        <w:spacing w:line="360" w:lineRule="auto"/>
        <w:ind w:firstLine="709"/>
        <w:jc w:val="both"/>
        <w:rPr>
          <w:sz w:val="28"/>
          <w:szCs w:val="28"/>
        </w:rPr>
      </w:pPr>
      <w:r w:rsidRPr="00B90E91">
        <w:rPr>
          <w:sz w:val="28"/>
          <w:szCs w:val="28"/>
        </w:rPr>
        <w:t xml:space="preserve"> </w:t>
      </w:r>
      <w:r w:rsidR="0036671E" w:rsidRPr="00B90E91">
        <w:rPr>
          <w:sz w:val="28"/>
          <w:szCs w:val="28"/>
        </w:rPr>
        <w:t xml:space="preserve">« снисходительно относитесь к оплошностям своей жены и предпочитайте не замечать многие мелочи, принимая во внимание врождённые свойства представительниц слабого пола, а в результате этого в вашем доме воцарится мир, спокойствие и счастье, и в нём не будет ни шума, ни споров» </w:t>
      </w:r>
    </w:p>
    <w:p w:rsidR="0036671E" w:rsidRPr="00B90E91" w:rsidRDefault="0036671E" w:rsidP="004E659A">
      <w:pPr>
        <w:spacing w:line="360" w:lineRule="auto"/>
        <w:ind w:firstLine="709"/>
        <w:jc w:val="both"/>
        <w:rPr>
          <w:sz w:val="28"/>
          <w:szCs w:val="28"/>
        </w:rPr>
      </w:pPr>
      <w:r w:rsidRPr="00B90E91">
        <w:rPr>
          <w:sz w:val="28"/>
          <w:szCs w:val="28"/>
        </w:rPr>
        <w:t>"Всегда обходитесь с жёнами хорошо, ибо, поистине, они доверены вам, и вы не имеете права ни на что иное, если только не сделают они чего-нибудь явно непристойного. Если же они допустят нечто подобное, то не разделяйте с ними ложа, a бейте их, но не жестоко, а если они станут повиноваться вам, то не предпринимайте ничего против них. Поистине, есть у вас права на ваших жён и у ваших жён есть права на вас. Вы вправе требовать от них, чтобы они не позволяли садиться там, где вы спите, тем, кто вам не нравиться, и не позволяли входить в ваши дома тем, кого вы не желаете видеть, что же касается ваших жён, то они вправе требовать от вас, чтобы вы хорошо одевали и кормили их"</w:t>
      </w:r>
    </w:p>
    <w:p w:rsidR="00A00C89" w:rsidRPr="00B90E91" w:rsidRDefault="00011A69" w:rsidP="004E659A">
      <w:pPr>
        <w:spacing w:line="360" w:lineRule="auto"/>
        <w:ind w:firstLine="709"/>
        <w:jc w:val="both"/>
        <w:rPr>
          <w:sz w:val="28"/>
          <w:szCs w:val="28"/>
        </w:rPr>
      </w:pPr>
      <w:r w:rsidRPr="00B90E91">
        <w:rPr>
          <w:sz w:val="28"/>
          <w:szCs w:val="28"/>
        </w:rPr>
        <w:t xml:space="preserve"> </w:t>
      </w:r>
      <w:r w:rsidR="00A00C89" w:rsidRPr="00B90E91">
        <w:rPr>
          <w:sz w:val="28"/>
          <w:szCs w:val="28"/>
        </w:rPr>
        <w:t xml:space="preserve"> Этому наставлению внимает каждый женатый мусульманин, если он является искренним и сознательным человеком. Он видит в этом мудрое поучение пророка, определяющее собой права и обязанности мужей и жён. Обрамлением же этому наставлению служит милосердие по отношению к женщинам, их поддержка и оказание им благодеяний, что не оставляет места даже мысли о возможности их притеснения или причинения им вреда в мусульманской семье. Наставления благородного посланника относительно необходимости хорошего отношения к женщинам весьма многочисленны, а некоторые из них даже объявляют мужей, хорошо обращающихся со своими жёнами, наилучшими членами этой общины. Так, например, сообщается, что пророк сказал: "Наиболее совершенной верой обладает тот из верующих, кто отличается наилучшим нравом, а лучшими из вас являются те, кто лучше всех относится к своим жёнам»</w:t>
      </w:r>
    </w:p>
    <w:p w:rsidR="001A1F1C" w:rsidRPr="00B90E91" w:rsidRDefault="00A00C89" w:rsidP="004E659A">
      <w:pPr>
        <w:spacing w:line="360" w:lineRule="auto"/>
        <w:ind w:firstLine="709"/>
        <w:jc w:val="both"/>
        <w:rPr>
          <w:sz w:val="28"/>
          <w:szCs w:val="28"/>
          <w:lang w:val="uk-UA"/>
        </w:rPr>
      </w:pPr>
      <w:r w:rsidRPr="00B90E91">
        <w:rPr>
          <w:sz w:val="28"/>
          <w:szCs w:val="28"/>
        </w:rPr>
        <w:t xml:space="preserve">Брачный союз в исламе представляет собой нечто большее, чем просто вспышки чувств, и более значительное, чем воздействие проявлений страстей. Подчеркивая важность брака, Пророк Мухаммад сказал: «Брак – это половина религии». Поэтому мусульманин не должен быть легкомысленным и несерьезным при выборе своей половины. </w:t>
      </w:r>
    </w:p>
    <w:p w:rsidR="007C0964" w:rsidRPr="00B90E91" w:rsidRDefault="00A00C89" w:rsidP="004E659A">
      <w:pPr>
        <w:spacing w:line="360" w:lineRule="auto"/>
        <w:ind w:firstLine="709"/>
        <w:jc w:val="both"/>
        <w:rPr>
          <w:sz w:val="28"/>
          <w:szCs w:val="28"/>
        </w:rPr>
      </w:pPr>
      <w:r w:rsidRPr="00B90E91">
        <w:rPr>
          <w:sz w:val="28"/>
          <w:szCs w:val="28"/>
        </w:rPr>
        <w:t>Согласно установлениям шариата, в первую очередь надо удостовериться в наличии благочестия, религиозности и благонравия своей избранницы. По словам Мухаммада, «женщину берут в жены ради четырех вещей: богатства ее, знатности, красоты или веры, так добивайся же брака с набожной женщиной, а иначе да покроются руки твои пылью!»</w:t>
      </w:r>
      <w:r w:rsidR="00011A69" w:rsidRPr="00B90E91">
        <w:rPr>
          <w:sz w:val="28"/>
          <w:szCs w:val="28"/>
        </w:rPr>
        <w:t xml:space="preserve">   </w:t>
      </w:r>
      <w:r w:rsidRPr="00B90E91">
        <w:rPr>
          <w:sz w:val="28"/>
          <w:szCs w:val="28"/>
        </w:rPr>
        <w:t>Обычно в исламском обществе вся ответственность в выборе жены лежит на родителях, которые подыскивали ее среди знакомых, а также среди достойных семей. И если кандидатура устраивает родителей, жениха и невесту, то наступает время для помолвки. При этом оговариваются размеры калыма (выкупа за невесту), сроки проведения бракосочетания, расходы и т.д. Однако помолвка не возлагает ни на кого из ее участников каких-либо обязательств и может быть свободно расторгнута любой из сторон. Бракосочетание проводилось в предварительно оговоренном месте (в наше время, согласно традиции, обычно это мечеть или дом невесты).</w:t>
      </w:r>
    </w:p>
    <w:p w:rsidR="007C0964" w:rsidRPr="00B90E91" w:rsidRDefault="007C0964" w:rsidP="004E659A">
      <w:pPr>
        <w:spacing w:line="360" w:lineRule="auto"/>
        <w:ind w:firstLine="709"/>
        <w:jc w:val="both"/>
        <w:rPr>
          <w:sz w:val="28"/>
          <w:szCs w:val="28"/>
        </w:rPr>
      </w:pPr>
      <w:r w:rsidRPr="00B90E91">
        <w:rPr>
          <w:sz w:val="28"/>
          <w:szCs w:val="28"/>
        </w:rPr>
        <w:t>Заключение брака возможно только при соблюдении следующих условий:</w:t>
      </w:r>
    </w:p>
    <w:p w:rsidR="00A00C89" w:rsidRPr="00B90E91" w:rsidRDefault="007C0964" w:rsidP="004E659A">
      <w:pPr>
        <w:numPr>
          <w:ilvl w:val="0"/>
          <w:numId w:val="1"/>
        </w:numPr>
        <w:tabs>
          <w:tab w:val="num" w:pos="180"/>
        </w:tabs>
        <w:spacing w:line="360" w:lineRule="auto"/>
        <w:ind w:left="0" w:firstLine="709"/>
        <w:jc w:val="both"/>
        <w:rPr>
          <w:sz w:val="28"/>
          <w:szCs w:val="28"/>
        </w:rPr>
      </w:pPr>
      <w:r w:rsidRPr="00B90E91">
        <w:rPr>
          <w:sz w:val="28"/>
          <w:szCs w:val="28"/>
        </w:rPr>
        <w:t>Жених и невеста должны быть мусульманами. Что касается запрета на брак мусульманки и немусульманина, то на него указывает Коран: «И не сочетайтесь браком с язычниками, пока они не уверуют» Что же касается брака мусульманина и христианки или иудейки, то по Корану он не запрещен, однако нежелателен.</w:t>
      </w:r>
      <w:r w:rsidR="00A00C89" w:rsidRPr="00B90E91">
        <w:rPr>
          <w:sz w:val="28"/>
          <w:szCs w:val="28"/>
        </w:rPr>
        <w:t xml:space="preserve"> </w:t>
      </w:r>
    </w:p>
    <w:p w:rsidR="007C0964" w:rsidRPr="00B90E91" w:rsidRDefault="007C0964" w:rsidP="004E659A">
      <w:pPr>
        <w:numPr>
          <w:ilvl w:val="0"/>
          <w:numId w:val="1"/>
        </w:numPr>
        <w:tabs>
          <w:tab w:val="num" w:pos="180"/>
        </w:tabs>
        <w:spacing w:line="360" w:lineRule="auto"/>
        <w:ind w:left="0" w:firstLine="709"/>
        <w:jc w:val="both"/>
        <w:rPr>
          <w:sz w:val="28"/>
          <w:szCs w:val="28"/>
        </w:rPr>
      </w:pPr>
      <w:r w:rsidRPr="00B90E91">
        <w:rPr>
          <w:sz w:val="28"/>
          <w:szCs w:val="28"/>
        </w:rPr>
        <w:t>Присутствие обеих сторон или их представителей во время бракосочетания.</w:t>
      </w:r>
    </w:p>
    <w:p w:rsidR="007C0964" w:rsidRPr="00B90E91" w:rsidRDefault="007C0964" w:rsidP="004E659A">
      <w:pPr>
        <w:numPr>
          <w:ilvl w:val="0"/>
          <w:numId w:val="1"/>
        </w:numPr>
        <w:spacing w:line="360" w:lineRule="auto"/>
        <w:ind w:left="0" w:firstLine="709"/>
        <w:jc w:val="both"/>
        <w:rPr>
          <w:sz w:val="28"/>
          <w:szCs w:val="28"/>
        </w:rPr>
      </w:pPr>
      <w:r w:rsidRPr="00B90E91">
        <w:rPr>
          <w:sz w:val="28"/>
          <w:szCs w:val="28"/>
        </w:rPr>
        <w:t>Крайне желательно присутствие опекуна невесты – отца невесты [</w:t>
      </w:r>
      <w:r w:rsidRPr="00D90950">
        <w:rPr>
          <w:sz w:val="28"/>
          <w:szCs w:val="28"/>
        </w:rPr>
        <w:t>1</w:t>
      </w:r>
      <w:r w:rsidRPr="00B90E91">
        <w:rPr>
          <w:sz w:val="28"/>
          <w:szCs w:val="28"/>
        </w:rPr>
        <w:t>]</w:t>
      </w:r>
      <w:bookmarkStart w:id="0" w:name="BM2"/>
      <w:bookmarkEnd w:id="0"/>
      <w:r w:rsidRPr="00B90E91">
        <w:rPr>
          <w:sz w:val="28"/>
          <w:szCs w:val="28"/>
        </w:rPr>
        <w:t>, при его отсутствии – деда, дяди, брата или другого родственника. Присутствие отца невесты подразумевает его согласие на брак дочери.</w:t>
      </w:r>
    </w:p>
    <w:p w:rsidR="007C0964" w:rsidRPr="00B90E91" w:rsidRDefault="007C0964" w:rsidP="004E659A">
      <w:pPr>
        <w:numPr>
          <w:ilvl w:val="0"/>
          <w:numId w:val="1"/>
        </w:numPr>
        <w:spacing w:line="360" w:lineRule="auto"/>
        <w:ind w:left="0" w:firstLine="709"/>
        <w:jc w:val="both"/>
        <w:rPr>
          <w:sz w:val="28"/>
          <w:szCs w:val="28"/>
        </w:rPr>
      </w:pPr>
      <w:r w:rsidRPr="00B90E91">
        <w:rPr>
          <w:sz w:val="28"/>
          <w:szCs w:val="28"/>
        </w:rPr>
        <w:t>Обязательно присутствие как минимум двух свидетелей-мусульман.</w:t>
      </w:r>
    </w:p>
    <w:p w:rsidR="007C0964" w:rsidRPr="00B90E91" w:rsidRDefault="007C0964" w:rsidP="004E659A">
      <w:pPr>
        <w:numPr>
          <w:ilvl w:val="0"/>
          <w:numId w:val="1"/>
        </w:numPr>
        <w:spacing w:line="360" w:lineRule="auto"/>
        <w:ind w:left="0" w:firstLine="709"/>
        <w:jc w:val="both"/>
        <w:rPr>
          <w:sz w:val="28"/>
          <w:szCs w:val="28"/>
        </w:rPr>
      </w:pPr>
      <w:r w:rsidRPr="00B90E91">
        <w:rPr>
          <w:sz w:val="28"/>
          <w:szCs w:val="28"/>
        </w:rPr>
        <w:t>Согласие обеих сторон на вступление в брак. В исламе запрещено выдавать девушку замуж насильно, без ее согласия.</w:t>
      </w:r>
    </w:p>
    <w:p w:rsidR="007C0964" w:rsidRPr="00B90E91" w:rsidRDefault="007C0964" w:rsidP="004E659A">
      <w:pPr>
        <w:numPr>
          <w:ilvl w:val="0"/>
          <w:numId w:val="1"/>
        </w:numPr>
        <w:spacing w:line="360" w:lineRule="auto"/>
        <w:ind w:left="0" w:firstLine="709"/>
        <w:jc w:val="both"/>
        <w:rPr>
          <w:sz w:val="28"/>
          <w:szCs w:val="28"/>
        </w:rPr>
      </w:pPr>
      <w:r w:rsidRPr="00B90E91">
        <w:rPr>
          <w:sz w:val="28"/>
          <w:szCs w:val="28"/>
        </w:rPr>
        <w:t>Жених и невеста не должны состоять в близком родстве, быть вскормлены одной женщиной, а также находиться в родстве в результате брачных отношений.</w:t>
      </w:r>
    </w:p>
    <w:p w:rsidR="007C0964" w:rsidRPr="00B90E91" w:rsidRDefault="007C0964" w:rsidP="004E659A">
      <w:pPr>
        <w:numPr>
          <w:ilvl w:val="0"/>
          <w:numId w:val="1"/>
        </w:numPr>
        <w:spacing w:line="360" w:lineRule="auto"/>
        <w:ind w:left="0" w:firstLine="709"/>
        <w:jc w:val="both"/>
        <w:rPr>
          <w:sz w:val="28"/>
          <w:szCs w:val="28"/>
        </w:rPr>
      </w:pPr>
      <w:r w:rsidRPr="00B90E91">
        <w:rPr>
          <w:sz w:val="28"/>
          <w:szCs w:val="28"/>
        </w:rPr>
        <w:t>В случае заключения брака с еще одной женой (о возможности и законности этого в исламе речь пойдет ниже) они не должны состоять в родственных отношениях.</w:t>
      </w:r>
    </w:p>
    <w:p w:rsidR="007C0964" w:rsidRPr="00B90E91" w:rsidRDefault="007C0964" w:rsidP="004E659A">
      <w:pPr>
        <w:numPr>
          <w:ilvl w:val="0"/>
          <w:numId w:val="1"/>
        </w:numPr>
        <w:spacing w:line="360" w:lineRule="auto"/>
        <w:ind w:left="0" w:firstLine="709"/>
        <w:jc w:val="both"/>
        <w:rPr>
          <w:sz w:val="28"/>
          <w:szCs w:val="28"/>
        </w:rPr>
      </w:pPr>
      <w:r w:rsidRPr="00B90E91">
        <w:rPr>
          <w:sz w:val="28"/>
          <w:szCs w:val="28"/>
        </w:rPr>
        <w:t>Недопустим временный брак. Он, хотя и был законным на заре ислама, впоследствии был отменен. Это мнение абсолютного большинства исламских богословов.</w:t>
      </w:r>
    </w:p>
    <w:p w:rsidR="007C0964" w:rsidRPr="00B90E91" w:rsidRDefault="007C0964" w:rsidP="004E659A">
      <w:pPr>
        <w:numPr>
          <w:ilvl w:val="0"/>
          <w:numId w:val="1"/>
        </w:numPr>
        <w:spacing w:line="360" w:lineRule="auto"/>
        <w:ind w:left="0" w:firstLine="709"/>
        <w:jc w:val="both"/>
        <w:rPr>
          <w:sz w:val="28"/>
          <w:szCs w:val="28"/>
        </w:rPr>
      </w:pPr>
      <w:r w:rsidRPr="00B90E91">
        <w:rPr>
          <w:sz w:val="28"/>
          <w:szCs w:val="28"/>
        </w:rPr>
        <w:t>Необходимо наличие договоренности о размере и времени выдачи калыма невесте. Причем невеста имеет право на калым не меньший того, что положено ей по социальному статусу, а также учитывая обычаи в данной местности</w:t>
      </w:r>
    </w:p>
    <w:p w:rsidR="007C0964" w:rsidRPr="00B90E91" w:rsidRDefault="007C0964" w:rsidP="004E659A">
      <w:pPr>
        <w:pStyle w:val="a3"/>
        <w:spacing w:before="0" w:beforeAutospacing="0" w:after="0" w:afterAutospacing="0" w:line="360" w:lineRule="auto"/>
        <w:ind w:firstLine="709"/>
        <w:jc w:val="both"/>
        <w:rPr>
          <w:sz w:val="28"/>
          <w:szCs w:val="28"/>
        </w:rPr>
      </w:pPr>
      <w:r w:rsidRPr="00B90E91">
        <w:rPr>
          <w:sz w:val="28"/>
          <w:szCs w:val="28"/>
        </w:rPr>
        <w:t>Ислам обязывает мужа полностью обеспечивать свою семью, а также оказывать ей внимание, учитывая духовные потребности жены и детей. Жена обязана слушаться своего мужа и подчиняться ему во всем, что не является грехом. В то же время круг обязанностей в быту между супругами четко не разграничивается. Если же муж не исполняет возложенные на него обязанности, то жена вправе обратиться в шариатский суд. Если жена не выполняет свои обязанности, то мужу следует сначала увещевать ее по-хорошему. Если это не помогает, не делить с ней ложе. Если не помогает и это, то дозволяется применить по отношению к ней силу. В то же время это не значит, что дозволено избивать жену. В исламе также приемлемо и многоженство. При этом число жен в единовременном браке ограничено до четырех. Об этом свидетельствует следующий аят Корана: «…женитесь на тех женщинах, что нравятся вам – двух, трех или четырех. А если боитесь, что не будете одинаково справедливы</w:t>
      </w:r>
      <w:r w:rsidR="00D94196" w:rsidRPr="00B90E91">
        <w:rPr>
          <w:sz w:val="28"/>
          <w:szCs w:val="28"/>
        </w:rPr>
        <w:t xml:space="preserve"> к ним, то – на одной...» (3:</w:t>
      </w:r>
      <w:r w:rsidRPr="00B90E91">
        <w:rPr>
          <w:sz w:val="28"/>
          <w:szCs w:val="28"/>
        </w:rPr>
        <w:t xml:space="preserve"> Однако ошибочно считать многоженство чем-то обязательным или даже особо поощряемым. Напротив, несмотря на его разрешенность, существуют достаточно жесткие условия, которые необходимо соблюдать. Во-первых, наличие средств для содержания всех жен в равном достатке, а во-вторых, уверенность в том, что удастся соблюсти справедливость по отношению к каждой из них. Несомненно, эти условия ограничивали многоженство, и процент подобных браков всегда был относительно невелик. В современном цивилизованном обществе многоженство распространено во всех исламских странах. В Египте, Сирии, Иордании, Саудовской Аравии оно допускается законом без каких-либо дополнительных ограничений. В Алжире и в Марокко, для того чтобы взять еще одну жену, требуется разрешение суда, который учитывает в этом вопросе также и мнение первой жены. Однако данная практика была введена в этих странах недавно под давлением Запада и феминистских организаций, традиционно усматривающих в полигамии нарушение или ограничение прав женщин. </w:t>
      </w:r>
    </w:p>
    <w:p w:rsidR="007C0964" w:rsidRPr="00B90E91" w:rsidRDefault="007C0964" w:rsidP="004E659A">
      <w:pPr>
        <w:pStyle w:val="a3"/>
        <w:spacing w:before="0" w:beforeAutospacing="0" w:after="0" w:afterAutospacing="0" w:line="360" w:lineRule="auto"/>
        <w:ind w:firstLine="709"/>
        <w:jc w:val="both"/>
        <w:rPr>
          <w:sz w:val="28"/>
          <w:szCs w:val="28"/>
        </w:rPr>
      </w:pPr>
      <w:r w:rsidRPr="00B90E91">
        <w:rPr>
          <w:sz w:val="28"/>
          <w:szCs w:val="28"/>
        </w:rPr>
        <w:t xml:space="preserve">Что же касается </w:t>
      </w:r>
      <w:r w:rsidR="00D94196" w:rsidRPr="00B90E91">
        <w:rPr>
          <w:sz w:val="28"/>
          <w:szCs w:val="28"/>
        </w:rPr>
        <w:t>таких стран</w:t>
      </w:r>
      <w:r w:rsidRPr="00B90E91">
        <w:rPr>
          <w:sz w:val="28"/>
          <w:szCs w:val="28"/>
        </w:rPr>
        <w:t xml:space="preserve"> </w:t>
      </w:r>
      <w:r w:rsidR="00D94196" w:rsidRPr="00B90E91">
        <w:rPr>
          <w:sz w:val="28"/>
          <w:szCs w:val="28"/>
        </w:rPr>
        <w:t>как Турция и Тунис</w:t>
      </w:r>
      <w:r w:rsidRPr="00B90E91">
        <w:rPr>
          <w:sz w:val="28"/>
          <w:szCs w:val="28"/>
        </w:rPr>
        <w:t xml:space="preserve">, то здесь многоженство официально запрещено законом. Что, впрочем, не мешает желающим заключить брак еще с одной женщиной сделать это без официальной регистрации отношений. </w:t>
      </w:r>
    </w:p>
    <w:p w:rsidR="00D94196" w:rsidRPr="00B90E91" w:rsidRDefault="00D94196" w:rsidP="004E659A">
      <w:pPr>
        <w:pStyle w:val="a3"/>
        <w:spacing w:before="0" w:beforeAutospacing="0" w:after="0" w:afterAutospacing="0" w:line="360" w:lineRule="auto"/>
        <w:ind w:firstLine="709"/>
        <w:jc w:val="both"/>
        <w:rPr>
          <w:sz w:val="28"/>
          <w:szCs w:val="28"/>
          <w:lang w:val="uk-UA"/>
        </w:rPr>
      </w:pPr>
      <w:r w:rsidRPr="00B90E91">
        <w:rPr>
          <w:sz w:val="28"/>
          <w:szCs w:val="28"/>
        </w:rPr>
        <w:t>Ислам уделяет большое внимание семье. У мусульман суннитов практикуется и разрешен только браки постоянные, в отличии от шиитов, у которых</w:t>
      </w:r>
      <w:r w:rsidR="00011A69" w:rsidRPr="00B90E91">
        <w:rPr>
          <w:sz w:val="28"/>
          <w:szCs w:val="28"/>
        </w:rPr>
        <w:t xml:space="preserve"> </w:t>
      </w:r>
      <w:r w:rsidRPr="00B90E91">
        <w:rPr>
          <w:sz w:val="28"/>
          <w:szCs w:val="28"/>
        </w:rPr>
        <w:t>практикуется и временные браки. Ислам негативно относится к безбрачию и монашеству.</w:t>
      </w:r>
    </w:p>
    <w:p w:rsidR="00151FE2" w:rsidRPr="00B90E91" w:rsidRDefault="00151FE2" w:rsidP="004E659A">
      <w:pPr>
        <w:pStyle w:val="a3"/>
        <w:spacing w:before="0" w:beforeAutospacing="0" w:after="0" w:afterAutospacing="0" w:line="360" w:lineRule="auto"/>
        <w:ind w:firstLine="709"/>
        <w:jc w:val="both"/>
        <w:rPr>
          <w:sz w:val="28"/>
          <w:szCs w:val="28"/>
          <w:lang w:val="uk-UA"/>
        </w:rPr>
      </w:pPr>
    </w:p>
    <w:p w:rsidR="00D94196" w:rsidRPr="00B90E91" w:rsidRDefault="005A287A" w:rsidP="004E659A">
      <w:pPr>
        <w:pStyle w:val="a3"/>
        <w:spacing w:before="0" w:beforeAutospacing="0" w:after="0" w:afterAutospacing="0" w:line="360" w:lineRule="auto"/>
        <w:ind w:firstLine="709"/>
        <w:jc w:val="both"/>
        <w:rPr>
          <w:b/>
          <w:bCs/>
          <w:sz w:val="28"/>
          <w:szCs w:val="28"/>
          <w:lang w:val="uk-UA"/>
        </w:rPr>
      </w:pPr>
      <w:r w:rsidRPr="00B90E91">
        <w:rPr>
          <w:b/>
          <w:bCs/>
          <w:sz w:val="28"/>
          <w:szCs w:val="28"/>
        </w:rPr>
        <w:t>1.2.</w:t>
      </w:r>
      <w:r w:rsidR="008B67B3" w:rsidRPr="00B90E91">
        <w:rPr>
          <w:b/>
          <w:bCs/>
          <w:sz w:val="28"/>
          <w:szCs w:val="28"/>
        </w:rPr>
        <w:t xml:space="preserve"> </w:t>
      </w:r>
      <w:r w:rsidR="00D94196" w:rsidRPr="00B90E91">
        <w:rPr>
          <w:b/>
          <w:bCs/>
          <w:sz w:val="28"/>
          <w:szCs w:val="28"/>
        </w:rPr>
        <w:t>РАЗВОД</w:t>
      </w:r>
      <w:r w:rsidR="00091B6B" w:rsidRPr="00B90E91">
        <w:rPr>
          <w:b/>
          <w:bCs/>
          <w:sz w:val="28"/>
          <w:szCs w:val="28"/>
        </w:rPr>
        <w:t xml:space="preserve"> </w:t>
      </w:r>
    </w:p>
    <w:p w:rsidR="00151FE2" w:rsidRPr="00B90E91" w:rsidRDefault="00151FE2" w:rsidP="004E659A">
      <w:pPr>
        <w:pStyle w:val="a3"/>
        <w:spacing w:before="0" w:beforeAutospacing="0" w:after="0" w:afterAutospacing="0" w:line="360" w:lineRule="auto"/>
        <w:ind w:firstLine="709"/>
        <w:jc w:val="both"/>
        <w:rPr>
          <w:sz w:val="28"/>
          <w:szCs w:val="28"/>
          <w:lang w:val="uk-UA"/>
        </w:rPr>
      </w:pPr>
    </w:p>
    <w:p w:rsidR="00151FE2" w:rsidRPr="00B90E91" w:rsidRDefault="00D94196" w:rsidP="004E659A">
      <w:pPr>
        <w:spacing w:line="360" w:lineRule="auto"/>
        <w:ind w:firstLine="709"/>
        <w:jc w:val="both"/>
        <w:rPr>
          <w:sz w:val="28"/>
          <w:szCs w:val="28"/>
        </w:rPr>
      </w:pPr>
      <w:r w:rsidRPr="00B90E91">
        <w:rPr>
          <w:sz w:val="28"/>
          <w:szCs w:val="28"/>
        </w:rPr>
        <w:t>В случае так называемого окончательного развода женщина может вернуться к прежнему мужу, лишь получив развод от нового мужа. Развод, хотя и разрешен в исламе, но нежелателен. Прибегают же к нему, например, в случае постоянного несоблюдения кем-либо из супругов своих обязанностей</w:t>
      </w:r>
      <w:r w:rsidR="008B67B3" w:rsidRPr="00B90E91">
        <w:rPr>
          <w:sz w:val="28"/>
          <w:szCs w:val="28"/>
        </w:rPr>
        <w:t>.</w:t>
      </w:r>
      <w:r w:rsidRPr="00B90E91">
        <w:rPr>
          <w:sz w:val="28"/>
          <w:szCs w:val="28"/>
        </w:rPr>
        <w:t xml:space="preserve"> Процедура развода по мусульманскому праву очень проста. Имея достаточно веские причины, можно развестись. Затем, по истечению времени, необходимого</w:t>
      </w:r>
      <w:r w:rsidR="00011A69" w:rsidRPr="00B90E91">
        <w:rPr>
          <w:sz w:val="28"/>
          <w:szCs w:val="28"/>
        </w:rPr>
        <w:t xml:space="preserve"> </w:t>
      </w:r>
      <w:r w:rsidRPr="00B90E91">
        <w:rPr>
          <w:sz w:val="28"/>
          <w:szCs w:val="28"/>
        </w:rPr>
        <w:t>для того, чтобы убедиться, что жена не беременна, развод считается состоя</w:t>
      </w:r>
      <w:r w:rsidR="00151FE2" w:rsidRPr="00B90E91">
        <w:rPr>
          <w:sz w:val="28"/>
          <w:szCs w:val="28"/>
        </w:rPr>
        <w:t>в</w:t>
      </w:r>
      <w:r w:rsidRPr="00B90E91">
        <w:rPr>
          <w:sz w:val="28"/>
          <w:szCs w:val="28"/>
        </w:rPr>
        <w:t>шимся. При этом имущественные права мужчины вдвое превышают права женщины, и даже в суде показания мужчины приравниваются к показанию двух женщин.</w:t>
      </w:r>
      <w:r w:rsidR="00BE41E1" w:rsidRPr="00B90E91">
        <w:rPr>
          <w:sz w:val="28"/>
          <w:szCs w:val="28"/>
        </w:rPr>
        <w:t xml:space="preserve"> В мусульманских странах процент разводов на сегодняшний день является крайне низким. </w:t>
      </w:r>
    </w:p>
    <w:p w:rsidR="00BE41E1" w:rsidRPr="00B90E91" w:rsidRDefault="00BE41E1" w:rsidP="004E659A">
      <w:pPr>
        <w:spacing w:line="360" w:lineRule="auto"/>
        <w:ind w:firstLine="709"/>
        <w:jc w:val="both"/>
        <w:rPr>
          <w:sz w:val="28"/>
          <w:szCs w:val="28"/>
        </w:rPr>
      </w:pPr>
      <w:r w:rsidRPr="00B90E91">
        <w:rPr>
          <w:sz w:val="28"/>
          <w:szCs w:val="28"/>
        </w:rPr>
        <w:t>Брак рассматривается в Исламе, прежде всего, как праведный акт, акт преданности и ответственности, он представляет собой обязательство человека перед Аллахом, обществом и самим собой.</w:t>
      </w:r>
    </w:p>
    <w:p w:rsidR="00930D10" w:rsidRPr="00B90E91" w:rsidRDefault="00930D10" w:rsidP="004E659A">
      <w:pPr>
        <w:spacing w:line="360" w:lineRule="auto"/>
        <w:ind w:firstLine="709"/>
        <w:jc w:val="both"/>
        <w:rPr>
          <w:sz w:val="28"/>
          <w:szCs w:val="28"/>
        </w:rPr>
      </w:pPr>
    </w:p>
    <w:p w:rsidR="00D94196" w:rsidRPr="00B90E91" w:rsidRDefault="005A287A" w:rsidP="004E659A">
      <w:pPr>
        <w:spacing w:line="360" w:lineRule="auto"/>
        <w:ind w:firstLine="709"/>
        <w:jc w:val="both"/>
        <w:rPr>
          <w:b/>
          <w:bCs/>
          <w:sz w:val="28"/>
          <w:szCs w:val="28"/>
        </w:rPr>
      </w:pPr>
      <w:r w:rsidRPr="00B90E91">
        <w:rPr>
          <w:b/>
          <w:bCs/>
          <w:sz w:val="28"/>
          <w:szCs w:val="28"/>
        </w:rPr>
        <w:t>1.3.</w:t>
      </w:r>
      <w:r w:rsidR="007B3E9C" w:rsidRPr="00B90E91">
        <w:rPr>
          <w:b/>
          <w:bCs/>
          <w:sz w:val="28"/>
          <w:szCs w:val="28"/>
        </w:rPr>
        <w:t xml:space="preserve"> ДЕТОРОЖДЕНИЕ</w:t>
      </w:r>
    </w:p>
    <w:p w:rsidR="00764733" w:rsidRPr="00B90E91" w:rsidRDefault="00764733" w:rsidP="004E659A">
      <w:pPr>
        <w:spacing w:line="360" w:lineRule="auto"/>
        <w:ind w:firstLine="709"/>
        <w:jc w:val="both"/>
        <w:rPr>
          <w:sz w:val="28"/>
          <w:szCs w:val="28"/>
        </w:rPr>
      </w:pPr>
    </w:p>
    <w:p w:rsidR="00764733" w:rsidRPr="00B90E91" w:rsidRDefault="003437EA" w:rsidP="004E659A">
      <w:pPr>
        <w:tabs>
          <w:tab w:val="left" w:pos="2340"/>
        </w:tabs>
        <w:spacing w:line="360" w:lineRule="auto"/>
        <w:ind w:firstLine="709"/>
        <w:jc w:val="both"/>
        <w:rPr>
          <w:sz w:val="28"/>
          <w:szCs w:val="28"/>
        </w:rPr>
      </w:pPr>
      <w:r w:rsidRPr="00B90E91">
        <w:rPr>
          <w:sz w:val="28"/>
          <w:szCs w:val="28"/>
        </w:rPr>
        <w:t>Рождение ребенка является одной из важнейших целей, ради которых и создается семья.</w:t>
      </w:r>
      <w:r w:rsidR="00764733" w:rsidRPr="00B90E91">
        <w:rPr>
          <w:sz w:val="28"/>
          <w:szCs w:val="28"/>
        </w:rPr>
        <w:t xml:space="preserve"> Этот </w:t>
      </w:r>
      <w:r w:rsidR="00930D10" w:rsidRPr="00B90E91">
        <w:rPr>
          <w:sz w:val="28"/>
          <w:szCs w:val="28"/>
        </w:rPr>
        <w:t>событие</w:t>
      </w:r>
      <w:r w:rsidR="00764733" w:rsidRPr="00B90E91">
        <w:rPr>
          <w:sz w:val="28"/>
          <w:szCs w:val="28"/>
        </w:rPr>
        <w:t xml:space="preserve"> вызывает: </w:t>
      </w:r>
    </w:p>
    <w:p w:rsidR="00764733" w:rsidRPr="00B90E91" w:rsidRDefault="00764733" w:rsidP="004E659A">
      <w:pPr>
        <w:tabs>
          <w:tab w:val="left" w:pos="2340"/>
        </w:tabs>
        <w:spacing w:line="360" w:lineRule="auto"/>
        <w:ind w:firstLine="709"/>
        <w:jc w:val="both"/>
        <w:rPr>
          <w:sz w:val="28"/>
          <w:szCs w:val="28"/>
        </w:rPr>
      </w:pPr>
      <w:r w:rsidRPr="00B90E91">
        <w:rPr>
          <w:sz w:val="28"/>
          <w:szCs w:val="28"/>
        </w:rPr>
        <w:t>а) благоволение и довольство Аллаха, так как они совершают богослужение, стремясь родить ребенка для продолжения и сохранения человечества на земле;</w:t>
      </w:r>
    </w:p>
    <w:p w:rsidR="00764733" w:rsidRPr="00B90E91" w:rsidRDefault="00764733" w:rsidP="004E659A">
      <w:pPr>
        <w:tabs>
          <w:tab w:val="left" w:pos="2340"/>
        </w:tabs>
        <w:spacing w:line="360" w:lineRule="auto"/>
        <w:ind w:firstLine="709"/>
        <w:jc w:val="both"/>
        <w:rPr>
          <w:sz w:val="28"/>
          <w:szCs w:val="28"/>
        </w:rPr>
      </w:pPr>
      <w:r w:rsidRPr="00B90E91">
        <w:rPr>
          <w:sz w:val="28"/>
          <w:szCs w:val="28"/>
        </w:rPr>
        <w:t>б) любовь Посланника Аллаха, так как увеличивают его общину;</w:t>
      </w:r>
    </w:p>
    <w:p w:rsidR="00764733" w:rsidRPr="00B90E91" w:rsidRDefault="00764733" w:rsidP="004E659A">
      <w:pPr>
        <w:tabs>
          <w:tab w:val="left" w:pos="2340"/>
        </w:tabs>
        <w:spacing w:line="360" w:lineRule="auto"/>
        <w:ind w:firstLine="709"/>
        <w:jc w:val="both"/>
        <w:rPr>
          <w:sz w:val="28"/>
          <w:szCs w:val="28"/>
        </w:rPr>
      </w:pPr>
      <w:r w:rsidRPr="00B90E91">
        <w:rPr>
          <w:sz w:val="28"/>
          <w:szCs w:val="28"/>
        </w:rPr>
        <w:t>в) благословение Аллаха из-за мольбы детей к Аллаху после смерти родителей;</w:t>
      </w:r>
    </w:p>
    <w:p w:rsidR="00BE41E1" w:rsidRPr="00B90E91" w:rsidRDefault="00764733" w:rsidP="004E659A">
      <w:pPr>
        <w:tabs>
          <w:tab w:val="left" w:pos="2340"/>
        </w:tabs>
        <w:spacing w:line="360" w:lineRule="auto"/>
        <w:ind w:firstLine="709"/>
        <w:jc w:val="both"/>
        <w:rPr>
          <w:sz w:val="28"/>
          <w:szCs w:val="28"/>
        </w:rPr>
      </w:pPr>
      <w:r w:rsidRPr="00B90E91">
        <w:rPr>
          <w:sz w:val="28"/>
          <w:szCs w:val="28"/>
        </w:rPr>
        <w:t>г) заступничество ребенка за родителей, если ребенок умер еще в раннем возрасте. При этом родители должны проявлять терпение и довольство Волей Аллаха.</w:t>
      </w:r>
    </w:p>
    <w:p w:rsidR="00B76E95" w:rsidRPr="00B90E91" w:rsidRDefault="00B76E95" w:rsidP="004E659A">
      <w:pPr>
        <w:spacing w:line="360" w:lineRule="auto"/>
        <w:ind w:firstLine="709"/>
        <w:jc w:val="both"/>
        <w:rPr>
          <w:color w:val="000000"/>
          <w:sz w:val="28"/>
          <w:szCs w:val="28"/>
        </w:rPr>
      </w:pPr>
      <w:r w:rsidRPr="00B90E91">
        <w:rPr>
          <w:color w:val="000000"/>
          <w:sz w:val="28"/>
          <w:szCs w:val="28"/>
        </w:rPr>
        <w:t xml:space="preserve">Что касается абортов, то на протяжении многовековой истории ислам не считал аборт на ранних стадиях </w:t>
      </w:r>
      <w:r w:rsidRPr="00B90E91">
        <w:rPr>
          <w:sz w:val="28"/>
          <w:szCs w:val="28"/>
        </w:rPr>
        <w:t>беременности</w:t>
      </w:r>
      <w:r w:rsidRPr="00B90E91">
        <w:rPr>
          <w:color w:val="000000"/>
          <w:sz w:val="28"/>
          <w:szCs w:val="28"/>
        </w:rPr>
        <w:t xml:space="preserve"> убийством. Долгое время доминировала вера в "позднее очеловечивание", т.е. вера в то, что зародыш не является человеческим существом до тех пор, пока он полностью не приобрел человеческую форму. Исходя из этого, ранний аборт не может считаться процедурой, отнимающей человеческую жизнь. Все исламские теологи сходятся в утверждении, что аборт должен быть запрещен, когда он убивает душу, но вопрос о том, когда наступает "одушевление" плода, был и остается предметом серьезных споров. Представители различных школ ислама (как Сунни, так и Шиите) допускают прерывание </w:t>
      </w:r>
      <w:r w:rsidRPr="00B90E91">
        <w:rPr>
          <w:sz w:val="28"/>
          <w:szCs w:val="28"/>
        </w:rPr>
        <w:t xml:space="preserve">беременности. </w:t>
      </w:r>
      <w:r w:rsidRPr="00B90E91">
        <w:rPr>
          <w:color w:val="000000"/>
          <w:sz w:val="28"/>
          <w:szCs w:val="28"/>
        </w:rPr>
        <w:t>Только сроки в различных школах называются разные - от 40 дней до 120 (считается, что зародыш еще не получил душу).</w:t>
      </w:r>
    </w:p>
    <w:p w:rsidR="007902F4" w:rsidRPr="00B90E91" w:rsidRDefault="00025821" w:rsidP="00025821">
      <w:pPr>
        <w:spacing w:line="360" w:lineRule="auto"/>
        <w:jc w:val="center"/>
        <w:rPr>
          <w:b/>
          <w:bCs/>
          <w:sz w:val="28"/>
          <w:szCs w:val="28"/>
        </w:rPr>
      </w:pPr>
      <w:r w:rsidRPr="00B90E91">
        <w:rPr>
          <w:sz w:val="28"/>
          <w:szCs w:val="28"/>
        </w:rPr>
        <w:br w:type="page"/>
      </w:r>
      <w:r w:rsidR="007902F4" w:rsidRPr="00B90E91">
        <w:rPr>
          <w:b/>
          <w:bCs/>
          <w:sz w:val="28"/>
          <w:szCs w:val="28"/>
        </w:rPr>
        <w:t>2. ХРИСТИАНСТВО</w:t>
      </w:r>
    </w:p>
    <w:p w:rsidR="00025821" w:rsidRPr="00B90E91" w:rsidRDefault="00025821" w:rsidP="00025821">
      <w:pPr>
        <w:spacing w:line="360" w:lineRule="auto"/>
        <w:jc w:val="center"/>
        <w:rPr>
          <w:b/>
          <w:bCs/>
          <w:sz w:val="28"/>
          <w:szCs w:val="28"/>
        </w:rPr>
      </w:pPr>
    </w:p>
    <w:p w:rsidR="00764733" w:rsidRPr="00B90E91" w:rsidRDefault="00D811FB" w:rsidP="004E659A">
      <w:pPr>
        <w:spacing w:line="360" w:lineRule="auto"/>
        <w:ind w:firstLine="709"/>
        <w:jc w:val="both"/>
        <w:rPr>
          <w:b/>
          <w:bCs/>
          <w:sz w:val="28"/>
          <w:szCs w:val="28"/>
        </w:rPr>
      </w:pPr>
      <w:r w:rsidRPr="00B90E91">
        <w:rPr>
          <w:b/>
          <w:bCs/>
          <w:sz w:val="28"/>
          <w:szCs w:val="28"/>
        </w:rPr>
        <w:t>2.1.</w:t>
      </w:r>
      <w:r w:rsidR="008B67B3" w:rsidRPr="00B90E91">
        <w:rPr>
          <w:b/>
          <w:bCs/>
          <w:sz w:val="28"/>
          <w:szCs w:val="28"/>
        </w:rPr>
        <w:t xml:space="preserve"> </w:t>
      </w:r>
      <w:r w:rsidRPr="00B90E91">
        <w:rPr>
          <w:b/>
          <w:bCs/>
          <w:sz w:val="28"/>
          <w:szCs w:val="28"/>
        </w:rPr>
        <w:t>БРАК И СЕМЬЯ</w:t>
      </w:r>
    </w:p>
    <w:p w:rsidR="00D0188A" w:rsidRPr="00B90E91" w:rsidRDefault="00D0188A" w:rsidP="004E659A">
      <w:pPr>
        <w:spacing w:line="360" w:lineRule="auto"/>
        <w:ind w:firstLine="709"/>
        <w:jc w:val="both"/>
        <w:rPr>
          <w:sz w:val="28"/>
          <w:szCs w:val="28"/>
        </w:rPr>
      </w:pPr>
    </w:p>
    <w:p w:rsidR="00D811FB" w:rsidRPr="00B90E91" w:rsidRDefault="00653E5A" w:rsidP="004E659A">
      <w:pPr>
        <w:spacing w:line="360" w:lineRule="auto"/>
        <w:ind w:firstLine="709"/>
        <w:jc w:val="both"/>
        <w:rPr>
          <w:rStyle w:val="maintext"/>
          <w:sz w:val="28"/>
          <w:szCs w:val="28"/>
        </w:rPr>
      </w:pPr>
      <w:r w:rsidRPr="00B90E91">
        <w:rPr>
          <w:sz w:val="28"/>
          <w:szCs w:val="28"/>
        </w:rPr>
        <w:t>Именно в христианской культуре утвердился моногамный брак, христианство впервые в человеческой истории провозгласило, что супружеская измена мужчины настолько же недопустима, насколько недопустима измена женщины. В средние века, когда на смену языческой культуре приходит культура христианская, семья становится не просто «ячейкой общества», но таинством, в которое вступают два христианина, заявляя о совместном решении перед своей общиной. По христианскому учению, семья есть малая церковь. А церковь не может созидаться «на время» — она создается навсегда</w:t>
      </w:r>
      <w:r w:rsidR="004C5778" w:rsidRPr="00B90E91">
        <w:rPr>
          <w:rStyle w:val="maintext"/>
          <w:sz w:val="28"/>
          <w:szCs w:val="28"/>
        </w:rPr>
        <w:t xml:space="preserve"> </w:t>
      </w:r>
      <w:r w:rsidR="00D811FB" w:rsidRPr="00B90E91">
        <w:rPr>
          <w:rStyle w:val="maintext"/>
          <w:sz w:val="28"/>
          <w:szCs w:val="28"/>
        </w:rPr>
        <w:t>Муж</w:t>
      </w:r>
      <w:r w:rsidR="003E7B41" w:rsidRPr="00B90E91">
        <w:rPr>
          <w:rStyle w:val="maintext"/>
          <w:sz w:val="28"/>
          <w:szCs w:val="28"/>
        </w:rPr>
        <w:t xml:space="preserve"> в христианской семье</w:t>
      </w:r>
      <w:r w:rsidR="00011A69" w:rsidRPr="00B90E91">
        <w:rPr>
          <w:rStyle w:val="maintext"/>
          <w:sz w:val="28"/>
          <w:szCs w:val="28"/>
        </w:rPr>
        <w:t xml:space="preserve"> </w:t>
      </w:r>
      <w:r w:rsidR="00D811FB" w:rsidRPr="00B90E91">
        <w:rPr>
          <w:rStyle w:val="maintext"/>
          <w:sz w:val="28"/>
          <w:szCs w:val="28"/>
        </w:rPr>
        <w:t>– глава жены на тех же основаниях, что и Христос – глава Церкви.</w:t>
      </w:r>
      <w:r w:rsidR="003E7B41" w:rsidRPr="00B90E91">
        <w:rPr>
          <w:sz w:val="28"/>
          <w:szCs w:val="28"/>
        </w:rPr>
        <w:t xml:space="preserve"> </w:t>
      </w:r>
      <w:r w:rsidR="003E7B41" w:rsidRPr="00B90E91">
        <w:rPr>
          <w:rStyle w:val="maintext"/>
          <w:sz w:val="28"/>
          <w:szCs w:val="28"/>
        </w:rPr>
        <w:t xml:space="preserve">Весьма существенным аспектом христианского учения, имеющим непосредственное отношение к пониманию смысла брака, является указание возможности безбрачной жизни, которая оценивается не только не ниже, но и в некотором отношении выше, чем брак. Соотношение и взаимосвязь брака и безбрачия в христианстве составляет весьма существенную проблему. В христианстве утверждается идеал безбрачия и совершенной телесной чистоты, на который, однако, способны далеко не все, а потому – «во избежание блуда, каждый имей свою жену, и каждая имей своего мужа». В браке же телесная близость естественна и непредосудительна, поскольку муж и жена взаимно принадлежат телесно друг другу. Более того, несмотря на идеал «не касаться женщины» вовсе, звучит совет в браке «не уклоняться друг от друга, разве по согласию, на время». Для многих комментаторов это место стало камнем преткновения. Весьма часто его понимают так, что в христианстве (по крайней мере, в раннем) существует отрицательное отношение к браку, что брак допустим лишь как поблажка слабому человеку, как легализованная форма «блуда», как меньшее зло во избежание большего зла. В христианстве </w:t>
      </w:r>
      <w:r w:rsidR="00C16BA9" w:rsidRPr="00B90E91">
        <w:rPr>
          <w:rStyle w:val="maintext"/>
          <w:sz w:val="28"/>
          <w:szCs w:val="28"/>
        </w:rPr>
        <w:t>говорится</w:t>
      </w:r>
      <w:r w:rsidR="003E7B41" w:rsidRPr="00B90E91">
        <w:rPr>
          <w:rStyle w:val="maintext"/>
          <w:sz w:val="28"/>
          <w:szCs w:val="28"/>
        </w:rPr>
        <w:t xml:space="preserve">: </w:t>
      </w:r>
      <w:r w:rsidR="00C16BA9" w:rsidRPr="00B90E91">
        <w:rPr>
          <w:rStyle w:val="maintext"/>
          <w:sz w:val="28"/>
          <w:szCs w:val="28"/>
        </w:rPr>
        <w:t>«</w:t>
      </w:r>
      <w:r w:rsidR="003E7B41" w:rsidRPr="00B90E91">
        <w:rPr>
          <w:rStyle w:val="maintext"/>
          <w:sz w:val="28"/>
          <w:szCs w:val="28"/>
        </w:rPr>
        <w:t>Выдающий замуж свою дочь поступает хорошо; а не выдающий поступает лучше. Жена связана законом, пока жив муж ее; если же муж ее умрет</w:t>
      </w:r>
      <w:r w:rsidR="00C16BA9" w:rsidRPr="00B90E91">
        <w:rPr>
          <w:rStyle w:val="maintext"/>
          <w:sz w:val="28"/>
          <w:szCs w:val="28"/>
        </w:rPr>
        <w:t>, свободна выйти, за кого хочет</w:t>
      </w:r>
      <w:r w:rsidR="003E7B41" w:rsidRPr="00B90E91">
        <w:rPr>
          <w:rStyle w:val="maintext"/>
          <w:sz w:val="28"/>
          <w:szCs w:val="28"/>
        </w:rPr>
        <w:t>,</w:t>
      </w:r>
      <w:r w:rsidR="00C16BA9" w:rsidRPr="00B90E91">
        <w:rPr>
          <w:rStyle w:val="maintext"/>
          <w:sz w:val="28"/>
          <w:szCs w:val="28"/>
        </w:rPr>
        <w:t xml:space="preserve"> </w:t>
      </w:r>
      <w:r w:rsidR="003E7B41" w:rsidRPr="00B90E91">
        <w:rPr>
          <w:rStyle w:val="maintext"/>
          <w:sz w:val="28"/>
          <w:szCs w:val="28"/>
        </w:rPr>
        <w:t>но она блаженнее, если останется незамужняя».</w:t>
      </w:r>
      <w:r w:rsidR="00C16BA9" w:rsidRPr="00B90E91">
        <w:rPr>
          <w:rStyle w:val="maintext"/>
          <w:sz w:val="28"/>
          <w:szCs w:val="28"/>
        </w:rPr>
        <w:t xml:space="preserve"> </w:t>
      </w:r>
      <w:r w:rsidR="003E7B41" w:rsidRPr="00B90E91">
        <w:rPr>
          <w:rStyle w:val="maintext"/>
          <w:sz w:val="28"/>
          <w:szCs w:val="28"/>
        </w:rPr>
        <w:t>То есть</w:t>
      </w:r>
      <w:r w:rsidR="00C16BA9" w:rsidRPr="00B90E91">
        <w:rPr>
          <w:rStyle w:val="maintext"/>
          <w:sz w:val="28"/>
          <w:szCs w:val="28"/>
        </w:rPr>
        <w:t>,</w:t>
      </w:r>
      <w:r w:rsidR="003E7B41" w:rsidRPr="00B90E91">
        <w:rPr>
          <w:rStyle w:val="maintext"/>
          <w:sz w:val="28"/>
          <w:szCs w:val="28"/>
        </w:rPr>
        <w:t xml:space="preserve"> в христианстве нет прямого запрета на вступление в брак,</w:t>
      </w:r>
      <w:r w:rsidR="004C5778" w:rsidRPr="00B90E91">
        <w:rPr>
          <w:rStyle w:val="maintext"/>
          <w:sz w:val="28"/>
          <w:szCs w:val="28"/>
        </w:rPr>
        <w:t xml:space="preserve"> но есть наставления, выполнения которых желательно и рекомендуемо.</w:t>
      </w:r>
    </w:p>
    <w:p w:rsidR="004C5778" w:rsidRPr="00B90E91" w:rsidRDefault="004C5778" w:rsidP="001421A2">
      <w:pPr>
        <w:pStyle w:val="HTML"/>
        <w:spacing w:line="360" w:lineRule="auto"/>
        <w:ind w:firstLine="709"/>
        <w:jc w:val="both"/>
      </w:pPr>
      <w:r w:rsidRPr="00B90E91">
        <w:rPr>
          <w:rStyle w:val="maintext"/>
          <w:rFonts w:ascii="Times New Roman" w:hAnsi="Times New Roman" w:cs="Times New Roman"/>
          <w:sz w:val="28"/>
          <w:szCs w:val="28"/>
        </w:rPr>
        <w:t>В христианстве довольно много противоречий: брак и монашество в равной степени могут быть названы высокими идеалами христианства. То есть для жизни человека этот выбор, конечно, один из самых главных, определяющих, эти два пути – брак и безбрачие – максимально различны по способу выстраивания жизни, но их духовная ценность по большому счету одинакова</w:t>
      </w:r>
      <w:r w:rsidR="001421A2" w:rsidRPr="00B90E91">
        <w:rPr>
          <w:rStyle w:val="maintext"/>
          <w:rFonts w:ascii="Times New Roman" w:hAnsi="Times New Roman" w:cs="Times New Roman"/>
          <w:sz w:val="28"/>
          <w:szCs w:val="28"/>
        </w:rPr>
        <w:t>.</w:t>
      </w:r>
      <w:r w:rsidR="007A6649" w:rsidRPr="00B90E91">
        <w:rPr>
          <w:rStyle w:val="maintext"/>
          <w:rFonts w:ascii="Times New Roman" w:hAnsi="Times New Roman" w:cs="Times New Roman"/>
          <w:sz w:val="28"/>
          <w:szCs w:val="28"/>
        </w:rPr>
        <w:t xml:space="preserve"> </w:t>
      </w:r>
      <w:r w:rsidR="00FF729C" w:rsidRPr="00B90E91">
        <w:rPr>
          <w:rFonts w:ascii="Times New Roman" w:hAnsi="Times New Roman" w:cs="Times New Roman"/>
          <w:sz w:val="28"/>
          <w:szCs w:val="28"/>
        </w:rPr>
        <w:t>Христианство характеризуется также особой — не свойственной в такой</w:t>
      </w:r>
      <w:r w:rsidR="00D0188A"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мере другим религиям — тенденцией к половому аскетизму и безбрачию. Идеалом</w:t>
      </w:r>
      <w:r w:rsidR="00D0188A"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верующего считается личность, целиком, преданная Христу и сохраняющая</w:t>
      </w:r>
      <w:r w:rsidR="00011A69"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во имя него целомудрие. Отсюда обязательное требование целибата, то есть безбрачия и абсолютного воздержания от половых отношений, предъявляемое к</w:t>
      </w:r>
      <w:r w:rsidR="00F0221A"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священнослужителям Римской католической церкви. Отсюда и та особая</w:t>
      </w:r>
      <w:r w:rsidR="00011A69"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роль,</w:t>
      </w:r>
      <w:r w:rsidR="00F0221A"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которая в христианстве отводится монашеству и отшельничеству, как</w:t>
      </w:r>
      <w:r w:rsidR="00011A69"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мужскому,</w:t>
      </w:r>
      <w:r w:rsidR="00F0221A"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 xml:space="preserve">так и женскому. В отличие от иудаизма, </w:t>
      </w:r>
      <w:r w:rsidR="00F0221A" w:rsidRPr="00B90E91">
        <w:rPr>
          <w:rFonts w:ascii="Times New Roman" w:hAnsi="Times New Roman" w:cs="Times New Roman"/>
          <w:sz w:val="28"/>
          <w:szCs w:val="28"/>
        </w:rPr>
        <w:t xml:space="preserve">предписывавшего </w:t>
      </w:r>
      <w:r w:rsidR="00FF729C" w:rsidRPr="00B90E91">
        <w:rPr>
          <w:rFonts w:ascii="Times New Roman" w:hAnsi="Times New Roman" w:cs="Times New Roman"/>
          <w:sz w:val="28"/>
          <w:szCs w:val="28"/>
        </w:rPr>
        <w:t>обязательное</w:t>
      </w:r>
      <w:r w:rsidR="00F0221A"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вступление в брак всем</w:t>
      </w:r>
      <w:r w:rsidR="00011A69"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половозрелым мужчинам и женщинам, христианство</w:t>
      </w:r>
      <w:r w:rsidR="001421A2"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 xml:space="preserve">превыше всякого другого состояния </w:t>
      </w:r>
      <w:r w:rsidR="00F0221A" w:rsidRPr="00B90E91">
        <w:rPr>
          <w:rFonts w:ascii="Times New Roman" w:hAnsi="Times New Roman" w:cs="Times New Roman"/>
          <w:sz w:val="28"/>
          <w:szCs w:val="28"/>
        </w:rPr>
        <w:t xml:space="preserve">оценивает </w:t>
      </w:r>
      <w:r w:rsidR="00FF729C" w:rsidRPr="00B90E91">
        <w:rPr>
          <w:rFonts w:ascii="Times New Roman" w:hAnsi="Times New Roman" w:cs="Times New Roman"/>
          <w:sz w:val="28"/>
          <w:szCs w:val="28"/>
        </w:rPr>
        <w:t>д</w:t>
      </w:r>
      <w:r w:rsidR="001421A2" w:rsidRPr="00B90E91">
        <w:rPr>
          <w:rFonts w:ascii="Times New Roman" w:hAnsi="Times New Roman" w:cs="Times New Roman"/>
          <w:sz w:val="28"/>
          <w:szCs w:val="28"/>
        </w:rPr>
        <w:t xml:space="preserve">евственность; </w:t>
      </w:r>
      <w:r w:rsidR="00FF729C" w:rsidRPr="00B90E91">
        <w:rPr>
          <w:rFonts w:ascii="Times New Roman" w:hAnsi="Times New Roman" w:cs="Times New Roman"/>
          <w:sz w:val="28"/>
          <w:szCs w:val="28"/>
        </w:rPr>
        <w:t>брак</w:t>
      </w:r>
      <w:r w:rsidR="001421A2"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рассматривается как вынужденная уступка влечениям</w:t>
      </w:r>
      <w:r w:rsidR="00011A69"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плоти, предназначенная</w:t>
      </w:r>
      <w:r w:rsidR="001421A2"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 xml:space="preserve">для тех, кто не в силах подавить их усилиями воли. </w:t>
      </w:r>
      <w:r w:rsidR="001421A2" w:rsidRPr="00B90E91">
        <w:rPr>
          <w:rFonts w:ascii="Times New Roman" w:hAnsi="Times New Roman" w:cs="Times New Roman"/>
          <w:sz w:val="28"/>
          <w:szCs w:val="28"/>
        </w:rPr>
        <w:t xml:space="preserve">Но </w:t>
      </w:r>
      <w:r w:rsidR="00FF729C" w:rsidRPr="00B90E91">
        <w:rPr>
          <w:rFonts w:ascii="Times New Roman" w:hAnsi="Times New Roman" w:cs="Times New Roman"/>
          <w:sz w:val="28"/>
          <w:szCs w:val="28"/>
        </w:rPr>
        <w:t>наивысшей доблестью</w:t>
      </w:r>
      <w:r w:rsidR="001421A2"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для</w:t>
      </w:r>
      <w:r w:rsidR="00011A69" w:rsidRPr="00B90E91">
        <w:rPr>
          <w:rFonts w:ascii="Times New Roman" w:hAnsi="Times New Roman" w:cs="Times New Roman"/>
          <w:sz w:val="28"/>
          <w:szCs w:val="28"/>
        </w:rPr>
        <w:t xml:space="preserve"> </w:t>
      </w:r>
      <w:r w:rsidR="00FF729C" w:rsidRPr="00B90E91">
        <w:rPr>
          <w:rFonts w:ascii="Times New Roman" w:hAnsi="Times New Roman" w:cs="Times New Roman"/>
          <w:sz w:val="28"/>
          <w:szCs w:val="28"/>
        </w:rPr>
        <w:t>христианина является сохранение целомудрия</w:t>
      </w:r>
      <w:r w:rsidR="00FF729C" w:rsidRPr="00B90E91">
        <w:t>.</w:t>
      </w:r>
    </w:p>
    <w:p w:rsidR="00F31CC2" w:rsidRPr="00B90E91" w:rsidRDefault="00F31CC2" w:rsidP="001421A2">
      <w:pPr>
        <w:pStyle w:val="HTML"/>
        <w:spacing w:line="360" w:lineRule="auto"/>
        <w:ind w:firstLine="709"/>
        <w:jc w:val="both"/>
        <w:rPr>
          <w:rStyle w:val="maintext"/>
          <w:rFonts w:ascii="Times New Roman" w:hAnsi="Times New Roman" w:cs="Times New Roman"/>
          <w:sz w:val="28"/>
          <w:szCs w:val="28"/>
        </w:rPr>
      </w:pPr>
    </w:p>
    <w:p w:rsidR="007A6649" w:rsidRPr="00B90E91" w:rsidRDefault="007A6649" w:rsidP="00F31CC2">
      <w:pPr>
        <w:pStyle w:val="a3"/>
        <w:numPr>
          <w:ilvl w:val="1"/>
          <w:numId w:val="4"/>
        </w:numPr>
        <w:spacing w:before="0" w:beforeAutospacing="0" w:after="0" w:afterAutospacing="0" w:line="360" w:lineRule="auto"/>
        <w:jc w:val="both"/>
        <w:rPr>
          <w:b/>
          <w:bCs/>
          <w:sz w:val="28"/>
          <w:szCs w:val="28"/>
        </w:rPr>
      </w:pPr>
      <w:r w:rsidRPr="00B90E91">
        <w:rPr>
          <w:b/>
          <w:bCs/>
          <w:sz w:val="28"/>
          <w:szCs w:val="28"/>
        </w:rPr>
        <w:t>КОЛИЧЕСТВО БРАКОВ</w:t>
      </w:r>
    </w:p>
    <w:p w:rsidR="00F31CC2" w:rsidRPr="00B90E91" w:rsidRDefault="00F31CC2" w:rsidP="00F31CC2">
      <w:pPr>
        <w:pStyle w:val="a3"/>
        <w:spacing w:before="0" w:beforeAutospacing="0" w:after="0" w:afterAutospacing="0" w:line="360" w:lineRule="auto"/>
        <w:ind w:left="709"/>
        <w:jc w:val="both"/>
        <w:rPr>
          <w:sz w:val="28"/>
          <w:szCs w:val="28"/>
        </w:rPr>
      </w:pPr>
    </w:p>
    <w:p w:rsidR="007A6649" w:rsidRPr="00B90E91" w:rsidRDefault="007A6649" w:rsidP="004E659A">
      <w:pPr>
        <w:pStyle w:val="a3"/>
        <w:spacing w:before="0" w:beforeAutospacing="0" w:after="0" w:afterAutospacing="0" w:line="360" w:lineRule="auto"/>
        <w:ind w:firstLine="709"/>
        <w:jc w:val="both"/>
        <w:rPr>
          <w:sz w:val="28"/>
          <w:szCs w:val="28"/>
        </w:rPr>
      </w:pPr>
      <w:r w:rsidRPr="00B90E91">
        <w:rPr>
          <w:sz w:val="28"/>
          <w:szCs w:val="28"/>
        </w:rPr>
        <w:t>Церк</w:t>
      </w:r>
      <w:r w:rsidR="00F31CC2" w:rsidRPr="00B90E91">
        <w:rPr>
          <w:sz w:val="28"/>
          <w:szCs w:val="28"/>
        </w:rPr>
        <w:t>овь</w:t>
      </w:r>
      <w:r w:rsidRPr="00B90E91">
        <w:rPr>
          <w:sz w:val="28"/>
          <w:szCs w:val="28"/>
        </w:rPr>
        <w:t xml:space="preserve"> утверждает: второй брак совершенно непозволителен для христианина; он только терпим по снисходительности к человеческой слабости. Мужчина или женщина имеют, в виде исключения, возможность вступить во второй брак во Христе, если их первый союз был ошибкой. Свобода выбора и решения - это первое условие истинного христианского брака, которое православная каноническая традиция стремится сохранить. Существуют определенные каноны против насильственного принуждения женщин к браку, по которым браки, заключенные против воли, считаются недействительными (правила святого Василия 22 и 30), а виновный мужчина подвергается отлучению (правило 27 Халкидонского Собора), так же как и уступившая ему женщина (правило 38 святого Василия). Существуют также каноны, требующие достаточно долгого периода между помолвкой и браком: этот период, юридически считавшийся браком, служил, очевидно, испытательным сроком (святое правило 98 VI Вселенского Собора, или "Пятошестого"). </w:t>
      </w:r>
    </w:p>
    <w:p w:rsidR="009075CC" w:rsidRPr="00B90E91" w:rsidRDefault="009075CC" w:rsidP="004E659A">
      <w:pPr>
        <w:pStyle w:val="a3"/>
        <w:spacing w:before="0" w:beforeAutospacing="0" w:after="0" w:afterAutospacing="0" w:line="360" w:lineRule="auto"/>
        <w:ind w:firstLine="709"/>
        <w:jc w:val="both"/>
        <w:rPr>
          <w:sz w:val="28"/>
          <w:szCs w:val="28"/>
        </w:rPr>
      </w:pPr>
    </w:p>
    <w:p w:rsidR="007A6649" w:rsidRPr="00B90E91" w:rsidRDefault="007A6649" w:rsidP="004E659A">
      <w:pPr>
        <w:pStyle w:val="a3"/>
        <w:spacing w:before="0" w:beforeAutospacing="0" w:after="0" w:afterAutospacing="0" w:line="360" w:lineRule="auto"/>
        <w:ind w:firstLine="709"/>
        <w:jc w:val="both"/>
        <w:rPr>
          <w:b/>
          <w:bCs/>
          <w:sz w:val="28"/>
          <w:szCs w:val="28"/>
        </w:rPr>
      </w:pPr>
      <w:bookmarkStart w:id="1" w:name="g8"/>
      <w:r w:rsidRPr="00B90E91">
        <w:rPr>
          <w:b/>
          <w:bCs/>
          <w:sz w:val="28"/>
          <w:szCs w:val="28"/>
        </w:rPr>
        <w:t>2.3.</w:t>
      </w:r>
      <w:bookmarkEnd w:id="1"/>
      <w:r w:rsidR="00C16BA9" w:rsidRPr="00B90E91">
        <w:rPr>
          <w:b/>
          <w:bCs/>
          <w:sz w:val="28"/>
          <w:szCs w:val="28"/>
        </w:rPr>
        <w:t xml:space="preserve"> </w:t>
      </w:r>
      <w:r w:rsidRPr="00B90E91">
        <w:rPr>
          <w:b/>
          <w:bCs/>
          <w:sz w:val="28"/>
          <w:szCs w:val="28"/>
        </w:rPr>
        <w:t xml:space="preserve">СМЕШАННЫЕ БРАКИ </w:t>
      </w:r>
    </w:p>
    <w:p w:rsidR="009075CC" w:rsidRPr="00B90E91" w:rsidRDefault="009075CC" w:rsidP="004E659A">
      <w:pPr>
        <w:pStyle w:val="a3"/>
        <w:spacing w:before="0" w:beforeAutospacing="0" w:after="0" w:afterAutospacing="0" w:line="360" w:lineRule="auto"/>
        <w:ind w:firstLine="709"/>
        <w:jc w:val="both"/>
        <w:rPr>
          <w:sz w:val="28"/>
          <w:szCs w:val="28"/>
        </w:rPr>
      </w:pPr>
    </w:p>
    <w:p w:rsidR="007A6649" w:rsidRPr="00B90E91" w:rsidRDefault="007A6649" w:rsidP="004E659A">
      <w:pPr>
        <w:pStyle w:val="a3"/>
        <w:spacing w:before="0" w:beforeAutospacing="0" w:after="0" w:afterAutospacing="0" w:line="360" w:lineRule="auto"/>
        <w:ind w:firstLine="709"/>
        <w:jc w:val="both"/>
        <w:rPr>
          <w:sz w:val="28"/>
          <w:szCs w:val="28"/>
        </w:rPr>
      </w:pPr>
      <w:r w:rsidRPr="00B90E91">
        <w:rPr>
          <w:sz w:val="28"/>
          <w:szCs w:val="28"/>
        </w:rPr>
        <w:t>Официальным условием церковного брака является союз веры - то есть принадлежность супругов к Православной Церкви. Определения Лаодикийского (правило 10 и 31), Карфагенского (правило 21), Четвертого и Шестого Вселенских Соборов (Халкидонский, правило 14, "Пятошестой", правило 72) запрещают браки между православными и неправославными и предписывают расторгать такие браки, если они зарегистрированы гражданскими властями. "Смешанные" браки часто имели место в прошлом. В нашем плюралистическом обществе, где православные представляют всего лишь незначительное меньшинство, смешанные браки составляют большой (и постоянно растущий) процент всех браков, благословляемых в наших церквах и также, к сожалению, вне Православия. Правило, принятое некоторыми православными епархиями, - требовать от участников смешанных браков письменного обязательства крестить детей и воспитывать их в православии.</w:t>
      </w:r>
    </w:p>
    <w:p w:rsidR="009075CC" w:rsidRPr="00B90E91" w:rsidRDefault="009075CC" w:rsidP="004E659A">
      <w:pPr>
        <w:pStyle w:val="a3"/>
        <w:spacing w:before="0" w:beforeAutospacing="0" w:after="0" w:afterAutospacing="0" w:line="360" w:lineRule="auto"/>
        <w:ind w:firstLine="709"/>
        <w:jc w:val="both"/>
        <w:rPr>
          <w:sz w:val="28"/>
          <w:szCs w:val="28"/>
        </w:rPr>
      </w:pPr>
    </w:p>
    <w:p w:rsidR="007A6649" w:rsidRPr="00B90E91" w:rsidRDefault="009075CC" w:rsidP="004E659A">
      <w:pPr>
        <w:pStyle w:val="a3"/>
        <w:spacing w:before="0" w:beforeAutospacing="0" w:after="0" w:afterAutospacing="0" w:line="360" w:lineRule="auto"/>
        <w:ind w:firstLine="709"/>
        <w:jc w:val="both"/>
        <w:rPr>
          <w:b/>
          <w:bCs/>
          <w:sz w:val="28"/>
          <w:szCs w:val="28"/>
        </w:rPr>
      </w:pPr>
      <w:r w:rsidRPr="00B90E91">
        <w:rPr>
          <w:b/>
          <w:bCs/>
          <w:sz w:val="28"/>
          <w:szCs w:val="28"/>
        </w:rPr>
        <w:t>2</w:t>
      </w:r>
      <w:r w:rsidR="007A6649" w:rsidRPr="00B90E91">
        <w:rPr>
          <w:b/>
          <w:bCs/>
          <w:sz w:val="28"/>
          <w:szCs w:val="28"/>
        </w:rPr>
        <w:t>.</w:t>
      </w:r>
      <w:r w:rsidRPr="00B90E91">
        <w:rPr>
          <w:b/>
          <w:bCs/>
          <w:sz w:val="28"/>
          <w:szCs w:val="28"/>
        </w:rPr>
        <w:t>4</w:t>
      </w:r>
      <w:r w:rsidR="00C16BA9" w:rsidRPr="00B90E91">
        <w:rPr>
          <w:b/>
          <w:bCs/>
          <w:sz w:val="28"/>
          <w:szCs w:val="28"/>
        </w:rPr>
        <w:t>.</w:t>
      </w:r>
      <w:r w:rsidR="007A6649" w:rsidRPr="00B90E91">
        <w:rPr>
          <w:b/>
          <w:bCs/>
          <w:sz w:val="28"/>
          <w:szCs w:val="28"/>
        </w:rPr>
        <w:t xml:space="preserve"> РАЗВОД</w:t>
      </w:r>
    </w:p>
    <w:p w:rsidR="009075CC" w:rsidRPr="00B90E91" w:rsidRDefault="009075CC" w:rsidP="004E659A">
      <w:pPr>
        <w:pStyle w:val="a3"/>
        <w:spacing w:before="0" w:beforeAutospacing="0" w:after="0" w:afterAutospacing="0" w:line="360" w:lineRule="auto"/>
        <w:ind w:firstLine="709"/>
        <w:jc w:val="both"/>
        <w:rPr>
          <w:sz w:val="28"/>
          <w:szCs w:val="28"/>
        </w:rPr>
      </w:pPr>
    </w:p>
    <w:p w:rsidR="007A6649" w:rsidRPr="00B90E91" w:rsidRDefault="007A6649" w:rsidP="009075CC">
      <w:pPr>
        <w:pStyle w:val="a3"/>
        <w:spacing w:before="0" w:beforeAutospacing="0" w:after="0" w:afterAutospacing="0" w:line="360" w:lineRule="auto"/>
        <w:ind w:firstLine="709"/>
        <w:jc w:val="both"/>
        <w:rPr>
          <w:sz w:val="28"/>
          <w:szCs w:val="28"/>
        </w:rPr>
      </w:pPr>
      <w:r w:rsidRPr="00B90E91">
        <w:rPr>
          <w:sz w:val="28"/>
          <w:szCs w:val="28"/>
        </w:rPr>
        <w:t xml:space="preserve">Упоминание о возможности развода можно найти в </w:t>
      </w:r>
      <w:r w:rsidRPr="00D90950">
        <w:rPr>
          <w:sz w:val="28"/>
          <w:szCs w:val="28"/>
        </w:rPr>
        <w:t>Новом Завете</w:t>
      </w:r>
      <w:r w:rsidRPr="00B90E91">
        <w:rPr>
          <w:sz w:val="28"/>
          <w:szCs w:val="28"/>
        </w:rPr>
        <w:t xml:space="preserve">. </w:t>
      </w:r>
      <w:r w:rsidRPr="00D90950">
        <w:rPr>
          <w:sz w:val="28"/>
          <w:szCs w:val="28"/>
        </w:rPr>
        <w:t>Иисус Христос</w:t>
      </w:r>
      <w:r w:rsidRPr="00B90E91">
        <w:rPr>
          <w:sz w:val="28"/>
          <w:szCs w:val="28"/>
        </w:rPr>
        <w:t xml:space="preserve"> определяет единственной причиной развода супружескую измену. «Кто разведется с женою своею не за прелюбодеяние и женится на другой, тот прелюбодействует; и женившийся на разведенной прелюбодействует» (</w:t>
      </w:r>
      <w:r w:rsidRPr="00D90950">
        <w:rPr>
          <w:sz w:val="28"/>
          <w:szCs w:val="28"/>
        </w:rPr>
        <w:t>Мф.</w:t>
      </w:r>
      <w:r w:rsidRPr="00B90E91">
        <w:rPr>
          <w:sz w:val="28"/>
          <w:szCs w:val="28"/>
        </w:rPr>
        <w:t xml:space="preserve"> 19:9). В случае прелюбодеяния со стороны второго супруга, он считается невиновной стороной и может вступить в повторный церковный брак без ограничения. Упорство католицизма в вопросе о юридической нерасторжимости брака, полного запрета на развод и второй брак при жизни супруга все еще остается предметом споров. Православная позиция по этому вопросу очень часто определяется простым противопоставлением католицизму. Но правильно ли заявить, что "Православная Церковь допускает развод"?</w:t>
      </w:r>
      <w:r w:rsidR="00011A69" w:rsidRPr="00B90E91">
        <w:rPr>
          <w:sz w:val="28"/>
          <w:szCs w:val="28"/>
        </w:rPr>
        <w:t xml:space="preserve"> </w:t>
      </w:r>
      <w:r w:rsidRPr="00B90E91">
        <w:rPr>
          <w:sz w:val="28"/>
          <w:szCs w:val="28"/>
        </w:rPr>
        <w:t>Традиционная позиция католицизма и канонические правила о разводе и второбрачии основываются на двух посылках: 1) брак является контрактом, юридически нерасторжимым для христиан; 2) брачный контракт касается только земной жизни, и, следовательно, он расторгается со смертью одной из сторон.</w:t>
      </w:r>
      <w:r w:rsidR="00011A69" w:rsidRPr="00B90E91">
        <w:rPr>
          <w:sz w:val="28"/>
          <w:szCs w:val="28"/>
        </w:rPr>
        <w:t xml:space="preserve"> </w:t>
      </w:r>
      <w:r w:rsidRPr="00B90E91">
        <w:rPr>
          <w:sz w:val="28"/>
          <w:szCs w:val="28"/>
        </w:rPr>
        <w:t xml:space="preserve">Православный же подход к этому вопросу определяется другими, совершенно отличными посылками: </w:t>
      </w:r>
    </w:p>
    <w:p w:rsidR="007A6649" w:rsidRPr="00B90E91" w:rsidRDefault="007A6649" w:rsidP="004E659A">
      <w:pPr>
        <w:pStyle w:val="a3"/>
        <w:spacing w:before="0" w:beforeAutospacing="0" w:after="0" w:afterAutospacing="0" w:line="360" w:lineRule="auto"/>
        <w:ind w:firstLine="709"/>
        <w:jc w:val="both"/>
        <w:rPr>
          <w:sz w:val="28"/>
          <w:szCs w:val="28"/>
        </w:rPr>
      </w:pPr>
      <w:r w:rsidRPr="00B90E91">
        <w:rPr>
          <w:sz w:val="28"/>
          <w:szCs w:val="28"/>
        </w:rPr>
        <w:t xml:space="preserve">1) Брак - это таинство, заключающееся в священническом благословении членов Тела Церкви; как любое таинство, брак относится к вечной жизни в Царстве Божием и, следовательно, не прерывается со смертью одного из супругов, а создает между ними, если они того пожелают и если это дано им (Мф. 19, 11), - вечную связь. </w:t>
      </w:r>
    </w:p>
    <w:p w:rsidR="007A6649" w:rsidRPr="00B90E91" w:rsidRDefault="007A6649" w:rsidP="004E659A">
      <w:pPr>
        <w:pStyle w:val="a3"/>
        <w:spacing w:before="0" w:beforeAutospacing="0" w:after="0" w:afterAutospacing="0" w:line="360" w:lineRule="auto"/>
        <w:ind w:firstLine="709"/>
        <w:jc w:val="both"/>
        <w:rPr>
          <w:sz w:val="28"/>
          <w:szCs w:val="28"/>
        </w:rPr>
      </w:pPr>
      <w:r w:rsidRPr="00B90E91">
        <w:rPr>
          <w:sz w:val="28"/>
          <w:szCs w:val="28"/>
        </w:rPr>
        <w:t xml:space="preserve">2) Как таинство, брак - не магическое действие, а дар благодати. Участники его, будучи людьми, могут ошибиться и просить о благодати брака, когда они еще не готовы принять ее или сделать ее плодотворной. </w:t>
      </w:r>
    </w:p>
    <w:p w:rsidR="007A6649" w:rsidRPr="00B90E91" w:rsidRDefault="007A6649" w:rsidP="004E659A">
      <w:pPr>
        <w:pStyle w:val="a3"/>
        <w:spacing w:before="0" w:beforeAutospacing="0" w:after="0" w:afterAutospacing="0" w:line="360" w:lineRule="auto"/>
        <w:ind w:firstLine="709"/>
        <w:jc w:val="both"/>
        <w:rPr>
          <w:sz w:val="28"/>
          <w:szCs w:val="28"/>
        </w:rPr>
      </w:pPr>
      <w:r w:rsidRPr="00B90E91">
        <w:rPr>
          <w:sz w:val="28"/>
          <w:szCs w:val="28"/>
        </w:rPr>
        <w:t xml:space="preserve">По этим причинам Церковь допускает, что благодать могла быть "не воспринята", и позволяет расторжение брака и второй брак. Конечно, Церковь не поощряет второбрачия, даже, как мы увидим, второбрачия во вдовстве - по причине вечного и неразрывного характера брачной связи; Церковь лишь допускает второй брак, когда в определенных случаях находит его лучшим решением для человека. </w:t>
      </w:r>
    </w:p>
    <w:p w:rsidR="00E879EB" w:rsidRPr="00B90E91" w:rsidRDefault="007A6649" w:rsidP="00011A69">
      <w:pPr>
        <w:pStyle w:val="a3"/>
        <w:spacing w:before="0" w:beforeAutospacing="0" w:after="0" w:afterAutospacing="0" w:line="360" w:lineRule="auto"/>
        <w:ind w:firstLine="709"/>
        <w:jc w:val="both"/>
        <w:rPr>
          <w:sz w:val="28"/>
          <w:szCs w:val="28"/>
        </w:rPr>
      </w:pPr>
      <w:r w:rsidRPr="00B90E91">
        <w:rPr>
          <w:sz w:val="28"/>
          <w:szCs w:val="28"/>
        </w:rPr>
        <w:t xml:space="preserve">Православная церковь расширила перечень причин для развода, и в настоящее время в </w:t>
      </w:r>
      <w:r w:rsidRPr="00D90950">
        <w:rPr>
          <w:sz w:val="28"/>
          <w:szCs w:val="28"/>
        </w:rPr>
        <w:t>РПЦ</w:t>
      </w:r>
      <w:r w:rsidRPr="00B90E91">
        <w:rPr>
          <w:sz w:val="28"/>
          <w:szCs w:val="28"/>
        </w:rPr>
        <w:t xml:space="preserve"> принято разрешать развод по следующим причинам кроме прелюбодеяния: отпадение супруга или супруги от Православия, противоестественные пороки, неспособность к брачному сожитию, наступившую до брака или явившуюся следствием намеренного самолечения, заболевание проказой или сифилисом, длительное безвестное отсутствие, осуждение к наказанию, соединенному с лишением всех прав состояния, посягательство на жизнь или здоровье супруги либо детей, снохачество, сводничество, извлечение выгод из непотребств супруга, неизлечимая тяжкая душевная болезнь, злонамеренное оставление одного супруга другим. Также заболевание СПИДом, медицински засвидетельствованные хронический алкоголизм или наркомания и совершение женой аборта при несогласии мужа. Католическая Церковь абсолютно не допускает церковный развод. В Католической Церкви второй брак возможен только в случае кончины одного из супругов, и даже невиновная сторона не имеет право вступления во второй законный церковный брак</w:t>
      </w:r>
      <w:r w:rsidR="00E879EB" w:rsidRPr="00B90E91">
        <w:rPr>
          <w:sz w:val="28"/>
          <w:szCs w:val="28"/>
        </w:rPr>
        <w:t>.</w:t>
      </w:r>
    </w:p>
    <w:p w:rsidR="00011A69" w:rsidRPr="00B90E91" w:rsidRDefault="00011A69" w:rsidP="00011A69">
      <w:pPr>
        <w:pStyle w:val="a3"/>
        <w:spacing w:before="0" w:beforeAutospacing="0" w:after="0" w:afterAutospacing="0" w:line="360" w:lineRule="auto"/>
        <w:ind w:firstLine="709"/>
        <w:jc w:val="both"/>
        <w:rPr>
          <w:sz w:val="28"/>
          <w:szCs w:val="28"/>
        </w:rPr>
      </w:pPr>
    </w:p>
    <w:p w:rsidR="007A6649" w:rsidRPr="00B90E91" w:rsidRDefault="00011A69" w:rsidP="004E659A">
      <w:pPr>
        <w:pStyle w:val="a3"/>
        <w:spacing w:before="0" w:beforeAutospacing="0" w:after="0" w:afterAutospacing="0" w:line="360" w:lineRule="auto"/>
        <w:ind w:firstLine="709"/>
        <w:jc w:val="both"/>
        <w:rPr>
          <w:b/>
          <w:bCs/>
          <w:sz w:val="28"/>
          <w:szCs w:val="28"/>
        </w:rPr>
      </w:pPr>
      <w:r w:rsidRPr="00B90E91">
        <w:rPr>
          <w:b/>
          <w:bCs/>
          <w:sz w:val="28"/>
          <w:szCs w:val="28"/>
        </w:rPr>
        <w:t>2.5</w:t>
      </w:r>
      <w:r w:rsidR="00E879EB" w:rsidRPr="00B90E91">
        <w:rPr>
          <w:b/>
          <w:bCs/>
          <w:sz w:val="28"/>
          <w:szCs w:val="28"/>
        </w:rPr>
        <w:t>. КОНТРОЛЬ ЗА ДЕТОРОЖДЕНИЕМ</w:t>
      </w:r>
    </w:p>
    <w:p w:rsidR="00011A69" w:rsidRPr="00B90E91" w:rsidRDefault="00011A69" w:rsidP="004E659A">
      <w:pPr>
        <w:pStyle w:val="a3"/>
        <w:spacing w:before="0" w:beforeAutospacing="0" w:after="0" w:afterAutospacing="0" w:line="360" w:lineRule="auto"/>
        <w:ind w:firstLine="709"/>
        <w:jc w:val="both"/>
        <w:rPr>
          <w:sz w:val="28"/>
          <w:szCs w:val="28"/>
        </w:rPr>
      </w:pPr>
    </w:p>
    <w:p w:rsidR="00E879EB" w:rsidRPr="00B90E91" w:rsidRDefault="00E879EB" w:rsidP="004E659A">
      <w:pPr>
        <w:pStyle w:val="HTML"/>
        <w:spacing w:line="360" w:lineRule="auto"/>
        <w:ind w:firstLine="709"/>
        <w:jc w:val="both"/>
        <w:rPr>
          <w:rFonts w:ascii="Times New Roman" w:hAnsi="Times New Roman" w:cs="Times New Roman"/>
          <w:sz w:val="28"/>
          <w:szCs w:val="28"/>
        </w:rPr>
      </w:pPr>
      <w:r w:rsidRPr="00B90E91">
        <w:rPr>
          <w:rFonts w:ascii="Times New Roman" w:hAnsi="Times New Roman" w:cs="Times New Roman"/>
          <w:sz w:val="28"/>
          <w:szCs w:val="28"/>
        </w:rPr>
        <w:t>Отдельную проблему составляет отношение к контролю</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над деторождением.</w:t>
      </w:r>
    </w:p>
    <w:p w:rsidR="00E879EB" w:rsidRPr="00B90E91" w:rsidRDefault="00E879EB" w:rsidP="00CE3FE3">
      <w:pPr>
        <w:pStyle w:val="HTML"/>
        <w:spacing w:line="360" w:lineRule="auto"/>
        <w:ind w:firstLine="709"/>
        <w:jc w:val="both"/>
        <w:rPr>
          <w:rFonts w:ascii="Times New Roman" w:hAnsi="Times New Roman" w:cs="Times New Roman"/>
          <w:sz w:val="28"/>
          <w:szCs w:val="28"/>
        </w:rPr>
      </w:pPr>
      <w:r w:rsidRPr="00B90E91">
        <w:rPr>
          <w:rFonts w:ascii="Times New Roman" w:hAnsi="Times New Roman" w:cs="Times New Roman"/>
          <w:sz w:val="28"/>
          <w:szCs w:val="28"/>
        </w:rPr>
        <w:t>Раннее христианство, как и иудаизм, видело главную рациональную</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цель брака</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 деторождении. Для христианства</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всех</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времен</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принципиальный</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подход</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к</w:t>
      </w:r>
      <w:r w:rsidR="00CE3FE3" w:rsidRPr="00B90E91">
        <w:rPr>
          <w:rFonts w:ascii="Times New Roman" w:hAnsi="Times New Roman" w:cs="Times New Roman"/>
          <w:sz w:val="28"/>
          <w:szCs w:val="28"/>
        </w:rPr>
        <w:t xml:space="preserve"> </w:t>
      </w:r>
      <w:r w:rsidRPr="00B90E91">
        <w:rPr>
          <w:rFonts w:ascii="Times New Roman" w:hAnsi="Times New Roman" w:cs="Times New Roman"/>
          <w:sz w:val="28"/>
          <w:szCs w:val="28"/>
        </w:rPr>
        <w:t>вопросам деторождения всегда состоял</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отрицании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какого-либо</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ограничения</w:t>
      </w:r>
      <w:r w:rsidR="00CE3FE3" w:rsidRPr="00B90E91">
        <w:rPr>
          <w:rFonts w:ascii="Times New Roman" w:hAnsi="Times New Roman" w:cs="Times New Roman"/>
          <w:sz w:val="28"/>
          <w:szCs w:val="28"/>
        </w:rPr>
        <w:t xml:space="preserve"> </w:t>
      </w:r>
      <w:r w:rsidRPr="00B90E91">
        <w:rPr>
          <w:rFonts w:ascii="Times New Roman" w:hAnsi="Times New Roman" w:cs="Times New Roman"/>
          <w:sz w:val="28"/>
          <w:szCs w:val="28"/>
        </w:rPr>
        <w:t>рождаемости.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Христианство</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всегда</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критически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относилось</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к</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использованию</w:t>
      </w:r>
      <w:r w:rsidR="00CE3FE3" w:rsidRPr="00B90E91">
        <w:rPr>
          <w:rFonts w:ascii="Times New Roman" w:hAnsi="Times New Roman" w:cs="Times New Roman"/>
          <w:sz w:val="28"/>
          <w:szCs w:val="28"/>
        </w:rPr>
        <w:t xml:space="preserve"> </w:t>
      </w:r>
      <w:r w:rsidRPr="00B90E91">
        <w:rPr>
          <w:rFonts w:ascii="Times New Roman" w:hAnsi="Times New Roman" w:cs="Times New Roman"/>
          <w:sz w:val="28"/>
          <w:szCs w:val="28"/>
        </w:rPr>
        <w:t>контрацептивов и любых методов</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предохранения.</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Прерывание</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беременности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на</w:t>
      </w:r>
      <w:r w:rsidR="00CE3FE3" w:rsidRPr="00B90E91">
        <w:rPr>
          <w:rFonts w:ascii="Times New Roman" w:hAnsi="Times New Roman" w:cs="Times New Roman"/>
          <w:sz w:val="28"/>
          <w:szCs w:val="28"/>
        </w:rPr>
        <w:t xml:space="preserve"> </w:t>
      </w:r>
      <w:r w:rsidRPr="00B90E91">
        <w:rPr>
          <w:rFonts w:ascii="Times New Roman" w:hAnsi="Times New Roman" w:cs="Times New Roman"/>
          <w:sz w:val="28"/>
          <w:szCs w:val="28"/>
        </w:rPr>
        <w:t>любых сроках без веских медицинских оснований рассматривается</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как</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смертный</w:t>
      </w:r>
      <w:r w:rsidR="00CE3FE3" w:rsidRPr="00B90E91">
        <w:rPr>
          <w:rFonts w:ascii="Times New Roman" w:hAnsi="Times New Roman" w:cs="Times New Roman"/>
          <w:sz w:val="28"/>
          <w:szCs w:val="28"/>
        </w:rPr>
        <w:t xml:space="preserve"> </w:t>
      </w:r>
      <w:r w:rsidRPr="00B90E91">
        <w:rPr>
          <w:rFonts w:ascii="Times New Roman" w:hAnsi="Times New Roman" w:cs="Times New Roman"/>
          <w:sz w:val="28"/>
          <w:szCs w:val="28"/>
        </w:rPr>
        <w:t>грех. Церковь строго запрещает аборты.</w:t>
      </w:r>
    </w:p>
    <w:p w:rsidR="00E879EB" w:rsidRPr="00B90E91" w:rsidRDefault="00E879EB" w:rsidP="00E97B3A">
      <w:pPr>
        <w:pStyle w:val="HTML"/>
        <w:spacing w:line="360" w:lineRule="auto"/>
        <w:ind w:firstLine="709"/>
        <w:jc w:val="both"/>
        <w:rPr>
          <w:rFonts w:ascii="Times New Roman" w:hAnsi="Times New Roman" w:cs="Times New Roman"/>
          <w:sz w:val="28"/>
          <w:szCs w:val="28"/>
        </w:rPr>
      </w:pPr>
      <w:r w:rsidRPr="00B90E91">
        <w:rPr>
          <w:rFonts w:ascii="Times New Roman" w:hAnsi="Times New Roman" w:cs="Times New Roman"/>
          <w:sz w:val="28"/>
          <w:szCs w:val="28"/>
        </w:rPr>
        <w:t>Проблема</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контроля</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рождаемости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перешла</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новую</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фазу</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благодаря</w:t>
      </w:r>
      <w:r w:rsidR="00CE3FE3" w:rsidRPr="00B90E91">
        <w:rPr>
          <w:rFonts w:ascii="Times New Roman" w:hAnsi="Times New Roman" w:cs="Times New Roman"/>
          <w:sz w:val="28"/>
          <w:szCs w:val="28"/>
        </w:rPr>
        <w:t xml:space="preserve"> </w:t>
      </w:r>
      <w:r w:rsidRPr="00B90E91">
        <w:rPr>
          <w:rFonts w:ascii="Times New Roman" w:hAnsi="Times New Roman" w:cs="Times New Roman"/>
          <w:sz w:val="28"/>
          <w:szCs w:val="28"/>
        </w:rPr>
        <w:t>изобретению</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массовому</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распространению</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средств</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контрацепции.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Вторым</w:t>
      </w:r>
      <w:r w:rsidR="00CE3FE3" w:rsidRPr="00B90E91">
        <w:rPr>
          <w:rFonts w:ascii="Times New Roman" w:hAnsi="Times New Roman" w:cs="Times New Roman"/>
          <w:sz w:val="28"/>
          <w:szCs w:val="28"/>
        </w:rPr>
        <w:t xml:space="preserve"> </w:t>
      </w:r>
      <w:r w:rsidRPr="00B90E91">
        <w:rPr>
          <w:rFonts w:ascii="Times New Roman" w:hAnsi="Times New Roman" w:cs="Times New Roman"/>
          <w:sz w:val="28"/>
          <w:szCs w:val="28"/>
        </w:rPr>
        <w:t>важнейшим фактором стало формирование в послевоенном мире нового</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свободного</w:t>
      </w:r>
      <w:r w:rsidR="00E97B3A" w:rsidRPr="00B90E91">
        <w:rPr>
          <w:rFonts w:ascii="Times New Roman" w:hAnsi="Times New Roman" w:cs="Times New Roman"/>
          <w:sz w:val="28"/>
          <w:szCs w:val="28"/>
        </w:rPr>
        <w:t xml:space="preserve"> </w:t>
      </w:r>
      <w:r w:rsidRPr="00B90E91">
        <w:rPr>
          <w:rFonts w:ascii="Times New Roman" w:hAnsi="Times New Roman" w:cs="Times New Roman"/>
          <w:sz w:val="28"/>
          <w:szCs w:val="28"/>
        </w:rPr>
        <w:t>отношения</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к</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сексу,</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получившее</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название</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сексуальной</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революции.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этой</w:t>
      </w:r>
      <w:r w:rsidR="00E97B3A" w:rsidRPr="00B90E91">
        <w:rPr>
          <w:rFonts w:ascii="Times New Roman" w:hAnsi="Times New Roman" w:cs="Times New Roman"/>
          <w:sz w:val="28"/>
          <w:szCs w:val="28"/>
        </w:rPr>
        <w:t xml:space="preserve"> </w:t>
      </w:r>
      <w:r w:rsidRPr="00B90E91">
        <w:rPr>
          <w:rFonts w:ascii="Times New Roman" w:hAnsi="Times New Roman" w:cs="Times New Roman"/>
          <w:sz w:val="28"/>
          <w:szCs w:val="28"/>
        </w:rPr>
        <w:t>ситуации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христианстве</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возникло</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расхождение</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взглядов:</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 xml:space="preserve"> протестантские</w:t>
      </w:r>
      <w:r w:rsidR="00E97B3A" w:rsidRPr="00B90E91">
        <w:rPr>
          <w:rFonts w:ascii="Times New Roman" w:hAnsi="Times New Roman" w:cs="Times New Roman"/>
          <w:sz w:val="28"/>
          <w:szCs w:val="28"/>
        </w:rPr>
        <w:t xml:space="preserve"> </w:t>
      </w:r>
      <w:r w:rsidRPr="00B90E91">
        <w:rPr>
          <w:rFonts w:ascii="Times New Roman" w:hAnsi="Times New Roman" w:cs="Times New Roman"/>
          <w:sz w:val="28"/>
          <w:szCs w:val="28"/>
        </w:rPr>
        <w:t>церкви (за исключением</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мормонов)</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рассматривают</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сознательное</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планирование</w:t>
      </w:r>
      <w:r w:rsidR="00E97B3A" w:rsidRPr="00B90E91">
        <w:rPr>
          <w:rFonts w:ascii="Times New Roman" w:hAnsi="Times New Roman" w:cs="Times New Roman"/>
          <w:sz w:val="28"/>
          <w:szCs w:val="28"/>
        </w:rPr>
        <w:t xml:space="preserve"> </w:t>
      </w:r>
      <w:r w:rsidRPr="00B90E91">
        <w:rPr>
          <w:rFonts w:ascii="Times New Roman" w:hAnsi="Times New Roman" w:cs="Times New Roman"/>
          <w:sz w:val="28"/>
          <w:szCs w:val="28"/>
        </w:rPr>
        <w:t>семьи в пределах христианской социальной этики как жизненную</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необходимость.</w:t>
      </w:r>
    </w:p>
    <w:p w:rsidR="00C72ED4" w:rsidRPr="00B90E91" w:rsidRDefault="00E879EB" w:rsidP="004E659A">
      <w:pPr>
        <w:pStyle w:val="HTML"/>
        <w:spacing w:line="360" w:lineRule="auto"/>
        <w:ind w:firstLine="709"/>
        <w:jc w:val="both"/>
        <w:rPr>
          <w:rFonts w:ascii="Times New Roman" w:hAnsi="Times New Roman" w:cs="Times New Roman"/>
          <w:sz w:val="28"/>
          <w:szCs w:val="28"/>
        </w:rPr>
      </w:pPr>
      <w:r w:rsidRPr="00B90E91">
        <w:rPr>
          <w:rFonts w:ascii="Times New Roman" w:hAnsi="Times New Roman" w:cs="Times New Roman"/>
          <w:sz w:val="28"/>
          <w:szCs w:val="28"/>
        </w:rPr>
        <w:t>В</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противоположность</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им</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Римская</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католическая</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церковь</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специальных</w:t>
      </w:r>
      <w:r w:rsidR="00E97B3A" w:rsidRPr="00B90E91">
        <w:rPr>
          <w:rFonts w:ascii="Times New Roman" w:hAnsi="Times New Roman" w:cs="Times New Roman"/>
          <w:sz w:val="28"/>
          <w:szCs w:val="28"/>
        </w:rPr>
        <w:t xml:space="preserve"> </w:t>
      </w:r>
      <w:r w:rsidRPr="00B90E91">
        <w:rPr>
          <w:rFonts w:ascii="Times New Roman" w:hAnsi="Times New Roman" w:cs="Times New Roman"/>
          <w:sz w:val="28"/>
          <w:szCs w:val="28"/>
        </w:rPr>
        <w:t>энцикликах Пия XI (1930) и Павла VI (1968) полностью запрещает</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все</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способы</w:t>
      </w:r>
      <w:r w:rsidR="00E97B3A" w:rsidRPr="00B90E91">
        <w:rPr>
          <w:rFonts w:ascii="Times New Roman" w:hAnsi="Times New Roman" w:cs="Times New Roman"/>
          <w:sz w:val="28"/>
          <w:szCs w:val="28"/>
        </w:rPr>
        <w:t xml:space="preserve"> </w:t>
      </w:r>
      <w:r w:rsidRPr="00B90E91">
        <w:rPr>
          <w:rFonts w:ascii="Times New Roman" w:hAnsi="Times New Roman" w:cs="Times New Roman"/>
          <w:sz w:val="28"/>
          <w:szCs w:val="28"/>
        </w:rPr>
        <w:t>контрацепции. Современные экономические 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демографические</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проблемы,</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новые</w:t>
      </w:r>
      <w:r w:rsidR="00E97B3A" w:rsidRPr="00B90E91">
        <w:rPr>
          <w:rFonts w:ascii="Times New Roman" w:hAnsi="Times New Roman" w:cs="Times New Roman"/>
          <w:sz w:val="28"/>
          <w:szCs w:val="28"/>
        </w:rPr>
        <w:t xml:space="preserve"> </w:t>
      </w:r>
      <w:r w:rsidRPr="00B90E91">
        <w:rPr>
          <w:rFonts w:ascii="Times New Roman" w:hAnsi="Times New Roman" w:cs="Times New Roman"/>
          <w:sz w:val="28"/>
          <w:szCs w:val="28"/>
        </w:rPr>
        <w:t>возможности»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предоставляемые</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социальным</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и</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технологическим</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 xml:space="preserve"> прогрессом,</w:t>
      </w:r>
      <w:r w:rsidR="00E97B3A" w:rsidRPr="00B90E91">
        <w:rPr>
          <w:rFonts w:ascii="Times New Roman" w:hAnsi="Times New Roman" w:cs="Times New Roman"/>
          <w:sz w:val="28"/>
          <w:szCs w:val="28"/>
        </w:rPr>
        <w:t xml:space="preserve"> </w:t>
      </w:r>
      <w:r w:rsidRPr="00B90E91">
        <w:rPr>
          <w:rFonts w:ascii="Times New Roman" w:hAnsi="Times New Roman" w:cs="Times New Roman"/>
          <w:sz w:val="28"/>
          <w:szCs w:val="28"/>
        </w:rPr>
        <w:t>требуют</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более</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глубокого</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осмысления</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в</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контексте</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христианской</w:t>
      </w:r>
      <w:r w:rsidR="00011A69" w:rsidRPr="00B90E91">
        <w:rPr>
          <w:rFonts w:ascii="Times New Roman" w:hAnsi="Times New Roman" w:cs="Times New Roman"/>
          <w:sz w:val="28"/>
          <w:szCs w:val="28"/>
        </w:rPr>
        <w:t xml:space="preserve"> </w:t>
      </w:r>
      <w:r w:rsidRPr="00B90E91">
        <w:rPr>
          <w:rFonts w:ascii="Times New Roman" w:hAnsi="Times New Roman" w:cs="Times New Roman"/>
          <w:sz w:val="28"/>
          <w:szCs w:val="28"/>
        </w:rPr>
        <w:t>культуры</w:t>
      </w:r>
      <w:r w:rsidR="00E97B3A" w:rsidRPr="00B90E91">
        <w:rPr>
          <w:rFonts w:ascii="Times New Roman" w:hAnsi="Times New Roman" w:cs="Times New Roman"/>
          <w:sz w:val="28"/>
          <w:szCs w:val="28"/>
        </w:rPr>
        <w:t xml:space="preserve"> </w:t>
      </w:r>
      <w:r w:rsidRPr="00B90E91">
        <w:rPr>
          <w:rFonts w:ascii="Times New Roman" w:hAnsi="Times New Roman" w:cs="Times New Roman"/>
          <w:sz w:val="28"/>
          <w:szCs w:val="28"/>
        </w:rPr>
        <w:t>проблем планирования семьи. Деторождение и воспитание детей - величайшая радость и подлинно Божие благословение. Не существует христианского брака без чистого и горячего желания обоих родителей обладать этой радостью, делить ее друг с другом. Брак, в котором дети нежелательны, основан на поврежденной эгоистической и похотливой любви. Давая жизнь другим, человек подражает творческому акту Бога, и, отказываясь от этого, он не только отвергает своего Творца, но искажает и свое собственное естество, потому что без желания подражать Творцу жизни и Отцу всяческих человек перестает быть "образом и подобием Божиим".</w:t>
      </w:r>
      <w:r w:rsidR="00E97B3A" w:rsidRPr="00B90E91">
        <w:rPr>
          <w:rFonts w:ascii="Times New Roman" w:hAnsi="Times New Roman" w:cs="Times New Roman"/>
          <w:sz w:val="28"/>
          <w:szCs w:val="28"/>
        </w:rPr>
        <w:t xml:space="preserve"> </w:t>
      </w:r>
      <w:r w:rsidRPr="00B90E91">
        <w:rPr>
          <w:rFonts w:ascii="Times New Roman" w:hAnsi="Times New Roman" w:cs="Times New Roman"/>
          <w:sz w:val="28"/>
          <w:szCs w:val="28"/>
        </w:rPr>
        <w:t>Православная Церковь за всю свою историю никогда не связывала себя определенными высказываниями по данному вопросу. Но это вовсе не значит, что проблема контроля над зачатием и деторождением абсолютно безразлична для православных и не имеет отношения к их жизни. Мы уже видели, что христианское отношение к браку подразумевает: - деторождение естественно и свято, является неизбежной частью христианского брака; - дать новую жизнь - привилегия человека, дарованная ему Богом, привилегия, от которой он не имеет права отказываться, если хочет сохранить "образ и подобие Божие", предоставленные ему при творении</w:t>
      </w:r>
    </w:p>
    <w:p w:rsidR="00E879EB" w:rsidRPr="00B90E91" w:rsidRDefault="00C72ED4" w:rsidP="00C72ED4">
      <w:pPr>
        <w:pStyle w:val="HTML"/>
        <w:spacing w:line="360" w:lineRule="auto"/>
        <w:jc w:val="center"/>
        <w:rPr>
          <w:rFonts w:ascii="Times New Roman" w:hAnsi="Times New Roman" w:cs="Times New Roman"/>
          <w:b/>
          <w:bCs/>
          <w:sz w:val="28"/>
          <w:szCs w:val="28"/>
        </w:rPr>
      </w:pPr>
      <w:r w:rsidRPr="00B90E91">
        <w:rPr>
          <w:rFonts w:ascii="Times New Roman" w:hAnsi="Times New Roman" w:cs="Times New Roman"/>
          <w:sz w:val="28"/>
          <w:szCs w:val="28"/>
        </w:rPr>
        <w:br w:type="page"/>
      </w:r>
      <w:r w:rsidR="00E879EB" w:rsidRPr="00B90E91">
        <w:rPr>
          <w:rFonts w:ascii="Times New Roman" w:hAnsi="Times New Roman" w:cs="Times New Roman"/>
          <w:b/>
          <w:bCs/>
          <w:sz w:val="28"/>
          <w:szCs w:val="28"/>
        </w:rPr>
        <w:t>3. БУДДИЗМ</w:t>
      </w:r>
    </w:p>
    <w:p w:rsidR="00C72ED4" w:rsidRPr="00B90E91" w:rsidRDefault="00C72ED4" w:rsidP="004E659A">
      <w:pPr>
        <w:pStyle w:val="HTML"/>
        <w:spacing w:line="360" w:lineRule="auto"/>
        <w:ind w:firstLine="709"/>
        <w:jc w:val="both"/>
        <w:rPr>
          <w:rFonts w:ascii="Times New Roman" w:hAnsi="Times New Roman" w:cs="Times New Roman"/>
          <w:sz w:val="28"/>
          <w:szCs w:val="28"/>
        </w:rPr>
      </w:pPr>
    </w:p>
    <w:p w:rsidR="00E879EB" w:rsidRPr="00B90E91" w:rsidRDefault="00E879EB" w:rsidP="004E659A">
      <w:pPr>
        <w:pStyle w:val="HTML"/>
        <w:spacing w:line="360" w:lineRule="auto"/>
        <w:ind w:firstLine="709"/>
        <w:jc w:val="both"/>
        <w:rPr>
          <w:rFonts w:ascii="Times New Roman" w:hAnsi="Times New Roman" w:cs="Times New Roman"/>
          <w:b/>
          <w:bCs/>
          <w:sz w:val="28"/>
          <w:szCs w:val="28"/>
        </w:rPr>
      </w:pPr>
      <w:r w:rsidRPr="00B90E91">
        <w:rPr>
          <w:rFonts w:ascii="Times New Roman" w:hAnsi="Times New Roman" w:cs="Times New Roman"/>
          <w:b/>
          <w:bCs/>
          <w:sz w:val="28"/>
          <w:szCs w:val="28"/>
        </w:rPr>
        <w:t>3.1. БРАК И СЕМЬЯ</w:t>
      </w:r>
    </w:p>
    <w:p w:rsidR="00C72ED4" w:rsidRPr="00B90E91" w:rsidRDefault="00C72ED4" w:rsidP="004E659A">
      <w:pPr>
        <w:pStyle w:val="HTML"/>
        <w:spacing w:line="360" w:lineRule="auto"/>
        <w:ind w:firstLine="709"/>
        <w:jc w:val="both"/>
        <w:rPr>
          <w:rFonts w:ascii="Times New Roman" w:hAnsi="Times New Roman" w:cs="Times New Roman"/>
          <w:sz w:val="28"/>
          <w:szCs w:val="28"/>
        </w:rPr>
      </w:pPr>
    </w:p>
    <w:p w:rsidR="00E879EB" w:rsidRPr="00B90E91" w:rsidRDefault="00E879EB" w:rsidP="004E659A">
      <w:pPr>
        <w:pStyle w:val="3"/>
        <w:spacing w:before="0" w:beforeAutospacing="0" w:after="0" w:afterAutospacing="0" w:line="360" w:lineRule="auto"/>
        <w:ind w:firstLine="709"/>
        <w:jc w:val="both"/>
        <w:rPr>
          <w:b w:val="0"/>
          <w:bCs w:val="0"/>
          <w:sz w:val="28"/>
          <w:szCs w:val="28"/>
        </w:rPr>
      </w:pPr>
      <w:r w:rsidRPr="00B90E91">
        <w:rPr>
          <w:b w:val="0"/>
          <w:bCs w:val="0"/>
          <w:sz w:val="28"/>
          <w:szCs w:val="28"/>
        </w:rPr>
        <w:t>Мирской последователь буддизма должен все время служить отцу и матери, своей семье, самому себе и Будде. Когда служит отцу и матери, он должен постоянно заботиться о них и желать им покоя и счастья. Прежде всего надо соблюдать путь родителей и детей. Это означает пять обязанностей детей: служить отцу и матери, помогать им по дому, дорожить родословной, охранять наследство и после смерти аккуратно справлять по ним панихиду. Родители тоже должны соблюдать пять обязанностей по отношению к своим детям: они должны пресекать зло, учить детей добру, дать хорошее воспитание, найти им хорошую пару, и в подходящее время передать им дом в наследство. Если родители и дети будут соблюдать свои обязанности, в семье будут мир и покой и не будет разлада между родителями и детьми. Муж должен уважать жену, быть с ней вежливым и хранить верность. А жена по отношению к мужу должна держать дом в порядке, хранить верность, не расточать доходов мужа и хорошо управляться с делами по хозяйству. Тогда супруги будут дружны и у них не будет размолвок. В семье больше всего происходит общение душ, поэтому если семья дружная, она красива, как цветущий сад. Но если нарушится гармония душ, начнутся раздоры и семья обречена на развал. В таком случае, не обвиняя других, надо самому позаботиться о своей душе и идти правильным путем. Разногласие души с душой приводит поистине к страшной беде. Даже малейшее недоразумение влечет за собой большую беду. В семейной жизни больше всего надо бояться именно этого. Для содержания своей семьи человек должен работать, как муравей, как пчела. Он не должен надеяться на других, не должен ждать приношений. Отношения мужа и жены установлены не только из соображений удобства. И не только потому, что они живут в одном доме. Муж и жена должны по священному учению совершенствовать свои души. Истинное значение семьи заключается в том, чтобы всем вместе идти по пути просветления.</w:t>
      </w:r>
    </w:p>
    <w:p w:rsidR="00C72ED4" w:rsidRPr="00B90E91" w:rsidRDefault="00C72ED4" w:rsidP="004E659A">
      <w:pPr>
        <w:pStyle w:val="3"/>
        <w:spacing w:before="0" w:beforeAutospacing="0" w:after="0" w:afterAutospacing="0" w:line="360" w:lineRule="auto"/>
        <w:ind w:firstLine="709"/>
        <w:jc w:val="both"/>
        <w:rPr>
          <w:b w:val="0"/>
          <w:bCs w:val="0"/>
          <w:sz w:val="28"/>
          <w:szCs w:val="28"/>
        </w:rPr>
      </w:pPr>
    </w:p>
    <w:p w:rsidR="00E879EB" w:rsidRPr="00B90E91" w:rsidRDefault="00E879EB" w:rsidP="004E659A">
      <w:pPr>
        <w:pStyle w:val="3"/>
        <w:spacing w:before="0" w:beforeAutospacing="0" w:after="0" w:afterAutospacing="0" w:line="360" w:lineRule="auto"/>
        <w:ind w:firstLine="709"/>
        <w:jc w:val="both"/>
        <w:rPr>
          <w:sz w:val="28"/>
          <w:szCs w:val="28"/>
        </w:rPr>
      </w:pPr>
      <w:r w:rsidRPr="00B90E91">
        <w:rPr>
          <w:sz w:val="28"/>
          <w:szCs w:val="28"/>
        </w:rPr>
        <w:t>3.2. КОНТРОЛЬ ЗА ДЕТОРОЖДЕНИЕМ</w:t>
      </w:r>
    </w:p>
    <w:p w:rsidR="00C72ED4" w:rsidRPr="00B90E91" w:rsidRDefault="00C72ED4" w:rsidP="004E659A">
      <w:pPr>
        <w:pStyle w:val="3"/>
        <w:spacing w:before="0" w:beforeAutospacing="0" w:after="0" w:afterAutospacing="0" w:line="360" w:lineRule="auto"/>
        <w:ind w:firstLine="709"/>
        <w:jc w:val="both"/>
        <w:rPr>
          <w:b w:val="0"/>
          <w:bCs w:val="0"/>
          <w:sz w:val="28"/>
          <w:szCs w:val="28"/>
        </w:rPr>
      </w:pPr>
    </w:p>
    <w:p w:rsidR="00091B6B" w:rsidRPr="00B90E91" w:rsidRDefault="00E879EB" w:rsidP="004E659A">
      <w:pPr>
        <w:pStyle w:val="a3"/>
        <w:spacing w:before="0" w:beforeAutospacing="0" w:after="0" w:afterAutospacing="0" w:line="360" w:lineRule="auto"/>
        <w:ind w:firstLine="709"/>
        <w:jc w:val="both"/>
        <w:rPr>
          <w:sz w:val="28"/>
          <w:szCs w:val="28"/>
        </w:rPr>
      </w:pPr>
      <w:r w:rsidRPr="00B90E91">
        <w:rPr>
          <w:sz w:val="28"/>
          <w:szCs w:val="28"/>
        </w:rPr>
        <w:t>Представители индуизма и буддизма считают аборт приемлемым в некоторых случаях. Израиль также не является страной, полностью запретившей искусственное прерывание беременности: аборт разрешен в тех случаях, когда беременность ставит под угрозу здоровье женщины. Аборт разрешен женщинам моложе 17 и старше 40 лет, а также если беременность наступила в результате изнасилования, кровосмешения, внесемейной связи или существует опасность неправильного развития плода.</w:t>
      </w:r>
      <w:r w:rsidRPr="00B90E91">
        <w:rPr>
          <w:color w:val="000000"/>
          <w:sz w:val="28"/>
          <w:szCs w:val="28"/>
        </w:rPr>
        <w:t xml:space="preserve"> Буддизм. Среди теологов буддизма существуют разногласия по вопросу, является ли нерожденный ребенок человеческой личностью, а аборт - убийством. Кроме того, в буддизме нет четкой позиции в вопросе о том, должен ли аборт регулироваться законом или каждая беременная женщина может решать эту проблему сама.</w:t>
      </w:r>
      <w:r w:rsidR="00C72ED4" w:rsidRPr="00B90E91">
        <w:rPr>
          <w:sz w:val="28"/>
          <w:szCs w:val="28"/>
        </w:rPr>
        <w:t xml:space="preserve"> </w:t>
      </w:r>
    </w:p>
    <w:p w:rsidR="007652D6" w:rsidRPr="00B90E91" w:rsidRDefault="00C72ED4" w:rsidP="00F86B7E">
      <w:pPr>
        <w:pStyle w:val="a3"/>
        <w:spacing w:before="0" w:beforeAutospacing="0" w:after="0" w:afterAutospacing="0" w:line="360" w:lineRule="auto"/>
        <w:jc w:val="center"/>
        <w:rPr>
          <w:b/>
          <w:bCs/>
          <w:sz w:val="28"/>
          <w:szCs w:val="28"/>
        </w:rPr>
      </w:pPr>
      <w:r w:rsidRPr="00B90E91">
        <w:rPr>
          <w:sz w:val="28"/>
          <w:szCs w:val="28"/>
        </w:rPr>
        <w:br w:type="page"/>
      </w:r>
      <w:r w:rsidR="007652D6" w:rsidRPr="00B90E91">
        <w:rPr>
          <w:b/>
          <w:bCs/>
          <w:sz w:val="28"/>
          <w:szCs w:val="28"/>
        </w:rPr>
        <w:t>СПИСОК ИСПОЛЬЗОВАННОЙ ЛИТЕРАТУРЫ:</w:t>
      </w:r>
    </w:p>
    <w:p w:rsidR="00F86B7E" w:rsidRPr="00B90E91" w:rsidRDefault="00F86B7E" w:rsidP="004E659A">
      <w:pPr>
        <w:pStyle w:val="a3"/>
        <w:spacing w:before="0" w:beforeAutospacing="0" w:after="0" w:afterAutospacing="0" w:line="360" w:lineRule="auto"/>
        <w:ind w:firstLine="709"/>
        <w:jc w:val="both"/>
        <w:rPr>
          <w:sz w:val="28"/>
          <w:szCs w:val="28"/>
        </w:rPr>
      </w:pPr>
    </w:p>
    <w:p w:rsidR="00764733" w:rsidRPr="00B90E91" w:rsidRDefault="005A287A" w:rsidP="00F86B7E">
      <w:pPr>
        <w:pStyle w:val="a3"/>
        <w:numPr>
          <w:ilvl w:val="0"/>
          <w:numId w:val="2"/>
        </w:numPr>
        <w:spacing w:before="0" w:beforeAutospacing="0" w:after="0" w:afterAutospacing="0" w:line="360" w:lineRule="auto"/>
        <w:ind w:left="0" w:firstLine="0"/>
        <w:jc w:val="both"/>
        <w:rPr>
          <w:sz w:val="28"/>
          <w:szCs w:val="28"/>
        </w:rPr>
      </w:pPr>
      <w:r w:rsidRPr="00B90E91">
        <w:rPr>
          <w:sz w:val="28"/>
          <w:szCs w:val="28"/>
        </w:rPr>
        <w:t>Арутюнов</w:t>
      </w:r>
      <w:r w:rsidR="00011A69" w:rsidRPr="00B90E91">
        <w:rPr>
          <w:sz w:val="28"/>
          <w:szCs w:val="28"/>
        </w:rPr>
        <w:t xml:space="preserve"> </w:t>
      </w:r>
      <w:r w:rsidRPr="00B90E91">
        <w:rPr>
          <w:sz w:val="28"/>
          <w:szCs w:val="28"/>
        </w:rPr>
        <w:t>С.А.</w:t>
      </w:r>
      <w:r w:rsidR="00F86B7E" w:rsidRPr="00B90E91">
        <w:rPr>
          <w:sz w:val="28"/>
          <w:szCs w:val="28"/>
        </w:rPr>
        <w:t xml:space="preserve"> </w:t>
      </w:r>
      <w:r w:rsidRPr="00B90E91">
        <w:rPr>
          <w:sz w:val="28"/>
          <w:szCs w:val="28"/>
        </w:rPr>
        <w:t>Народы и</w:t>
      </w:r>
      <w:r w:rsidR="00F86B7E" w:rsidRPr="00B90E91">
        <w:rPr>
          <w:sz w:val="28"/>
          <w:szCs w:val="28"/>
        </w:rPr>
        <w:t xml:space="preserve"> </w:t>
      </w:r>
      <w:r w:rsidRPr="00B90E91">
        <w:rPr>
          <w:sz w:val="28"/>
          <w:szCs w:val="28"/>
        </w:rPr>
        <w:t>культуры: развитие и</w:t>
      </w:r>
      <w:r w:rsidR="00F86B7E" w:rsidRPr="00B90E91">
        <w:rPr>
          <w:sz w:val="28"/>
          <w:szCs w:val="28"/>
        </w:rPr>
        <w:t xml:space="preserve"> </w:t>
      </w:r>
      <w:r w:rsidRPr="00B90E91">
        <w:rPr>
          <w:sz w:val="28"/>
          <w:szCs w:val="28"/>
        </w:rPr>
        <w:t>взаимодействие. М., 19</w:t>
      </w:r>
      <w:r w:rsidR="007652D6" w:rsidRPr="00B90E91">
        <w:rPr>
          <w:sz w:val="28"/>
          <w:szCs w:val="28"/>
        </w:rPr>
        <w:t>9</w:t>
      </w:r>
      <w:r w:rsidRPr="00B90E91">
        <w:rPr>
          <w:sz w:val="28"/>
          <w:szCs w:val="28"/>
        </w:rPr>
        <w:t>9</w:t>
      </w:r>
      <w:r w:rsidR="007652D6" w:rsidRPr="00B90E91">
        <w:rPr>
          <w:sz w:val="28"/>
          <w:szCs w:val="28"/>
        </w:rPr>
        <w:t xml:space="preserve"> г.</w:t>
      </w:r>
    </w:p>
    <w:p w:rsidR="007652D6" w:rsidRPr="00B90E91" w:rsidRDefault="00066A80" w:rsidP="00F86B7E">
      <w:pPr>
        <w:pStyle w:val="a3"/>
        <w:numPr>
          <w:ilvl w:val="0"/>
          <w:numId w:val="2"/>
        </w:numPr>
        <w:spacing w:before="0" w:beforeAutospacing="0" w:after="0" w:afterAutospacing="0" w:line="360" w:lineRule="auto"/>
        <w:ind w:left="0" w:firstLine="0"/>
        <w:jc w:val="both"/>
        <w:rPr>
          <w:sz w:val="28"/>
          <w:szCs w:val="28"/>
        </w:rPr>
      </w:pPr>
      <w:r w:rsidRPr="00B90E91">
        <w:rPr>
          <w:sz w:val="28"/>
          <w:szCs w:val="28"/>
        </w:rPr>
        <w:t>Пучиев П.И. Современная география религий. Москва, 2005г</w:t>
      </w:r>
      <w:r w:rsidR="00CF1CE4" w:rsidRPr="00B90E91">
        <w:rPr>
          <w:sz w:val="28"/>
          <w:szCs w:val="28"/>
        </w:rPr>
        <w:t>.</w:t>
      </w:r>
    </w:p>
    <w:p w:rsidR="00CF1CE4" w:rsidRPr="00B90E91" w:rsidRDefault="00CF1CE4" w:rsidP="00F86B7E">
      <w:pPr>
        <w:pStyle w:val="a3"/>
        <w:numPr>
          <w:ilvl w:val="0"/>
          <w:numId w:val="2"/>
        </w:numPr>
        <w:spacing w:before="0" w:beforeAutospacing="0" w:after="0" w:afterAutospacing="0" w:line="360" w:lineRule="auto"/>
        <w:ind w:left="0" w:firstLine="0"/>
        <w:jc w:val="both"/>
        <w:rPr>
          <w:sz w:val="28"/>
          <w:szCs w:val="28"/>
        </w:rPr>
      </w:pPr>
      <w:r w:rsidRPr="00B90E91">
        <w:rPr>
          <w:sz w:val="28"/>
          <w:szCs w:val="28"/>
        </w:rPr>
        <w:t>Основы религоведения., Учебник., “Высшая школа”, 2004 г.</w:t>
      </w:r>
    </w:p>
    <w:p w:rsidR="00CF1CE4" w:rsidRPr="00B90E91" w:rsidRDefault="00CF1CE4" w:rsidP="00F86B7E">
      <w:pPr>
        <w:pStyle w:val="a3"/>
        <w:numPr>
          <w:ilvl w:val="0"/>
          <w:numId w:val="2"/>
        </w:numPr>
        <w:spacing w:before="0" w:beforeAutospacing="0" w:after="0" w:afterAutospacing="0" w:line="360" w:lineRule="auto"/>
        <w:ind w:left="0" w:firstLine="0"/>
        <w:jc w:val="both"/>
        <w:rPr>
          <w:sz w:val="28"/>
          <w:szCs w:val="28"/>
        </w:rPr>
      </w:pPr>
      <w:r w:rsidRPr="00B90E91">
        <w:rPr>
          <w:sz w:val="28"/>
          <w:szCs w:val="28"/>
        </w:rPr>
        <w:t xml:space="preserve"> Марченков В.Г. Начала православия. М.:,2001г.</w:t>
      </w:r>
    </w:p>
    <w:p w:rsidR="00CF1CE4" w:rsidRPr="00B90E91" w:rsidRDefault="00CF1CE4" w:rsidP="00F86B7E">
      <w:pPr>
        <w:pStyle w:val="a3"/>
        <w:numPr>
          <w:ilvl w:val="0"/>
          <w:numId w:val="2"/>
        </w:numPr>
        <w:spacing w:before="0" w:beforeAutospacing="0" w:after="0" w:afterAutospacing="0" w:line="360" w:lineRule="auto"/>
        <w:ind w:left="0" w:firstLine="0"/>
        <w:jc w:val="both"/>
        <w:rPr>
          <w:sz w:val="28"/>
          <w:szCs w:val="28"/>
        </w:rPr>
      </w:pPr>
      <w:r w:rsidRPr="00B90E91">
        <w:rPr>
          <w:sz w:val="28"/>
          <w:szCs w:val="28"/>
        </w:rPr>
        <w:t>Косидовский З. Библейские сказания. М.: 1999 г.</w:t>
      </w:r>
      <w:bookmarkStart w:id="2" w:name="_GoBack"/>
      <w:bookmarkEnd w:id="2"/>
    </w:p>
    <w:sectPr w:rsidR="00CF1CE4" w:rsidRPr="00B90E91" w:rsidSect="004E659A">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252" w:rsidRDefault="008B5252">
      <w:r>
        <w:separator/>
      </w:r>
    </w:p>
  </w:endnote>
  <w:endnote w:type="continuationSeparator" w:id="0">
    <w:p w:rsidR="008B5252" w:rsidRDefault="008B5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9EB" w:rsidRDefault="00D90950" w:rsidP="00126985">
    <w:pPr>
      <w:pStyle w:val="a6"/>
      <w:framePr w:wrap="auto" w:vAnchor="text" w:hAnchor="margin" w:xAlign="right" w:y="1"/>
      <w:rPr>
        <w:rStyle w:val="a8"/>
      </w:rPr>
    </w:pPr>
    <w:r>
      <w:rPr>
        <w:rStyle w:val="a8"/>
        <w:noProof/>
      </w:rPr>
      <w:t>1</w:t>
    </w:r>
  </w:p>
  <w:p w:rsidR="00E879EB" w:rsidRDefault="00E879EB" w:rsidP="00E879E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252" w:rsidRDefault="008B5252">
      <w:r>
        <w:separator/>
      </w:r>
    </w:p>
  </w:footnote>
  <w:footnote w:type="continuationSeparator" w:id="0">
    <w:p w:rsidR="008B5252" w:rsidRDefault="008B52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00B5D"/>
    <w:multiLevelType w:val="hybridMultilevel"/>
    <w:tmpl w:val="4112C0EA"/>
    <w:lvl w:ilvl="0" w:tplc="641E3A6A">
      <w:start w:val="1"/>
      <w:numFmt w:val="decimal"/>
      <w:lvlText w:val="%1."/>
      <w:lvlJc w:val="left"/>
      <w:pPr>
        <w:tabs>
          <w:tab w:val="num" w:pos="360"/>
        </w:tabs>
        <w:ind w:left="360" w:hanging="360"/>
      </w:pPr>
      <w:rPr>
        <w:rFonts w:ascii="Times New Roman" w:hAnsi="Times New Roman" w:cs="Times New Roman" w:hint="default"/>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77A6861"/>
    <w:multiLevelType w:val="hybridMultilevel"/>
    <w:tmpl w:val="CDCCCA0E"/>
    <w:lvl w:ilvl="0" w:tplc="ED8CC840">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786B1E"/>
    <w:multiLevelType w:val="multilevel"/>
    <w:tmpl w:val="49804AA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63353B77"/>
    <w:multiLevelType w:val="multilevel"/>
    <w:tmpl w:val="1A381934"/>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B71"/>
    <w:rsid w:val="00011A69"/>
    <w:rsid w:val="00025821"/>
    <w:rsid w:val="00066A80"/>
    <w:rsid w:val="00091B6B"/>
    <w:rsid w:val="00126985"/>
    <w:rsid w:val="001421A2"/>
    <w:rsid w:val="0014691D"/>
    <w:rsid w:val="00151FE2"/>
    <w:rsid w:val="00153300"/>
    <w:rsid w:val="001A1F1C"/>
    <w:rsid w:val="0027676D"/>
    <w:rsid w:val="003437EA"/>
    <w:rsid w:val="0036671E"/>
    <w:rsid w:val="003E7B41"/>
    <w:rsid w:val="00470AD4"/>
    <w:rsid w:val="004C5778"/>
    <w:rsid w:val="004E659A"/>
    <w:rsid w:val="005A287A"/>
    <w:rsid w:val="0062604C"/>
    <w:rsid w:val="00653E5A"/>
    <w:rsid w:val="00764733"/>
    <w:rsid w:val="007652D6"/>
    <w:rsid w:val="007902F4"/>
    <w:rsid w:val="007A6649"/>
    <w:rsid w:val="007B3E9C"/>
    <w:rsid w:val="007C0964"/>
    <w:rsid w:val="007F0B71"/>
    <w:rsid w:val="00805C84"/>
    <w:rsid w:val="008B5252"/>
    <w:rsid w:val="008B67B3"/>
    <w:rsid w:val="009075CC"/>
    <w:rsid w:val="00930D10"/>
    <w:rsid w:val="00A00C89"/>
    <w:rsid w:val="00B76E95"/>
    <w:rsid w:val="00B90E91"/>
    <w:rsid w:val="00BE41E1"/>
    <w:rsid w:val="00C16BA9"/>
    <w:rsid w:val="00C72ED4"/>
    <w:rsid w:val="00CE3FE3"/>
    <w:rsid w:val="00CF1CE4"/>
    <w:rsid w:val="00D0188A"/>
    <w:rsid w:val="00D313B6"/>
    <w:rsid w:val="00D67DAA"/>
    <w:rsid w:val="00D811FB"/>
    <w:rsid w:val="00D90950"/>
    <w:rsid w:val="00D94196"/>
    <w:rsid w:val="00E879EB"/>
    <w:rsid w:val="00E97B3A"/>
    <w:rsid w:val="00F0221A"/>
    <w:rsid w:val="00F31CC2"/>
    <w:rsid w:val="00F86B7E"/>
    <w:rsid w:val="00FF7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F8F529-AAA1-4911-ADF3-4FE1D53EA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E879EB"/>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A00C89"/>
    <w:pPr>
      <w:spacing w:before="100" w:beforeAutospacing="1" w:after="100" w:afterAutospacing="1"/>
    </w:pPr>
  </w:style>
  <w:style w:type="character" w:styleId="a4">
    <w:name w:val="Strong"/>
    <w:uiPriority w:val="99"/>
    <w:qFormat/>
    <w:rsid w:val="007C0964"/>
    <w:rPr>
      <w:b/>
      <w:bCs/>
    </w:rPr>
  </w:style>
  <w:style w:type="character" w:styleId="a5">
    <w:name w:val="Hyperlink"/>
    <w:uiPriority w:val="99"/>
    <w:rsid w:val="007C0964"/>
    <w:rPr>
      <w:color w:val="0000FF"/>
      <w:u w:val="single"/>
    </w:rPr>
  </w:style>
  <w:style w:type="character" w:customStyle="1" w:styleId="maintext">
    <w:name w:val="maintext"/>
    <w:uiPriority w:val="99"/>
    <w:rsid w:val="00D811FB"/>
  </w:style>
  <w:style w:type="paragraph" w:styleId="HTML">
    <w:name w:val="HTML Preformatted"/>
    <w:basedOn w:val="a"/>
    <w:link w:val="HTML0"/>
    <w:uiPriority w:val="99"/>
    <w:rsid w:val="00FF72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6">
    <w:name w:val="footer"/>
    <w:basedOn w:val="a"/>
    <w:link w:val="a7"/>
    <w:uiPriority w:val="99"/>
    <w:rsid w:val="00E879EB"/>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E87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622527">
      <w:marLeft w:val="0"/>
      <w:marRight w:val="0"/>
      <w:marTop w:val="0"/>
      <w:marBottom w:val="0"/>
      <w:divBdr>
        <w:top w:val="none" w:sz="0" w:space="0" w:color="auto"/>
        <w:left w:val="none" w:sz="0" w:space="0" w:color="auto"/>
        <w:bottom w:val="none" w:sz="0" w:space="0" w:color="auto"/>
        <w:right w:val="none" w:sz="0" w:space="0" w:color="auto"/>
      </w:divBdr>
      <w:divsChild>
        <w:div w:id="2058622529">
          <w:marLeft w:val="0"/>
          <w:marRight w:val="0"/>
          <w:marTop w:val="0"/>
          <w:marBottom w:val="0"/>
          <w:divBdr>
            <w:top w:val="none" w:sz="0" w:space="0" w:color="auto"/>
            <w:left w:val="none" w:sz="0" w:space="0" w:color="auto"/>
            <w:bottom w:val="none" w:sz="0" w:space="0" w:color="auto"/>
            <w:right w:val="none" w:sz="0" w:space="0" w:color="auto"/>
          </w:divBdr>
          <w:divsChild>
            <w:div w:id="2058622530">
              <w:marLeft w:val="0"/>
              <w:marRight w:val="0"/>
              <w:marTop w:val="0"/>
              <w:marBottom w:val="0"/>
              <w:divBdr>
                <w:top w:val="none" w:sz="0" w:space="0" w:color="auto"/>
                <w:left w:val="none" w:sz="0" w:space="0" w:color="auto"/>
                <w:bottom w:val="none" w:sz="0" w:space="0" w:color="auto"/>
                <w:right w:val="none" w:sz="0" w:space="0" w:color="auto"/>
              </w:divBdr>
              <w:divsChild>
                <w:div w:id="2058622531">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2058622532">
      <w:marLeft w:val="0"/>
      <w:marRight w:val="0"/>
      <w:marTop w:val="0"/>
      <w:marBottom w:val="0"/>
      <w:divBdr>
        <w:top w:val="none" w:sz="0" w:space="0" w:color="auto"/>
        <w:left w:val="none" w:sz="0" w:space="0" w:color="auto"/>
        <w:bottom w:val="none" w:sz="0" w:space="0" w:color="auto"/>
        <w:right w:val="none" w:sz="0" w:space="0" w:color="auto"/>
      </w:divBdr>
      <w:divsChild>
        <w:div w:id="2058622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3574</Words>
  <Characters>20374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1</vt:lpstr>
    </vt:vector>
  </TitlesOfParts>
  <Company>www.skynet-krivbass.com.ua</Company>
  <LinksUpToDate>false</LinksUpToDate>
  <CharactersWithSpaces>23901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Comp-01</dc:creator>
  <cp:keywords/>
  <dc:description/>
  <cp:lastModifiedBy>admin</cp:lastModifiedBy>
  <cp:revision>2</cp:revision>
  <dcterms:created xsi:type="dcterms:W3CDTF">2014-02-21T17:17:00Z</dcterms:created>
  <dcterms:modified xsi:type="dcterms:W3CDTF">2014-02-21T17:17:00Z</dcterms:modified>
</cp:coreProperties>
</file>