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CF7" w:rsidRPr="00AB5639" w:rsidRDefault="00705CF7" w:rsidP="00AB5639">
      <w:pPr>
        <w:spacing w:line="360" w:lineRule="auto"/>
        <w:ind w:left="180" w:firstLine="709"/>
        <w:jc w:val="center"/>
        <w:rPr>
          <w:b/>
          <w:sz w:val="28"/>
          <w:szCs w:val="28"/>
        </w:rPr>
      </w:pPr>
      <w:r w:rsidRPr="00AB5639">
        <w:rPr>
          <w:b/>
          <w:sz w:val="28"/>
          <w:szCs w:val="28"/>
        </w:rPr>
        <w:t>Ислам в новое и новейшее время. Жизнь и деятельность Магомета</w:t>
      </w:r>
    </w:p>
    <w:p w:rsidR="00AB5639" w:rsidRDefault="00AB5639" w:rsidP="00AB5639">
      <w:pPr>
        <w:spacing w:line="360" w:lineRule="auto"/>
        <w:ind w:firstLine="709"/>
        <w:jc w:val="both"/>
        <w:rPr>
          <w:sz w:val="28"/>
          <w:szCs w:val="28"/>
        </w:rPr>
      </w:pPr>
    </w:p>
    <w:p w:rsidR="00705CF7" w:rsidRPr="00AB5639" w:rsidRDefault="00705CF7" w:rsidP="00AB5639">
      <w:pPr>
        <w:spacing w:line="360" w:lineRule="auto"/>
        <w:ind w:firstLine="709"/>
        <w:jc w:val="both"/>
        <w:rPr>
          <w:sz w:val="28"/>
          <w:szCs w:val="28"/>
        </w:rPr>
      </w:pPr>
      <w:r w:rsidRPr="00AB5639">
        <w:rPr>
          <w:sz w:val="28"/>
          <w:szCs w:val="28"/>
        </w:rPr>
        <w:t>Ислам в новое и новейшее время Полтора столетия с начала XIX до второй половины XX века явились важным переломным моментом в эволюции Ислама. Изменения в соци</w:t>
      </w:r>
      <w:r w:rsidRPr="00AB5639">
        <w:rPr>
          <w:sz w:val="28"/>
          <w:szCs w:val="28"/>
        </w:rPr>
        <w:softHyphen/>
        <w:t>ально-эко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номических структурах стран Востока, становление нового класса - националь</w:t>
      </w:r>
      <w:r w:rsidRPr="00AB5639">
        <w:rPr>
          <w:sz w:val="28"/>
          <w:szCs w:val="28"/>
        </w:rPr>
        <w:softHyphen/>
        <w:t>ной буржуазии, раз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витие национально-освободительного движения, распространение идей марксизма - все это в совокупности не могло не повлечь за собой перемены во взглядах на роль Ислама в обществе, так и в самой исламской мотивации но</w:t>
      </w:r>
      <w:r w:rsidRPr="00AB5639">
        <w:rPr>
          <w:sz w:val="28"/>
          <w:szCs w:val="28"/>
        </w:rPr>
        <w:softHyphen/>
        <w:t>вых религий обще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 xml:space="preserve">ственного бытия. </w:t>
      </w:r>
    </w:p>
    <w:p w:rsidR="00705CF7" w:rsidRPr="00AB5639" w:rsidRDefault="00705CF7" w:rsidP="00AB5639">
      <w:pPr>
        <w:spacing w:line="360" w:lineRule="auto"/>
        <w:ind w:firstLine="709"/>
        <w:jc w:val="both"/>
        <w:rPr>
          <w:sz w:val="28"/>
          <w:szCs w:val="28"/>
        </w:rPr>
      </w:pPr>
      <w:r w:rsidRPr="00AB5639">
        <w:rPr>
          <w:sz w:val="28"/>
          <w:szCs w:val="28"/>
        </w:rPr>
        <w:t>Процесс адаптации религиозно-философских и правовых норм ислама к новым историче</w:t>
      </w:r>
      <w:r w:rsidRPr="00AB5639">
        <w:rPr>
          <w:sz w:val="28"/>
          <w:szCs w:val="28"/>
        </w:rPr>
        <w:softHyphen/>
        <w:t>ским ус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ловиям, начавшимся в середине XIX века и продолжающийся и поныне, многие исследователи обозначают термином “мусульманская реформация” , хотя он принципи</w:t>
      </w:r>
      <w:r w:rsidRPr="00AB5639">
        <w:rPr>
          <w:sz w:val="28"/>
          <w:szCs w:val="28"/>
        </w:rPr>
        <w:softHyphen/>
        <w:t>ально отличен от реформа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ции христианской. Отличие заключается, во-первых, в том, что эти процессы происходили в раз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личные эпохи, в различных конкретно-исторических ус</w:t>
      </w:r>
      <w:r w:rsidRPr="00AB5639">
        <w:rPr>
          <w:sz w:val="28"/>
          <w:szCs w:val="28"/>
        </w:rPr>
        <w:softHyphen/>
        <w:t>ловиях. Во-вторых, “мусульманская рефор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мация” выражалась прежде всего в пересмотре (или попытке пересмотра) религиозных мотиваций различных аспектов светской жизни и лишь в незначительной мере затрагивала собственно богослов</w:t>
      </w:r>
      <w:r w:rsidRPr="00AB5639">
        <w:rPr>
          <w:sz w:val="28"/>
          <w:szCs w:val="28"/>
        </w:rPr>
        <w:softHyphen/>
        <w:t>ские вопросы. В-третьих, отсутствие в Исламе института церкви и духовенства, аналогичных христианским, наложило весьма существенный отпечаток на характер ре</w:t>
      </w:r>
      <w:r w:rsidRPr="00AB5639">
        <w:rPr>
          <w:sz w:val="28"/>
          <w:szCs w:val="28"/>
        </w:rPr>
        <w:softHyphen/>
        <w:t>форм в Ис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 xml:space="preserve">ламе. </w:t>
      </w:r>
    </w:p>
    <w:p w:rsidR="00705CF7" w:rsidRPr="00AB5639" w:rsidRDefault="00705CF7" w:rsidP="00AB5639">
      <w:pPr>
        <w:spacing w:line="360" w:lineRule="auto"/>
        <w:ind w:firstLine="709"/>
        <w:jc w:val="both"/>
        <w:rPr>
          <w:sz w:val="28"/>
          <w:szCs w:val="28"/>
        </w:rPr>
      </w:pPr>
      <w:r w:rsidRPr="00AB5639">
        <w:rPr>
          <w:sz w:val="28"/>
          <w:szCs w:val="28"/>
        </w:rPr>
        <w:t>Существенные изменения претерпела мусульманская судебная система, сложившаяся в средневе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ковье, и в определенной мере - сама система мусульманского права: происходило постепенное ог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раничение юрисдикции шариатских судов; к середине XIX века на территории Османской империи были окончательно разграничены сферы компетенции шариат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ских и светских судов (процесс этот начался значительно ранее) . Одновременно с этим осуществ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ляется кодификация норм мусульманского права (свод положений ханафи</w:t>
      </w:r>
      <w:r w:rsidRPr="00AB5639">
        <w:rPr>
          <w:sz w:val="28"/>
          <w:szCs w:val="28"/>
        </w:rPr>
        <w:softHyphen/>
        <w:t>сткого права Манджалла - был составлен в 1869-1876 годах) , в ряде стран вводятся уголовные кодексы и другие правовые документы, не предусматриваемые шариатом. Оп</w:t>
      </w:r>
      <w:r w:rsidRPr="00AB5639">
        <w:rPr>
          <w:sz w:val="28"/>
          <w:szCs w:val="28"/>
        </w:rPr>
        <w:softHyphen/>
        <w:t>ределен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ные изменения роли Ислама в общественной жизни (хотя и весьма ограниченные) произошли в связи с реформами Мухаммада “Али в Египте и политикой танзимата в Османской империи. Потребности социально-экономического развития ставили мусульманских богословов и правоведов перед необходимостью нового осмысле</w:t>
      </w:r>
      <w:r w:rsidRPr="00AB5639">
        <w:rPr>
          <w:sz w:val="28"/>
          <w:szCs w:val="28"/>
        </w:rPr>
        <w:softHyphen/>
        <w:t>ния це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 xml:space="preserve">лого ряда традиционных положений Ислама. Однако этот процесс оказался весьма болезненным и затяжным. Это отразилось, в частности, в полемике по поводу допустимости (или греховности) создания в мусульманских странах банковской системы. </w:t>
      </w:r>
    </w:p>
    <w:p w:rsidR="00705CF7" w:rsidRPr="00AB5639" w:rsidRDefault="00705CF7" w:rsidP="00AB5639">
      <w:pPr>
        <w:spacing w:line="360" w:lineRule="auto"/>
        <w:ind w:firstLine="709"/>
        <w:jc w:val="both"/>
        <w:rPr>
          <w:sz w:val="28"/>
          <w:szCs w:val="28"/>
        </w:rPr>
      </w:pPr>
      <w:r w:rsidRPr="00AB5639">
        <w:rPr>
          <w:sz w:val="28"/>
          <w:szCs w:val="28"/>
        </w:rPr>
        <w:t>Полемика разворачивалась, с одной стороны, вокруг положения о взимании ссудного процента (риба) , а с другой - в связи с шариатским запретом на омертвение капитала. Наиболее ярко выра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женную форму она приобрела в Египте, где муфти Мухаммад Абдо в 1899 году издал фатву, разъяснявшую, что банковские вклады и взимание с них процентов не являются ростовщичеством и, следовательно, не относятся к категории осу</w:t>
      </w:r>
      <w:r w:rsidRPr="00AB5639">
        <w:rPr>
          <w:sz w:val="28"/>
          <w:szCs w:val="28"/>
        </w:rPr>
        <w:softHyphen/>
        <w:t>ждаемого риба. Эта фатва способствовала приведению существовавшей системы в соот</w:t>
      </w:r>
      <w:r w:rsidRPr="00AB5639">
        <w:rPr>
          <w:sz w:val="28"/>
          <w:szCs w:val="28"/>
        </w:rPr>
        <w:softHyphen/>
        <w:t>ветствие с интересами нацио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нальной буржуазии. Расширение практики капиталистиче</w:t>
      </w:r>
      <w:r w:rsidRPr="00AB5639">
        <w:rPr>
          <w:sz w:val="28"/>
          <w:szCs w:val="28"/>
        </w:rPr>
        <w:softHyphen/>
        <w:t>ского предпринимательства в мусуль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манских странах влекло за собой не только пере</w:t>
      </w:r>
      <w:r w:rsidRPr="00AB5639">
        <w:rPr>
          <w:sz w:val="28"/>
          <w:szCs w:val="28"/>
        </w:rPr>
        <w:softHyphen/>
        <w:t>смотр шариатских положений (как в случае с риба) , но и оживление некоторых традиционных принципов, имевших широкое распространение в период му</w:t>
      </w:r>
      <w:r w:rsidRPr="00AB5639">
        <w:rPr>
          <w:sz w:val="28"/>
          <w:szCs w:val="28"/>
        </w:rPr>
        <w:softHyphen/>
        <w:t>сульман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ского средневековья, например мушарака и кирад (принципы торгового сотруд</w:t>
      </w:r>
      <w:r w:rsidRPr="00AB5639">
        <w:rPr>
          <w:sz w:val="28"/>
          <w:szCs w:val="28"/>
        </w:rPr>
        <w:softHyphen/>
        <w:t>ничества) . С другой стороны, не редко новые по содержанию явления воспринимались как продолжение и развитие мусульманской традиции: таковы, напри</w:t>
      </w:r>
      <w:r w:rsidRPr="00AB5639">
        <w:rPr>
          <w:sz w:val="28"/>
          <w:szCs w:val="28"/>
        </w:rPr>
        <w:softHyphen/>
        <w:t>мер, ком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мерческие объединения, действовавшие в различных частях мусульманского мира на религиозно-общинное основе (торговые дома и финансовые предприятия исмаи</w:t>
      </w:r>
      <w:r w:rsidRPr="00AB5639">
        <w:rPr>
          <w:sz w:val="28"/>
          <w:szCs w:val="28"/>
        </w:rPr>
        <w:softHyphen/>
        <w:t xml:space="preserve">литов ходжа и бохра, меманов) , воспринимавшиеся как продолжение средневековой традиции создания мусульманских торговых домов, но которые по сути свей имели уже капиталистический или полукапиталистический характер. </w:t>
      </w:r>
    </w:p>
    <w:p w:rsidR="00705CF7" w:rsidRPr="00AB5639" w:rsidRDefault="00705CF7" w:rsidP="00AB5639">
      <w:pPr>
        <w:spacing w:line="360" w:lineRule="auto"/>
        <w:ind w:firstLine="709"/>
        <w:jc w:val="both"/>
        <w:rPr>
          <w:sz w:val="28"/>
          <w:szCs w:val="28"/>
        </w:rPr>
      </w:pPr>
      <w:r w:rsidRPr="00AB5639">
        <w:rPr>
          <w:sz w:val="28"/>
          <w:szCs w:val="28"/>
        </w:rPr>
        <w:t>Важнейшую роль сыграли изменения, происходившие в сфере общественного сознания. Это каса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ется прежде всего процесса становления национального самосознания и возник</w:t>
      </w:r>
      <w:r w:rsidRPr="00AB5639">
        <w:rPr>
          <w:sz w:val="28"/>
          <w:szCs w:val="28"/>
        </w:rPr>
        <w:softHyphen/>
        <w:t>новения буржуаз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ного национализма. В русле этого процесса получилось новое осмысленное традиционное положение Ислама о единстве всех мусульман. Джамал ал-дин ал-Афгани формулирует идею солидарности мусульман, вылившуюся затем в кон</w:t>
      </w:r>
      <w:r w:rsidRPr="00AB5639">
        <w:rPr>
          <w:sz w:val="28"/>
          <w:szCs w:val="28"/>
        </w:rPr>
        <w:softHyphen/>
        <w:t>цепцию панис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ламизма и получившую широкое распространение по всему мусульманскому миру. Параллельно с панисламизмом, направленным на объединение всех му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сульман на конфессиональной основе, развивается и мусульманский национализм, сторонники ко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торого выступают за обособление мусульманских общин от представителей других конфессий. Мусульманские религиозно-националистические идеи имели объективно двойственный характер: с одной стороны, они на определенном этапе способствовали развитию национально-освободительного движения, с другой - в конеч</w:t>
      </w:r>
      <w:r w:rsidRPr="00AB5639">
        <w:rPr>
          <w:sz w:val="28"/>
          <w:szCs w:val="28"/>
        </w:rPr>
        <w:softHyphen/>
        <w:t>ном счете, оказывались орудием в руках наиболее реакционных сил. В целом влияние на</w:t>
      </w:r>
      <w:r w:rsidRPr="00AB5639">
        <w:rPr>
          <w:sz w:val="28"/>
          <w:szCs w:val="28"/>
        </w:rPr>
        <w:softHyphen/>
        <w:t>ционализма ощущалось в той или иной мере почти во всех направлениях мусульманской общественной мысли конца XIX начала XX века. В этот период религиозно-обновленче</w:t>
      </w:r>
      <w:r w:rsidRPr="00AB5639">
        <w:rPr>
          <w:sz w:val="28"/>
          <w:szCs w:val="28"/>
        </w:rPr>
        <w:softHyphen/>
        <w:t>ские процессы в Исламе были связаны в первую оче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редь с проблемой освоения научно-технических достижений Запада. Сторонники реформатор</w:t>
      </w:r>
      <w:r w:rsidRPr="00AB5639">
        <w:rPr>
          <w:sz w:val="28"/>
          <w:szCs w:val="28"/>
        </w:rPr>
        <w:softHyphen/>
        <w:t>ского на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правления высказывались за модернизацию установлении Ислама, тормозивших процесс внедрения достижений Запада. Им противостояли тради</w:t>
      </w:r>
      <w:r w:rsidRPr="00AB5639">
        <w:rPr>
          <w:sz w:val="28"/>
          <w:szCs w:val="28"/>
        </w:rPr>
        <w:softHyphen/>
        <w:t>ционали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 xml:space="preserve">сты, выступавшие за возрождение норм и ценностей раннего Ислама, противясь нововведениям западного образца. По мере развития национального </w:t>
      </w:r>
    </w:p>
    <w:p w:rsidR="00705CF7" w:rsidRPr="00AB5639" w:rsidRDefault="00705CF7" w:rsidP="00AB5639">
      <w:pPr>
        <w:spacing w:line="360" w:lineRule="auto"/>
        <w:ind w:firstLine="709"/>
        <w:jc w:val="both"/>
        <w:rPr>
          <w:sz w:val="28"/>
          <w:szCs w:val="28"/>
        </w:rPr>
      </w:pPr>
      <w:r w:rsidRPr="00AB5639">
        <w:rPr>
          <w:sz w:val="28"/>
          <w:szCs w:val="28"/>
        </w:rPr>
        <w:t>самосознания и национально-освободительного движения все более отчетливо стала про</w:t>
      </w:r>
      <w:r w:rsidRPr="00AB5639">
        <w:rPr>
          <w:sz w:val="28"/>
          <w:szCs w:val="28"/>
        </w:rPr>
        <w:softHyphen/>
        <w:t>являться политизация Ислама (хотя на протяжении всей истории Ислам никогда не был оторван от поли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тики) , выражавшаяся в широком использовании исламских лозунгов в политической борьбе. Религиозно-политические движения, возникавшие в ши</w:t>
      </w:r>
      <w:r w:rsidRPr="00AB5639">
        <w:rPr>
          <w:sz w:val="28"/>
          <w:szCs w:val="28"/>
        </w:rPr>
        <w:softHyphen/>
        <w:t>итской среде (например, бабизм) , вели к отпочкованию “сектантских” общин, в суннит</w:t>
      </w:r>
      <w:r w:rsidRPr="00AB5639">
        <w:rPr>
          <w:sz w:val="28"/>
          <w:szCs w:val="28"/>
        </w:rPr>
        <w:softHyphen/>
        <w:t>ском же Исламе они в большинстве своем не сопровождались пересмотром положений догматики. Антиколониальные выступления нередко сопровождались обра</w:t>
      </w:r>
      <w:r w:rsidRPr="00AB5639">
        <w:rPr>
          <w:sz w:val="28"/>
          <w:szCs w:val="28"/>
        </w:rPr>
        <w:softHyphen/>
        <w:t>щением к мессианским идеям, объявлением их лидеров махди. Для рассматриваемого периода характерна также активизация участия в политической борьбе су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фийских братств; на базе некоторых из них возникают мощные новые исламские религиозно-поли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тические движения, как, например, движение сануситов в Северной Аф</w:t>
      </w:r>
      <w:r w:rsidRPr="00AB5639">
        <w:rPr>
          <w:sz w:val="28"/>
          <w:szCs w:val="28"/>
        </w:rPr>
        <w:softHyphen/>
        <w:t>рике. С братством кадирийа тесно связано антиколониальное движение в Алжире в середине XIX века под руководством Абд ал-Кадира, принявшего титул аимр ал-муми</w:t>
      </w:r>
      <w:r w:rsidRPr="00AB5639">
        <w:rPr>
          <w:sz w:val="28"/>
          <w:szCs w:val="28"/>
        </w:rPr>
        <w:softHyphen/>
        <w:t>нин. В конце XIX и особенно в начале XX века большой размах по всему мусульманскому миру приобре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тает движение за реформацию Ислама, представи</w:t>
      </w:r>
      <w:r w:rsidRPr="00AB5639">
        <w:rPr>
          <w:sz w:val="28"/>
          <w:szCs w:val="28"/>
        </w:rPr>
        <w:softHyphen/>
        <w:t>тели которого вступают в острую полемику и с мусульманскими традиционалистами, и со сторонниками светских концепций общественного раз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вития. Одновременно начинает складываться и международное исламское движение, основанное на концепции исламской солидарности: в 1926 году была создана первая международная мусуль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манская организация Всемирный исламский конгресс (Мутамар ал-алам ал-ислами) . Качественно новый этап в истории Ислама - вторая половина XX векаОсвобождение мусульманских народов от колониальной зависимости, создание мировой системы социализма, углубление кризисных явле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ний в капиталистическом мире поста</w:t>
      </w:r>
      <w:r w:rsidRPr="00AB5639">
        <w:rPr>
          <w:sz w:val="28"/>
          <w:szCs w:val="28"/>
        </w:rPr>
        <w:softHyphen/>
        <w:t>вили принципиально новые проблемы перед представителями мусульманской обществен</w:t>
      </w:r>
      <w:r w:rsidRPr="00AB5639">
        <w:rPr>
          <w:sz w:val="28"/>
          <w:szCs w:val="28"/>
        </w:rPr>
        <w:softHyphen/>
        <w:t>ной мысли. Это отразилось прежде всего в широко развернувшейся борьбе вокруг про</w:t>
      </w:r>
      <w:r w:rsidRPr="00AB5639">
        <w:rPr>
          <w:sz w:val="28"/>
          <w:szCs w:val="28"/>
        </w:rPr>
        <w:softHyphen/>
        <w:t>блемы выбора пути развития освободившимися странами, в ходе которой появ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ляются многочисленные концепции так называемого “третьего пути” , отличного как от капита</w:t>
      </w:r>
      <w:r w:rsidRPr="00AB5639">
        <w:rPr>
          <w:sz w:val="28"/>
          <w:szCs w:val="28"/>
        </w:rPr>
        <w:softHyphen/>
        <w:t>ли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стического, так и от социалистического. Апеллируя к традиционным ценностям Ис</w:t>
      </w:r>
      <w:r w:rsidRPr="00AB5639">
        <w:rPr>
          <w:sz w:val="28"/>
          <w:szCs w:val="28"/>
        </w:rPr>
        <w:softHyphen/>
        <w:t>лама, мусуль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манские общественные деятели (как религиозные, так и светские) выдвигают тезис об исламском пути развития как о единственно приемлемом для стран распространения Ислама. На его основе создаются концепции “ис</w:t>
      </w:r>
      <w:r w:rsidRPr="00AB5639">
        <w:rPr>
          <w:sz w:val="28"/>
          <w:szCs w:val="28"/>
        </w:rPr>
        <w:softHyphen/>
        <w:t>ламского государства” , “исламского правления” , исламской экономики” , “исламского социализма” и т.д., нередко существенно отличающиеся друг от друга в трактовках тех или иных вопросов, но имеющие общую социальную природу - буржуаз</w:t>
      </w:r>
      <w:r w:rsidRPr="00AB5639">
        <w:rPr>
          <w:sz w:val="28"/>
          <w:szCs w:val="28"/>
        </w:rPr>
        <w:softHyphen/>
        <w:t>ную либо мелкобуржу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азную. Концепции “исламского государства” подразумевают во</w:t>
      </w:r>
      <w:r w:rsidRPr="00AB5639">
        <w:rPr>
          <w:sz w:val="28"/>
          <w:szCs w:val="28"/>
        </w:rPr>
        <w:softHyphen/>
        <w:t>площение в современных условиях традиционной исламской модели политической организации общества, в котором в той или иной форме сочеталась светская и духовная власть (при признании Аллаха в качестве единственного ис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точника власти) , осуществлялись бы принципы справедливого распределения доходов, регулиро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вания экономики в соответствии с предписанными шариата и т.д. В целом эти концепции пред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ставляют собой модернизацию политической и социально-экономической доктрин классического Ислама с учетом специфики развития конкретной страны. Меро</w:t>
      </w:r>
      <w:r w:rsidRPr="00AB5639">
        <w:rPr>
          <w:sz w:val="28"/>
          <w:szCs w:val="28"/>
        </w:rPr>
        <w:softHyphen/>
        <w:t>приятия по их реализации и пропа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ганде, носящие название “исламизации” , осуществля</w:t>
      </w:r>
      <w:r w:rsidRPr="00AB5639">
        <w:rPr>
          <w:sz w:val="28"/>
          <w:szCs w:val="28"/>
        </w:rPr>
        <w:softHyphen/>
        <w:t>ются как “сверху” - путем законодательного введения тех или иных норм (например в Па</w:t>
      </w:r>
      <w:r w:rsidRPr="00AB5639">
        <w:rPr>
          <w:sz w:val="28"/>
          <w:szCs w:val="28"/>
        </w:rPr>
        <w:softHyphen/>
        <w:t>кистане - введение ушра и заката, исламизация бан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ковской системы, в Иране провозгла</w:t>
      </w:r>
      <w:r w:rsidRPr="00AB5639">
        <w:rPr>
          <w:sz w:val="28"/>
          <w:szCs w:val="28"/>
        </w:rPr>
        <w:softHyphen/>
        <w:t>шение “исламского правления” ) , та и “снизу” - в результате давления религиозно-поли</w:t>
      </w:r>
      <w:r w:rsidRPr="00AB5639">
        <w:rPr>
          <w:sz w:val="28"/>
          <w:szCs w:val="28"/>
        </w:rPr>
        <w:softHyphen/>
        <w:t>тических организаций, среди которых наибольшую активность в этом направлении прояв</w:t>
      </w:r>
      <w:r w:rsidRPr="00AB5639">
        <w:rPr>
          <w:sz w:val="28"/>
          <w:szCs w:val="28"/>
        </w:rPr>
        <w:softHyphen/>
        <w:t>ляют “Братья-мусульмане” . Под “исламизацией” подразумевается и процесс расширения числа последователей Ислама, происходящий в ряде стран Азии и Африки (прежде всего в регионе к югу от Сахары) , который нередко искусственно стимулируется активной деятельностью многочисленных миссионерских исламских цен</w:t>
      </w:r>
      <w:r w:rsidRPr="00AB5639">
        <w:rPr>
          <w:sz w:val="28"/>
          <w:szCs w:val="28"/>
        </w:rPr>
        <w:softHyphen/>
        <w:t>тров, соз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 xml:space="preserve">даваемых преимущественно на средства нефтедобывающих государств Аравии. </w:t>
      </w:r>
    </w:p>
    <w:p w:rsidR="00FA4071" w:rsidRPr="00AB5639" w:rsidRDefault="00705CF7" w:rsidP="00AB5639">
      <w:pPr>
        <w:spacing w:line="360" w:lineRule="auto"/>
        <w:ind w:firstLine="709"/>
        <w:jc w:val="both"/>
        <w:rPr>
          <w:sz w:val="28"/>
          <w:szCs w:val="28"/>
        </w:rPr>
      </w:pPr>
      <w:r w:rsidRPr="00AB5639">
        <w:rPr>
          <w:sz w:val="28"/>
          <w:szCs w:val="28"/>
        </w:rPr>
        <w:t>Современный Ислам - вторая по численности последователей (после христианства) миро</w:t>
      </w:r>
      <w:r w:rsidRPr="00AB5639">
        <w:rPr>
          <w:sz w:val="28"/>
          <w:szCs w:val="28"/>
        </w:rPr>
        <w:softHyphen/>
        <w:t>вая рели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гия. По приблизительным отчетам, общая численность мусульман на земном шаре достигает 800 миллионов человек (около 90 процентов из них сунниты) , из которых более двух третей живет в зарубежной Азии, составляя свыше 20 процентов населения этой части планеты, почти 30 процен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тов - в Африке (49 процентов населения континента) . Из более чем 120 стран мира, в которых су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ществуют мусульманские об</w:t>
      </w:r>
      <w:r w:rsidRPr="00AB5639">
        <w:rPr>
          <w:sz w:val="28"/>
          <w:szCs w:val="28"/>
        </w:rPr>
        <w:softHyphen/>
        <w:t>щины, в 35 мусульмане составляют большую часть населения свыше 80 процентов населения во всех странах Северной Африки, Западной Азии (за исключением Кипра, Ли</w:t>
      </w:r>
      <w:r w:rsidRPr="00AB5639">
        <w:rPr>
          <w:sz w:val="28"/>
          <w:szCs w:val="28"/>
        </w:rPr>
        <w:softHyphen/>
        <w:t>вана, Израиля) , в Сенегале, Гамбии, Нигере, Сомали, Афганистане, Пакистане, Бангла</w:t>
      </w:r>
      <w:r w:rsidRPr="00AB5639">
        <w:rPr>
          <w:sz w:val="28"/>
          <w:szCs w:val="28"/>
        </w:rPr>
        <w:softHyphen/>
        <w:t>деш, Индонезии и некоторых других; в ряде стран последователей Ислама насчитывается от поло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вины до 80 процентов жителей (Гвинея, Мали, Ливан, Чад, Судан) , в Малайзии и Нигерии - почти половина, в некоторых странах они составляют влиятельное меньшин</w:t>
      </w:r>
      <w:r w:rsidRPr="00AB5639">
        <w:rPr>
          <w:sz w:val="28"/>
          <w:szCs w:val="28"/>
        </w:rPr>
        <w:softHyphen/>
        <w:t>ство (Гвинея-Бисау, Каме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рун, Буркина Фасо, Сьерра-Леоне и др.) . Наиболее крупным по абсолютной численности мусуль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манские общины - в Индо</w:t>
      </w:r>
      <w:r w:rsidRPr="00AB5639">
        <w:rPr>
          <w:sz w:val="28"/>
          <w:szCs w:val="28"/>
        </w:rPr>
        <w:softHyphen/>
        <w:t>незии, Индии, Пакистане и Бангладеш; значительное число мусульман проживает в Китае, Таиланде, Эфиопии, Танзании, на Кипре, в некоторых странах Европы (Юго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славия, Алба</w:t>
      </w:r>
      <w:r w:rsidRPr="00AB5639">
        <w:rPr>
          <w:sz w:val="28"/>
          <w:szCs w:val="28"/>
        </w:rPr>
        <w:softHyphen/>
        <w:t>ния, Великобритания, ФРГ, Франция и др.) , Америки (США, Канада, Аргентина, Бра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зи</w:t>
      </w:r>
      <w:r w:rsidRPr="00AB5639">
        <w:rPr>
          <w:sz w:val="28"/>
          <w:szCs w:val="28"/>
        </w:rPr>
        <w:softHyphen/>
        <w:t>лия, Гайана, Суринам, Тринидад и Тобаго) , в Астралии, на островах Фиджи. В 28 афро-азиат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ских государствах Ислам признан государственной (или официальной) религией, Это Египет, Ку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вейт, Саудовская Аравия, Иран, Пакистан и др. В некоторых странах слово “исламский” включено в их официальное название: Исламская Республика Иран, Исламская Республика Пакистан, Ислам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ская Республика Мавритания и др. Во многих странах распространения Ислама действуют му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сульманские партии, играющие нередко важную роль в политике, например Партия исламской республики в Иране, Пар</w:t>
      </w:r>
      <w:r w:rsidRPr="00AB5639">
        <w:rPr>
          <w:sz w:val="28"/>
          <w:szCs w:val="28"/>
        </w:rPr>
        <w:softHyphen/>
        <w:t>тия единства и развития в Индонезии, Панмалайская исламская партия в Малайзии, Джамаат-и ислами в Индии и Пакистане. В ряде стран распространены религи</w:t>
      </w:r>
      <w:r w:rsidRPr="00AB5639">
        <w:rPr>
          <w:sz w:val="28"/>
          <w:szCs w:val="28"/>
        </w:rPr>
        <w:softHyphen/>
        <w:t>озно-по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литических организации (в том числе и находящиеся вне закона, например “Бра</w:t>
      </w:r>
      <w:r w:rsidRPr="00AB5639">
        <w:rPr>
          <w:sz w:val="28"/>
          <w:szCs w:val="28"/>
        </w:rPr>
        <w:softHyphen/>
        <w:t>тья-мусульмане” , Партия исламского освобождения и др.) , функционируют многочис</w:t>
      </w:r>
      <w:r w:rsidRPr="00AB5639">
        <w:rPr>
          <w:sz w:val="28"/>
          <w:szCs w:val="28"/>
        </w:rPr>
        <w:softHyphen/>
        <w:t>ленные религиозные учебные заведения (коранические школы, мадраса, мусульманские университеты) , исламские общества, миссионерские организации, коммерческие пред</w:t>
      </w:r>
      <w:r w:rsidRPr="00AB5639">
        <w:rPr>
          <w:sz w:val="28"/>
          <w:szCs w:val="28"/>
        </w:rPr>
        <w:softHyphen/>
        <w:t>приятия (исламские банки, страховые компании) . Продолжает сохраняться система мусульманского судопроизводства. Во второй половине 70-х на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чале 80-х годов делались попытки возрождения некоторых норм шариата, ранее упраздненных на практике: таково, например, введение определенных мусульманским правом телесных наказаний за уголовные преступления в Пакистане, Су</w:t>
      </w:r>
      <w:r w:rsidRPr="00AB5639">
        <w:rPr>
          <w:sz w:val="28"/>
          <w:szCs w:val="28"/>
        </w:rPr>
        <w:softHyphen/>
        <w:t>дане (при президенте Дж. Нимейри) , аравийских мо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нархиях. В конце 70-х - начале 80-х годов определенную роль в международных делах стали иг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рать международные мусульманские организации, действующие как на правительственном, так и на неправи</w:t>
      </w:r>
      <w:r w:rsidRPr="00AB5639">
        <w:rPr>
          <w:sz w:val="28"/>
          <w:szCs w:val="28"/>
        </w:rPr>
        <w:softHyphen/>
        <w:t>тельственном уровне. Наиболее значительная из них - Организация исламской конферен</w:t>
      </w:r>
      <w:r w:rsidRPr="00AB5639">
        <w:rPr>
          <w:sz w:val="28"/>
          <w:szCs w:val="28"/>
        </w:rPr>
        <w:softHyphen/>
        <w:t>ции (Муназзамат ал-мутамар ал-ислами) , созданная в 1969 году и объединяющая 44 афро-азиатских государства, а также Организацию освобождения Палестины. Мусульманские страны представлены в ней главами государств и пра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вительств. Свою деятельность, направленную на осуществление исламской солидар</w:t>
      </w:r>
      <w:r w:rsidRPr="00AB5639">
        <w:rPr>
          <w:sz w:val="28"/>
          <w:szCs w:val="28"/>
        </w:rPr>
        <w:softHyphen/>
        <w:t>ности, ОИК проводит через Генеральный секретариат со штаб-квартирой в Джидде и це</w:t>
      </w:r>
      <w:r w:rsidRPr="00AB5639">
        <w:rPr>
          <w:sz w:val="28"/>
          <w:szCs w:val="28"/>
        </w:rPr>
        <w:softHyphen/>
        <w:t>лый ряд специализиро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ванных организаций (Исламский банк развития, Исламское агентство новостей, Исламская органи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зация по образованию, науке и культуре, Исламский фонд развития и др.) . Для деятельности ОИК характерна двойст</w:t>
      </w:r>
      <w:r w:rsidRPr="00AB5639">
        <w:rPr>
          <w:sz w:val="28"/>
          <w:szCs w:val="28"/>
        </w:rPr>
        <w:softHyphen/>
        <w:t>венность политических решений: с одной стороны, выдвигаются антиимпериа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листические лозунги, принимаются решения, направленные против между</w:t>
      </w:r>
      <w:r w:rsidRPr="00AB5639">
        <w:rPr>
          <w:sz w:val="28"/>
          <w:szCs w:val="28"/>
        </w:rPr>
        <w:softHyphen/>
        <w:t>народного империа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лизма и сионизма, с другой - нередко звучат антикоммунистические призывы, получают под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держку реакционные силы в странах рас</w:t>
      </w:r>
      <w:r w:rsidRPr="00AB5639">
        <w:rPr>
          <w:sz w:val="28"/>
          <w:szCs w:val="28"/>
        </w:rPr>
        <w:softHyphen/>
        <w:t>пространения. Среди неправительственных мусульман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ских международных организаций наибольшую активность проявляют Лига исламского мира (соз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дана в 1962 году в Мекке) , Всемирный исламский конгресс, Всемирная исламская организация, Исламский совет Европы и др. Характерно, что в деятельности этих организаций реакционные, антикоммуни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стические элементы играют значительно большую роль, чем в деятельности ОИК. Их усилия направлены преимущественно на пропаганду и распространение Ислама, организацию международных встреч религиозных деятелей, оказание помощи мусульман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 xml:space="preserve">ским общинам в различных странах. </w:t>
      </w:r>
    </w:p>
    <w:p w:rsidR="00AB5639" w:rsidRDefault="00AB5639" w:rsidP="00AB563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05CF7" w:rsidRPr="00AB5639" w:rsidRDefault="00705CF7" w:rsidP="00AB5639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B5639">
        <w:rPr>
          <w:b/>
          <w:sz w:val="28"/>
          <w:szCs w:val="28"/>
        </w:rPr>
        <w:t xml:space="preserve">МУХАММАД (Мухаммед, Магомет) </w:t>
      </w:r>
    </w:p>
    <w:p w:rsidR="00AB5639" w:rsidRDefault="00AB5639" w:rsidP="00AB5639">
      <w:pPr>
        <w:spacing w:line="360" w:lineRule="auto"/>
        <w:ind w:firstLine="709"/>
        <w:jc w:val="both"/>
        <w:rPr>
          <w:sz w:val="28"/>
          <w:szCs w:val="28"/>
        </w:rPr>
      </w:pPr>
    </w:p>
    <w:p w:rsidR="00705CF7" w:rsidRPr="00AB5639" w:rsidRDefault="00705CF7" w:rsidP="00AB5639">
      <w:pPr>
        <w:spacing w:line="360" w:lineRule="auto"/>
        <w:ind w:firstLine="709"/>
        <w:jc w:val="both"/>
        <w:rPr>
          <w:sz w:val="28"/>
          <w:szCs w:val="28"/>
        </w:rPr>
      </w:pPr>
      <w:r w:rsidRPr="00AB5639">
        <w:rPr>
          <w:sz w:val="28"/>
          <w:szCs w:val="28"/>
        </w:rPr>
        <w:t>Ахмад Абд Аллах (около 570-632) из рода хашим родоплеменной группы курайш основатель рели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гии ислама и первой общины мусульман. По представлению мусульман - пророк Аллаха и его по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 xml:space="preserve">сланник, через которого был передан людям текст Корана. </w:t>
      </w:r>
    </w:p>
    <w:p w:rsidR="00705CF7" w:rsidRPr="00AB5639" w:rsidRDefault="00705CF7" w:rsidP="00AB5639">
      <w:pPr>
        <w:spacing w:line="360" w:lineRule="auto"/>
        <w:ind w:firstLine="709"/>
        <w:jc w:val="both"/>
        <w:rPr>
          <w:sz w:val="28"/>
          <w:szCs w:val="28"/>
        </w:rPr>
      </w:pPr>
      <w:r w:rsidRPr="00AB5639">
        <w:rPr>
          <w:sz w:val="28"/>
          <w:szCs w:val="28"/>
        </w:rPr>
        <w:t>Родился в Мекке в небогатой, но близкой по родству к мекканской знати семье. Его отец умер во время торговой поездки до рождения Магомета, мать - через несколько лет. Магомет воспитывался в доме своего деда Абд ал-мутталиба. С молодых лет он был знаком с караванной торговлей, иногда участвовал в торговых поездках. Магомет нанялся вести торговые дела богатой мекканской вдовы Хадиджи бинт Хувайлит, на которой женился в возрасте 25 лет. Пока Хадиджа была жива, Магомет не брал себе других жен. Она родила ему несколько скончавшихся в младенчестве сыновей, в том числе Касима, по ко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торому Магомета звали Абу-л-Касим, и четырех дочерей: Рукайу, Умм Кулсум, Зайнаб и Фатиму. Магомет любил одиночество и благочестивые размышления, часто удалялся в соседние с Меккой горы; был знаком с основами иудаизма и христианства, со взглядами аравийских монотеистов-ха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нифов. Когда Магомету было около 40 лет, во время одного из периодов уединения ему стали являться видения, а затем - речения извне, позднее записанные по памяти с его слов и составившие священную книгу мусульман - Коран. Первона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чально Магомет испугался начавшихся “откровений” , но затем уверился, что избран божеством в качестве посланника (расул) и пророка (наби) , чтобы нести людям слово божье. Первые “открове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ния” , которые Магомет пытался передать своим сородичам, провозглашали величие единственного и единого бога Аллаха, отвергали рас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 xml:space="preserve">пространенное в Аравии многобожие, предупреждали о грядущем воскрешении мертвых, Дне суда и наказаний в аду всех, кто не верует в Аллаха. </w:t>
      </w:r>
    </w:p>
    <w:p w:rsidR="00705CF7" w:rsidRPr="00AB5639" w:rsidRDefault="00705CF7" w:rsidP="00AB5639">
      <w:pPr>
        <w:spacing w:line="360" w:lineRule="auto"/>
        <w:ind w:firstLine="709"/>
        <w:jc w:val="both"/>
        <w:rPr>
          <w:sz w:val="28"/>
          <w:szCs w:val="28"/>
        </w:rPr>
      </w:pPr>
      <w:r w:rsidRPr="00AB5639">
        <w:rPr>
          <w:sz w:val="28"/>
          <w:szCs w:val="28"/>
        </w:rPr>
        <w:t>Проповедь Магомета была встречена в Мекке с насмешкой, однако постепенно вокруг него собра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лась группа сторонников, частью из знатных родов, частью - из низов мекканского общества. Мек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канская верхушка начала преследовать и притеснять последователей Магомета - мусульман. Сам Магомет находился под защитой своего рода и его главы - Абу Талиба, многие же из мусульман, спасаясь от гонений уехали из Мекки в Эфиопию. Проповедь Магомета, якобы передававшая пря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мую речь Аллаха, в это время доказывала всемогущество Аллаха, часто именовавшегося Милост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ливым (Рахман) , его величие, полную зависимость от него человека. При этом Магомет отсылал слушателей к известным им ис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ториям о пророках прошлого и о погибших древних народах. Коран как бы показывал, что проро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чество Магомета явление известное и возможное и что непослушание пророку всегда вело к наказанию неверующих. В какой-то момент (около 618-620 гг.) возникла возможность компромисса с мекканцами. Магомет якобы согласился признать особое положение при Аллахе почитаемых в Мекке богинь - ал-Лат, ал-уззы и Манат, а мекканцы - пророческую миссию Магомета и первое место Аллаха среди богов. Однако примирение, нарушавшее главный принцип нового учения - строгое единобожие, не состоялось, и борьба обострилась. Тем временем умерла Хандиджа, умер Абу Талиб. Магомет лишился значительной части моральной поддержки и защиты. Ставший гла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вой рода Абу Лахаб отказал Магомету в покровительстве. Магомет стал искать сторонников вне Мекки. Он обращался с проповедями к людям, приезжав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 xml:space="preserve">шим в город по торговым делам, совершил в безрезультатных поисках убежища поездку в Таиф. Наконец, около 620 года он вступил в тайное соглашение с группой жителей Йасриба - крупного землевладельческого оазиса примерно в </w:t>
      </w:r>
      <w:smartTag w:uri="urn:schemas-microsoft-com:office:smarttags" w:element="metricconverter">
        <w:smartTagPr>
          <w:attr w:name="ProductID" w:val="400 км"/>
        </w:smartTagPr>
        <w:r w:rsidRPr="00AB5639">
          <w:rPr>
            <w:sz w:val="28"/>
            <w:szCs w:val="28"/>
          </w:rPr>
          <w:t>400 км</w:t>
        </w:r>
      </w:smartTag>
      <w:r w:rsidRPr="00AB5639">
        <w:rPr>
          <w:sz w:val="28"/>
          <w:szCs w:val="28"/>
        </w:rPr>
        <w:t>. к северу от Мекки. Жившие там изыческие и при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нявшие иудаизм арабские племена находились в состоянии затянувшихся и запутанных междоусобиц, из которых они, по аравийскому обычаю, надеялись выбраться с помощью авторитетного и беспристрастного третейского судьи. В качестве такого су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 xml:space="preserve">дьи они и пригласили Магомета, признав его пророческую </w:t>
      </w:r>
    </w:p>
    <w:p w:rsidR="00705CF7" w:rsidRPr="00AB5639" w:rsidRDefault="00705CF7" w:rsidP="00AB5639">
      <w:pPr>
        <w:spacing w:line="360" w:lineRule="auto"/>
        <w:ind w:firstLine="709"/>
        <w:jc w:val="both"/>
        <w:rPr>
          <w:sz w:val="28"/>
          <w:szCs w:val="28"/>
        </w:rPr>
      </w:pPr>
      <w:r w:rsidRPr="00AB5639">
        <w:rPr>
          <w:sz w:val="28"/>
          <w:szCs w:val="28"/>
        </w:rPr>
        <w:t>миссию как основу его авторитета. Сначала большинство мекканских мусульман, а затем и сам Магомет переселились в Йасриб. Он прибыл туда 12 или 18 раби I, т.е. 24 или 22 сентября 622 года. С первого месяца (ал-мухаррам) этого года мусульмане (при Умаре I) стали отсчитывать годы новой эры по хиджре, т.е. по году переселения Магомета и Мекки в Йасриб, который стал на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зываться Мажинат ан-наби (“город Пророка” ) или просто ал-Мадина (Медина) . Магомет превратился из простого проповедника в политического лидера об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щины, включавшей поначалу не только мусульман. Постепенно устанавливается его единовластие в Медине. Главной опорой Магомета были пришедшие с ним из Мекки мусульмане мухаджиры и мединские мусульмане - ансары. Магомет надеялся также найти религи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озную и политическую поддержку у иудеев Йасриба, он даже подчеркнуто избрал киблой Иеруса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лим. Однако они отказались признать в Магомете мессию из неиудеев, более того высмеивали пророка Аллаха и даже вступили в контакты с врагами Магомета - мекканцами. К ним присоединились и часть других йасрибцев из язычников, иудеев и христиан, первоначально охотно принявших ислам, но затем выступивших против Магомета. Эта внутренняя мединская оппозиция неоднократно осуждается в Коране под именем “лицемеров” (мунафикун) . Внутреннее размежевание помогло развитию представления об исламе как об отдельной религии, усилению ее аравийских черт. Магомет все отчетливее говорит об особой роли ислама, о себе как о последнем пророке - “печати пророков” , иудеи и христиане порицаются как плохие верующие, ислам объявляется исправление допущенных ими искажений воли Аллаха. В противовес субботе устанавливается особый мусульманский день общей молитвы - пятница, объявляется о святости ал-Кабы и перво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степенном значении паломничества к ней. Она становится главной святыней ислама, к ней моля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щиеся начинают обращаться во время молитвы (кибла) . В Медине строятся первая мечеть, дом Магомета, устанавливаются основы мусульманского ритуала - правила молитвы, омовения, поста, призыва к молитве, сборов на благочестивые нужды и т.д. В проповедях Магомета стали фиксироваться правила жизни общины - принципы наследования, раз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дела имущества, бракосочетания. Объявляются запреты на</w:t>
      </w:r>
      <w:r w:rsidR="00FA4071" w:rsidRPr="00AB5639">
        <w:rPr>
          <w:sz w:val="28"/>
          <w:szCs w:val="28"/>
        </w:rPr>
        <w:t xml:space="preserve"> </w:t>
      </w:r>
      <w:r w:rsidRPr="00AB5639">
        <w:rPr>
          <w:sz w:val="28"/>
          <w:szCs w:val="28"/>
        </w:rPr>
        <w:t>вино, свинину и азартные игры. Начи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нает особо выделяться положение Магомета как посланника Аллаха. В “откровениях” появляются требования особого почтения к Магомету, ему “ниспосылаются” исключения из некоторых запретов, обязательных для других. Таким образом, в Медине Магомет сформировал основные принципы религиозного учения, ри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туала и организации общины. Эти принципы были выражены в “откровениях” и частично - в вы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сказываниях, решениях и поступках самого Магомета. Одной из форм сплочения общины и ее расширения с самого начала мединского периода стала борьба с неверующими мекканцами. В 623 году начинаются нападения мусульман на мекканские караваны, в 624 году при Бадре мусульмане, возглавляемые Магометом, победили мекканский отряд, и эта победа была воспринята и истолкована как доказательство того, что Аллах - на стороне мусульман. В 625 году мекканцы пошли к Медине и сразились с му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сульманским войском около горы Ухуд. В бою Магомет был легко ранен в голову, мусульмане по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несли большие потери, однако мекканцы не развили свой успех и отошли. В следующем году они снова подошли к Медине, но были остановлены обороной мусульман у специально выкопанного рва. Тесные связи внутренней мединской оппози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ции с мекканцами, ее попытки покушения на жизнь Магомета и упорный отказ от полного ему подчинения вызывали резкие ответные меры. Последовательно из Медины были изгнаны иудейские племена бану кайнука и бану надир, значительная часть бану курайза была перебита, были убиты и некоторые наиболее активные противники и соперники Ма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гомета. Затем были собраны большие силы для решительной борьбы с Меккой. В 628 году боль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шое войско, к которому присоединились некоторые кочевые племена, двинулось в сторону Мекки и остановилось в местечке ал-Худайбийа, на самой границе священной территории Мекки. Пере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говоры между мекканцами и мусульманами завершились перемирием. Ровно через год Магомет и его сподвижники совершили в соответствии с договором малое паломничество (умра) . Тем време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нем крепла сила мединской общины. Были завоеваны богатые оазисы Северной Аравии Хайбар и Фадак, союзниками Магомета становились все новые и новые племена. В этих условиях продол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жались тайные переговоры мекканцев с Магометом, многие мекканцы принимали ислам открыто или тайно. В результате всего этого подошедшее к Мекке в 630 году мусульманское войско беспрепят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ственно вошло в город. Магомет совершил поклонение ал-Кабе, очистил ее от языческих идолов. Магомет, однако, продолжал жить в Медине, лишь однажды (в 632 году) еще совершив паломничество, называемое прощальным (хиджжат ал-вада) . Победа над Меккой еще более укрепила уверенность Магомета в себе и подняла его политический и религиозный авторитет в Аравии. Он посылает различным царям и вождям Аравии и наместни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 xml:space="preserve">кам пограничных с Аравией областей Византии и Ирана </w:t>
      </w:r>
    </w:p>
    <w:p w:rsidR="00705CF7" w:rsidRPr="00AB5639" w:rsidRDefault="00705CF7" w:rsidP="00AB5639">
      <w:pPr>
        <w:spacing w:line="360" w:lineRule="auto"/>
        <w:ind w:firstLine="709"/>
        <w:jc w:val="both"/>
        <w:rPr>
          <w:sz w:val="28"/>
          <w:szCs w:val="28"/>
        </w:rPr>
      </w:pPr>
      <w:r w:rsidRPr="00AB5639">
        <w:rPr>
          <w:sz w:val="28"/>
          <w:szCs w:val="28"/>
        </w:rPr>
        <w:t>послания с предложением принять ислам. Мекканские военные отряды захватывают новые оазисы в Северной Аравии, появляются в Йемене. В Мекку приезжают представители различных племен и областей полуострова. Многие из приезжавших договариваются с Магометом о союзе. В сражении при Хунайне в 630 году мусульмане и их союзники отбили большое наступление на Мекку враж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дебных кочевых племен. В 631-632 гг. значительная часть Аравии оказывается в той или иной сте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пени включенной в политическое объединение, возглавляемое Магометом. В последние годы жизни Магомет определяет цель этого объединения - распространение власти ислама на север; он деятельно готовит военную экс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педицию в Сирию. В июне/июле 632 года в возрасте 60-63 лет Магомет неожиданно для своих сподвижников скончался после непродолжительной болезни. Существует легенда, что он был от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равлен. Похоронен он в главной мечети Мединны (Мечети Пророка) . Со смертью Магомета пре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кратился прямой “контакт” общины с Аллахом, ею стали управлять халифы - заместители Пророка в деле проведения в жизнь законов и правил, заповеданных Магометом и изложенных в Коране. За право выдвижения на пост халифа своего представителя соперничали разные группы мусульман. Первым халифом стал один из ближайших соратников Магомета - Абу Бакр. После смерти Хадиджи Магомет заключал боль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шое количество браков. Право Пророка перевысить разрешенное для мусульманина число жен (че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тыре) было специально обосновано кораническим “откровением” . В большинстве своем эти браки носили политический характер, укрепляя связи Магомета с различными родо-племенными группами. Любимой женой Магомета предание считает Аишу, дочь Абу Бакра. После смерти Пророка она пыталась играть политическую роль в качестве хранителя и толкователя его заветов. Особой любовью Магомета также пользовалась коптская не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вольница Мария, родившая ему сына Ибрахима, умершего в младенчестве и горько оплаканного Пророком. Согласно преданию, у Магомета было 11 официальных жен, девять из которых были живы в момент его кончины. Магомет не оставил мужского потомства. Дочь Магомета Фатима вышла замуж за его двоюрод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ного брата и верховного друга Али б. Аби Талиба. От потомков их сыновей - ал-Хасана и ал-Ху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сайна - происходят все довольно многочисленные в сегодняшнем мусульманском мире потомки “семьи Пророка” - саййиды и шарифы. В современной науке существует общее мнение, что Маго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мет действительно жил и действовал, произнес значительную часть слов, составляющих Коран, обосновал общину мусульман сначала в Мекке, потом в Йасрибе. В жизнеописании Магомета (сира) , в преданиях о его словах и поступках (хадис) , в комментариях к Корану (тафсир) и т.д. наряду с исторически достоверными сведениями содер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жится много поздних добавлений, домыслов и легенд. Все вместе они и составляют известную всем мусульманам биографию Пророка. Ислам в принципе не наделяет Магомета никакими сверхъестественными чертами. В Коране неод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нократно подчеркивается, что он такой же человек, как и все. Тем не менее вокруг его фигуры по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степенно возник цикл легенд о чудесах. Некоторые из них развивают намеки Корана, как, напри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мер, легенда о том, что ангелы рассекли молодому Магомету грудь и омыли его сердце, или ле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генда о его ночном путешествии на волшебном животном ал-Бураке в Иерусалим и последующем вознесении на небеса. Сложился ряд легенд о чудесах, сотворенных Магометом, - в его присутст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вии недойная овца дает молоко, малой пищи хватает на множество людей и т.д. В целом, однако, подобного материала в преданиях о Магомете сравнительно мало. В европейской культуре образ Магомета был первоначально объектом разных нападок и обвинений в коварстве, жестокости, лю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бострастии, возникали и волшебные легенды, притягивавшие христианских завоевателей, как на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 xml:space="preserve">пример, о висящем в воздухе гробе Магомета. Причудливым образом он становился </w:t>
      </w:r>
    </w:p>
    <w:p w:rsidR="00C053ED" w:rsidRPr="00AB5639" w:rsidRDefault="00705CF7" w:rsidP="00AB5639">
      <w:pPr>
        <w:spacing w:line="360" w:lineRule="auto"/>
        <w:ind w:firstLine="709"/>
        <w:jc w:val="both"/>
        <w:rPr>
          <w:sz w:val="28"/>
          <w:szCs w:val="28"/>
        </w:rPr>
      </w:pPr>
      <w:r w:rsidRPr="00AB5639">
        <w:rPr>
          <w:sz w:val="28"/>
          <w:szCs w:val="28"/>
        </w:rPr>
        <w:t>порой объектом тайного поклонения, например у тамплиеров. Просветители считали Магомета обманщиком, использовавшим религию в целях собственного благополучия. Ученые и публицисты Европы видели в Магомете и революционера, и реформатора, и пламенного политического вождя, и вдохновенного пророка, и ученика иудейских раввинов или христианских монахов, и крупного политика и т.д. Успех ислама как религии и как социальной системы был обеспечен и объективными и субъективными факторами. В ряду последних одно из ведущих мест занимает личность Магомета, вдохновенного оратора, проповедника, преданного своему делу вероучителя, умного и гибкого политика, умевшего соединять идеал с реальностями жизни, верность традиции с решительными новшествами, принципиальность с гибкостью, “демо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кратизм” с единовластием, мягкость с суровостью и решительностью. Реальные результаты дея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тельности Магомета и тот образ пророка и правителя, основу для которого он создал своей жиз</w:t>
      </w:r>
      <w:r w:rsidR="00FA4071" w:rsidRPr="00AB5639">
        <w:rPr>
          <w:sz w:val="28"/>
          <w:szCs w:val="28"/>
        </w:rPr>
        <w:softHyphen/>
      </w:r>
      <w:r w:rsidRPr="00AB5639">
        <w:rPr>
          <w:sz w:val="28"/>
          <w:szCs w:val="28"/>
        </w:rPr>
        <w:t>нью, определяют значение роли и личности Магомета в средневековой истории Востока и Запада.</w:t>
      </w:r>
      <w:bookmarkStart w:id="0" w:name="_GoBack"/>
      <w:bookmarkEnd w:id="0"/>
    </w:p>
    <w:sectPr w:rsidR="00C053ED" w:rsidRPr="00AB5639" w:rsidSect="00AB563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5CF7"/>
    <w:rsid w:val="001A7156"/>
    <w:rsid w:val="00705CF7"/>
    <w:rsid w:val="007120F0"/>
    <w:rsid w:val="00A941D9"/>
    <w:rsid w:val="00AB5639"/>
    <w:rsid w:val="00B86B24"/>
    <w:rsid w:val="00C053ED"/>
    <w:rsid w:val="00FA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9FCCC78-0402-4A82-96F2-4D475EA28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4192</Words>
  <Characters>23895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Ислам в новое и новейшее время</vt:lpstr>
    </vt:vector>
  </TitlesOfParts>
  <Company>Home</Company>
  <LinksUpToDate>false</LinksUpToDate>
  <CharactersWithSpaces>28031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Ислам в новое и новейшее время</dc:title>
  <dc:subject/>
  <dc:creator>Лапочка</dc:creator>
  <cp:keywords/>
  <dc:description/>
  <cp:lastModifiedBy>admin</cp:lastModifiedBy>
  <cp:revision>2</cp:revision>
  <dcterms:created xsi:type="dcterms:W3CDTF">2014-02-21T16:57:00Z</dcterms:created>
  <dcterms:modified xsi:type="dcterms:W3CDTF">2014-02-21T16:57:00Z</dcterms:modified>
</cp:coreProperties>
</file>