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70E" w:rsidRPr="00DC08D3" w:rsidRDefault="000F670E" w:rsidP="00DC08D3">
      <w:pPr>
        <w:spacing w:line="360" w:lineRule="auto"/>
        <w:ind w:firstLine="709"/>
        <w:jc w:val="center"/>
        <w:rPr>
          <w:sz w:val="28"/>
        </w:rPr>
      </w:pPr>
      <w:r w:rsidRPr="00DC08D3">
        <w:rPr>
          <w:sz w:val="28"/>
        </w:rPr>
        <w:t>ХРИСТИАНСКИЙ</w:t>
      </w:r>
      <w:r w:rsidR="00DC08D3">
        <w:rPr>
          <w:sz w:val="28"/>
        </w:rPr>
        <w:t xml:space="preserve"> </w:t>
      </w:r>
      <w:r w:rsidRPr="00DC08D3">
        <w:rPr>
          <w:sz w:val="28"/>
        </w:rPr>
        <w:t>ГУМАНИТАРНО-ЭКОНОМИЧЕСКИЙ УНИВЕРСИТЕТ</w:t>
      </w: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DC08D3" w:rsidP="00DC08D3">
      <w:pPr>
        <w:spacing w:line="360" w:lineRule="auto"/>
        <w:ind w:firstLine="709"/>
        <w:jc w:val="center"/>
        <w:rPr>
          <w:b/>
          <w:bCs/>
          <w:sz w:val="28"/>
        </w:rPr>
      </w:pPr>
      <w:r>
        <w:rPr>
          <w:b/>
          <w:bCs/>
          <w:sz w:val="28"/>
        </w:rPr>
        <w:t>КУРСОВАЯ РАБОТА</w:t>
      </w:r>
    </w:p>
    <w:p w:rsidR="000F670E" w:rsidRPr="00DC08D3" w:rsidRDefault="00DC08D3" w:rsidP="00DC08D3">
      <w:pPr>
        <w:spacing w:line="360" w:lineRule="auto"/>
        <w:ind w:firstLine="709"/>
        <w:jc w:val="center"/>
        <w:rPr>
          <w:b/>
          <w:bCs/>
          <w:sz w:val="28"/>
        </w:rPr>
      </w:pPr>
      <w:r w:rsidRPr="00DC08D3">
        <w:rPr>
          <w:b/>
          <w:bCs/>
          <w:sz w:val="28"/>
        </w:rPr>
        <w:t>"Го</w:t>
      </w:r>
      <w:r>
        <w:rPr>
          <w:b/>
          <w:bCs/>
          <w:sz w:val="28"/>
        </w:rPr>
        <w:t>нения на церкви в ранний период</w:t>
      </w:r>
      <w:r w:rsidRPr="00DC08D3">
        <w:rPr>
          <w:b/>
          <w:bCs/>
          <w:sz w:val="28"/>
        </w:rPr>
        <w:t>"</w:t>
      </w:r>
    </w:p>
    <w:p w:rsidR="000F670E" w:rsidRPr="00DC08D3" w:rsidRDefault="000F670E" w:rsidP="00DC08D3">
      <w:pPr>
        <w:spacing w:line="360" w:lineRule="auto"/>
        <w:ind w:firstLine="709"/>
        <w:jc w:val="center"/>
        <w:rPr>
          <w:b/>
          <w:bCs/>
          <w:sz w:val="28"/>
        </w:rPr>
      </w:pPr>
    </w:p>
    <w:p w:rsidR="000F670E" w:rsidRPr="00DC08D3" w:rsidRDefault="000F670E" w:rsidP="00DC08D3">
      <w:pPr>
        <w:spacing w:line="360" w:lineRule="auto"/>
        <w:ind w:firstLine="709"/>
        <w:jc w:val="center"/>
        <w:rPr>
          <w:b/>
          <w:bCs/>
          <w:sz w:val="28"/>
        </w:rPr>
      </w:pPr>
    </w:p>
    <w:p w:rsidR="00DC08D3" w:rsidRDefault="00DC08D3" w:rsidP="00DC08D3">
      <w:pPr>
        <w:spacing w:line="360" w:lineRule="auto"/>
        <w:ind w:firstLine="5940"/>
        <w:rPr>
          <w:sz w:val="28"/>
        </w:rPr>
      </w:pPr>
      <w:r w:rsidRPr="00DC08D3">
        <w:rPr>
          <w:sz w:val="28"/>
        </w:rPr>
        <w:t xml:space="preserve">студента </w:t>
      </w:r>
      <w:r w:rsidRPr="00DC08D3">
        <w:rPr>
          <w:sz w:val="28"/>
          <w:lang w:val="uk-UA"/>
        </w:rPr>
        <w:t>І</w:t>
      </w:r>
      <w:r>
        <w:rPr>
          <w:sz w:val="28"/>
        </w:rPr>
        <w:t xml:space="preserve"> курса</w:t>
      </w:r>
    </w:p>
    <w:p w:rsidR="000F670E" w:rsidRPr="00DC08D3" w:rsidRDefault="00DC08D3" w:rsidP="00DC08D3">
      <w:pPr>
        <w:spacing w:line="360" w:lineRule="auto"/>
        <w:ind w:firstLine="5940"/>
        <w:rPr>
          <w:sz w:val="28"/>
        </w:rPr>
      </w:pPr>
      <w:r w:rsidRPr="00DC08D3">
        <w:rPr>
          <w:sz w:val="28"/>
        </w:rPr>
        <w:t>гуманитарного факультета</w:t>
      </w: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Pr="00DC08D3" w:rsidRDefault="000F670E" w:rsidP="00DC08D3">
      <w:pPr>
        <w:spacing w:line="360" w:lineRule="auto"/>
        <w:ind w:firstLine="709"/>
        <w:jc w:val="center"/>
        <w:rPr>
          <w:sz w:val="28"/>
        </w:rPr>
      </w:pPr>
    </w:p>
    <w:p w:rsidR="000F670E" w:rsidRDefault="000F670E"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Default="00DC08D3" w:rsidP="00DC08D3">
      <w:pPr>
        <w:spacing w:line="360" w:lineRule="auto"/>
        <w:ind w:firstLine="709"/>
        <w:jc w:val="center"/>
        <w:rPr>
          <w:sz w:val="28"/>
        </w:rPr>
      </w:pPr>
    </w:p>
    <w:p w:rsidR="00DC08D3" w:rsidRPr="00DC08D3" w:rsidRDefault="00DC08D3" w:rsidP="00DC08D3">
      <w:pPr>
        <w:spacing w:line="360" w:lineRule="auto"/>
        <w:ind w:firstLine="709"/>
        <w:jc w:val="center"/>
        <w:rPr>
          <w:sz w:val="28"/>
        </w:rPr>
      </w:pPr>
    </w:p>
    <w:p w:rsidR="00DC08D3" w:rsidRDefault="000F670E" w:rsidP="00DC08D3">
      <w:pPr>
        <w:spacing w:line="360" w:lineRule="auto"/>
        <w:ind w:firstLine="709"/>
        <w:jc w:val="center"/>
        <w:rPr>
          <w:sz w:val="28"/>
        </w:rPr>
      </w:pPr>
      <w:r w:rsidRPr="00DC08D3">
        <w:rPr>
          <w:sz w:val="28"/>
        </w:rPr>
        <w:t>Одесса –2003</w:t>
      </w:r>
      <w:r w:rsidR="00DC08D3">
        <w:rPr>
          <w:sz w:val="28"/>
        </w:rPr>
        <w:t xml:space="preserve"> </w:t>
      </w:r>
      <w:r w:rsidRPr="00DC08D3">
        <w:rPr>
          <w:sz w:val="28"/>
        </w:rPr>
        <w:t>г.</w:t>
      </w:r>
    </w:p>
    <w:p w:rsidR="000F670E" w:rsidRPr="00DC08D3" w:rsidRDefault="00DC08D3" w:rsidP="00DC08D3">
      <w:pPr>
        <w:spacing w:line="360" w:lineRule="auto"/>
        <w:ind w:firstLine="709"/>
        <w:jc w:val="both"/>
        <w:rPr>
          <w:b/>
          <w:bCs/>
          <w:sz w:val="28"/>
        </w:rPr>
      </w:pPr>
      <w:r>
        <w:rPr>
          <w:sz w:val="28"/>
        </w:rPr>
        <w:br w:type="page"/>
      </w:r>
      <w:r>
        <w:rPr>
          <w:b/>
          <w:bCs/>
          <w:sz w:val="28"/>
        </w:rPr>
        <w:t>Содержани</w:t>
      </w:r>
      <w:r w:rsidRPr="00DC08D3">
        <w:rPr>
          <w:b/>
          <w:bCs/>
          <w:sz w:val="28"/>
        </w:rPr>
        <w:t>е</w:t>
      </w:r>
    </w:p>
    <w:p w:rsidR="000F670E" w:rsidRPr="00DC08D3" w:rsidRDefault="000F670E" w:rsidP="00DC08D3">
      <w:pPr>
        <w:spacing w:line="360" w:lineRule="auto"/>
        <w:ind w:firstLine="709"/>
        <w:jc w:val="both"/>
        <w:rPr>
          <w:b/>
          <w:bCs/>
          <w:sz w:val="28"/>
        </w:rPr>
      </w:pPr>
    </w:p>
    <w:p w:rsidR="000F670E" w:rsidRPr="00DC08D3" w:rsidRDefault="000F670E" w:rsidP="00DC08D3">
      <w:pPr>
        <w:spacing w:line="360" w:lineRule="auto"/>
        <w:jc w:val="both"/>
        <w:rPr>
          <w:sz w:val="28"/>
        </w:rPr>
      </w:pPr>
      <w:r w:rsidRPr="00DC08D3">
        <w:rPr>
          <w:sz w:val="28"/>
        </w:rPr>
        <w:t>Введение</w:t>
      </w:r>
    </w:p>
    <w:p w:rsidR="000F670E" w:rsidRPr="00DC08D3" w:rsidRDefault="000F670E" w:rsidP="00DC08D3">
      <w:pPr>
        <w:numPr>
          <w:ilvl w:val="0"/>
          <w:numId w:val="2"/>
        </w:numPr>
        <w:spacing w:line="360" w:lineRule="auto"/>
        <w:ind w:left="0" w:firstLine="0"/>
        <w:jc w:val="both"/>
        <w:rPr>
          <w:sz w:val="28"/>
        </w:rPr>
      </w:pPr>
      <w:r w:rsidRPr="00DC08D3">
        <w:rPr>
          <w:sz w:val="28"/>
        </w:rPr>
        <w:t xml:space="preserve">Церковь как божественное установление и социальная </w:t>
      </w:r>
    </w:p>
    <w:p w:rsidR="000F670E" w:rsidRPr="00DC08D3" w:rsidRDefault="000F670E" w:rsidP="00DC08D3">
      <w:pPr>
        <w:spacing w:line="360" w:lineRule="auto"/>
        <w:jc w:val="both"/>
        <w:rPr>
          <w:sz w:val="28"/>
        </w:rPr>
      </w:pPr>
      <w:r w:rsidRPr="00DC08D3">
        <w:rPr>
          <w:sz w:val="28"/>
        </w:rPr>
        <w:t>организация</w:t>
      </w:r>
    </w:p>
    <w:p w:rsidR="000F670E" w:rsidRPr="00DC08D3" w:rsidRDefault="000F670E" w:rsidP="00DC08D3">
      <w:pPr>
        <w:numPr>
          <w:ilvl w:val="0"/>
          <w:numId w:val="2"/>
        </w:numPr>
        <w:spacing w:line="360" w:lineRule="auto"/>
        <w:ind w:left="0" w:firstLine="0"/>
        <w:jc w:val="both"/>
        <w:rPr>
          <w:sz w:val="28"/>
        </w:rPr>
      </w:pPr>
      <w:r w:rsidRPr="00DC08D3">
        <w:rPr>
          <w:sz w:val="28"/>
        </w:rPr>
        <w:t>Гонения на церковь в ранний период</w:t>
      </w:r>
    </w:p>
    <w:p w:rsidR="000F670E" w:rsidRPr="00DC08D3" w:rsidRDefault="00DC08D3" w:rsidP="00DC08D3">
      <w:pPr>
        <w:spacing w:line="360" w:lineRule="auto"/>
        <w:jc w:val="both"/>
        <w:rPr>
          <w:sz w:val="28"/>
        </w:rPr>
      </w:pPr>
      <w:r>
        <w:rPr>
          <w:sz w:val="28"/>
        </w:rPr>
        <w:t xml:space="preserve">2.1 </w:t>
      </w:r>
      <w:r w:rsidR="000F670E" w:rsidRPr="00DC08D3">
        <w:rPr>
          <w:sz w:val="28"/>
        </w:rPr>
        <w:t>Гонения на христианство в первом столетии</w:t>
      </w:r>
    </w:p>
    <w:p w:rsidR="000F670E" w:rsidRPr="00DC08D3" w:rsidRDefault="00DC08D3" w:rsidP="00DC08D3">
      <w:pPr>
        <w:spacing w:line="360" w:lineRule="auto"/>
        <w:jc w:val="both"/>
        <w:rPr>
          <w:sz w:val="28"/>
        </w:rPr>
      </w:pPr>
      <w:r>
        <w:rPr>
          <w:sz w:val="28"/>
        </w:rPr>
        <w:t>2.2 Репрессии второго столетия</w:t>
      </w:r>
    </w:p>
    <w:p w:rsidR="000F670E" w:rsidRPr="00DC08D3" w:rsidRDefault="00DC08D3" w:rsidP="00DC08D3">
      <w:pPr>
        <w:spacing w:line="360" w:lineRule="auto"/>
        <w:jc w:val="both"/>
        <w:rPr>
          <w:sz w:val="28"/>
        </w:rPr>
      </w:pPr>
      <w:r>
        <w:rPr>
          <w:sz w:val="28"/>
        </w:rPr>
        <w:t>2.3 Репрессии на церковь при Северах</w:t>
      </w:r>
    </w:p>
    <w:p w:rsidR="000F670E" w:rsidRPr="00DC08D3" w:rsidRDefault="00DC08D3" w:rsidP="00DC08D3">
      <w:pPr>
        <w:spacing w:line="360" w:lineRule="auto"/>
        <w:jc w:val="both"/>
        <w:rPr>
          <w:sz w:val="28"/>
        </w:rPr>
      </w:pPr>
      <w:r>
        <w:rPr>
          <w:sz w:val="28"/>
        </w:rPr>
        <w:t xml:space="preserve">2.4 </w:t>
      </w:r>
      <w:r w:rsidR="000F670E" w:rsidRPr="00DC08D3">
        <w:rPr>
          <w:sz w:val="28"/>
        </w:rPr>
        <w:t>Последние гонения и победа Константина</w:t>
      </w:r>
      <w:r>
        <w:rPr>
          <w:sz w:val="28"/>
        </w:rPr>
        <w:t xml:space="preserve"> </w:t>
      </w:r>
    </w:p>
    <w:p w:rsidR="000F670E" w:rsidRPr="00DC08D3" w:rsidRDefault="000F670E" w:rsidP="00DC08D3">
      <w:pPr>
        <w:spacing w:line="360" w:lineRule="auto"/>
        <w:jc w:val="both"/>
        <w:rPr>
          <w:sz w:val="28"/>
        </w:rPr>
      </w:pPr>
      <w:r w:rsidRPr="00DC08D3">
        <w:rPr>
          <w:sz w:val="28"/>
        </w:rPr>
        <w:t>Выводы</w:t>
      </w:r>
    </w:p>
    <w:p w:rsidR="00DC08D3" w:rsidRDefault="000F670E" w:rsidP="00DC08D3">
      <w:pPr>
        <w:spacing w:line="360" w:lineRule="auto"/>
        <w:jc w:val="both"/>
        <w:rPr>
          <w:sz w:val="28"/>
        </w:rPr>
      </w:pPr>
      <w:r w:rsidRPr="00DC08D3">
        <w:rPr>
          <w:sz w:val="28"/>
        </w:rPr>
        <w:t>Литератур</w:t>
      </w:r>
      <w:r w:rsidR="00DC08D3">
        <w:rPr>
          <w:sz w:val="28"/>
        </w:rPr>
        <w:t>а</w:t>
      </w:r>
    </w:p>
    <w:p w:rsidR="000F670E" w:rsidRPr="00DC08D3" w:rsidRDefault="00DC08D3" w:rsidP="00DC08D3">
      <w:pPr>
        <w:spacing w:line="360" w:lineRule="auto"/>
        <w:ind w:firstLine="709"/>
        <w:jc w:val="both"/>
        <w:rPr>
          <w:b/>
          <w:bCs/>
          <w:sz w:val="28"/>
        </w:rPr>
      </w:pPr>
      <w:r>
        <w:rPr>
          <w:sz w:val="28"/>
        </w:rPr>
        <w:br w:type="page"/>
      </w:r>
      <w:r w:rsidRPr="00DC08D3">
        <w:rPr>
          <w:b/>
          <w:bCs/>
          <w:sz w:val="28"/>
        </w:rPr>
        <w:t>Введение</w:t>
      </w:r>
    </w:p>
    <w:p w:rsidR="000F670E" w:rsidRPr="00DC08D3" w:rsidRDefault="000F670E" w:rsidP="00DC08D3">
      <w:pPr>
        <w:spacing w:line="360" w:lineRule="auto"/>
        <w:ind w:firstLine="709"/>
        <w:jc w:val="both"/>
        <w:rPr>
          <w:b/>
          <w:bCs/>
          <w:sz w:val="28"/>
        </w:rPr>
      </w:pPr>
    </w:p>
    <w:p w:rsidR="000F670E" w:rsidRPr="00DC08D3" w:rsidRDefault="000F670E" w:rsidP="00DC08D3">
      <w:pPr>
        <w:spacing w:line="360" w:lineRule="auto"/>
        <w:ind w:firstLine="709"/>
        <w:jc w:val="both"/>
        <w:rPr>
          <w:sz w:val="28"/>
        </w:rPr>
      </w:pPr>
      <w:r w:rsidRPr="00DC08D3">
        <w:rPr>
          <w:sz w:val="28"/>
        </w:rPr>
        <w:t>История христианской религии насчитывает уже более двух тысяч лет. В центре христианства находится образ богочеловека – Иисуса Христа, который своей мученической смертью пострадал за грехи человечества, но тем самым снял с него эти грехи, примирил человеческий род с Богом. А своим воскресением он открыл для тех, кто в него уверовал, новую жизнь, путь к воссоединению с Богом в Божественном царстве.</w:t>
      </w:r>
    </w:p>
    <w:p w:rsidR="00DC08D3" w:rsidRDefault="000F670E" w:rsidP="00DC08D3">
      <w:pPr>
        <w:spacing w:line="360" w:lineRule="auto"/>
        <w:ind w:firstLine="709"/>
        <w:jc w:val="both"/>
        <w:rPr>
          <w:sz w:val="28"/>
        </w:rPr>
      </w:pPr>
      <w:r w:rsidRPr="00DC08D3">
        <w:rPr>
          <w:sz w:val="28"/>
        </w:rPr>
        <w:t xml:space="preserve">После смерти Иисуса Христа в Иерусалиме осталась община его последователей во главе с апостолом Петром. Помимо этой общины к 60-м годам </w:t>
      </w:r>
      <w:r w:rsidRPr="00DC08D3">
        <w:rPr>
          <w:sz w:val="28"/>
          <w:lang w:val="uk-UA"/>
        </w:rPr>
        <w:t>І</w:t>
      </w:r>
      <w:r w:rsidRPr="00DC08D3">
        <w:rPr>
          <w:sz w:val="28"/>
        </w:rPr>
        <w:t xml:space="preserve"> века на территории Палестины существовало еще несколько раннехристианских общин. Богодуховность христианского учения и деятельность апостолов по его распространению привели к тому, что христианство быстро распространилось среди народов Римской империи. Этому способствовало и то, что к середине </w:t>
      </w:r>
      <w:r w:rsidRPr="00DC08D3">
        <w:rPr>
          <w:sz w:val="28"/>
          <w:lang w:val="uk-UA"/>
        </w:rPr>
        <w:t>І</w:t>
      </w:r>
      <w:r w:rsidRPr="00DC08D3">
        <w:rPr>
          <w:sz w:val="28"/>
        </w:rPr>
        <w:t xml:space="preserve"> века настало время, когда уверенность римлян, что их мир наилучший среди возможных миров, осталась позади. В социальных низах нарастает недовольство властвующими, которое периодически принимает форму бунтов, восстаний.</w:t>
      </w:r>
    </w:p>
    <w:p w:rsidR="00DC08D3" w:rsidRDefault="000F670E" w:rsidP="00DC08D3">
      <w:pPr>
        <w:spacing w:line="360" w:lineRule="auto"/>
        <w:ind w:firstLine="709"/>
        <w:jc w:val="both"/>
        <w:rPr>
          <w:sz w:val="28"/>
        </w:rPr>
      </w:pPr>
      <w:r w:rsidRPr="00DC08D3">
        <w:rPr>
          <w:sz w:val="28"/>
        </w:rPr>
        <w:t>Обличение испорченности мира, его греховности, обещание спасения и установление царства мира и справедливости – таковы социальные идеи, которые привлекли на сторону христиан сотни тысяч, а позднее и миллионы последователей.</w:t>
      </w:r>
    </w:p>
    <w:p w:rsidR="00DC08D3" w:rsidRDefault="000F670E" w:rsidP="00DC08D3">
      <w:pPr>
        <w:spacing w:line="360" w:lineRule="auto"/>
        <w:ind w:firstLine="709"/>
        <w:jc w:val="both"/>
        <w:rPr>
          <w:sz w:val="28"/>
        </w:rPr>
      </w:pPr>
      <w:r w:rsidRPr="00DC08D3">
        <w:rPr>
          <w:sz w:val="28"/>
        </w:rPr>
        <w:t xml:space="preserve">Ранняя церковь выжила и развивалась. Изначально простая в организационном построении и в учении об Иисусе и спасении, обретаемом только через него, церковь сумела дожить до наших дней. Наряду с буддизмом и мусульманством христианство ныне – одна из наиболее распространенных религий мира, как по ее географии, так и по числу исповедующих ее людей. По данным ООН, в настоящее время в мире насчитывается около 1,5 миллиардов последователей христианства. </w:t>
      </w:r>
    </w:p>
    <w:p w:rsidR="00DC08D3" w:rsidRDefault="000F670E" w:rsidP="00DC08D3">
      <w:pPr>
        <w:spacing w:line="360" w:lineRule="auto"/>
        <w:ind w:firstLine="709"/>
        <w:jc w:val="both"/>
        <w:rPr>
          <w:sz w:val="28"/>
        </w:rPr>
      </w:pPr>
      <w:r w:rsidRPr="00DC08D3">
        <w:rPr>
          <w:sz w:val="28"/>
        </w:rPr>
        <w:t>Но существование и развитие церкви не всегда было безоблачным. В разное время церковь испытывала различные формы преследований.</w:t>
      </w:r>
    </w:p>
    <w:p w:rsidR="00DC08D3" w:rsidRDefault="000F670E" w:rsidP="00DC08D3">
      <w:pPr>
        <w:spacing w:line="360" w:lineRule="auto"/>
        <w:ind w:firstLine="709"/>
        <w:jc w:val="both"/>
        <w:rPr>
          <w:sz w:val="28"/>
        </w:rPr>
      </w:pPr>
      <w:r w:rsidRPr="00DC08D3">
        <w:rPr>
          <w:sz w:val="28"/>
        </w:rPr>
        <w:t>Главная цель предпринятой работы – изучить и дать характеристику</w:t>
      </w:r>
      <w:r w:rsidR="00DC08D3">
        <w:rPr>
          <w:sz w:val="28"/>
        </w:rPr>
        <w:t xml:space="preserve"> </w:t>
      </w:r>
      <w:r w:rsidRPr="00DC08D3">
        <w:rPr>
          <w:sz w:val="28"/>
        </w:rPr>
        <w:t xml:space="preserve">основным периодам и формам гонений, которым подвергалась христианская церковь в Римской империи. </w:t>
      </w:r>
    </w:p>
    <w:p w:rsidR="00DC08D3" w:rsidRDefault="000F670E" w:rsidP="00DC08D3">
      <w:pPr>
        <w:spacing w:line="360" w:lineRule="auto"/>
        <w:ind w:firstLine="709"/>
        <w:jc w:val="both"/>
        <w:rPr>
          <w:sz w:val="28"/>
        </w:rPr>
      </w:pPr>
      <w:r w:rsidRPr="00DC08D3">
        <w:rPr>
          <w:sz w:val="28"/>
        </w:rPr>
        <w:t>Данную работу мы начнем с общей характеристики церкви как божественного установления и социальной организации, а затем последовательно рассмотрим этапы гонений в связи с историческими периодами и правлением отдельных личностей.</w:t>
      </w:r>
    </w:p>
    <w:p w:rsidR="00DC08D3" w:rsidRDefault="000F670E" w:rsidP="00DC08D3">
      <w:pPr>
        <w:spacing w:line="360" w:lineRule="auto"/>
        <w:ind w:firstLine="709"/>
        <w:jc w:val="both"/>
        <w:rPr>
          <w:sz w:val="28"/>
        </w:rPr>
      </w:pPr>
      <w:r w:rsidRPr="00DC08D3">
        <w:rPr>
          <w:sz w:val="28"/>
        </w:rPr>
        <w:t>В основу работы положено изучение учебника по истории христианства</w:t>
      </w:r>
      <w:r w:rsidR="00DC08D3">
        <w:rPr>
          <w:sz w:val="28"/>
        </w:rPr>
        <w:t xml:space="preserve"> </w:t>
      </w:r>
      <w:r w:rsidRPr="00DC08D3">
        <w:rPr>
          <w:sz w:val="28"/>
        </w:rPr>
        <w:t>Р. Крыжановского. Использованы также учебники по религиоведению последних и более ранних лет издания, отдельные монографии</w:t>
      </w:r>
      <w:r w:rsidR="00DC08D3">
        <w:rPr>
          <w:sz w:val="28"/>
        </w:rPr>
        <w:t xml:space="preserve"> </w:t>
      </w:r>
      <w:r w:rsidRPr="00DC08D3">
        <w:rPr>
          <w:sz w:val="28"/>
        </w:rPr>
        <w:t>по истории христианства.</w:t>
      </w:r>
    </w:p>
    <w:p w:rsidR="000F670E" w:rsidRPr="00DC08D3" w:rsidRDefault="00DC08D3" w:rsidP="00DC08D3">
      <w:pPr>
        <w:spacing w:line="360" w:lineRule="auto"/>
        <w:ind w:firstLine="709"/>
        <w:jc w:val="both"/>
        <w:rPr>
          <w:sz w:val="28"/>
        </w:rPr>
      </w:pPr>
      <w:r>
        <w:rPr>
          <w:sz w:val="28"/>
        </w:rPr>
        <w:br w:type="page"/>
      </w:r>
      <w:r w:rsidRPr="00DC08D3">
        <w:rPr>
          <w:b/>
          <w:sz w:val="28"/>
        </w:rPr>
        <w:t>1.</w:t>
      </w:r>
      <w:r>
        <w:rPr>
          <w:sz w:val="28"/>
        </w:rPr>
        <w:t xml:space="preserve"> </w:t>
      </w:r>
      <w:r w:rsidR="000F670E" w:rsidRPr="00DC08D3">
        <w:rPr>
          <w:b/>
          <w:bCs/>
          <w:sz w:val="28"/>
        </w:rPr>
        <w:t>Церковь как божественное установление и социальная организация</w:t>
      </w:r>
    </w:p>
    <w:p w:rsidR="00DC08D3" w:rsidRDefault="00DC08D3" w:rsidP="00DC08D3">
      <w:pPr>
        <w:spacing w:line="360" w:lineRule="auto"/>
        <w:ind w:firstLine="709"/>
        <w:jc w:val="both"/>
        <w:rPr>
          <w:b/>
          <w:bCs/>
          <w:sz w:val="28"/>
        </w:rPr>
      </w:pPr>
    </w:p>
    <w:p w:rsidR="00DC08D3" w:rsidRDefault="000F670E" w:rsidP="00DC08D3">
      <w:pPr>
        <w:spacing w:line="360" w:lineRule="auto"/>
        <w:ind w:firstLine="709"/>
        <w:jc w:val="both"/>
        <w:rPr>
          <w:sz w:val="28"/>
        </w:rPr>
      </w:pPr>
      <w:r w:rsidRPr="00DC08D3">
        <w:rPr>
          <w:sz w:val="28"/>
        </w:rPr>
        <w:t xml:space="preserve">В конце </w:t>
      </w:r>
      <w:r w:rsidRPr="00DC08D3">
        <w:rPr>
          <w:sz w:val="28"/>
          <w:lang w:val="uk-UA"/>
        </w:rPr>
        <w:t>І – начале</w:t>
      </w:r>
      <w:r w:rsidR="00DC08D3">
        <w:rPr>
          <w:sz w:val="28"/>
          <w:lang w:val="uk-UA"/>
        </w:rPr>
        <w:t xml:space="preserve"> </w:t>
      </w:r>
      <w:r w:rsidRPr="00DC08D3">
        <w:rPr>
          <w:sz w:val="28"/>
          <w:lang w:val="uk-UA"/>
        </w:rPr>
        <w:t xml:space="preserve">ІІ века н.э. </w:t>
      </w:r>
      <w:r w:rsidRPr="00DC08D3">
        <w:rPr>
          <w:sz w:val="28"/>
        </w:rPr>
        <w:t>на территории Римской империи под влиянием целого ряда социокультурных факторов начинают появляться и распространяться христианские общины. Постепенно по мере выработки единого вероучения и создания организационных форм взаимодействия, формируется христианская церковь как организация, объединяющая на основе общего вероучения и культа приверженцев нового учения и священнослужителей.</w:t>
      </w:r>
    </w:p>
    <w:p w:rsidR="00DC08D3" w:rsidRDefault="000F670E" w:rsidP="00DC08D3">
      <w:pPr>
        <w:spacing w:line="360" w:lineRule="auto"/>
        <w:ind w:firstLine="709"/>
        <w:jc w:val="both"/>
        <w:rPr>
          <w:sz w:val="28"/>
        </w:rPr>
      </w:pPr>
      <w:r w:rsidRPr="00DC08D3">
        <w:rPr>
          <w:sz w:val="28"/>
        </w:rPr>
        <w:t>Согласно христианскому богословию, церковь – это не историческая организация, а мистическое образование, земная телесная форма существования Иисуса Христа. Эту идею особенно развивал апостол Павел, сравнивая церковь с человеческим организмом, объединяющим различные органы, многие из которых служат совершенно определенным целям, но каждый приносит благо всему человеческому организму.</w:t>
      </w:r>
    </w:p>
    <w:p w:rsidR="00DC08D3" w:rsidRDefault="000F670E" w:rsidP="00DC08D3">
      <w:pPr>
        <w:spacing w:line="360" w:lineRule="auto"/>
        <w:ind w:firstLine="709"/>
        <w:jc w:val="both"/>
        <w:rPr>
          <w:sz w:val="28"/>
          <w:vertAlign w:val="superscript"/>
        </w:rPr>
      </w:pPr>
      <w:r w:rsidRPr="00DC08D3">
        <w:rPr>
          <w:sz w:val="28"/>
        </w:rPr>
        <w:t>Как утверждает крупнейший русский религиозный философ В.С. Соловьев: «Церковь есть тело Христово не в смысле метафоры, а в смысле метафизической фо</w:t>
      </w:r>
      <w:r w:rsidR="0061075C">
        <w:rPr>
          <w:sz w:val="28"/>
        </w:rPr>
        <w:t>рмулы. Множественность отдельных</w:t>
      </w:r>
      <w:r w:rsidRPr="00DC08D3">
        <w:rPr>
          <w:sz w:val="28"/>
        </w:rPr>
        <w:t xml:space="preserve"> людей, из которых слагается церковь, образуют единую общность, в которой благодатно проявляется</w:t>
      </w:r>
      <w:r w:rsidR="00DC08D3">
        <w:rPr>
          <w:sz w:val="28"/>
        </w:rPr>
        <w:t xml:space="preserve"> действие Духа Божия».</w:t>
      </w:r>
    </w:p>
    <w:p w:rsidR="00DC08D3" w:rsidRDefault="000F670E" w:rsidP="00DC08D3">
      <w:pPr>
        <w:spacing w:line="360" w:lineRule="auto"/>
        <w:ind w:firstLine="709"/>
        <w:jc w:val="both"/>
        <w:rPr>
          <w:sz w:val="28"/>
        </w:rPr>
      </w:pPr>
      <w:r w:rsidRPr="00DC08D3">
        <w:rPr>
          <w:sz w:val="28"/>
        </w:rPr>
        <w:t>Факт, что церковь является социальной организацией</w:t>
      </w:r>
      <w:r w:rsidR="0061075C">
        <w:rPr>
          <w:sz w:val="28"/>
        </w:rPr>
        <w:t>,</w:t>
      </w:r>
      <w:r w:rsidRPr="00DC08D3">
        <w:rPr>
          <w:sz w:val="28"/>
        </w:rPr>
        <w:t xml:space="preserve"> признают и православные богословы и католические теологи, но для них важнее, что она является трансцендентным образованием. Социология религии утверждает, что формирование христианской церкви как организации подчиняется всем</w:t>
      </w:r>
      <w:r w:rsidR="00DC08D3">
        <w:rPr>
          <w:sz w:val="28"/>
        </w:rPr>
        <w:t xml:space="preserve"> </w:t>
      </w:r>
      <w:r w:rsidRPr="00DC08D3">
        <w:rPr>
          <w:sz w:val="28"/>
        </w:rPr>
        <w:t>закономерностям институционализации культовых систем.</w:t>
      </w:r>
    </w:p>
    <w:p w:rsidR="00DC08D3" w:rsidRDefault="000F670E" w:rsidP="00DC08D3">
      <w:pPr>
        <w:spacing w:line="360" w:lineRule="auto"/>
        <w:ind w:firstLine="709"/>
        <w:jc w:val="both"/>
        <w:rPr>
          <w:sz w:val="28"/>
        </w:rPr>
      </w:pPr>
      <w:r w:rsidRPr="00DC08D3">
        <w:rPr>
          <w:sz w:val="28"/>
        </w:rPr>
        <w:t xml:space="preserve">Отправным моментом этого процесса послужил тот факт, что в конце </w:t>
      </w:r>
      <w:r w:rsidRPr="00DC08D3">
        <w:rPr>
          <w:sz w:val="28"/>
          <w:lang w:val="uk-UA"/>
        </w:rPr>
        <w:t xml:space="preserve">І начале ІІ </w:t>
      </w:r>
      <w:r w:rsidRPr="00DC08D3">
        <w:rPr>
          <w:sz w:val="28"/>
        </w:rPr>
        <w:t>второго века н.э. в разлагающемся античном обществе появилась первая религиозная культовая система, послужившая основой для образования специфической специальной группы единоверцев – христиан. Представители этой социальной группы в мировоззренческом отношении противопоставляли себя другим социальным группам Римского общества. Мировоззренческие различия, связанные с особым пониманием устройства мироздания, места и цели в этом мироздании человека, и привели к размежеванию с представителями других мировоззренческих систем и к консолидации представителей новой религии.</w:t>
      </w:r>
    </w:p>
    <w:p w:rsidR="00DC08D3" w:rsidRDefault="000F670E" w:rsidP="00DC08D3">
      <w:pPr>
        <w:spacing w:line="360" w:lineRule="auto"/>
        <w:ind w:firstLine="709"/>
        <w:jc w:val="both"/>
        <w:rPr>
          <w:sz w:val="28"/>
        </w:rPr>
      </w:pPr>
      <w:r w:rsidRPr="00DC08D3">
        <w:rPr>
          <w:sz w:val="28"/>
        </w:rPr>
        <w:t>Раннехристианские общины не представляли собой церковной организации. Превращение культового сообщества в религиозную организацию совершается тогда, когда в его рамках образуется устойчивая прослойка служителей культа с закрепленным социальным статусом; вырабатывается единое вероучение, носящее нормативный характер; происходит выполнение определенных социальных функций, как по отношению членов данной организации, так и более широких социальных образований,</w:t>
      </w:r>
      <w:r w:rsidR="00DC08D3">
        <w:rPr>
          <w:sz w:val="28"/>
        </w:rPr>
        <w:t xml:space="preserve"> </w:t>
      </w:r>
      <w:r w:rsidRPr="00DC08D3">
        <w:rPr>
          <w:sz w:val="28"/>
        </w:rPr>
        <w:t>в том числе и государства.</w:t>
      </w:r>
    </w:p>
    <w:p w:rsidR="00DC08D3" w:rsidRDefault="000F670E" w:rsidP="00DC08D3">
      <w:pPr>
        <w:spacing w:line="360" w:lineRule="auto"/>
        <w:ind w:firstLine="709"/>
        <w:jc w:val="both"/>
        <w:rPr>
          <w:sz w:val="28"/>
        </w:rPr>
      </w:pPr>
      <w:r w:rsidRPr="00DC08D3">
        <w:rPr>
          <w:sz w:val="28"/>
        </w:rPr>
        <w:t>Таким образом, христианская церковь это – как бы живое существо, имеющее божественные свойства вечности, неразрешимости, нетления, святости, непогрешимости, и в тоже время – специфическая социальная организация, представляющую собой исторически сложившуюся систему власти и управления поведением</w:t>
      </w:r>
      <w:r w:rsidR="00DC08D3">
        <w:rPr>
          <w:sz w:val="28"/>
        </w:rPr>
        <w:t xml:space="preserve"> </w:t>
      </w:r>
      <w:r w:rsidRPr="00DC08D3">
        <w:rPr>
          <w:sz w:val="28"/>
        </w:rPr>
        <w:t>и деятельностью людей, внутри которой постепенно складывалось определенное разделение труда, дифференциация функций и ролей.</w:t>
      </w:r>
    </w:p>
    <w:p w:rsidR="00DC08D3" w:rsidRDefault="000F670E" w:rsidP="00DC08D3">
      <w:pPr>
        <w:spacing w:line="360" w:lineRule="auto"/>
        <w:ind w:firstLine="709"/>
        <w:jc w:val="both"/>
        <w:rPr>
          <w:sz w:val="28"/>
        </w:rPr>
      </w:pPr>
      <w:r w:rsidRPr="00DC08D3">
        <w:rPr>
          <w:sz w:val="28"/>
        </w:rPr>
        <w:t>Параллельно со становлением общего для всех христианских организаций вероучения шел процесс изменения социального статуса христианских общин. Как свидетельствуют исторические источники</w:t>
      </w:r>
      <w:r w:rsidR="00DC08D3">
        <w:rPr>
          <w:sz w:val="28"/>
        </w:rPr>
        <w:t xml:space="preserve"> </w:t>
      </w:r>
      <w:r w:rsidRPr="00DC08D3">
        <w:rPr>
          <w:sz w:val="28"/>
        </w:rPr>
        <w:t>христианство в первые три века своего существования было гонимой религией.</w:t>
      </w:r>
    </w:p>
    <w:p w:rsidR="000F670E" w:rsidRPr="00DC08D3" w:rsidRDefault="00DC08D3" w:rsidP="00DC08D3">
      <w:pPr>
        <w:spacing w:line="360" w:lineRule="auto"/>
        <w:ind w:firstLine="709"/>
        <w:jc w:val="both"/>
        <w:rPr>
          <w:b/>
          <w:sz w:val="28"/>
        </w:rPr>
      </w:pPr>
      <w:r>
        <w:rPr>
          <w:sz w:val="28"/>
        </w:rPr>
        <w:br w:type="page"/>
      </w:r>
      <w:r w:rsidRPr="00DC08D3">
        <w:rPr>
          <w:b/>
          <w:sz w:val="28"/>
        </w:rPr>
        <w:t xml:space="preserve">2. </w:t>
      </w:r>
      <w:r w:rsidRPr="00DC08D3">
        <w:rPr>
          <w:b/>
          <w:bCs/>
          <w:sz w:val="28"/>
        </w:rPr>
        <w:t>Гонения на церковь в ранний период</w:t>
      </w:r>
    </w:p>
    <w:p w:rsidR="000F670E" w:rsidRPr="00DC08D3" w:rsidRDefault="000F670E" w:rsidP="00DC08D3">
      <w:pPr>
        <w:spacing w:line="360" w:lineRule="auto"/>
        <w:ind w:firstLine="709"/>
        <w:jc w:val="both"/>
        <w:rPr>
          <w:b/>
          <w:bCs/>
          <w:sz w:val="28"/>
        </w:rPr>
      </w:pPr>
    </w:p>
    <w:p w:rsidR="000F670E" w:rsidRPr="00DC08D3" w:rsidRDefault="000F670E" w:rsidP="00DC08D3">
      <w:pPr>
        <w:pStyle w:val="a6"/>
        <w:ind w:firstLine="709"/>
      </w:pPr>
      <w:r w:rsidRPr="00DC08D3">
        <w:t xml:space="preserve">Христиан первоначально отождествляли с иудеями. Вначале враждебность местного населения разных провинций к христианам определялось не сущностью их учения, а их положением чужаков, отрицавших традиционные культы и верования. Примерно таким же образом к ним относились и римские власти. </w:t>
      </w:r>
    </w:p>
    <w:p w:rsidR="000F670E" w:rsidRPr="00DC08D3" w:rsidRDefault="000F670E" w:rsidP="00DC08D3">
      <w:pPr>
        <w:spacing w:line="360" w:lineRule="auto"/>
        <w:ind w:firstLine="709"/>
        <w:jc w:val="both"/>
        <w:rPr>
          <w:sz w:val="28"/>
        </w:rPr>
      </w:pPr>
      <w:r w:rsidRPr="00DC08D3">
        <w:rPr>
          <w:sz w:val="28"/>
        </w:rPr>
        <w:t xml:space="preserve">Официальная политика Римской империи была достаточно терпима к различным религиозным течениям в огромной стране. Когда бы Рим ни присоединял новые территории к своей империи, его политические лидеры спокойно относились ко всем местным нравам и обычаям. Такая же тактика терпимости применялась и к различным местным вероисповеданиям. Захватив Иудею в </w:t>
      </w:r>
      <w:r w:rsidRPr="00DC08D3">
        <w:rPr>
          <w:sz w:val="28"/>
          <w:lang w:val="uk-UA"/>
        </w:rPr>
        <w:t>І</w:t>
      </w:r>
      <w:r w:rsidRPr="00DC08D3">
        <w:rPr>
          <w:sz w:val="28"/>
        </w:rPr>
        <w:t xml:space="preserve"> веке н.э., римляне разрешили иудаизм как официальную религию евреев. Пока они считали христианство одной из ветвей иудаизма, христиане пользовались всеми преимуществами последователей разрешенной религии. Таким образом, римляне официально приняли христианство как одно из течений внутри иудаизма. Иудеи, естественно, возражали против такого смешения и к середине века им удалось доказать, что</w:t>
      </w:r>
      <w:r w:rsidR="00DC08D3">
        <w:rPr>
          <w:sz w:val="28"/>
        </w:rPr>
        <w:t xml:space="preserve"> </w:t>
      </w:r>
      <w:r w:rsidRPr="00DC08D3">
        <w:rPr>
          <w:sz w:val="28"/>
        </w:rPr>
        <w:t>христианство не является иудейской сектой.</w:t>
      </w:r>
    </w:p>
    <w:p w:rsidR="000F670E" w:rsidRPr="00DC08D3" w:rsidRDefault="000F670E" w:rsidP="00DC08D3">
      <w:pPr>
        <w:spacing w:line="360" w:lineRule="auto"/>
        <w:ind w:firstLine="709"/>
        <w:jc w:val="both"/>
        <w:rPr>
          <w:sz w:val="28"/>
        </w:rPr>
      </w:pPr>
      <w:r w:rsidRPr="00DC08D3">
        <w:rPr>
          <w:sz w:val="28"/>
        </w:rPr>
        <w:t>В то же время христианство распространялось в самом Риме и привлекало внимание в основном низших классов общества, а любая попытка организовать этих людей даже под вывеской религии, приводила в сильнейшее волнение власти города и страны.</w:t>
      </w:r>
    </w:p>
    <w:p w:rsidR="00DC08D3" w:rsidRDefault="000F670E" w:rsidP="00DC08D3">
      <w:pPr>
        <w:spacing w:line="360" w:lineRule="auto"/>
        <w:ind w:firstLine="709"/>
        <w:jc w:val="both"/>
        <w:rPr>
          <w:sz w:val="28"/>
        </w:rPr>
      </w:pPr>
      <w:r w:rsidRPr="00DC08D3">
        <w:rPr>
          <w:sz w:val="28"/>
        </w:rPr>
        <w:t>Амброджо Донини, отмечает, что число гонений, которое насчитывает церковная историография до сей поры определено равным десяти.</w:t>
      </w:r>
      <w:r w:rsidRPr="00DC08D3">
        <w:rPr>
          <w:sz w:val="28"/>
          <w:vertAlign w:val="superscript"/>
        </w:rPr>
        <w:t>1</w:t>
      </w:r>
      <w:r w:rsidRPr="00DC08D3">
        <w:rPr>
          <w:sz w:val="28"/>
        </w:rPr>
        <w:t xml:space="preserve"> Очень приблизительно, отмечает автор, - преследования приписывают десяти императорам: Нерону, который положил им начало в 64г., Домициану (81-96), Траяну (98-117), Марку Аврелию (161-180), </w:t>
      </w:r>
    </w:p>
    <w:p w:rsidR="000F670E" w:rsidRPr="00DC08D3" w:rsidRDefault="000F670E" w:rsidP="00DC08D3">
      <w:pPr>
        <w:spacing w:line="360" w:lineRule="auto"/>
        <w:ind w:firstLine="709"/>
        <w:jc w:val="both"/>
        <w:rPr>
          <w:sz w:val="28"/>
        </w:rPr>
      </w:pPr>
      <w:r w:rsidRPr="00DC08D3">
        <w:rPr>
          <w:sz w:val="28"/>
        </w:rPr>
        <w:t xml:space="preserve">Септимию Северу (эдикт 202г.), Максимину-Фракийцу (235-238), Децию (эдикт 250г.), Валериану (эдикты </w:t>
      </w:r>
      <w:smartTag w:uri="urn:schemas-microsoft-com:office:smarttags" w:element="metricconverter">
        <w:smartTagPr>
          <w:attr w:name="ProductID" w:val="257 м"/>
        </w:smartTagPr>
        <w:r w:rsidRPr="00DC08D3">
          <w:rPr>
            <w:sz w:val="28"/>
          </w:rPr>
          <w:t>257 м</w:t>
        </w:r>
      </w:smartTag>
      <w:r w:rsidRPr="00DC08D3">
        <w:rPr>
          <w:sz w:val="28"/>
        </w:rPr>
        <w:t xml:space="preserve"> 258 гг.), Аврелиану (275г.) и Диолектиану (эдикты 303г. и весны 304г.). Имеются</w:t>
      </w:r>
      <w:r w:rsidR="00DC08D3">
        <w:rPr>
          <w:sz w:val="28"/>
        </w:rPr>
        <w:t xml:space="preserve"> </w:t>
      </w:r>
      <w:r w:rsidRPr="00DC08D3">
        <w:rPr>
          <w:sz w:val="28"/>
        </w:rPr>
        <w:t>документальные свидетельства, что гонения были и при других, не упомянутых в перечне, императорах. Условно можно разделить гонения против христианской церкви на три периода по векам.</w:t>
      </w:r>
    </w:p>
    <w:p w:rsidR="000F670E" w:rsidRPr="00DC08D3" w:rsidRDefault="000F670E" w:rsidP="00DC08D3">
      <w:pPr>
        <w:spacing w:line="360" w:lineRule="auto"/>
        <w:ind w:firstLine="709"/>
        <w:jc w:val="both"/>
        <w:rPr>
          <w:b/>
          <w:bCs/>
          <w:sz w:val="28"/>
        </w:rPr>
      </w:pPr>
    </w:p>
    <w:p w:rsidR="000F670E" w:rsidRPr="00DC08D3" w:rsidRDefault="00DC08D3" w:rsidP="00DC08D3">
      <w:pPr>
        <w:spacing w:line="360" w:lineRule="auto"/>
        <w:ind w:firstLine="720"/>
        <w:jc w:val="both"/>
        <w:rPr>
          <w:b/>
          <w:bCs/>
          <w:sz w:val="28"/>
        </w:rPr>
      </w:pPr>
      <w:r>
        <w:rPr>
          <w:b/>
          <w:bCs/>
          <w:sz w:val="28"/>
        </w:rPr>
        <w:t xml:space="preserve">2.1 </w:t>
      </w:r>
      <w:r w:rsidR="000F670E" w:rsidRPr="00DC08D3">
        <w:rPr>
          <w:b/>
          <w:bCs/>
          <w:sz w:val="28"/>
        </w:rPr>
        <w:t>Гонения</w:t>
      </w:r>
      <w:r>
        <w:rPr>
          <w:b/>
          <w:bCs/>
          <w:sz w:val="28"/>
        </w:rPr>
        <w:t xml:space="preserve"> </w:t>
      </w:r>
      <w:r w:rsidR="000F670E" w:rsidRPr="00DC08D3">
        <w:rPr>
          <w:b/>
          <w:bCs/>
          <w:sz w:val="28"/>
        </w:rPr>
        <w:t>на христианство в первом столетии</w:t>
      </w:r>
    </w:p>
    <w:p w:rsidR="000F670E" w:rsidRPr="00DC08D3" w:rsidRDefault="000F670E" w:rsidP="00DC08D3">
      <w:pPr>
        <w:spacing w:line="360" w:lineRule="auto"/>
        <w:ind w:firstLine="709"/>
        <w:jc w:val="both"/>
        <w:rPr>
          <w:b/>
          <w:bCs/>
          <w:sz w:val="28"/>
        </w:rPr>
      </w:pPr>
    </w:p>
    <w:p w:rsidR="000F670E" w:rsidRPr="00DC08D3" w:rsidRDefault="000F670E" w:rsidP="00DC08D3">
      <w:pPr>
        <w:spacing w:line="360" w:lineRule="auto"/>
        <w:ind w:firstLine="709"/>
        <w:jc w:val="both"/>
        <w:rPr>
          <w:sz w:val="28"/>
        </w:rPr>
      </w:pPr>
      <w:r w:rsidRPr="00DC08D3">
        <w:rPr>
          <w:sz w:val="28"/>
        </w:rPr>
        <w:t>В годы правления Нерона (54-68 н.э.) в Риме летом 64 года случился страшный</w:t>
      </w:r>
      <w:r w:rsidR="00DC08D3">
        <w:rPr>
          <w:sz w:val="28"/>
        </w:rPr>
        <w:t xml:space="preserve"> </w:t>
      </w:r>
      <w:r w:rsidRPr="00DC08D3">
        <w:rPr>
          <w:sz w:val="28"/>
        </w:rPr>
        <w:t>пожар. Согласно Тациту, пожар вспыхнул при весьма странных обстоятельствах, которые оправдывали любые подозрения. Пламя вначале принялось буйствовать в районе цирка, затем достигло Палатинского холма и Целия, где располагались самые роскошные кварталы города, потом поглотило старые дома, где обитало полумиллиона бедняков. Многие жители города проклинали за это несчастье Нерона, так как пожар начался в той части города, которую император неоднократно пытался разрушить, желая возвести на этом месте новые императорские покои. Другие жители, вспомнив призывы христиан к разрушению огнем, вину за пожар возложили на них. Нерон тоже посчитал удобным обвинить христиан – так началось первое официальное</w:t>
      </w:r>
      <w:r w:rsidR="00DC08D3">
        <w:rPr>
          <w:sz w:val="28"/>
        </w:rPr>
        <w:t xml:space="preserve"> </w:t>
      </w:r>
      <w:r w:rsidRPr="00DC08D3">
        <w:rPr>
          <w:sz w:val="28"/>
        </w:rPr>
        <w:t xml:space="preserve">гонение на них. Тысячи верующих были арестованы и брошены в темницы. Некоторых отправили в цирки для увеселения римской публики в качестве гладиаторов на арене или жертв голодных львов. Хроники описывают, как христиан обмазывали дегтем, привязывали к столбам и поджигали для освещения ночных оргий императора. Сведения эти неточны и требуют осторожного отношения, но одно не подлежит сомнению, что многие христиане пострадали за последние четыре года правления Нерона. </w:t>
      </w:r>
    </w:p>
    <w:p w:rsidR="00DC08D3" w:rsidRDefault="000F670E" w:rsidP="00DC08D3">
      <w:pPr>
        <w:spacing w:line="360" w:lineRule="auto"/>
        <w:ind w:firstLine="709"/>
        <w:jc w:val="both"/>
        <w:rPr>
          <w:sz w:val="28"/>
        </w:rPr>
      </w:pPr>
      <w:r w:rsidRPr="00DC08D3">
        <w:rPr>
          <w:sz w:val="28"/>
        </w:rPr>
        <w:t>Точное количество жертв гонений неизвестно, однако, необходимо отметить, что репрессии не выходили за пределы «вечного города» и его пригородов. Единственным исключением, возможно, является апостол Павел. Из-за написанных им Посланий, его преследовали и арестовали в Малой Азии, но казнили его в Риме как христианина. Смерть апостола Петра также относится к этому времени. Его распяли в 68 году, в год смерти Нерона.</w:t>
      </w:r>
    </w:p>
    <w:p w:rsidR="000F670E" w:rsidRPr="00DC08D3" w:rsidRDefault="000F670E" w:rsidP="00DC08D3">
      <w:pPr>
        <w:pStyle w:val="a8"/>
        <w:ind w:firstLine="709"/>
      </w:pPr>
      <w:r w:rsidRPr="00DC08D3">
        <w:t>После смерти Нерона гонения на христиан на некоторое время приостановились, но это длилось всего два десятилетия, после чего во время правления Домициана (81-96гг.) они возобновились. Его именовали «ожившим Нероном». Во время его правления репрессии затронули не только христиан Рима, но и других провинций.</w:t>
      </w:r>
    </w:p>
    <w:p w:rsidR="00DC08D3" w:rsidRDefault="000F670E" w:rsidP="00DC08D3">
      <w:pPr>
        <w:spacing w:line="360" w:lineRule="auto"/>
        <w:ind w:firstLine="709"/>
        <w:jc w:val="both"/>
        <w:rPr>
          <w:sz w:val="28"/>
          <w:vertAlign w:val="superscript"/>
        </w:rPr>
      </w:pPr>
      <w:r w:rsidRPr="00DC08D3">
        <w:rPr>
          <w:sz w:val="28"/>
        </w:rPr>
        <w:t>Одной из главных причин преследования христиан служил их отказ приносить жертвы перед статуями императора или Юпитера. Исполнение подобных обрядов означало исполнение долга гражданина и подданного. Отказ означал неповиновение властям и, по сути дела, непризнание этих властей. Христиане первых веков, следуя заповеди «не убий», отказывались служить в армии. А это также служило причиной преследования их со стороны властей.</w:t>
      </w:r>
      <w:r w:rsidRPr="00DC08D3">
        <w:rPr>
          <w:sz w:val="28"/>
          <w:vertAlign w:val="superscript"/>
        </w:rPr>
        <w:t>1</w:t>
      </w:r>
    </w:p>
    <w:p w:rsidR="00DC08D3" w:rsidRDefault="000F670E" w:rsidP="00DC08D3">
      <w:pPr>
        <w:pStyle w:val="a8"/>
        <w:ind w:firstLine="709"/>
      </w:pPr>
      <w:r w:rsidRPr="00DC08D3">
        <w:t>Обвинение в атеизме стало часто употребляемым обвинением против христиан, так как они не могли верить в богов греко-римского пантеона.</w:t>
      </w:r>
    </w:p>
    <w:p w:rsidR="00DC08D3" w:rsidRDefault="000F670E" w:rsidP="00DC08D3">
      <w:pPr>
        <w:pStyle w:val="a8"/>
        <w:ind w:firstLine="709"/>
        <w:rPr>
          <w:b/>
          <w:bCs/>
        </w:rPr>
      </w:pPr>
      <w:r w:rsidRPr="00DC08D3">
        <w:t>После смерти Домициана, гонения на христианскую религию временно прекратились, но не совсем: официальное отношение к христианству оставалось враждебным, и гонения продолжались в провинциях. После</w:t>
      </w:r>
      <w:r w:rsidR="00DC08D3">
        <w:t xml:space="preserve"> </w:t>
      </w:r>
      <w:r w:rsidRPr="00DC08D3">
        <w:t>Домициана власть в Риме унаследовал император Нерва. Во время Нервы, репрессии на местах продолжались. Но это уже была не репрессивная политика императора, а общее отношение к христианам во всей Римской империи.</w:t>
      </w:r>
      <w:r w:rsidR="00DC08D3">
        <w:t xml:space="preserve"> </w:t>
      </w:r>
    </w:p>
    <w:p w:rsidR="000F670E" w:rsidRPr="00DC08D3" w:rsidRDefault="000F670E" w:rsidP="00DC08D3">
      <w:pPr>
        <w:spacing w:line="360" w:lineRule="auto"/>
        <w:ind w:firstLine="709"/>
        <w:jc w:val="both"/>
        <w:rPr>
          <w:sz w:val="28"/>
          <w:vertAlign w:val="superscript"/>
        </w:rPr>
      </w:pPr>
    </w:p>
    <w:p w:rsidR="000F670E" w:rsidRPr="00DC08D3" w:rsidRDefault="00DC08D3" w:rsidP="00DC08D3">
      <w:pPr>
        <w:spacing w:line="360" w:lineRule="auto"/>
        <w:ind w:firstLine="709"/>
        <w:jc w:val="both"/>
        <w:rPr>
          <w:sz w:val="28"/>
        </w:rPr>
      </w:pPr>
      <w:r>
        <w:rPr>
          <w:b/>
          <w:bCs/>
          <w:sz w:val="28"/>
        </w:rPr>
        <w:t>2.2</w:t>
      </w:r>
      <w:r w:rsidR="000F670E" w:rsidRPr="00DC08D3">
        <w:rPr>
          <w:b/>
          <w:bCs/>
          <w:sz w:val="28"/>
        </w:rPr>
        <w:t xml:space="preserve"> Репрессии второго столетия</w:t>
      </w:r>
    </w:p>
    <w:p w:rsidR="00DC08D3" w:rsidRDefault="00DC08D3" w:rsidP="00DC08D3">
      <w:pPr>
        <w:spacing w:line="360" w:lineRule="auto"/>
        <w:ind w:firstLine="709"/>
        <w:jc w:val="both"/>
        <w:rPr>
          <w:sz w:val="28"/>
        </w:rPr>
      </w:pPr>
    </w:p>
    <w:p w:rsidR="00DC08D3" w:rsidRDefault="000F670E" w:rsidP="00DC08D3">
      <w:pPr>
        <w:spacing w:line="360" w:lineRule="auto"/>
        <w:ind w:firstLine="709"/>
        <w:jc w:val="both"/>
        <w:rPr>
          <w:sz w:val="28"/>
        </w:rPr>
      </w:pPr>
      <w:r w:rsidRPr="00DC08D3">
        <w:rPr>
          <w:sz w:val="28"/>
        </w:rPr>
        <w:t>С 98 по 117 годы Римской империей правил император Траян. Иллюстрацией проводимой им политикой в отношении христиан является известная переписка между ним и губернатором Зифинии Плинием Младшим. Плиний Младший спрашивал инструкций относительно способа обращения к христианам, поскольку, как указывал он,</w:t>
      </w:r>
      <w:r w:rsidR="0061075C">
        <w:rPr>
          <w:sz w:val="28"/>
        </w:rPr>
        <w:t xml:space="preserve"> чувствуется в их поведении что-то</w:t>
      </w:r>
      <w:r w:rsidRPr="00DC08D3">
        <w:rPr>
          <w:sz w:val="28"/>
        </w:rPr>
        <w:t xml:space="preserve"> ненормальное, противоречащее римским понятиям о гражданских отношениях.</w:t>
      </w:r>
      <w:r w:rsidR="00DC08D3">
        <w:rPr>
          <w:sz w:val="28"/>
        </w:rPr>
        <w:t xml:space="preserve"> </w:t>
      </w:r>
      <w:r w:rsidRPr="00DC08D3">
        <w:rPr>
          <w:sz w:val="28"/>
        </w:rPr>
        <w:t xml:space="preserve">(«Письма», Х, ). С его точки зрения, эти фанатики, которые собираются в определенные дни «петь гимны Христу, как если бы он был бог», заслуживают скорее презрения, чем наказания; но их образ жизни вызывает неприязнь и гнев народа и наносит ущерб местному хозяйству. Храмы пустуют, и рынок от этого страдает, поскольку сокращается продажа жертвенных животных. Что делать? </w:t>
      </w:r>
    </w:p>
    <w:p w:rsidR="00DC08D3" w:rsidRDefault="000F670E" w:rsidP="00DC08D3">
      <w:pPr>
        <w:spacing w:line="360" w:lineRule="auto"/>
        <w:ind w:firstLine="709"/>
        <w:jc w:val="both"/>
        <w:rPr>
          <w:sz w:val="28"/>
          <w:vertAlign w:val="superscript"/>
        </w:rPr>
      </w:pPr>
      <w:r w:rsidRPr="00DC08D3">
        <w:rPr>
          <w:sz w:val="28"/>
        </w:rPr>
        <w:t>Сам Плиний Младший говорил, что сначала он спрашивает у людей, являются ли они на самом деле христианами или нет, и если они отвечают утвердительно, то спрашивает у них об этом еще раз. Если они и во второй раз подтверждают</w:t>
      </w:r>
      <w:r w:rsidR="00DC08D3">
        <w:rPr>
          <w:sz w:val="28"/>
        </w:rPr>
        <w:t xml:space="preserve"> </w:t>
      </w:r>
      <w:r w:rsidRPr="00DC08D3">
        <w:rPr>
          <w:sz w:val="28"/>
        </w:rPr>
        <w:t>это, то им выносится смертный приговор. В результате такой политики к нему стало поступать большое количество анонимных доносов о якобы христианах.</w:t>
      </w:r>
      <w:r w:rsidRPr="00DC08D3">
        <w:rPr>
          <w:sz w:val="28"/>
          <w:vertAlign w:val="superscript"/>
        </w:rPr>
        <w:t>1</w:t>
      </w:r>
    </w:p>
    <w:p w:rsidR="00DC08D3" w:rsidRDefault="000F670E" w:rsidP="00DC08D3">
      <w:pPr>
        <w:spacing w:line="360" w:lineRule="auto"/>
        <w:ind w:firstLine="709"/>
        <w:jc w:val="both"/>
        <w:rPr>
          <w:sz w:val="28"/>
        </w:rPr>
      </w:pPr>
      <w:r w:rsidRPr="00DC08D3">
        <w:rPr>
          <w:sz w:val="28"/>
        </w:rPr>
        <w:t>Ответ Траяна противоречив. Не следует прислушиваться к доносам, особенно анонимным, «поскольку это дает самый дурной пример», и допускать настоящую охоту на христиан; но если администратор терпит неудачу в попытке призвать христиан публично</w:t>
      </w:r>
      <w:r w:rsidR="00DC08D3">
        <w:rPr>
          <w:sz w:val="28"/>
        </w:rPr>
        <w:t xml:space="preserve"> </w:t>
      </w:r>
      <w:r w:rsidRPr="00DC08D3">
        <w:rPr>
          <w:sz w:val="28"/>
        </w:rPr>
        <w:t>совершать «обряды почитания наших божеств», они должны нести наказание.</w:t>
      </w:r>
      <w:r w:rsidRPr="00DC08D3">
        <w:rPr>
          <w:sz w:val="28"/>
          <w:vertAlign w:val="superscript"/>
        </w:rPr>
        <w:t>2</w:t>
      </w:r>
      <w:r w:rsidRPr="00DC08D3">
        <w:rPr>
          <w:sz w:val="28"/>
        </w:rPr>
        <w:t xml:space="preserve"> </w:t>
      </w:r>
    </w:p>
    <w:p w:rsidR="00DC08D3" w:rsidRPr="00DC08D3" w:rsidRDefault="000F670E" w:rsidP="00DC08D3">
      <w:pPr>
        <w:spacing w:line="360" w:lineRule="auto"/>
        <w:ind w:firstLine="709"/>
        <w:jc w:val="both"/>
        <w:rPr>
          <w:sz w:val="28"/>
          <w:szCs w:val="28"/>
        </w:rPr>
      </w:pPr>
      <w:r w:rsidRPr="00DC08D3">
        <w:rPr>
          <w:sz w:val="28"/>
          <w:szCs w:val="28"/>
        </w:rPr>
        <w:t>Эта переписка свидетельствует, что гонения на христиан продолжались, и они за свою веру</w:t>
      </w:r>
      <w:r w:rsidR="00DC08D3" w:rsidRPr="00DC08D3">
        <w:rPr>
          <w:sz w:val="28"/>
          <w:szCs w:val="28"/>
        </w:rPr>
        <w:t xml:space="preserve"> </w:t>
      </w:r>
      <w:r w:rsidRPr="00DC08D3">
        <w:rPr>
          <w:sz w:val="28"/>
          <w:szCs w:val="28"/>
        </w:rPr>
        <w:t>подвергались наказанию, только если информация</w:t>
      </w:r>
      <w:r w:rsidR="00DC08D3" w:rsidRPr="00DC08D3">
        <w:rPr>
          <w:sz w:val="28"/>
          <w:szCs w:val="28"/>
        </w:rPr>
        <w:t xml:space="preserve"> </w:t>
      </w:r>
      <w:r w:rsidRPr="00DC08D3">
        <w:rPr>
          <w:sz w:val="28"/>
          <w:szCs w:val="28"/>
        </w:rPr>
        <w:t>поступала из</w:t>
      </w:r>
      <w:r w:rsidR="00DC08D3" w:rsidRPr="00DC08D3">
        <w:rPr>
          <w:sz w:val="28"/>
          <w:szCs w:val="28"/>
        </w:rPr>
        <w:t xml:space="preserve"> </w:t>
      </w:r>
      <w:r w:rsidRPr="00DC08D3">
        <w:rPr>
          <w:sz w:val="28"/>
          <w:szCs w:val="28"/>
        </w:rPr>
        <w:t>достоверного источника, и если сами верующие отказывались отступиться от своей веры. Но в любом случае не делалось попыток проводить какие-либо поиски христиан. Такие «полурепрессии», без сомнения повлекли за собой немало казней; и все же благодаря послаблениям очень многие христиане того времени смогли сохранить жизнь.</w:t>
      </w:r>
    </w:p>
    <w:p w:rsidR="00DC08D3" w:rsidRDefault="000F670E" w:rsidP="00DC08D3">
      <w:pPr>
        <w:spacing w:line="360" w:lineRule="auto"/>
        <w:ind w:firstLine="709"/>
        <w:jc w:val="both"/>
        <w:rPr>
          <w:sz w:val="28"/>
        </w:rPr>
      </w:pPr>
      <w:r w:rsidRPr="00DC08D3">
        <w:rPr>
          <w:sz w:val="28"/>
          <w:szCs w:val="28"/>
        </w:rPr>
        <w:t>Не очень отличается от этих инструкций рескрипт</w:t>
      </w:r>
      <w:r w:rsidRPr="00DC08D3">
        <w:rPr>
          <w:sz w:val="28"/>
        </w:rPr>
        <w:t>, направленный Адрианом (117-132) проконсулу Азии в 125 году по поводу судов над христианами. Из текста, сохраненного Юстином: не следует давать ход всем доносам, но если получается, что обвиняемые действовали против закона, следует покарать их, как того требует тяжесть преступления.</w:t>
      </w:r>
    </w:p>
    <w:p w:rsidR="00DC08D3" w:rsidRDefault="000F670E" w:rsidP="00DC08D3">
      <w:pPr>
        <w:spacing w:line="360" w:lineRule="auto"/>
        <w:ind w:firstLine="709"/>
        <w:jc w:val="both"/>
        <w:rPr>
          <w:sz w:val="28"/>
        </w:rPr>
      </w:pPr>
      <w:r w:rsidRPr="00DC08D3">
        <w:rPr>
          <w:sz w:val="28"/>
        </w:rPr>
        <w:t xml:space="preserve">В течении всего </w:t>
      </w:r>
      <w:r w:rsidRPr="00DC08D3">
        <w:rPr>
          <w:sz w:val="28"/>
          <w:lang w:val="uk-UA"/>
        </w:rPr>
        <w:t>ІІ</w:t>
      </w:r>
      <w:r w:rsidRPr="00DC08D3">
        <w:rPr>
          <w:sz w:val="28"/>
        </w:rPr>
        <w:t xml:space="preserve"> века, и особенно в период так называемых императоров-реформаторов и философов, таких как Антоний Пий и Марк Аврелий, в жестоких гонениях нет недостатка.</w:t>
      </w:r>
    </w:p>
    <w:p w:rsidR="00DC08D3" w:rsidRDefault="000F670E" w:rsidP="00DC08D3">
      <w:pPr>
        <w:spacing w:line="360" w:lineRule="auto"/>
        <w:ind w:firstLine="709"/>
        <w:jc w:val="both"/>
        <w:rPr>
          <w:sz w:val="28"/>
        </w:rPr>
      </w:pPr>
      <w:r w:rsidRPr="00DC08D3">
        <w:rPr>
          <w:sz w:val="28"/>
        </w:rPr>
        <w:t xml:space="preserve">О них говорят письма общины в Смирне о муках, которым был подвергнут восьмидесятилетний эпископ Поликарп в </w:t>
      </w:r>
      <w:smartTag w:uri="urn:schemas-microsoft-com:office:smarttags" w:element="metricconverter">
        <w:smartTagPr>
          <w:attr w:name="ProductID" w:val="155 г"/>
        </w:smartTagPr>
        <w:r w:rsidRPr="00DC08D3">
          <w:rPr>
            <w:sz w:val="28"/>
          </w:rPr>
          <w:t>155 г</w:t>
        </w:r>
      </w:smartTag>
      <w:r w:rsidRPr="00DC08D3">
        <w:rPr>
          <w:sz w:val="28"/>
        </w:rPr>
        <w:t xml:space="preserve">., послание верующих Лиона в </w:t>
      </w:r>
      <w:smartTag w:uri="urn:schemas-microsoft-com:office:smarttags" w:element="metricconverter">
        <w:smartTagPr>
          <w:attr w:name="ProductID" w:val="177 г"/>
        </w:smartTagPr>
        <w:r w:rsidRPr="00DC08D3">
          <w:rPr>
            <w:sz w:val="28"/>
          </w:rPr>
          <w:t>177 г</w:t>
        </w:r>
      </w:smartTag>
      <w:r w:rsidRPr="00DC08D3">
        <w:rPr>
          <w:sz w:val="28"/>
        </w:rPr>
        <w:t>., которое рассказывает о римском легате, осудившем одного гражданина на растерзание зверями, а не на отсечение головы.</w:t>
      </w:r>
      <w:r w:rsidR="00DC08D3">
        <w:rPr>
          <w:sz w:val="28"/>
        </w:rPr>
        <w:t xml:space="preserve"> </w:t>
      </w:r>
    </w:p>
    <w:p w:rsidR="00DC08D3" w:rsidRDefault="000F670E" w:rsidP="00DC08D3">
      <w:pPr>
        <w:spacing w:line="360" w:lineRule="auto"/>
        <w:ind w:firstLine="709"/>
        <w:jc w:val="both"/>
        <w:rPr>
          <w:sz w:val="28"/>
        </w:rPr>
      </w:pPr>
      <w:r w:rsidRPr="00DC08D3">
        <w:rPr>
          <w:sz w:val="28"/>
        </w:rPr>
        <w:t>Верно, что речь идет об эпизодических вмешательствах местных властей и выступлениях грозной разъяренной толпы. Но в процессе общего объединения провинций в результате концентрации богатства и государственной власти в руках ограниченного количества чиновников и подрядчиков возникали условия для поисков козла отпущения среди малопопулярных элементов, чтобы возложить на них ответственность за все зло, за военные поражения от рук «варваров», за страдания и неустойчивость положения населения.</w:t>
      </w:r>
    </w:p>
    <w:p w:rsidR="00DC08D3" w:rsidRDefault="000F670E" w:rsidP="00DC08D3">
      <w:pPr>
        <w:spacing w:line="360" w:lineRule="auto"/>
        <w:ind w:firstLine="709"/>
        <w:jc w:val="both"/>
        <w:rPr>
          <w:sz w:val="28"/>
        </w:rPr>
      </w:pPr>
      <w:r w:rsidRPr="00DC08D3">
        <w:rPr>
          <w:sz w:val="28"/>
        </w:rPr>
        <w:t xml:space="preserve">Уже во </w:t>
      </w:r>
      <w:r w:rsidRPr="00DC08D3">
        <w:rPr>
          <w:sz w:val="28"/>
          <w:lang w:val="uk-UA"/>
        </w:rPr>
        <w:t>ІІ</w:t>
      </w:r>
      <w:r w:rsidRPr="00DC08D3">
        <w:rPr>
          <w:sz w:val="28"/>
        </w:rPr>
        <w:t xml:space="preserve"> веке н.э. идеологи христианства предпринимают усил</w:t>
      </w:r>
      <w:r w:rsidR="00DC08D3">
        <w:rPr>
          <w:sz w:val="28"/>
        </w:rPr>
        <w:t>ия договориться с властями Рима</w:t>
      </w:r>
      <w:r w:rsidRPr="00DC08D3">
        <w:rPr>
          <w:sz w:val="28"/>
        </w:rPr>
        <w:t>. В сочинениях, адресованных представителям власти – римским императорам, наместникам – христианские авторитеты убеждают их в лояльности приверженцев новой религии. Христианские апологеты вовсе не просили прощения за свою веру. Они просто пытались законным путем оправдать и защитить свою веру, объяснить всем сои действия. У них была двоякая цель: с одной стороны, они пытались ответить на ложные слухи и сплетни, которые постоянно окружали их и христианскую веру, с другой,</w:t>
      </w:r>
      <w:r w:rsidR="00DC08D3">
        <w:rPr>
          <w:sz w:val="28"/>
        </w:rPr>
        <w:t xml:space="preserve"> </w:t>
      </w:r>
      <w:r w:rsidRPr="00DC08D3">
        <w:rPr>
          <w:sz w:val="28"/>
        </w:rPr>
        <w:t>они хотели донести до возможно большего числа людей правду о христианстве и разъяснить основополагающее учение. Апологеты не были теологами, они были просто людьми мыслящими.</w:t>
      </w:r>
    </w:p>
    <w:p w:rsidR="00DC08D3" w:rsidRDefault="000F670E" w:rsidP="00DC08D3">
      <w:pPr>
        <w:spacing w:line="360" w:lineRule="auto"/>
        <w:ind w:firstLine="709"/>
        <w:jc w:val="both"/>
        <w:rPr>
          <w:sz w:val="28"/>
        </w:rPr>
      </w:pPr>
      <w:r w:rsidRPr="00DC08D3">
        <w:rPr>
          <w:sz w:val="28"/>
        </w:rPr>
        <w:t>Первым действительно крупным апологетом был Иустин Философ (он получил философское образование). Его первая Апология была написана в 155 году и была адресована самому императору Антонину Пию (138-160). Несколько лет спустя Иустин написал вторую Апологию и после этого демонстративно добровольно предстал перед судом. Отказавшись принести жертву языческим богам , он был приговорен к смерти.</w:t>
      </w:r>
    </w:p>
    <w:p w:rsidR="000F670E" w:rsidRPr="00DC08D3" w:rsidRDefault="000F670E" w:rsidP="00DC08D3">
      <w:pPr>
        <w:spacing w:line="360" w:lineRule="auto"/>
        <w:ind w:firstLine="709"/>
        <w:jc w:val="both"/>
        <w:rPr>
          <w:sz w:val="28"/>
        </w:rPr>
      </w:pPr>
      <w:r w:rsidRPr="00DC08D3">
        <w:rPr>
          <w:sz w:val="28"/>
        </w:rPr>
        <w:t>Первая Апология Иустина стала попыткой на фактическом материале доказать всему народу Римской империи, что им не надо бояться христианства. Он указывал, что христианство находится на более высоком уровне, чем язычество, хотя бы из-за того, что хри</w:t>
      </w:r>
      <w:r w:rsidR="00DC08D3">
        <w:rPr>
          <w:sz w:val="28"/>
        </w:rPr>
        <w:t>стианская мораль гораздо строже</w:t>
      </w:r>
      <w:r w:rsidRPr="00DC08D3">
        <w:rPr>
          <w:sz w:val="28"/>
        </w:rPr>
        <w:t>, чем языческая. В своем объяснении Иустин показал, ложность некоторых сплетен, которые постоянно возникали вокруг христианских общин. Как известно неоднократно возникали тяжкие обвинения против христианских обрядов. Так, например,</w:t>
      </w:r>
      <w:r w:rsidR="00DC08D3">
        <w:rPr>
          <w:sz w:val="28"/>
        </w:rPr>
        <w:t xml:space="preserve"> </w:t>
      </w:r>
      <w:r w:rsidRPr="00DC08D3">
        <w:rPr>
          <w:sz w:val="28"/>
        </w:rPr>
        <w:t xml:space="preserve">отрывок из «Октавия» Минуция Феликса (гл. </w:t>
      </w:r>
      <w:r w:rsidRPr="00DC08D3">
        <w:rPr>
          <w:sz w:val="28"/>
          <w:lang w:val="uk-UA"/>
        </w:rPr>
        <w:t>ІХ)</w:t>
      </w:r>
      <w:r w:rsidR="00DC08D3">
        <w:rPr>
          <w:sz w:val="28"/>
          <w:lang w:val="uk-UA"/>
        </w:rPr>
        <w:t xml:space="preserve"> </w:t>
      </w:r>
      <w:r w:rsidRPr="00DC08D3">
        <w:rPr>
          <w:sz w:val="28"/>
        </w:rPr>
        <w:t>- настоящий обвинительный акт против христианства.</w:t>
      </w:r>
    </w:p>
    <w:p w:rsidR="00DC08D3" w:rsidRDefault="00DC08D3" w:rsidP="00DC08D3">
      <w:pPr>
        <w:spacing w:line="360" w:lineRule="auto"/>
        <w:ind w:firstLine="709"/>
        <w:jc w:val="both"/>
        <w:rPr>
          <w:sz w:val="28"/>
        </w:rPr>
      </w:pPr>
      <w:r>
        <w:rPr>
          <w:sz w:val="28"/>
        </w:rPr>
        <w:t>«</w:t>
      </w:r>
      <w:r w:rsidR="000F670E" w:rsidRPr="00DC08D3">
        <w:rPr>
          <w:sz w:val="28"/>
        </w:rPr>
        <w:t xml:space="preserve">То, что рассказывают о посвящении завербованных ими людей, столь же отвратительно, как и общеизвестно. Приводят малыша, предварительно вываляв его в муке, чтобы легче ввести неосторожного человека в обман. Малыша зверски убивают ударами, которые наносит вслепую новообращенный, который думает, будто протыкает, без всяких последствий, кучу муки. Затем – ужасно говорить об этом – они с жадностью вылизывают кровь и делят между собой истерзанные члены. Таково жертва посвящения. </w:t>
      </w:r>
    </w:p>
    <w:p w:rsidR="000F670E" w:rsidRPr="00DC08D3" w:rsidRDefault="000F670E" w:rsidP="00DC08D3">
      <w:pPr>
        <w:spacing w:line="360" w:lineRule="auto"/>
        <w:ind w:firstLine="709"/>
        <w:jc w:val="both"/>
        <w:rPr>
          <w:sz w:val="28"/>
        </w:rPr>
      </w:pPr>
      <w:r w:rsidRPr="00DC08D3">
        <w:rPr>
          <w:sz w:val="28"/>
        </w:rPr>
        <w:t>Подобная церемония отвратительнее наихудшего святотатства».</w:t>
      </w:r>
    </w:p>
    <w:p w:rsidR="00DC08D3" w:rsidRDefault="00DC08D3" w:rsidP="00DC08D3">
      <w:pPr>
        <w:spacing w:line="360" w:lineRule="auto"/>
        <w:ind w:firstLine="709"/>
        <w:jc w:val="both"/>
        <w:rPr>
          <w:sz w:val="28"/>
          <w:vertAlign w:val="superscript"/>
        </w:rPr>
      </w:pPr>
      <w:r>
        <w:rPr>
          <w:sz w:val="28"/>
        </w:rPr>
        <w:t>«</w:t>
      </w:r>
      <w:r w:rsidR="000F670E" w:rsidRPr="00DC08D3">
        <w:rPr>
          <w:sz w:val="28"/>
        </w:rPr>
        <w:t>Известно также, что такое их вечеря. В заранее выбранный день они сходятся на пирушку с детьми, сестрами, матерями, особами любого пола и возраста. Насытившись, собравшиеся начинают разогреваться вином. И когда жар опьянения разжигает самую безудержную похоть, бросают приманку собаке, привязанной к канделябру, заставляя ее прыгать выше, чем ей позволяет цепь. Светильник, свидетель их поступков, оказывается таким способом опрокинутым и погашенным, они же, под покровом темноты, предаются разврату с любым, кто попадется им под руку…».</w:t>
      </w:r>
    </w:p>
    <w:p w:rsidR="00DC08D3" w:rsidRDefault="000F670E" w:rsidP="00DC08D3">
      <w:pPr>
        <w:spacing w:line="360" w:lineRule="auto"/>
        <w:ind w:firstLine="709"/>
        <w:jc w:val="both"/>
        <w:rPr>
          <w:sz w:val="28"/>
        </w:rPr>
      </w:pPr>
      <w:r w:rsidRPr="00DC08D3">
        <w:rPr>
          <w:sz w:val="28"/>
        </w:rPr>
        <w:t>В своем объяснении Иустин показал ложность таких обвинений и решительно отверг все обвинения христиан в каннибализме и сексуальных оргиях. Действительно, христиане обычно собирались по ночам на открытых полях, в пещерах и в других удаленных безлюдных местах. И эта таинственность возбуждала у римлян разные толки, относительно природы и характера таких встреч. Было общеизвестно, что христиане проповедуют всеобщую любовь</w:t>
      </w:r>
      <w:r w:rsidR="00DC08D3">
        <w:rPr>
          <w:sz w:val="28"/>
        </w:rPr>
        <w:t xml:space="preserve"> </w:t>
      </w:r>
      <w:r w:rsidRPr="00DC08D3">
        <w:rPr>
          <w:sz w:val="28"/>
        </w:rPr>
        <w:t>друг к другу и это подтолкнуло римлян к мысли, что встречи христиан состоят из распутства, кровосмешения, и поедания человеческой плоти.</w:t>
      </w:r>
    </w:p>
    <w:p w:rsidR="00DC08D3" w:rsidRDefault="000F670E" w:rsidP="00DC08D3">
      <w:pPr>
        <w:spacing w:line="360" w:lineRule="auto"/>
        <w:ind w:firstLine="709"/>
        <w:jc w:val="both"/>
        <w:rPr>
          <w:sz w:val="28"/>
        </w:rPr>
      </w:pPr>
      <w:r w:rsidRPr="00DC08D3">
        <w:rPr>
          <w:sz w:val="28"/>
        </w:rPr>
        <w:t>Все эти обвинения Иустин начисто отвергает и в своих трудах пытается рассказать людям, что же действительно происходит на христианских собраниях.</w:t>
      </w:r>
    </w:p>
    <w:p w:rsidR="00DC08D3" w:rsidRDefault="000F670E" w:rsidP="00DC08D3">
      <w:pPr>
        <w:spacing w:line="360" w:lineRule="auto"/>
        <w:ind w:firstLine="709"/>
        <w:jc w:val="both"/>
        <w:rPr>
          <w:sz w:val="28"/>
        </w:rPr>
      </w:pPr>
      <w:r w:rsidRPr="00DC08D3">
        <w:rPr>
          <w:sz w:val="28"/>
        </w:rPr>
        <w:t>Около двухсот лет Римская империя не знала внешних войн и наслаждалась периодом относительного спокойствия. Затем, около 170 года, война буквально взорвала границы государства. Неожиданный удар по империи многие римляне связали с тем, что старые римские боги разгневались, так как появилось слишком много атеистов (к которым относили, как уже отмечалось, христиан). Сам император Аврелий пришел к выводу, что надо ублажать традиционных богов строгим соблюдением всех правил поклонения всеми жителями Римской империи, в том числе и</w:t>
      </w:r>
      <w:r w:rsidR="00DC08D3">
        <w:rPr>
          <w:sz w:val="28"/>
        </w:rPr>
        <w:t xml:space="preserve"> </w:t>
      </w:r>
      <w:r w:rsidRPr="00DC08D3">
        <w:rPr>
          <w:sz w:val="28"/>
        </w:rPr>
        <w:t>христианами. Тем самым был развязан новый виток репрессий против верующих, который по своей жестокости превзошел все предыдущие. Иудейская религия была официально разрешена, поэтому весь ужас гонений пал на церковь.</w:t>
      </w:r>
    </w:p>
    <w:p w:rsidR="00DC08D3" w:rsidRDefault="000F670E" w:rsidP="00DC08D3">
      <w:pPr>
        <w:spacing w:line="360" w:lineRule="auto"/>
        <w:ind w:firstLine="709"/>
        <w:jc w:val="both"/>
        <w:rPr>
          <w:sz w:val="28"/>
        </w:rPr>
      </w:pPr>
      <w:r w:rsidRPr="00DC08D3">
        <w:rPr>
          <w:sz w:val="28"/>
        </w:rPr>
        <w:t>На этот раз</w:t>
      </w:r>
      <w:r w:rsidR="00DC08D3">
        <w:rPr>
          <w:sz w:val="28"/>
        </w:rPr>
        <w:t xml:space="preserve"> </w:t>
      </w:r>
      <w:r w:rsidRPr="00DC08D3">
        <w:rPr>
          <w:sz w:val="28"/>
        </w:rPr>
        <w:t>репрессии не ограничились Римом. Они волной прокатились по всей территории империи: по Малой Азии, Палестине, Египту. Наиболее известны своей жестокостью гонения в южной Галии (современная Франция), городах - Лионе и Вьенне. В Лионе был арестован, избит и приговорен к публичной казни архиепископ лионский – 90-летний Потин.</w:t>
      </w:r>
    </w:p>
    <w:p w:rsidR="00DC08D3" w:rsidRDefault="000F670E" w:rsidP="00DC08D3">
      <w:pPr>
        <w:spacing w:line="360" w:lineRule="auto"/>
        <w:ind w:firstLine="709"/>
        <w:jc w:val="both"/>
        <w:rPr>
          <w:sz w:val="28"/>
        </w:rPr>
      </w:pPr>
      <w:r w:rsidRPr="00DC08D3">
        <w:rPr>
          <w:sz w:val="28"/>
        </w:rPr>
        <w:t>Марк Аврелий не мог понять упрямства христиан, которые проходя через мучительные издевательства</w:t>
      </w:r>
      <w:r w:rsidR="00DC08D3">
        <w:rPr>
          <w:sz w:val="28"/>
        </w:rPr>
        <w:t>,</w:t>
      </w:r>
      <w:r w:rsidRPr="00DC08D3">
        <w:rPr>
          <w:sz w:val="28"/>
        </w:rPr>
        <w:t xml:space="preserve"> не отрекались от своей веры. Своими действиями Марк Аврелий считал лишь попытку обезопасить Римское государство. Неослабевающее сопротивление христиан поклоняться римским богам, он считал только как мятеж, как никчемное упрямство. Поэтому он не противился</w:t>
      </w:r>
      <w:r w:rsidR="00DC08D3">
        <w:rPr>
          <w:sz w:val="28"/>
        </w:rPr>
        <w:t>,</w:t>
      </w:r>
      <w:r w:rsidRPr="00DC08D3">
        <w:rPr>
          <w:sz w:val="28"/>
        </w:rPr>
        <w:t xml:space="preserve"> когда речь шла об уничтожении всех христиан, которых только можно было обнаружить.</w:t>
      </w:r>
    </w:p>
    <w:p w:rsidR="00DC08D3" w:rsidRDefault="000F670E" w:rsidP="00DC08D3">
      <w:pPr>
        <w:spacing w:line="360" w:lineRule="auto"/>
        <w:ind w:firstLine="709"/>
        <w:jc w:val="both"/>
        <w:rPr>
          <w:sz w:val="28"/>
        </w:rPr>
      </w:pPr>
      <w:r w:rsidRPr="00DC08D3">
        <w:rPr>
          <w:sz w:val="28"/>
        </w:rPr>
        <w:t>В условиях постоянных преследований идеологи первоначального христианства выискивали юридические аргументы, чтобы отстоять для своей религии право на гражданское существование. В то время они апеллировали к естественному гражданскому праву, ратовали за единообразие применения законов ко всем гражданам империи, независимо от вероисповедания, требовали применения принципов свободы совести.</w:t>
      </w:r>
    </w:p>
    <w:p w:rsidR="000F670E" w:rsidRPr="00DC08D3" w:rsidRDefault="000F670E" w:rsidP="00DC08D3">
      <w:pPr>
        <w:spacing w:line="360" w:lineRule="auto"/>
        <w:ind w:firstLine="709"/>
        <w:jc w:val="both"/>
        <w:rPr>
          <w:sz w:val="28"/>
          <w:vertAlign w:val="superscript"/>
        </w:rPr>
      </w:pPr>
      <w:r w:rsidRPr="00DC08D3">
        <w:rPr>
          <w:sz w:val="28"/>
        </w:rPr>
        <w:t>«Естественное и гражданское право,- заявляет римскому наместнику Скапуле Тертуллиан,- требует, чтобы каждый поклонялся тому, кому хочет, Религия одного человека ни вредна , ни полезна для другого. Несвойственно одной религии делать насилие над другой. Религии должны быть приемлемы по убеждению, а не насильственно. Жертвоприношения божеству должны делаться по согласию сердца» (Тертуллиан к Скапуле)</w:t>
      </w:r>
      <w:r w:rsidR="00DC08D3">
        <w:rPr>
          <w:sz w:val="28"/>
          <w:vertAlign w:val="superscript"/>
        </w:rPr>
        <w:t>.</w:t>
      </w:r>
    </w:p>
    <w:p w:rsidR="00DC08D3" w:rsidRDefault="000F670E" w:rsidP="00DC08D3">
      <w:pPr>
        <w:spacing w:line="360" w:lineRule="auto"/>
        <w:ind w:firstLine="709"/>
        <w:jc w:val="both"/>
        <w:rPr>
          <w:sz w:val="28"/>
        </w:rPr>
      </w:pPr>
      <w:r w:rsidRPr="00DC08D3">
        <w:rPr>
          <w:sz w:val="28"/>
        </w:rPr>
        <w:t>С приходом к власти Коммода, сына Марка Аврелия, гонения, начатые его отцом, стали потихоньку затихать, хотя никогда полностью не прекращались. Это объясняется в некотором отношении и тем, что фаворитка Коммода – Марсия была христианкой. Во времена репрессий, когда многих христиан высылали из Рима на</w:t>
      </w:r>
      <w:r w:rsidR="00DC08D3">
        <w:rPr>
          <w:sz w:val="28"/>
        </w:rPr>
        <w:t xml:space="preserve"> </w:t>
      </w:r>
      <w:r w:rsidRPr="00DC08D3">
        <w:rPr>
          <w:sz w:val="28"/>
        </w:rPr>
        <w:t>каторжные работы на рудники или пожизненное рабство, М</w:t>
      </w:r>
      <w:r w:rsidR="00DC08D3">
        <w:rPr>
          <w:sz w:val="28"/>
        </w:rPr>
        <w:t>арсия</w:t>
      </w:r>
      <w:r w:rsidRPr="00DC08D3">
        <w:rPr>
          <w:sz w:val="28"/>
        </w:rPr>
        <w:t xml:space="preserve">, используя свои отношения с императором, могла влиять на судьбы многих христиан. Некоторые христиане из знатных родов были помилованы и даже получили разрешение возвратиться в Рим, некоторые даже имели возможность занять в последствие ряд видных должностей в церковной иерархии. </w:t>
      </w:r>
    </w:p>
    <w:p w:rsidR="000F670E" w:rsidRPr="00DC08D3" w:rsidRDefault="000F670E" w:rsidP="00DC08D3">
      <w:pPr>
        <w:spacing w:line="360" w:lineRule="auto"/>
        <w:ind w:firstLine="709"/>
        <w:jc w:val="both"/>
        <w:rPr>
          <w:sz w:val="28"/>
        </w:rPr>
      </w:pPr>
      <w:r w:rsidRPr="00DC08D3">
        <w:rPr>
          <w:sz w:val="28"/>
        </w:rPr>
        <w:t>Такое положение дел позволяет сделать вывод, что, во-первых, Коммод, был гораздо менее своего отца последователен в репрессиях против христианства и</w:t>
      </w:r>
      <w:r w:rsidR="00DC08D3">
        <w:rPr>
          <w:sz w:val="28"/>
        </w:rPr>
        <w:t>,</w:t>
      </w:r>
      <w:r w:rsidRPr="00DC08D3">
        <w:rPr>
          <w:sz w:val="28"/>
        </w:rPr>
        <w:t xml:space="preserve"> во-вторых, уже то, что фавориткой императора была особа, которая не скрывала своей принадлежности к христианству, говорит о том, что в римской империи произошли к 200-м годам большие изменения. </w:t>
      </w:r>
    </w:p>
    <w:p w:rsidR="000F670E" w:rsidRPr="00DC08D3" w:rsidRDefault="000F670E" w:rsidP="00DC08D3">
      <w:pPr>
        <w:spacing w:line="360" w:lineRule="auto"/>
        <w:ind w:firstLine="709"/>
        <w:jc w:val="both"/>
        <w:rPr>
          <w:sz w:val="28"/>
        </w:rPr>
      </w:pPr>
    </w:p>
    <w:p w:rsidR="000F670E" w:rsidRPr="00DC08D3" w:rsidRDefault="00DC08D3" w:rsidP="00DC08D3">
      <w:pPr>
        <w:spacing w:line="360" w:lineRule="auto"/>
        <w:ind w:firstLine="709"/>
        <w:jc w:val="both"/>
        <w:rPr>
          <w:b/>
          <w:bCs/>
          <w:sz w:val="28"/>
        </w:rPr>
      </w:pPr>
      <w:r>
        <w:rPr>
          <w:b/>
          <w:bCs/>
          <w:sz w:val="28"/>
        </w:rPr>
        <w:t>2.3</w:t>
      </w:r>
      <w:r w:rsidR="000F670E" w:rsidRPr="00DC08D3">
        <w:rPr>
          <w:b/>
          <w:bCs/>
          <w:sz w:val="28"/>
        </w:rPr>
        <w:t xml:space="preserve"> Гонения церкви при Северах</w:t>
      </w:r>
    </w:p>
    <w:p w:rsidR="00DC08D3" w:rsidRDefault="00DC08D3" w:rsidP="00DC08D3">
      <w:pPr>
        <w:spacing w:line="360" w:lineRule="auto"/>
        <w:ind w:firstLine="709"/>
        <w:jc w:val="both"/>
        <w:rPr>
          <w:b/>
          <w:bCs/>
          <w:sz w:val="28"/>
        </w:rPr>
      </w:pPr>
    </w:p>
    <w:p w:rsidR="00DC08D3" w:rsidRDefault="000F670E" w:rsidP="00DC08D3">
      <w:pPr>
        <w:spacing w:line="360" w:lineRule="auto"/>
        <w:ind w:firstLine="709"/>
        <w:jc w:val="both"/>
        <w:rPr>
          <w:sz w:val="28"/>
        </w:rPr>
      </w:pPr>
      <w:r w:rsidRPr="00DC08D3">
        <w:rPr>
          <w:sz w:val="28"/>
        </w:rPr>
        <w:t>Климат терпимости и мирного сосуществования, установившийся во времена правления Коммода был неустойчив и удержался недолго. На периферии, особенно в районах, примыкающих к местам военных действий, репрессии по-прежнему оставляют существенный след.</w:t>
      </w:r>
    </w:p>
    <w:p w:rsidR="00DC08D3" w:rsidRDefault="000F670E" w:rsidP="00DC08D3">
      <w:pPr>
        <w:spacing w:line="360" w:lineRule="auto"/>
        <w:ind w:firstLine="709"/>
        <w:jc w:val="both"/>
        <w:rPr>
          <w:sz w:val="28"/>
        </w:rPr>
      </w:pPr>
      <w:r w:rsidRPr="00DC08D3">
        <w:rPr>
          <w:sz w:val="28"/>
        </w:rPr>
        <w:t>Именно в одной из таких пограничных зон, в Египте, при возвращении из военного похода против парфян Септимий Север был вовлечен в начале 202 года в общие мероприятия против обращения в христианство, а так же и в иудаизм. В тексте декрета Севера, говорится: «Запрещено под страхом суровых наказаний обращаться в иудаизм и то же приказывают по отношению</w:t>
      </w:r>
      <w:r w:rsidR="00DC08D3">
        <w:rPr>
          <w:sz w:val="28"/>
        </w:rPr>
        <w:t xml:space="preserve"> к христианству» (</w:t>
      </w:r>
      <w:r w:rsidRPr="00DC08D3">
        <w:rPr>
          <w:sz w:val="28"/>
        </w:rPr>
        <w:t>Спарциан)</w:t>
      </w:r>
      <w:r w:rsidR="00DC08D3">
        <w:rPr>
          <w:sz w:val="28"/>
        </w:rPr>
        <w:t>.</w:t>
      </w:r>
      <w:r w:rsidRPr="00DC08D3">
        <w:rPr>
          <w:sz w:val="28"/>
        </w:rPr>
        <w:t xml:space="preserve"> Обе религии, с точки зрения властей, еще представляются неразделяемыми.</w:t>
      </w:r>
    </w:p>
    <w:p w:rsidR="00DC08D3" w:rsidRDefault="000F670E" w:rsidP="00DC08D3">
      <w:pPr>
        <w:spacing w:line="360" w:lineRule="auto"/>
        <w:ind w:firstLine="709"/>
        <w:jc w:val="both"/>
        <w:rPr>
          <w:sz w:val="28"/>
        </w:rPr>
      </w:pPr>
      <w:r w:rsidRPr="00DC08D3">
        <w:rPr>
          <w:sz w:val="28"/>
        </w:rPr>
        <w:t>Для церкви того времени, когда христианами «становились, а не рождались» это было весьма вредно.</w:t>
      </w:r>
    </w:p>
    <w:p w:rsidR="00DC08D3" w:rsidRDefault="000F670E" w:rsidP="00DC08D3">
      <w:pPr>
        <w:spacing w:line="360" w:lineRule="auto"/>
        <w:ind w:firstLine="709"/>
        <w:jc w:val="both"/>
        <w:rPr>
          <w:sz w:val="28"/>
        </w:rPr>
      </w:pPr>
      <w:r w:rsidRPr="00DC08D3">
        <w:rPr>
          <w:sz w:val="28"/>
        </w:rPr>
        <w:t>Известны многочисленные случаи преследований в романской Африке, в Галлии, в Египте, где жестокий удар был нанесен</w:t>
      </w:r>
      <w:r w:rsidR="00DC08D3">
        <w:rPr>
          <w:sz w:val="28"/>
        </w:rPr>
        <w:t xml:space="preserve"> </w:t>
      </w:r>
      <w:r w:rsidRPr="00DC08D3">
        <w:rPr>
          <w:sz w:val="28"/>
        </w:rPr>
        <w:t>александрийской церковной школе. Но сама география гонений свидетельствует об ограниченном применении эдикта. Именно в эти годы христи</w:t>
      </w:r>
      <w:r w:rsidR="00DC08D3">
        <w:rPr>
          <w:sz w:val="28"/>
        </w:rPr>
        <w:t>анские общины сплачиваются, при</w:t>
      </w:r>
      <w:r w:rsidRPr="00DC08D3">
        <w:rPr>
          <w:sz w:val="28"/>
        </w:rPr>
        <w:t xml:space="preserve">чем и экономически; и при Александре Севере, они впервые получили идеологическое, если не законодательное признание. Начиная с этого времени, реакция на христианство все более кажется продиктованной скорее военными и государственными соображениями, нежели религиозными: за вспышками гонений следовали новые периоды относительного спокойствия и облегчения жизни христиан. </w:t>
      </w:r>
    </w:p>
    <w:p w:rsidR="00DC08D3" w:rsidRDefault="000F670E" w:rsidP="00DC08D3">
      <w:pPr>
        <w:spacing w:line="360" w:lineRule="auto"/>
        <w:ind w:firstLine="709"/>
        <w:jc w:val="both"/>
        <w:rPr>
          <w:sz w:val="28"/>
        </w:rPr>
      </w:pPr>
      <w:r w:rsidRPr="00DC08D3">
        <w:rPr>
          <w:sz w:val="28"/>
        </w:rPr>
        <w:t xml:space="preserve">Максимин Фракиец возобновил преследования в </w:t>
      </w:r>
      <w:smartTag w:uri="urn:schemas-microsoft-com:office:smarttags" w:element="metricconverter">
        <w:smartTagPr>
          <w:attr w:name="ProductID" w:val="235 г"/>
        </w:smartTagPr>
        <w:r w:rsidRPr="00DC08D3">
          <w:rPr>
            <w:sz w:val="28"/>
          </w:rPr>
          <w:t>235 г</w:t>
        </w:r>
      </w:smartTag>
      <w:r w:rsidRPr="00DC08D3">
        <w:rPr>
          <w:sz w:val="28"/>
        </w:rPr>
        <w:t>. под впечатлением натиска готских племен на Балканах и на Дунае. Они были направлены</w:t>
      </w:r>
      <w:r w:rsidR="0061075C">
        <w:rPr>
          <w:sz w:val="28"/>
        </w:rPr>
        <w:t>,</w:t>
      </w:r>
      <w:r w:rsidRPr="00DC08D3">
        <w:rPr>
          <w:sz w:val="28"/>
        </w:rPr>
        <w:t xml:space="preserve"> прежде всего</w:t>
      </w:r>
      <w:r w:rsidR="00DC08D3">
        <w:rPr>
          <w:sz w:val="28"/>
        </w:rPr>
        <w:t>,</w:t>
      </w:r>
      <w:r w:rsidRPr="00DC08D3">
        <w:rPr>
          <w:sz w:val="28"/>
        </w:rPr>
        <w:t xml:space="preserve"> против духовенства. </w:t>
      </w:r>
    </w:p>
    <w:p w:rsidR="00DC08D3" w:rsidRDefault="00DC08D3" w:rsidP="00DC08D3">
      <w:pPr>
        <w:spacing w:line="360" w:lineRule="auto"/>
        <w:ind w:firstLine="709"/>
        <w:jc w:val="both"/>
        <w:rPr>
          <w:sz w:val="28"/>
        </w:rPr>
      </w:pPr>
      <w:r>
        <w:rPr>
          <w:sz w:val="28"/>
        </w:rPr>
        <w:t>При Филиппе Арабе (</w:t>
      </w:r>
      <w:r w:rsidR="000F670E" w:rsidRPr="00DC08D3">
        <w:rPr>
          <w:sz w:val="28"/>
        </w:rPr>
        <w:t>244-129), который по преданиям был христианином, вернулись относительно спокойные для церкви времена. Цель властелинов, однако, была одна и та же, хоть во времена гонений, хоть в периоды спокойствия, - побудить верующих</w:t>
      </w:r>
      <w:r>
        <w:rPr>
          <w:sz w:val="28"/>
        </w:rPr>
        <w:t xml:space="preserve"> </w:t>
      </w:r>
      <w:r w:rsidR="000F670E" w:rsidRPr="00DC08D3">
        <w:rPr>
          <w:sz w:val="28"/>
        </w:rPr>
        <w:t>покончить с оппозицией и включиться в систему государства.</w:t>
      </w:r>
    </w:p>
    <w:p w:rsidR="000F670E" w:rsidRPr="00DC08D3" w:rsidRDefault="000F670E" w:rsidP="00DC08D3">
      <w:pPr>
        <w:spacing w:line="360" w:lineRule="auto"/>
        <w:ind w:firstLine="709"/>
        <w:jc w:val="both"/>
        <w:rPr>
          <w:sz w:val="28"/>
        </w:rPr>
      </w:pPr>
      <w:r w:rsidRPr="00DC08D3">
        <w:rPr>
          <w:sz w:val="28"/>
        </w:rPr>
        <w:t>Запросам такого рода пытался ответить император Деций (249-251). Он пытался восстановить консервативный образ правления и веры. Текст его эдикта, обнародованного в конце 249 года или начале 150г. до нас не дошел, но из греко-египетских папирусов становится</w:t>
      </w:r>
      <w:r w:rsidR="00DC08D3">
        <w:rPr>
          <w:sz w:val="28"/>
        </w:rPr>
        <w:t xml:space="preserve"> </w:t>
      </w:r>
      <w:r w:rsidRPr="00DC08D3">
        <w:rPr>
          <w:sz w:val="28"/>
        </w:rPr>
        <w:t xml:space="preserve">известно о его отношении к христианскому движению. Так, в установленные дни, главы семей, живших в городских и сельских центрах по всей территории империи, должны были представать перед специальными комиссиями, чтобы совершать акты почитания официального культа, принося жертвы изображениям богов и статуям императора. В случае отказа следовали арест уклоняющегося, пытка и по окончании расследования смертная казнь. </w:t>
      </w:r>
    </w:p>
    <w:p w:rsidR="00DC08D3" w:rsidRDefault="000F670E" w:rsidP="00DC08D3">
      <w:pPr>
        <w:spacing w:line="360" w:lineRule="auto"/>
        <w:ind w:firstLine="709"/>
        <w:jc w:val="both"/>
        <w:rPr>
          <w:sz w:val="28"/>
        </w:rPr>
      </w:pPr>
      <w:r w:rsidRPr="00DC08D3">
        <w:rPr>
          <w:sz w:val="28"/>
        </w:rPr>
        <w:t>Другим же выдавалось удостоверение («книжечка»), которое подтверждало акт соблюдения культа и лояльности подданного.</w:t>
      </w:r>
    </w:p>
    <w:p w:rsidR="00DC08D3" w:rsidRDefault="000F670E" w:rsidP="00DC08D3">
      <w:pPr>
        <w:spacing w:line="360" w:lineRule="auto"/>
        <w:ind w:firstLine="709"/>
        <w:jc w:val="both"/>
        <w:rPr>
          <w:sz w:val="28"/>
        </w:rPr>
      </w:pPr>
      <w:r w:rsidRPr="00DC08D3">
        <w:rPr>
          <w:sz w:val="28"/>
        </w:rPr>
        <w:t>Ясно, что подобная процедура на деле поражала в первую очередь христианские общины, отныне многочисленные и усложненные в социальном отношении. Так начались массовые репрессии, которые прекратились лишь через пятьдесят лет, при повороте, осуществленном Константином.</w:t>
      </w:r>
    </w:p>
    <w:p w:rsidR="00DC08D3" w:rsidRDefault="000F670E" w:rsidP="00DC08D3">
      <w:pPr>
        <w:spacing w:line="360" w:lineRule="auto"/>
        <w:ind w:firstLine="709"/>
        <w:jc w:val="both"/>
        <w:rPr>
          <w:sz w:val="28"/>
        </w:rPr>
      </w:pPr>
      <w:r w:rsidRPr="00DC08D3">
        <w:rPr>
          <w:sz w:val="28"/>
        </w:rPr>
        <w:t>Эдикт Деция выявил, сопротивление, на которое была способна значительная часть клира и верующих, но так же, с другой стороны, и отступничество в достаточно больших масштабах, ставшее неизбежным в результате применения нового типа принуждения.</w:t>
      </w:r>
    </w:p>
    <w:p w:rsidR="00DC08D3" w:rsidRDefault="000F670E" w:rsidP="00DC08D3">
      <w:pPr>
        <w:spacing w:line="360" w:lineRule="auto"/>
        <w:ind w:firstLine="709"/>
        <w:jc w:val="both"/>
        <w:rPr>
          <w:sz w:val="28"/>
        </w:rPr>
      </w:pPr>
      <w:r w:rsidRPr="00DC08D3">
        <w:rPr>
          <w:sz w:val="28"/>
        </w:rPr>
        <w:t>Верующих, которые заплатили за свою приверженность церкви жизнью, начали почитать особо. Сохранилась память о пошедшем на казнь римском эпископе Фабиане, в то время как его карфагенский коллега Киприан предпочел скрыться в подполье, чтобы продолжать руководить общиной, и за это подвергся нападкам со стороны некоторых христиан. Уцелевшие - вышли из тюрем, заслужив большое уважение.</w:t>
      </w:r>
    </w:p>
    <w:p w:rsidR="00DC08D3" w:rsidRDefault="000F670E" w:rsidP="00DC08D3">
      <w:pPr>
        <w:spacing w:line="360" w:lineRule="auto"/>
        <w:ind w:firstLine="709"/>
        <w:jc w:val="both"/>
        <w:rPr>
          <w:sz w:val="28"/>
        </w:rPr>
      </w:pPr>
      <w:r w:rsidRPr="00DC08D3">
        <w:rPr>
          <w:sz w:val="28"/>
        </w:rPr>
        <w:t>Гонения во время правления Деция были самыми ужасными, хотя они и продолжались недолго. В 253 году,</w:t>
      </w:r>
      <w:r w:rsidR="00DC08D3">
        <w:rPr>
          <w:sz w:val="28"/>
        </w:rPr>
        <w:t xml:space="preserve"> </w:t>
      </w:r>
      <w:r w:rsidRPr="00DC08D3">
        <w:rPr>
          <w:sz w:val="28"/>
        </w:rPr>
        <w:t xml:space="preserve">с приходом к власти императора Валериана репрессии вспыхнули с новой силой. Эти гонения необычны тем, что их инициатором был не император, а министр финансов , Макриан. Он являлся приверженцем одной египетской мистической религии и сильно завидовал росту популярности и влияния христианства. Первые репрессии всегда осуществлялись от имени государства, якобы для того, чтобы соблюсти древние традиции и оказать почести старым богам, хотя этот же человек, так же не был лоялен к старым богам. К тому же христианская церковь уже успела обзавестись собственностью, в том числе дорогостоящими зданиями для богослужений. Да и среди христиан было много богатых людей, чем Макриан, как министр финансов был недоволен, так как государственная казна была пуста. Поэтому ненависть к христианству у него сочеталась с финансовыми потребностями государства. Гонения позволили ему конфисковать собственность церкви и личное имущество христиан и за счет этого он облагодетельствовал свою религию. </w:t>
      </w:r>
    </w:p>
    <w:p w:rsidR="00DC08D3" w:rsidRDefault="000F670E" w:rsidP="00DC08D3">
      <w:pPr>
        <w:spacing w:line="360" w:lineRule="auto"/>
        <w:ind w:firstLine="709"/>
        <w:jc w:val="both"/>
        <w:rPr>
          <w:sz w:val="28"/>
        </w:rPr>
      </w:pPr>
      <w:r w:rsidRPr="00DC08D3">
        <w:rPr>
          <w:sz w:val="28"/>
        </w:rPr>
        <w:t xml:space="preserve">Первый указ о гонении вышел в 257 году и запрещал христианское богослужение – первый раз, когда римляне запретили христианские службы. Далее указ запрещал христианам собираться в их центрах и обязывал их жертвовать римским богам. </w:t>
      </w:r>
    </w:p>
    <w:p w:rsidR="00DC08D3" w:rsidRDefault="000F670E" w:rsidP="00DC08D3">
      <w:pPr>
        <w:spacing w:line="360" w:lineRule="auto"/>
        <w:ind w:firstLine="709"/>
        <w:jc w:val="both"/>
        <w:rPr>
          <w:sz w:val="28"/>
        </w:rPr>
      </w:pPr>
      <w:r w:rsidRPr="00DC08D3">
        <w:rPr>
          <w:sz w:val="28"/>
        </w:rPr>
        <w:t>Второй указ от 258 года устанавливал обязательную казнь всех христиан, которые отказались от жертвоприношения, и конфискацию имущества, принадлежащего христианам, занимающих высокое положение в обществе.</w:t>
      </w:r>
    </w:p>
    <w:p w:rsidR="00DC08D3" w:rsidRDefault="000F670E" w:rsidP="00DC08D3">
      <w:pPr>
        <w:spacing w:line="360" w:lineRule="auto"/>
        <w:ind w:firstLine="709"/>
        <w:jc w:val="both"/>
        <w:rPr>
          <w:sz w:val="28"/>
        </w:rPr>
      </w:pPr>
      <w:r w:rsidRPr="00DC08D3">
        <w:rPr>
          <w:sz w:val="28"/>
        </w:rPr>
        <w:t xml:space="preserve">Эти репрессии были еще ужаснее, чем при Деции, они стали попыткой уничтожить христианское духовенство. В эти годы погиб, уцелевший в прошлые репрессии Киприан. </w:t>
      </w:r>
    </w:p>
    <w:p w:rsidR="000F670E" w:rsidRPr="00DC08D3" w:rsidRDefault="000F670E" w:rsidP="00DC08D3">
      <w:pPr>
        <w:spacing w:line="360" w:lineRule="auto"/>
        <w:ind w:firstLine="709"/>
        <w:jc w:val="both"/>
        <w:rPr>
          <w:sz w:val="28"/>
        </w:rPr>
      </w:pPr>
      <w:r w:rsidRPr="00DC08D3">
        <w:rPr>
          <w:sz w:val="28"/>
        </w:rPr>
        <w:t>После смерти Валериана, в империи наступили несколько десятилетий мира и спокойствия. Это позволило христианству шире распространить свою веру</w:t>
      </w:r>
      <w:r w:rsidR="00DC08D3">
        <w:rPr>
          <w:sz w:val="28"/>
        </w:rPr>
        <w:t>,</w:t>
      </w:r>
      <w:r w:rsidRPr="00DC08D3">
        <w:rPr>
          <w:sz w:val="28"/>
        </w:rPr>
        <w:t xml:space="preserve"> и к концу века численность христиан достигла десяти процентов от всего населения империи.</w:t>
      </w:r>
    </w:p>
    <w:p w:rsidR="000F670E" w:rsidRPr="00DC08D3" w:rsidRDefault="000F670E" w:rsidP="00DC08D3">
      <w:pPr>
        <w:spacing w:line="360" w:lineRule="auto"/>
        <w:ind w:firstLine="709"/>
        <w:jc w:val="both"/>
        <w:rPr>
          <w:sz w:val="28"/>
        </w:rPr>
      </w:pPr>
    </w:p>
    <w:p w:rsidR="000F670E" w:rsidRPr="00DC08D3" w:rsidRDefault="00DC08D3" w:rsidP="00DC08D3">
      <w:pPr>
        <w:spacing w:line="360" w:lineRule="auto"/>
        <w:ind w:firstLine="709"/>
        <w:jc w:val="both"/>
        <w:rPr>
          <w:b/>
          <w:bCs/>
          <w:sz w:val="28"/>
        </w:rPr>
      </w:pPr>
      <w:r>
        <w:rPr>
          <w:b/>
          <w:bCs/>
          <w:sz w:val="28"/>
        </w:rPr>
        <w:t>2.4</w:t>
      </w:r>
      <w:r w:rsidR="000F670E" w:rsidRPr="00DC08D3">
        <w:rPr>
          <w:b/>
          <w:bCs/>
          <w:sz w:val="28"/>
        </w:rPr>
        <w:t xml:space="preserve"> Последние гонения и победа Константина</w:t>
      </w:r>
    </w:p>
    <w:p w:rsidR="00DC08D3" w:rsidRDefault="00DC08D3" w:rsidP="00DC08D3">
      <w:pPr>
        <w:spacing w:line="360" w:lineRule="auto"/>
        <w:ind w:firstLine="709"/>
        <w:jc w:val="both"/>
        <w:rPr>
          <w:b/>
          <w:bCs/>
          <w:sz w:val="28"/>
        </w:rPr>
      </w:pPr>
    </w:p>
    <w:p w:rsidR="00DC08D3" w:rsidRDefault="000F670E" w:rsidP="00DC08D3">
      <w:pPr>
        <w:spacing w:line="360" w:lineRule="auto"/>
        <w:ind w:firstLine="709"/>
        <w:jc w:val="both"/>
        <w:rPr>
          <w:sz w:val="28"/>
        </w:rPr>
      </w:pPr>
      <w:r w:rsidRPr="00DC08D3">
        <w:rPr>
          <w:sz w:val="28"/>
        </w:rPr>
        <w:t>В 284 году к власти пришел Диоклетиан. После многочисленных императоров третьего века,</w:t>
      </w:r>
      <w:r w:rsidR="00DC08D3">
        <w:rPr>
          <w:sz w:val="28"/>
        </w:rPr>
        <w:t xml:space="preserve"> </w:t>
      </w:r>
      <w:r w:rsidRPr="00DC08D3">
        <w:rPr>
          <w:sz w:val="28"/>
        </w:rPr>
        <w:t>империей стал править человек образованный, сделавший блестящую воинскую карьеру. Он провел реформы в армии и в управлении. Благодаря его нововведениям Римская империи смогла просуществовать еще два столетия.</w:t>
      </w:r>
      <w:r w:rsidR="00DC08D3">
        <w:rPr>
          <w:sz w:val="28"/>
        </w:rPr>
        <w:t xml:space="preserve"> </w:t>
      </w:r>
      <w:r w:rsidRPr="00DC08D3">
        <w:rPr>
          <w:sz w:val="28"/>
        </w:rPr>
        <w:t>Церковь также переживала благополучные времена. Многие люди стали принимать христианство, хотя и не все вполне посвящали себя Христу.</w:t>
      </w:r>
    </w:p>
    <w:p w:rsidR="00DC08D3" w:rsidRDefault="000F670E" w:rsidP="00DC08D3">
      <w:pPr>
        <w:spacing w:line="360" w:lineRule="auto"/>
        <w:ind w:firstLine="709"/>
        <w:jc w:val="both"/>
        <w:rPr>
          <w:sz w:val="28"/>
        </w:rPr>
      </w:pPr>
      <w:r w:rsidRPr="00DC08D3">
        <w:rPr>
          <w:sz w:val="28"/>
        </w:rPr>
        <w:t>В очередной раз репрессии вспыхнули в 303 году. Диоклетиан послушался своего назначенца Галерия и сместил христиан со всех постов, которые они занимали в армии и правительстве. С февраля 303 по январь 304 года Римское правительство издало четыре указа, направленных против христианства.</w:t>
      </w:r>
    </w:p>
    <w:p w:rsidR="00DC08D3" w:rsidRDefault="000F670E" w:rsidP="00DC08D3">
      <w:pPr>
        <w:spacing w:line="360" w:lineRule="auto"/>
        <w:ind w:firstLine="709"/>
        <w:jc w:val="both"/>
        <w:rPr>
          <w:sz w:val="28"/>
        </w:rPr>
      </w:pPr>
      <w:r w:rsidRPr="00DC08D3">
        <w:rPr>
          <w:sz w:val="28"/>
        </w:rPr>
        <w:t>Первый указ полностью запрещал все христианские богослужения, священные книги и сосуды были конфискованы, а церковные здания разрушены. Согласно второму указу подлежало аресту все духовенство. Третий указ заставлял поклоняться христиан</w:t>
      </w:r>
      <w:r w:rsidR="00DC08D3">
        <w:rPr>
          <w:sz w:val="28"/>
        </w:rPr>
        <w:t xml:space="preserve"> </w:t>
      </w:r>
      <w:r w:rsidRPr="00DC08D3">
        <w:rPr>
          <w:sz w:val="28"/>
        </w:rPr>
        <w:t>языческим богам и приносить им пожертвования. Четвертый указ провозглашал</w:t>
      </w:r>
      <w:r w:rsidR="00DC08D3">
        <w:rPr>
          <w:sz w:val="28"/>
        </w:rPr>
        <w:t xml:space="preserve"> </w:t>
      </w:r>
      <w:r w:rsidRPr="00DC08D3">
        <w:rPr>
          <w:sz w:val="28"/>
        </w:rPr>
        <w:t>поклонение обязательным для всех граждан империи;</w:t>
      </w:r>
      <w:r w:rsidR="00DC08D3">
        <w:rPr>
          <w:sz w:val="28"/>
        </w:rPr>
        <w:t xml:space="preserve"> </w:t>
      </w:r>
      <w:r w:rsidRPr="00DC08D3">
        <w:rPr>
          <w:sz w:val="28"/>
        </w:rPr>
        <w:t>отказ же влек за собой ссылку на государственные рудники, пытки и смерть. Христиане всегда называли эти времена «великими гонениями». В который раз тысячи христиан были замучены и погибли.</w:t>
      </w:r>
    </w:p>
    <w:p w:rsidR="00DC08D3" w:rsidRDefault="000F670E" w:rsidP="00DC08D3">
      <w:pPr>
        <w:spacing w:line="360" w:lineRule="auto"/>
        <w:ind w:firstLine="709"/>
        <w:jc w:val="both"/>
        <w:rPr>
          <w:sz w:val="28"/>
        </w:rPr>
      </w:pPr>
      <w:r w:rsidRPr="00DC08D3">
        <w:rPr>
          <w:sz w:val="28"/>
        </w:rPr>
        <w:t>В 305 году Диоклектиан отрекся от власти, но гонения на христиан не прекратились. И только в 311 году, переемник Диоклектиана Галерий, находясь на смертном одре, издал указ о прекращении гонений на христиан, им разрешались богослужения, восстановление церквей, при условии, что они не будут нарушать общественный порядок.</w:t>
      </w:r>
    </w:p>
    <w:p w:rsidR="00DC08D3" w:rsidRDefault="000F670E" w:rsidP="00DC08D3">
      <w:pPr>
        <w:spacing w:line="360" w:lineRule="auto"/>
        <w:ind w:firstLine="709"/>
        <w:jc w:val="both"/>
        <w:rPr>
          <w:sz w:val="28"/>
        </w:rPr>
      </w:pPr>
      <w:r w:rsidRPr="00DC08D3">
        <w:rPr>
          <w:sz w:val="28"/>
        </w:rPr>
        <w:t>Во времена правления Максимина, была сделана еще</w:t>
      </w:r>
      <w:r w:rsidR="00DC08D3">
        <w:rPr>
          <w:sz w:val="28"/>
        </w:rPr>
        <w:t xml:space="preserve"> </w:t>
      </w:r>
      <w:r w:rsidRPr="00DC08D3">
        <w:rPr>
          <w:sz w:val="28"/>
        </w:rPr>
        <w:t>одна попытка уничтожить христианство, но она не носила официальный характер.</w:t>
      </w:r>
    </w:p>
    <w:p w:rsidR="00DC08D3" w:rsidRDefault="000F670E" w:rsidP="00DC08D3">
      <w:pPr>
        <w:spacing w:line="360" w:lineRule="auto"/>
        <w:ind w:firstLine="709"/>
        <w:jc w:val="both"/>
        <w:rPr>
          <w:sz w:val="28"/>
        </w:rPr>
      </w:pPr>
      <w:r w:rsidRPr="00DC08D3">
        <w:rPr>
          <w:sz w:val="28"/>
        </w:rPr>
        <w:t>До 312 года в римской империи велась борьба за престол. К весне 312 года осталось всего два претендента: Константин и Максентий, сын Масимиана. Под властью Константина находились Англия и Галлия, под вдасью Максентия – Северная Италия.</w:t>
      </w:r>
      <w:r w:rsidR="00DC08D3">
        <w:rPr>
          <w:sz w:val="28"/>
        </w:rPr>
        <w:t xml:space="preserve"> </w:t>
      </w:r>
      <w:r w:rsidRPr="00DC08D3">
        <w:rPr>
          <w:sz w:val="28"/>
        </w:rPr>
        <w:t>Летом 312 года, после тяжелых боев Константин у удалось захватить северную Италию и его передовые отряды уже осенью этого же года стояли под стенами Рима. Именно в это время у него было видение.</w:t>
      </w:r>
    </w:p>
    <w:p w:rsidR="00DC08D3" w:rsidRDefault="000F670E" w:rsidP="00DC08D3">
      <w:pPr>
        <w:spacing w:line="360" w:lineRule="auto"/>
        <w:ind w:firstLine="709"/>
        <w:jc w:val="both"/>
        <w:rPr>
          <w:sz w:val="28"/>
        </w:rPr>
      </w:pPr>
      <w:r w:rsidRPr="00DC08D3">
        <w:rPr>
          <w:sz w:val="28"/>
        </w:rPr>
        <w:t xml:space="preserve">Константин провозгласил, что при ясном дневном свете он увидел на небе символ – монограмму, состоящую из двух греческих букв «хи» и»ро», первых букв греческого написания имя Христа. Эта монограмма отдаленно похожа на крест, над ним Константин увидел слова: « В этом знаке побеждай». Константин, который к этому времени еще не принял христианство, тем не менее, принял это видение как знамение христианского Бога, и, что только под этим христианским символом он сумеет победить врага. Этот символ был изображен на личном штандарте Константина и его приближенных. </w:t>
      </w:r>
    </w:p>
    <w:p w:rsidR="00DC08D3" w:rsidRDefault="000F670E" w:rsidP="00DC08D3">
      <w:pPr>
        <w:spacing w:line="360" w:lineRule="auto"/>
        <w:ind w:firstLine="709"/>
        <w:jc w:val="both"/>
        <w:rPr>
          <w:sz w:val="28"/>
        </w:rPr>
      </w:pPr>
      <w:r w:rsidRPr="00DC08D3">
        <w:rPr>
          <w:sz w:val="28"/>
        </w:rPr>
        <w:t>В битве с Максентием, который был так уверен в своей победе, что вышел из стен укрепленного города, Константин одержал победу, а сам Максентий погиб на Малвинском мосту от рук кавалеристов Константина.</w:t>
      </w:r>
    </w:p>
    <w:p w:rsidR="00DC08D3" w:rsidRDefault="000F670E" w:rsidP="00DC08D3">
      <w:pPr>
        <w:spacing w:line="360" w:lineRule="auto"/>
        <w:ind w:firstLine="709"/>
        <w:jc w:val="both"/>
        <w:rPr>
          <w:sz w:val="28"/>
        </w:rPr>
      </w:pPr>
      <w:r w:rsidRPr="00DC08D3">
        <w:rPr>
          <w:sz w:val="28"/>
        </w:rPr>
        <w:t>Утвердившись у власти, Константин в первые семь месяцев своего правления указал вернуть все отобранные церковные земли, а духовенство освободил от всех общественных повинностей. Одним из первых своих указов, он подарит Латеранский дворец епископу Римскому. К церкви также отошли прилежащие ко дворцу территории. В течение последующих двух веков этот дворец оставался резиденцией епископа Рима.</w:t>
      </w:r>
    </w:p>
    <w:p w:rsidR="00DC08D3" w:rsidRDefault="000F670E" w:rsidP="00DC08D3">
      <w:pPr>
        <w:spacing w:line="360" w:lineRule="auto"/>
        <w:ind w:firstLine="709"/>
        <w:jc w:val="both"/>
        <w:rPr>
          <w:sz w:val="28"/>
        </w:rPr>
      </w:pPr>
      <w:r w:rsidRPr="00DC08D3">
        <w:rPr>
          <w:sz w:val="28"/>
        </w:rPr>
        <w:t>Через два года Миланским эдиктом Константина и Лиципия христианство было признано терпимой религией. Предусматривалось свободное вероисповедание для всех</w:t>
      </w:r>
      <w:r w:rsidR="00DC08D3">
        <w:rPr>
          <w:sz w:val="28"/>
        </w:rPr>
        <w:t xml:space="preserve"> </w:t>
      </w:r>
      <w:r w:rsidRPr="00DC08D3">
        <w:rPr>
          <w:sz w:val="28"/>
        </w:rPr>
        <w:t xml:space="preserve">приверженцев любой религии, но о христианстве в нем говорилось особо. Согласно этому эдикту, христиане имели право открыто совершать свой культ, общины получили право владеть имуществом, в том числе и недвижимым. </w:t>
      </w:r>
    </w:p>
    <w:p w:rsidR="00B8331E" w:rsidRDefault="000F670E" w:rsidP="00DC08D3">
      <w:pPr>
        <w:spacing w:line="360" w:lineRule="auto"/>
        <w:ind w:firstLine="709"/>
        <w:jc w:val="both"/>
        <w:rPr>
          <w:sz w:val="28"/>
        </w:rPr>
      </w:pPr>
      <w:r w:rsidRPr="00DC08D3">
        <w:rPr>
          <w:sz w:val="28"/>
        </w:rPr>
        <w:t>Христианские эмблемы стали появляться на императорских монетах еще в 314 году, и к 321 году совсем исчезла языческая символика. Все церковные дела расследовались судом епископов, и это признавалось вполне законным. Церкви также получили право наследования собственности. Сам Константин воспитывал своих детей как христиан; более того, он даже запретил некоторые языческие обряды, хотя сам, как уже упоминалось, принял крещение перед самой своей смертью. Результатом, проводимой Константином политики, стало то, что в 324 году христианство было признано государственной религией Римской империи, что стало триумфом ранней церкви.</w:t>
      </w:r>
    </w:p>
    <w:p w:rsidR="000F670E" w:rsidRPr="00B8331E" w:rsidRDefault="00B8331E" w:rsidP="00DC08D3">
      <w:pPr>
        <w:spacing w:line="360" w:lineRule="auto"/>
        <w:ind w:firstLine="709"/>
        <w:jc w:val="both"/>
        <w:rPr>
          <w:sz w:val="28"/>
        </w:rPr>
      </w:pPr>
      <w:r>
        <w:rPr>
          <w:sz w:val="28"/>
        </w:rPr>
        <w:br w:type="page"/>
      </w:r>
      <w:r w:rsidRPr="00DC08D3">
        <w:rPr>
          <w:b/>
          <w:bCs/>
          <w:sz w:val="28"/>
        </w:rPr>
        <w:t>Выводы</w:t>
      </w:r>
    </w:p>
    <w:p w:rsidR="00DC08D3" w:rsidRDefault="00DC08D3" w:rsidP="00DC08D3">
      <w:pPr>
        <w:spacing w:line="360" w:lineRule="auto"/>
        <w:ind w:firstLine="709"/>
        <w:jc w:val="both"/>
        <w:rPr>
          <w:b/>
          <w:bCs/>
          <w:sz w:val="28"/>
        </w:rPr>
      </w:pPr>
    </w:p>
    <w:p w:rsidR="00DC08D3" w:rsidRDefault="000F670E" w:rsidP="00DC08D3">
      <w:pPr>
        <w:spacing w:line="360" w:lineRule="auto"/>
        <w:ind w:firstLine="709"/>
        <w:jc w:val="both"/>
        <w:rPr>
          <w:sz w:val="28"/>
        </w:rPr>
      </w:pPr>
      <w:r w:rsidRPr="00DC08D3">
        <w:rPr>
          <w:sz w:val="28"/>
        </w:rPr>
        <w:t>Как свидетельствуют исторические источники, христианство в первые три века своего существования было гонимой религией. Гонения носили как официальный характер, так и характер репрессивных актов</w:t>
      </w:r>
      <w:r w:rsidR="00DC08D3">
        <w:rPr>
          <w:sz w:val="28"/>
        </w:rPr>
        <w:t xml:space="preserve"> </w:t>
      </w:r>
      <w:r w:rsidRPr="00DC08D3">
        <w:rPr>
          <w:sz w:val="28"/>
        </w:rPr>
        <w:t>со стороны отдельных правителей и враждебности со стороны местного населения, поклонявшегося языческим богам.</w:t>
      </w:r>
      <w:r w:rsidR="00DC08D3">
        <w:rPr>
          <w:sz w:val="28"/>
        </w:rPr>
        <w:t xml:space="preserve"> </w:t>
      </w:r>
    </w:p>
    <w:p w:rsidR="00DC08D3" w:rsidRDefault="000F670E" w:rsidP="00DC08D3">
      <w:pPr>
        <w:spacing w:line="360" w:lineRule="auto"/>
        <w:ind w:firstLine="709"/>
        <w:jc w:val="both"/>
        <w:rPr>
          <w:sz w:val="28"/>
        </w:rPr>
      </w:pPr>
      <w:r w:rsidRPr="00DC08D3">
        <w:rPr>
          <w:sz w:val="28"/>
        </w:rPr>
        <w:t>Главными первоначальными причинами гонений был отказ приносить жертвы перед богами и статуями императоров. В дальнейшем причинами гонений служили наветы, распространяемые о христианах, как о безбожниках, святотатцах, аморальных людях, совершающих каннибальские обряды.</w:t>
      </w:r>
    </w:p>
    <w:p w:rsidR="00DC08D3" w:rsidRDefault="000F670E" w:rsidP="00DC08D3">
      <w:pPr>
        <w:spacing w:line="360" w:lineRule="auto"/>
        <w:ind w:firstLine="709"/>
        <w:jc w:val="both"/>
        <w:rPr>
          <w:sz w:val="28"/>
        </w:rPr>
      </w:pPr>
      <w:r w:rsidRPr="00DC08D3">
        <w:rPr>
          <w:sz w:val="28"/>
        </w:rPr>
        <w:t>С развитием и укреплением церкви, к причинам гонений можно отнести материальное благосостояние, которое приобретала церковь. Не раз во времена репрессий христиане лишались своего имущества: сжигались церковные здания, отбирались земли и личное имущество граждан.</w:t>
      </w:r>
    </w:p>
    <w:p w:rsidR="00DC08D3" w:rsidRDefault="000F670E" w:rsidP="00DC08D3">
      <w:pPr>
        <w:spacing w:line="360" w:lineRule="auto"/>
        <w:ind w:firstLine="709"/>
        <w:jc w:val="both"/>
        <w:rPr>
          <w:sz w:val="28"/>
        </w:rPr>
      </w:pPr>
      <w:r w:rsidRPr="00DC08D3">
        <w:rPr>
          <w:sz w:val="28"/>
        </w:rPr>
        <w:t>Немаловажное значение имел рост авторитета христианской церкви и увеличение количества ее приверженцев, в котором правящие императоры усматривали угрозу империи и общественному порядку.</w:t>
      </w:r>
    </w:p>
    <w:p w:rsidR="00DC08D3" w:rsidRDefault="000F670E" w:rsidP="00DC08D3">
      <w:pPr>
        <w:spacing w:line="360" w:lineRule="auto"/>
        <w:ind w:firstLine="709"/>
        <w:jc w:val="both"/>
        <w:rPr>
          <w:sz w:val="28"/>
        </w:rPr>
      </w:pPr>
      <w:r w:rsidRPr="00DC08D3">
        <w:rPr>
          <w:sz w:val="28"/>
        </w:rPr>
        <w:t xml:space="preserve">Гонения проявляли себя не только в идеологическом и экономическом планах, но и в большей массе своей носили характер физического уничтожения христиан. Тысячи и тысячи христиан были преданы жесточайшим пыткам и казнены. </w:t>
      </w:r>
    </w:p>
    <w:p w:rsidR="00DC08D3" w:rsidRDefault="000F670E" w:rsidP="00DC08D3">
      <w:pPr>
        <w:spacing w:line="360" w:lineRule="auto"/>
        <w:ind w:firstLine="709"/>
        <w:jc w:val="both"/>
        <w:rPr>
          <w:sz w:val="28"/>
        </w:rPr>
      </w:pPr>
      <w:r w:rsidRPr="00DC08D3">
        <w:rPr>
          <w:sz w:val="28"/>
        </w:rPr>
        <w:t>Тем не менее, христианская церковь раннего периода не только не прекратила своего существования и выжила, она завоевала официальное признание и стала государственной религией Римской империи. С 10% верующего в христианство населения</w:t>
      </w:r>
      <w:r w:rsidR="00DC08D3">
        <w:rPr>
          <w:sz w:val="28"/>
        </w:rPr>
        <w:t xml:space="preserve"> </w:t>
      </w:r>
      <w:r w:rsidRPr="00DC08D3">
        <w:rPr>
          <w:sz w:val="28"/>
        </w:rPr>
        <w:t xml:space="preserve">в начале </w:t>
      </w:r>
      <w:r w:rsidRPr="00DC08D3">
        <w:rPr>
          <w:sz w:val="28"/>
          <w:lang w:val="uk-UA"/>
        </w:rPr>
        <w:t>І</w:t>
      </w:r>
      <w:r w:rsidRPr="00DC08D3">
        <w:rPr>
          <w:sz w:val="28"/>
          <w:lang w:val="en-US"/>
        </w:rPr>
        <w:t>V</w:t>
      </w:r>
      <w:r w:rsidRPr="00DC08D3">
        <w:rPr>
          <w:sz w:val="28"/>
        </w:rPr>
        <w:t xml:space="preserve"> века, к концу века приверженцы христиан уже составляли до 90%, т.е. около 45 миллионов человек. Это заложило крепкую основу дальнейшего развития и распространения христианства во всем мире.</w:t>
      </w:r>
    </w:p>
    <w:p w:rsidR="000F670E" w:rsidRPr="00DC08D3" w:rsidRDefault="000F670E" w:rsidP="00DC08D3">
      <w:pPr>
        <w:spacing w:line="360" w:lineRule="auto"/>
        <w:ind w:firstLine="709"/>
        <w:jc w:val="both"/>
        <w:rPr>
          <w:b/>
          <w:bCs/>
          <w:sz w:val="28"/>
        </w:rPr>
      </w:pPr>
      <w:r w:rsidRPr="00DC08D3">
        <w:rPr>
          <w:b/>
          <w:bCs/>
          <w:sz w:val="28"/>
        </w:rPr>
        <w:t>Литература</w:t>
      </w:r>
    </w:p>
    <w:p w:rsidR="000F670E" w:rsidRPr="00DC08D3" w:rsidRDefault="000F670E" w:rsidP="00DC08D3">
      <w:pPr>
        <w:spacing w:line="360" w:lineRule="auto"/>
        <w:ind w:firstLine="709"/>
        <w:jc w:val="both"/>
        <w:rPr>
          <w:b/>
          <w:bCs/>
          <w:sz w:val="28"/>
        </w:rPr>
      </w:pPr>
    </w:p>
    <w:p w:rsidR="000F670E" w:rsidRPr="00DC08D3" w:rsidRDefault="000F670E" w:rsidP="00B8331E">
      <w:pPr>
        <w:pStyle w:val="a8"/>
        <w:numPr>
          <w:ilvl w:val="0"/>
          <w:numId w:val="4"/>
        </w:numPr>
        <w:tabs>
          <w:tab w:val="clear" w:pos="720"/>
          <w:tab w:val="num" w:pos="360"/>
        </w:tabs>
        <w:ind w:left="0" w:firstLine="0"/>
      </w:pPr>
      <w:r w:rsidRPr="00DC08D3">
        <w:t>Донини А. У истоков христианства: От зарождения до Юстиниана.</w:t>
      </w:r>
      <w:r w:rsidR="00B8331E">
        <w:t xml:space="preserve"> </w:t>
      </w:r>
      <w:r w:rsidRPr="00DC08D3">
        <w:t>-</w:t>
      </w:r>
      <w:r w:rsidR="00B8331E">
        <w:t xml:space="preserve"> </w:t>
      </w:r>
      <w:r w:rsidRPr="00DC08D3">
        <w:t>М., 1979.</w:t>
      </w:r>
      <w:r w:rsidR="00B8331E">
        <w:t xml:space="preserve"> </w:t>
      </w:r>
      <w:r w:rsidRPr="00DC08D3">
        <w:t>- 341с.</w:t>
      </w:r>
    </w:p>
    <w:p w:rsidR="000F670E" w:rsidRPr="00DC08D3" w:rsidRDefault="000F670E" w:rsidP="00B8331E">
      <w:pPr>
        <w:numPr>
          <w:ilvl w:val="0"/>
          <w:numId w:val="4"/>
        </w:numPr>
        <w:tabs>
          <w:tab w:val="clear" w:pos="720"/>
          <w:tab w:val="num" w:pos="360"/>
        </w:tabs>
        <w:spacing w:line="360" w:lineRule="auto"/>
        <w:ind w:left="0" w:firstLine="0"/>
        <w:jc w:val="both"/>
        <w:rPr>
          <w:sz w:val="28"/>
        </w:rPr>
      </w:pPr>
      <w:r w:rsidRPr="00DC08D3">
        <w:rPr>
          <w:sz w:val="28"/>
        </w:rPr>
        <w:t>Косидовский З. Сказания евангелистов.</w:t>
      </w:r>
      <w:r w:rsidR="00B8331E">
        <w:rPr>
          <w:sz w:val="28"/>
        </w:rPr>
        <w:t xml:space="preserve"> </w:t>
      </w:r>
      <w:r w:rsidRPr="00DC08D3">
        <w:rPr>
          <w:sz w:val="28"/>
        </w:rPr>
        <w:t>-</w:t>
      </w:r>
      <w:r w:rsidR="00B8331E">
        <w:rPr>
          <w:sz w:val="28"/>
        </w:rPr>
        <w:t xml:space="preserve"> </w:t>
      </w:r>
      <w:r w:rsidRPr="00DC08D3">
        <w:rPr>
          <w:sz w:val="28"/>
        </w:rPr>
        <w:t>М.,</w:t>
      </w:r>
      <w:r w:rsidR="00B8331E">
        <w:rPr>
          <w:sz w:val="28"/>
        </w:rPr>
        <w:t xml:space="preserve"> </w:t>
      </w:r>
      <w:r w:rsidRPr="00DC08D3">
        <w:rPr>
          <w:sz w:val="28"/>
        </w:rPr>
        <w:t>1975.</w:t>
      </w:r>
      <w:r w:rsidR="00B8331E">
        <w:rPr>
          <w:sz w:val="28"/>
        </w:rPr>
        <w:t xml:space="preserve"> </w:t>
      </w:r>
      <w:r w:rsidRPr="00DC08D3">
        <w:rPr>
          <w:sz w:val="28"/>
        </w:rPr>
        <w:t>- 456с.</w:t>
      </w:r>
    </w:p>
    <w:p w:rsidR="000F670E" w:rsidRPr="00DC08D3" w:rsidRDefault="000F670E" w:rsidP="00B8331E">
      <w:pPr>
        <w:numPr>
          <w:ilvl w:val="0"/>
          <w:numId w:val="4"/>
        </w:numPr>
        <w:tabs>
          <w:tab w:val="clear" w:pos="720"/>
          <w:tab w:val="num" w:pos="360"/>
        </w:tabs>
        <w:spacing w:line="360" w:lineRule="auto"/>
        <w:ind w:left="0" w:firstLine="0"/>
        <w:jc w:val="both"/>
        <w:rPr>
          <w:sz w:val="28"/>
        </w:rPr>
      </w:pPr>
      <w:r w:rsidRPr="00DC08D3">
        <w:rPr>
          <w:sz w:val="28"/>
        </w:rPr>
        <w:t>Крывелев И. История религий. Т.</w:t>
      </w:r>
      <w:r w:rsidR="00B8331E">
        <w:rPr>
          <w:sz w:val="28"/>
        </w:rPr>
        <w:t xml:space="preserve"> </w:t>
      </w:r>
      <w:r w:rsidRPr="00DC08D3">
        <w:rPr>
          <w:sz w:val="28"/>
        </w:rPr>
        <w:t>1,2.</w:t>
      </w:r>
      <w:r w:rsidR="00B8331E">
        <w:rPr>
          <w:sz w:val="28"/>
        </w:rPr>
        <w:t xml:space="preserve"> </w:t>
      </w:r>
      <w:r w:rsidRPr="00DC08D3">
        <w:rPr>
          <w:sz w:val="28"/>
        </w:rPr>
        <w:t>- М., 1987.</w:t>
      </w:r>
    </w:p>
    <w:p w:rsidR="000F670E" w:rsidRPr="00DC08D3" w:rsidRDefault="000F670E" w:rsidP="00B8331E">
      <w:pPr>
        <w:numPr>
          <w:ilvl w:val="0"/>
          <w:numId w:val="4"/>
        </w:numPr>
        <w:tabs>
          <w:tab w:val="clear" w:pos="720"/>
          <w:tab w:val="num" w:pos="360"/>
        </w:tabs>
        <w:spacing w:line="360" w:lineRule="auto"/>
        <w:ind w:left="0" w:firstLine="0"/>
        <w:jc w:val="both"/>
        <w:rPr>
          <w:sz w:val="28"/>
        </w:rPr>
      </w:pPr>
      <w:r w:rsidRPr="00DC08D3">
        <w:rPr>
          <w:sz w:val="28"/>
        </w:rPr>
        <w:t>Крыжановский Р.А. История христианства: конспект лекций.</w:t>
      </w:r>
      <w:r w:rsidR="00B8331E">
        <w:rPr>
          <w:sz w:val="28"/>
        </w:rPr>
        <w:t xml:space="preserve"> </w:t>
      </w:r>
      <w:r w:rsidRPr="00DC08D3">
        <w:rPr>
          <w:sz w:val="28"/>
        </w:rPr>
        <w:t>-</w:t>
      </w:r>
      <w:r w:rsidR="00B8331E">
        <w:rPr>
          <w:sz w:val="28"/>
        </w:rPr>
        <w:t xml:space="preserve"> </w:t>
      </w:r>
      <w:r w:rsidRPr="00DC08D3">
        <w:rPr>
          <w:sz w:val="28"/>
        </w:rPr>
        <w:t>Одесса,</w:t>
      </w:r>
      <w:r w:rsidR="00B8331E">
        <w:rPr>
          <w:sz w:val="28"/>
        </w:rPr>
        <w:t xml:space="preserve"> </w:t>
      </w:r>
      <w:r w:rsidRPr="00DC08D3">
        <w:rPr>
          <w:sz w:val="28"/>
        </w:rPr>
        <w:t>130с.</w:t>
      </w:r>
    </w:p>
    <w:p w:rsidR="000F670E" w:rsidRPr="00DC08D3" w:rsidRDefault="000F670E" w:rsidP="00B8331E">
      <w:pPr>
        <w:numPr>
          <w:ilvl w:val="0"/>
          <w:numId w:val="4"/>
        </w:numPr>
        <w:tabs>
          <w:tab w:val="clear" w:pos="720"/>
          <w:tab w:val="num" w:pos="360"/>
        </w:tabs>
        <w:spacing w:line="360" w:lineRule="auto"/>
        <w:ind w:left="0" w:firstLine="0"/>
        <w:jc w:val="both"/>
        <w:rPr>
          <w:sz w:val="28"/>
        </w:rPr>
      </w:pPr>
      <w:r w:rsidRPr="00DC08D3">
        <w:rPr>
          <w:sz w:val="28"/>
        </w:rPr>
        <w:t>Радугин А.А. Введение в религиеведение.</w:t>
      </w:r>
      <w:r w:rsidR="00B8331E">
        <w:rPr>
          <w:sz w:val="28"/>
        </w:rPr>
        <w:t xml:space="preserve"> </w:t>
      </w:r>
      <w:r w:rsidRPr="00DC08D3">
        <w:rPr>
          <w:sz w:val="28"/>
        </w:rPr>
        <w:t>-</w:t>
      </w:r>
      <w:r w:rsidR="00B8331E">
        <w:rPr>
          <w:sz w:val="28"/>
        </w:rPr>
        <w:t xml:space="preserve"> </w:t>
      </w:r>
      <w:r w:rsidRPr="00DC08D3">
        <w:rPr>
          <w:sz w:val="28"/>
        </w:rPr>
        <w:t>М.,</w:t>
      </w:r>
      <w:r w:rsidR="00B8331E">
        <w:rPr>
          <w:sz w:val="28"/>
        </w:rPr>
        <w:t xml:space="preserve"> </w:t>
      </w:r>
      <w:r w:rsidRPr="00DC08D3">
        <w:rPr>
          <w:sz w:val="28"/>
        </w:rPr>
        <w:t>1997.</w:t>
      </w:r>
      <w:r w:rsidR="00B8331E">
        <w:rPr>
          <w:sz w:val="28"/>
        </w:rPr>
        <w:t xml:space="preserve"> </w:t>
      </w:r>
      <w:r w:rsidRPr="00DC08D3">
        <w:rPr>
          <w:sz w:val="28"/>
        </w:rPr>
        <w:t>- 236с.</w:t>
      </w:r>
      <w:bookmarkStart w:id="0" w:name="_GoBack"/>
      <w:bookmarkEnd w:id="0"/>
    </w:p>
    <w:sectPr w:rsidR="000F670E" w:rsidRPr="00DC08D3" w:rsidSect="00DC08D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87D" w:rsidRDefault="00A4587D">
      <w:r>
        <w:separator/>
      </w:r>
    </w:p>
  </w:endnote>
  <w:endnote w:type="continuationSeparator" w:id="0">
    <w:p w:rsidR="00A4587D" w:rsidRDefault="00A45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70E" w:rsidRDefault="000F670E">
    <w:pPr>
      <w:pStyle w:val="a3"/>
      <w:framePr w:wrap="around" w:vAnchor="text" w:hAnchor="margin" w:xAlign="right" w:y="1"/>
      <w:rPr>
        <w:rStyle w:val="a5"/>
      </w:rPr>
    </w:pPr>
  </w:p>
  <w:p w:rsidR="000F670E" w:rsidRDefault="000F670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70E" w:rsidRDefault="0004343E">
    <w:pPr>
      <w:pStyle w:val="a3"/>
      <w:framePr w:wrap="around" w:vAnchor="text" w:hAnchor="margin" w:xAlign="right" w:y="1"/>
      <w:rPr>
        <w:rStyle w:val="a5"/>
      </w:rPr>
    </w:pPr>
    <w:r>
      <w:rPr>
        <w:rStyle w:val="a5"/>
        <w:noProof/>
      </w:rPr>
      <w:t>2</w:t>
    </w:r>
  </w:p>
  <w:p w:rsidR="000F670E" w:rsidRDefault="000F670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87D" w:rsidRDefault="00A4587D">
      <w:r>
        <w:separator/>
      </w:r>
    </w:p>
  </w:footnote>
  <w:footnote w:type="continuationSeparator" w:id="0">
    <w:p w:rsidR="00A4587D" w:rsidRDefault="00A458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92E82"/>
    <w:multiLevelType w:val="hybridMultilevel"/>
    <w:tmpl w:val="175A52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E221F5"/>
    <w:multiLevelType w:val="hybridMultilevel"/>
    <w:tmpl w:val="FB047A7C"/>
    <w:lvl w:ilvl="0" w:tplc="76368D3C">
      <w:start w:val="1"/>
      <w:numFmt w:val="decimal"/>
      <w:lvlText w:val="%1."/>
      <w:lvlJc w:val="left"/>
      <w:pPr>
        <w:tabs>
          <w:tab w:val="num" w:pos="720"/>
        </w:tabs>
        <w:ind w:left="720" w:hanging="360"/>
      </w:pPr>
      <w:rPr>
        <w:rFonts w:cs="Times New Roman" w:hint="default"/>
      </w:rPr>
    </w:lvl>
    <w:lvl w:ilvl="1" w:tplc="BF2CA530">
      <w:numFmt w:val="none"/>
      <w:lvlText w:val=""/>
      <w:lvlJc w:val="left"/>
      <w:pPr>
        <w:tabs>
          <w:tab w:val="num" w:pos="360"/>
        </w:tabs>
      </w:pPr>
      <w:rPr>
        <w:rFonts w:cs="Times New Roman"/>
      </w:rPr>
    </w:lvl>
    <w:lvl w:ilvl="2" w:tplc="BBD66F70">
      <w:numFmt w:val="none"/>
      <w:lvlText w:val=""/>
      <w:lvlJc w:val="left"/>
      <w:pPr>
        <w:tabs>
          <w:tab w:val="num" w:pos="360"/>
        </w:tabs>
      </w:pPr>
      <w:rPr>
        <w:rFonts w:cs="Times New Roman"/>
      </w:rPr>
    </w:lvl>
    <w:lvl w:ilvl="3" w:tplc="737CD4DE">
      <w:numFmt w:val="none"/>
      <w:lvlText w:val=""/>
      <w:lvlJc w:val="left"/>
      <w:pPr>
        <w:tabs>
          <w:tab w:val="num" w:pos="360"/>
        </w:tabs>
      </w:pPr>
      <w:rPr>
        <w:rFonts w:cs="Times New Roman"/>
      </w:rPr>
    </w:lvl>
    <w:lvl w:ilvl="4" w:tplc="D6843028">
      <w:numFmt w:val="none"/>
      <w:lvlText w:val=""/>
      <w:lvlJc w:val="left"/>
      <w:pPr>
        <w:tabs>
          <w:tab w:val="num" w:pos="360"/>
        </w:tabs>
      </w:pPr>
      <w:rPr>
        <w:rFonts w:cs="Times New Roman"/>
      </w:rPr>
    </w:lvl>
    <w:lvl w:ilvl="5" w:tplc="FE5CA1DA">
      <w:numFmt w:val="none"/>
      <w:lvlText w:val=""/>
      <w:lvlJc w:val="left"/>
      <w:pPr>
        <w:tabs>
          <w:tab w:val="num" w:pos="360"/>
        </w:tabs>
      </w:pPr>
      <w:rPr>
        <w:rFonts w:cs="Times New Roman"/>
      </w:rPr>
    </w:lvl>
    <w:lvl w:ilvl="6" w:tplc="A9720F48">
      <w:numFmt w:val="none"/>
      <w:lvlText w:val=""/>
      <w:lvlJc w:val="left"/>
      <w:pPr>
        <w:tabs>
          <w:tab w:val="num" w:pos="360"/>
        </w:tabs>
      </w:pPr>
      <w:rPr>
        <w:rFonts w:cs="Times New Roman"/>
      </w:rPr>
    </w:lvl>
    <w:lvl w:ilvl="7" w:tplc="7D64D01A">
      <w:numFmt w:val="none"/>
      <w:lvlText w:val=""/>
      <w:lvlJc w:val="left"/>
      <w:pPr>
        <w:tabs>
          <w:tab w:val="num" w:pos="360"/>
        </w:tabs>
      </w:pPr>
      <w:rPr>
        <w:rFonts w:cs="Times New Roman"/>
      </w:rPr>
    </w:lvl>
    <w:lvl w:ilvl="8" w:tplc="23608072">
      <w:numFmt w:val="none"/>
      <w:lvlText w:val=""/>
      <w:lvlJc w:val="left"/>
      <w:pPr>
        <w:tabs>
          <w:tab w:val="num" w:pos="360"/>
        </w:tabs>
      </w:pPr>
      <w:rPr>
        <w:rFonts w:cs="Times New Roman"/>
      </w:rPr>
    </w:lvl>
  </w:abstractNum>
  <w:abstractNum w:abstractNumId="2">
    <w:nsid w:val="2CC41FEC"/>
    <w:multiLevelType w:val="hybridMultilevel"/>
    <w:tmpl w:val="01B4AE8A"/>
    <w:lvl w:ilvl="0" w:tplc="947836F2">
      <w:start w:val="1"/>
      <w:numFmt w:val="decimal"/>
      <w:lvlText w:val="%1."/>
      <w:lvlJc w:val="left"/>
      <w:pPr>
        <w:tabs>
          <w:tab w:val="num" w:pos="720"/>
        </w:tabs>
        <w:ind w:left="720" w:hanging="360"/>
      </w:pPr>
      <w:rPr>
        <w:rFonts w:cs="Times New Roman" w:hint="default"/>
      </w:rPr>
    </w:lvl>
    <w:lvl w:ilvl="1" w:tplc="2C80B7FC">
      <w:numFmt w:val="none"/>
      <w:lvlText w:val=""/>
      <w:lvlJc w:val="left"/>
      <w:pPr>
        <w:tabs>
          <w:tab w:val="num" w:pos="360"/>
        </w:tabs>
      </w:pPr>
      <w:rPr>
        <w:rFonts w:cs="Times New Roman"/>
      </w:rPr>
    </w:lvl>
    <w:lvl w:ilvl="2" w:tplc="D1A6777C">
      <w:numFmt w:val="none"/>
      <w:lvlText w:val=""/>
      <w:lvlJc w:val="left"/>
      <w:pPr>
        <w:tabs>
          <w:tab w:val="num" w:pos="360"/>
        </w:tabs>
      </w:pPr>
      <w:rPr>
        <w:rFonts w:cs="Times New Roman"/>
      </w:rPr>
    </w:lvl>
    <w:lvl w:ilvl="3" w:tplc="365A85BC">
      <w:numFmt w:val="none"/>
      <w:lvlText w:val=""/>
      <w:lvlJc w:val="left"/>
      <w:pPr>
        <w:tabs>
          <w:tab w:val="num" w:pos="360"/>
        </w:tabs>
      </w:pPr>
      <w:rPr>
        <w:rFonts w:cs="Times New Roman"/>
      </w:rPr>
    </w:lvl>
    <w:lvl w:ilvl="4" w:tplc="E5B4F13E">
      <w:numFmt w:val="none"/>
      <w:lvlText w:val=""/>
      <w:lvlJc w:val="left"/>
      <w:pPr>
        <w:tabs>
          <w:tab w:val="num" w:pos="360"/>
        </w:tabs>
      </w:pPr>
      <w:rPr>
        <w:rFonts w:cs="Times New Roman"/>
      </w:rPr>
    </w:lvl>
    <w:lvl w:ilvl="5" w:tplc="5E00ADB6">
      <w:numFmt w:val="none"/>
      <w:lvlText w:val=""/>
      <w:lvlJc w:val="left"/>
      <w:pPr>
        <w:tabs>
          <w:tab w:val="num" w:pos="360"/>
        </w:tabs>
      </w:pPr>
      <w:rPr>
        <w:rFonts w:cs="Times New Roman"/>
      </w:rPr>
    </w:lvl>
    <w:lvl w:ilvl="6" w:tplc="8DCA0858">
      <w:numFmt w:val="none"/>
      <w:lvlText w:val=""/>
      <w:lvlJc w:val="left"/>
      <w:pPr>
        <w:tabs>
          <w:tab w:val="num" w:pos="360"/>
        </w:tabs>
      </w:pPr>
      <w:rPr>
        <w:rFonts w:cs="Times New Roman"/>
      </w:rPr>
    </w:lvl>
    <w:lvl w:ilvl="7" w:tplc="9496E346">
      <w:numFmt w:val="none"/>
      <w:lvlText w:val=""/>
      <w:lvlJc w:val="left"/>
      <w:pPr>
        <w:tabs>
          <w:tab w:val="num" w:pos="360"/>
        </w:tabs>
      </w:pPr>
      <w:rPr>
        <w:rFonts w:cs="Times New Roman"/>
      </w:rPr>
    </w:lvl>
    <w:lvl w:ilvl="8" w:tplc="83D8991E">
      <w:numFmt w:val="none"/>
      <w:lvlText w:val=""/>
      <w:lvlJc w:val="left"/>
      <w:pPr>
        <w:tabs>
          <w:tab w:val="num" w:pos="360"/>
        </w:tabs>
      </w:pPr>
      <w:rPr>
        <w:rFonts w:cs="Times New Roman"/>
      </w:rPr>
    </w:lvl>
  </w:abstractNum>
  <w:abstractNum w:abstractNumId="3">
    <w:nsid w:val="61E00D8E"/>
    <w:multiLevelType w:val="hybridMultilevel"/>
    <w:tmpl w:val="F9DAAAE8"/>
    <w:lvl w:ilvl="0" w:tplc="DCCE4B4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70E"/>
    <w:rsid w:val="0004343E"/>
    <w:rsid w:val="00050378"/>
    <w:rsid w:val="000F670E"/>
    <w:rsid w:val="001E4930"/>
    <w:rsid w:val="0061075C"/>
    <w:rsid w:val="00A4587D"/>
    <w:rsid w:val="00B8331E"/>
    <w:rsid w:val="00DC0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3D04C9-E5C8-4511-83B4-4DE573AE5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spacing w:line="360" w:lineRule="auto"/>
      <w:ind w:firstLine="360"/>
      <w:jc w:val="both"/>
    </w:pPr>
    <w:rPr>
      <w:sz w:val="28"/>
    </w:r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pPr>
      <w:spacing w:line="360" w:lineRule="auto"/>
      <w:jc w:val="both"/>
    </w:pPr>
    <w:rPr>
      <w:sz w:val="28"/>
    </w:r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4967</Words>
  <Characters>28318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ХРИСТИАНСКИЙ  ГУМАНИТАРНО-ЭКОНОМИЧЕСКИЙ УНИВЕРСИТЕТ</vt:lpstr>
    </vt:vector>
  </TitlesOfParts>
  <Company>HOME</Company>
  <LinksUpToDate>false</LinksUpToDate>
  <CharactersWithSpaces>33219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ХРИСТИАНСКИЙ  ГУМАНИТАРНО-ЭКОНОМИЧЕСКИЙ УНИВЕРСИТЕТ</dc:title>
  <dc:subject/>
  <dc:creator>Казанцева</dc:creator>
  <cp:keywords/>
  <dc:description/>
  <cp:lastModifiedBy>admin</cp:lastModifiedBy>
  <cp:revision>2</cp:revision>
  <dcterms:created xsi:type="dcterms:W3CDTF">2014-02-20T15:27:00Z</dcterms:created>
  <dcterms:modified xsi:type="dcterms:W3CDTF">2014-02-20T15:27:00Z</dcterms:modified>
</cp:coreProperties>
</file>