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A5D" w:rsidRPr="000244E3" w:rsidRDefault="00EC5A5D" w:rsidP="00EC5A5D">
      <w:pPr>
        <w:spacing w:before="120"/>
        <w:jc w:val="center"/>
        <w:rPr>
          <w:b/>
          <w:bCs/>
          <w:sz w:val="32"/>
          <w:szCs w:val="32"/>
        </w:rPr>
      </w:pPr>
      <w:r w:rsidRPr="000244E3">
        <w:rPr>
          <w:b/>
          <w:bCs/>
          <w:sz w:val="32"/>
          <w:szCs w:val="32"/>
        </w:rPr>
        <w:t xml:space="preserve">Кукиш </w:t>
      </w:r>
    </w:p>
    <w:p w:rsidR="00EC5A5D" w:rsidRPr="000244E3" w:rsidRDefault="00EC5A5D" w:rsidP="00EC5A5D">
      <w:pPr>
        <w:spacing w:before="120"/>
        <w:jc w:val="center"/>
        <w:rPr>
          <w:sz w:val="28"/>
          <w:szCs w:val="28"/>
        </w:rPr>
      </w:pPr>
      <w:r w:rsidRPr="000244E3">
        <w:rPr>
          <w:sz w:val="28"/>
          <w:szCs w:val="28"/>
        </w:rPr>
        <w:t xml:space="preserve">Е. Е. Левкиевская </w:t>
      </w:r>
    </w:p>
    <w:p w:rsidR="00EC5A5D" w:rsidRDefault="00EC5A5D" w:rsidP="00EC5A5D">
      <w:pPr>
        <w:spacing w:before="120"/>
        <w:ind w:firstLine="567"/>
        <w:jc w:val="both"/>
      </w:pPr>
      <w:r w:rsidRPr="001E072E">
        <w:t xml:space="preserve">Кукиш, шиш, фига, дуля — жест, символизирующий коитус и имеющий обсценную семантику. Согласно правилам этикета, К. является неприличным жестом, имеющим целью оскорбить и унизить того, кому его показывают, а также способом выразить крайнее неприятие, резкий отказ, смешанный с презрением. В магической практике К., наряду с другими жестами, обозначающими коитус и гениталии, является универсальным оберегом, способным отгонять опасность, особенно сглаз и нечистую силу. К. входит в число жестов, распространенных у вост. и зап. славян. У юж. славян, за исключением словенцев, К. почти не известен и осмысляется как заимствование из в.-слав. традиции. Ю.-слав. жестами, синонимичными К., являются «кур» — поднятый вверх средний палец, когда остальные пальцы прижаты к ладони, а также жест, при котором кистью левой руки плашмя ударяют в согнутую в локте правую руку, поднятую вверх (см. Гениталии). Близкое К. охранительное значение имеют т. н. «рога», или «шипак», — ю.-слав. жест, при котором подняты вверх мизинец и указательный палец, а остальные прижаты к ладони. Этим жестом отгоняли от себя мору, вампира или вештицу. </w:t>
      </w:r>
    </w:p>
    <w:p w:rsidR="00EC5A5D" w:rsidRDefault="00EC5A5D" w:rsidP="00EC5A5D">
      <w:pPr>
        <w:spacing w:before="120"/>
        <w:ind w:firstLine="567"/>
        <w:jc w:val="both"/>
      </w:pPr>
      <w:r w:rsidRPr="001E072E">
        <w:t xml:space="preserve">К. — жест, отвращающий сглаз и порчу, а также нечистую силу. Чтобы защитить себя или ребенка от сглаза, следовало незаметно сложить кукиш (в.-слав.). В Полесье, чтобы предотвратить порчу ткущегося полотна, хозяйка сквозь кросна показывала К. вошедшему в дом постороннему человеку, а когда он выходил из хаты, она показывала К. ему вслед; иногда в подобном случае показывали два кукиша через ниты (волын.). По словен. верованиям, чтобы никто не сглазил работу при сбивании масла, следовало плюнуть в маслобойку и показать К. Демонстрация К. в охранительных целях часто сопровождалась другими отгонными действиями, например, вслед обладателю «злого» глаза бросали уголь, соль, кусок кирпича от печки и т. п. </w:t>
      </w:r>
    </w:p>
    <w:p w:rsidR="00EC5A5D" w:rsidRDefault="00EC5A5D" w:rsidP="00EC5A5D">
      <w:pPr>
        <w:spacing w:before="120"/>
        <w:ind w:firstLine="567"/>
        <w:jc w:val="both"/>
      </w:pPr>
      <w:r w:rsidRPr="001E072E">
        <w:t xml:space="preserve">В полесской традиции показывание К. было средством отгона вихря — при его приближении складывали К. правой рукой; впрочем, в некоторых случаях существовал запрет показывать К. вихрю, чтобы не разозлить его еще больше. При встрече с волком, чтобы отогнать его от себя, следовало отвернуться, а левой рукой показать ему К. (ПА, брест.); К. показывали и для того, чтобы отогнать собаку (ПА, гомел.). Для ограждения себя от возможного зла при встрече на дороге с незнакомыми людьми предписывался более сложный прием (на Рус. Севере его называли сеечкой) — следовало, повернувшись задом к встречным людям, наклониться и показать им К. между ног (с.-рус.). Согласно полесской быличке, К. отгоняет даже смерть — женщина не могла умереть, потому что показывала К. пришедшей за ней Смерти, но когда разжала руки, сразу умерла. </w:t>
      </w:r>
    </w:p>
    <w:p w:rsidR="00EC5A5D" w:rsidRDefault="00EC5A5D" w:rsidP="00EC5A5D">
      <w:pPr>
        <w:spacing w:before="120"/>
        <w:ind w:firstLine="567"/>
        <w:jc w:val="both"/>
      </w:pPr>
      <w:r w:rsidRPr="001E072E">
        <w:t xml:space="preserve">У вост. и зап. славян К. — способ опознания ведьмы и колдуна, а также их обезвреживания. К. или два К. показывали ведьме, чтобы она не смогла испортить человека (полес.) или сглазить девушку (с.-пол.), два К. показывали колдуну, чтобы он не наслал на человека икоту (рус. архангел.). Часто при встрече с ведьмой или колдуном предписывалось показывать К. тайно — в рукаве или в кармане (бел.). Считалось, что колдун или ведьма не могут спокойно пройти мимо человека, сложившего в карманах два К., и обязательно чем-нибудь выдадут себя, например, начав ругать или задирать этого человека (укр.). В другом случае, чтобы опознать ведьму, следовало накануне воскресенья </w:t>
      </w:r>
      <w:r>
        <w:t xml:space="preserve"> </w:t>
      </w:r>
      <w:r w:rsidRPr="001E072E">
        <w:t xml:space="preserve">пойти к дому предполагаемой ведьмы, стать спиной к глухой стене, повернуть назад голову, плюнуть, подуть и показать К. в сторону стены. На следующее утро ведьма придет к этому человеку и спросит его, зачем он показывал ей К. (укр.). </w:t>
      </w:r>
    </w:p>
    <w:p w:rsidR="00EC5A5D" w:rsidRDefault="00EC5A5D" w:rsidP="00EC5A5D">
      <w:pPr>
        <w:spacing w:before="120"/>
        <w:ind w:firstLine="567"/>
        <w:jc w:val="both"/>
      </w:pPr>
      <w:r w:rsidRPr="001E072E">
        <w:t xml:space="preserve">Часто демонстрация К. источнику опасности сопровождалась приговором типа: «На тобё, штоб до пары, да иди» (ПА, ровен.); «Ражон табе у горла, дзяркач у зубы, соль у вочы» (ПДМ:141). В Полесье, показывая К. вихрю, говорили: «Ось тобй дуля, куда дуля, туда и ты» (ПА, Житомир.), или: «Вихор, вихор, на табё дуля» (ПА, гомел.). Приговор с упоминанием К. мог заменять соответствующий жест в охранительных целях. Например, чтобы предотвратить т. н. «зное» (болезнь ребенка, возникающую при встрече детей одного возраста), вынося ребенка на улицу, мать говорила: «А зное Бог понёс, а матерам дуля под нос» (ПА, гомел.). </w:t>
      </w:r>
    </w:p>
    <w:p w:rsidR="00EC5A5D" w:rsidRDefault="00EC5A5D" w:rsidP="00EC5A5D">
      <w:pPr>
        <w:spacing w:before="120"/>
        <w:ind w:firstLine="567"/>
        <w:jc w:val="both"/>
      </w:pPr>
      <w:r w:rsidRPr="001E072E">
        <w:t xml:space="preserve">Имеется одно полесское свидетельство о том, что К. мог быть не только жестом, но и специально сделанным амулетом, вырезанным из дерева и прикрепленным к ткацкому станку, чтобы защитить полотно от сглаза (ПА, бреет.). </w:t>
      </w:r>
    </w:p>
    <w:p w:rsidR="00EC5A5D" w:rsidRDefault="00EC5A5D" w:rsidP="00EC5A5D">
      <w:pPr>
        <w:spacing w:before="120"/>
        <w:ind w:firstLine="567"/>
        <w:jc w:val="both"/>
      </w:pPr>
      <w:r w:rsidRPr="001E072E">
        <w:t xml:space="preserve">В медицинской практике глазную болезнь «ячмень» лечили, поднося к глазу К. (в.-слав.) и произнося: «Глазной кукиш, на тебе шиш» или: «Ячмень, ячмень, на тебе кукиш, / Что хочешь, то купишь, / Купи себе топорок, / Руби себя поперек». После чего на глаз плевали (рус., СМ2:271). Иногда это делал сам больной, иногда неожиданно поднести К. к глазу больного должен был посторонний. К. упоминается в некоторых фольклорных текстах. Например, в полес. веснянках говорится, что весна принесла «Девкам цибули, а хлопцам по дули» (ПА). </w:t>
      </w:r>
    </w:p>
    <w:p w:rsidR="00EC5A5D" w:rsidRPr="000244E3" w:rsidRDefault="00EC5A5D" w:rsidP="00EC5A5D">
      <w:pPr>
        <w:spacing w:before="120"/>
        <w:jc w:val="center"/>
        <w:rPr>
          <w:b/>
          <w:bCs/>
          <w:sz w:val="28"/>
          <w:szCs w:val="28"/>
        </w:rPr>
      </w:pPr>
      <w:r w:rsidRPr="000244E3">
        <w:rPr>
          <w:b/>
          <w:bCs/>
          <w:sz w:val="28"/>
          <w:szCs w:val="28"/>
        </w:rPr>
        <w:t>Список литературы</w:t>
      </w:r>
    </w:p>
    <w:p w:rsidR="00EC5A5D" w:rsidRPr="001E072E" w:rsidRDefault="00EC5A5D" w:rsidP="00EC5A5D">
      <w:pPr>
        <w:spacing w:before="120"/>
        <w:ind w:firstLine="567"/>
        <w:jc w:val="both"/>
      </w:pPr>
      <w:r w:rsidRPr="001E072E">
        <w:t>Байбурин А. К., Топорков А. Л. У истоков этикета. Этнографические очерки. Л., 1990; РСев 1992:119; ЖТК:288,461; Зеч.МБ: 148; Чаjк.СД 5:223; M&amp;ouml;d.LMS:411.</w:t>
      </w:r>
    </w:p>
    <w:p w:rsidR="0050390D" w:rsidRDefault="0050390D">
      <w:bookmarkStart w:id="0" w:name="_GoBack"/>
      <w:bookmarkEnd w:id="0"/>
    </w:p>
    <w:sectPr w:rsidR="0050390D" w:rsidSect="003E2EE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5A5D"/>
    <w:rsid w:val="000244E3"/>
    <w:rsid w:val="00031987"/>
    <w:rsid w:val="001E072E"/>
    <w:rsid w:val="003E2EE0"/>
    <w:rsid w:val="0050390D"/>
    <w:rsid w:val="00BE43C6"/>
    <w:rsid w:val="00EC5A5D"/>
    <w:rsid w:val="00FF0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A9F0DCE-0D66-49F9-87F1-2D82729DA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A5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C5A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762</Words>
  <Characters>4350</Characters>
  <Application>Microsoft Office Word</Application>
  <DocSecurity>0</DocSecurity>
  <Lines>36</Lines>
  <Paragraphs>10</Paragraphs>
  <ScaleCrop>false</ScaleCrop>
  <Company>Home</Company>
  <LinksUpToDate>false</LinksUpToDate>
  <CharactersWithSpaces>5102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Кукиш </dc:title>
  <dc:subject/>
  <dc:creator>Alena</dc:creator>
  <cp:keywords/>
  <dc:description/>
  <cp:lastModifiedBy>admin</cp:lastModifiedBy>
  <cp:revision>2</cp:revision>
  <dcterms:created xsi:type="dcterms:W3CDTF">2014-02-19T17:59:00Z</dcterms:created>
  <dcterms:modified xsi:type="dcterms:W3CDTF">2014-02-19T17:59:00Z</dcterms:modified>
</cp:coreProperties>
</file>