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4F0" w:rsidRPr="000B74F0" w:rsidRDefault="000B74F0" w:rsidP="000B74F0">
      <w:pPr>
        <w:spacing w:before="120"/>
        <w:jc w:val="center"/>
        <w:rPr>
          <w:b/>
          <w:bCs/>
          <w:sz w:val="32"/>
          <w:szCs w:val="32"/>
        </w:rPr>
      </w:pPr>
      <w:r w:rsidRPr="000B74F0">
        <w:rPr>
          <w:b/>
          <w:bCs/>
          <w:sz w:val="32"/>
          <w:szCs w:val="32"/>
        </w:rPr>
        <w:t>Первый Период Истории Апостольского Века</w:t>
      </w:r>
    </w:p>
    <w:p w:rsidR="000B74F0" w:rsidRPr="000B74F0" w:rsidRDefault="000B74F0" w:rsidP="000B74F0">
      <w:pPr>
        <w:spacing w:before="120"/>
        <w:jc w:val="center"/>
        <w:rPr>
          <w:sz w:val="28"/>
          <w:szCs w:val="28"/>
        </w:rPr>
      </w:pPr>
      <w:r w:rsidRPr="000B74F0">
        <w:rPr>
          <w:sz w:val="28"/>
          <w:szCs w:val="28"/>
        </w:rPr>
        <w:t xml:space="preserve">епископ Кассиан (Безобразов) </w:t>
      </w:r>
    </w:p>
    <w:p w:rsidR="000B74F0" w:rsidRPr="000B74F0" w:rsidRDefault="000B74F0" w:rsidP="000B74F0">
      <w:pPr>
        <w:spacing w:before="120"/>
        <w:jc w:val="center"/>
        <w:rPr>
          <w:b/>
          <w:bCs/>
          <w:sz w:val="28"/>
          <w:szCs w:val="28"/>
        </w:rPr>
      </w:pPr>
      <w:r w:rsidRPr="000B74F0">
        <w:rPr>
          <w:b/>
          <w:bCs/>
          <w:sz w:val="28"/>
          <w:szCs w:val="28"/>
        </w:rPr>
        <w:t>1. Состав Церкви.</w:t>
      </w:r>
    </w:p>
    <w:p w:rsidR="000B74F0" w:rsidRPr="008046EF" w:rsidRDefault="000B74F0" w:rsidP="000B74F0">
      <w:pPr>
        <w:spacing w:before="120"/>
        <w:ind w:firstLine="567"/>
        <w:jc w:val="both"/>
      </w:pPr>
      <w:r w:rsidRPr="008046EF">
        <w:t>Как уже было сказано, свидетельство Деян. (1-5) о первом периоде истории Апостольского Века представляет собою не столько историю в собственном смысле слова, сколько общую характеристику этой древнейшей эпохи в жизни христианской Церкви. Однако, не имея возможности восстановить со всею точностью отдельные события в их хронологической последовательности, мы находим в повествовании Деян. необходимые исторические вехи.</w:t>
      </w:r>
    </w:p>
    <w:p w:rsidR="000B74F0" w:rsidRPr="008046EF" w:rsidRDefault="000B74F0" w:rsidP="000B74F0">
      <w:pPr>
        <w:spacing w:before="120"/>
        <w:ind w:firstLine="567"/>
        <w:jc w:val="both"/>
      </w:pPr>
      <w:r w:rsidRPr="008046EF">
        <w:t xml:space="preserve">Прежде всего, повествование Деян. дает представление о составе Церкви. Большинство ее первоначальных членов были галилеяне, пришедшие вслед за Господом в Иерусалим. Замечание толпы в Деян. 2:7 касается тех, на кого сошел Св. Дух, т. е. Апостолов и их ближайшего окружения. Но не подлежит сомнению, что до крещения трех тысяч после чуда Пятидесятницы (ср. 2:41) коренные Иерусалимские элементы представляли среди верующих незначительное меньшинство. </w:t>
      </w:r>
    </w:p>
    <w:p w:rsidR="000B74F0" w:rsidRDefault="000B74F0" w:rsidP="000B74F0">
      <w:pPr>
        <w:spacing w:before="120"/>
        <w:ind w:firstLine="567"/>
        <w:jc w:val="both"/>
      </w:pPr>
      <w:r w:rsidRPr="008046EF">
        <w:t>Отношение Иерусалимлян к Иисусу, против Которого они были возбуждены членами синедриона, не позволяет думать, чтобы в дни Страстей из этой среды могли выйти новые ученики. Мы знаем двух тайных учеников, Иосифа и Никодима, знаем дружественное семейство в Вифании. Были ли другие ученики в Иерусалиме, и кто они были — мы не знаем. Но даже из Евангелия вытекает, что число учеников, пришедших с Господом из Галилеи, было значительно (ср. Лк. 19:37). В Деян. 1:15 и сл. упоминается собрание верующих в составе человек около ста двадцати. Ими общее число верующих не исчерпывалось. В 1 Кор. 15:6 ап. Павел упоминает явление Воскресшего более нежели пятистам братий в одно время. Мы не имеем никаких оснований помещать это явление по Вознесении. С другой стороны, в это время, после Страстей, мы не располагаем никакими сведениями о существовании значительной группы последователей Христовых где-либо вне Иерусалима . Явление 1 Кор. 15:6 имело место, несомненно, в Иерусалиме. Мы приходим к выводу, что до Пятидесятницы Иерусалимская община насчитывала более пятисот членов, в большинстве Галилейского происхождения.</w:t>
      </w:r>
    </w:p>
    <w:p w:rsidR="000B74F0" w:rsidRDefault="000B74F0" w:rsidP="000B74F0">
      <w:pPr>
        <w:spacing w:before="120"/>
        <w:ind w:firstLine="567"/>
        <w:jc w:val="both"/>
      </w:pPr>
      <w:r w:rsidRPr="008046EF">
        <w:t>В течение первых лет она значительно возросла за счет Иерусалимских элементов. Это вытекает из таких указаний как Деян. 2:41, 47, 4:4, 5:14-16. Но наставление Семи (6: 1-6), которое ввело в число активных деятелей Стефана, показывает, что среди верующих было к этому времени уже немалое число и эллинистов, т. е. иудеев эллинистической культуры (ср. 8:1). Замечательно, что все Семь носят греческие имена (ср. ст. 5). Первые эллинисты были привлечены, весьма вероятно, чудом Пятидесятницы. Упомянув в Деян. 2:5 Иудеев "из всякого народа под небесами," Евангелист Лука перечисляет эти народы в ст. 8-11. Трудно предположить, чтобы никто из этих людей не был в числе тех трех тысяч, которые крестились после речи Петра. Те из обращенных эллинистов, которые после Пятидесятницы возвратились в страны рассеяния, были, может быть, первыми носителями "благой вести" в языческом мире. Одно не подлежит сомнению — какова бы ни была светская культура первых членов Христианской Церкви, все они были люди Моисеева закона.</w:t>
      </w:r>
    </w:p>
    <w:p w:rsidR="000B74F0" w:rsidRPr="000B74F0" w:rsidRDefault="000B74F0" w:rsidP="000B74F0">
      <w:pPr>
        <w:spacing w:before="120"/>
        <w:jc w:val="center"/>
        <w:rPr>
          <w:b/>
          <w:bCs/>
          <w:sz w:val="28"/>
          <w:szCs w:val="28"/>
        </w:rPr>
      </w:pPr>
      <w:r w:rsidRPr="000B74F0">
        <w:rPr>
          <w:b/>
          <w:bCs/>
          <w:sz w:val="28"/>
          <w:szCs w:val="28"/>
        </w:rPr>
        <w:t>2. Пятидесятница.</w:t>
      </w:r>
    </w:p>
    <w:p w:rsidR="000B74F0" w:rsidRPr="008046EF" w:rsidRDefault="000B74F0" w:rsidP="000B74F0">
      <w:pPr>
        <w:spacing w:before="120"/>
        <w:ind w:firstLine="567"/>
        <w:jc w:val="both"/>
      </w:pPr>
      <w:r w:rsidRPr="008046EF">
        <w:t>Первое событие истории Апостольского Века, о котором повествует Дееписатель после Вознесения и до Пятидесятницы, было избрание Матфия на место отпадшего Иуды (ср. 1:15-26), иначе говоря, восстановление апостольской дванадесятерицы. Тем самым было выполнено условие, которое было необходимо для исполнения обетования.</w:t>
      </w:r>
    </w:p>
    <w:p w:rsidR="000B74F0" w:rsidRPr="008046EF" w:rsidRDefault="000B74F0" w:rsidP="000B74F0">
      <w:pPr>
        <w:spacing w:before="120"/>
        <w:ind w:firstLine="567"/>
        <w:jc w:val="both"/>
      </w:pPr>
      <w:r w:rsidRPr="008046EF">
        <w:t>Евангелист Лука, повествующий о сошествии Св. Духа в Деян. II, говорит об обетовании Отца в общей форме в Евангелии (Лк. 24:49) и уточняет это указание в повествовании о Вознесении в начале второй части своего труда (Деян. 1:4-5, 8). Обетование Отца есть обетование Св. Духа. Со всей полнотой это обетование раскрыто в Прощальной Беседе Евангелия от Иоанна. Для носителей церковного сознания во все времена истории Церкви не было сомнения в том, что обетование Прощальной Беседы получило исполнение в сошествии Св. Духа в день Пятидесятницы.</w:t>
      </w:r>
    </w:p>
    <w:p w:rsidR="000B74F0" w:rsidRPr="008046EF" w:rsidRDefault="000B74F0" w:rsidP="000B74F0">
      <w:pPr>
        <w:spacing w:before="120"/>
        <w:ind w:firstLine="567"/>
        <w:jc w:val="both"/>
      </w:pPr>
      <w:r w:rsidRPr="008046EF">
        <w:t>Три вопроса требуют нашего внимания: на кого сошел Св. Дух? Где и когда совершилось это событие? На первый вопрос иногда отвечают, что Дух Св. сошел на членов первоначальной Церкви в составе ста двадцати человек, упоминаемых в Деян. 1:16. Это понимание, как будто отвечающее общему контексту Деян., наталкивается на трудности. Достаточно отметить, что число 1:16 есть число приблизительное ("...человек около сто двадцати"), между тем, как указание 2:1 ("все") предполагает величину определенную. В ближайшем контексте его естественно понимать, как ссылку на восполненную дванадесятерицу в 1:26. Это понимание тем более оправдано, что, как уже было указано, избрание Матфия, в построении Деян., есть условие исполнения обетования. Замечательно, что и в дальнейшем, в своей речи перед толпою, находящейся под впечатлением чуда Пятидесятницы, Петр выступает, как член коллегии Двенадцати (2:14, ср. 37). Потому неудивительно, что, в привычном представлении носителей церковного сознания, событие Пятидесятницы есть сошествие Св. Духа на Апостолов.</w:t>
      </w:r>
    </w:p>
    <w:p w:rsidR="000B74F0" w:rsidRPr="008046EF" w:rsidRDefault="000B74F0" w:rsidP="000B74F0">
      <w:pPr>
        <w:spacing w:before="120"/>
        <w:ind w:firstLine="567"/>
        <w:jc w:val="both"/>
      </w:pPr>
      <w:r w:rsidRPr="008046EF">
        <w:t>Допустимое распространительное толкование этого понятия должно отправляться не от неопределенного указания 1:16, а от конкретного свидетельства 1:13-14: по Вознесении Господнем в общении с членами апостольской дванадесятерицы пребывали "жены," очевидно те, которые пришли с ними из Галилеи (ср. Лк. 23:49 и паралл.), "Мария, матерь Иисуса, и братья Его" (Деян. 1:14). Хранители иконографического предания Церкви, изображающие на иконах Пятидесятницы Пресв. Деву среди Апостолов, свидетельствуют, сознательно или бессознательно, об этом распространительном понимании Апостольского лика.</w:t>
      </w:r>
    </w:p>
    <w:p w:rsidR="000B74F0" w:rsidRPr="008046EF" w:rsidRDefault="000B74F0" w:rsidP="000B74F0">
      <w:pPr>
        <w:spacing w:before="120"/>
        <w:ind w:firstLine="567"/>
        <w:jc w:val="both"/>
      </w:pPr>
      <w:r w:rsidRPr="008046EF">
        <w:t xml:space="preserve">По второму вопросу: где совершилось сошествие Св. Духа? — в церковно-исторической науке существует два мнения. Повествование Деян. 2 о большом скоплении народа, вызванном чудом Пятидесятницы, и о речи Петра к народу, которая привела к крещению трех тысяч, естественно наводит на мысль, что сошествие Св. Духа совершилось где-то под открытым небом, может быть в оном из храмовых дворов. Однако, начиная с древнейшей эпохи, в Церкви преобладало мнение, что Дух Святой сошел на Апостолов в "Сионской Горнице." Как уже указывалось, выразители этого мнения, что здесь в горнице, где Господь совершил последнюю вечерю с учениками произошло и чудо Пятидесятницы. Если, как мы старались показать, Дух Святой сошел на Апостолов, с которыми могли находиться несколько близких им лиц, предание о Сионской Горнице не представляет трудностей. </w:t>
      </w:r>
    </w:p>
    <w:p w:rsidR="000B74F0" w:rsidRPr="008046EF" w:rsidRDefault="000B74F0" w:rsidP="000B74F0">
      <w:pPr>
        <w:spacing w:before="120"/>
        <w:ind w:firstLine="567"/>
        <w:jc w:val="both"/>
      </w:pPr>
      <w:r w:rsidRPr="008046EF">
        <w:t>Защитниками этого мнения, которое и в наше время разделяется большинством толкователей, часто высказывается мысль, что привлеченная чудом толпа могла собраться на улицах города по близости от того дома, где находились Апостолы. Нельзя не признать, однако, что внутри храмовой ограды, ап. Петр мог легче быть услышан громадной толпой, чем в узких улицах старого восточного города.</w:t>
      </w:r>
    </w:p>
    <w:p w:rsidR="000B74F0" w:rsidRDefault="000B74F0" w:rsidP="000B74F0">
      <w:pPr>
        <w:spacing w:before="120"/>
        <w:ind w:firstLine="567"/>
        <w:jc w:val="both"/>
      </w:pPr>
      <w:r w:rsidRPr="008046EF">
        <w:t>Со вторым вопросом о месте сошествия Св. Духа теснейшим образом связан третий вопрос о времени события. Литургическое толкование в тропаре третьего часа дает вполне определенный ответ:</w:t>
      </w:r>
    </w:p>
    <w:p w:rsidR="000B74F0" w:rsidRPr="008046EF" w:rsidRDefault="000B74F0" w:rsidP="000B74F0">
      <w:pPr>
        <w:spacing w:before="120"/>
        <w:ind w:firstLine="567"/>
        <w:jc w:val="both"/>
      </w:pPr>
      <w:r w:rsidRPr="008046EF">
        <w:t>"Господи, иже Пресвятого Твоего Духа в третий час Апостолом Твоим ниспославый..." Согласно этому толкованию, сошествие Св. Духа на Апостолов совершилось в третий час дня, т. е., по нашему счету времени, утром в девятом часу. Это толкование основано на свидетельстве ап. Петра в Деян. 2:15. Свидетельство ап. Петра относится не столько к сошествию Св. Духа, сколько к тому состоянию религиозного возбуждения, в котором находились Апостолы, и которое вызвало перетолкование со стороны толпы. К сошествию Св. Духа в собственном смысле относится указание времени Деян. 2:1. Русский перевод: "при наступлении дня Пятидесятницы," должен быть признан неправильным. Употребленное здесь слово означает не наступление, а приближение к концу. Славянский перевод: "егда скончавашеся дние Пятидесятницы," сделан с разночтения, которое находится в противоречии с свидетельством лучших рукописей, где речь идет не о днях Пятидесятницы во множественном числе, иначе говоря, не о промежутке времени, отделявшем праздник Пятидесятницы от праздника Пасхи, а о дне Пятидесятницы в единственном числе. Мысль Дееписателя могла быть только та, что день праздника Пятидесятницы приходил к концу в тот момент, когда Дух Святой в дыхании ветра и в огненных языках сошел на Апостолов. Он хотел сказать, что сошествие Св. Духа совершилось вечером на исходе праздника Пятидесятницы. Принимая во внимание, что иудейский праздник Пятидесятницы совершался через семь недель после принесения снопа потрясания (ср. Лев. 23:15), которое имело место 16 Нисана и падало в год Страстей, согласно Иоанновской хронологии, на первый день недели, мы приходим к выводу, что Дух Святой сошел на Апостолов в Иудейский праздник Пятидесятницы вечером в первый день недели. Таким образом, указание времени Деян. 2:1 оказывается в противоречии с указанием времени Деян. 2:15. и мы вынуждены допустить перерыв между чудом огненных языков и речью Петра перед народом. В изложении Деян. II этот перерыв без труда подразумевается между ст. 4 и 5.</w:t>
      </w:r>
    </w:p>
    <w:p w:rsidR="000B74F0" w:rsidRPr="008046EF" w:rsidRDefault="000B74F0" w:rsidP="000B74F0">
      <w:pPr>
        <w:spacing w:before="120"/>
        <w:ind w:firstLine="567"/>
        <w:jc w:val="both"/>
      </w:pPr>
      <w:r w:rsidRPr="008046EF">
        <w:t>Этот вывод находится в полном согласии с древним преданием о Сионской Горнице, как месте сошествия Св. Духа, и не исключает большого скопления народа вокруг Апостолов на следующее утро внутри храмовой ограды. Молва о том, что произошло вечером, могла естественно разнестись . Неудивительно, если на следующее утро присутствие Апостолов в Храме в третий час, который был положенный час молитвы, привлекло к ним внимание и людей, не входивших в число учеников.</w:t>
      </w:r>
    </w:p>
    <w:p w:rsidR="000B74F0" w:rsidRPr="000B74F0" w:rsidRDefault="000B74F0" w:rsidP="000B74F0">
      <w:pPr>
        <w:spacing w:before="120"/>
        <w:jc w:val="center"/>
        <w:rPr>
          <w:b/>
          <w:bCs/>
          <w:sz w:val="28"/>
          <w:szCs w:val="28"/>
        </w:rPr>
      </w:pPr>
      <w:r w:rsidRPr="000B74F0">
        <w:rPr>
          <w:b/>
          <w:bCs/>
          <w:sz w:val="28"/>
          <w:szCs w:val="28"/>
        </w:rPr>
        <w:t xml:space="preserve">3. Жизнь Церкви во Святом Духе. </w:t>
      </w:r>
    </w:p>
    <w:p w:rsidR="000B74F0" w:rsidRPr="008046EF" w:rsidRDefault="000B74F0" w:rsidP="000B74F0">
      <w:pPr>
        <w:spacing w:before="120"/>
        <w:ind w:firstLine="567"/>
        <w:jc w:val="both"/>
      </w:pPr>
      <w:r w:rsidRPr="008046EF">
        <w:t>Присутствие Св. Духа, почившего на Апостолах в день Пятидесятницы, наложило свою печать на жизнь верующих. Отныне жизнь верующих была жизнь во Св. Духе.</w:t>
      </w:r>
    </w:p>
    <w:p w:rsidR="000B74F0" w:rsidRPr="008046EF" w:rsidRDefault="000B74F0" w:rsidP="000B74F0">
      <w:pPr>
        <w:spacing w:before="120"/>
        <w:ind w:firstLine="567"/>
        <w:jc w:val="both"/>
      </w:pPr>
      <w:r w:rsidRPr="008046EF">
        <w:t>Общая характеристика жизни верующих после Пятидесятницы дана в Деян. 2:42-47 и повторена с большими подробностями в 4:32-5:16.</w:t>
      </w:r>
    </w:p>
    <w:p w:rsidR="000B74F0" w:rsidRPr="008046EF" w:rsidRDefault="000B74F0" w:rsidP="000B74F0">
      <w:pPr>
        <w:spacing w:before="120"/>
        <w:ind w:firstLine="567"/>
        <w:jc w:val="both"/>
      </w:pPr>
      <w:r w:rsidRPr="008046EF">
        <w:t>Присутствие Св. Духа в Церкви обнаруживалось повторными знамениями. К этим знамениям принадлежали и вихрь и огонь Пятидесятницы. Евангелист Лука не упускает заметить, что вихрь и огонь не были явлениями обычного материального порядка. Он говорит о шуме с неба как бы от ветра (Деян. 2:2), и о языках как бы огненных (ст. 3). Тем не менее, и вихрь и языки были доступны опыту внешних чувств Апостолов, как было ощутимо для верующих и землетрясение Деян. 4:31, которым Дух Святой свидетельствовал о своем присутствии. Но повторимость внешних знаков присутствия Духа. отнюдь не означает повторных сошествий Св. Духа. Как исполнение обетования, сошествие Св. Духа в день Пятидесятницы — и для Дееписателя — было единое и неповторимое. А из этого вытекает, что и внешние знаки имели для него значение вторичное. Существенно было присутствие Духа Святого, как Божественного начала в жизни верующих. Глубже осмыслить значение этого присутствия было дано ап. Иоанну Зеведееву в конце Апостольского Века.</w:t>
      </w:r>
    </w:p>
    <w:p w:rsidR="000B74F0" w:rsidRPr="008046EF" w:rsidRDefault="000B74F0" w:rsidP="000B74F0">
      <w:pPr>
        <w:spacing w:before="120"/>
        <w:ind w:firstLine="567"/>
        <w:jc w:val="both"/>
      </w:pPr>
      <w:r w:rsidRPr="008046EF">
        <w:t>Но присутствие Св. Духа, в Церкви свидетельствовалось не только чудесными знамениями. Оно выражалось и изобильным излиянием духовных даров. О духовных дарах подробно говорит ап. Павел в 1 Кор. (12-14). Он их перечисляет в 12:4-11, как многоразличные излияния единого Духа. Перечисление предполагает опыт Коринфских христиан, который ап. Павел старается осмыслить и упорядочить. Есть все основания думать, что опыт Коринфской Церкви в существенном совпадал с опытом Иерусалимской Церкви в первые же годы ее исторического бытия. Во всяком случае, перечень ап. Павла дает основание для различения в духовных дарах проявлений чудесной силы, с одной стороны (ср. I Кор. 12:9в-10), и того внутреннего обогащения человека в его устремленности к Богу, с другой стороны, которое и мы обыкновенно называем духовной жизнью (ср. 1 Кор. 12:8-9а). Внимательное чтение Деян. позволяет усмотреть и то и другое в жизни первых христиан после сошествия Св. Духа на Апостолов. Евангелист Лука прямо говорит о великих знамениях и чудесах, совершавшихся руками Апостолов (ср. Деян. 2:43. 5:12 и др., ср. исцеление хромого в Храме в гл. 3). Но еще большее внимание он посвящает проявлениям духовной жизни. В частности, из его рассказов вытекает, что жизнь первых христиан, объединенных общею верою, была построена на началах взаимной любви. Эту сторону благодатного водительства Духа, ап. Павел считает особенно ценной. В послании к Галатам делам плоти в их дурной множественности (5:19-21), он противополагает плод Духа, внутреннеединый, при всем богатстве и разнообразии его проявлений. Эти проявления (5: 22-6:2) относятся к области духовной жизни и добродетелям христианской нравственности.</w:t>
      </w:r>
    </w:p>
    <w:p w:rsidR="000B74F0" w:rsidRPr="008046EF" w:rsidRDefault="000B74F0" w:rsidP="000B74F0">
      <w:pPr>
        <w:spacing w:before="120"/>
        <w:ind w:firstLine="567"/>
        <w:jc w:val="both"/>
      </w:pPr>
      <w:r w:rsidRPr="008046EF">
        <w:t>В этой связи нашего внимания требует свидетельство Деян. (2:44-45 и, с большими подробностями, 4:32, 34-37) об общении имуществ, которое установилось в Апостольской Церкви. Рассказ об Анании и Сапфире (5:1-11) имеет в этом контексте значение отрицательной иллюстрации, которая должна содействовать уяснению положительного факта. То. внимание, которое Евангелист Лука уделяет этому факту, должно быть поставлено в связь с его интересом к социальному вопросу, проявляющимся и в Евангелии. Достаточно напомнить ублажение нищих и алчущих, которым противополагаются богатые и пресыщенные (Лк. 6:20, 21а, 24, 25в), а также образы богача и Лазаря в притче гл. 16 (19-31). Но каков бы ни был личный интерес Евангелиста Луки, в Книге Деяний он повествует о факте, и факт, как таковой, требует нашего внимания. Прежде всего необходимо отметить, что общение имуществ не было принудительным. Это вытекает из слов ап. Петра Анании (5:4). Грех Анания заключался не в том, что он оставил себе часть той суммы, которую он выручил от продажи имения, а в том, что он эту часть утаил. Принеся к ногам Апостолов только часть вырученной им суммы, он выдал эту часть за целое.</w:t>
      </w:r>
    </w:p>
    <w:p w:rsidR="000B74F0" w:rsidRPr="008046EF" w:rsidRDefault="000B74F0" w:rsidP="000B74F0">
      <w:pPr>
        <w:spacing w:before="120"/>
        <w:ind w:firstLine="567"/>
        <w:jc w:val="both"/>
      </w:pPr>
      <w:r w:rsidRPr="008046EF">
        <w:t xml:space="preserve">Этим добровольным общением имуществ апостольский "коммунизм" существенно отличается от коммунизма современного, который осуществляется средствами государственного принуждения. В контексте Деян. общение имуществ должно быть понимаемо, как порождение того духа любви, которым отличалось общение между верующими. Этот же дух любви побудил Петра и Иоанна помочь Иерусалимскому хромому не деньгами, которых он ожидал от них, но которых они не имели, а исцелением его от болезни (3:6, 4:9). Основанное на любви внимание к чужому страданию находится в полном согласии с учением Евангелия. При этом предостережение против социальной несправедливости звучит не только в Лк. (cp. приточный образ Мф. 18:23-35, а также 25:31-46, Мк. 12:40 и др.). Во второй половине Апостольского века Иаков, брат Господень, запечатлел в своем послании (ср. 2:13-16) ту же верность духу Евангельского милосердия. Больше того: можно сказать, что требование социальной правды, вытекающее из духа любви, восходит к Ветхому Завету, где оно получило выражение в писаниях пророков (напр., Ам. 2:6-8, 8:4-7, Ис, 3:14-15, 10:1-2 Иезек. 18:12, 17, 22:29, и мн. др., ср. законы Исх. 22:25, Лев. 19:9-10, Второз. 15: 11, 24:10-15). В современной науке было высказано мнение, что к Ветхозаветному прошлому восходит не только интерес к социальному вопросу, но и то конкретное его решение, которое оно получило в общении имуществ. Не исключена возможность, что апостольский "коммунизм" представляет собою ту форму жизни, которая наблюдалась в Израиле в пророческих школах. Как бы то ни было, надо признать, что в общении имуществ была и объективная необходимость. Как уже было указано, первоначальное ядро Иерусалимской Церкви составляли пришедшие с Господом Галилеяне. С переселением в Иерусалим, они оторвались от родной почвы и тех соков, которыми она их питала. Срочная помощь была необходима. Такою помощью и был раздел имуществ. Но, будучи только коммунизмом потребления, без коммунизма производства, общение имуществ могло иметь всего лишь временное значение. </w:t>
      </w:r>
    </w:p>
    <w:p w:rsidR="000B74F0" w:rsidRDefault="000B74F0" w:rsidP="000B74F0">
      <w:pPr>
        <w:spacing w:before="120"/>
        <w:ind w:firstLine="567"/>
        <w:jc w:val="both"/>
      </w:pPr>
      <w:r w:rsidRPr="008046EF">
        <w:t>Его естественным последствием было общее оскудение. В связи с этим, толкователи обращают внимание на требование помнить о нищих, которое Иерусалимские столпы поставили ап. Павлу (Гал. 2:10), и которым они обусловили свое согласие на разделение сфер служения. Под "нищими" можно разуметь членов Иерусалимской Церкви (ср. Рмл. 15:26). Если ап. Павел свидетельствует в Гал., что он старался исполнить это требование в точности, мы невольно обращаемся мыслью к тому сбору в пользу Иерусалимской Церкви, который он произвел во время своего третьего путешествия среди Церквей, основанных им в языческом мире (ср. 1 Кор. 16:1-4, 2 Кор. 8-9, Рмл. 15:25-32, Деян. 24:17). Жертвенное усилие, к которому ап. Павел призвал окормлявшиеся им Церкви, было выражением того же духа любви. Факт сбора показывает, что в нем была объективная необходимость.</w:t>
      </w:r>
    </w:p>
    <w:p w:rsidR="000B74F0" w:rsidRDefault="000B74F0" w:rsidP="000B74F0">
      <w:pPr>
        <w:spacing w:before="120"/>
        <w:ind w:firstLine="567"/>
        <w:jc w:val="both"/>
      </w:pPr>
      <w:r w:rsidRPr="008046EF">
        <w:t>Наша характеристика жизни верующих в Св. Духе будет неполна, если мы не коснемся их молитвенной жизни. С одной стороны, не подлежит сомнению, что члены первоначальной Церкви вели жизнь благочестивых Иудеев и не порывали связь с Храмом. Последнее слово Лк. (24:53) получает конкретное подтверждение в повторных указаниях Деян. (2:46, 3:1 и слл., 5:21 и слл.). Как было в свое время отмечено, речь Петра после чуда Пятидесятницы легче всего мыслить в одном из храмовых дворов. Однако, наряду со старыми культовыми формами, от которых христиане не отказывались, зарождались новые. В Деян. И после крещения трех тысяч говорится о преломлении хлеба. Это общее указание ст. 42 уточняется в ст. 46 (ср. еще 5:42). Ежедневному пребыванию в Храме противополагается преломление хлеба по домам. Вполне возможно, что преломление хлеба по домам говорит и о начале Евхаристического культа и даже о его централизации в Сионской горнице. Совершаемое силою Духа Святого, Евхаристическое приобщение стало возможно после исполнения обетования о пришествии Утешителя.</w:t>
      </w:r>
    </w:p>
    <w:p w:rsidR="000B74F0" w:rsidRPr="000B74F0" w:rsidRDefault="000B74F0" w:rsidP="000B74F0">
      <w:pPr>
        <w:spacing w:before="120"/>
        <w:jc w:val="center"/>
        <w:rPr>
          <w:b/>
          <w:bCs/>
          <w:sz w:val="28"/>
          <w:szCs w:val="28"/>
        </w:rPr>
      </w:pPr>
      <w:r w:rsidRPr="000B74F0">
        <w:rPr>
          <w:b/>
          <w:bCs/>
          <w:sz w:val="28"/>
          <w:szCs w:val="28"/>
        </w:rPr>
        <w:t>Апостольская Проповедь.</w:t>
      </w:r>
    </w:p>
    <w:p w:rsidR="000B74F0" w:rsidRPr="008046EF" w:rsidRDefault="000B74F0" w:rsidP="000B74F0">
      <w:pPr>
        <w:spacing w:before="120"/>
        <w:ind w:firstLine="567"/>
        <w:jc w:val="both"/>
      </w:pPr>
      <w:r w:rsidRPr="008046EF">
        <w:t>Апостольская проповедь имела разное ударение в разные эпохи. Ударение колебалось и в зависимости от условий исторического момента и потребностей среды, к которой Апостолы обращались с учением. Мы не должны удивляться тому, что излюбленные мысли ап. Павла еще не встречаются в ранних речах ап. Петра. Со своей стороны, учение Иоанновских писаний на закате Апостольского Века представляет собою шаг вперед сравнительно с посланиями ап. Павла. Конечно, в единстве новозаветного откровения учение позднейших писаний не противоречит учению ранних писаний, но раскрывает и развивает его. При этом заслуживает внимания, что и в современной либеральной науке наблюдается тенденция возводить к первоначальной Иерусалимской Церкви сознание основных христианских догматов. Уже после первой Европейской войны была высказана мысль, что ап. Павел выражает в Филипп. (2:6-11) христианское учение словами древнего гимна Иерусалимской Церкви. Нашею ближайшею задачей является изложение христианского учения, как оно может быть воспроизведено по речам ап. Петра в Деян. 1-4.</w:t>
      </w:r>
    </w:p>
    <w:p w:rsidR="000B74F0" w:rsidRPr="008046EF" w:rsidRDefault="000B74F0" w:rsidP="000B74F0">
      <w:pPr>
        <w:spacing w:before="120"/>
        <w:ind w:firstLine="567"/>
        <w:jc w:val="both"/>
      </w:pPr>
      <w:r w:rsidRPr="008046EF">
        <w:t>Во всех речах ап. Петра главным аргументом является свидетельство Ветхого Завета. Апостол объясняет события современности, как исполнение во Христе Ветхозаветных обетований. И основная тема всей его проповеди есть спасение во Христе (ср. напр. 2:21, 4:12 а др.). Можно сказать, что все христианское благовестие есть благовестие спасения. К нему-то и можно подходить, и христианские проповедники, начиная с Апостольского Века, действительно, подходили по-разному. Так, в учении о спасении в ранней проповеди ап. Петра ударение лежит не на искуплении. Учение об искуплении, о заместительной жертве Иисуса Христа не сосредоточивает на себе ударения и в Евангелии. Такие слова, как Мф. 20:28, Мк. 10:45, стоят в Евангелии особняком. Как будет в свое время показано, учение об искуплении было выдвинуто на первый план ап. Павлом. В первые годы Иерусалимской Церкви мысль верующих всецело сосредоточена на Страстях и Воскресении Иисуса Христа (ср. 2:22-32, 3:13-15, 4:33, 5:30 и др.) Поношение и соблазн Страстей преодолеваются в Воскресении. Недаром двенадцатый Апостол, поставляемый на место отпадшего Иуды, должен быть, вместе с прочими, свидетелем Воскресения (ср. 1:22). Уже в этот момент все благовестие Апостолов, как оно получило выражение в Деян., есть свидетельство о Воскресении. И потому неудивительно, что Церковь положила чтение Деяний за литургиями в продолжении всей Пятидесятницы, когда в течение сорока дней из пятидесяти Воскресший Господь пребывает с учениками. Чрез победу над смертью совершается прославление Иисуса, получающее свое завершение в Его Вознесении. Конечно, явление славы имеет место уже в Воскресении. В речи ап. Петра после чуда Пятидесятницы Воскресение противополагается поношению Страстей. Но полнота славы связана с Вознесением. Эта мысль в разной форме снова и снова звучит в ранней Апостольской проповеди, как ее воспроизводит Евангелист Лука (ср. Деян. 2:33, 5:31). И если ап. Петр свидетельствует, что Бог сделал претерпевшего распятие Иисуса Господом и Христом (Деян. 2:36), то и это возведение Иисуса в полноту Мессианской славы надо понимать в контексте речи по связи с Вознесением.</w:t>
      </w:r>
    </w:p>
    <w:p w:rsidR="000B74F0" w:rsidRPr="008046EF" w:rsidRDefault="000B74F0" w:rsidP="000B74F0">
      <w:pPr>
        <w:spacing w:before="120"/>
        <w:ind w:firstLine="567"/>
        <w:jc w:val="both"/>
      </w:pPr>
      <w:r w:rsidRPr="008046EF">
        <w:t>С особым ударением Апостолы говорят об Имени Прославленного. Этому Имени присуща спасительная сила. "И будет, всякий, кто призовет Имя Господне, спасется." Это пророчество Иоиля (2:32), которое ал. Петр приводит в начале своей первой речи перед народом (Деян. 2:21), открывает длинный ряд апостольских свидетельств о спасительной силе присущей Имени Господню (2:38, 4:10-12 и мн. др.). Исцелив хромого у храмовых ворот именем Иисуса Христа Назорея (3:6), ап. Петр засвидетельствовал эту истину и перед народом: "...ради веры во Имя Его, Имя Его укрепило сего, которого вы видите" (3: 16). Приведенные слова ап. Петра заключают целое богословие Имени. Потому и члены Синедриона запрещают Апостолам учить об Имени Иисусовом (4:17-18, 5:28, 40-41).</w:t>
      </w:r>
    </w:p>
    <w:p w:rsidR="000B74F0" w:rsidRPr="008046EF" w:rsidRDefault="000B74F0" w:rsidP="000B74F0">
      <w:pPr>
        <w:spacing w:before="120"/>
        <w:ind w:firstLine="567"/>
        <w:jc w:val="both"/>
      </w:pPr>
      <w:r w:rsidRPr="008046EF">
        <w:t>Почитание Имени Господня уходит своими корнями в Ветхозаветное прошлое. Неизреченность священной тетраграммы, имени собственного Бога Израилева, объясняется тою силою, которая была ему присуща, и тем особым почитанием, которым оно, по этой причине, было окружено. Почитание имени Господня сохранилось в православном "умном делании" и до наших дней. Значение молитвы Иисусовой — в силе сладчайшего Имени. Это значение получило свое выражение в Имяславческих спорах, которые волновали Афон еще в самые недавние годы. В конце служения ап. Павла о почитании Имени Господня говорит христологический отрывок Филипп. 2:6-11 (особенно, ст. 9-11), Как уже было указано, именно этот христологический отрывок Филипп. некоторые либеральные ученые нашего времени понимают, как осколок древнейшего Иерусалимского предания, а именно, как литургический гимн Иерусалимской Церкви. Это мнение не получило общего признания в науке. Тем не менее, даже если бы оно оказалось неправильным, свидетельство ап. Павла об Имени Прославленного Господа может служить фактическим комментарием к более краткому и общему свидетельству Деян. Имя Иисуса, которое выше всякого имени, и пред которым преклоняется "всякое колено небесных и земных и преисподних" (Филипп. 2:9-10), приведено в ст. 11. Оно звучит: "Господь Иисус Христос." В таком понимании комментарий Филипп. возвращает нас к свидетельству ап. Петра в Деян. 2:36. Прославленный Иисус есть Господь и Христос. Этому-то Имени Иисуса, выражающему Его Славу, и присуща сила спасительная и животворящая.</w:t>
      </w:r>
    </w:p>
    <w:p w:rsidR="000B74F0" w:rsidRPr="008046EF" w:rsidRDefault="000B74F0" w:rsidP="000B74F0">
      <w:pPr>
        <w:spacing w:before="120"/>
        <w:ind w:firstLine="567"/>
        <w:jc w:val="both"/>
      </w:pPr>
      <w:r w:rsidRPr="008046EF">
        <w:t xml:space="preserve">С прославлением Иисуса связано ниспослание Св. Духа. Эта связь прямо указана в словах ап. Петра, Деян. 2:33. То значение, которое принадлежало Св. Духу в жизни Апостольской Церкви, было отмечено выше. В последующую эпоху Апостолы послали к Самарянам, которые были крещены Филиппом, одним из семи, Петра и Иоанна для низведения на них Св. Духа (Деян. 8:14-17). Из рассказа Деян. с несомненностью вытекает, что власть низводить Св. Духа принадлежала одним Апостолам. Но мы не имеем никаких оснований предполагать, чтобы это было осознано только во второй период истории Апостольского Века. Можно думать, что вывод, который мы сделали из повествования Деян. 8гл., должен быть распространен и на раннейшую эпоху. Апостолы, на которых Дух Святой сошел в день Пятидесятницы, сообщали дары Св. Духа новым членам, присоединяемым к Церкви. Из этого же повествования вытекает, что дар Святого Духа, который сообщался чрез возложение рук Апостольских, должен быть отличаем от благодати Крещения. </w:t>
      </w:r>
    </w:p>
    <w:p w:rsidR="000B74F0" w:rsidRPr="008046EF" w:rsidRDefault="000B74F0" w:rsidP="000B74F0">
      <w:pPr>
        <w:spacing w:before="120"/>
        <w:ind w:firstLine="567"/>
        <w:jc w:val="both"/>
      </w:pPr>
      <w:r w:rsidRPr="008046EF">
        <w:t>Вступление в Церковь совершалось с самого начала чрез Крещение. И это касается не только крещения трех тысяч после чуда Пятидесятницы (Деян. II, 38-41). Повторные упоминания Крещения в 8:12. 36 и слл., 9:18, 10:47-48, хотя и относятся ко второму периоду истории Апостольского Века, но в еще большей мере, чем свидетельство Деян. 8 гл. о низведении Св. Духа, говорят о фактическом положении, которое, несомненно, наблюдалось и в первые годы жизни Церкви. Иначе пришлось бы попустить перерыв между практикою Пятидесятницы в начале первого периода Апостольского Века и тою, которая наблюдалась в позднейшую эпоху.</w:t>
      </w:r>
    </w:p>
    <w:p w:rsidR="000B74F0" w:rsidRPr="008046EF" w:rsidRDefault="000B74F0" w:rsidP="000B74F0">
      <w:pPr>
        <w:spacing w:before="120"/>
        <w:ind w:firstLine="567"/>
        <w:jc w:val="both"/>
      </w:pPr>
      <w:r w:rsidRPr="008046EF">
        <w:t>Особого внимания требуют эсхатологические чаяния Апостольской Церкви. Напряженность эсхатологического ожидания вытекает из посланий ап. Павла. В начале своего апостольского служения ап. Павел думал, что он сам доживет до пришествия Господа во славе (1 Фесс. 4:15, ср. 1 Кор. 15:51-52). Можно с уверенностью сказать, что такой же напряженностью отличалось эсхатологическое ожидание и в первые годы Апостольской Церкви. Достаточно вспомнить, что только разрушение Иерусалима в 70 г. рассеяло недоразумение, связывавшее мировую катастрофу с концом Иерусалима.</w:t>
      </w:r>
    </w:p>
    <w:p w:rsidR="000B74F0" w:rsidRPr="008046EF" w:rsidRDefault="000B74F0" w:rsidP="000B74F0">
      <w:pPr>
        <w:spacing w:before="120"/>
        <w:ind w:firstLine="567"/>
        <w:jc w:val="both"/>
      </w:pPr>
      <w:r w:rsidRPr="008046EF">
        <w:t>Перед Вознесением на вопрос учеников о временах и сроках, Господь ответил повелением свидетельствовать о Нем в благодати Св. Духа до пределов земли (Деян. 1:6-8). Но тотчас же после Вознесения два мужа в белых одеждах сказали им о Парусии (ст. 11). О временах и сроках не сказали и они. Но явление Господа в славе было тою гранью, до которой должно было простираться свидетельство, и едва ли ученики представляли себе эту грань в тумане далекого будущего. Заслуживает внимания и то, что Петр, объясняя народу чудо Пятидесятницы, сослался на пророчество Иоиля, получившее пополнение на их глазах (ср. Деян. 2:16-21). Но пророчество Иоиля, вне всякого сомнения, относилось к последним временам, чего не мог не сознавать и Петр. В приложении к современности это пророчество Иоиля сообщало современности эсхатологические черты. Эта же напряженность эсхатологического ожидания слышится и в словах Петра после исцеления хромого (ср. Деян. 3:19-21).</w:t>
      </w:r>
    </w:p>
    <w:p w:rsidR="000B74F0" w:rsidRPr="000B74F0" w:rsidRDefault="000B74F0" w:rsidP="000B74F0">
      <w:pPr>
        <w:spacing w:before="120"/>
        <w:jc w:val="center"/>
        <w:rPr>
          <w:b/>
          <w:bCs/>
          <w:sz w:val="28"/>
          <w:szCs w:val="28"/>
        </w:rPr>
      </w:pPr>
      <w:r w:rsidRPr="000B74F0">
        <w:rPr>
          <w:b/>
          <w:bCs/>
          <w:sz w:val="28"/>
          <w:szCs w:val="28"/>
        </w:rPr>
        <w:t>Строй Церкви.</w:t>
      </w:r>
    </w:p>
    <w:p w:rsidR="000B74F0" w:rsidRPr="008046EF" w:rsidRDefault="000B74F0" w:rsidP="000B74F0">
      <w:pPr>
        <w:spacing w:before="120"/>
        <w:ind w:firstLine="567"/>
        <w:jc w:val="both"/>
      </w:pPr>
      <w:r w:rsidRPr="008046EF">
        <w:t>Во главе общины стояли двенадцать Апостолов. Для подтверждения этого положения достаточно сослаться на избрание преемника отпадшего Иуды (Деян. 1) и напомнить уже приводившиеся тексты (ср. 2:14, 37). Если после общего гонения, сопровождавшего убиение Стефана, из Иерусалима рассеялись все, кроме Апостолов (Деян. 8:1), это показывает, что они сознавали лежавшую на них ответственность. Эта ответственность была ответственностью власти. Дальнейшее развитие событий показывает, что присутствие Апостолов в Иерусалиме сохранило за ним значение общецерковного центра.</w:t>
      </w:r>
    </w:p>
    <w:p w:rsidR="000B74F0" w:rsidRPr="008046EF" w:rsidRDefault="000B74F0" w:rsidP="000B74F0">
      <w:pPr>
        <w:spacing w:before="120"/>
        <w:ind w:firstLine="567"/>
        <w:jc w:val="both"/>
      </w:pPr>
      <w:r w:rsidRPr="008046EF">
        <w:t>В этой связи уместно коснуться и служения Семи, поставление которых (Деян. 6: 1-6) дало возможность выдвинуться Стефану, мученической смертью запечатлевшему свою верность Христу. Убиение Стефана и общее гонение на Церковь, которое за ним последовало, открывает второй период истории Апостольского Века, но поставление Семи, как таковое, относится еще к первому периоду. Служение, возложенное на новых должностных лицах, было, по самому своему заданию, служение хозяйственное: попечение о столах (6:2-4). Решение было вызвано ропотом эллинистов на неравномерное распределение пособий, от которого якобы страдали их вдовы, и оставляло Двенадцати необходимую свободу для молитвы и служения слова. Но замечательно, что и Семь должны были отвечать определенной духовной квалификации: они должны были быть не только хорошо известны, но и исполнены Святого Духа и мудрости. И самое поставление Семи в плане Деян. имело значение введения к повествованию о служении Стефана на поприще не экономики, а благовестия (6:8 и слл.). Это же касается и Филиппа, тоже одного из Семи — после убиения Стефана и общего гонения на Церковь (Деян. 8:5 и слл.). Но мы должны спросить себя, было ли служение Семи служением священным в нашем, историческом смысле этого слова. В церковном словоупотреблении за семью закрепилось название "диаконов." Нужно сказать, что в повествовании Деян. это наименование к ним никогда не применяется, и, если их служение обозначается глаголом служить, то имя существительное того же корня служение относится к Двенадцати. Не подлежит сомнению, что диаконы в нашем смысле слова были и в дни Апостолов. Это вытекает из таких указаний, как Филипп. 1:1, I Тим. 3:8 и сл. Но были ли "диаконами" Семь? Толкование Семи в смысле "диаконов" восходит к очень глубокой древности, но положительных оснований в Новом Завете не имеет. Не является также основанием и возложение рук, упоминаемое при их поставлении, в Деян. 6:6. В Апостольский Век возложение рук было обычным знаком сообщения благодати Св. Духа. В Деян. 8:17 благодатный дар, сообщаемый через рукоположение Апостольское, отвечает тому, который в наше время сообщается в Церкви через таинство миропомазания. В 9:17 Анания возлагает руки на Савла еще до его крещения. И в науке существует спор, как понимать то возложение рук, которое совершили члены Антиохийской Церкви над Варнавой и Павлом в начале его первого путешествия (Деян. 13:3). Вопрос неизбежно остается открытым и для Семи.</w:t>
      </w:r>
    </w:p>
    <w:p w:rsidR="000B74F0" w:rsidRDefault="000B74F0" w:rsidP="000B74F0">
      <w:pPr>
        <w:spacing w:before="120"/>
        <w:ind w:firstLine="567"/>
        <w:jc w:val="both"/>
      </w:pPr>
      <w:r w:rsidRPr="008046EF">
        <w:t>Особое место в Апостольской Церкви принадлежит Петру и Иоанну. Из Двенадцати Лука упоминает только их. Имена остальных названы единственный раз в списке 1:13, а в 12:1-2 говорится об убиении Иакова. Но в собственном смысле руководящее положение было положение только Петра. Он является главным деятелем Иерусалимской Церкви не только в течение первого, но и в течение второго периода истории Апостольского Века. Мы невольно задаем себе вопрос, не надо ли понимать это положение, как положение иерархического старшинства. Для ответа на этот вопрос мы не располагаем положительными данными, но вопрос должен быть поставлен. Иоанн, упоминаемый наряду с Петром, начиная с Деян. 3, выступает не столько, как самостоятельный деятель, сколько, как молчаливый свидетель деяний Петра. После Деян. 8 он больше не упоминается, если не считать определения Иакова в Деян. 12:2, как брат Иоанна. Очень возможно, что Иоанн активной роли не играл, но упомянут автором Деян., писавшим в конце Апостольского Века, во внимание к тому исключительному положению, которое он занял в эти последние годы.</w:t>
      </w:r>
    </w:p>
    <w:p w:rsidR="000B74F0" w:rsidRPr="000B74F0" w:rsidRDefault="000B74F0" w:rsidP="000B74F0">
      <w:pPr>
        <w:spacing w:before="120"/>
        <w:jc w:val="center"/>
        <w:rPr>
          <w:b/>
          <w:bCs/>
          <w:sz w:val="28"/>
          <w:szCs w:val="28"/>
        </w:rPr>
      </w:pPr>
      <w:r w:rsidRPr="000B74F0">
        <w:rPr>
          <w:b/>
          <w:bCs/>
          <w:sz w:val="28"/>
          <w:szCs w:val="28"/>
        </w:rPr>
        <w:t>Церковь и внешняя иудейская среда.</w:t>
      </w:r>
    </w:p>
    <w:p w:rsidR="000B74F0" w:rsidRDefault="000B74F0" w:rsidP="000B74F0">
      <w:pPr>
        <w:spacing w:before="120"/>
        <w:ind w:firstLine="567"/>
        <w:jc w:val="both"/>
      </w:pPr>
      <w:r w:rsidRPr="008046EF">
        <w:t>Повествование Деян. не оставляет сомнения в том, что отношение к Церкви со стороны Синедриона было враждебное. Евангелист Лука говорит о двукратном аресте Апостолов (4:I и слл. 5:17 и слл.). Арестованные и в том и в другом случае были освобождены, но к ним было предъявлено требование, чтобы они не учили об Имени Иисусовом (4: 15-22, 5:27-32. 40-42). Этому требованию они сознательно отказались подчиниться.</w:t>
      </w:r>
    </w:p>
    <w:p w:rsidR="000B74F0" w:rsidRPr="008046EF" w:rsidRDefault="000B74F0" w:rsidP="000B74F0">
      <w:pPr>
        <w:spacing w:before="120"/>
        <w:ind w:firstLine="567"/>
        <w:jc w:val="both"/>
      </w:pPr>
      <w:r w:rsidRPr="008046EF">
        <w:t>Инициатива ареста в обоих случаях принадлежала Саддукеям (ср. IV, 1-2, 5-6, V, 17), и причина ее указана в 4:2: Саддукеям была неприемлема проповедь воскресения в лице Иисуса. Вражда Саддукеев продолжалась и дальше и была движима теми же побуждениями. Это сказалось на примере ап. Павла к концу третьего периода Апостольского Века (ср. Деян. 23-25). Апостольская проповедь была проповедью воскресения, а Саддукеи воскресение отрицали ((ср. 23:8).</w:t>
      </w:r>
    </w:p>
    <w:p w:rsidR="000B74F0" w:rsidRPr="008046EF" w:rsidRDefault="000B74F0" w:rsidP="000B74F0">
      <w:pPr>
        <w:spacing w:before="120"/>
        <w:ind w:firstLine="567"/>
        <w:jc w:val="both"/>
      </w:pPr>
      <w:r w:rsidRPr="008046EF">
        <w:t>Отношение фарисеев было иное. При вторичном аресте Апостолов, Синедрион воздержался от санкций под влиянием фарисея Гамалиила, речь которого приводится в Деян. 5:34-39. Отношение фарисеев, как и отношение Саддукеев, оставалось неизменным и в последующую эпоху. Поставленный перед Синедрионом, ап. Павел сумел обратить себе на пользу взаимную вражду фарисеев и Саддукеев и заручиться поддержкой фарисеев против Саддукеев (Деян. 23:6-10). Поддержка фарисеев вызывает естественное недоумение. В дни земного служения Христа Спасителя они были Его главными противниками, и их воздействие на Саддукеев в Иерусалимском Синедрионе создало условия, которые привели к развязке Страстей. На закате Апостольского Века вражда иудеев получила свое запечатление в Евангелии от Иоанна. Читателю ясно, что для составителя Евангелия эта вражда не была только фактом исторического прошлого. Евангелист и в свое время чувствует на Церкви непримиримую вражду иудеев. Между тем, после разрушения Иерусалима и прекращения иудейского священства, руководящее положение в иудейской религиозной жизни заняли фарисеи, и председателем Синедриона был уже не первосвященник, а раввин. Иудейство, непримиримую вражду которого чувствовал евангелист Иоанн, было иудейство фарисейское. Не подлежит сомнению, что не только в дни земного служения Христа Спасителя, но и в позднейшую эпоху, после разрушения Иерусалима, фарисеи были враждебны Церкви. Даже тогда, когда фарисей Гамалиил выступил в защиту Апостолов, учение Апостолов было принципиально неприемлемо для фарисеев. Это доказывается поведением молодого фарисея Савла, будущего Апостола языков. Участник убиения Стефана (Деян. 7:58, 8:1), он перенес беспощадное гонение и на прочих членов Церкви (8:3) и готов был распространить его на христиан, живущих в Дамаске (9:1 и слл.). По его собственному свидетельству, к гонению на Церковь его привела ревность, отличавшая его, как фарисея (Филипп. 3:5-6). Замечательно и то, что дело Стефана началось в синагогах, т. е., опять-таки, в той среде, которая находилась под всецелым влиянием фарисеев. Мы неизбежно встаем перед вопросом: чем же объясняется та поддержка, которую фарисеи оказывали Церкви в критические минуты?</w:t>
      </w:r>
    </w:p>
    <w:p w:rsidR="000B74F0" w:rsidRDefault="000B74F0" w:rsidP="000B74F0">
      <w:pPr>
        <w:spacing w:before="120"/>
        <w:ind w:firstLine="567"/>
        <w:jc w:val="both"/>
      </w:pPr>
      <w:r w:rsidRPr="008046EF">
        <w:t>Отрицательное объяснение, которое лежит в факте взаимной вражды фарисеев и саддукеев, должно быть принято во внимание, но не исчерпывает вопроса. Апостолы, поскольку их преследовали саддукеи, могли, до известной степени, рассчитывать на поддержку фарисеев. Но важнее другое. Апостольская Церковь была церковь чисто-иудейская. Все ее члены были люди Моисеева закона. Они его соблюдали в точности, и их жизнь протекала в тесной связи с Иерусалимским Храмом. Не только по вере в Воскресение, но и по характеру благочестия, первые христиане были близки с фарисеями. Нельзя забывать, что широкие массы иудейства находились под влиянием фарисеев. В современной науке серьезное благочестие фарисеев получает открытое признание. Сам Господь отдавал должное их учению (Мф. 23:1-3). В этой близости первых христиан к иудейскому народному благочестию надо искать и положительную причину той поддержки, которую им иногда оказывали фарисеи.</w:t>
      </w:r>
    </w:p>
    <w:p w:rsidR="000B74F0" w:rsidRPr="000B74F0" w:rsidRDefault="000B74F0" w:rsidP="000B74F0">
      <w:pPr>
        <w:spacing w:before="120"/>
        <w:jc w:val="center"/>
        <w:rPr>
          <w:b/>
          <w:bCs/>
          <w:sz w:val="28"/>
          <w:szCs w:val="28"/>
        </w:rPr>
      </w:pPr>
      <w:r w:rsidRPr="000B74F0">
        <w:rPr>
          <w:b/>
          <w:bCs/>
          <w:sz w:val="28"/>
          <w:szCs w:val="28"/>
        </w:rPr>
        <w:t>Общая Характеристика Периода.</w:t>
      </w:r>
    </w:p>
    <w:p w:rsidR="000B74F0" w:rsidRPr="008046EF" w:rsidRDefault="000B74F0" w:rsidP="000B74F0">
      <w:pPr>
        <w:spacing w:before="120"/>
        <w:ind w:firstLine="567"/>
        <w:jc w:val="both"/>
      </w:pPr>
      <w:r w:rsidRPr="008046EF">
        <w:t>Поскольку христианская Церковь в первый период истории Апостольского Века была Церковью чисто-иудейской, в ней не возникло и не могло возникнуть иудейской проблемы. Сущность иудейской проблемы, которая стала перед Церковью в последующие годы, заключалась в том: нужно или не нужно обязывать вступающих в Церковь язычников соблюдать закон Моисеев? В течение первого периода в Церкви язычников не было, и вопрос об условиях их присоединения не вставал.</w:t>
      </w:r>
    </w:p>
    <w:p w:rsidR="000B74F0" w:rsidRPr="008046EF" w:rsidRDefault="000B74F0" w:rsidP="000B74F0">
      <w:pPr>
        <w:spacing w:before="120"/>
        <w:ind w:firstLine="567"/>
        <w:jc w:val="both"/>
      </w:pPr>
      <w:r w:rsidRPr="008046EF">
        <w:t>Но учение о спасении в проповеди Апостолов отличалось универсальною полнотою. После исцеления хромого, Петр напомнил народу обетование, данное Аврааму, что в семени его благословятся все племена земные (Деян. 3:25). Он знал, что иудеи только первые, к которым Бог послал Сына Своего Иисуса (ст. 26). Это противоположение неизбежно предполагает, что, вслед за иудеями, спасение будет открыто и другим. Пониманию спасения в смысле универсальной полноты Петр оставался верен и в течение второго периода истории Апостольского Века. Он высказал это понимание в доме сотника Корнилия (Деян. 10:35). Его, очевидно, и тогда еще разделяли и прочие члены Апостольской Двунадесятерицы. В противном случае, была бы непонятна та легкость, с которой они согласились утвердить принятие Корнилия в Церковь (ср. Деян. 11:1-18). В Деян. нет ни единого намека на то, чтобы от Корнилия потребовали соблюдения закона Моисеева. Случай был исключительный и общего вопроса не ставил.</w:t>
      </w:r>
    </w:p>
    <w:p w:rsidR="000B74F0" w:rsidRPr="008046EF" w:rsidRDefault="000B74F0" w:rsidP="000B74F0">
      <w:pPr>
        <w:spacing w:before="120"/>
        <w:ind w:firstLine="567"/>
        <w:jc w:val="both"/>
      </w:pPr>
      <w:r w:rsidRPr="008046EF">
        <w:t>Но чаяние универсальной полноты спасения было основано на Ветхом Завете. Мы уже приводили ссылку ап. Петра на обетование, данное Аврааму, и — в той же его речи — представление о пути спасения: от иудеев к язычникам. Этим же путем, во второй период истории Апостольского Века, были приведены ко Христу ефиопский евнух (ср. Деян. 8:26-40) и сотник Корнилий (10:22).</w:t>
      </w:r>
    </w:p>
    <w:p w:rsidR="000B74F0" w:rsidRPr="008046EF" w:rsidRDefault="000B74F0" w:rsidP="000B74F0">
      <w:pPr>
        <w:spacing w:before="120"/>
        <w:ind w:firstLine="567"/>
        <w:jc w:val="both"/>
      </w:pPr>
      <w:r w:rsidRPr="008046EF">
        <w:t>Как мы сейчас увидим, вопрос об исторических судьбах ветхозаветного домостроительства поставил Стефан, один из Семи. Дело Стефана знаменует начало второго периода в истории Апостольского Века. Но та оценка храмового строя, которую дал Стефан, принципиально не противоречит той идее универсальной полноты спасения, которая получила выражение в речах ап. Петра. Если спасение открыто для всех и переходит с Израиля на язычников, это предполагает, что ветхозаветное домостроительство представляет собою историческую эпоху в попечении Божьем о мире, которой пришел конец. Эту мысль и высказал Стефан. Для иудеев она была, конечно, неприемлема. Но в изложении Луки история Стефана показывает, что сознание Церкви ею не возмущалось.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4F0"/>
    <w:rsid w:val="00051FB8"/>
    <w:rsid w:val="00095BA6"/>
    <w:rsid w:val="000B74F0"/>
    <w:rsid w:val="00106A12"/>
    <w:rsid w:val="001D3B52"/>
    <w:rsid w:val="00214C14"/>
    <w:rsid w:val="0031418A"/>
    <w:rsid w:val="00377A3D"/>
    <w:rsid w:val="005A2562"/>
    <w:rsid w:val="00701013"/>
    <w:rsid w:val="00755964"/>
    <w:rsid w:val="008046EF"/>
    <w:rsid w:val="00A44D32"/>
    <w:rsid w:val="00AC6F9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D9105B-B921-4E57-85A2-CB4034C7F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4F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74F0"/>
    <w:rPr>
      <w:color w:val="0000FF"/>
      <w:u w:val="single"/>
    </w:rPr>
  </w:style>
  <w:style w:type="character" w:customStyle="1" w:styleId="text1">
    <w:name w:val="text1"/>
    <w:basedOn w:val="a0"/>
    <w:uiPriority w:val="99"/>
    <w:rsid w:val="000B74F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5478</Words>
  <Characters>31229</Characters>
  <Application>Microsoft Office Word</Application>
  <DocSecurity>0</DocSecurity>
  <Lines>260</Lines>
  <Paragraphs>73</Paragraphs>
  <ScaleCrop>false</ScaleCrop>
  <Company>Home</Company>
  <LinksUpToDate>false</LinksUpToDate>
  <CharactersWithSpaces>36634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Период Истории Апостольского Века</dc:title>
  <dc:subject/>
  <dc:creator>Alena</dc:creator>
  <cp:keywords/>
  <dc:description/>
  <cp:lastModifiedBy>admin</cp:lastModifiedBy>
  <cp:revision>2</cp:revision>
  <dcterms:created xsi:type="dcterms:W3CDTF">2014-02-18T18:20:00Z</dcterms:created>
  <dcterms:modified xsi:type="dcterms:W3CDTF">2014-02-18T18:20:00Z</dcterms:modified>
</cp:coreProperties>
</file>