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813" w:rsidRPr="008B062D" w:rsidRDefault="00255813" w:rsidP="00255813">
      <w:pPr>
        <w:spacing w:before="120"/>
        <w:jc w:val="center"/>
        <w:rPr>
          <w:b/>
          <w:bCs/>
          <w:sz w:val="32"/>
          <w:szCs w:val="32"/>
        </w:rPr>
      </w:pPr>
      <w:r w:rsidRPr="008B062D">
        <w:rPr>
          <w:b/>
          <w:bCs/>
          <w:sz w:val="32"/>
          <w:szCs w:val="32"/>
        </w:rPr>
        <w:t>Происхождение мира</w:t>
      </w:r>
    </w:p>
    <w:p w:rsidR="00255813" w:rsidRPr="008B062D" w:rsidRDefault="00255813" w:rsidP="00255813">
      <w:pPr>
        <w:spacing w:before="120"/>
        <w:jc w:val="center"/>
        <w:rPr>
          <w:sz w:val="28"/>
          <w:szCs w:val="28"/>
        </w:rPr>
      </w:pPr>
      <w:r w:rsidRPr="008B062D">
        <w:rPr>
          <w:sz w:val="28"/>
          <w:szCs w:val="28"/>
        </w:rPr>
        <w:t>Алексей Чуличков</w:t>
      </w:r>
    </w:p>
    <w:p w:rsidR="00255813" w:rsidRPr="008B062D" w:rsidRDefault="00255813" w:rsidP="00255813">
      <w:pPr>
        <w:spacing w:before="120"/>
        <w:ind w:firstLine="567"/>
        <w:jc w:val="both"/>
      </w:pPr>
      <w:r w:rsidRPr="008B062D">
        <w:t>Происхождение мира</w:t>
      </w:r>
      <w:r>
        <w:t xml:space="preserve"> </w:t>
      </w:r>
      <w:r w:rsidRPr="008B062D">
        <w:t>— один из самых распространенных мифологических сюжетов. Анализ космогонических мифов разных культур позволяет выделить две основные идеи, два сценария, согласно которым возникал и развивался мир. Первая</w:t>
      </w:r>
      <w:r>
        <w:t xml:space="preserve"> </w:t>
      </w:r>
      <w:r w:rsidRPr="008B062D">
        <w:t>— это идея творения, а вторая</w:t>
      </w:r>
      <w:r>
        <w:t xml:space="preserve"> </w:t>
      </w:r>
      <w:r w:rsidRPr="008B062D">
        <w:t>— идея развития.</w:t>
      </w:r>
    </w:p>
    <w:p w:rsidR="00255813" w:rsidRPr="008B062D" w:rsidRDefault="00255813" w:rsidP="00255813">
      <w:pPr>
        <w:spacing w:before="120"/>
        <w:ind w:firstLine="567"/>
        <w:jc w:val="both"/>
      </w:pPr>
      <w:r w:rsidRPr="008B062D">
        <w:t>Сюжет, соответствующий идее творения, рассказывает о том, что мир был создан таким, каков он есть сейчас. Создателем этого мира является сверхъестественное существо. Яркий пример, иллюстрирующий идею творения,</w:t>
      </w:r>
      <w:r>
        <w:t xml:space="preserve"> </w:t>
      </w:r>
      <w:r w:rsidRPr="008B062D">
        <w:t>— библейский миф.</w:t>
      </w:r>
    </w:p>
    <w:p w:rsidR="00255813" w:rsidRPr="008B062D" w:rsidRDefault="00255813" w:rsidP="00255813">
      <w:pPr>
        <w:spacing w:before="120"/>
        <w:ind w:firstLine="567"/>
        <w:jc w:val="both"/>
      </w:pPr>
      <w:r w:rsidRPr="008B062D">
        <w:t>Другой сюжет говорит о том, что мир постепенно развивался из некоторого первобытного состояния, проходя определенные этапы. Началом мира является Хаос (Гесиод, Древняя Греция), мировые воды (Веды, Индия), яйцо (мифы Китая, Индии, северных народов Европы) и т. п.</w:t>
      </w:r>
    </w:p>
    <w:p w:rsidR="00255813" w:rsidRPr="008B062D" w:rsidRDefault="00255813" w:rsidP="00255813">
      <w:pPr>
        <w:spacing w:before="120"/>
        <w:ind w:firstLine="567"/>
        <w:jc w:val="both"/>
      </w:pPr>
      <w:r w:rsidRPr="008B062D">
        <w:t>Первый подход получил название креационизма, второй</w:t>
      </w:r>
      <w:r>
        <w:t xml:space="preserve"> </w:t>
      </w:r>
      <w:r w:rsidRPr="008B062D">
        <w:t>— эволюционизма.</w:t>
      </w:r>
    </w:p>
    <w:p w:rsidR="00255813" w:rsidRPr="008B062D" w:rsidRDefault="00255813" w:rsidP="00255813">
      <w:pPr>
        <w:spacing w:before="120"/>
        <w:ind w:firstLine="567"/>
        <w:jc w:val="both"/>
      </w:pPr>
      <w:r w:rsidRPr="008B062D">
        <w:t>Характерной особенностью мифов о сотворении мира является то, что, согласно им, мир творится в некоторой точке</w:t>
      </w:r>
      <w:r>
        <w:t xml:space="preserve"> </w:t>
      </w:r>
      <w:r w:rsidRPr="008B062D">
        <w:t>— центре мира, из которой начинает разворачиваться пространство; в момент создания начинается и течение времени.</w:t>
      </w:r>
    </w:p>
    <w:p w:rsidR="00255813" w:rsidRPr="008B062D" w:rsidRDefault="00255813" w:rsidP="00255813">
      <w:pPr>
        <w:spacing w:before="120"/>
        <w:ind w:firstLine="567"/>
        <w:jc w:val="both"/>
      </w:pPr>
      <w:r w:rsidRPr="008B062D">
        <w:t>Совершенно неожиданно для многих ученых в начале ХХ</w:t>
      </w:r>
      <w:r>
        <w:t xml:space="preserve"> </w:t>
      </w:r>
      <w:r w:rsidRPr="008B062D">
        <w:t>в. эти мифологические концепции получили естественнонаучные подтверждения. Дело в том, что укоренившиеся с началом господства христианской идеологии представления о неподвижной Вселенной, созданной Творцом в начале времен, распространилось и на науку. Начиная с эпохи Возрождения ученые даже не предполагали, что Вселенная может участвовать в поступательном эволюционном движении. Со времен античности считалось, что планеты и звезды движутся по циклическим повторяющимся траекториям, каждая в своем ритме, и звездное небо являлось идеалом повторяемости «правильных» движений. Сама Вселенная, согласно представлениям науки, либо ограничена сферой неподвижных звезд, либо бесконечна.</w:t>
      </w:r>
    </w:p>
    <w:p w:rsidR="00255813" w:rsidRPr="008B062D" w:rsidRDefault="00255813" w:rsidP="00255813">
      <w:pPr>
        <w:spacing w:before="120"/>
        <w:ind w:firstLine="567"/>
        <w:jc w:val="both"/>
      </w:pPr>
      <w:r w:rsidRPr="008B062D">
        <w:t>Однако накапливалось все больше фактов, противоречащих таким представлениям. Среди них</w:t>
      </w:r>
      <w:r>
        <w:t xml:space="preserve"> </w:t>
      </w:r>
      <w:r w:rsidRPr="008B062D">
        <w:t>— гравитационный, космологический парадоксы, гипотеза о тепловой смерти Вселенной. Гравитационный парадокс состоит в том, что если заполнить все бесконечное пространство равномерно распределенной массой, то невозможно будет объяснить видимое движение небесных тел. Фотометрический парадокс говорит о том, что если во Вселенной бесконечно много звезд, то яркость ночного неба должна быть больше яркости Солнца. Тепловая смерть Вселенной должна наступить, так как все пространственные неоднородности температуры со временем сглаживаются, и Вселенную ждет будущее, в котором все пространство будет однородным и нагретым до температуры чуть выше абсолютного нуля.</w:t>
      </w:r>
    </w:p>
    <w:p w:rsidR="00255813" w:rsidRPr="008B062D" w:rsidRDefault="00255813" w:rsidP="00255813">
      <w:pPr>
        <w:spacing w:before="120"/>
        <w:ind w:firstLine="567"/>
        <w:jc w:val="both"/>
      </w:pPr>
      <w:r w:rsidRPr="008B062D">
        <w:t>Эти и другие трудности привели А. Эйнштейна к необходимости пересмотра классических представлений о пространстве, времени и тяготении, в результате которого родилась общая теория относительности, а чуть позже (в 1917</w:t>
      </w:r>
      <w:r>
        <w:t xml:space="preserve"> </w:t>
      </w:r>
      <w:r w:rsidRPr="008B062D">
        <w:t>г.)</w:t>
      </w:r>
      <w:r>
        <w:t xml:space="preserve"> </w:t>
      </w:r>
      <w:r w:rsidRPr="008B062D">
        <w:t>— и первая модель Вселенной, основанная на новой релятивистской физике. Однако и в этой модели Вселенная мыслилась как неизменная во времени, и были даже приняты специальные меры, чтобы сохранить ее стационарность.</w:t>
      </w:r>
    </w:p>
    <w:p w:rsidR="00255813" w:rsidRPr="008B062D" w:rsidRDefault="00255813" w:rsidP="00255813">
      <w:pPr>
        <w:spacing w:before="120"/>
        <w:ind w:firstLine="567"/>
        <w:jc w:val="both"/>
      </w:pPr>
      <w:r w:rsidRPr="008B062D">
        <w:t>В 1922–1924</w:t>
      </w:r>
      <w:r>
        <w:t xml:space="preserve"> </w:t>
      </w:r>
      <w:r w:rsidRPr="008B062D">
        <w:t>гг. Александр Фридман, петербургский физик, получил первые нестационарные решения уравнений А. Эйнштейна. Эти решения показывали, что Вселенная может либо расширяться, либо сжиматься. Многие физики и сам А. Эйнштейн к этим решениям отнеслись как к математическому фокусу, лишенному физического смысла,</w:t>
      </w:r>
      <w:r>
        <w:t xml:space="preserve"> </w:t>
      </w:r>
      <w:r w:rsidRPr="008B062D">
        <w:t>— настолько укоренившимся был стереотип раз и навсегда созданной Вселенной. Однако открытие астрономом Э.</w:t>
      </w:r>
      <w:r>
        <w:t xml:space="preserve"> </w:t>
      </w:r>
      <w:r w:rsidRPr="008B062D">
        <w:t>Хабблом в 1928</w:t>
      </w:r>
      <w:r>
        <w:t xml:space="preserve"> </w:t>
      </w:r>
      <w:r w:rsidRPr="008B062D">
        <w:t>г. Красного смещения в спектрах далеких звезд подтвердило, что Вселенная расширяется. Анализ этого факта и других, появившихся позже, позволяет сейчас говорить о том, что около 13,7</w:t>
      </w:r>
      <w:r>
        <w:t xml:space="preserve"> </w:t>
      </w:r>
      <w:r w:rsidRPr="008B062D">
        <w:t>млрд</w:t>
      </w:r>
      <w:r>
        <w:t xml:space="preserve"> </w:t>
      </w:r>
      <w:r w:rsidRPr="008B062D">
        <w:t>лет назад Вселенная действительно родилась из точки или, точнее, из колоссально малой области пространства. С этого момента, по представлениям современной науки, и начало свой бег время и родилось пространство. Эта теория в науке стала общепринятой и получила название теории Большого взрыва. Блестящим, хотя и косвенным подтверждением ее явилось открытие в 60-х годах ХХ</w:t>
      </w:r>
      <w:r>
        <w:t xml:space="preserve"> </w:t>
      </w:r>
      <w:r w:rsidRPr="008B062D">
        <w:t>в. реликтового космического излучения. За это открытие его авторы были удостоены Нобелевской премии.</w:t>
      </w:r>
    </w:p>
    <w:p w:rsidR="00255813" w:rsidRPr="008B062D" w:rsidRDefault="00255813" w:rsidP="00255813">
      <w:pPr>
        <w:spacing w:before="120"/>
        <w:ind w:firstLine="567"/>
        <w:jc w:val="both"/>
      </w:pPr>
      <w:r w:rsidRPr="008B062D">
        <w:t>Дальнейшие исследования показали, что глобальные процессы изменения Вселенной на первых порах шли с колоссально большой скоростью, потом характерный темп этих процессов качественного изменения форм Вселенной замедлился</w:t>
      </w:r>
      <w:r>
        <w:t xml:space="preserve"> </w:t>
      </w:r>
      <w:r w:rsidRPr="008B062D">
        <w:t>— лишь ее видимые границы продолжают увеличиваться со скоростью света. В этом смысле творение Вселенной от полной непроявленности до появления светил (первых звезд) действительно произошло за относительно короткий срок (по сравнению со временем существования Вселенной)</w:t>
      </w:r>
      <w:r>
        <w:t xml:space="preserve"> </w:t>
      </w:r>
      <w:r w:rsidRPr="008B062D">
        <w:t>— в этом смысле можно говорить о том, что в какой-то степени реализуется гипотеза креационизма. В то же время мир действительно развивается путем усложнения от первозданной первоматерии (Хаоса), как это описано в эволюционистских сюжетах. К такого рода парадоксам, когда для описания явления привлекается два (и более) подхода, на первый взгляд противоречащих друг другу, привыкла современная наука: в ХХ</w:t>
      </w:r>
      <w:r>
        <w:t xml:space="preserve"> </w:t>
      </w:r>
      <w:r w:rsidRPr="008B062D">
        <w:t>в. Нильс Бор сформулировал принцип дополнительности, философская трактовка которого состоит в том, что сложное явление требует для своего описания нескольких языков, вскрывающих разные его грани.</w:t>
      </w:r>
    </w:p>
    <w:p w:rsidR="00255813" w:rsidRPr="008B062D" w:rsidRDefault="00255813" w:rsidP="00255813">
      <w:pPr>
        <w:spacing w:before="120"/>
        <w:ind w:firstLine="567"/>
        <w:jc w:val="both"/>
      </w:pPr>
      <w:r w:rsidRPr="008B062D">
        <w:t>Современные наблюдения позволяют утверждать, что процессы творения Вселенной отнюдь не закончились. Как в космических масштабах, так и в масштабах микрокосмоса (то есть в упорядоченных сложных системах</w:t>
      </w:r>
      <w:r>
        <w:t xml:space="preserve"> </w:t>
      </w:r>
      <w:r w:rsidRPr="008B062D">
        <w:t>— планета, человечество, этнос, биологический вид, организм и т. п.) идут процессы творения по сценариям, схожим с мифологическими. Тем самым мифы о сотворении дают универсальные модели рождения и развития как всего космоса в целом (Большой взрыв), так и его малых частей («маленькие Большие взрывы»). Наличие «маленьких Больших взрывов» делает несостоятельной и гипотезу тепловой смерти Вселенной. Можно образно сказать, что в мире действуют две силы: первая</w:t>
      </w:r>
      <w:r>
        <w:t xml:space="preserve"> </w:t>
      </w:r>
      <w:r w:rsidRPr="008B062D">
        <w:t>— активно творящая, имеющая взрывной характер, и вторая</w:t>
      </w:r>
      <w:r>
        <w:t xml:space="preserve"> </w:t>
      </w:r>
      <w:r w:rsidRPr="008B062D">
        <w:t>— ограничивающая, придающая формы результатам безудержного творения; гармоничное существование мира зависит от равновесия между этими силами. На символическом языке мифа эти силы олицетворяют боги: Дионис и Аполлон в Древней Греции, Вишну и Шива с одной стороны и Брахма с другой в Древней Индии и т. п.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813"/>
    <w:rsid w:val="00051FB8"/>
    <w:rsid w:val="00095BA6"/>
    <w:rsid w:val="00210DB3"/>
    <w:rsid w:val="00255813"/>
    <w:rsid w:val="0031418A"/>
    <w:rsid w:val="00350B15"/>
    <w:rsid w:val="00377A3D"/>
    <w:rsid w:val="0052086C"/>
    <w:rsid w:val="005A2562"/>
    <w:rsid w:val="005F192C"/>
    <w:rsid w:val="00755964"/>
    <w:rsid w:val="008B062D"/>
    <w:rsid w:val="008C19D7"/>
    <w:rsid w:val="00A44D32"/>
    <w:rsid w:val="00E12572"/>
    <w:rsid w:val="00EF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6930A1-944F-4110-A29E-FE88B32F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81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558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</Words>
  <Characters>5289</Characters>
  <Application>Microsoft Office Word</Application>
  <DocSecurity>0</DocSecurity>
  <Lines>44</Lines>
  <Paragraphs>12</Paragraphs>
  <ScaleCrop>false</ScaleCrop>
  <Company>Home</Company>
  <LinksUpToDate>false</LinksUpToDate>
  <CharactersWithSpaces>6204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мира</dc:title>
  <dc:subject/>
  <dc:creator>Alena</dc:creator>
  <cp:keywords/>
  <dc:description/>
  <cp:lastModifiedBy>admin</cp:lastModifiedBy>
  <cp:revision>2</cp:revision>
  <dcterms:created xsi:type="dcterms:W3CDTF">2014-02-18T17:20:00Z</dcterms:created>
  <dcterms:modified xsi:type="dcterms:W3CDTF">2014-02-18T17:20:00Z</dcterms:modified>
</cp:coreProperties>
</file>