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916" w:rsidRDefault="00A90916">
      <w:pPr>
        <w:tabs>
          <w:tab w:val="left" w:pos="6237"/>
        </w:tabs>
        <w:spacing w:line="480" w:lineRule="auto"/>
        <w:jc w:val="center"/>
        <w:rPr>
          <w:rFonts w:ascii="Arial Rus" w:hAnsi="Arial Rus" w:cs="Arial Rus"/>
          <w:b/>
          <w:bCs/>
          <w:sz w:val="28"/>
          <w:szCs w:val="28"/>
        </w:rPr>
      </w:pPr>
      <w:r>
        <w:rPr>
          <w:rFonts w:ascii="Arial Rus" w:hAnsi="Arial Rus" w:cs="Arial Rus"/>
          <w:b/>
          <w:bCs/>
          <w:sz w:val="28"/>
          <w:szCs w:val="28"/>
        </w:rPr>
        <w:t>Православный Свято-Тихоновский</w:t>
      </w:r>
    </w:p>
    <w:p w:rsidR="00A90916" w:rsidRDefault="00A90916">
      <w:pPr>
        <w:spacing w:after="240" w:line="480" w:lineRule="auto"/>
        <w:jc w:val="center"/>
        <w:rPr>
          <w:rFonts w:ascii="Arial Rus" w:hAnsi="Arial Rus" w:cs="Arial Rus"/>
          <w:b/>
          <w:bCs/>
          <w:sz w:val="28"/>
          <w:szCs w:val="28"/>
        </w:rPr>
      </w:pPr>
      <w:r>
        <w:rPr>
          <w:rFonts w:ascii="Arial Rus" w:hAnsi="Arial Rus" w:cs="Arial Rus"/>
          <w:b/>
          <w:bCs/>
          <w:sz w:val="28"/>
          <w:szCs w:val="28"/>
        </w:rPr>
        <w:t>Богословский Институт</w:t>
      </w:r>
    </w:p>
    <w:p w:rsidR="00A90916" w:rsidRDefault="00A90916">
      <w:pPr>
        <w:spacing w:line="480" w:lineRule="auto"/>
        <w:jc w:val="center"/>
        <w:rPr>
          <w:rFonts w:ascii="Arial Rus" w:hAnsi="Arial Rus" w:cs="Arial Rus"/>
          <w:b/>
          <w:bCs/>
          <w:sz w:val="28"/>
          <w:szCs w:val="28"/>
        </w:rPr>
      </w:pPr>
      <w:r>
        <w:rPr>
          <w:rFonts w:ascii="Arial Rus" w:hAnsi="Arial Rus" w:cs="Arial Rus"/>
          <w:b/>
          <w:bCs/>
          <w:sz w:val="28"/>
          <w:szCs w:val="28"/>
        </w:rPr>
        <w:t>Катехизаторский факультет</w:t>
      </w:r>
    </w:p>
    <w:p w:rsidR="00A90916" w:rsidRDefault="00A90916">
      <w:pPr>
        <w:spacing w:before="120" w:after="480"/>
        <w:jc w:val="center"/>
        <w:rPr>
          <w:rFonts w:ascii="Arial Rus" w:hAnsi="Arial Rus" w:cs="Arial Rus"/>
          <w:sz w:val="28"/>
          <w:szCs w:val="28"/>
        </w:rPr>
      </w:pPr>
      <w:r>
        <w:rPr>
          <w:rFonts w:ascii="Arial Rus" w:hAnsi="Arial Rus" w:cs="Arial Rus"/>
          <w:b/>
          <w:bCs/>
          <w:sz w:val="28"/>
          <w:szCs w:val="28"/>
        </w:rPr>
        <w:t>III курс (заочное отделение)</w:t>
      </w:r>
    </w:p>
    <w:p w:rsidR="00A90916" w:rsidRDefault="00A90916">
      <w:pPr>
        <w:tabs>
          <w:tab w:val="left" w:pos="4253"/>
        </w:tabs>
        <w:spacing w:before="1560"/>
        <w:jc w:val="center"/>
        <w:rPr>
          <w:rFonts w:ascii="Arial Rus" w:hAnsi="Arial Rus" w:cs="Arial Rus"/>
          <w:b/>
          <w:bCs/>
          <w:sz w:val="44"/>
          <w:szCs w:val="44"/>
        </w:rPr>
      </w:pPr>
      <w:r>
        <w:rPr>
          <w:rFonts w:ascii="Arial Rus" w:hAnsi="Arial Rus" w:cs="Arial Rus"/>
          <w:b/>
          <w:bCs/>
          <w:sz w:val="44"/>
          <w:szCs w:val="44"/>
        </w:rPr>
        <w:t>Догматическое богословие</w:t>
      </w:r>
    </w:p>
    <w:p w:rsidR="00A90916" w:rsidRDefault="00A90916">
      <w:pPr>
        <w:spacing w:before="600"/>
        <w:jc w:val="center"/>
        <w:rPr>
          <w:rFonts w:ascii="Izhitsa" w:hAnsi="Izhitsa" w:cs="Izhitsa"/>
          <w:b/>
          <w:bCs/>
          <w:sz w:val="40"/>
          <w:szCs w:val="40"/>
        </w:rPr>
      </w:pPr>
      <w:r>
        <w:rPr>
          <w:rFonts w:ascii="Izhitsa" w:hAnsi="Izhitsa" w:cs="Izhitsa"/>
          <w:b/>
          <w:bCs/>
          <w:sz w:val="24"/>
          <w:szCs w:val="24"/>
        </w:rPr>
        <w:t>САМОСТОЯТЕЛЬНАЯ РАБОТА</w:t>
      </w:r>
    </w:p>
    <w:p w:rsidR="00A90916" w:rsidRDefault="00A90916">
      <w:pPr>
        <w:spacing w:before="3840" w:after="2640"/>
        <w:jc w:val="center"/>
        <w:rPr>
          <w:rFonts w:ascii="Arial Rus" w:hAnsi="Arial Rus" w:cs="Arial Rus"/>
          <w:b/>
          <w:bCs/>
          <w:sz w:val="28"/>
          <w:szCs w:val="28"/>
        </w:rPr>
      </w:pPr>
      <w:r>
        <w:rPr>
          <w:rFonts w:ascii="Arial Rus" w:hAnsi="Arial Rus" w:cs="Arial Rus"/>
          <w:b/>
          <w:bCs/>
          <w:sz w:val="28"/>
          <w:szCs w:val="28"/>
        </w:rPr>
        <w:t>Горбунов Дмитрий Александрович</w:t>
      </w:r>
    </w:p>
    <w:p w:rsidR="00A90916" w:rsidRDefault="00A90916">
      <w:pPr>
        <w:jc w:val="center"/>
        <w:rPr>
          <w:rFonts w:ascii="Arial Rus" w:hAnsi="Arial Rus" w:cs="Arial Rus"/>
          <w:b/>
          <w:bCs/>
          <w:sz w:val="24"/>
          <w:szCs w:val="24"/>
        </w:rPr>
      </w:pPr>
      <w:r>
        <w:rPr>
          <w:rFonts w:ascii="Arial Rus" w:hAnsi="Arial Rus" w:cs="Arial Rus"/>
          <w:b/>
          <w:bCs/>
          <w:sz w:val="24"/>
          <w:szCs w:val="24"/>
        </w:rPr>
        <w:t>Москва</w:t>
      </w:r>
      <w:r>
        <w:rPr>
          <w:rFonts w:ascii="Arial Rus" w:hAnsi="Arial Rus" w:cs="Arial Rus"/>
          <w:b/>
          <w:bCs/>
          <w:sz w:val="24"/>
          <w:szCs w:val="24"/>
        </w:rPr>
        <w:sym w:font="Symbol" w:char="F02C"/>
      </w:r>
      <w:r>
        <w:rPr>
          <w:rFonts w:ascii="Arial Rus" w:hAnsi="Arial Rus" w:cs="Arial Rus"/>
          <w:b/>
          <w:bCs/>
          <w:sz w:val="24"/>
          <w:szCs w:val="24"/>
        </w:rPr>
        <w:t>1997 г</w:t>
      </w:r>
      <w:r>
        <w:rPr>
          <w:rFonts w:ascii="Arial Rus" w:hAnsi="Arial Rus" w:cs="Arial Rus"/>
          <w:b/>
          <w:bCs/>
          <w:sz w:val="24"/>
          <w:szCs w:val="24"/>
        </w:rPr>
        <w:sym w:font="Symbol" w:char="F02E"/>
      </w:r>
    </w:p>
    <w:p w:rsidR="00A90916" w:rsidRDefault="00A90916">
      <w:pPr>
        <w:widowControl w:val="0"/>
        <w:spacing w:line="8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A90916" w:rsidRDefault="00A90916">
      <w:pPr>
        <w:widowControl w:val="0"/>
        <w:spacing w:line="8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ДОГМАТИЧЕСКОЕ БОГОСЛОВИЕ</w:t>
      </w:r>
    </w:p>
    <w:p w:rsidR="00A90916" w:rsidRDefault="00A90916">
      <w:pPr>
        <w:widowControl w:val="0"/>
        <w:spacing w:line="80" w:lineRule="atLeast"/>
        <w:jc w:val="center"/>
        <w:rPr>
          <w:b/>
          <w:bCs/>
          <w:sz w:val="24"/>
          <w:szCs w:val="24"/>
        </w:rPr>
      </w:pPr>
    </w:p>
    <w:p w:rsidR="00A90916" w:rsidRDefault="00A90916">
      <w:pPr>
        <w:widowControl w:val="0"/>
        <w:spacing w:line="12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САМОСТОЯТЕЛЬНАЯ РАБОТА</w:t>
      </w:r>
    </w:p>
    <w:p w:rsidR="00A90916" w:rsidRDefault="00A90916">
      <w:pPr>
        <w:widowControl w:val="0"/>
        <w:spacing w:line="120" w:lineRule="atLeast"/>
        <w:jc w:val="both"/>
        <w:rPr>
          <w:b/>
          <w:bCs/>
          <w:sz w:val="24"/>
          <w:szCs w:val="24"/>
        </w:rPr>
      </w:pPr>
    </w:p>
    <w:p w:rsidR="00A90916" w:rsidRDefault="00A90916">
      <w:pPr>
        <w:widowControl w:val="0"/>
        <w:spacing w:line="48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>
        <w:rPr>
          <w:sz w:val="24"/>
          <w:szCs w:val="24"/>
          <w:lang w:val="en-US"/>
        </w:rPr>
        <w:t xml:space="preserve">III </w:t>
      </w:r>
      <w:r>
        <w:rPr>
          <w:sz w:val="24"/>
          <w:szCs w:val="24"/>
        </w:rPr>
        <w:t>КУРС, ЗАОЧНОЕ ОТДЕЛЕНИЕ, 1996 / 1997 г.)</w:t>
      </w:r>
    </w:p>
    <w:p w:rsidR="00A90916" w:rsidRDefault="00A90916">
      <w:pPr>
        <w:widowControl w:val="0"/>
        <w:spacing w:line="480" w:lineRule="atLeast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ФАКУЛЬТЕТ: </w:t>
      </w:r>
      <w:r>
        <w:rPr>
          <w:sz w:val="24"/>
          <w:szCs w:val="24"/>
          <w:u w:val="single"/>
        </w:rPr>
        <w:t>КАТЕХИЗАТОРСКИЙ.</w:t>
      </w:r>
    </w:p>
    <w:p w:rsidR="00A90916" w:rsidRDefault="00A90916">
      <w:pPr>
        <w:widowControl w:val="0"/>
        <w:spacing w:line="480" w:lineRule="atLeast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Ф.И.О. студента: </w:t>
      </w:r>
      <w:r>
        <w:rPr>
          <w:sz w:val="24"/>
          <w:szCs w:val="24"/>
          <w:u w:val="single"/>
        </w:rPr>
        <w:t>Горбунов Дмитрий Александрович.</w:t>
      </w:r>
    </w:p>
    <w:p w:rsidR="00A90916" w:rsidRDefault="00A90916">
      <w:pPr>
        <w:widowControl w:val="0"/>
        <w:pBdr>
          <w:bottom w:val="single" w:sz="12" w:space="1" w:color="auto"/>
        </w:pBdr>
        <w:spacing w:line="4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Дата выполнения работы: 21/08/1997.</w:t>
      </w:r>
    </w:p>
    <w:p w:rsidR="00A90916" w:rsidRDefault="00A90916">
      <w:pPr>
        <w:widowControl w:val="0"/>
        <w:pBdr>
          <w:bottom w:val="single" w:sz="12" w:space="1" w:color="auto"/>
        </w:pBdr>
        <w:spacing w:line="480" w:lineRule="atLeast"/>
        <w:jc w:val="both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Слово «совет» подверглось с течением времени сильному изменению и в современном русском языке стало почти омонимичным соответствующему славянскому слову. Что же означает слово «совет» в контексте «Превечный Совет Пресвятой Троицы». См. употребление слова совет в славянском тексте Библии: Лк. 7, 30; Деян. 2,23; Деян. 2,48; Еф. 1,11. См. тж. Лк. 23,51; Деян. 5,38; 1Кор. 4,5; Евр. 6, 17.</w:t>
      </w:r>
    </w:p>
    <w:p w:rsidR="00A90916" w:rsidRDefault="00A90916">
      <w:pPr>
        <w:rPr>
          <w:sz w:val="24"/>
          <w:szCs w:val="24"/>
        </w:rPr>
      </w:pP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 современном русском языке «совет» обозначает согласование намерений нескольких различных субъектов. Применяя данное значение к Превечному Совету Пресвятой Троицы, мы неизбежно приходим к догматической ошибке, т.к. Бог - абсолютно полное, внутренне единое, неизменяемое Существо. Согласования воль Ипостасей Пресв. Троицы быть не может, т.к. Бог един в количественном и качественном отношении Неприемлемо и выражение «</w:t>
      </w:r>
      <w:r>
        <w:rPr>
          <w:i/>
          <w:iCs/>
          <w:sz w:val="24"/>
          <w:szCs w:val="24"/>
        </w:rPr>
        <w:t xml:space="preserve">Совет </w:t>
      </w:r>
      <w:r>
        <w:rPr>
          <w:i/>
          <w:iCs/>
          <w:sz w:val="24"/>
          <w:szCs w:val="24"/>
          <w:u w:val="single"/>
        </w:rPr>
        <w:t>между</w:t>
      </w:r>
      <w:r>
        <w:rPr>
          <w:i/>
          <w:iCs/>
          <w:sz w:val="24"/>
          <w:szCs w:val="24"/>
        </w:rPr>
        <w:t xml:space="preserve"> Лицами Святой Троицы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1"/>
      </w:r>
      <w:r>
        <w:rPr>
          <w:sz w:val="24"/>
          <w:szCs w:val="24"/>
        </w:rPr>
        <w:t xml:space="preserve"> - внутренние «разногласия» нарушают простоту и единство Божества.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Поэтому, говоря о Превечном Совете, надо говорить о внешнем по отношению к Богу событии, об акте явления миру внутренне единого Божественного решения, происшедшего «</w:t>
      </w:r>
      <w:r>
        <w:rPr>
          <w:rFonts w:ascii="Izhitsa" w:hAnsi="Izhitsa" w:cs="Izhitsa"/>
          <w:sz w:val="24"/>
          <w:szCs w:val="24"/>
        </w:rPr>
        <w:t>по благоволению хотения</w:t>
      </w:r>
      <w:r>
        <w:rPr>
          <w:sz w:val="24"/>
          <w:szCs w:val="24"/>
        </w:rPr>
        <w:t xml:space="preserve">» (Еф. 1; 5) Божьего </w:t>
      </w:r>
      <w:r>
        <w:rPr>
          <w:rFonts w:ascii="Izhitsa" w:hAnsi="Izhitsa" w:cs="Izhitsa"/>
          <w:sz w:val="24"/>
          <w:szCs w:val="24"/>
        </w:rPr>
        <w:t xml:space="preserve">(сотворим человека по образу Нашему и по подобию </w:t>
      </w:r>
      <w:r>
        <w:rPr>
          <w:sz w:val="24"/>
          <w:szCs w:val="24"/>
        </w:rPr>
        <w:t>(Быт. 1; 26)</w:t>
      </w:r>
      <w:r>
        <w:rPr>
          <w:rFonts w:ascii="Izhitsa" w:hAnsi="Izhitsa" w:cs="Izhitsa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С таким применением слова «совет» мы встречаемся в церковнославянском тексте Библии:</w:t>
      </w:r>
    </w:p>
    <w:p w:rsidR="00A90916" w:rsidRDefault="00A90916" w:rsidP="00A9091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ascii="Izhitsa" w:hAnsi="Izhitsa" w:cs="Izhitsa"/>
          <w:sz w:val="24"/>
          <w:szCs w:val="24"/>
        </w:rPr>
        <w:t>Фарисее же и законницы совет Божий отвергоша о себе»</w:t>
      </w:r>
      <w:r>
        <w:rPr>
          <w:sz w:val="24"/>
          <w:szCs w:val="24"/>
        </w:rPr>
        <w:t>» (рус. «</w:t>
      </w:r>
      <w:r>
        <w:rPr>
          <w:i/>
          <w:iCs/>
          <w:sz w:val="24"/>
          <w:szCs w:val="24"/>
        </w:rPr>
        <w:t>Отвергли волю Божию</w:t>
      </w:r>
      <w:r>
        <w:rPr>
          <w:sz w:val="24"/>
          <w:szCs w:val="24"/>
        </w:rPr>
        <w:t>...») (Лк. 7; 30). «</w:t>
      </w:r>
      <w:r>
        <w:rPr>
          <w:rFonts w:ascii="Izhitsa" w:hAnsi="Izhitsa" w:cs="Izhitsa"/>
          <w:sz w:val="24"/>
          <w:szCs w:val="24"/>
        </w:rPr>
        <w:t>Совет Божий»</w:t>
      </w:r>
      <w:r>
        <w:rPr>
          <w:sz w:val="24"/>
          <w:szCs w:val="24"/>
        </w:rPr>
        <w:t>» - икономический акт промыслительного действия Божия по отношению к каждому человеку.</w:t>
      </w:r>
    </w:p>
    <w:p w:rsidR="00A90916" w:rsidRDefault="00A90916" w:rsidP="00A9091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ascii="Izhitsa" w:hAnsi="Izhitsa" w:cs="Izhitsa"/>
          <w:sz w:val="24"/>
          <w:szCs w:val="24"/>
        </w:rPr>
        <w:t>Сего нарекованным советом и проразумением Божиим предана приемше, руками беззаконных пригвождше убисте</w:t>
      </w:r>
      <w:r>
        <w:rPr>
          <w:sz w:val="24"/>
          <w:szCs w:val="24"/>
        </w:rPr>
        <w:t>» (Деян. 2,23). Здесь, говоря о совете, Дееписатель имеет в виду превечное решение об искуплении человечества через воплощение и крестную смерть Бога Слова.</w:t>
      </w:r>
    </w:p>
    <w:p w:rsidR="00A90916" w:rsidRDefault="00A90916" w:rsidP="00A90916">
      <w:pPr>
        <w:numPr>
          <w:ilvl w:val="0"/>
          <w:numId w:val="2"/>
        </w:numPr>
        <w:rPr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«»</w:t>
      </w:r>
      <w:r>
        <w:rPr>
          <w:sz w:val="24"/>
          <w:szCs w:val="24"/>
        </w:rPr>
        <w:t>«</w:t>
      </w:r>
      <w:r>
        <w:rPr>
          <w:rFonts w:ascii="Izhitsa" w:hAnsi="Izhitsa" w:cs="Izhitsa"/>
          <w:sz w:val="24"/>
          <w:szCs w:val="24"/>
        </w:rPr>
        <w:t xml:space="preserve">В Нем же и наследницы сотворихомся, прежде наречени бывше по прозрению Божию вся действующаго по совету воли Своея </w:t>
      </w:r>
      <w:r>
        <w:rPr>
          <w:sz w:val="24"/>
          <w:szCs w:val="24"/>
        </w:rPr>
        <w:t>» (Еф.. 1; 11). «</w:t>
      </w:r>
      <w:r>
        <w:rPr>
          <w:rFonts w:ascii="Izhitsa" w:hAnsi="Izhitsa" w:cs="Izhitsa"/>
          <w:sz w:val="24"/>
          <w:szCs w:val="24"/>
        </w:rPr>
        <w:t>Совет воли</w:t>
      </w:r>
      <w:r>
        <w:rPr>
          <w:sz w:val="24"/>
          <w:szCs w:val="24"/>
        </w:rPr>
        <w:t xml:space="preserve"> » (церковнославянский) </w:t>
      </w:r>
      <w:r w:rsidR="00550B9E">
        <w:rPr>
          <w:position w:val="-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9.75pt">
            <v:imagedata r:id="rId7" o:title=""/>
          </v:shape>
        </w:pict>
      </w:r>
      <w:r>
        <w:rPr>
          <w:sz w:val="24"/>
          <w:szCs w:val="24"/>
        </w:rPr>
        <w:t xml:space="preserve"> «изволение воли» (русский), т.е. открытие превечного замысла.</w:t>
      </w:r>
    </w:p>
    <w:p w:rsidR="00A90916" w:rsidRDefault="00A90916" w:rsidP="00A9091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>
        <w:rPr>
          <w:rFonts w:ascii="Izhitsa" w:hAnsi="Izhitsa" w:cs="Izhitsa"/>
          <w:sz w:val="24"/>
          <w:szCs w:val="24"/>
        </w:rPr>
        <w:t>И се, муж именем Иосиф, советник сый, муж благ и праведен, сей не бе пристал совету и делу их</w:t>
      </w:r>
      <w:r>
        <w:rPr>
          <w:sz w:val="24"/>
          <w:szCs w:val="24"/>
        </w:rPr>
        <w:t>» (Лк. 23; 50-51). «</w:t>
      </w:r>
      <w:r>
        <w:rPr>
          <w:rFonts w:ascii="Izhitsa" w:hAnsi="Izhitsa" w:cs="Izhitsa"/>
          <w:sz w:val="24"/>
          <w:szCs w:val="24"/>
        </w:rPr>
        <w:t>Отступите от человек сих и оставите их: яко аще будет от человек совет сей, разорится</w:t>
      </w:r>
      <w:r>
        <w:rPr>
          <w:sz w:val="24"/>
          <w:szCs w:val="24"/>
        </w:rPr>
        <w:t>» (Деян. 5; 38). «</w:t>
      </w:r>
      <w:r>
        <w:rPr>
          <w:rFonts w:ascii="Izhitsa" w:hAnsi="Izhitsa" w:cs="Izhitsa"/>
          <w:sz w:val="24"/>
          <w:szCs w:val="24"/>
        </w:rPr>
        <w:t>Совет и дело</w:t>
      </w:r>
      <w:r>
        <w:rPr>
          <w:sz w:val="24"/>
          <w:szCs w:val="24"/>
        </w:rPr>
        <w:t xml:space="preserve">» </w:t>
      </w:r>
      <w:r w:rsidR="00550B9E">
        <w:rPr>
          <w:position w:val="-4"/>
          <w:sz w:val="24"/>
          <w:szCs w:val="24"/>
        </w:rPr>
        <w:pict>
          <v:shape id="_x0000_i1026" type="#_x0000_t75" style="width:11.25pt;height:9.75pt">
            <v:imagedata r:id="rId7" o:title=""/>
          </v:shape>
        </w:pict>
      </w:r>
      <w:r>
        <w:rPr>
          <w:sz w:val="24"/>
          <w:szCs w:val="24"/>
        </w:rPr>
        <w:t xml:space="preserve"> решение (замысел) и исполнение задуманного.</w:t>
      </w:r>
    </w:p>
    <w:p w:rsidR="00A90916" w:rsidRDefault="00A90916" w:rsidP="00A9091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ascii="Izhitsa" w:hAnsi="Izhitsa" w:cs="Izhitsa"/>
          <w:sz w:val="24"/>
          <w:szCs w:val="24"/>
        </w:rPr>
        <w:t>Темже прежде времене ничтоже судите, дондеже приидет Господь, иже во совете приведет тайная тмы и обавит советы сердечные, и тогда похвала будет комуждо от Бога</w:t>
      </w:r>
      <w:r>
        <w:rPr>
          <w:sz w:val="24"/>
          <w:szCs w:val="24"/>
        </w:rPr>
        <w:t>» (1Кор. 4; 5). «</w:t>
      </w:r>
      <w:r>
        <w:rPr>
          <w:rFonts w:ascii="Izhitsa" w:hAnsi="Izhitsa" w:cs="Izhitsa"/>
          <w:sz w:val="24"/>
          <w:szCs w:val="24"/>
        </w:rPr>
        <w:t>Советы сердечные</w:t>
      </w:r>
      <w:r>
        <w:rPr>
          <w:sz w:val="24"/>
          <w:szCs w:val="24"/>
        </w:rPr>
        <w:t xml:space="preserve">» (церковнославянский) </w:t>
      </w:r>
      <w:r w:rsidR="00550B9E">
        <w:rPr>
          <w:position w:val="-4"/>
          <w:sz w:val="24"/>
          <w:szCs w:val="24"/>
        </w:rPr>
        <w:pict>
          <v:shape id="_x0000_i1027" type="#_x0000_t75" style="width:11.25pt;height:9.75pt">
            <v:imagedata r:id="rId7" o:title=""/>
          </v:shape>
        </w:pict>
      </w:r>
      <w:r>
        <w:rPr>
          <w:sz w:val="24"/>
          <w:szCs w:val="24"/>
        </w:rPr>
        <w:t xml:space="preserve"> «сердечные намерения» (русский).</w:t>
      </w:r>
    </w:p>
    <w:p w:rsidR="00A90916" w:rsidRDefault="00A90916" w:rsidP="00A90916">
      <w:pPr>
        <w:numPr>
          <w:ilvl w:val="0"/>
          <w:numId w:val="2"/>
        </w:numPr>
      </w:pPr>
      <w:r>
        <w:rPr>
          <w:sz w:val="24"/>
          <w:szCs w:val="24"/>
        </w:rPr>
        <w:t>«</w:t>
      </w:r>
      <w:r>
        <w:rPr>
          <w:rFonts w:ascii="Izhitsa" w:hAnsi="Izhitsa" w:cs="Izhitsa"/>
          <w:sz w:val="24"/>
          <w:szCs w:val="24"/>
        </w:rPr>
        <w:t>В немже лишше хотя Бог показати наследником обетования непреложное совета Своего ходатайствова клятвою</w:t>
      </w:r>
      <w:r>
        <w:rPr>
          <w:sz w:val="24"/>
          <w:szCs w:val="24"/>
        </w:rPr>
        <w:t>» (Евр. 6; 17). «</w:t>
      </w:r>
      <w:r>
        <w:rPr>
          <w:rFonts w:ascii="Izhitsa" w:hAnsi="Izhitsa" w:cs="Izhitsa"/>
          <w:sz w:val="24"/>
          <w:szCs w:val="24"/>
        </w:rPr>
        <w:t>Непреложное совета Своего ходатайствова</w:t>
      </w:r>
      <w:r>
        <w:rPr>
          <w:sz w:val="24"/>
          <w:szCs w:val="24"/>
        </w:rPr>
        <w:t xml:space="preserve">» (церковнославянский) </w:t>
      </w:r>
      <w:r w:rsidR="00550B9E">
        <w:rPr>
          <w:position w:val="-4"/>
          <w:sz w:val="24"/>
          <w:szCs w:val="24"/>
        </w:rPr>
        <w:pict>
          <v:shape id="_x0000_i1028" type="#_x0000_t75" style="width:11.25pt;height:9.75pt">
            <v:imagedata r:id="rId7" o:title=""/>
          </v:shape>
        </w:pict>
      </w:r>
      <w:r>
        <w:rPr>
          <w:sz w:val="24"/>
          <w:szCs w:val="24"/>
        </w:rPr>
        <w:t xml:space="preserve"> «непреложность Своей воли» (русский).</w:t>
      </w:r>
    </w:p>
    <w:p w:rsidR="00A90916" w:rsidRDefault="00A90916"/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2. Какие богословские положения о Превечном Совете раскрываются из следующей стихиры на Благовещение: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b/>
          <w:bCs/>
          <w:i/>
          <w:iCs/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Совет превечный открывая Тебе, Отроковице,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Гавриил предста,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Тебе лобзая и вещая: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земле ненасеянная,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купино неопалимая,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глубино неудобозримая,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мосте к небесем приводяй,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И лествице высокая, юже Иаков виде,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божественная стамно манны,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Радуйся, разрешение клятвы,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Радуйся Адамово воззвание,</w:t>
      </w:r>
    </w:p>
    <w:p w:rsidR="00A90916" w:rsidRDefault="00A90916" w:rsidP="00A90916">
      <w:pPr>
        <w:widowControl w:val="0"/>
        <w:numPr>
          <w:ilvl w:val="12"/>
          <w:numId w:val="0"/>
        </w:numPr>
        <w:ind w:left="720" w:firstLine="68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С Тобою Господь.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Один из верховных ангелов - Гавриил возвещает пресв. Богородице тайну, «</w:t>
      </w:r>
      <w:r>
        <w:rPr>
          <w:i/>
          <w:iCs/>
          <w:sz w:val="24"/>
          <w:szCs w:val="24"/>
        </w:rPr>
        <w:t>о которой от вечных времен было умолчано</w:t>
      </w:r>
      <w:r>
        <w:rPr>
          <w:sz w:val="24"/>
          <w:szCs w:val="24"/>
        </w:rPr>
        <w:t>» (Рим. 14; 24). Она «</w:t>
      </w:r>
      <w:r>
        <w:rPr>
          <w:i/>
          <w:iCs/>
          <w:sz w:val="24"/>
          <w:szCs w:val="24"/>
        </w:rPr>
        <w:t>обрела благодать у Бога</w:t>
      </w:r>
      <w:r>
        <w:rPr>
          <w:sz w:val="24"/>
          <w:szCs w:val="24"/>
        </w:rPr>
        <w:t>» (Лк. 1; 30) и чудесным образом станет причиной спасения «</w:t>
      </w:r>
      <w:r>
        <w:rPr>
          <w:i/>
          <w:iCs/>
          <w:sz w:val="24"/>
          <w:szCs w:val="24"/>
        </w:rPr>
        <w:t>всех родов</w:t>
      </w:r>
      <w:r>
        <w:rPr>
          <w:sz w:val="24"/>
          <w:szCs w:val="24"/>
        </w:rPr>
        <w:t>» (Лк. 1; 48). Библейские образы, пророчески указывавшие на домостроительство спасения становятся реальностью - сбываются чаяния ветхозаветного Израиля.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Пр. Богородица сравнивается с «</w:t>
      </w:r>
      <w:r>
        <w:rPr>
          <w:rFonts w:ascii="Izhitsa" w:hAnsi="Izhitsa" w:cs="Izhitsa"/>
          <w:i/>
          <w:iCs/>
          <w:sz w:val="24"/>
          <w:szCs w:val="24"/>
        </w:rPr>
        <w:t>землею ненасеянной</w:t>
      </w:r>
      <w:r>
        <w:rPr>
          <w:sz w:val="24"/>
          <w:szCs w:val="24"/>
        </w:rPr>
        <w:t>» - Она пребыла Приснодевой как до рождества Богомладенца, так и после (ср. Лк. 1; 27-35, Мф. 1; 25, Лк. 20; 28, Быт. 38; 8), Её человеческая природа осталась нетронутой плевелами греха, лишь «</w:t>
      </w:r>
      <w:r>
        <w:rPr>
          <w:i/>
          <w:iCs/>
          <w:sz w:val="24"/>
          <w:szCs w:val="24"/>
        </w:rPr>
        <w:t>доброе семя</w:t>
      </w:r>
      <w:r>
        <w:rPr>
          <w:sz w:val="24"/>
          <w:szCs w:val="24"/>
        </w:rPr>
        <w:t>» (Мф. 13; 24) дало всходы в душе Марии (Мф. 13; 32, Мк. 4; 26), вознесши несравнимо выше ангельских сил. Т.о. центральной мыслью этой строфы является не только чистота Пречистой, но и очищенность воспринятого Господом человечества, цепь передачи первородного греха прерывается - Новый Адам свободен от всякой скрытой греховности, но добровольно принимает на Себя все ограничения «</w:t>
      </w:r>
      <w:r>
        <w:rPr>
          <w:i/>
          <w:iCs/>
          <w:sz w:val="24"/>
          <w:szCs w:val="24"/>
        </w:rPr>
        <w:t>бытия, подточенного греховной неполнотой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Воплощение совершается действием Святого Духа</w:t>
      </w:r>
      <w:r>
        <w:rPr>
          <w:sz w:val="24"/>
          <w:szCs w:val="24"/>
        </w:rPr>
        <w:t xml:space="preserve">, - пишет В.Н. Лосский. - </w:t>
      </w:r>
      <w:r>
        <w:rPr>
          <w:i/>
          <w:iCs/>
          <w:sz w:val="24"/>
          <w:szCs w:val="24"/>
        </w:rPr>
        <w:t>Он завершает очищение Её утробы, соделывая её совершенно девственной, и таким образом сообщает Деве Марии самим совершенством чистоты силу к восприятию и рождению Слова. Всесовершеннейшее девство, даруемое Духом, как чистота всего существа, совпадает с Богоматеринством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3"/>
      </w:r>
      <w:r>
        <w:rPr>
          <w:sz w:val="24"/>
          <w:szCs w:val="24"/>
        </w:rPr>
        <w:t>. Т.е. в воплощении, предрешенном «</w:t>
      </w:r>
      <w:r>
        <w:rPr>
          <w:i/>
          <w:iCs/>
          <w:sz w:val="24"/>
          <w:szCs w:val="24"/>
        </w:rPr>
        <w:t>прежде создания мира</w:t>
      </w:r>
      <w:r>
        <w:rPr>
          <w:sz w:val="24"/>
          <w:szCs w:val="24"/>
        </w:rPr>
        <w:t>» (1Пет. 1; 20), раскрывается действие всех Трех Участников Превечного Совета: Отец благоволит, Сын воплощается и Дух очищает. Ничто нечистое не может войти в полноту богообщения, и предочищенные и освященные наитием Св. Духа недра Марии становятся «</w:t>
      </w:r>
      <w:r>
        <w:rPr>
          <w:rFonts w:ascii="Izhitsa" w:hAnsi="Izhitsa" w:cs="Izhitsa"/>
          <w:i/>
          <w:iCs/>
          <w:sz w:val="24"/>
          <w:szCs w:val="24"/>
        </w:rPr>
        <w:t>купиной неопалимой</w:t>
      </w:r>
      <w:r>
        <w:rPr>
          <w:rFonts w:ascii="Izhitsa" w:hAnsi="Izhitsa" w:cs="Izhitsa"/>
          <w:sz w:val="24"/>
          <w:szCs w:val="24"/>
        </w:rPr>
        <w:t>»»»</w:t>
      </w:r>
      <w:r>
        <w:rPr>
          <w:sz w:val="24"/>
          <w:szCs w:val="24"/>
        </w:rPr>
        <w:t>» (Исх. 3; 2), вместившими «</w:t>
      </w:r>
      <w:r>
        <w:rPr>
          <w:i/>
          <w:iCs/>
          <w:sz w:val="24"/>
          <w:szCs w:val="24"/>
        </w:rPr>
        <w:t>огонь поядающий</w:t>
      </w:r>
      <w:r>
        <w:rPr>
          <w:sz w:val="24"/>
          <w:szCs w:val="24"/>
        </w:rPr>
        <w:t>» (Исх. 24; 17), «</w:t>
      </w:r>
      <w:r>
        <w:rPr>
          <w:i/>
          <w:iCs/>
          <w:sz w:val="24"/>
          <w:szCs w:val="24"/>
        </w:rPr>
        <w:t>Господа славы</w:t>
      </w:r>
      <w:r>
        <w:rPr>
          <w:sz w:val="24"/>
          <w:szCs w:val="24"/>
        </w:rPr>
        <w:t>» (1Кор. 2; 8, Иак. 2; 1).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 стихире Богородица называется «</w:t>
      </w:r>
      <w:r>
        <w:rPr>
          <w:rFonts w:ascii="Izhitsa" w:hAnsi="Izhitsa" w:cs="Izhitsa"/>
          <w:i/>
          <w:iCs/>
          <w:sz w:val="24"/>
          <w:szCs w:val="24"/>
        </w:rPr>
        <w:t>глубиной неудобозримой</w:t>
      </w:r>
      <w:r>
        <w:rPr>
          <w:sz w:val="24"/>
          <w:szCs w:val="24"/>
        </w:rPr>
        <w:t>» - Боговоплощение является неизреченной «</w:t>
      </w:r>
      <w:r>
        <w:rPr>
          <w:i/>
          <w:iCs/>
          <w:sz w:val="24"/>
          <w:szCs w:val="24"/>
        </w:rPr>
        <w:t>тайной, сокрывавшейся от вечности в Боге</w:t>
      </w:r>
      <w:r>
        <w:rPr>
          <w:sz w:val="24"/>
          <w:szCs w:val="24"/>
        </w:rPr>
        <w:t>» (Еф. 3; 9), принятие неописанным Божеством «</w:t>
      </w:r>
      <w:r>
        <w:rPr>
          <w:i/>
          <w:iCs/>
          <w:sz w:val="24"/>
          <w:szCs w:val="24"/>
        </w:rPr>
        <w:t>совершенной человеческой жизни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4"/>
      </w:r>
      <w:r>
        <w:rPr>
          <w:sz w:val="24"/>
          <w:szCs w:val="24"/>
        </w:rPr>
        <w:t xml:space="preserve"> не может быть до конца исчерпано ограниченным человеческим языком, догматическими формулами - всегда останется неизреченный остаток тайны домостроительства Сына.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Сам акт творения человека (Быт. 1; 26) связан с риском, т.к. человек способен как отпасть от Источника жизни, так и уподобиться Ему. И Господь не замыкается в недоступных Небесных обителях, предоставляя мир самому себе, но Превечный Совет являет нам то, что вся ответственность за судьбу тварной вселенной ложится на Творца. И Господь в домостроительстве спасения предоставляет каждому возможность выбора: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=15 Вот, я сегодня предложил тебе жизнь и добро, смерть и зло...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=19 Во свидетели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пред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вами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призываю сегодня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небо и землю: жизнь 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смерть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предложил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я тебе,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благословение и проклятие. Избери жизнь, дабы жил ты и потомство твое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Втор. 30.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rFonts w:ascii="Izhitsa" w:hAnsi="Izhitsa" w:cs="Izhitsa"/>
          <w:sz w:val="24"/>
          <w:szCs w:val="24"/>
        </w:rPr>
      </w:pPr>
      <w:r>
        <w:rPr>
          <w:sz w:val="24"/>
          <w:szCs w:val="24"/>
        </w:rPr>
        <w:t>Именно об этой возможности восхождения к Господу через снисхождение Сына говорится в стихире:</w:t>
      </w:r>
      <w:r>
        <w:rPr>
          <w:rFonts w:ascii="Izhitsa" w:hAnsi="Izhitsa" w:cs="Izhitsa"/>
          <w:sz w:val="24"/>
          <w:szCs w:val="24"/>
        </w:rPr>
        <w:t xml:space="preserve"> </w:t>
      </w:r>
    </w:p>
    <w:p w:rsidR="00A90916" w:rsidRDefault="00A90916" w:rsidP="00A90916">
      <w:pPr>
        <w:widowControl w:val="0"/>
        <w:numPr>
          <w:ilvl w:val="12"/>
          <w:numId w:val="0"/>
        </w:numPr>
        <w:ind w:left="1440" w:firstLine="680"/>
        <w:rPr>
          <w:rFonts w:ascii="Izhitsa" w:hAnsi="Izhitsa" w:cs="Izhitsa"/>
          <w:i/>
          <w:iCs/>
          <w:sz w:val="24"/>
          <w:szCs w:val="24"/>
        </w:rPr>
      </w:pPr>
      <w:r>
        <w:rPr>
          <w:rFonts w:ascii="Izhitsa" w:hAnsi="Izhitsa" w:cs="Izhitsa"/>
          <w:i/>
          <w:iCs/>
          <w:sz w:val="24"/>
          <w:szCs w:val="24"/>
        </w:rPr>
        <w:t>Радуйся, мосте к небесем приводяй,</w:t>
      </w:r>
    </w:p>
    <w:p w:rsidR="00A90916" w:rsidRDefault="00A90916" w:rsidP="00A90916">
      <w:pPr>
        <w:widowControl w:val="0"/>
        <w:numPr>
          <w:ilvl w:val="12"/>
          <w:numId w:val="0"/>
        </w:numPr>
        <w:ind w:left="1440" w:firstLine="680"/>
        <w:rPr>
          <w:rFonts w:ascii="Izhitsa" w:hAnsi="Izhitsa" w:cs="Izhitsa"/>
          <w:i/>
          <w:iCs/>
          <w:sz w:val="24"/>
          <w:szCs w:val="24"/>
        </w:rPr>
      </w:pPr>
      <w:r>
        <w:rPr>
          <w:rFonts w:ascii="Izhitsa" w:hAnsi="Izhitsa" w:cs="Izhitsa"/>
          <w:i/>
          <w:iCs/>
          <w:sz w:val="24"/>
          <w:szCs w:val="24"/>
        </w:rPr>
        <w:t>И лествице высокая, юже Иаков виде</w:t>
      </w:r>
    </w:p>
    <w:p w:rsidR="00A90916" w:rsidRDefault="00A90916">
      <w:pPr>
        <w:ind w:left="1440" w:right="1134" w:firstLine="28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(Быт. 28; 12).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Неизреченное снисхождение Бога до последних пределов нашего человеческого падения, до смерти, - снисхождение, открывающее людям путь восхождения, безграничные горизонты соединения твари с Божеством... Нужно было добровольное уничижение Сына Божия, дабы падшие люди смогли выполнить свое призвание, призвание к обожению(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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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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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</w:t>
      </w:r>
      <w:r>
        <w:rPr>
          <w:rFonts w:ascii="GreekMathSymbols" w:hAnsi="GreekMathSymbols" w:cs="GreekMathSymbols"/>
          <w:i/>
          <w:iCs/>
          <w:sz w:val="24"/>
          <w:szCs w:val="24"/>
          <w:lang w:val="en-US"/>
        </w:rPr>
        <w:t></w:t>
      </w:r>
      <w:r>
        <w:rPr>
          <w:i/>
          <w:iCs/>
          <w:sz w:val="24"/>
          <w:szCs w:val="24"/>
        </w:rPr>
        <w:t>) твари действием нетварной благодати</w:t>
      </w:r>
      <w:r>
        <w:rPr>
          <w:sz w:val="24"/>
          <w:szCs w:val="24"/>
        </w:rPr>
        <w:t>», - пишет прот. Ливерий Воронов</w:t>
      </w:r>
      <w:r>
        <w:rPr>
          <w:rStyle w:val="a8"/>
          <w:sz w:val="24"/>
          <w:szCs w:val="24"/>
        </w:rPr>
        <w:footnoteReference w:id="5"/>
      </w:r>
      <w:r>
        <w:rPr>
          <w:sz w:val="24"/>
          <w:szCs w:val="24"/>
        </w:rPr>
        <w:t>. В перспективе предопределенного (Еф. 1; 5) спасения как обожения через последовательное снисхождение Господа в тварную вселенную вплоть до адовых глубин необходимо рассматривать и следующую строфу:</w:t>
      </w:r>
    </w:p>
    <w:p w:rsidR="00A90916" w:rsidRDefault="00A90916" w:rsidP="00A90916">
      <w:pPr>
        <w:widowControl w:val="0"/>
        <w:numPr>
          <w:ilvl w:val="12"/>
          <w:numId w:val="0"/>
        </w:numPr>
        <w:ind w:left="1440" w:firstLine="680"/>
        <w:rPr>
          <w:rFonts w:ascii="Izhitsa" w:hAnsi="Izhitsa" w:cs="Izhitsa"/>
          <w:i/>
          <w:iCs/>
          <w:sz w:val="24"/>
          <w:szCs w:val="24"/>
        </w:rPr>
      </w:pPr>
      <w:r>
        <w:rPr>
          <w:rFonts w:ascii="Izhitsa" w:hAnsi="Izhitsa" w:cs="Izhitsa"/>
          <w:i/>
          <w:iCs/>
          <w:sz w:val="24"/>
          <w:szCs w:val="24"/>
        </w:rPr>
        <w:t>Радуйся, божественная стамно манны</w:t>
      </w:r>
    </w:p>
    <w:p w:rsidR="00A90916" w:rsidRDefault="00A90916">
      <w:pPr>
        <w:ind w:left="1440" w:right="1134" w:firstLine="28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(ср. Исх. 16, Ин. 6; 30-35).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Хлеб Божий есть тот, который сходит с небес и дает жизнь миру</w:t>
      </w:r>
      <w:r>
        <w:rPr>
          <w:sz w:val="24"/>
          <w:szCs w:val="24"/>
        </w:rPr>
        <w:t>», - говорит Иисус о Себе (Ин. 6; 33).</w:t>
      </w:r>
    </w:p>
    <w:p w:rsidR="00A90916" w:rsidRDefault="00A9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Последние строки стихиры говорят о цели Превечного Совета, результате спасительного действия Отца, Сына и Св. Духа: «</w:t>
      </w:r>
      <w:r>
        <w:rPr>
          <w:rFonts w:ascii="Izhitsa" w:hAnsi="Izhitsa" w:cs="Izhitsa"/>
          <w:i/>
          <w:iCs/>
          <w:sz w:val="24"/>
          <w:szCs w:val="24"/>
        </w:rPr>
        <w:t>разрешение клятвы, ... Адамово воззвание</w:t>
      </w:r>
      <w:r>
        <w:rPr>
          <w:sz w:val="24"/>
          <w:szCs w:val="24"/>
        </w:rPr>
        <w:t>», упраздняется проклятие (Быт. 3; 17), преступление Адама врачуется. «</w:t>
      </w:r>
      <w:r>
        <w:rPr>
          <w:rFonts w:ascii="Izhitsa" w:hAnsi="Izhitsa" w:cs="Izhitsa"/>
          <w:i/>
          <w:iCs/>
          <w:sz w:val="24"/>
          <w:szCs w:val="24"/>
        </w:rPr>
        <w:t>С Тобою Господь</w:t>
      </w:r>
      <w:r>
        <w:rPr>
          <w:sz w:val="24"/>
          <w:szCs w:val="24"/>
        </w:rPr>
        <w:t>» - через пришествие Господа в мир и свободное согласие человечества устами Марии не только на принятие плодов кенозиса, но и на активное участие в деле спасения (Лк. 1; 38) возвращается полнота богообщения - «</w:t>
      </w:r>
      <w:r>
        <w:rPr>
          <w:i/>
          <w:iCs/>
          <w:sz w:val="24"/>
          <w:szCs w:val="24"/>
        </w:rPr>
        <w:t>приблизилось ... Царствие Божие</w:t>
      </w:r>
      <w:r>
        <w:rPr>
          <w:sz w:val="24"/>
          <w:szCs w:val="24"/>
        </w:rPr>
        <w:t>» (Лк. 10; 9).</w:t>
      </w:r>
    </w:p>
    <w:p w:rsidR="00A90916" w:rsidRDefault="00A90916">
      <w:pPr>
        <w:widowControl w:val="0"/>
        <w:rPr>
          <w:sz w:val="24"/>
          <w:szCs w:val="24"/>
        </w:rPr>
      </w:pPr>
    </w:p>
    <w:p w:rsidR="00A90916" w:rsidRDefault="00A90916">
      <w:pPr>
        <w:widowControl w:val="0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3. Откомментировать гимн «Единородный Сыне».</w:t>
      </w:r>
    </w:p>
    <w:p w:rsidR="00A90916" w:rsidRDefault="00A90916"/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Единородный Сыне и Слове Божий,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Безсмертен Сый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И изволивый спасения нашего ради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Воплотитися от Святыя Богородицы и Приснодевы Марии,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Непреложно вочеловечивыйся,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Распныйся же Христе Боже,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Смертию смерть поправый,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Един сый Святыя Троицы,</w:t>
      </w:r>
    </w:p>
    <w:p w:rsidR="00A90916" w:rsidRDefault="00A90916">
      <w:pPr>
        <w:ind w:left="2160"/>
        <w:rPr>
          <w:rFonts w:ascii="Izhitsa" w:hAnsi="Izhitsa" w:cs="Izhitsa"/>
          <w:sz w:val="24"/>
          <w:szCs w:val="24"/>
        </w:rPr>
      </w:pPr>
      <w:r>
        <w:rPr>
          <w:rFonts w:ascii="Izhitsa" w:hAnsi="Izhitsa" w:cs="Izhitsa"/>
          <w:sz w:val="24"/>
          <w:szCs w:val="24"/>
        </w:rPr>
        <w:t>Спрославляемый Отцу и Святому Духу,</w:t>
      </w:r>
    </w:p>
    <w:p w:rsidR="00A90916" w:rsidRDefault="00A90916">
      <w:pPr>
        <w:ind w:left="2160"/>
      </w:pPr>
      <w:r>
        <w:rPr>
          <w:rFonts w:ascii="Izhitsa" w:hAnsi="Izhitsa" w:cs="Izhitsa"/>
          <w:sz w:val="24"/>
          <w:szCs w:val="24"/>
        </w:rPr>
        <w:t>Спаси нас.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sz w:val="24"/>
          <w:szCs w:val="24"/>
        </w:rPr>
        <w:t>Автором гимна является имп. Юстиниан (527 - 565), гимн написан в период острой полемики с монофизитами, поэтому главной его темой является раскрытие православного учения о воплощении Второго Лица Пресв. Троицы - «</w:t>
      </w:r>
      <w:r>
        <w:rPr>
          <w:rFonts w:ascii="Izhitsa" w:hAnsi="Izhitsa" w:cs="Izhitsa"/>
          <w:i/>
          <w:iCs/>
          <w:sz w:val="24"/>
          <w:szCs w:val="24"/>
        </w:rPr>
        <w:t>Единородного Сына и Слова Божия</w:t>
      </w:r>
      <w:r>
        <w:rPr>
          <w:sz w:val="24"/>
          <w:szCs w:val="24"/>
        </w:rPr>
        <w:t>». Св. Писание не раз говорит об особой миссии Сына Божия в мировой истории: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=9 Любовь Божия к нам открылась в том, что Бог послал в мир Единородного Сына Своего,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чтобы мы получили жизнь через Него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(1Ин. 4).</w:t>
      </w:r>
    </w:p>
    <w:p w:rsidR="00A90916" w:rsidRDefault="00A90916">
      <w:pPr>
        <w:ind w:left="1440" w:right="1134" w:firstLine="284"/>
        <w:rPr>
          <w:i/>
          <w:iCs/>
        </w:rPr>
      </w:pP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=14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 Слово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стало плотию,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 обитало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 нами,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полное благодати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истины;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мы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видели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славу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Его, славу, как Единородного от Отца.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...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=18 Бога не видел никто никогда; Единородный Сын, сущий в недре Отчем, Он явил.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(Ин. 1).</w:t>
      </w:r>
    </w:p>
    <w:p w:rsidR="00A90916" w:rsidRDefault="00A90916">
      <w:pPr>
        <w:ind w:left="1440" w:right="1134" w:firstLine="284"/>
        <w:rPr>
          <w:i/>
          <w:iCs/>
        </w:rPr>
      </w:pP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=16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Ибо так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возлюбил Бог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мир, что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отдал Сына Своего Единородного, дабы всякий верующий в Него, не погиб, но имел жизнь вечную.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...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=18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Верующий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Него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судится,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а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неверующий уже осужден,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потому что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 уверовал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во имя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Единородного Сына Божия.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(Ин. 3).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Единородность</w:t>
      </w:r>
      <w:r>
        <w:rPr>
          <w:sz w:val="24"/>
          <w:szCs w:val="24"/>
        </w:rPr>
        <w:t>» (Евр. 11; 17-18) Сына означает Его исключительное положение в бытии. Во всей тварной вселенной нет равных Ему по чести (ср. Откр. 5; 4-7). Св. Писание и Предание ставят в один ряд с Сыном только Бога-Отца и Св. Духа:</w:t>
      </w:r>
    </w:p>
    <w:p w:rsidR="00A90916" w:rsidRDefault="00A90916">
      <w:pPr>
        <w:ind w:left="1440" w:right="1134" w:firstLine="284"/>
        <w:rPr>
          <w:rFonts w:ascii="Izhitsa" w:hAnsi="Izhitsa" w:cs="Izhitsa"/>
          <w:i/>
          <w:iCs/>
        </w:rPr>
      </w:pPr>
      <w:r>
        <w:rPr>
          <w:rFonts w:ascii="Izhitsa" w:hAnsi="Izhitsa" w:cs="Izhitsa"/>
          <w:i/>
          <w:iCs/>
        </w:rPr>
        <w:t>Един сый Святыя Троицы,</w:t>
      </w:r>
    </w:p>
    <w:p w:rsidR="00A90916" w:rsidRDefault="00A90916">
      <w:pPr>
        <w:ind w:left="1440" w:right="1134" w:firstLine="284"/>
        <w:rPr>
          <w:rFonts w:ascii="Izhitsa" w:hAnsi="Izhitsa" w:cs="Izhitsa"/>
          <w:i/>
          <w:iCs/>
        </w:rPr>
      </w:pPr>
      <w:r>
        <w:rPr>
          <w:rFonts w:ascii="Izhitsa" w:hAnsi="Izhitsa" w:cs="Izhitsa"/>
          <w:i/>
          <w:iCs/>
        </w:rPr>
        <w:t>Спрославляемый Отцу и Святому Духу.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=7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Ибо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три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свидетельствуют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на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небе: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Отец, Слово и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Святый Дух; и Сии три суть едино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(1Ин. 5).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=19 Итак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идите, научите все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народы, крестя их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во имя Отца и Сына и Святаго Духа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(Мф. 28).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sz w:val="24"/>
          <w:szCs w:val="24"/>
        </w:rPr>
      </w:pPr>
      <w:r>
        <w:rPr>
          <w:sz w:val="24"/>
          <w:szCs w:val="24"/>
        </w:rPr>
        <w:t>По словам св. Григория Богослова, Сын именуется «</w:t>
      </w:r>
      <w:r>
        <w:rPr>
          <w:i/>
          <w:iCs/>
        </w:rPr>
        <w:t>Сыном, потому что Он тождествен с Отцом по сущности, и не только тождествен, но и от Отца. Единородным, потому что Он не только Единый из Единого и единственно-Единый, но и единственным образом, а не как тела. Словом, потому что Он так относится к Отцу, как слово к уму, не только по бесстрасному рождению, но и по соединению, с Отцом, и потому, что изъявляет Его... Сын есть сокращенное и удобное изражение Отчего естества, т.к. и всякое порождение есть безмолвное слово родившего... Сын именуется Словом, как соприсущий всему сущему. Ибо что стоит не Словом?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6"/>
      </w:r>
      <w:r>
        <w:rPr>
          <w:sz w:val="24"/>
          <w:szCs w:val="24"/>
        </w:rPr>
        <w:t xml:space="preserve"> Т.е. Слово (Логос) - наименование по преимуществу икономическое, как открывающее во вне «</w:t>
      </w:r>
      <w:r>
        <w:rPr>
          <w:i/>
          <w:iCs/>
          <w:sz w:val="24"/>
          <w:szCs w:val="24"/>
        </w:rPr>
        <w:t>Природу Отца, так же, как слово являет мысль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7"/>
      </w:r>
      <w:r>
        <w:rPr>
          <w:sz w:val="24"/>
          <w:szCs w:val="24"/>
        </w:rPr>
        <w:t>. Непреходящая («</w:t>
      </w:r>
      <w:r>
        <w:rPr>
          <w:rFonts w:ascii="Izhitsa" w:hAnsi="Izhitsa" w:cs="Izhitsa"/>
          <w:i/>
          <w:iCs/>
          <w:sz w:val="24"/>
          <w:szCs w:val="24"/>
        </w:rPr>
        <w:t>Сый</w:t>
      </w:r>
      <w:r>
        <w:rPr>
          <w:i/>
          <w:iCs/>
          <w:sz w:val="24"/>
          <w:szCs w:val="24"/>
        </w:rPr>
        <w:t xml:space="preserve">») </w:t>
      </w:r>
      <w:r>
        <w:rPr>
          <w:sz w:val="24"/>
          <w:szCs w:val="24"/>
        </w:rPr>
        <w:t>«</w:t>
      </w:r>
      <w:r>
        <w:rPr>
          <w:rFonts w:ascii="Izhitsa" w:hAnsi="Izhitsa" w:cs="Izhitsa"/>
          <w:i/>
          <w:iCs/>
          <w:sz w:val="24"/>
          <w:szCs w:val="24"/>
        </w:rPr>
        <w:t>Бессмертность</w:t>
      </w:r>
      <w:r>
        <w:rPr>
          <w:sz w:val="24"/>
          <w:szCs w:val="24"/>
        </w:rPr>
        <w:t>» Сына ещё раз подчеркивает Его Божественное достоинство: «</w:t>
      </w:r>
      <w:r>
        <w:rPr>
          <w:i/>
          <w:iCs/>
        </w:rPr>
        <w:t>Бог один “безначален” и неразрушим и потому-то Он есть Бог.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 xml:space="preserve">Мир же, напротив, “имеет начало”, а души </w:t>
      </w:r>
      <w:r>
        <w:rPr>
          <w:rFonts w:ascii="Symbol" w:hAnsi="Symbol" w:cs="Symbol"/>
          <w:i/>
          <w:iCs/>
        </w:rPr>
        <w:t></w:t>
      </w:r>
      <w:r>
        <w:rPr>
          <w:i/>
          <w:iCs/>
        </w:rPr>
        <w:t xml:space="preserve"> часть мира.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“Вероятно, было время, когда их не существовало”.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 значит они не бессмертны, “потому что и самый мир, как мы видели, получил начало”.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Душа не является жизнью сама по себе, но только “причастна” жизни.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Один Бог есть жизнь</w:t>
      </w:r>
      <w:r>
        <w:rPr>
          <w:sz w:val="24"/>
          <w:szCs w:val="24"/>
        </w:rPr>
        <w:t>», - пишет прот. Георгий Флоровский в статье «О “бессмертии” души». Т.о. именование Второго Лица Пресвятой Троицы «</w:t>
      </w:r>
      <w:r>
        <w:rPr>
          <w:i/>
          <w:iCs/>
          <w:sz w:val="24"/>
          <w:szCs w:val="24"/>
        </w:rPr>
        <w:t>Сыном</w:t>
      </w:r>
      <w:r>
        <w:rPr>
          <w:sz w:val="24"/>
          <w:szCs w:val="24"/>
        </w:rPr>
        <w:t>» и «</w:t>
      </w:r>
      <w:r>
        <w:rPr>
          <w:i/>
          <w:iCs/>
          <w:sz w:val="24"/>
          <w:szCs w:val="24"/>
        </w:rPr>
        <w:t>Словом</w:t>
      </w:r>
      <w:r>
        <w:rPr>
          <w:sz w:val="24"/>
          <w:szCs w:val="24"/>
        </w:rPr>
        <w:t>» намечает контуры как внутрибожественной жизни так и икономической деятельности Бога.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sz w:val="24"/>
          <w:szCs w:val="24"/>
        </w:rPr>
      </w:pPr>
      <w:r>
        <w:rPr>
          <w:sz w:val="24"/>
          <w:szCs w:val="24"/>
        </w:rPr>
        <w:t>Всеблаженный Бог воплощается в падшем мире (Гал. 4; 4-5) и претерпевает все его ужасы, вплоть до предательства, лживого осуждения, мучительной и позорной смерти от рук «</w:t>
      </w:r>
      <w:r>
        <w:rPr>
          <w:i/>
          <w:iCs/>
          <w:sz w:val="24"/>
          <w:szCs w:val="24"/>
        </w:rPr>
        <w:t>братьев</w:t>
      </w:r>
      <w:r>
        <w:rPr>
          <w:sz w:val="24"/>
          <w:szCs w:val="24"/>
        </w:rPr>
        <w:t>» (Быт. 37; 17-18) «</w:t>
      </w:r>
      <w:r>
        <w:rPr>
          <w:i/>
          <w:iCs/>
          <w:sz w:val="24"/>
          <w:szCs w:val="24"/>
        </w:rPr>
        <w:t>спасения нашего ради</w:t>
      </w:r>
      <w:r>
        <w:rPr>
          <w:sz w:val="24"/>
          <w:szCs w:val="24"/>
        </w:rPr>
        <w:t>». Принятие им плоти делает совершенного Бога совершенным Человеком. Человечество Христа не растворяется в Его Божественной природе, но пребывает неизменным, «</w:t>
      </w:r>
      <w:r>
        <w:rPr>
          <w:rFonts w:ascii="Izhitsa" w:hAnsi="Izhitsa" w:cs="Izhitsa"/>
          <w:i/>
          <w:iCs/>
          <w:sz w:val="24"/>
          <w:szCs w:val="24"/>
        </w:rPr>
        <w:t>непреложным</w:t>
      </w:r>
      <w:r>
        <w:rPr>
          <w:sz w:val="24"/>
          <w:szCs w:val="24"/>
        </w:rPr>
        <w:t>» в смысле неумоления полноты человечности Господа. Поэтому все, что происходит с Ним как с человеком касается каждого из нас: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=20 Но Христос воскрес из мертвых, первенец из умерших.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=21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Ибо,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как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смерть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через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человека,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*siтак* через человека и воскресение мертвых.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=22 Как в Адаме все умирают, так во Христе все оживут,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=23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каждый в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своем порядке: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первенец Христос,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потом Христовы, в пришествие Его.</w:t>
      </w:r>
    </w:p>
    <w:p w:rsidR="00A90916" w:rsidRDefault="00A90916">
      <w:pPr>
        <w:ind w:left="1440" w:right="1134" w:firstLine="284"/>
        <w:rPr>
          <w:i/>
          <w:iCs/>
        </w:rPr>
      </w:pPr>
      <w:r>
        <w:rPr>
          <w:i/>
          <w:iCs/>
        </w:rPr>
        <w:t>(1Кор. 15)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4. И монофизиты и докеты могли утверждать единосущие Иисуса Христа Богу Отцу и исповедывали наличие одной природы во Христе. В чем принципиальная разница между монофизитством и докетизмом?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sz w:val="24"/>
          <w:szCs w:val="24"/>
        </w:rPr>
        <w:t>Докеты на основании некоторых мест Св. Писания (напр. 1Кор. 15; 47-48) приходили к заключению об отсутствии во Христе человеческой природы. Христос, по их мнению, прошел сквозь Марию как через канал, не приняв от Неё ничего человеческого, тело Его было «небесным» - тонкой призрачной духовной оболочкой</w:t>
      </w:r>
      <w:r>
        <w:rPr>
          <w:rStyle w:val="a8"/>
          <w:sz w:val="24"/>
          <w:szCs w:val="24"/>
        </w:rPr>
        <w:footnoteReference w:id="8"/>
      </w:r>
      <w:r>
        <w:rPr>
          <w:sz w:val="24"/>
          <w:szCs w:val="24"/>
        </w:rPr>
        <w:t>. Человеческая жизнь Христа - лишь имитация нашей жизни, Он лишь «принял вид» человека, на самом деле таковым не являясь. Корни докетизма лежат в гностических учениях, перенявших многие положения из восточной мистики и древнегреческих религий.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sz w:val="24"/>
          <w:szCs w:val="24"/>
        </w:rPr>
        <w:t>Монофизитство по своей сути более близко к общецерковной христологии. Эта «александрийская» крайность возникла в ответ на несторианское учение о двух субъектах во Христе и выражалась в неприятии Халкидонского ороса и опоре на терминологию св. Кирилла Александрийского (формула «единая природа Бога Слова воплотившаяся», которую использовал св. Кирилл, считая её автором Афанасия Великого, была распространена аполлинаристами</w:t>
      </w:r>
      <w:r>
        <w:rPr>
          <w:rStyle w:val="a8"/>
          <w:sz w:val="24"/>
          <w:szCs w:val="24"/>
        </w:rPr>
        <w:footnoteReference w:id="9"/>
      </w:r>
      <w:r>
        <w:rPr>
          <w:sz w:val="24"/>
          <w:szCs w:val="24"/>
        </w:rPr>
        <w:t>) Монофизиты говорили не о неполноте воспринятого человечества, а об изменении, растворении человеческого состава при соединении с бескрайним Божеством, когда уже нельзя говорить о двух природах во Христе.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sz w:val="24"/>
          <w:szCs w:val="24"/>
        </w:rPr>
      </w:pPr>
      <w:r>
        <w:rPr>
          <w:sz w:val="24"/>
          <w:szCs w:val="24"/>
        </w:rPr>
        <w:t>Тип богословствования, объединяющий эти две ереси, о. Георгий Флоровский называет «</w:t>
      </w:r>
      <w:r>
        <w:rPr>
          <w:i/>
          <w:iCs/>
          <w:sz w:val="24"/>
          <w:szCs w:val="24"/>
        </w:rPr>
        <w:t>антропологическим минимализмом</w:t>
      </w:r>
      <w:r>
        <w:rPr>
          <w:sz w:val="24"/>
          <w:szCs w:val="24"/>
        </w:rPr>
        <w:t>»</w:t>
      </w:r>
      <w:r>
        <w:rPr>
          <w:rStyle w:val="a8"/>
          <w:sz w:val="24"/>
          <w:szCs w:val="24"/>
        </w:rPr>
        <w:footnoteReference w:id="10"/>
      </w:r>
      <w:r>
        <w:rPr>
          <w:sz w:val="24"/>
          <w:szCs w:val="24"/>
        </w:rPr>
        <w:t>.</w:t>
      </w:r>
    </w:p>
    <w:p w:rsidR="00A90916" w:rsidRDefault="00A90916">
      <w:pPr>
        <w:widowControl w:val="0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5. Несториане, не соглашаясь с наименованием «Богородица», возражали приблизительно так: подобное рождает подобное (поскольку рождение - это произведение из своей сущности), поэтому человек может родить только человека, а не Бога (ср. «Рожденное от плоти - плоть есть). Что следует возразить на этот аргумент?</w:t>
      </w:r>
    </w:p>
    <w:p w:rsidR="00A90916" w:rsidRDefault="00A90916">
      <w:pPr>
        <w:ind w:left="1440" w:right="1134" w:firstLine="284"/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sz w:val="24"/>
          <w:szCs w:val="24"/>
        </w:rPr>
      </w:pPr>
      <w:r>
        <w:rPr>
          <w:sz w:val="24"/>
          <w:szCs w:val="24"/>
        </w:rPr>
        <w:t>Ошибка проистекает из-за невозможности для несториан представить существование абстрактной природы и связана с влиянием аристотелевой философии. Человечество, по их мнению, существует только в связи с человеческой личностью и от неё не отъемлемо. Поэтому «воплощение», как принятие человеческого естества Божественной Ипостасью, невозможно. По словам свв. отцов (Григорий Богослов, Кирилл Александрийский и др.), «</w:t>
      </w:r>
      <w:r>
        <w:rPr>
          <w:i/>
          <w:iCs/>
          <w:sz w:val="24"/>
          <w:szCs w:val="24"/>
        </w:rPr>
        <w:t>что не воспринято, то не спасено</w:t>
      </w:r>
      <w:r>
        <w:rPr>
          <w:sz w:val="24"/>
          <w:szCs w:val="24"/>
        </w:rPr>
        <w:t>». Не внешнее соединение Бога и Христа, но именно «</w:t>
      </w:r>
      <w:r>
        <w:rPr>
          <w:i/>
          <w:iCs/>
          <w:sz w:val="24"/>
          <w:szCs w:val="24"/>
        </w:rPr>
        <w:t>усвоение</w:t>
      </w:r>
      <w:r>
        <w:rPr>
          <w:sz w:val="24"/>
          <w:szCs w:val="24"/>
        </w:rPr>
        <w:t>» (св. Кирилл) Богом человечества делает необходимым именование Марии Богородицей. Поэтому Св. Писание может говорить о «</w:t>
      </w:r>
      <w:r>
        <w:rPr>
          <w:i/>
          <w:iCs/>
          <w:sz w:val="24"/>
          <w:szCs w:val="24"/>
        </w:rPr>
        <w:t>распятии Господа славы</w:t>
      </w:r>
      <w:r>
        <w:rPr>
          <w:sz w:val="24"/>
          <w:szCs w:val="24"/>
        </w:rPr>
        <w:t>» (1Кор. 2; 8) и приобретении Богом нас «</w:t>
      </w:r>
      <w:r>
        <w:rPr>
          <w:i/>
          <w:iCs/>
          <w:sz w:val="24"/>
          <w:szCs w:val="24"/>
        </w:rPr>
        <w:t>Кровию Своею</w:t>
      </w:r>
      <w:r>
        <w:rPr>
          <w:sz w:val="24"/>
          <w:szCs w:val="24"/>
        </w:rPr>
        <w:t>» (Деян. 20; 28) и в то же время о «</w:t>
      </w:r>
      <w:r>
        <w:rPr>
          <w:i/>
          <w:iCs/>
          <w:sz w:val="24"/>
          <w:szCs w:val="24"/>
        </w:rPr>
        <w:t>преклонении всякого колена небесных, земных и преисподних</w:t>
      </w:r>
      <w:r>
        <w:rPr>
          <w:sz w:val="24"/>
          <w:szCs w:val="24"/>
        </w:rPr>
        <w:t>» «</w:t>
      </w:r>
      <w:r>
        <w:rPr>
          <w:i/>
          <w:iCs/>
          <w:sz w:val="24"/>
          <w:szCs w:val="24"/>
        </w:rPr>
        <w:t>пред именем Иисуса</w:t>
      </w:r>
      <w:r>
        <w:rPr>
          <w:sz w:val="24"/>
          <w:szCs w:val="24"/>
        </w:rPr>
        <w:t>» (Флп. 2; 10) и о «</w:t>
      </w:r>
      <w:r>
        <w:rPr>
          <w:i/>
          <w:iCs/>
          <w:sz w:val="24"/>
          <w:szCs w:val="24"/>
        </w:rPr>
        <w:t>схождении с небес Сына Человеческого, сущего на небесах</w:t>
      </w:r>
      <w:r>
        <w:rPr>
          <w:sz w:val="24"/>
          <w:szCs w:val="24"/>
        </w:rPr>
        <w:t>» (Ин. 3; 13). «</w:t>
      </w:r>
      <w:r>
        <w:rPr>
          <w:i/>
          <w:iCs/>
          <w:sz w:val="24"/>
          <w:szCs w:val="24"/>
        </w:rPr>
        <w:t>Так как всем этим страданиям подверглось Его тело, которое есть Его собственное, то и мы говорим, что Слово страдало за нас. Потому что Бесстрастный был в страдающем теле</w:t>
      </w:r>
      <w:r>
        <w:rPr>
          <w:sz w:val="24"/>
          <w:szCs w:val="24"/>
        </w:rPr>
        <w:t>», - пишет св. Кирилл во «втором письме» к Несторию</w:t>
      </w:r>
      <w:r>
        <w:rPr>
          <w:rStyle w:val="a8"/>
          <w:sz w:val="24"/>
          <w:szCs w:val="24"/>
        </w:rPr>
        <w:footnoteReference w:id="11"/>
      </w:r>
      <w:r>
        <w:rPr>
          <w:sz w:val="24"/>
          <w:szCs w:val="24"/>
        </w:rPr>
        <w:t>. Исповедание «общения свойств» Божеских и человеческих в лице Иисуса мы находим и у ранних христианских писателей: «</w:t>
      </w:r>
      <w:r>
        <w:rPr>
          <w:i/>
          <w:iCs/>
          <w:sz w:val="24"/>
          <w:szCs w:val="24"/>
        </w:rPr>
        <w:t>Сын Божий родился; нам не стыдно (утверждать это), хотя надлежало бы стыдиться (по мнению мудрецов века сего); Сын Божий умер; это вполне достоверно, хотя (по их мнению) ни с чем несообразно. Погребенный воскрес; это несомненно, хотя (как они думают) "невозможно"</w:t>
      </w:r>
      <w:r>
        <w:rPr>
          <w:sz w:val="24"/>
          <w:szCs w:val="24"/>
        </w:rPr>
        <w:t>» (Тертуллиан)</w:t>
      </w:r>
      <w:r>
        <w:rPr>
          <w:rStyle w:val="a8"/>
          <w:sz w:val="24"/>
          <w:szCs w:val="24"/>
        </w:rPr>
        <w:footnoteReference w:id="12"/>
      </w:r>
      <w:r>
        <w:rPr>
          <w:sz w:val="24"/>
          <w:szCs w:val="24"/>
        </w:rPr>
        <w:t>.</w:t>
      </w:r>
    </w:p>
    <w:p w:rsidR="00A90916" w:rsidRDefault="00A90916" w:rsidP="00A90916">
      <w:pPr>
        <w:widowControl w:val="0"/>
        <w:numPr>
          <w:ilvl w:val="12"/>
          <w:numId w:val="0"/>
        </w:numPr>
        <w:ind w:firstLine="720"/>
        <w:rPr>
          <w:sz w:val="24"/>
          <w:szCs w:val="24"/>
        </w:rPr>
      </w:pPr>
      <w:r>
        <w:rPr>
          <w:sz w:val="24"/>
          <w:szCs w:val="24"/>
        </w:rPr>
        <w:t>Божественная природа Сына едина с природой Отца. В той же мере мы можем говорить о единосущности нам Иисуса Христа. Рождение Богородицей Иисуса по плоти в определенный исторический момент в конкретном месте и превечное рождение Богом Отцом Сына, не описуемое ни какими тварными понятиями, православное богословие не ставит в один ряд: первое относится к домостроительству спасения, вольному приятию Словом плоти для соединения с Собой отпавшего мира; второе - к Божественному бытию, не зависящему от Его волеизъявления, но с Его волей согласному, тому, каков есть Бог в Себе. Но вследствие «общения свойств» мы правомочны утверждать двойное рождение Иисуса. Он рожден от Девы (по плоти) и рождается от Отца (по Божеству). Следовательно, возможно говорить и о рождении Марией Бога, т.к. Бог Слово возжелал принять от Неё Свою человеческую природу.</w:t>
      </w:r>
    </w:p>
    <w:p w:rsidR="00A90916" w:rsidRDefault="00A90916">
      <w:pPr>
        <w:rPr>
          <w:sz w:val="24"/>
          <w:szCs w:val="24"/>
        </w:rPr>
      </w:pPr>
    </w:p>
    <w:p w:rsidR="00A90916" w:rsidRDefault="00A90916" w:rsidP="00A90916">
      <w:pPr>
        <w:widowControl w:val="0"/>
        <w:numPr>
          <w:ilvl w:val="12"/>
          <w:numId w:val="0"/>
        </w:numPr>
        <w:ind w:firstLine="68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6. Какие из нижеперечисленных высказываний корректны с богословской точки зрения, а какие нет (объяснить почему):</w:t>
      </w:r>
    </w:p>
    <w:p w:rsidR="00A90916" w:rsidRDefault="00A90916">
      <w:pPr>
        <w:widowControl w:val="0"/>
        <w:rPr>
          <w:sz w:val="24"/>
          <w:szCs w:val="24"/>
        </w:rPr>
      </w:pP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Человечество Иисуса Христа пострадало на Кресте.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Корректно. Господь Иисус Христос был распинаем по Своему человечеству, крестные страдания претерпевал Богочеловек посредством воспринятой человеческой природы.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Божество Иисуса Христа пострадало на Кресте.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Не корректно. Божеская природа бесстрастна и всеблаженна, никакие изменения в Божественном бытии происходить не могут, т.к. Бог - это абсолютная полнота. В истории Церкви известна ересь патропассиан, утверждавших, что со Христом на Кресте страдал и Отец. В то же время «теопасхитские» выражения допускаются Церковью при условии бесстрасности Божеского естества во Христе.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Бог пострадал на Кресте.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Корректно. Иисус Христос - истинный Бог и Человек. Вследствие «общения свойств» можно говорить и о «</w:t>
      </w:r>
      <w:r>
        <w:rPr>
          <w:i/>
          <w:iCs/>
          <w:sz w:val="24"/>
          <w:szCs w:val="24"/>
        </w:rPr>
        <w:t>страдании Бога моего</w:t>
      </w:r>
      <w:r>
        <w:rPr>
          <w:sz w:val="24"/>
          <w:szCs w:val="24"/>
        </w:rPr>
        <w:t>» (св. Игнатий Богоносец) и о крестной смерти Иисуса. «</w:t>
      </w:r>
      <w:r>
        <w:rPr>
          <w:i/>
          <w:iCs/>
          <w:sz w:val="24"/>
          <w:szCs w:val="24"/>
        </w:rPr>
        <w:t>Во Христе перелагаются имена, так что человеческое называется Божеским и Божеское человеческим</w:t>
      </w:r>
      <w:r>
        <w:rPr>
          <w:sz w:val="24"/>
          <w:szCs w:val="24"/>
        </w:rPr>
        <w:t>» (св. Григорий Нисский)</w:t>
      </w:r>
      <w:r>
        <w:rPr>
          <w:rStyle w:val="a8"/>
          <w:sz w:val="24"/>
          <w:szCs w:val="24"/>
        </w:rPr>
        <w:footnoteReference w:id="13"/>
      </w:r>
      <w:r>
        <w:rPr>
          <w:sz w:val="24"/>
          <w:szCs w:val="24"/>
        </w:rPr>
        <w:t>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Богородица родила Сына Божия по Его человеческой природе.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Корректно. Суть Боговоплощения заключена именно в этой фразе. Слово Божие принимает плоть от Пречистой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Девы.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Богородица родила Сына Божия по Его Божественной природе.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Не корректно. По Божеству Христос всегда пребывает неизменным, одесную Отца, равным Ему по Божественному достоинству, превечно от Него рождаясь (ср. Ин. 1; 14, Евр. 1; 5-6).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Богородица родила Бога.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Корректно. Слово сошло в недра Марии и получил от Неё тело. Поэтому Бог родился по человечеству от Приснодевы.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Богородица родила человека.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Корректно. Христос полноценный и совершенный Человек.</w:t>
      </w:r>
    </w:p>
    <w:p w:rsidR="00A90916" w:rsidRDefault="00A90916" w:rsidP="00A9091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В день Вознесения вознеслось Божество Иисуса Христа.</w:t>
      </w:r>
    </w:p>
    <w:p w:rsidR="00A90916" w:rsidRDefault="00A90916" w:rsidP="00A90916">
      <w:pPr>
        <w:numPr>
          <w:ilvl w:val="12"/>
          <w:numId w:val="0"/>
        </w:numPr>
        <w:ind w:left="454" w:hanging="454"/>
        <w:rPr>
          <w:sz w:val="24"/>
          <w:szCs w:val="24"/>
        </w:rPr>
      </w:pPr>
      <w:r>
        <w:rPr>
          <w:sz w:val="24"/>
          <w:szCs w:val="24"/>
        </w:rPr>
        <w:t>Не корректно. Божество не может претерпеть никаких изменений. По Божеству Иисус всегда находился с Отцом и Св. Духом.</w:t>
      </w:r>
    </w:p>
    <w:p w:rsidR="00A90916" w:rsidRDefault="00A90916">
      <w:pPr>
        <w:widowControl w:val="0"/>
        <w:rPr>
          <w:sz w:val="24"/>
          <w:szCs w:val="24"/>
        </w:rPr>
      </w:pPr>
      <w:bookmarkStart w:id="0" w:name="_GoBack"/>
      <w:bookmarkEnd w:id="0"/>
    </w:p>
    <w:sectPr w:rsidR="00A90916">
      <w:footerReference w:type="default" r:id="rId8"/>
      <w:pgSz w:w="12242" w:h="15842"/>
      <w:pgMar w:top="851" w:right="1134" w:bottom="1134" w:left="85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ABB" w:rsidRDefault="00783ABB">
      <w:r>
        <w:separator/>
      </w:r>
    </w:p>
  </w:endnote>
  <w:endnote w:type="continuationSeparator" w:id="0">
    <w:p w:rsidR="00783ABB" w:rsidRDefault="0078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R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zhits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16" w:rsidRDefault="008464A2">
    <w:pPr>
      <w:pStyle w:val="a3"/>
      <w:framePr w:wrap="auto" w:vAnchor="text" w:hAnchor="margin" w:xAlign="right" w:y="1"/>
      <w:rPr>
        <w:rStyle w:val="a5"/>
        <w:rFonts w:ascii="Times New Roman Rus" w:hAnsi="Times New Roman Rus" w:cs="Times New Roman Rus"/>
      </w:rPr>
    </w:pPr>
    <w:r>
      <w:rPr>
        <w:rStyle w:val="a5"/>
        <w:rFonts w:ascii="Times New Roman Rus" w:hAnsi="Times New Roman Rus" w:cs="Times New Roman Rus"/>
        <w:noProof/>
      </w:rPr>
      <w:t>1</w:t>
    </w:r>
  </w:p>
  <w:p w:rsidR="00A90916" w:rsidRDefault="00A90916">
    <w:pPr>
      <w:pStyle w:val="a3"/>
      <w:ind w:right="360"/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Стр.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ABB" w:rsidRDefault="00783ABB">
      <w:r>
        <w:separator/>
      </w:r>
    </w:p>
  </w:footnote>
  <w:footnote w:type="continuationSeparator" w:id="0">
    <w:p w:rsidR="00783ABB" w:rsidRDefault="00783ABB">
      <w:r>
        <w:continuationSeparator/>
      </w:r>
    </w:p>
  </w:footnote>
  <w:footnote w:id="1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Прот. Ливерий Воронов Догматическое богословие, МП, Изд. дом «Хроника», 1994, с. 14.</w:t>
      </w:r>
    </w:p>
  </w:footnote>
  <w:footnote w:id="2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>Вл. Лосский. Очерк мистического богословия Восточной Церкви. Догматическое богословие. Изд. Центр «СЭИ»; с.</w:t>
      </w:r>
      <w:r>
        <w:t>264.</w:t>
      </w:r>
    </w:p>
  </w:footnote>
  <w:footnote w:id="3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 xml:space="preserve">Вл. Лосский. Ук. соч. с. </w:t>
      </w:r>
      <w:r>
        <w:t>263-264.</w:t>
      </w:r>
    </w:p>
  </w:footnote>
  <w:footnote w:id="4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Прот. Ливерий Воронов Ук. соч. с. 45.</w:t>
      </w:r>
    </w:p>
  </w:footnote>
  <w:footnote w:id="5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Прот. Ливерий Воронов Ук. соч. с. 73.</w:t>
      </w:r>
    </w:p>
  </w:footnote>
  <w:footnote w:id="6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Свт. Григорий Богослов, архиеп. Константинопольский. Собрание творений в 2-х томах. Репринтное издание. Свято-Троицкая лавра, 1994 г. Том 1, Слово 30, с. 441.</w:t>
      </w:r>
    </w:p>
  </w:footnote>
  <w:footnote w:id="7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Архимандрит Алипий (Кастальский-Бороздин), архимандрит Исаия (Белов). Догматическое богословие, курс лекций. Изд. Свято-Троицкая Сергиева лавра, 1994; с.153.</w:t>
      </w:r>
    </w:p>
  </w:footnote>
  <w:footnote w:id="8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>Макарий, митрополит Московский. Православно-догматическое богословие, т 2. Изд.5-е. С.-Петербург, 1895., с.</w:t>
      </w:r>
      <w:r>
        <w:t xml:space="preserve"> 57.</w:t>
      </w:r>
    </w:p>
  </w:footnote>
  <w:footnote w:id="9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Прот. Александр Шмеман Исторический путь православия. Изд. «Паломник», М. 1993, с. 161.</w:t>
      </w:r>
    </w:p>
  </w:footnote>
  <w:footnote w:id="10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>Прот. Георгий Флоровский. Восточные отцы V-VIII веков. Второе издание, Москва 1992г.; с.</w:t>
      </w:r>
      <w:r>
        <w:t>19.</w:t>
      </w:r>
    </w:p>
  </w:footnote>
  <w:footnote w:id="11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 xml:space="preserve">Прот. Георгий Флоровский. Ук. соч., с. </w:t>
      </w:r>
      <w:r>
        <w:t>65.</w:t>
      </w:r>
    </w:p>
  </w:footnote>
  <w:footnote w:id="12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Прот. Ливерий Воронов Ук. соч. с. 47.</w:t>
      </w:r>
    </w:p>
  </w:footnote>
  <w:footnote w:id="13">
    <w:p w:rsidR="00783ABB" w:rsidRDefault="00A90916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 Rus" w:hAnsi="Times New Roman Rus" w:cs="Times New Roman Rus"/>
        </w:rPr>
        <w:t>Макарий, митрополит Московский. Ук. соч.</w:t>
      </w:r>
      <w:r>
        <w:t>, с. 94.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B98F38C"/>
    <w:lvl w:ilvl="0">
      <w:numFmt w:val="bullet"/>
      <w:lvlText w:val="*"/>
      <w:lvlJc w:val="left"/>
    </w:lvl>
  </w:abstractNum>
  <w:abstractNum w:abstractNumId="1">
    <w:nsid w:val="3D28592D"/>
    <w:multiLevelType w:val="singleLevel"/>
    <w:tmpl w:val="AA5641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/>
        <w:bCs/>
        <w:i w:val="0"/>
        <w:iCs w:val="0"/>
        <w:color w:val="000000"/>
        <w:sz w:val="24"/>
        <w:szCs w:val="24"/>
        <w:u w:val="none"/>
      </w:rPr>
    </w:lvl>
  </w:abstractNum>
  <w:abstractNum w:abstractNumId="2">
    <w:nsid w:val="770D027D"/>
    <w:multiLevelType w:val="singleLevel"/>
    <w:tmpl w:val="4874F192"/>
    <w:lvl w:ilvl="0">
      <w:start w:val="1"/>
      <w:numFmt w:val="decimal"/>
      <w:lvlText w:val="%1) "/>
      <w:legacy w:legacy="1" w:legacySpace="57" w:legacyIndent="454"/>
      <w:lvlJc w:val="left"/>
      <w:pPr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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916"/>
    <w:rsid w:val="00550B9E"/>
    <w:rsid w:val="00783ABB"/>
    <w:rsid w:val="008464A2"/>
    <w:rsid w:val="00A81C64"/>
    <w:rsid w:val="00A9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3F127B00-9343-43EC-8367-42ECD258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320"/>
        <w:tab w:val="right" w:pos="8640"/>
      </w:tabs>
    </w:pPr>
    <w:rPr>
      <w:rFonts w:ascii="CG Times" w:hAnsi="CG Times" w:cs="CG Times"/>
      <w:lang w:val="en-GB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footnote text"/>
    <w:basedOn w:val="a"/>
    <w:link w:val="a7"/>
    <w:uiPriority w:val="99"/>
    <w:semiHidden/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  <w:style w:type="character" w:styleId="ab">
    <w:name w:val="end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2659</Words>
  <Characters>15158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ДОГМАТИЧЕСКОЕ БОГОСЛОВИЕ</vt:lpstr>
    </vt:vector>
  </TitlesOfParts>
  <Company>CM</Company>
  <LinksUpToDate>false</LinksUpToDate>
  <CharactersWithSpaces>17782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ДОГМАТИЧЕСКОЕ БОГОСЛОВИЕ</dc:title>
  <dc:subject/>
  <dc:creator>Дмитрий А. Горбунов</dc:creator>
  <cp:keywords/>
  <dc:description/>
  <cp:lastModifiedBy>admin</cp:lastModifiedBy>
  <cp:revision>2</cp:revision>
  <cp:lastPrinted>1997-08-21T17:12:00Z</cp:lastPrinted>
  <dcterms:created xsi:type="dcterms:W3CDTF">2014-02-17T11:37:00Z</dcterms:created>
  <dcterms:modified xsi:type="dcterms:W3CDTF">2014-02-17T11:37:00Z</dcterms:modified>
</cp:coreProperties>
</file>