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4C8" w:rsidRDefault="006F04C8">
      <w:pPr>
        <w:jc w:val="center"/>
        <w:rPr>
          <w:b/>
          <w:bCs/>
          <w:vertAlign w:val="baseline"/>
        </w:rPr>
      </w:pPr>
      <w:r>
        <w:rPr>
          <w:b/>
          <w:bCs/>
          <w:vertAlign w:val="baseline"/>
        </w:rPr>
        <w:t>Взгляд на историю появления человека на Земле и сотворение мира</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Введение</w:t>
      </w:r>
    </w:p>
    <w:p w:rsidR="006F04C8" w:rsidRDefault="006F04C8">
      <w:pPr>
        <w:ind w:firstLine="567"/>
        <w:jc w:val="both"/>
        <w:rPr>
          <w:sz w:val="24"/>
          <w:szCs w:val="24"/>
          <w:vertAlign w:val="baseline"/>
        </w:rPr>
      </w:pPr>
      <w:r>
        <w:rPr>
          <w:sz w:val="24"/>
          <w:szCs w:val="24"/>
          <w:vertAlign w:val="baseline"/>
        </w:rPr>
        <w:t>Сколько существует человечество, столько продолжаются дискуссии по вопросу появления человека на земле. С тех пор одни концепции сменяли другие, исчезали старые религии, на их место приходили новые, с другими взглядами на данный вопрос. Несмотря на все это многообразие,</w:t>
      </w:r>
      <w:r>
        <w:rPr>
          <w:sz w:val="24"/>
          <w:szCs w:val="24"/>
          <w:vertAlign w:val="baseline"/>
          <w:lang w:val="en-US"/>
        </w:rPr>
        <w:t xml:space="preserve"> </w:t>
      </w:r>
      <w:r>
        <w:rPr>
          <w:sz w:val="24"/>
          <w:szCs w:val="24"/>
          <w:vertAlign w:val="baseline"/>
        </w:rPr>
        <w:t>всегда существовало две концепции - религиозная и научная, противоположные по своей сути.</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Религиозная концепция</w:t>
      </w:r>
    </w:p>
    <w:p w:rsidR="006F04C8" w:rsidRDefault="006F04C8">
      <w:pPr>
        <w:ind w:firstLine="567"/>
        <w:jc w:val="both"/>
        <w:rPr>
          <w:sz w:val="24"/>
          <w:szCs w:val="24"/>
          <w:vertAlign w:val="baseline"/>
        </w:rPr>
      </w:pPr>
      <w:r>
        <w:rPr>
          <w:sz w:val="24"/>
          <w:szCs w:val="24"/>
          <w:vertAlign w:val="baseline"/>
        </w:rPr>
        <w:t>Мне кажется бесполезным пересказывать историю о сотворении мира с точки зрения основных религиозных конфессий, однако мне не удастся избежать вопроса существования Бога, так как он является ключевым звеном в цепи рассуждений о появлении жизни на Земле. Очень просто все объяснить, если все необъяснимое и непонятное отнести к компетенции богов. И лишь один вопрос остается нерешенным, а что есть Бог. Я не являюсь ярым атеистом или истинно верующим, так что постараюсь представлять более или менее нейтральную позицию.</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 xml:space="preserve">Для примера религиозного подхода к появлению человека на Земле возьмем христианство, как наиболее близкую нам религию. Итак, человека, Землю, вселенную создал Бог. Бог создал все из ничего. Для атеиста - это абсурдно, для догматично верующего человека - непререкаемо. Если раньше, в средние века данные постулаты должны были приняты на веру, или сопровождаемые в качестве доказательств сомнительными доказательствами, как то: остатки Ноева ковчега, многочисленные мощи святых, чудеса исцеления. Все это должно было доказать существование Бога, а следовательно и создание им мира. </w:t>
      </w:r>
    </w:p>
    <w:p w:rsidR="006F04C8" w:rsidRDefault="006F04C8">
      <w:pPr>
        <w:ind w:firstLine="567"/>
        <w:jc w:val="both"/>
        <w:rPr>
          <w:sz w:val="24"/>
          <w:szCs w:val="24"/>
          <w:vertAlign w:val="baseline"/>
        </w:rPr>
      </w:pPr>
      <w:r>
        <w:rPr>
          <w:sz w:val="24"/>
          <w:szCs w:val="24"/>
          <w:vertAlign w:val="baseline"/>
        </w:rPr>
        <w:t>В настоящее время христианство не стоит на месте и, в последнее время, старается не искать доказательства сотворения Богом мира, а искать научные доказательства неправильности научной концепции сотворения мира и появления жизни на Земле. Я не люблю проповедников, особенно американских, но иногда они представляют достаточно логичное обоснование того, почему мир был создан Богом, а не мог появиться как-нибудь иначе. Я постараюсь выступить с их позиций и привести их доводы и доказательства.</w:t>
      </w:r>
    </w:p>
    <w:p w:rsidR="006F04C8" w:rsidRDefault="006F04C8">
      <w:pPr>
        <w:ind w:firstLine="567"/>
        <w:jc w:val="both"/>
        <w:rPr>
          <w:sz w:val="24"/>
          <w:szCs w:val="24"/>
          <w:vertAlign w:val="baseline"/>
        </w:rPr>
      </w:pPr>
      <w:r>
        <w:rPr>
          <w:sz w:val="24"/>
          <w:szCs w:val="24"/>
          <w:vertAlign w:val="baseline"/>
        </w:rPr>
        <w:t>Первое достаточно логичное утверждение. Наш мир конечно не совершенен, но он подчинен строгому порядку, имеет чрезвычайно сложную структуру и представляет собой достаточно устойчивое образование, я пока не хочу касаться влияния человека на судьбу Земли. Действительно, планеты вращаются вокруг звезд, все упорядоченно и практически совершенно, а если рассмотреть строение спинного мозга человека, то не вполне понятно, как столь сложное творение могло образоваться в процессе эволюции, но об этом позже. Короче говоря, можно подвергнуть сомнению теорию того, что хаос, пустота, отсутствие порядка могло превратиться в столь хорошо отлаженную систему мироустройства, включая вершину сложности и изощренности - человека. Как мне кажется, данный довод нельзя сбрасывать со счетов.</w:t>
      </w:r>
    </w:p>
    <w:p w:rsidR="006F04C8" w:rsidRDefault="006F04C8">
      <w:pPr>
        <w:ind w:firstLine="567"/>
        <w:jc w:val="both"/>
        <w:rPr>
          <w:sz w:val="24"/>
          <w:szCs w:val="24"/>
          <w:vertAlign w:val="baseline"/>
        </w:rPr>
      </w:pPr>
      <w:r>
        <w:rPr>
          <w:sz w:val="24"/>
          <w:szCs w:val="24"/>
          <w:vertAlign w:val="baseline"/>
        </w:rPr>
        <w:t>Довод второй, хорошо, пусть вселенная появилась из хаоса, но как возникла жизнь. Наука выдвинула идею, что под воздействием электрических разрядов, в азотной атмосфере доисторической Земли могли образоваться простейшие мононуклеиновые соединения, которые могли стать зародышами жизни. В ответ на это религия просит предоставить научные доказательства подобных утверждений. До сих пор ученым не удалось воссоздать условия, в которых из простейших элементов могла появиться хоть малую частичку жизни, не говоря уже о том, чтобы она просуществовала хоть некоторое время. Сторонники “божественного” создания мира не потрудились посчитать, что вероятность комбинации хотя бы бактерии из простейших элементов одна миллиардная процента.</w:t>
      </w:r>
    </w:p>
    <w:p w:rsidR="006F04C8" w:rsidRDefault="006F04C8">
      <w:pPr>
        <w:ind w:firstLine="567"/>
        <w:jc w:val="both"/>
        <w:rPr>
          <w:sz w:val="24"/>
          <w:szCs w:val="24"/>
          <w:vertAlign w:val="baseline"/>
        </w:rPr>
      </w:pPr>
      <w:r>
        <w:rPr>
          <w:sz w:val="24"/>
          <w:szCs w:val="24"/>
          <w:vertAlign w:val="baseline"/>
        </w:rPr>
        <w:t>В противовес “дарвиновской” теории эволюции - требуют “недостающее звено”. Это больной вопрос всех сторонников теории эволюции, существуют обезьяны, существуют аустралопитеки, неандертальцы и т.д., но нет переходного звена между обезьяной и первобытным человеком. Проще говоря, непонятно, что произошло с обезьяной, чтобы она превратилась в человека. Также указывается на то, что за известный период времени строение человека, объем его мозга практически не изменились. Теоретически и человек из первобытнообщинного общества и человек настоящего имеют один и тот же объем мозга и его структуру, а ведь их разделяют 30 тысяч лет.</w:t>
      </w:r>
    </w:p>
    <w:p w:rsidR="006F04C8" w:rsidRDefault="006F04C8">
      <w:pPr>
        <w:ind w:firstLine="567"/>
        <w:jc w:val="both"/>
        <w:rPr>
          <w:sz w:val="24"/>
          <w:szCs w:val="24"/>
          <w:vertAlign w:val="baseline"/>
        </w:rPr>
      </w:pPr>
      <w:r>
        <w:rPr>
          <w:sz w:val="24"/>
          <w:szCs w:val="24"/>
          <w:vertAlign w:val="baseline"/>
        </w:rPr>
        <w:t xml:space="preserve"> Есть еще один любопытный факт, учитывая ежегодный прирост пыли, религиозные ученые пришли к выводу, что толщина ее слоя на Луне соответствует периоду в 40-50 тысяч лет, что не соответствует научным представлениям об истории Земли, Луны и вселенной. Однако это утверждение, на мой взгляд, весьма сомнительным, и я не стал бы принимать его во внимание.</w:t>
      </w:r>
    </w:p>
    <w:p w:rsidR="006F04C8" w:rsidRDefault="006F04C8">
      <w:pPr>
        <w:ind w:firstLine="567"/>
        <w:jc w:val="both"/>
        <w:rPr>
          <w:sz w:val="24"/>
          <w:szCs w:val="24"/>
          <w:vertAlign w:val="baseline"/>
        </w:rPr>
      </w:pPr>
      <w:r>
        <w:rPr>
          <w:sz w:val="24"/>
          <w:szCs w:val="24"/>
          <w:vertAlign w:val="baseline"/>
        </w:rPr>
        <w:t>Доводов подобного толка много, и я не считаю нужным слишком глубоко углубляться в их рассмотрение. Я повторюсь, но скажу следующее - наука и религия поменялись местами, если раньше наука опровергала религиозные догмы, то теперь религия опровергает научные. Это вполне объяснимо, учитывая место религии раньше и сегодня.</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Научная концепция</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 xml:space="preserve">Наука, в нашем теперешнем понимании, существует уже не одну тысячу лет, но, как мне кажется, вопрос о происхождении мира волнует человечество много дольше. До недавнего времени наука занималась познанием закономерностей существующего мира, знаний человечества попросту не хватало, чтобы создать стройную картину устройства мира, не говоря уже о его создании. Взять хотя бы сферическое небо с прикрепленными к нему звездами, дискообразную, чашеобразную и т.д. Землю. Логично, что без понимания принципов чего-то уже созданного невозможно повторить это, а тем более создать что похожее, но отличное от образца. </w:t>
      </w:r>
    </w:p>
    <w:p w:rsidR="006F04C8" w:rsidRDefault="006F04C8">
      <w:pPr>
        <w:ind w:firstLine="567"/>
        <w:jc w:val="both"/>
        <w:rPr>
          <w:sz w:val="24"/>
          <w:szCs w:val="24"/>
          <w:vertAlign w:val="baseline"/>
        </w:rPr>
      </w:pPr>
      <w:r>
        <w:rPr>
          <w:sz w:val="24"/>
          <w:szCs w:val="24"/>
          <w:vertAlign w:val="baseline"/>
        </w:rPr>
        <w:t>И лишь с развитием антропологии, биологии, медицины, физики, астрономии</w:t>
      </w:r>
      <w:r>
        <w:rPr>
          <w:sz w:val="24"/>
          <w:szCs w:val="24"/>
          <w:vertAlign w:val="baseline"/>
          <w:lang w:val="en-US"/>
        </w:rPr>
        <w:t>;</w:t>
      </w:r>
      <w:r>
        <w:rPr>
          <w:sz w:val="24"/>
          <w:szCs w:val="24"/>
          <w:vertAlign w:val="baseline"/>
        </w:rPr>
        <w:t xml:space="preserve"> с появлением теории Дарвина, теории “Большого взрыва”, открытием атомов, работ по декодированию ДНК… Можно еще очень долго перечислять чего достигла наука, чтобы хоть как-то приблизиться к разгадке появления человека, Земли, вселенной, но и так понятно, что чем больше мы знаем, тем больше понимаем, что мы ничего не знаем. Я практически не буду вдаваться в историю научных концепций появления жизни на Земле, так как большинство из них устарело и упомяну лишь те, которые нашли свое продолжении в современных работах.</w:t>
      </w:r>
    </w:p>
    <w:p w:rsidR="006F04C8" w:rsidRDefault="006F04C8">
      <w:pPr>
        <w:ind w:firstLine="567"/>
        <w:jc w:val="both"/>
        <w:rPr>
          <w:sz w:val="24"/>
          <w:szCs w:val="24"/>
          <w:vertAlign w:val="baseline"/>
        </w:rPr>
      </w:pPr>
      <w:r>
        <w:rPr>
          <w:sz w:val="24"/>
          <w:szCs w:val="24"/>
          <w:vertAlign w:val="baseline"/>
        </w:rPr>
        <w:t xml:space="preserve">Итак, несколько слов о появлении вселенной. В настоящее время в науке главенствует теория “большого взрыва”, она утверждает, что где-то 15 миллиардов лет назад произошел взрыв, результатом которого явилось появление нашей вселенной. Я могу ошибаться в цифрах, но суть в следующем. Неизвестно, что послужило причиной взрыва, но нам известны его последствия. Из обломков, раскаленных газов и т.д. стали возникать звездные системы, галактики, планеты, солнца. Возраст Земли оценивают примерно в 4 миллиарда лет. Чтобы Земля остыла, на ней образовались атмосфера, материки и океаны потребовались еще миллиарды лет. </w:t>
      </w:r>
    </w:p>
    <w:p w:rsidR="006F04C8" w:rsidRDefault="006F04C8">
      <w:pPr>
        <w:ind w:firstLine="567"/>
        <w:jc w:val="both"/>
        <w:rPr>
          <w:sz w:val="24"/>
          <w:szCs w:val="24"/>
          <w:vertAlign w:val="baseline"/>
        </w:rPr>
      </w:pPr>
      <w:r>
        <w:rPr>
          <w:sz w:val="24"/>
          <w:szCs w:val="24"/>
          <w:vertAlign w:val="baseline"/>
        </w:rPr>
        <w:t>Возражения данной теории я приводил выше. Данные о возрасте Земли, времени “большого взрыва” в настоящее время имеют научное подтверждение и не вызывают большого сомнения. Развитие жизни, эволюционная теория Дарвина, были подтверждены антропологическими изысканиями практически полностью, за исключением двух аспектов. Первый - это появление первых жизненных форм на Земле, а второй - это недостающее звено, я не буду повторяться по этим вопросам.</w:t>
      </w:r>
    </w:p>
    <w:p w:rsidR="006F04C8" w:rsidRDefault="006F04C8">
      <w:pPr>
        <w:ind w:firstLine="567"/>
        <w:jc w:val="both"/>
        <w:rPr>
          <w:sz w:val="24"/>
          <w:szCs w:val="24"/>
          <w:vertAlign w:val="baseline"/>
        </w:rPr>
      </w:pPr>
      <w:r>
        <w:rPr>
          <w:sz w:val="24"/>
          <w:szCs w:val="24"/>
          <w:vertAlign w:val="baseline"/>
        </w:rPr>
        <w:t>К моему глубочайшему сожалению ни на тот, ни на другой вопрос наука не нашла до сих пор ответа, так же как и не смогла опровергнуть многие доказательства существования Бога, хотя и смогла изрядно пошатнуть их. Наиболее известным доказательством существования Иисуса Христа является так называемая “туринская плащанница”, т.е. ткань, в которую был завернут Иисус Христос после снятия с креста. Феноменом этой ткани является то, что на ней отчетливо проступает негативное отображение тела человека. Ни одна из существующих теорий получения этого изображения не получила научного доказательства, однако известно следующее. Первое, углеродный анализ показал, что ткань датирована примерно шестым веком нашей эры, что напрочь отвергает ее принадлежность Иисусу. Второе, церковь запретила ученым провести анализ ДНК крови, обнаруженной на ткани и забрала у ученых мира все образцы, данные им на исследование, что косвенно доказывает, что это фальшивка. И, наконец, третье, никто так и не смог повторить данный “фотографический” эффект плащанницы, даже обладая всем современным научным знанием.</w:t>
      </w:r>
    </w:p>
    <w:p w:rsidR="006F04C8" w:rsidRDefault="006F04C8">
      <w:pPr>
        <w:ind w:firstLine="567"/>
        <w:jc w:val="both"/>
        <w:rPr>
          <w:sz w:val="24"/>
          <w:szCs w:val="24"/>
          <w:vertAlign w:val="baseline"/>
        </w:rPr>
      </w:pPr>
      <w:r>
        <w:rPr>
          <w:sz w:val="24"/>
          <w:szCs w:val="24"/>
          <w:vertAlign w:val="baseline"/>
        </w:rPr>
        <w:t>В настоящее время наука и религия показали слабые места теорий друг друга, что дает нам прекрасную возможность самим делать выводы о справедливости той или иной теории. Однако недавно у человечества появилась новая возможность самозабвенно порассуждать о своем происхождении. Кроме войн и ядерных взрывов, 20-ый век принес новую тему для споров - НЛО</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НЛО</w:t>
      </w:r>
    </w:p>
    <w:p w:rsidR="006F04C8" w:rsidRDefault="006F04C8">
      <w:pPr>
        <w:ind w:firstLine="567"/>
        <w:jc w:val="both"/>
        <w:rPr>
          <w:sz w:val="24"/>
          <w:szCs w:val="24"/>
          <w:vertAlign w:val="baseline"/>
        </w:rPr>
      </w:pPr>
      <w:r>
        <w:rPr>
          <w:sz w:val="24"/>
          <w:szCs w:val="24"/>
          <w:vertAlign w:val="baseline"/>
        </w:rPr>
        <w:t>Если в 50-е годы мировая общественность высмеивала НЛО, говоря о происках газетчиков и о массовом помешательстве, то сейчас глупо отрицать их существование. Слишком много доказательств оставили нам “братья по разуму”. Сотни фотографических и видеоматериалов, среди которых попадается немало фальшивок, убедительно доказывают существование жизни на других планетах, и дает нам возможность развить новую теорию, теорию занесение жизни извне.</w:t>
      </w:r>
    </w:p>
    <w:p w:rsidR="006F04C8" w:rsidRDefault="006F04C8">
      <w:pPr>
        <w:ind w:firstLine="567"/>
        <w:jc w:val="both"/>
        <w:rPr>
          <w:sz w:val="24"/>
          <w:szCs w:val="24"/>
          <w:vertAlign w:val="baseline"/>
        </w:rPr>
      </w:pPr>
      <w:r>
        <w:rPr>
          <w:sz w:val="24"/>
          <w:szCs w:val="24"/>
          <w:vertAlign w:val="baseline"/>
        </w:rPr>
        <w:t>Доподлинно неизвестно, как давно посещают нас НЛО, мы можем найти изображение человека в скафандре в наскальной живописи народов наири, майя, ацтеков. Мы имеем удивительные рисунки плато Наска, видные только с самолета. У нас есть гигантский столб из чистого железа, подобного мы не можем получить даже при современных технологиях. У нас есть пирамиды с их удивительными свойствами, сотни сказаний о богах, сошедших с неба, есть удивительные знания древних народов в области астрономии и медицины. Из всего вышеперечисленного можно сделать вывод, что пришельцы из космоса проявляют самый пристальный интерес к жизни человечества.</w:t>
      </w:r>
    </w:p>
    <w:p w:rsidR="006F04C8" w:rsidRDefault="006F04C8">
      <w:pPr>
        <w:ind w:firstLine="567"/>
        <w:jc w:val="both"/>
        <w:rPr>
          <w:sz w:val="24"/>
          <w:szCs w:val="24"/>
          <w:vertAlign w:val="baseline"/>
        </w:rPr>
      </w:pPr>
      <w:r>
        <w:rPr>
          <w:sz w:val="24"/>
          <w:szCs w:val="24"/>
          <w:vertAlign w:val="baseline"/>
        </w:rPr>
        <w:t>Именно благодаря пришельцам постдарвинисты смогли объяснить отсутствие “недостающего звена” в истории превращения обезьяны в человека. Можно предположить следующее, братья по разуму натолкнулись на нашу планету, когда человек не был царем природы, а был всего лишь обезьяной. По тем или иным причинам будущий человек был выбран как объект для развития. Используя знания и технологию, недоступные нам, пришельцы развили человека до уровня, который позволил ему стать “царем природы”. А дальше курировали своих подопытных, направляя развитие в нужном направлении. Такая теория вполне имеет право на жизнь. Она является своеобразным объединением религиозной и научной теорий, так как обладает чертами как одной, так и другой, и удовлетворяет требованиям и науки, и религии.</w:t>
      </w:r>
    </w:p>
    <w:p w:rsidR="006F04C8" w:rsidRDefault="006F04C8">
      <w:pPr>
        <w:ind w:firstLine="567"/>
        <w:jc w:val="both"/>
        <w:rPr>
          <w:sz w:val="24"/>
          <w:szCs w:val="24"/>
          <w:vertAlign w:val="baseline"/>
        </w:rPr>
      </w:pPr>
      <w:r>
        <w:rPr>
          <w:sz w:val="24"/>
          <w:szCs w:val="24"/>
          <w:vertAlign w:val="baseline"/>
        </w:rPr>
        <w:t>Есть также и “космическое” объяснение и появлению жизни на Земле - это так называемые “споры жизни”. Эти споры, разносясь по космосу, попадают на планеты, развиваясь в дальнейшем в жизнь. Как бы не была фантастична эта теория, но и она имеет право на жизнь. Так как у нас нет более стройной теории для объяснения появления жизни на Земле.</w:t>
      </w:r>
    </w:p>
    <w:p w:rsidR="006F04C8" w:rsidRDefault="006F04C8">
      <w:pPr>
        <w:ind w:firstLine="567"/>
        <w:jc w:val="both"/>
        <w:rPr>
          <w:sz w:val="24"/>
          <w:szCs w:val="24"/>
          <w:vertAlign w:val="baseline"/>
        </w:rPr>
      </w:pPr>
    </w:p>
    <w:p w:rsidR="006F04C8" w:rsidRDefault="006F04C8">
      <w:pPr>
        <w:ind w:firstLine="567"/>
        <w:jc w:val="both"/>
        <w:rPr>
          <w:sz w:val="24"/>
          <w:szCs w:val="24"/>
          <w:vertAlign w:val="baseline"/>
        </w:rPr>
      </w:pPr>
      <w:r>
        <w:rPr>
          <w:sz w:val="24"/>
          <w:szCs w:val="24"/>
          <w:vertAlign w:val="baseline"/>
        </w:rPr>
        <w:t>Заключение</w:t>
      </w:r>
    </w:p>
    <w:p w:rsidR="006F04C8" w:rsidRDefault="006F04C8">
      <w:pPr>
        <w:pStyle w:val="33"/>
        <w:rPr>
          <w:vertAlign w:val="baseline"/>
        </w:rPr>
      </w:pPr>
      <w:r>
        <w:rPr>
          <w:vertAlign w:val="baseline"/>
        </w:rPr>
        <w:t>Я думаю, что есть множество теорий, которые мне неизвестны, нереально рассматривать их все, да и нет в этом необходимости. Главным, как мне кажется, является то, что в вопросе появления жизни на Земле, наука и религия представляют собой своеобразные весы. Сначала чашу весов перетягивала на себя религия, сейчас наука. Что будет дальше, какая чаша весов перетянет неизвестно. История показала, что теории, которые казались совершенными раньше, сейчас оказываются совершенно несостоятельными. Вполне вероятно, что через некоторое время появятся новые теории, полностью опровергающие все, что сейчас известно нам. Но, как мне кажется, баланс между научным и ненаучным (религиозным) подходом к изучению этой проблемы будет всегда. Это хорошо, потому что только при условии независимости и противоречивости изучения проблемы может родиться истина. Человек объединяет в себе два начала: духовное (религиозное) и умственное (научное), поэтому он всегда будет разрываться между ними, стремясь создать теорию, включающую в себя, и то и другое. Все вышеизложенное является моим взглядом на данную проблему, поэтому не исключено, что мои рассуждения не лишены абсурдности.</w:t>
      </w:r>
      <w:bookmarkStart w:id="0" w:name="_GoBack"/>
      <w:bookmarkEnd w:id="0"/>
    </w:p>
    <w:sectPr w:rsidR="006F04C8">
      <w:pgSz w:w="11906" w:h="16838"/>
      <w:pgMar w:top="1135" w:right="849" w:bottom="1135"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ba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C4133"/>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9C"/>
    <w:rsid w:val="0043298F"/>
    <w:rsid w:val="005A797D"/>
    <w:rsid w:val="006F04C8"/>
    <w:rsid w:val="00892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49D1BF-F112-49E8-8B02-4852FD4C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vertAlign w:val="subscript"/>
    </w:rPr>
  </w:style>
  <w:style w:type="paragraph" w:styleId="1">
    <w:name w:val="heading 1"/>
    <w:basedOn w:val="a"/>
    <w:next w:val="a"/>
    <w:link w:val="10"/>
    <w:uiPriority w:val="99"/>
    <w:qFormat/>
    <w:pPr>
      <w:keepNext/>
      <w:spacing w:before="260"/>
      <w:jc w:val="center"/>
      <w:outlineLvl w:val="0"/>
    </w:pPr>
    <w:rPr>
      <w:b/>
      <w:bCs/>
      <w:i/>
      <w:iCs/>
      <w:sz w:val="36"/>
      <w:szCs w:val="36"/>
    </w:rPr>
  </w:style>
  <w:style w:type="paragraph" w:styleId="2">
    <w:name w:val="heading 2"/>
    <w:basedOn w:val="a"/>
    <w:next w:val="a"/>
    <w:link w:val="20"/>
    <w:uiPriority w:val="99"/>
    <w:qFormat/>
    <w:pPr>
      <w:keepNext/>
      <w:outlineLvl w:val="1"/>
    </w:pPr>
    <w:rPr>
      <w:b/>
      <w:bCs/>
      <w:sz w:val="36"/>
      <w:szCs w:val="36"/>
    </w:rPr>
  </w:style>
  <w:style w:type="paragraph" w:styleId="3">
    <w:name w:val="heading 3"/>
    <w:basedOn w:val="a"/>
    <w:next w:val="a"/>
    <w:link w:val="30"/>
    <w:uiPriority w:val="99"/>
    <w:qFormat/>
    <w:pPr>
      <w:keepNext/>
      <w:spacing w:before="400"/>
      <w:outlineLvl w:val="2"/>
    </w:pPr>
    <w:rPr>
      <w:b/>
      <w:bCs/>
      <w:i/>
      <w:iCs/>
      <w:sz w:val="36"/>
      <w:szCs w:val="36"/>
    </w:rPr>
  </w:style>
  <w:style w:type="paragraph" w:styleId="4">
    <w:name w:val="heading 4"/>
    <w:basedOn w:val="a"/>
    <w:next w:val="a"/>
    <w:link w:val="40"/>
    <w:uiPriority w:val="99"/>
    <w:qFormat/>
    <w:pPr>
      <w:keepNext/>
      <w:jc w:val="center"/>
      <w:outlineLvl w:val="3"/>
    </w:pPr>
    <w:rPr>
      <w:rFonts w:ascii="Arbat" w:hAnsi="Arbat" w:cs="Arbat"/>
      <w:i/>
      <w:iCs/>
      <w:sz w:val="48"/>
      <w:szCs w:val="48"/>
    </w:rPr>
  </w:style>
  <w:style w:type="paragraph" w:styleId="5">
    <w:name w:val="heading 5"/>
    <w:basedOn w:val="a"/>
    <w:next w:val="a"/>
    <w:link w:val="50"/>
    <w:uiPriority w:val="99"/>
    <w:qFormat/>
    <w:pPr>
      <w:keepNext/>
      <w:jc w:val="center"/>
      <w:outlineLvl w:val="4"/>
    </w:pPr>
    <w:rPr>
      <w:b/>
      <w:bCs/>
      <w:sz w:val="32"/>
      <w:szCs w:val="32"/>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vertAlign w:val="subscript"/>
    </w:rPr>
  </w:style>
  <w:style w:type="character" w:customStyle="1" w:styleId="20">
    <w:name w:val="Заголовок 2 Знак"/>
    <w:link w:val="2"/>
    <w:uiPriority w:val="9"/>
    <w:semiHidden/>
    <w:rPr>
      <w:rFonts w:ascii="Cambria" w:eastAsia="Times New Roman" w:hAnsi="Cambria" w:cs="Times New Roman"/>
      <w:b/>
      <w:bCs/>
      <w:i/>
      <w:iCs/>
      <w:sz w:val="28"/>
      <w:szCs w:val="28"/>
      <w:vertAlign w:val="subscript"/>
    </w:rPr>
  </w:style>
  <w:style w:type="character" w:customStyle="1" w:styleId="30">
    <w:name w:val="Заголовок 3 Знак"/>
    <w:link w:val="3"/>
    <w:uiPriority w:val="9"/>
    <w:semiHidden/>
    <w:rPr>
      <w:rFonts w:ascii="Cambria" w:eastAsia="Times New Roman" w:hAnsi="Cambria" w:cs="Times New Roman"/>
      <w:b/>
      <w:bCs/>
      <w:sz w:val="26"/>
      <w:szCs w:val="26"/>
      <w:vertAlign w:val="subscript"/>
    </w:rPr>
  </w:style>
  <w:style w:type="character" w:customStyle="1" w:styleId="40">
    <w:name w:val="Заголовок 4 Знак"/>
    <w:link w:val="4"/>
    <w:uiPriority w:val="9"/>
    <w:semiHidden/>
    <w:rPr>
      <w:b/>
      <w:bCs/>
      <w:sz w:val="28"/>
      <w:szCs w:val="28"/>
      <w:vertAlign w:val="subscript"/>
    </w:rPr>
  </w:style>
  <w:style w:type="character" w:customStyle="1" w:styleId="50">
    <w:name w:val="Заголовок 5 Знак"/>
    <w:link w:val="5"/>
    <w:uiPriority w:val="9"/>
    <w:semiHidden/>
    <w:rPr>
      <w:b/>
      <w:bCs/>
      <w:i/>
      <w:iCs/>
      <w:sz w:val="26"/>
      <w:szCs w:val="26"/>
      <w:vertAlign w:val="subscript"/>
    </w:rPr>
  </w:style>
  <w:style w:type="paragraph" w:customStyle="1" w:styleId="FR1">
    <w:name w:val="FR1"/>
    <w:uiPriority w:val="99"/>
    <w:pPr>
      <w:autoSpaceDE w:val="0"/>
      <w:autoSpaceDN w:val="0"/>
      <w:spacing w:before="120"/>
    </w:pPr>
    <w:rPr>
      <w:rFonts w:ascii="Arial" w:hAnsi="Arial" w:cs="Arial"/>
      <w:b/>
      <w:bCs/>
      <w:sz w:val="16"/>
      <w:szCs w:val="16"/>
    </w:rPr>
  </w:style>
  <w:style w:type="paragraph" w:styleId="21">
    <w:name w:val="Body Text 2"/>
    <w:basedOn w:val="a"/>
    <w:link w:val="22"/>
    <w:uiPriority w:val="99"/>
    <w:rPr>
      <w:b/>
      <w:bCs/>
      <w:sz w:val="32"/>
      <w:szCs w:val="32"/>
    </w:rPr>
  </w:style>
  <w:style w:type="character" w:customStyle="1" w:styleId="22">
    <w:name w:val="Основной текст 2 Знак"/>
    <w:link w:val="21"/>
    <w:uiPriority w:val="99"/>
    <w:semiHidden/>
    <w:rPr>
      <w:rFonts w:ascii="Times New Roman" w:hAnsi="Times New Roman" w:cs="Times New Roman"/>
      <w:sz w:val="28"/>
      <w:szCs w:val="28"/>
      <w:vertAlign w:val="subscript"/>
    </w:rPr>
  </w:style>
  <w:style w:type="paragraph" w:styleId="a3">
    <w:name w:val="Body Text"/>
    <w:basedOn w:val="a"/>
    <w:link w:val="a4"/>
    <w:uiPriority w:val="99"/>
    <w:pPr>
      <w:spacing w:line="220" w:lineRule="auto"/>
    </w:pPr>
    <w:rPr>
      <w:sz w:val="32"/>
      <w:szCs w:val="32"/>
    </w:rPr>
  </w:style>
  <w:style w:type="character" w:customStyle="1" w:styleId="a4">
    <w:name w:val="Основной текст Знак"/>
    <w:link w:val="a3"/>
    <w:uiPriority w:val="99"/>
    <w:semiHidden/>
    <w:rPr>
      <w:rFonts w:ascii="Times New Roman" w:hAnsi="Times New Roman" w:cs="Times New Roman"/>
      <w:sz w:val="28"/>
      <w:szCs w:val="28"/>
      <w:vertAlign w:val="subscript"/>
    </w:rPr>
  </w:style>
  <w:style w:type="paragraph" w:styleId="31">
    <w:name w:val="Body Text 3"/>
    <w:basedOn w:val="a"/>
    <w:link w:val="32"/>
    <w:uiPriority w:val="99"/>
    <w:pPr>
      <w:jc w:val="both"/>
    </w:pPr>
    <w:rPr>
      <w:sz w:val="32"/>
      <w:szCs w:val="32"/>
    </w:rPr>
  </w:style>
  <w:style w:type="character" w:customStyle="1" w:styleId="32">
    <w:name w:val="Основной текст 3 Знак"/>
    <w:link w:val="31"/>
    <w:uiPriority w:val="99"/>
    <w:semiHidden/>
    <w:rPr>
      <w:rFonts w:ascii="Times New Roman" w:hAnsi="Times New Roman" w:cs="Times New Roman"/>
      <w:sz w:val="16"/>
      <w:szCs w:val="16"/>
      <w:vertAlign w:val="subscript"/>
    </w:rPr>
  </w:style>
  <w:style w:type="paragraph" w:styleId="23">
    <w:name w:val="Body Text Indent 2"/>
    <w:basedOn w:val="a"/>
    <w:link w:val="24"/>
    <w:uiPriority w:val="99"/>
    <w:pPr>
      <w:ind w:firstLine="720"/>
      <w:jc w:val="both"/>
    </w:pPr>
    <w:rPr>
      <w:sz w:val="32"/>
      <w:szCs w:val="32"/>
    </w:rPr>
  </w:style>
  <w:style w:type="character" w:customStyle="1" w:styleId="24">
    <w:name w:val="Основной текст с отступом 2 Знак"/>
    <w:link w:val="23"/>
    <w:uiPriority w:val="99"/>
    <w:semiHidden/>
    <w:rPr>
      <w:rFonts w:ascii="Times New Roman" w:hAnsi="Times New Roman" w:cs="Times New Roman"/>
      <w:sz w:val="28"/>
      <w:szCs w:val="28"/>
      <w:vertAlign w:val="subscript"/>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8"/>
      <w:szCs w:val="28"/>
      <w:vertAlign w:val="subscript"/>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8"/>
      <w:szCs w:val="28"/>
      <w:vertAlign w:val="subscript"/>
    </w:rPr>
  </w:style>
  <w:style w:type="character" w:styleId="a9">
    <w:name w:val="page number"/>
    <w:uiPriority w:val="99"/>
  </w:style>
  <w:style w:type="paragraph" w:styleId="33">
    <w:name w:val="Body Text Indent 3"/>
    <w:basedOn w:val="a"/>
    <w:link w:val="34"/>
    <w:uiPriority w:val="99"/>
    <w:pPr>
      <w:ind w:firstLine="567"/>
      <w:jc w:val="both"/>
    </w:pPr>
    <w:rPr>
      <w:sz w:val="24"/>
      <w:szCs w:val="24"/>
    </w:rPr>
  </w:style>
  <w:style w:type="character" w:customStyle="1" w:styleId="34">
    <w:name w:val="Основной текст с отступом 3 Знак"/>
    <w:link w:val="33"/>
    <w:uiPriority w:val="99"/>
    <w:semiHidden/>
    <w:rPr>
      <w:rFonts w:ascii="Times New Roman" w:hAnsi="Times New Roman" w:cs="Times New Roman"/>
      <w:sz w:val="16"/>
      <w:szCs w:val="16"/>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1782</Words>
  <Characters>10160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И</vt:lpstr>
    </vt:vector>
  </TitlesOfParts>
  <Company>Alex and Alex Corporation</Company>
  <LinksUpToDate>false</LinksUpToDate>
  <CharactersWithSpaces>11919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Alex Efimov</dc:creator>
  <cp:keywords/>
  <dc:description/>
  <cp:lastModifiedBy>admin</cp:lastModifiedBy>
  <cp:revision>2</cp:revision>
  <cp:lastPrinted>1999-05-11T22:46:00Z</cp:lastPrinted>
  <dcterms:created xsi:type="dcterms:W3CDTF">2014-01-30T21:48:00Z</dcterms:created>
  <dcterms:modified xsi:type="dcterms:W3CDTF">2014-01-30T21:48:00Z</dcterms:modified>
</cp:coreProperties>
</file>