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9A6" w:rsidRDefault="00B009A6">
      <w:pPr>
        <w:pStyle w:val="Blockquote"/>
        <w:widowControl w:val="0"/>
        <w:spacing w:before="120" w:after="0"/>
        <w:ind w:left="0" w:right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ПРАВОСЛАВНАЯ ЦЕРКОВЬ В УКРАИНЕ: ПРОБЛЕМЫ "ОБЪЕДИНЕНИЯ ЦЕРКВЕЙ" И АВТОКЕФАЛИИ</w:t>
      </w:r>
    </w:p>
    <w:p w:rsidR="00B009A6" w:rsidRDefault="00B009A6">
      <w:pPr>
        <w:pStyle w:val="Blockquote"/>
        <w:widowControl w:val="0"/>
        <w:spacing w:before="120" w:after="0"/>
        <w:ind w:left="0" w:right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(Краткая справка)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Нынешнее состояние Православия в Украине крайне тревожно. Если раньше раскол Украинской Церкви и противостояние различных ее частей представляло собой угрозу только гражданскому миру внутри самой Украины, то сейчас подобный раскол грозит разделить все Вселенское Православие, и именно по причинам, связанным с жизнью нашей Церкви и событиями вокруг нее. В этом случае наша Церковь окажется в самом центре мирового раскола, полем, на котором разворачиваются его битвы, и его последствия больнее всего скажутся на ней и на всем нашем народе.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К сожалению, в мире пока недооценивают эту опасность и мало знакомы с проблемами, возникшими вокруг Украинской Православной Церкви. Данная справка имеет целью кратко ознакомить с современным состоянием Православия в Украине и возникшими в нем проблемами, которые сегодня стали проблемами Вселенского Православия.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Чтобы понять характер этих проблем, необходимо обратиться к событиям последних лет перестройки и первых лет независимости.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До последних лет советской власти в Советском Союзе легально функционировала единственная массовая православная церковь - Русская Православная Церковь (РПЦ), представленная в Украине своим Экзархатом. В первые годы советской власти существовала еще Украинская Автокефальная Православная Церковь (УАПЦ), созданная в 1921 году, но не имеющая канонического статуса и не признанная никакой из Православных Церквей. Первоначально советская власть поддерживала УАПЦ как альтернативу более влиятельной, а потому нежелательной РПЦ, но потом начала интенсивное преследование "националистической" УАПЦ и в 1930 году окончательно ее ликвидировала. Приходы УАПЦ остались только в эмиграции, главным образом - в США и Канаде.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последние годы перестройки в западном регионе началось движение за восстановление УАПЦ, окончившееся ее официальным провозглашением на Соборе в июне 1990 г. На II Соборе УАПЦ в ноябре 1991 г. Патриархом был избран 92-летний Мстислав (Скрыпник), митрополит зарубежной УАПЦ с резиденцией в США.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Одновременно в руководстве Украинским Экзархатом РПЦ росли стремления к обретению большей самостоятельности. Московская Патриархия. идя навстречу этим стремлениям, в 1991 г. предоставила украинской церкви большую автономию и преобразовала Украинский Экзархат в Украинскую Православную Церковь - УПЦ) - остающуюся, естественно, в каноническом единстве с Московским Патриархатом. Однако, это не удовлетворило предстоятеля УПЦ Митрополита Филарета (Денисенко), который обратился к Синоду РПЦ с просьбой о предоставлении автокефалии. Между тем, сам Филарет, будучи фигурой достаточно одиозной в глазах священнослужителей и верующих, сумел восстановить против себя подавляющую часть церковной иерархии в самой Украине. На Архиерейском соборе РПЦ в апреле 1992 г. был поставлен вопрос о его несоответствии сану. и он вынужден был сделать заявление об отставке. Архиерейский Собор УПЦ в Харькове в мае того же года низложил его и лишил сана, а предстоятелем Церкви и Митрополитом Киевским и Всея Украины избрал Владимира (Сабодана).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Вместе с тем, идея автокефалии оказалась очень заманчивой для государственных властей Украины во главе с президентом Л. Кравчуком, а также для политиков национал-патриотической ориентации. Она открывала возможность поставить Церковь на службу "государственным интересам" и использовать ее как средство дополнительного влияния на массы. Заручившись поддержкой властей, Филарет отождествил себя с идеей автокефалии, яростным гонителем которой был до сих пор, отказался уходить в отставку и не признал правомочными решения Харьковского Собора. После этого он провозгласил автокефалию УПЦ. которую он якобы возглавляет, а в июне 1992 провел Всеукраинский Православный Собор, где было объявлена о соединении УПЦ и УАПЦ в новую церковь под названием Украинская Православная Церковь Киевский Патриархат (УПЦ-КП). Предстоятелем этой церкви был избран патриарх УАПЦ Мстислав, заместителем предстоятеля - Филарет. Сам же Мстислав, отсутствовавший на соборе и не дававший согласия ни на объединение церквей, ни на свое избрание, заявил о недействительности этого объединения, ликвидировавшего УАПЦ. В январе 1993 г. архиерейское собрание епископов, духовенства и мирян УАПЦ во Львове заявило о независимости от УПЦ-КП и о воссоздании УАПЦ во главе с Патриархом Мстиславом. (Она была признана государством только в 1995г.)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Таким образом, с начала 1993 г. в Украине функционируют три православные юрисдикции: УПЦ, УПЦ-КП и УАПЦ. (УПЦ ввиду неканоничности двух других юрисдикций не называет их Церквами; мы, однако, для краткости будем их так называть.) Они заметно различаются по числу верующих. Так на 1 января 2000 г. УПЦ имела 8403 зарегистрированных общин (70,9% от всех православных), УПЦ-КП - 2471 общину (20,8%), УАПЦ - 988 общин (8,3%). На сегодня предстоятелем УПЦ остается Митрополит Владимир. Предстоятелем УПЦ-КП и Патриархам Киевским и Всей Руси-Украины стал (в октябре 1995 г.) Филарет. Местоблюстителем патриаршего престола УАПЦ избран в феврале 2000 г.) Митрополит Тернопольский и Подольский Мефодий (Кудряков).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течение всего времени отношения трех православных церквей отличались высокой степенью противостояния, что повышало уровень конфликтности во всей Украине. В роли главного инициатора межправославного конфликта выступала УПЦ-КП, рассматривающая УПЦ как своего главного врага, которому она объявила непримиримую войну. В силу этого именно эти две церкви являются основными сторонами межправославного конфликта. УАПЦ, как правило, старалась воздерживаться от резких выпадов в адрес двух других церквей и способствовать снижению общего уровня конфликтности.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первые годы своего существования (еще в период президентства поддерживавшего ее Кравчука) УПЦ-КП практиковала силовые действия и захваты храмов, прежде всего, принадлежащих УПЦ. Так боевики национал-радикальной военизированной организации УНА-УНСО захватили и передали в распоряжение УПЦ-КП кафедральный Владимирский Собор в Киеве; они же предпринимали попытки штурма православной святыни - Киево-Печерской Лавры. В июле 1995 г. попытка захоронения Патриарха УПЦ-КП Владимира (Романюка) на территории Софийского Собора привела к столкновению боевиков УНА-УНСО с отрядами ОМОНа, в результате чего пострадали мирные граждане.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Пропагандистская кампания УПЦ-КП против УПЦ отличалась крайней агрессивностью и непримиримостью и носила характер политических обвинений. Длительные действия УПЦ-КП во главе с ее основателем Филаретом против Украинской Православной Церкви привели к тому, что Архиерейский Собор РПЦ в феврале 1997 г. отлучил Филарета от Церкви.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Главными для всех трех православных церквей остаются проблемы будущего Украинского Православия: восстановления единства Церкви и обретения автокефалии. Все три церкви заявляют о стремлении к единству, но способы его восстановления видят по-разному. Еще более они различаются в отношении к перспективе автокефалии.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УПЦ разделяет эти два вопроса, рассматривая их как вопросы канонические, вопросы устройства церковной жизни. Единственную возможность восстановления единства она видит в возвращении в ее состав двух неканонических церквей после их покаяния. Относительно обретения автокефалии ее точка зрения сводится к тому, что, во-первых, такое обретение возможно только каноническим путем из рук Церкви-Матери, т. е. РПЦ; во-вторых, на сегодня вопрос об автокефалии не актуален и снят с повестки дня. Соображение о нецелесообразности автокефалии в нынешних условиях аргументируется отсутствием единства мнений по этому поводу среди духовенства и мирян и дискредитацией в их среде самого понятия "автокефалия" в результате раскольнических действий Филарета; таким образом, сама постановка вопроса об автокефалии могла бы привести к новому расколу внутри самой УПЦ. Вместе с тем УПЦ уже сейчас ставила перед Церковью-Матерью вопрос о предоставлении ей официального статуса автономии; однако Архиерейский собор РПЦ в августе 2000 г. отложил рассмотрение данного вопроса, мотивируя это отсутствием приемлемого для всех Православных Церквей механизма предоставления автокефалии.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УПЦ-КП ставит вопросы объединения церквей и автокефалии как политические; для нее это средство укрепления Украинского государства, торжества "национальной идеи" и т. п. Именно потому эти идеи встречают такую широкую поддержку идеологов и политиков, включая самых высокопоставленных. УПЦ-КП настаивает на том, что объединение в Единую Поместную Церковь должно произойти как можно быстрее на Объединительном Соборе, в котором все три церкви примут равное участие без каких-либо предварительных условий. На том же Соборе Поместная Церковь заявляет о своей автокефалии. Ввиду несогласия УПЦ на такой сценарий, УПЦ-КП и ее сторонники настаивают на том, что власти Украины должны принудить ее к этому. (Позиция УАПЦ близка к этому, но носит более миролюбивый характер: говорится о желательности Объединительного Собора, но нежелательности давления со стороны государства.) В сегодняшней Украине вопрос об объединении церквей стал пробным камнем для определения церковных симпатий той или иной политической силы. Сторонники УПЦ-КП, используя термин "объединение", связывают с ним именно тот сценарий его реализации, который был изложен выше. Их противники не без основания считают, что рассмотренный сценарий включает также главенствующую роль УПЦ-КП в объединенной церкви, включая притязания Филарета на должность ее предстоятеля.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В течение длительного времени УПЦ-КП не удавались реальные шаги для реализации замысла объединения по своему плану. Препятствием служила прежде всего единодушная позиция Поместных Православных Церквей, заключающаяся в признании УПЦ как единственной Православной Церкви и объединения вокруг нее как единственного способа восстановления единства Украинской Церкви. Такую позицию поддержал, в частности, Вселенский Патриарх Варфоломей І на встрече с Московским Патриархом Алексием II в сентябре 1997 г. Оказавшись в изоляции от Вселенского Православия, руководство УПЦ-КП сочло наилучшим вариантом открыто противопоставить себя ему. Его иерархи озвучивают идею создания структуры, альтернативной Вселенскому Православию, включающей все неканонические самопровозглашенные церкви, своего рода "интернационал раскольников", во главе с Киевским Патриархатом. Была открыто провозглашена идея формирования двух "самодостаточных семей поместных православных Церквей" и Киева как третьего центра Православия, противостоящего Константинополю и Москве.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Ситуация резко и неожиданно изменилась в 2000 г., толчком для чего стало установление контактов УПЦ-КП с Вселенским Патриархом. Информация о характере и результатах этих встреч со стороны Вселенского Патриархата поступала крайне скупо, а от УПЦ-КП и близких ей источников - весьма обширно. Воздерживаясь от оценок достоверности этих сообщений, излагаем их так, как они подавались украинской печатью, поддерживающей УПЦ-КП. Было сообщено, что представители УПЦ-КП и УАПЦ обратились к Патриарху Варфоломею с просьбой оказать содействие в создании единой Поместной Православной Церкви в Украине, заявив при этом о признании Украины канонической территорией Вселенского Патриархата. Варфоломей подтвердил желание Константинопольской Церкви решить проблему Украинского Православия и заявил, что Украинская Православная Церковь имеет право на автокефалию. Несколько позже сообщалась, что с Варфоломеем І встретилась делегация украинского парламента, передавшая ему обращение с поддержкой намерений Патриарха содействовать объединению Украинского Православия. Патриарху было передано также приглашение украинского парламента и Президента Л. Кучмы посетить Украину. По украинским данным, Патриарх заявил на приеме: "Если Москва откажется принять необходимое решение, Вселенский Патриархат единолично решит вопрос каноничности Украинской Церкви". Сообщалось также о намерении Патриарха Варфоломея посетить Украину в мае и принять участие в работе Собора, на котором произойдет объединение УПЦ-КП и УАПЦ. Представители УПЦ-КП выражают надежду, что на этот Собор он привезет Томос, дарующий вновь образованной Поместной Церкви автокефалию.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Мы не беремся оценивать достоверность этой информации. Тем не менее, если все произойдет именно так, нетрудно спрогнозировать дальнейшее развитие событий. Для Вселенского Православия это раскол, сравнимый с расколом Единой Церкви на Православие и Католичество. Очевидно, Москва никогда не признает право Константинополя создавать Церковь на канонической территории РПЦ, как бы ни относиться к понятию "каноническая территория". Между Москвой и Константинополем наступает полный разрыв канонического общения. Остальные Поместные Церкви начинают разделяться по признаку ориентации на один из двух основных центров Православия.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На территории Украины оказываются две церкви, относящиеся к сферам влияния двух враждующих центров. Учитывая сильнейший конфронтационный заряд УПЦ-КП, мир между ними невозможен. УПЦ-КП, почувствовав возросшую силу, возобновит захваты храмов. Она все более будет приобретать характер государственной церкви, а само государство в этом конфликте - все чаще становиться на ее сторону. В этих условиях легко прогнозировать рост настроений и действий протеста на Востоке и Юге, традиционно рассматривающих УПЦ как "свою" церковь, переходящий в своего рода "религиозную войну" с поправкой на условия ХХI века. </w:t>
      </w:r>
    </w:p>
    <w:p w:rsidR="00B009A6" w:rsidRDefault="00B009A6">
      <w:pPr>
        <w:pStyle w:val="DefinitionList"/>
        <w:widowControl w:val="0"/>
        <w:spacing w:before="120"/>
        <w:ind w:left="0" w:firstLine="567"/>
        <w:jc w:val="both"/>
        <w:rPr>
          <w:color w:val="000000"/>
        </w:rPr>
      </w:pPr>
      <w:r>
        <w:rPr>
          <w:color w:val="000000"/>
        </w:rPr>
        <w:t xml:space="preserve">Очевидно, насколько такое развитие событий было бы трагичным и для Вселенского Православия, и для Украины. </w:t>
      </w:r>
    </w:p>
    <w:p w:rsidR="00B009A6" w:rsidRDefault="00B009A6">
      <w:pPr>
        <w:pStyle w:val="Blockquote"/>
        <w:widowControl w:val="0"/>
        <w:spacing w:before="120" w:after="0"/>
        <w:ind w:left="0" w:right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009A6" w:rsidRDefault="00B009A6">
      <w:pPr>
        <w:pStyle w:val="Blockquote"/>
        <w:widowControl w:val="0"/>
        <w:spacing w:before="120" w:after="0"/>
        <w:ind w:left="0" w:right="0" w:firstLine="567"/>
        <w:jc w:val="both"/>
        <w:rPr>
          <w:color w:val="000000"/>
        </w:rPr>
      </w:pPr>
      <w:r>
        <w:t>Белецкий М.И., Киевский центр политических исследований и конфликтологии. "Православная церковь в Украине: проблемы "объединения церквей" и автокефалии"</w:t>
      </w:r>
      <w:bookmarkStart w:id="0" w:name="_GoBack"/>
      <w:bookmarkEnd w:id="0"/>
    </w:p>
    <w:sectPr w:rsidR="00B009A6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D7F"/>
    <w:rsid w:val="00251975"/>
    <w:rsid w:val="009E43BB"/>
    <w:rsid w:val="00B009A6"/>
    <w:rsid w:val="00B8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4EE4B9-5B50-4A36-9B6C-086B1FC0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initionList">
    <w:name w:val="Definition List"/>
    <w:basedOn w:val="a"/>
    <w:next w:val="a"/>
    <w:uiPriority w:val="99"/>
    <w:pPr>
      <w:ind w:left="360"/>
    </w:pPr>
    <w:rPr>
      <w:sz w:val="24"/>
      <w:szCs w:val="24"/>
    </w:rPr>
  </w:style>
  <w:style w:type="paragraph" w:customStyle="1" w:styleId="Blockquote">
    <w:name w:val="Blockquote"/>
    <w:basedOn w:val="a"/>
    <w:uiPriority w:val="99"/>
    <w:pPr>
      <w:spacing w:before="100" w:after="100"/>
      <w:ind w:left="360" w:right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8676</Words>
  <Characters>4946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ПРАВОСЛАВНАЯ ЦЕРКОВЬ В УКРАИНЕ:</vt:lpstr>
    </vt:vector>
  </TitlesOfParts>
  <Company> </Company>
  <LinksUpToDate>false</LinksUpToDate>
  <CharactersWithSpaces>13595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ПРАВОСЛАВНАЯ ЦЕРКОВЬ В УКРАИНЕ:</dc:title>
  <dc:subject/>
  <dc:creator>USER</dc:creator>
  <cp:keywords/>
  <dc:description/>
  <cp:lastModifiedBy>admin</cp:lastModifiedBy>
  <cp:revision>2</cp:revision>
  <dcterms:created xsi:type="dcterms:W3CDTF">2014-01-27T08:14:00Z</dcterms:created>
  <dcterms:modified xsi:type="dcterms:W3CDTF">2014-01-27T08:14:00Z</dcterms:modified>
</cp:coreProperties>
</file>