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E346F" w:rsidRPr="005169CF" w:rsidRDefault="00AE346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  <w:r w:rsidRPr="005169CF">
        <w:rPr>
          <w:sz w:val="28"/>
          <w:szCs w:val="28"/>
        </w:rPr>
        <w:t xml:space="preserve">ГОУ СПО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Рязанский музыкальный колледж им. Г. и А. Пироговых</w:t>
      </w:r>
      <w:r w:rsidR="005169CF" w:rsidRPr="005169CF">
        <w:rPr>
          <w:sz w:val="28"/>
          <w:szCs w:val="28"/>
        </w:rPr>
        <w:t>"</w:t>
      </w:r>
    </w:p>
    <w:p w:rsidR="00AE346F" w:rsidRPr="005169CF" w:rsidRDefault="00AE346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5169CF" w:rsidRPr="005169CF" w:rsidRDefault="005169C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AE346F" w:rsidRPr="005169CF" w:rsidRDefault="00AE346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5169CF" w:rsidRPr="005169CF" w:rsidRDefault="005169C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36"/>
        </w:rPr>
      </w:pPr>
    </w:p>
    <w:p w:rsidR="005169CF" w:rsidRPr="005169CF" w:rsidRDefault="005169C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36"/>
        </w:rPr>
      </w:pPr>
    </w:p>
    <w:p w:rsidR="005169CF" w:rsidRPr="005169CF" w:rsidRDefault="005169C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36"/>
        </w:rPr>
      </w:pPr>
    </w:p>
    <w:p w:rsidR="005169CF" w:rsidRPr="005169CF" w:rsidRDefault="005169C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36"/>
        </w:rPr>
      </w:pPr>
    </w:p>
    <w:p w:rsidR="005169CF" w:rsidRPr="005169CF" w:rsidRDefault="005169C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36"/>
        </w:rPr>
      </w:pPr>
    </w:p>
    <w:p w:rsidR="005169CF" w:rsidRPr="005169CF" w:rsidRDefault="005169C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36"/>
        </w:rPr>
      </w:pPr>
    </w:p>
    <w:p w:rsidR="005169CF" w:rsidRPr="005169CF" w:rsidRDefault="005169CF" w:rsidP="005169CF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  <w:r w:rsidRPr="005169CF">
        <w:rPr>
          <w:sz w:val="28"/>
          <w:szCs w:val="28"/>
        </w:rPr>
        <w:t>Курсовая работа</w:t>
      </w:r>
    </w:p>
    <w:p w:rsidR="005169CF" w:rsidRPr="005169CF" w:rsidRDefault="005169CF" w:rsidP="005169CF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  <w:r w:rsidRPr="005169CF">
        <w:rPr>
          <w:sz w:val="28"/>
          <w:szCs w:val="28"/>
        </w:rPr>
        <w:t>по дисциплине "Музыкальная литература"</w:t>
      </w:r>
    </w:p>
    <w:p w:rsidR="00AE346F" w:rsidRPr="005169CF" w:rsidRDefault="003631B6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36"/>
        </w:rPr>
      </w:pPr>
      <w:r w:rsidRPr="005169CF">
        <w:rPr>
          <w:sz w:val="28"/>
          <w:szCs w:val="36"/>
        </w:rPr>
        <w:t xml:space="preserve">Семантика ведущих тематических и стилистических комплексов </w:t>
      </w:r>
      <w:r w:rsidR="00AE346F" w:rsidRPr="005169CF">
        <w:rPr>
          <w:sz w:val="28"/>
          <w:szCs w:val="36"/>
        </w:rPr>
        <w:t xml:space="preserve">в </w:t>
      </w:r>
      <w:r w:rsidR="005169CF" w:rsidRPr="005169CF">
        <w:rPr>
          <w:sz w:val="28"/>
          <w:szCs w:val="36"/>
        </w:rPr>
        <w:t>"</w:t>
      </w:r>
      <w:r w:rsidR="00AE346F" w:rsidRPr="005169CF">
        <w:rPr>
          <w:sz w:val="28"/>
          <w:szCs w:val="36"/>
        </w:rPr>
        <w:t xml:space="preserve">Рапсодии на </w:t>
      </w:r>
      <w:r w:rsidR="00DD2941" w:rsidRPr="005169CF">
        <w:rPr>
          <w:sz w:val="28"/>
          <w:szCs w:val="36"/>
        </w:rPr>
        <w:t>тему Паганини</w:t>
      </w:r>
      <w:r w:rsidR="005169CF" w:rsidRPr="005169CF">
        <w:rPr>
          <w:sz w:val="28"/>
          <w:szCs w:val="36"/>
        </w:rPr>
        <w:t>"</w:t>
      </w:r>
      <w:r w:rsidR="00DD2941" w:rsidRPr="005169CF">
        <w:rPr>
          <w:sz w:val="28"/>
          <w:szCs w:val="36"/>
        </w:rPr>
        <w:t xml:space="preserve"> С.В.</w:t>
      </w:r>
      <w:r w:rsidR="002839B6" w:rsidRPr="005169CF">
        <w:rPr>
          <w:sz w:val="28"/>
          <w:szCs w:val="36"/>
        </w:rPr>
        <w:t xml:space="preserve"> </w:t>
      </w:r>
      <w:r w:rsidR="00DD2941" w:rsidRPr="005169CF">
        <w:rPr>
          <w:sz w:val="28"/>
          <w:szCs w:val="36"/>
        </w:rPr>
        <w:t>Рахманинова</w:t>
      </w:r>
    </w:p>
    <w:p w:rsidR="00AE346F" w:rsidRPr="005169CF" w:rsidRDefault="00AE346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AE346F" w:rsidRPr="005169CF" w:rsidRDefault="00AE346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5169CF" w:rsidRPr="005169CF" w:rsidRDefault="005169CF" w:rsidP="005169CF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5169CF" w:rsidRPr="00034CE0" w:rsidRDefault="005169CF" w:rsidP="005169CF">
      <w:pPr>
        <w:suppressAutoHyphens/>
        <w:spacing w:line="360" w:lineRule="auto"/>
        <w:ind w:firstLine="5103"/>
        <w:rPr>
          <w:sz w:val="28"/>
          <w:szCs w:val="28"/>
        </w:rPr>
      </w:pPr>
      <w:r>
        <w:rPr>
          <w:sz w:val="28"/>
          <w:szCs w:val="28"/>
        </w:rPr>
        <w:t>Студентки</w:t>
      </w:r>
    </w:p>
    <w:p w:rsidR="005169CF" w:rsidRPr="005169CF" w:rsidRDefault="00AE346F" w:rsidP="005169CF">
      <w:pPr>
        <w:suppressAutoHyphens/>
        <w:spacing w:line="360" w:lineRule="auto"/>
        <w:ind w:firstLine="5103"/>
        <w:rPr>
          <w:sz w:val="28"/>
          <w:szCs w:val="28"/>
        </w:rPr>
      </w:pPr>
      <w:r w:rsidRPr="005169CF">
        <w:rPr>
          <w:sz w:val="28"/>
          <w:szCs w:val="28"/>
        </w:rPr>
        <w:t>Белой</w:t>
      </w:r>
      <w:r w:rsidR="005169CF" w:rsidRPr="00034CE0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Надежды Алексеевны</w:t>
      </w:r>
    </w:p>
    <w:p w:rsidR="005169CF" w:rsidRPr="005169CF" w:rsidRDefault="00AE346F" w:rsidP="005169CF">
      <w:pPr>
        <w:suppressAutoHyphens/>
        <w:spacing w:line="360" w:lineRule="auto"/>
        <w:ind w:firstLine="5103"/>
        <w:rPr>
          <w:sz w:val="28"/>
          <w:szCs w:val="28"/>
        </w:rPr>
      </w:pPr>
      <w:r w:rsidRPr="005169CF">
        <w:rPr>
          <w:sz w:val="28"/>
          <w:szCs w:val="28"/>
        </w:rPr>
        <w:t>Специал</w:t>
      </w:r>
      <w:r w:rsidR="00F966B0" w:rsidRPr="005169CF">
        <w:rPr>
          <w:sz w:val="28"/>
          <w:szCs w:val="28"/>
        </w:rPr>
        <w:t>ьность</w:t>
      </w:r>
    </w:p>
    <w:p w:rsidR="005169CF" w:rsidRPr="005169CF" w:rsidRDefault="005169CF" w:rsidP="005169CF">
      <w:pPr>
        <w:suppressAutoHyphens/>
        <w:spacing w:line="360" w:lineRule="auto"/>
        <w:ind w:firstLine="5103"/>
        <w:rPr>
          <w:sz w:val="28"/>
          <w:szCs w:val="28"/>
        </w:rPr>
      </w:pPr>
      <w:r w:rsidRPr="005169CF">
        <w:rPr>
          <w:sz w:val="28"/>
          <w:szCs w:val="28"/>
        </w:rPr>
        <w:t>"</w:t>
      </w:r>
      <w:r w:rsidR="00AE346F" w:rsidRPr="005169CF">
        <w:rPr>
          <w:sz w:val="28"/>
          <w:szCs w:val="28"/>
        </w:rPr>
        <w:t>Теория</w:t>
      </w:r>
      <w:r w:rsidRPr="005169CF">
        <w:rPr>
          <w:sz w:val="28"/>
          <w:szCs w:val="28"/>
        </w:rPr>
        <w:t xml:space="preserve"> </w:t>
      </w:r>
      <w:r w:rsidR="00AE346F" w:rsidRPr="005169CF">
        <w:rPr>
          <w:sz w:val="28"/>
          <w:szCs w:val="28"/>
        </w:rPr>
        <w:t>музыки</w:t>
      </w:r>
      <w:r w:rsidRPr="005169CF">
        <w:rPr>
          <w:sz w:val="28"/>
          <w:szCs w:val="28"/>
        </w:rPr>
        <w:t>"</w:t>
      </w:r>
    </w:p>
    <w:p w:rsidR="005169CF" w:rsidRPr="005169CF" w:rsidRDefault="00AE346F" w:rsidP="005169CF">
      <w:pPr>
        <w:suppressAutoHyphens/>
        <w:spacing w:line="360" w:lineRule="auto"/>
        <w:ind w:firstLine="5103"/>
        <w:rPr>
          <w:sz w:val="28"/>
          <w:szCs w:val="28"/>
        </w:rPr>
      </w:pPr>
      <w:r w:rsidRPr="005169CF">
        <w:rPr>
          <w:sz w:val="28"/>
          <w:szCs w:val="28"/>
        </w:rPr>
        <w:t>Руководитель</w:t>
      </w:r>
    </w:p>
    <w:p w:rsidR="00AE346F" w:rsidRPr="005169CF" w:rsidRDefault="00AE346F" w:rsidP="005169CF">
      <w:pPr>
        <w:suppressAutoHyphens/>
        <w:spacing w:line="360" w:lineRule="auto"/>
        <w:ind w:firstLine="5103"/>
        <w:rPr>
          <w:sz w:val="28"/>
          <w:szCs w:val="28"/>
        </w:rPr>
      </w:pPr>
      <w:r w:rsidRPr="005169CF">
        <w:rPr>
          <w:sz w:val="28"/>
          <w:szCs w:val="28"/>
        </w:rPr>
        <w:t>Петунина Лариса Витальевна</w:t>
      </w:r>
    </w:p>
    <w:p w:rsidR="00AE346F" w:rsidRPr="005169CF" w:rsidRDefault="00AE346F" w:rsidP="005169CF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F966B0" w:rsidRPr="00034CE0" w:rsidRDefault="00F966B0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5169CF" w:rsidRPr="00034CE0" w:rsidRDefault="005169C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5169CF" w:rsidRPr="00034CE0" w:rsidRDefault="005169C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AE346F" w:rsidRPr="005169CF" w:rsidRDefault="00AE346F" w:rsidP="005169CF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  <w:r w:rsidRPr="005169CF">
        <w:rPr>
          <w:sz w:val="28"/>
          <w:szCs w:val="28"/>
        </w:rPr>
        <w:t>Рязань</w:t>
      </w:r>
    </w:p>
    <w:p w:rsidR="005169CF" w:rsidRPr="005169CF" w:rsidRDefault="00AE346F" w:rsidP="005169CF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  <w:r w:rsidRPr="005169CF">
        <w:rPr>
          <w:sz w:val="28"/>
          <w:szCs w:val="28"/>
        </w:rPr>
        <w:t>20</w:t>
      </w:r>
      <w:r w:rsidR="003631B6" w:rsidRPr="005169CF">
        <w:rPr>
          <w:sz w:val="28"/>
          <w:szCs w:val="28"/>
        </w:rPr>
        <w:t>1</w:t>
      </w:r>
      <w:r w:rsidRPr="005169CF">
        <w:rPr>
          <w:sz w:val="28"/>
          <w:szCs w:val="28"/>
        </w:rPr>
        <w:t>0</w:t>
      </w:r>
    </w:p>
    <w:p w:rsidR="00AE346F" w:rsidRPr="005169CF" w:rsidRDefault="005169C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br w:type="page"/>
      </w:r>
      <w:r w:rsidR="00AE346F" w:rsidRPr="005169CF">
        <w:rPr>
          <w:sz w:val="28"/>
          <w:szCs w:val="28"/>
        </w:rPr>
        <w:t>Содержание</w:t>
      </w:r>
    </w:p>
    <w:p w:rsidR="005169CF" w:rsidRPr="005169CF" w:rsidRDefault="005169CF" w:rsidP="005169CF">
      <w:pPr>
        <w:suppressAutoHyphens/>
        <w:spacing w:line="360" w:lineRule="auto"/>
        <w:rPr>
          <w:sz w:val="28"/>
          <w:szCs w:val="28"/>
        </w:rPr>
      </w:pPr>
    </w:p>
    <w:p w:rsidR="00AE346F" w:rsidRPr="00034CE0" w:rsidRDefault="00AE346F" w:rsidP="005169CF">
      <w:pPr>
        <w:pStyle w:val="a3"/>
        <w:suppressAutoHyphens/>
        <w:spacing w:before="0" w:beforeAutospacing="0" w:after="0" w:afterAutospacing="0" w:line="360" w:lineRule="auto"/>
        <w:rPr>
          <w:sz w:val="28"/>
          <w:szCs w:val="28"/>
        </w:rPr>
      </w:pPr>
      <w:r w:rsidRPr="005169CF">
        <w:rPr>
          <w:sz w:val="28"/>
          <w:szCs w:val="28"/>
        </w:rPr>
        <w:t>Введение</w:t>
      </w:r>
    </w:p>
    <w:p w:rsidR="005169CF" w:rsidRPr="005169CF" w:rsidRDefault="00AE346F" w:rsidP="005169CF">
      <w:pPr>
        <w:pStyle w:val="a3"/>
        <w:suppressAutoHyphens/>
        <w:spacing w:before="0" w:beforeAutospacing="0" w:after="0" w:afterAutospacing="0" w:line="360" w:lineRule="auto"/>
        <w:rPr>
          <w:sz w:val="28"/>
          <w:szCs w:val="28"/>
        </w:rPr>
      </w:pPr>
      <w:r w:rsidRPr="005169CF">
        <w:rPr>
          <w:sz w:val="28"/>
          <w:szCs w:val="28"/>
        </w:rPr>
        <w:t>Глава I.</w:t>
      </w:r>
      <w:r w:rsidR="005169CF" w:rsidRPr="005169CF">
        <w:rPr>
          <w:sz w:val="28"/>
          <w:szCs w:val="28"/>
        </w:rPr>
        <w:t xml:space="preserve"> </w:t>
      </w:r>
      <w:r w:rsidR="00540E7B" w:rsidRPr="005169CF">
        <w:rPr>
          <w:sz w:val="28"/>
          <w:szCs w:val="28"/>
        </w:rPr>
        <w:t xml:space="preserve">Уровни интертекстуальных взаимодействий в </w:t>
      </w:r>
      <w:r w:rsidR="005169CF" w:rsidRPr="005169CF">
        <w:rPr>
          <w:sz w:val="28"/>
          <w:szCs w:val="28"/>
        </w:rPr>
        <w:t>"</w:t>
      </w:r>
      <w:r w:rsidR="00540E7B" w:rsidRPr="005169CF">
        <w:rPr>
          <w:sz w:val="28"/>
          <w:szCs w:val="28"/>
        </w:rPr>
        <w:t>Рапсодии</w:t>
      </w:r>
      <w:r w:rsidR="00F379D3" w:rsidRPr="005169CF">
        <w:rPr>
          <w:sz w:val="28"/>
          <w:szCs w:val="28"/>
        </w:rPr>
        <w:t xml:space="preserve"> на тему Паганини</w:t>
      </w:r>
      <w:r w:rsidR="005169CF" w:rsidRPr="005169CF">
        <w:rPr>
          <w:sz w:val="28"/>
          <w:szCs w:val="28"/>
        </w:rPr>
        <w:t>"</w:t>
      </w:r>
      <w:r w:rsidR="00D35B25" w:rsidRPr="005169CF">
        <w:rPr>
          <w:sz w:val="28"/>
          <w:szCs w:val="28"/>
        </w:rPr>
        <w:t xml:space="preserve"> С.В. Рахманинова</w:t>
      </w:r>
    </w:p>
    <w:p w:rsidR="00AE346F" w:rsidRPr="005169CF" w:rsidRDefault="005169CF" w:rsidP="005169CF">
      <w:pPr>
        <w:pStyle w:val="a3"/>
        <w:suppressAutoHyphens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>1.1</w:t>
      </w:r>
      <w:r w:rsidRPr="00034CE0">
        <w:rPr>
          <w:sz w:val="28"/>
          <w:szCs w:val="28"/>
        </w:rPr>
        <w:t xml:space="preserve"> </w:t>
      </w:r>
      <w:r w:rsidR="00AE346F" w:rsidRPr="005169CF">
        <w:rPr>
          <w:sz w:val="28"/>
          <w:szCs w:val="28"/>
        </w:rPr>
        <w:t xml:space="preserve">Жанр вариаций на </w:t>
      </w:r>
      <w:r w:rsidR="00540E7B" w:rsidRPr="005169CF">
        <w:rPr>
          <w:sz w:val="28"/>
          <w:szCs w:val="28"/>
        </w:rPr>
        <w:t xml:space="preserve">заимствованные </w:t>
      </w:r>
      <w:r w:rsidR="00AE346F" w:rsidRPr="005169CF">
        <w:rPr>
          <w:sz w:val="28"/>
          <w:szCs w:val="28"/>
        </w:rPr>
        <w:t>темы</w:t>
      </w:r>
    </w:p>
    <w:p w:rsidR="00540E7B" w:rsidRPr="005169CF" w:rsidRDefault="005169CF" w:rsidP="005169CF">
      <w:pPr>
        <w:pStyle w:val="a3"/>
        <w:suppressAutoHyphens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>1.2</w:t>
      </w:r>
      <w:r w:rsidR="00AE346F" w:rsidRPr="005169CF">
        <w:rPr>
          <w:sz w:val="28"/>
          <w:szCs w:val="28"/>
        </w:rPr>
        <w:t xml:space="preserve"> </w:t>
      </w:r>
      <w:r w:rsidR="00540E7B" w:rsidRPr="005169CF">
        <w:rPr>
          <w:sz w:val="28"/>
          <w:szCs w:val="28"/>
        </w:rPr>
        <w:t xml:space="preserve">Тематический материал </w:t>
      </w:r>
      <w:r w:rsidRPr="005169CF">
        <w:rPr>
          <w:sz w:val="28"/>
          <w:szCs w:val="28"/>
        </w:rPr>
        <w:t>"</w:t>
      </w:r>
      <w:r w:rsidR="00540E7B" w:rsidRPr="005169CF">
        <w:rPr>
          <w:sz w:val="28"/>
          <w:szCs w:val="28"/>
        </w:rPr>
        <w:t>Рапсодии</w:t>
      </w:r>
      <w:r w:rsidRPr="005169CF">
        <w:rPr>
          <w:sz w:val="28"/>
          <w:szCs w:val="28"/>
        </w:rPr>
        <w:t>"</w:t>
      </w:r>
    </w:p>
    <w:p w:rsidR="00AE346F" w:rsidRPr="005169CF" w:rsidRDefault="005169CF" w:rsidP="005169CF">
      <w:pPr>
        <w:pStyle w:val="a3"/>
        <w:suppressAutoHyphens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>1.3</w:t>
      </w:r>
      <w:r w:rsidR="00540E7B" w:rsidRPr="005169CF">
        <w:rPr>
          <w:sz w:val="28"/>
          <w:szCs w:val="28"/>
        </w:rPr>
        <w:t xml:space="preserve"> Стилевой облик </w:t>
      </w:r>
      <w:r w:rsidRPr="005169CF">
        <w:rPr>
          <w:sz w:val="28"/>
          <w:szCs w:val="28"/>
        </w:rPr>
        <w:t>"</w:t>
      </w:r>
      <w:r w:rsidR="00540E7B" w:rsidRPr="005169CF">
        <w:rPr>
          <w:sz w:val="28"/>
          <w:szCs w:val="28"/>
        </w:rPr>
        <w:t>Рапсодии</w:t>
      </w:r>
      <w:r w:rsidRPr="005169CF">
        <w:rPr>
          <w:sz w:val="28"/>
          <w:szCs w:val="28"/>
        </w:rPr>
        <w:t>"</w:t>
      </w:r>
    </w:p>
    <w:p w:rsidR="00AE346F" w:rsidRPr="005169CF" w:rsidRDefault="00AE346F" w:rsidP="005169CF">
      <w:pPr>
        <w:pStyle w:val="a3"/>
        <w:suppressAutoHyphens/>
        <w:spacing w:before="0" w:beforeAutospacing="0" w:after="0" w:afterAutospacing="0" w:line="360" w:lineRule="auto"/>
        <w:rPr>
          <w:sz w:val="28"/>
          <w:szCs w:val="28"/>
        </w:rPr>
      </w:pPr>
      <w:r w:rsidRPr="005169CF">
        <w:rPr>
          <w:sz w:val="28"/>
          <w:szCs w:val="28"/>
        </w:rPr>
        <w:t xml:space="preserve">Глава </w:t>
      </w:r>
      <w:r w:rsidRPr="005169CF">
        <w:rPr>
          <w:sz w:val="28"/>
          <w:szCs w:val="28"/>
          <w:lang w:val="en-US"/>
        </w:rPr>
        <w:t>II</w:t>
      </w:r>
      <w:r w:rsidRPr="005169CF">
        <w:rPr>
          <w:sz w:val="28"/>
          <w:szCs w:val="28"/>
        </w:rPr>
        <w:t xml:space="preserve">. </w:t>
      </w:r>
      <w:r w:rsidR="00FB03AF" w:rsidRPr="005169CF">
        <w:rPr>
          <w:sz w:val="28"/>
          <w:szCs w:val="28"/>
        </w:rPr>
        <w:t xml:space="preserve">Интертекстуальность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FB03AF" w:rsidRPr="005169CF">
        <w:rPr>
          <w:sz w:val="28"/>
          <w:szCs w:val="28"/>
        </w:rPr>
        <w:t xml:space="preserve"> в контексте позднего стиля </w:t>
      </w:r>
      <w:r w:rsidR="00540E7B" w:rsidRPr="005169CF">
        <w:rPr>
          <w:sz w:val="28"/>
          <w:szCs w:val="28"/>
        </w:rPr>
        <w:t>С.В.</w:t>
      </w:r>
      <w:r w:rsidR="005169CF" w:rsidRPr="005169CF">
        <w:rPr>
          <w:sz w:val="28"/>
          <w:szCs w:val="28"/>
        </w:rPr>
        <w:t xml:space="preserve"> </w:t>
      </w:r>
      <w:r w:rsidR="00FB03AF" w:rsidRPr="005169CF">
        <w:rPr>
          <w:sz w:val="28"/>
          <w:szCs w:val="28"/>
        </w:rPr>
        <w:t>Рахманинова</w:t>
      </w:r>
    </w:p>
    <w:p w:rsidR="00AE346F" w:rsidRPr="005169CF" w:rsidRDefault="005169CF" w:rsidP="005169CF">
      <w:pPr>
        <w:pStyle w:val="a3"/>
        <w:suppressAutoHyphens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>2.1</w:t>
      </w:r>
      <w:r w:rsidR="00AE346F" w:rsidRPr="005169CF">
        <w:rPr>
          <w:sz w:val="28"/>
          <w:szCs w:val="28"/>
        </w:rPr>
        <w:t xml:space="preserve"> </w:t>
      </w:r>
      <w:r w:rsidR="00540E7B" w:rsidRPr="005169CF">
        <w:rPr>
          <w:sz w:val="28"/>
          <w:szCs w:val="28"/>
        </w:rPr>
        <w:t>Особенности позднего стиля С.В.</w:t>
      </w:r>
      <w:r w:rsidRPr="005169CF">
        <w:rPr>
          <w:sz w:val="28"/>
          <w:szCs w:val="28"/>
        </w:rPr>
        <w:t xml:space="preserve"> </w:t>
      </w:r>
      <w:r w:rsidR="00540E7B" w:rsidRPr="005169CF">
        <w:rPr>
          <w:sz w:val="28"/>
          <w:szCs w:val="28"/>
        </w:rPr>
        <w:t>Рахманинова</w:t>
      </w:r>
    </w:p>
    <w:p w:rsidR="00AE346F" w:rsidRPr="005169CF" w:rsidRDefault="005169CF" w:rsidP="005169CF">
      <w:pPr>
        <w:pStyle w:val="a3"/>
        <w:suppressAutoHyphens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>2.2</w:t>
      </w:r>
      <w:r w:rsidR="00AE346F" w:rsidRPr="005169CF">
        <w:rPr>
          <w:sz w:val="28"/>
          <w:szCs w:val="28"/>
        </w:rPr>
        <w:t xml:space="preserve"> </w:t>
      </w:r>
      <w:r w:rsidR="00F379D3" w:rsidRPr="005169CF">
        <w:rPr>
          <w:sz w:val="28"/>
          <w:szCs w:val="28"/>
        </w:rPr>
        <w:t>К</w:t>
      </w:r>
      <w:r w:rsidR="00540E7B" w:rsidRPr="005169CF">
        <w:rPr>
          <w:sz w:val="28"/>
          <w:szCs w:val="28"/>
        </w:rPr>
        <w:t xml:space="preserve">онцепция </w:t>
      </w:r>
      <w:r w:rsidRPr="005169CF">
        <w:rPr>
          <w:sz w:val="28"/>
          <w:szCs w:val="28"/>
        </w:rPr>
        <w:t>"</w:t>
      </w:r>
      <w:r w:rsidR="00C31E64" w:rsidRPr="005169CF">
        <w:rPr>
          <w:sz w:val="28"/>
          <w:szCs w:val="28"/>
        </w:rPr>
        <w:t>Рапсодии</w:t>
      </w:r>
      <w:r w:rsidRPr="005169CF">
        <w:rPr>
          <w:sz w:val="28"/>
          <w:szCs w:val="28"/>
        </w:rPr>
        <w:t>"</w:t>
      </w:r>
      <w:r w:rsidR="00C31E64" w:rsidRPr="005169CF">
        <w:rPr>
          <w:sz w:val="28"/>
          <w:szCs w:val="28"/>
        </w:rPr>
        <w:t xml:space="preserve"> в свете интертекстуальности</w:t>
      </w:r>
    </w:p>
    <w:p w:rsidR="00AE346F" w:rsidRPr="005169CF" w:rsidRDefault="00AE346F" w:rsidP="005169CF">
      <w:pPr>
        <w:pStyle w:val="a3"/>
        <w:suppressAutoHyphens/>
        <w:spacing w:before="0" w:beforeAutospacing="0" w:after="0" w:afterAutospacing="0" w:line="360" w:lineRule="auto"/>
        <w:rPr>
          <w:sz w:val="28"/>
          <w:szCs w:val="28"/>
        </w:rPr>
      </w:pPr>
      <w:r w:rsidRPr="005169CF">
        <w:rPr>
          <w:sz w:val="28"/>
          <w:szCs w:val="28"/>
        </w:rPr>
        <w:t>Заключение</w:t>
      </w:r>
    </w:p>
    <w:p w:rsidR="00AE346F" w:rsidRPr="005169CF" w:rsidRDefault="00AE346F" w:rsidP="005169CF">
      <w:pPr>
        <w:pStyle w:val="a3"/>
        <w:suppressAutoHyphens/>
        <w:spacing w:before="0" w:beforeAutospacing="0" w:after="0" w:afterAutospacing="0" w:line="360" w:lineRule="auto"/>
        <w:rPr>
          <w:sz w:val="28"/>
          <w:szCs w:val="28"/>
        </w:rPr>
      </w:pPr>
      <w:r w:rsidRPr="005169CF">
        <w:rPr>
          <w:sz w:val="28"/>
          <w:szCs w:val="28"/>
        </w:rPr>
        <w:t>Список литературы</w:t>
      </w:r>
    </w:p>
    <w:p w:rsidR="002839B6" w:rsidRPr="00807F14" w:rsidRDefault="005169CF" w:rsidP="005169CF">
      <w:pPr>
        <w:pStyle w:val="a3"/>
        <w:suppressAutoHyphens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>Приложение</w:t>
      </w:r>
    </w:p>
    <w:p w:rsidR="00AE346F" w:rsidRPr="005169CF" w:rsidRDefault="00AE346F" w:rsidP="005169CF">
      <w:pPr>
        <w:pStyle w:val="a3"/>
        <w:suppressAutoHyphens/>
        <w:spacing w:before="0" w:beforeAutospacing="0" w:after="0" w:afterAutospacing="0" w:line="360" w:lineRule="auto"/>
        <w:rPr>
          <w:sz w:val="28"/>
          <w:szCs w:val="28"/>
        </w:rPr>
      </w:pPr>
    </w:p>
    <w:p w:rsidR="00AE346F" w:rsidRPr="005169CF" w:rsidRDefault="005169CF" w:rsidP="00807F14">
      <w:pPr>
        <w:pStyle w:val="a3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br w:type="page"/>
      </w:r>
      <w:r w:rsidR="00E12C68" w:rsidRPr="005169CF">
        <w:rPr>
          <w:sz w:val="28"/>
          <w:szCs w:val="28"/>
        </w:rPr>
        <w:t>Введение</w:t>
      </w:r>
    </w:p>
    <w:p w:rsidR="005169CF" w:rsidRPr="005169CF" w:rsidRDefault="005169C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E12C68" w:rsidRPr="005169CF" w:rsidRDefault="00AE346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Проблемы, связанные с поздним творчеством </w:t>
      </w:r>
      <w:r w:rsidR="005220FD" w:rsidRPr="005169CF">
        <w:rPr>
          <w:sz w:val="28"/>
          <w:szCs w:val="28"/>
        </w:rPr>
        <w:t>С.В.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Рахманинова, привлекают внимание музыковедов относительно недавно: </w:t>
      </w:r>
      <w:r w:rsidR="00C80FB5" w:rsidRPr="005169CF">
        <w:rPr>
          <w:sz w:val="28"/>
          <w:szCs w:val="28"/>
        </w:rPr>
        <w:t>по идеологическим мотивам,</w:t>
      </w:r>
      <w:r w:rsidRPr="005169CF">
        <w:rPr>
          <w:sz w:val="28"/>
          <w:szCs w:val="28"/>
        </w:rPr>
        <w:t xml:space="preserve"> долгое время влиявши</w:t>
      </w:r>
      <w:r w:rsidR="00C80FB5" w:rsidRPr="005169CF">
        <w:rPr>
          <w:sz w:val="28"/>
          <w:szCs w:val="28"/>
        </w:rPr>
        <w:t>м</w:t>
      </w:r>
      <w:r w:rsidRPr="005169CF">
        <w:rPr>
          <w:sz w:val="28"/>
          <w:szCs w:val="28"/>
        </w:rPr>
        <w:t xml:space="preserve"> на отечественную музыкальную науку, </w:t>
      </w:r>
      <w:r w:rsidR="00C80FB5" w:rsidRPr="005169CF">
        <w:rPr>
          <w:sz w:val="28"/>
          <w:szCs w:val="28"/>
        </w:rPr>
        <w:t>исследование сочинений</w:t>
      </w:r>
      <w:r w:rsidR="00E12C68" w:rsidRPr="005169CF">
        <w:rPr>
          <w:sz w:val="28"/>
          <w:szCs w:val="28"/>
        </w:rPr>
        <w:t xml:space="preserve">, написанных автором за рубежом, </w:t>
      </w:r>
      <w:r w:rsidR="00C80FB5" w:rsidRPr="005169CF">
        <w:rPr>
          <w:sz w:val="28"/>
          <w:szCs w:val="28"/>
        </w:rPr>
        <w:t>было ограничено</w:t>
      </w:r>
      <w:r w:rsidRPr="005169CF">
        <w:rPr>
          <w:sz w:val="28"/>
          <w:szCs w:val="28"/>
        </w:rPr>
        <w:t>. Исключением стала лишь Симфония №</w:t>
      </w:r>
      <w:r w:rsidR="002839B6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3, которая, частично благодаря своим ярким национальным корням, а частично – своевременной поддержке авторитетного Б.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Асафьева, получила признание в отечественно</w:t>
      </w:r>
      <w:r w:rsidR="00E12C68" w:rsidRPr="005169CF">
        <w:rPr>
          <w:sz w:val="28"/>
          <w:szCs w:val="28"/>
        </w:rPr>
        <w:t>м</w:t>
      </w:r>
      <w:r w:rsidRPr="005169CF">
        <w:rPr>
          <w:sz w:val="28"/>
          <w:szCs w:val="28"/>
        </w:rPr>
        <w:t xml:space="preserve"> музык</w:t>
      </w:r>
      <w:r w:rsidR="00E12C68" w:rsidRPr="005169CF">
        <w:rPr>
          <w:sz w:val="28"/>
          <w:szCs w:val="28"/>
        </w:rPr>
        <w:t>ознании</w:t>
      </w:r>
      <w:r w:rsidR="005220FD" w:rsidRPr="005169CF">
        <w:rPr>
          <w:sz w:val="28"/>
          <w:szCs w:val="28"/>
        </w:rPr>
        <w:t xml:space="preserve"> (работы Г.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Хубова, О.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Соколовой). Лишь в монографии В.</w:t>
      </w:r>
      <w:r w:rsidR="005169CF" w:rsidRPr="005169CF">
        <w:rPr>
          <w:sz w:val="28"/>
          <w:szCs w:val="28"/>
        </w:rPr>
        <w:t xml:space="preserve"> </w:t>
      </w:r>
      <w:r w:rsidR="00E12C68" w:rsidRPr="005169CF">
        <w:rPr>
          <w:sz w:val="28"/>
          <w:szCs w:val="28"/>
        </w:rPr>
        <w:t>Б</w:t>
      </w:r>
      <w:r w:rsidRPr="005169CF">
        <w:rPr>
          <w:sz w:val="28"/>
          <w:szCs w:val="28"/>
        </w:rPr>
        <w:t>рянцевой (1976 г.) позднее творчество Рахманинова впервые получило достаточно подробное освещение.</w:t>
      </w:r>
    </w:p>
    <w:p w:rsidR="00E12C68" w:rsidRPr="005169CF" w:rsidRDefault="00AE346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Преодоление многих стереотипов в подход</w:t>
      </w:r>
      <w:r w:rsidR="00B417D2" w:rsidRPr="005169CF">
        <w:rPr>
          <w:sz w:val="28"/>
          <w:szCs w:val="28"/>
        </w:rPr>
        <w:t>ах</w:t>
      </w:r>
      <w:r w:rsidRPr="005169CF">
        <w:rPr>
          <w:sz w:val="28"/>
          <w:szCs w:val="28"/>
        </w:rPr>
        <w:t xml:space="preserve"> к </w:t>
      </w:r>
      <w:r w:rsidR="00B417D2" w:rsidRPr="005169CF">
        <w:rPr>
          <w:sz w:val="28"/>
          <w:szCs w:val="28"/>
        </w:rPr>
        <w:t>музыке</w:t>
      </w:r>
      <w:r w:rsidRPr="005169CF">
        <w:rPr>
          <w:sz w:val="28"/>
          <w:szCs w:val="28"/>
        </w:rPr>
        <w:t xml:space="preserve"> Рахманинова, имеющее место в последнее двадцатилетие, способствует переосмыслению </w:t>
      </w:r>
      <w:r w:rsidR="00E12C68" w:rsidRPr="005169CF">
        <w:rPr>
          <w:sz w:val="28"/>
          <w:szCs w:val="28"/>
        </w:rPr>
        <w:t xml:space="preserve">его </w:t>
      </w:r>
      <w:r w:rsidRPr="005169CF">
        <w:rPr>
          <w:sz w:val="28"/>
          <w:szCs w:val="28"/>
        </w:rPr>
        <w:t>композиторского наследия и постановке многих, р</w:t>
      </w:r>
      <w:r w:rsidR="005220FD" w:rsidRPr="005169CF">
        <w:rPr>
          <w:sz w:val="28"/>
          <w:szCs w:val="28"/>
        </w:rPr>
        <w:t>анее не затрагивавшихся проблем. Среди них – эволюция стиля композитора,</w:t>
      </w:r>
      <w:r w:rsidR="005169CF" w:rsidRPr="005169CF">
        <w:rPr>
          <w:sz w:val="28"/>
          <w:szCs w:val="28"/>
        </w:rPr>
        <w:t xml:space="preserve"> </w:t>
      </w:r>
      <w:r w:rsidR="005220FD" w:rsidRPr="005169CF">
        <w:rPr>
          <w:sz w:val="28"/>
          <w:szCs w:val="28"/>
        </w:rPr>
        <w:t>семантика и символика его музыкального языка, влияние джаза и музыки быта на стилистику произведений и другие</w:t>
      </w:r>
      <w:r w:rsidRPr="005169CF">
        <w:rPr>
          <w:sz w:val="28"/>
          <w:szCs w:val="28"/>
        </w:rPr>
        <w:t xml:space="preserve"> (исследования Б. Бородина, Ю. Васильева, И. Нестьева, В. Орлова).</w:t>
      </w:r>
      <w:r w:rsidR="00687A90" w:rsidRPr="005169CF">
        <w:rPr>
          <w:sz w:val="28"/>
          <w:szCs w:val="28"/>
        </w:rPr>
        <w:t xml:space="preserve"> Вопросы стилевых связей творчества Рахманинова с различными пластами музыкальной культуры (от барокко до джаза) ещё до конца не разработаны и представляют богатый потенциал для изучения.</w:t>
      </w:r>
    </w:p>
    <w:p w:rsidR="00F01C82" w:rsidRPr="005169CF" w:rsidRDefault="005169C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"</w:t>
      </w:r>
      <w:r w:rsidR="00AE346F" w:rsidRPr="005169CF">
        <w:rPr>
          <w:sz w:val="28"/>
          <w:szCs w:val="28"/>
        </w:rPr>
        <w:t>Рапсодия на тему Паганини</w:t>
      </w:r>
      <w:r w:rsidRPr="005169CF">
        <w:rPr>
          <w:sz w:val="28"/>
          <w:szCs w:val="28"/>
        </w:rPr>
        <w:t>"</w:t>
      </w:r>
      <w:r w:rsidR="00AE346F" w:rsidRPr="005169CF">
        <w:rPr>
          <w:sz w:val="28"/>
          <w:szCs w:val="28"/>
        </w:rPr>
        <w:t xml:space="preserve"> </w:t>
      </w:r>
      <w:r w:rsidR="00B417D2" w:rsidRPr="005169CF">
        <w:rPr>
          <w:sz w:val="28"/>
          <w:szCs w:val="28"/>
        </w:rPr>
        <w:t>в</w:t>
      </w:r>
      <w:r w:rsidR="00AE346F" w:rsidRPr="005169CF">
        <w:rPr>
          <w:sz w:val="28"/>
          <w:szCs w:val="28"/>
        </w:rPr>
        <w:t xml:space="preserve"> последнее время </w:t>
      </w:r>
      <w:r w:rsidR="00B417D2" w:rsidRPr="005169CF">
        <w:rPr>
          <w:sz w:val="28"/>
          <w:szCs w:val="28"/>
        </w:rPr>
        <w:t>всё больше</w:t>
      </w:r>
      <w:r w:rsidR="00AE346F" w:rsidRPr="005169CF">
        <w:rPr>
          <w:sz w:val="28"/>
          <w:szCs w:val="28"/>
        </w:rPr>
        <w:t xml:space="preserve"> привлекает </w:t>
      </w:r>
      <w:r w:rsidR="00B417D2" w:rsidRPr="005169CF">
        <w:rPr>
          <w:sz w:val="28"/>
          <w:szCs w:val="28"/>
        </w:rPr>
        <w:t xml:space="preserve">внимание </w:t>
      </w:r>
      <w:r w:rsidR="00045620" w:rsidRPr="005169CF">
        <w:rPr>
          <w:sz w:val="28"/>
          <w:szCs w:val="28"/>
        </w:rPr>
        <w:t>музыковедов</w:t>
      </w:r>
      <w:r w:rsidR="005220FD" w:rsidRPr="005169CF">
        <w:rPr>
          <w:sz w:val="28"/>
          <w:szCs w:val="28"/>
        </w:rPr>
        <w:t>.</w:t>
      </w:r>
      <w:r w:rsidR="00AE346F" w:rsidRPr="005169CF">
        <w:rPr>
          <w:sz w:val="28"/>
          <w:szCs w:val="28"/>
        </w:rPr>
        <w:t xml:space="preserve"> Тем не менее, существует большой разрыв между исполнительской жизнью </w:t>
      </w:r>
      <w:r w:rsidRPr="005169CF">
        <w:rPr>
          <w:sz w:val="28"/>
          <w:szCs w:val="28"/>
        </w:rPr>
        <w:t>"</w:t>
      </w:r>
      <w:r w:rsidR="00AE346F" w:rsidRPr="005169CF">
        <w:rPr>
          <w:sz w:val="28"/>
          <w:szCs w:val="28"/>
        </w:rPr>
        <w:t>Рапсодии</w:t>
      </w:r>
      <w:r w:rsidRPr="005169CF">
        <w:rPr>
          <w:sz w:val="28"/>
          <w:szCs w:val="28"/>
        </w:rPr>
        <w:t>"</w:t>
      </w:r>
      <w:r w:rsidR="00AE346F" w:rsidRPr="005169CF">
        <w:rPr>
          <w:sz w:val="28"/>
          <w:szCs w:val="28"/>
        </w:rPr>
        <w:t xml:space="preserve"> – одного из самых популярных фортепианно-оркестровых произведений мира – и </w:t>
      </w:r>
      <w:r w:rsidR="00F01C82" w:rsidRPr="005169CF">
        <w:rPr>
          <w:sz w:val="28"/>
          <w:szCs w:val="28"/>
        </w:rPr>
        <w:t xml:space="preserve">её </w:t>
      </w:r>
      <w:r w:rsidR="00AE346F" w:rsidRPr="005169CF">
        <w:rPr>
          <w:sz w:val="28"/>
          <w:szCs w:val="28"/>
        </w:rPr>
        <w:t xml:space="preserve">научным </w:t>
      </w:r>
      <w:r w:rsidR="00045620" w:rsidRPr="005169CF">
        <w:rPr>
          <w:sz w:val="28"/>
          <w:szCs w:val="28"/>
        </w:rPr>
        <w:t>исследованием</w:t>
      </w:r>
      <w:r w:rsidR="00F01C82" w:rsidRPr="005169CF">
        <w:rPr>
          <w:sz w:val="28"/>
          <w:szCs w:val="28"/>
        </w:rPr>
        <w:t>.</w:t>
      </w:r>
    </w:p>
    <w:p w:rsidR="005169CF" w:rsidRPr="005169CF" w:rsidRDefault="00F01C82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Одним из интересных аспектов </w:t>
      </w:r>
      <w:r w:rsidR="002D1149" w:rsidRPr="005169CF">
        <w:rPr>
          <w:sz w:val="28"/>
          <w:szCs w:val="28"/>
        </w:rPr>
        <w:t>этого произведения представ</w:t>
      </w:r>
      <w:r w:rsidR="00045620" w:rsidRPr="005169CF">
        <w:rPr>
          <w:sz w:val="28"/>
          <w:szCs w:val="28"/>
        </w:rPr>
        <w:t xml:space="preserve">ляется сочетание в </w:t>
      </w:r>
      <w:r w:rsidR="005169CF" w:rsidRPr="005169CF">
        <w:rPr>
          <w:sz w:val="28"/>
          <w:szCs w:val="28"/>
        </w:rPr>
        <w:t>"</w:t>
      </w:r>
      <w:r w:rsidR="00045620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045620" w:rsidRPr="005169CF">
        <w:rPr>
          <w:sz w:val="28"/>
          <w:szCs w:val="28"/>
        </w:rPr>
        <w:t xml:space="preserve"> </w:t>
      </w:r>
      <w:r w:rsidR="002D1149" w:rsidRPr="005169CF">
        <w:rPr>
          <w:sz w:val="28"/>
          <w:szCs w:val="28"/>
        </w:rPr>
        <w:t xml:space="preserve">весьма </w:t>
      </w:r>
      <w:r w:rsidR="00045620" w:rsidRPr="005169CF">
        <w:rPr>
          <w:sz w:val="28"/>
          <w:szCs w:val="28"/>
        </w:rPr>
        <w:t>разнородного музыкального материала</w:t>
      </w:r>
      <w:r w:rsidRPr="005169CF">
        <w:rPr>
          <w:sz w:val="28"/>
          <w:szCs w:val="28"/>
        </w:rPr>
        <w:t xml:space="preserve">, </w:t>
      </w:r>
      <w:r w:rsidR="002D1149" w:rsidRPr="005169CF">
        <w:rPr>
          <w:sz w:val="28"/>
          <w:szCs w:val="28"/>
        </w:rPr>
        <w:t xml:space="preserve">который можно условно разбить на </w:t>
      </w:r>
      <w:r w:rsidRPr="005169CF">
        <w:rPr>
          <w:sz w:val="28"/>
          <w:szCs w:val="28"/>
        </w:rPr>
        <w:t xml:space="preserve">три основные группы стилистических элементов: авторские,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чужие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и нейтральные</w:t>
      </w:r>
      <w:r w:rsidR="002D1149" w:rsidRPr="005169CF">
        <w:rPr>
          <w:sz w:val="28"/>
          <w:szCs w:val="28"/>
        </w:rPr>
        <w:t xml:space="preserve"> (</w:t>
      </w:r>
      <w:r w:rsidR="005169CF" w:rsidRPr="005169CF">
        <w:rPr>
          <w:sz w:val="28"/>
          <w:szCs w:val="28"/>
        </w:rPr>
        <w:t>"</w:t>
      </w:r>
      <w:r w:rsidR="002D1149" w:rsidRPr="005169CF">
        <w:rPr>
          <w:sz w:val="28"/>
          <w:szCs w:val="28"/>
        </w:rPr>
        <w:t>общие</w:t>
      </w:r>
      <w:r w:rsidR="005169CF" w:rsidRPr="005169CF">
        <w:rPr>
          <w:sz w:val="28"/>
          <w:szCs w:val="28"/>
        </w:rPr>
        <w:t>"</w:t>
      </w:r>
      <w:r w:rsidR="002D1149" w:rsidRPr="005169CF">
        <w:rPr>
          <w:sz w:val="28"/>
          <w:szCs w:val="28"/>
        </w:rPr>
        <w:t>)</w:t>
      </w:r>
      <w:r w:rsidRPr="005169CF">
        <w:rPr>
          <w:sz w:val="28"/>
          <w:szCs w:val="28"/>
        </w:rPr>
        <w:t xml:space="preserve">. </w:t>
      </w:r>
      <w:r w:rsidR="002D1149" w:rsidRPr="005169CF">
        <w:rPr>
          <w:sz w:val="28"/>
          <w:szCs w:val="28"/>
        </w:rPr>
        <w:t>Их</w:t>
      </w:r>
      <w:r w:rsidRPr="005169CF">
        <w:rPr>
          <w:sz w:val="28"/>
          <w:szCs w:val="28"/>
        </w:rPr>
        <w:t xml:space="preserve"> взаимодейств</w:t>
      </w:r>
      <w:r w:rsidR="002D1149" w:rsidRPr="005169CF">
        <w:rPr>
          <w:sz w:val="28"/>
          <w:szCs w:val="28"/>
        </w:rPr>
        <w:t>ие</w:t>
      </w:r>
      <w:r w:rsidRPr="005169CF">
        <w:rPr>
          <w:sz w:val="28"/>
          <w:szCs w:val="28"/>
        </w:rPr>
        <w:t xml:space="preserve"> созда</w:t>
      </w:r>
      <w:r w:rsidR="002E00BF" w:rsidRPr="005169CF">
        <w:rPr>
          <w:sz w:val="28"/>
          <w:szCs w:val="28"/>
        </w:rPr>
        <w:t>е</w:t>
      </w:r>
      <w:r w:rsidRPr="005169CF">
        <w:rPr>
          <w:sz w:val="28"/>
          <w:szCs w:val="28"/>
        </w:rPr>
        <w:t xml:space="preserve">т </w:t>
      </w:r>
      <w:r w:rsidR="002D1149" w:rsidRPr="005169CF">
        <w:rPr>
          <w:sz w:val="28"/>
          <w:szCs w:val="28"/>
        </w:rPr>
        <w:t xml:space="preserve">своего рода стилевой диалог. </w:t>
      </w:r>
      <w:r w:rsidR="007C12F7" w:rsidRPr="005169CF">
        <w:rPr>
          <w:sz w:val="28"/>
          <w:szCs w:val="28"/>
        </w:rPr>
        <w:t xml:space="preserve">Эта способность текста апеллировать к другим текстам, явно или скрыто ссылаться на них, получила название </w:t>
      </w:r>
      <w:r w:rsidR="005169CF" w:rsidRPr="005169CF">
        <w:rPr>
          <w:sz w:val="28"/>
          <w:szCs w:val="28"/>
        </w:rPr>
        <w:t>"</w:t>
      </w:r>
      <w:r w:rsidR="007C12F7" w:rsidRPr="005169CF">
        <w:rPr>
          <w:sz w:val="28"/>
          <w:szCs w:val="28"/>
        </w:rPr>
        <w:t>интертекстуальности</w:t>
      </w:r>
      <w:r w:rsidR="005169CF" w:rsidRPr="005169CF">
        <w:rPr>
          <w:sz w:val="28"/>
          <w:szCs w:val="28"/>
        </w:rPr>
        <w:t>"</w:t>
      </w:r>
      <w:r w:rsidR="0032008D" w:rsidRPr="005169CF">
        <w:rPr>
          <w:sz w:val="28"/>
          <w:szCs w:val="28"/>
        </w:rPr>
        <w:t xml:space="preserve"> (термин Ю. Кристевой</w:t>
      </w:r>
      <w:r w:rsidR="002E00BF" w:rsidRPr="005169CF">
        <w:rPr>
          <w:sz w:val="28"/>
          <w:szCs w:val="28"/>
        </w:rPr>
        <w:t>, 1967</w:t>
      </w:r>
      <w:r w:rsidR="005169CF" w:rsidRPr="005169CF">
        <w:rPr>
          <w:sz w:val="28"/>
          <w:szCs w:val="28"/>
        </w:rPr>
        <w:t xml:space="preserve"> </w:t>
      </w:r>
      <w:r w:rsidR="002E00BF" w:rsidRPr="005169CF">
        <w:rPr>
          <w:sz w:val="28"/>
          <w:szCs w:val="28"/>
        </w:rPr>
        <w:t>г.</w:t>
      </w:r>
      <w:r w:rsidR="0032008D" w:rsidRPr="005169CF">
        <w:rPr>
          <w:sz w:val="28"/>
          <w:szCs w:val="28"/>
        </w:rPr>
        <w:t>)</w:t>
      </w:r>
    </w:p>
    <w:p w:rsidR="0032008D" w:rsidRPr="005169CF" w:rsidRDefault="0032008D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Каноническую формулировку понятиям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интертекстуальность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и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интертекст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дал Ролан Барт: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Каждый текст является интертекстом; другие тексты присутствуют в нем на различных уровнях в более или менее узнаваемых формах: тексты предшествующей культуры и тексты окружающей культуры. Каждый текст представляет собой новую ткань, сотканную из старых цитат &lt;...&gt; все они поглощены текстом и перемешаны в нем, поскольку всегда до текста и вокруг него существует язык. Как необходимое предварительное условие для любого текста интертекстуальность не может быть сведена к проблеме источников и влияний: она представляет собой общее поле анонимных формул, происхождение которых редко можно обнаружить, бессознательных или автоматических цитат, даваемых без кавычек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.</w:t>
      </w:r>
    </w:p>
    <w:p w:rsidR="005169CF" w:rsidRPr="005169CF" w:rsidRDefault="0021579D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Современная наука о языке одновременно с термином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интертекстуальность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(</w:t>
      </w:r>
      <w:r w:rsidRPr="005169CF">
        <w:rPr>
          <w:sz w:val="28"/>
          <w:szCs w:val="28"/>
          <w:lang w:val="en-US"/>
        </w:rPr>
        <w:t>i</w:t>
      </w:r>
      <w:r w:rsidRPr="005169CF">
        <w:rPr>
          <w:sz w:val="28"/>
          <w:szCs w:val="28"/>
        </w:rPr>
        <w:t xml:space="preserve">nter (лат.) –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между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,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  <w:lang w:val="en-US"/>
        </w:rPr>
        <w:t>i</w:t>
      </w:r>
      <w:r w:rsidRPr="005169CF">
        <w:rPr>
          <w:sz w:val="28"/>
          <w:szCs w:val="28"/>
        </w:rPr>
        <w:t xml:space="preserve">ntertextum (лат.) –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вплетенное внутрь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), использует такие термины как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феномен прецедентности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,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чужое слово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(термин М.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Бахтина),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сверхтекстовые связи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,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межтекстовая коммуникация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и другие.</w:t>
      </w:r>
      <w:r w:rsidR="00DD2941" w:rsidRPr="005169CF">
        <w:rPr>
          <w:sz w:val="28"/>
          <w:szCs w:val="28"/>
        </w:rPr>
        <w:t xml:space="preserve"> Теория интертекстуальности складывалась в</w:t>
      </w:r>
      <w:r w:rsidR="005169CF" w:rsidRPr="005169CF">
        <w:rPr>
          <w:sz w:val="28"/>
          <w:szCs w:val="28"/>
        </w:rPr>
        <w:t xml:space="preserve"> </w:t>
      </w:r>
      <w:r w:rsidR="00DD2941" w:rsidRPr="005169CF">
        <w:rPr>
          <w:sz w:val="28"/>
          <w:szCs w:val="28"/>
        </w:rPr>
        <w:t>ходе исследования произведений художественной литературы. Однако интертекстуальные связи проявляются и в других искусствах – живописи, архитектуре, музыке, театре, кинематографии.</w:t>
      </w:r>
    </w:p>
    <w:p w:rsidR="00AE346F" w:rsidRPr="005169CF" w:rsidRDefault="0021579D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Явная интертекстуальность возникает в произведении в том случае, если в нем присутствуют цитаты,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аллюзии, стилизации, одним словом – любые намеки на иные тексты. Исследование подобных явлений чрезвычайно важно для раскрытия смысловой стороны текста, выявления авторской концепции, охвата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плана содержания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во всей его глубине и многосторонности и, в конечном итоге, для адекватной художественной интерпретации произведения.</w:t>
      </w:r>
    </w:p>
    <w:p w:rsidR="007C12F7" w:rsidRPr="005169CF" w:rsidRDefault="00AE346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Цель данной работы</w:t>
      </w:r>
      <w:r w:rsidR="007C12F7" w:rsidRPr="005169CF">
        <w:rPr>
          <w:sz w:val="28"/>
          <w:szCs w:val="28"/>
        </w:rPr>
        <w:t xml:space="preserve"> – </w:t>
      </w:r>
      <w:r w:rsidRPr="005169CF">
        <w:rPr>
          <w:sz w:val="28"/>
          <w:szCs w:val="28"/>
        </w:rPr>
        <w:t xml:space="preserve">установить </w:t>
      </w:r>
      <w:r w:rsidR="00687A90" w:rsidRPr="005169CF">
        <w:rPr>
          <w:sz w:val="28"/>
          <w:szCs w:val="28"/>
        </w:rPr>
        <w:t>особенности</w:t>
      </w:r>
      <w:r w:rsidRPr="005169CF">
        <w:rPr>
          <w:sz w:val="28"/>
          <w:szCs w:val="28"/>
        </w:rPr>
        <w:t xml:space="preserve"> интертекстуальн</w:t>
      </w:r>
      <w:r w:rsidR="00BA466F" w:rsidRPr="005169CF">
        <w:rPr>
          <w:sz w:val="28"/>
          <w:szCs w:val="28"/>
        </w:rPr>
        <w:t>ых</w:t>
      </w:r>
      <w:r w:rsidRPr="005169CF">
        <w:rPr>
          <w:sz w:val="28"/>
          <w:szCs w:val="28"/>
        </w:rPr>
        <w:t xml:space="preserve"> </w:t>
      </w:r>
      <w:r w:rsidR="00045620" w:rsidRPr="005169CF">
        <w:rPr>
          <w:sz w:val="28"/>
          <w:szCs w:val="28"/>
        </w:rPr>
        <w:t xml:space="preserve">взаимодействий </w:t>
      </w:r>
      <w:r w:rsidRPr="005169CF">
        <w:rPr>
          <w:sz w:val="28"/>
          <w:szCs w:val="28"/>
        </w:rPr>
        <w:t xml:space="preserve">в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Рапсодии на тему Паганини</w:t>
      </w:r>
      <w:r w:rsidR="005169CF" w:rsidRPr="005169CF">
        <w:rPr>
          <w:sz w:val="28"/>
          <w:szCs w:val="28"/>
        </w:rPr>
        <w:t xml:space="preserve">" </w:t>
      </w:r>
      <w:r w:rsidR="00045620" w:rsidRPr="005169CF">
        <w:rPr>
          <w:sz w:val="28"/>
          <w:szCs w:val="28"/>
        </w:rPr>
        <w:t>в контексте позднего стиля С.В.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Рахманинова.</w:t>
      </w:r>
      <w:r w:rsidR="007C12F7" w:rsidRPr="005169CF">
        <w:rPr>
          <w:sz w:val="28"/>
          <w:szCs w:val="28"/>
        </w:rPr>
        <w:t xml:space="preserve"> Для этого представляется важным решить ряд конкретных задач:</w:t>
      </w:r>
    </w:p>
    <w:p w:rsidR="00AE346F" w:rsidRPr="005169CF" w:rsidRDefault="00AE346F" w:rsidP="005169CF">
      <w:pPr>
        <w:numPr>
          <w:ilvl w:val="0"/>
          <w:numId w:val="2"/>
        </w:numPr>
        <w:tabs>
          <w:tab w:val="clear" w:pos="1440"/>
          <w:tab w:val="num" w:pos="36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выявить объекты интертекстуальных взаимодействий;</w:t>
      </w:r>
    </w:p>
    <w:p w:rsidR="00AE346F" w:rsidRPr="005169CF" w:rsidRDefault="00AE346F" w:rsidP="005169CF">
      <w:pPr>
        <w:pStyle w:val="a3"/>
        <w:numPr>
          <w:ilvl w:val="0"/>
          <w:numId w:val="2"/>
        </w:numPr>
        <w:tabs>
          <w:tab w:val="clear" w:pos="1440"/>
        </w:tabs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определить композиционные уровни, на которых происходит данное взаимодействие;</w:t>
      </w:r>
    </w:p>
    <w:p w:rsidR="004265CB" w:rsidRPr="005169CF" w:rsidRDefault="004265CB" w:rsidP="005169CF">
      <w:pPr>
        <w:pStyle w:val="a3"/>
        <w:numPr>
          <w:ilvl w:val="0"/>
          <w:numId w:val="2"/>
        </w:numPr>
        <w:tabs>
          <w:tab w:val="clear" w:pos="1440"/>
        </w:tabs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рассмотреть семантику ведущих тематических и стилистических комплексов;</w:t>
      </w:r>
    </w:p>
    <w:p w:rsidR="00AE346F" w:rsidRPr="005169CF" w:rsidRDefault="00AE346F" w:rsidP="005169CF">
      <w:pPr>
        <w:pStyle w:val="a3"/>
        <w:numPr>
          <w:ilvl w:val="0"/>
          <w:numId w:val="2"/>
        </w:numPr>
        <w:tabs>
          <w:tab w:val="clear" w:pos="1440"/>
        </w:tabs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установить связь этих явлений с творческим методом </w:t>
      </w:r>
      <w:r w:rsidR="004265CB" w:rsidRPr="005169CF">
        <w:rPr>
          <w:sz w:val="28"/>
          <w:szCs w:val="28"/>
        </w:rPr>
        <w:t>С.В.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Рахманинова.</w:t>
      </w:r>
    </w:p>
    <w:p w:rsidR="005169CF" w:rsidRPr="005169CF" w:rsidRDefault="00A40859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Основным методом исследования можно назвать жанрово-стилевой анализ. В работе применяется методология ведущих отечественных музыковедов, чьи исследования не утратили своего значения до сих пор – это </w:t>
      </w:r>
      <w:r w:rsidR="00A45C7B" w:rsidRPr="005169CF">
        <w:rPr>
          <w:sz w:val="28"/>
          <w:szCs w:val="28"/>
        </w:rPr>
        <w:t xml:space="preserve">монографии </w:t>
      </w:r>
      <w:r w:rsidRPr="005169CF">
        <w:rPr>
          <w:sz w:val="28"/>
          <w:szCs w:val="28"/>
        </w:rPr>
        <w:t>В.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Соловцова, В.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Брянцевой, Ю.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Келдыша,</w:t>
      </w:r>
      <w:r w:rsidR="00A45C7B" w:rsidRPr="005169CF">
        <w:rPr>
          <w:sz w:val="28"/>
          <w:szCs w:val="28"/>
        </w:rPr>
        <w:t xml:space="preserve"> О. Соколовой,</w:t>
      </w:r>
      <w:r w:rsidR="005169CF" w:rsidRPr="005169CF">
        <w:rPr>
          <w:sz w:val="28"/>
          <w:szCs w:val="28"/>
        </w:rPr>
        <w:t xml:space="preserve"> </w:t>
      </w:r>
      <w:r w:rsidR="003E0053" w:rsidRPr="005169CF">
        <w:rPr>
          <w:sz w:val="28"/>
          <w:szCs w:val="28"/>
        </w:rPr>
        <w:t>М.</w:t>
      </w:r>
      <w:r w:rsidR="005169CF" w:rsidRPr="005169CF">
        <w:rPr>
          <w:sz w:val="28"/>
          <w:szCs w:val="28"/>
        </w:rPr>
        <w:t xml:space="preserve"> </w:t>
      </w:r>
      <w:r w:rsidR="003E0053" w:rsidRPr="005169CF">
        <w:rPr>
          <w:sz w:val="28"/>
          <w:szCs w:val="28"/>
        </w:rPr>
        <w:t xml:space="preserve">Арановского, </w:t>
      </w:r>
      <w:r w:rsidR="00A45C7B" w:rsidRPr="005169CF">
        <w:rPr>
          <w:sz w:val="28"/>
          <w:szCs w:val="28"/>
        </w:rPr>
        <w:t xml:space="preserve">статьи </w:t>
      </w:r>
      <w:r w:rsidRPr="005169CF">
        <w:rPr>
          <w:sz w:val="28"/>
          <w:szCs w:val="28"/>
        </w:rPr>
        <w:t>Б.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А</w:t>
      </w:r>
      <w:r w:rsidR="003E0053" w:rsidRPr="005169CF">
        <w:rPr>
          <w:sz w:val="28"/>
          <w:szCs w:val="28"/>
        </w:rPr>
        <w:t xml:space="preserve">сафьева. </w:t>
      </w:r>
      <w:r w:rsidR="00A45C7B" w:rsidRPr="005169CF">
        <w:rPr>
          <w:sz w:val="28"/>
          <w:szCs w:val="28"/>
        </w:rPr>
        <w:t>С</w:t>
      </w:r>
      <w:r w:rsidRPr="005169CF">
        <w:rPr>
          <w:sz w:val="28"/>
          <w:szCs w:val="28"/>
        </w:rPr>
        <w:t xml:space="preserve"> другой стороны, это работы нового поколения ученых, посвященные проблемам композиторского стиля</w:t>
      </w:r>
      <w:r w:rsidR="00A45C7B" w:rsidRPr="005169CF">
        <w:rPr>
          <w:sz w:val="28"/>
          <w:szCs w:val="28"/>
        </w:rPr>
        <w:t xml:space="preserve"> (В. </w:t>
      </w:r>
      <w:r w:rsidR="0032008D" w:rsidRPr="005169CF">
        <w:rPr>
          <w:sz w:val="28"/>
          <w:szCs w:val="28"/>
        </w:rPr>
        <w:t>Сыров) и</w:t>
      </w:r>
      <w:r w:rsidR="00A45C7B" w:rsidRPr="005169CF">
        <w:rPr>
          <w:sz w:val="28"/>
          <w:szCs w:val="28"/>
        </w:rPr>
        <w:t xml:space="preserve"> позднего стиля С.В.</w:t>
      </w:r>
      <w:r w:rsidR="005169CF" w:rsidRPr="005169CF">
        <w:rPr>
          <w:sz w:val="28"/>
          <w:szCs w:val="28"/>
        </w:rPr>
        <w:t xml:space="preserve"> </w:t>
      </w:r>
      <w:r w:rsidR="00F82155" w:rsidRPr="005169CF">
        <w:rPr>
          <w:sz w:val="28"/>
          <w:szCs w:val="28"/>
        </w:rPr>
        <w:t>Р</w:t>
      </w:r>
      <w:r w:rsidR="00A45C7B" w:rsidRPr="005169CF">
        <w:rPr>
          <w:sz w:val="28"/>
          <w:szCs w:val="28"/>
        </w:rPr>
        <w:t>ахманинова (А.</w:t>
      </w:r>
      <w:r w:rsidR="005169CF" w:rsidRPr="005169CF">
        <w:rPr>
          <w:sz w:val="28"/>
          <w:szCs w:val="28"/>
        </w:rPr>
        <w:t xml:space="preserve"> </w:t>
      </w:r>
      <w:r w:rsidR="0032008D" w:rsidRPr="005169CF">
        <w:rPr>
          <w:sz w:val="28"/>
          <w:szCs w:val="28"/>
        </w:rPr>
        <w:t>Ляхович</w:t>
      </w:r>
      <w:r w:rsidR="002F7866" w:rsidRPr="005169CF">
        <w:rPr>
          <w:sz w:val="28"/>
          <w:szCs w:val="28"/>
        </w:rPr>
        <w:t>, А.</w:t>
      </w:r>
      <w:r w:rsidR="005169CF" w:rsidRPr="005169CF">
        <w:rPr>
          <w:sz w:val="28"/>
          <w:szCs w:val="28"/>
        </w:rPr>
        <w:t xml:space="preserve"> </w:t>
      </w:r>
      <w:r w:rsidR="002F7866" w:rsidRPr="005169CF">
        <w:rPr>
          <w:sz w:val="28"/>
          <w:szCs w:val="28"/>
        </w:rPr>
        <w:t>Кандинский-Рыбников, С.</w:t>
      </w:r>
      <w:r w:rsidR="005169CF" w:rsidRPr="005169CF">
        <w:rPr>
          <w:sz w:val="28"/>
          <w:szCs w:val="28"/>
        </w:rPr>
        <w:t xml:space="preserve"> </w:t>
      </w:r>
      <w:r w:rsidR="002F7866" w:rsidRPr="005169CF">
        <w:rPr>
          <w:sz w:val="28"/>
          <w:szCs w:val="28"/>
        </w:rPr>
        <w:t>Сенков, Г.</w:t>
      </w:r>
      <w:r w:rsidR="005169CF" w:rsidRPr="005169CF">
        <w:rPr>
          <w:sz w:val="28"/>
          <w:szCs w:val="28"/>
        </w:rPr>
        <w:t xml:space="preserve"> </w:t>
      </w:r>
      <w:r w:rsidR="002F7866" w:rsidRPr="005169CF">
        <w:rPr>
          <w:sz w:val="28"/>
          <w:szCs w:val="28"/>
        </w:rPr>
        <w:t>Ганзбург</w:t>
      </w:r>
      <w:r w:rsidR="0032008D" w:rsidRPr="005169CF">
        <w:rPr>
          <w:sz w:val="28"/>
          <w:szCs w:val="28"/>
        </w:rPr>
        <w:t>).</w:t>
      </w:r>
    </w:p>
    <w:p w:rsidR="00AE346F" w:rsidRPr="005169CF" w:rsidRDefault="00AE346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Структура работы</w:t>
      </w:r>
      <w:r w:rsidR="0021579D" w:rsidRPr="005169CF">
        <w:rPr>
          <w:sz w:val="28"/>
          <w:szCs w:val="28"/>
        </w:rPr>
        <w:t xml:space="preserve"> формируется в соответствии </w:t>
      </w:r>
      <w:r w:rsidR="00232994" w:rsidRPr="005169CF">
        <w:rPr>
          <w:sz w:val="28"/>
          <w:szCs w:val="28"/>
        </w:rPr>
        <w:t>с аспектами исследования: Введение, две главы</w:t>
      </w:r>
      <w:r w:rsidR="00EC7323" w:rsidRPr="005169CF">
        <w:rPr>
          <w:sz w:val="28"/>
          <w:szCs w:val="28"/>
        </w:rPr>
        <w:t>, заключение, список литературы, нотное приложение.</w:t>
      </w:r>
      <w:r w:rsidR="00232994" w:rsidRPr="005169CF">
        <w:rPr>
          <w:sz w:val="28"/>
          <w:szCs w:val="28"/>
        </w:rPr>
        <w:t xml:space="preserve"> </w:t>
      </w:r>
      <w:r w:rsidR="002F7866" w:rsidRPr="005169CF">
        <w:rPr>
          <w:sz w:val="28"/>
          <w:szCs w:val="28"/>
        </w:rPr>
        <w:t xml:space="preserve">В первой главе рассматриваются жанровые особенности </w:t>
      </w:r>
      <w:r w:rsidR="005169CF" w:rsidRPr="005169CF">
        <w:rPr>
          <w:sz w:val="28"/>
          <w:szCs w:val="28"/>
        </w:rPr>
        <w:t>"</w:t>
      </w:r>
      <w:r w:rsidR="002F7866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2F7866" w:rsidRPr="005169CF">
        <w:rPr>
          <w:sz w:val="28"/>
          <w:szCs w:val="28"/>
        </w:rPr>
        <w:t xml:space="preserve"> (вариации на заимствованные темы), дается описание ведущих тематических, жанровых, стилистических комплексов, образующих интертекстуальные связи.</w:t>
      </w:r>
      <w:r w:rsidR="00577ADE" w:rsidRPr="005169CF">
        <w:rPr>
          <w:sz w:val="28"/>
          <w:szCs w:val="28"/>
        </w:rPr>
        <w:t xml:space="preserve"> Во второй главе анализируется соотношение </w:t>
      </w:r>
      <w:r w:rsidR="005169CF" w:rsidRPr="005169CF">
        <w:rPr>
          <w:sz w:val="28"/>
          <w:szCs w:val="28"/>
        </w:rPr>
        <w:t>"</w:t>
      </w:r>
      <w:r w:rsidR="00014BFB" w:rsidRPr="005169CF">
        <w:rPr>
          <w:sz w:val="28"/>
          <w:szCs w:val="28"/>
        </w:rPr>
        <w:t>своего</w:t>
      </w:r>
      <w:r w:rsidR="005169CF" w:rsidRPr="005169CF">
        <w:rPr>
          <w:sz w:val="28"/>
          <w:szCs w:val="28"/>
        </w:rPr>
        <w:t>"</w:t>
      </w:r>
      <w:r w:rsidR="00014BFB" w:rsidRPr="005169CF">
        <w:rPr>
          <w:sz w:val="28"/>
          <w:szCs w:val="28"/>
        </w:rPr>
        <w:t xml:space="preserve"> и </w:t>
      </w:r>
      <w:r w:rsidR="005169CF" w:rsidRPr="005169CF">
        <w:rPr>
          <w:sz w:val="28"/>
          <w:szCs w:val="28"/>
        </w:rPr>
        <w:t>"</w:t>
      </w:r>
      <w:r w:rsidR="00014BFB" w:rsidRPr="005169CF">
        <w:rPr>
          <w:sz w:val="28"/>
          <w:szCs w:val="28"/>
        </w:rPr>
        <w:t>чужого</w:t>
      </w:r>
      <w:r w:rsidR="005169CF" w:rsidRPr="005169CF">
        <w:rPr>
          <w:sz w:val="28"/>
          <w:szCs w:val="28"/>
        </w:rPr>
        <w:t>"</w:t>
      </w:r>
      <w:r w:rsidR="00014BFB" w:rsidRPr="005169CF">
        <w:rPr>
          <w:sz w:val="28"/>
          <w:szCs w:val="28"/>
        </w:rPr>
        <w:t xml:space="preserve"> материала с точки зрения </w:t>
      </w:r>
      <w:r w:rsidR="00830DF0" w:rsidRPr="005169CF">
        <w:rPr>
          <w:sz w:val="28"/>
          <w:szCs w:val="28"/>
        </w:rPr>
        <w:t xml:space="preserve">позднего </w:t>
      </w:r>
      <w:r w:rsidR="00014BFB" w:rsidRPr="005169CF">
        <w:rPr>
          <w:sz w:val="28"/>
          <w:szCs w:val="28"/>
        </w:rPr>
        <w:t xml:space="preserve">стиля Рахманинова, а также сравниваются различные взгляды на концепцию </w:t>
      </w:r>
      <w:r w:rsidR="002E00BF" w:rsidRPr="005169CF">
        <w:rPr>
          <w:sz w:val="28"/>
          <w:szCs w:val="28"/>
        </w:rPr>
        <w:t>произведения.</w:t>
      </w:r>
    </w:p>
    <w:p w:rsidR="00AE346F" w:rsidRPr="005169CF" w:rsidRDefault="005169C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br w:type="page"/>
      </w:r>
      <w:r w:rsidR="00AE346F" w:rsidRPr="005169CF">
        <w:rPr>
          <w:sz w:val="28"/>
          <w:szCs w:val="28"/>
        </w:rPr>
        <w:t>Глава I.</w:t>
      </w:r>
      <w:r w:rsidRPr="005169CF">
        <w:rPr>
          <w:sz w:val="28"/>
          <w:szCs w:val="28"/>
        </w:rPr>
        <w:t xml:space="preserve"> </w:t>
      </w:r>
      <w:r w:rsidR="00F379D3" w:rsidRPr="005169CF">
        <w:rPr>
          <w:sz w:val="28"/>
          <w:szCs w:val="28"/>
        </w:rPr>
        <w:t xml:space="preserve">Уровни интертекстуальных взаимодействий в </w:t>
      </w:r>
      <w:r w:rsidRPr="005169CF">
        <w:rPr>
          <w:sz w:val="28"/>
          <w:szCs w:val="28"/>
        </w:rPr>
        <w:t>"</w:t>
      </w:r>
      <w:r w:rsidR="00F379D3" w:rsidRPr="005169CF">
        <w:rPr>
          <w:sz w:val="28"/>
          <w:szCs w:val="28"/>
        </w:rPr>
        <w:t>Рапсодии на тему Паганини</w:t>
      </w:r>
      <w:r w:rsidRPr="005169CF">
        <w:rPr>
          <w:sz w:val="28"/>
          <w:szCs w:val="28"/>
        </w:rPr>
        <w:t>"</w:t>
      </w:r>
      <w:r w:rsidR="00D35B25" w:rsidRPr="005169CF">
        <w:rPr>
          <w:sz w:val="28"/>
          <w:szCs w:val="28"/>
        </w:rPr>
        <w:t xml:space="preserve"> С.В. Рахманинова</w:t>
      </w:r>
    </w:p>
    <w:p w:rsidR="00F379D3" w:rsidRPr="005169CF" w:rsidRDefault="00F379D3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250B7" w:rsidRPr="005169CF" w:rsidRDefault="00D250B7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1.1 Жанр вариаций на заимствованные темы</w:t>
      </w:r>
    </w:p>
    <w:p w:rsidR="00F379D3" w:rsidRPr="00034CE0" w:rsidRDefault="00034CE0" w:rsidP="005169CF">
      <w:pPr>
        <w:suppressAutoHyphens/>
        <w:spacing w:line="360" w:lineRule="auto"/>
        <w:ind w:firstLine="709"/>
        <w:jc w:val="both"/>
        <w:rPr>
          <w:color w:val="FFFFFF"/>
          <w:sz w:val="28"/>
          <w:szCs w:val="28"/>
        </w:rPr>
      </w:pPr>
      <w:r w:rsidRPr="00034CE0">
        <w:rPr>
          <w:color w:val="FFFFFF"/>
          <w:sz w:val="28"/>
          <w:szCs w:val="28"/>
        </w:rPr>
        <w:t>интертекстуальный рапсодия рахманинов вариация</w:t>
      </w:r>
    </w:p>
    <w:p w:rsidR="005169CF" w:rsidRPr="005169CF" w:rsidRDefault="003E0053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Жанры, основ</w:t>
      </w:r>
      <w:r w:rsidR="00D20DBE" w:rsidRPr="005169CF">
        <w:rPr>
          <w:sz w:val="28"/>
          <w:szCs w:val="28"/>
        </w:rPr>
        <w:t xml:space="preserve">анные на </w:t>
      </w:r>
      <w:r w:rsidRPr="005169CF">
        <w:rPr>
          <w:sz w:val="28"/>
          <w:szCs w:val="28"/>
        </w:rPr>
        <w:t>заимствования</w:t>
      </w:r>
      <w:r w:rsidR="00D20DBE" w:rsidRPr="005169CF">
        <w:rPr>
          <w:sz w:val="28"/>
          <w:szCs w:val="28"/>
        </w:rPr>
        <w:t>х чужих текстов, появились в музыке,</w:t>
      </w:r>
      <w:r w:rsidR="005169CF" w:rsidRPr="005169CF">
        <w:rPr>
          <w:sz w:val="28"/>
          <w:szCs w:val="28"/>
        </w:rPr>
        <w:t xml:space="preserve"> </w:t>
      </w:r>
      <w:r w:rsidR="00D20DBE" w:rsidRPr="005169CF">
        <w:rPr>
          <w:sz w:val="28"/>
          <w:szCs w:val="28"/>
        </w:rPr>
        <w:t xml:space="preserve">вероятно, одновременно с осознанием авторства произведений. </w:t>
      </w:r>
      <w:r w:rsidRPr="005169CF">
        <w:rPr>
          <w:sz w:val="28"/>
          <w:szCs w:val="28"/>
        </w:rPr>
        <w:t>Это месса-пародия (в начале – чужой полифонический текст), обработка хорала и хоральная прелюдия, кводлибет и пастиччо, парафраза и транскрипция, вариация и попурри, фантазии и каприччио и др.</w:t>
      </w:r>
      <w:r w:rsidR="00D20DBE" w:rsidRPr="005169CF">
        <w:rPr>
          <w:sz w:val="28"/>
          <w:szCs w:val="28"/>
        </w:rPr>
        <w:t xml:space="preserve"> Вариации на заимствованные темы – один из примеров</w:t>
      </w:r>
      <w:r w:rsidR="00206927" w:rsidRPr="005169CF">
        <w:rPr>
          <w:sz w:val="28"/>
          <w:szCs w:val="28"/>
        </w:rPr>
        <w:t xml:space="preserve"> таких жанров, где и</w:t>
      </w:r>
      <w:r w:rsidR="00AE346F" w:rsidRPr="005169CF">
        <w:rPr>
          <w:sz w:val="28"/>
          <w:szCs w:val="28"/>
        </w:rPr>
        <w:t xml:space="preserve">нтертекстуальность </w:t>
      </w:r>
      <w:r w:rsidR="00D20DBE" w:rsidRPr="005169CF">
        <w:rPr>
          <w:sz w:val="28"/>
          <w:szCs w:val="28"/>
        </w:rPr>
        <w:t xml:space="preserve">является композиционным принципом. </w:t>
      </w:r>
      <w:r w:rsidR="00206927" w:rsidRPr="005169CF">
        <w:rPr>
          <w:sz w:val="28"/>
          <w:szCs w:val="28"/>
        </w:rPr>
        <w:t>С</w:t>
      </w:r>
      <w:r w:rsidR="00AE346F" w:rsidRPr="005169CF">
        <w:rPr>
          <w:sz w:val="28"/>
          <w:szCs w:val="28"/>
        </w:rPr>
        <w:t>о второй половин</w:t>
      </w:r>
      <w:r w:rsidR="00206927" w:rsidRPr="005169CF">
        <w:rPr>
          <w:sz w:val="28"/>
          <w:szCs w:val="28"/>
        </w:rPr>
        <w:t>ы</w:t>
      </w:r>
      <w:r w:rsidR="00AE346F" w:rsidRPr="005169CF">
        <w:rPr>
          <w:sz w:val="28"/>
          <w:szCs w:val="28"/>
        </w:rPr>
        <w:t xml:space="preserve"> XVIII и </w:t>
      </w:r>
      <w:r w:rsidR="00206927" w:rsidRPr="005169CF">
        <w:rPr>
          <w:sz w:val="28"/>
          <w:szCs w:val="28"/>
        </w:rPr>
        <w:t xml:space="preserve">в XIX веке этот жанр был весьма популярен </w:t>
      </w:r>
      <w:r w:rsidR="00AE346F" w:rsidRPr="005169CF">
        <w:rPr>
          <w:sz w:val="28"/>
          <w:szCs w:val="28"/>
        </w:rPr>
        <w:t>как в западноевропейской музыке, так и в творчестве ру</w:t>
      </w:r>
      <w:r w:rsidR="00206927" w:rsidRPr="005169CF">
        <w:rPr>
          <w:sz w:val="28"/>
          <w:szCs w:val="28"/>
        </w:rPr>
        <w:t xml:space="preserve">сских композиторов. Материалом для </w:t>
      </w:r>
      <w:r w:rsidR="00AE346F" w:rsidRPr="005169CF">
        <w:rPr>
          <w:sz w:val="28"/>
          <w:szCs w:val="28"/>
        </w:rPr>
        <w:t>вариаци</w:t>
      </w:r>
      <w:r w:rsidR="00206927" w:rsidRPr="005169CF">
        <w:rPr>
          <w:sz w:val="28"/>
          <w:szCs w:val="28"/>
        </w:rPr>
        <w:t>й</w:t>
      </w:r>
      <w:r w:rsidR="00AE346F" w:rsidRPr="005169CF">
        <w:rPr>
          <w:sz w:val="28"/>
          <w:szCs w:val="28"/>
        </w:rPr>
        <w:t xml:space="preserve"> </w:t>
      </w:r>
      <w:r w:rsidR="00F86290" w:rsidRPr="005169CF">
        <w:rPr>
          <w:sz w:val="28"/>
          <w:szCs w:val="28"/>
        </w:rPr>
        <w:t xml:space="preserve">в основном </w:t>
      </w:r>
      <w:r w:rsidR="00206927" w:rsidRPr="005169CF">
        <w:rPr>
          <w:sz w:val="28"/>
          <w:szCs w:val="28"/>
        </w:rPr>
        <w:t xml:space="preserve">служили </w:t>
      </w:r>
      <w:r w:rsidR="00AE346F" w:rsidRPr="005169CF">
        <w:rPr>
          <w:sz w:val="28"/>
          <w:szCs w:val="28"/>
        </w:rPr>
        <w:t xml:space="preserve">широко популярные </w:t>
      </w:r>
      <w:r w:rsidR="00F86290" w:rsidRPr="005169CF">
        <w:rPr>
          <w:sz w:val="28"/>
          <w:szCs w:val="28"/>
        </w:rPr>
        <w:t>мелодии из опер</w:t>
      </w:r>
      <w:r w:rsidR="00CD787F" w:rsidRPr="005169CF">
        <w:rPr>
          <w:sz w:val="28"/>
          <w:szCs w:val="28"/>
        </w:rPr>
        <w:t>, в</w:t>
      </w:r>
      <w:r w:rsidR="00F86290" w:rsidRPr="005169CF">
        <w:rPr>
          <w:sz w:val="28"/>
          <w:szCs w:val="28"/>
        </w:rPr>
        <w:t xml:space="preserve"> России</w:t>
      </w:r>
      <w:r w:rsidR="005169CF" w:rsidRPr="005169CF">
        <w:rPr>
          <w:sz w:val="28"/>
          <w:szCs w:val="28"/>
        </w:rPr>
        <w:t xml:space="preserve"> </w:t>
      </w:r>
      <w:r w:rsidR="00F86290" w:rsidRPr="005169CF">
        <w:rPr>
          <w:sz w:val="28"/>
          <w:szCs w:val="28"/>
        </w:rPr>
        <w:t>же множество вариаций сочинялось и на народные мелодии.</w:t>
      </w:r>
    </w:p>
    <w:p w:rsidR="005169CF" w:rsidRPr="005169CF" w:rsidRDefault="00F86290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Отношение композитора к чужой теме в различные э</w:t>
      </w:r>
      <w:r w:rsidR="00687646" w:rsidRPr="005169CF">
        <w:rPr>
          <w:sz w:val="28"/>
          <w:szCs w:val="28"/>
        </w:rPr>
        <w:t xml:space="preserve">похи было неодинаковым. В XVIII веке автор вариаций как бы отождествлял себя с автором темы. Его обработка должна была способствовать популяризации темы, то есть представить её в лучшем свете, максимально выявить её художественный потенциал. При этом, по мнению М.Г. Арановского, у композитора было два пути: оставаться в границах, заданных темой, максимально сохраняя её жанровые, стилевые, образные характеристики, либо попытаться выйти на новые рубежи, </w:t>
      </w:r>
      <w:r w:rsidR="003C568F" w:rsidRPr="005169CF">
        <w:rPr>
          <w:sz w:val="28"/>
          <w:szCs w:val="28"/>
        </w:rPr>
        <w:t>выявляя свою собственную индивидуальность. При втором подходе интертекстуальность проявлялась не только на уровне лексики (</w:t>
      </w:r>
      <w:r w:rsidR="005169CF" w:rsidRPr="005169CF">
        <w:rPr>
          <w:sz w:val="28"/>
          <w:szCs w:val="28"/>
        </w:rPr>
        <w:t>"</w:t>
      </w:r>
      <w:r w:rsidR="003C568F" w:rsidRPr="005169CF">
        <w:rPr>
          <w:sz w:val="28"/>
          <w:szCs w:val="28"/>
        </w:rPr>
        <w:t>чужое слово</w:t>
      </w:r>
      <w:r w:rsidR="005169CF" w:rsidRPr="005169CF">
        <w:rPr>
          <w:sz w:val="28"/>
          <w:szCs w:val="28"/>
        </w:rPr>
        <w:t>"</w:t>
      </w:r>
      <w:r w:rsidR="003C568F" w:rsidRPr="005169CF">
        <w:rPr>
          <w:sz w:val="28"/>
          <w:szCs w:val="28"/>
        </w:rPr>
        <w:t>), но и на уровне стиля. По мысли ученого, именно этот второй принцип лег в основу дальнейшего развития жанра вариаций</w:t>
      </w:r>
      <w:r w:rsidR="00CD787F" w:rsidRPr="005169CF">
        <w:rPr>
          <w:sz w:val="28"/>
          <w:szCs w:val="28"/>
        </w:rPr>
        <w:t xml:space="preserve"> на заимствованные темы</w:t>
      </w:r>
      <w:r w:rsidR="003C568F" w:rsidRPr="005169CF">
        <w:rPr>
          <w:sz w:val="28"/>
          <w:szCs w:val="28"/>
        </w:rPr>
        <w:t xml:space="preserve"> и привел в ХХ веке к сознательному применению принципа стилевых оппозиц</w:t>
      </w:r>
      <w:r w:rsidR="004C391E" w:rsidRPr="005169CF">
        <w:rPr>
          <w:sz w:val="28"/>
          <w:szCs w:val="28"/>
        </w:rPr>
        <w:t>ий в пределах одного произведения.</w:t>
      </w:r>
    </w:p>
    <w:p w:rsidR="005169CF" w:rsidRPr="005169CF" w:rsidRDefault="00647F16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Ярким примером такого сочинения может служить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Рапсодия на тему Паганини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С.В.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Рахманинова, созданная в 1934 году</w:t>
      </w:r>
      <w:r w:rsidR="00D250B7" w:rsidRPr="005169CF">
        <w:rPr>
          <w:sz w:val="28"/>
          <w:szCs w:val="28"/>
        </w:rPr>
        <w:t>, то есть</w:t>
      </w:r>
      <w:r w:rsidRPr="005169CF">
        <w:rPr>
          <w:sz w:val="28"/>
          <w:szCs w:val="28"/>
        </w:rPr>
        <w:t xml:space="preserve"> </w:t>
      </w:r>
      <w:r w:rsidR="00D250B7" w:rsidRPr="005169CF">
        <w:rPr>
          <w:sz w:val="28"/>
          <w:szCs w:val="28"/>
        </w:rPr>
        <w:t xml:space="preserve">в годы расцвета неоклассицизма. Но, по мнению большинства ученых, неоклассицизм в </w:t>
      </w:r>
      <w:r w:rsidR="005169CF" w:rsidRPr="005169CF">
        <w:rPr>
          <w:sz w:val="28"/>
          <w:szCs w:val="28"/>
        </w:rPr>
        <w:t>"</w:t>
      </w:r>
      <w:r w:rsidR="00D250B7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D250B7" w:rsidRPr="005169CF">
        <w:rPr>
          <w:sz w:val="28"/>
          <w:szCs w:val="28"/>
        </w:rPr>
        <w:t xml:space="preserve"> проявляется разве что в самом факте заимствования тем из прошлых веков.</w:t>
      </w:r>
    </w:p>
    <w:p w:rsidR="000E0FCD" w:rsidRPr="005169CF" w:rsidRDefault="00CD787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Форма произведения – 24 вариации свободного, жанрово-характерного типа на тему ля-минорного каприса Н.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Паганини. </w:t>
      </w:r>
      <w:r w:rsidR="000E0FCD" w:rsidRPr="005169CF">
        <w:rPr>
          <w:sz w:val="28"/>
          <w:szCs w:val="28"/>
        </w:rPr>
        <w:t>В отношении трактовки вариационно</w:t>
      </w:r>
      <w:r w:rsidR="00235E84" w:rsidRPr="005169CF">
        <w:rPr>
          <w:sz w:val="28"/>
          <w:szCs w:val="28"/>
        </w:rPr>
        <w:t>й</w:t>
      </w:r>
      <w:r w:rsidR="000E0FCD" w:rsidRPr="005169CF">
        <w:rPr>
          <w:sz w:val="28"/>
          <w:szCs w:val="28"/>
        </w:rPr>
        <w:t xml:space="preserve"> формы </w:t>
      </w:r>
      <w:r w:rsidR="005169CF" w:rsidRPr="005169CF">
        <w:rPr>
          <w:sz w:val="28"/>
          <w:szCs w:val="28"/>
        </w:rPr>
        <w:t>"</w:t>
      </w:r>
      <w:r w:rsidR="000E0FCD" w:rsidRPr="005169CF">
        <w:rPr>
          <w:sz w:val="28"/>
          <w:szCs w:val="28"/>
        </w:rPr>
        <w:t>Рапсодия</w:t>
      </w:r>
      <w:r w:rsidR="005169CF" w:rsidRPr="005169CF">
        <w:rPr>
          <w:sz w:val="28"/>
          <w:szCs w:val="28"/>
        </w:rPr>
        <w:t>"</w:t>
      </w:r>
      <w:r w:rsidR="000E0FCD" w:rsidRPr="005169CF">
        <w:rPr>
          <w:sz w:val="28"/>
          <w:szCs w:val="28"/>
        </w:rPr>
        <w:t xml:space="preserve"> – революционное явление не только для Рахманинова, но и для всей европейской музыки. Никогда ещё вариации не знали такой симфонической целостности и единства. Тенденция к сквозному развитию и преодолению самодостаточного структурного значения каждой вариации, намеченная </w:t>
      </w:r>
      <w:r w:rsidR="00390018" w:rsidRPr="005169CF">
        <w:rPr>
          <w:sz w:val="28"/>
          <w:szCs w:val="28"/>
        </w:rPr>
        <w:t xml:space="preserve">уже </w:t>
      </w:r>
      <w:r w:rsidR="000E0FCD" w:rsidRPr="005169CF">
        <w:rPr>
          <w:sz w:val="28"/>
          <w:szCs w:val="28"/>
        </w:rPr>
        <w:t xml:space="preserve">в </w:t>
      </w:r>
      <w:r w:rsidR="005169CF" w:rsidRPr="005169CF">
        <w:rPr>
          <w:sz w:val="28"/>
          <w:szCs w:val="28"/>
        </w:rPr>
        <w:t>"</w:t>
      </w:r>
      <w:r w:rsidR="000E0FCD" w:rsidRPr="005169CF">
        <w:rPr>
          <w:sz w:val="28"/>
          <w:szCs w:val="28"/>
        </w:rPr>
        <w:t>Вариациях на тему Корелли</w:t>
      </w:r>
      <w:r w:rsidR="005169CF" w:rsidRPr="005169CF">
        <w:rPr>
          <w:sz w:val="28"/>
          <w:szCs w:val="28"/>
        </w:rPr>
        <w:t>"</w:t>
      </w:r>
      <w:r w:rsidR="00390018" w:rsidRPr="005169CF">
        <w:rPr>
          <w:sz w:val="28"/>
          <w:szCs w:val="28"/>
        </w:rPr>
        <w:t xml:space="preserve"> (1931</w:t>
      </w:r>
      <w:r w:rsidR="005169CF" w:rsidRPr="005169CF">
        <w:rPr>
          <w:sz w:val="28"/>
          <w:szCs w:val="28"/>
        </w:rPr>
        <w:t xml:space="preserve"> </w:t>
      </w:r>
      <w:r w:rsidR="00390018" w:rsidRPr="005169CF">
        <w:rPr>
          <w:sz w:val="28"/>
          <w:szCs w:val="28"/>
        </w:rPr>
        <w:t>г.)</w:t>
      </w:r>
      <w:r w:rsidR="000E0FCD" w:rsidRPr="005169CF">
        <w:rPr>
          <w:sz w:val="28"/>
          <w:szCs w:val="28"/>
        </w:rPr>
        <w:t xml:space="preserve">, достигает в </w:t>
      </w:r>
      <w:r w:rsidR="005169CF" w:rsidRPr="005169CF">
        <w:rPr>
          <w:sz w:val="28"/>
          <w:szCs w:val="28"/>
        </w:rPr>
        <w:t>"</w:t>
      </w:r>
      <w:r w:rsidR="000E0FCD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0E0FCD" w:rsidRPr="005169CF">
        <w:rPr>
          <w:sz w:val="28"/>
          <w:szCs w:val="28"/>
        </w:rPr>
        <w:t xml:space="preserve"> апогея. Кроме того,</w:t>
      </w:r>
      <w:r w:rsidR="005169CF" w:rsidRPr="005169CF">
        <w:rPr>
          <w:sz w:val="28"/>
          <w:szCs w:val="28"/>
        </w:rPr>
        <w:t xml:space="preserve"> </w:t>
      </w:r>
      <w:r w:rsidR="000E0FCD" w:rsidRPr="005169CF">
        <w:rPr>
          <w:sz w:val="28"/>
          <w:szCs w:val="28"/>
        </w:rPr>
        <w:t xml:space="preserve">специфика трактовки вариационного цикла определена и другими – семантико-стилевыми – закономерностями, в отношении которых </w:t>
      </w:r>
      <w:r w:rsidR="005169CF" w:rsidRPr="005169CF">
        <w:rPr>
          <w:sz w:val="28"/>
          <w:szCs w:val="28"/>
        </w:rPr>
        <w:t>"</w:t>
      </w:r>
      <w:r w:rsidR="000E0FCD" w:rsidRPr="005169CF">
        <w:rPr>
          <w:sz w:val="28"/>
          <w:szCs w:val="28"/>
        </w:rPr>
        <w:t>Рапсодия</w:t>
      </w:r>
      <w:r w:rsidR="005169CF" w:rsidRPr="005169CF">
        <w:rPr>
          <w:sz w:val="28"/>
          <w:szCs w:val="28"/>
        </w:rPr>
        <w:t>"</w:t>
      </w:r>
      <w:r w:rsidR="000E0FCD" w:rsidRPr="005169CF">
        <w:rPr>
          <w:sz w:val="28"/>
          <w:szCs w:val="28"/>
        </w:rPr>
        <w:t xml:space="preserve"> – пример абсолютного новаторства Рахманинова-художника и мыслителя.</w:t>
      </w:r>
    </w:p>
    <w:p w:rsidR="005169CF" w:rsidRPr="005169CF" w:rsidRDefault="000E0FCD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Как и во многих крупных вариационных циклах, здесь присутствует форма второго плана – трехчастная: 1 часть: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  <w:lang w:val="en-US"/>
        </w:rPr>
        <w:t>I</w:t>
      </w:r>
      <w:r w:rsidRPr="005169CF">
        <w:rPr>
          <w:sz w:val="28"/>
          <w:szCs w:val="28"/>
        </w:rPr>
        <w:t xml:space="preserve"> – </w:t>
      </w:r>
      <w:r w:rsidRPr="005169CF">
        <w:rPr>
          <w:sz w:val="28"/>
          <w:szCs w:val="28"/>
          <w:lang w:val="en-US"/>
        </w:rPr>
        <w:t>X</w:t>
      </w:r>
      <w:r w:rsidRPr="005169CF">
        <w:rPr>
          <w:sz w:val="28"/>
          <w:szCs w:val="28"/>
        </w:rPr>
        <w:t xml:space="preserve"> вариации, 2 часть: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  <w:lang w:val="en-US"/>
        </w:rPr>
        <w:t>XI</w:t>
      </w:r>
      <w:r w:rsidRPr="005169CF">
        <w:rPr>
          <w:sz w:val="28"/>
          <w:szCs w:val="28"/>
        </w:rPr>
        <w:t xml:space="preserve"> – </w:t>
      </w:r>
      <w:r w:rsidRPr="005169CF">
        <w:rPr>
          <w:sz w:val="28"/>
          <w:szCs w:val="28"/>
          <w:lang w:val="en-US"/>
        </w:rPr>
        <w:t>XVIII</w:t>
      </w:r>
      <w:r w:rsidRPr="005169CF">
        <w:rPr>
          <w:sz w:val="28"/>
          <w:szCs w:val="28"/>
        </w:rPr>
        <w:t>, 3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часть: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  <w:lang w:val="en-US"/>
        </w:rPr>
        <w:t>XIX</w:t>
      </w:r>
      <w:r w:rsidRPr="005169CF">
        <w:rPr>
          <w:sz w:val="28"/>
          <w:szCs w:val="28"/>
        </w:rPr>
        <w:t xml:space="preserve"> – </w:t>
      </w:r>
      <w:r w:rsidRPr="005169CF">
        <w:rPr>
          <w:sz w:val="28"/>
          <w:szCs w:val="28"/>
          <w:lang w:val="en-US"/>
        </w:rPr>
        <w:t>XXIV</w:t>
      </w:r>
      <w:r w:rsidR="00B95B34" w:rsidRPr="005169CF">
        <w:rPr>
          <w:sz w:val="28"/>
          <w:szCs w:val="28"/>
        </w:rPr>
        <w:t>;</w:t>
      </w:r>
      <w:r w:rsidRPr="005169CF">
        <w:rPr>
          <w:sz w:val="28"/>
          <w:szCs w:val="28"/>
        </w:rPr>
        <w:t xml:space="preserve"> внутри каждой </w:t>
      </w:r>
      <w:r w:rsidR="00B95B34" w:rsidRPr="005169CF">
        <w:rPr>
          <w:sz w:val="28"/>
          <w:szCs w:val="28"/>
        </w:rPr>
        <w:t xml:space="preserve">из </w:t>
      </w:r>
      <w:r w:rsidRPr="005169CF">
        <w:rPr>
          <w:sz w:val="28"/>
          <w:szCs w:val="28"/>
        </w:rPr>
        <w:t>част</w:t>
      </w:r>
      <w:r w:rsidR="00B95B34" w:rsidRPr="005169CF">
        <w:rPr>
          <w:sz w:val="28"/>
          <w:szCs w:val="28"/>
        </w:rPr>
        <w:t>ей</w:t>
      </w:r>
      <w:r w:rsidRPr="005169CF">
        <w:rPr>
          <w:sz w:val="28"/>
          <w:szCs w:val="28"/>
        </w:rPr>
        <w:t xml:space="preserve"> возникают ещё более мелкие субциклы. </w:t>
      </w:r>
      <w:r w:rsidR="00B95B34" w:rsidRPr="005169CF">
        <w:rPr>
          <w:sz w:val="28"/>
          <w:szCs w:val="28"/>
        </w:rPr>
        <w:t>Подобного рода деление и интенсивность внутреннего</w:t>
      </w:r>
      <w:r w:rsidR="00740A00" w:rsidRPr="005169CF">
        <w:rPr>
          <w:sz w:val="28"/>
          <w:szCs w:val="28"/>
        </w:rPr>
        <w:t xml:space="preserve"> тематического</w:t>
      </w:r>
      <w:r w:rsidR="00B95B34" w:rsidRPr="005169CF">
        <w:rPr>
          <w:sz w:val="28"/>
          <w:szCs w:val="28"/>
        </w:rPr>
        <w:t xml:space="preserve"> развития позволило многим исследователям говорить о чертах трехчастного сонатно-симфонического цикла в </w:t>
      </w:r>
      <w:r w:rsidR="005169CF" w:rsidRPr="005169CF">
        <w:rPr>
          <w:sz w:val="28"/>
          <w:szCs w:val="28"/>
        </w:rPr>
        <w:t>"</w:t>
      </w:r>
      <w:r w:rsidR="00B95B34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390018" w:rsidRPr="005169CF">
        <w:rPr>
          <w:sz w:val="28"/>
          <w:szCs w:val="28"/>
        </w:rPr>
        <w:t>,</w:t>
      </w:r>
      <w:r w:rsidR="009C3911" w:rsidRPr="005169CF">
        <w:rPr>
          <w:sz w:val="28"/>
          <w:szCs w:val="28"/>
        </w:rPr>
        <w:t xml:space="preserve"> </w:t>
      </w:r>
      <w:r w:rsidR="00390018" w:rsidRPr="005169CF">
        <w:rPr>
          <w:sz w:val="28"/>
          <w:szCs w:val="28"/>
        </w:rPr>
        <w:t>называть её Пятым концертом для фортепиано с оркестром С.</w:t>
      </w:r>
      <w:r w:rsidR="005169CF" w:rsidRPr="005169CF">
        <w:rPr>
          <w:sz w:val="28"/>
          <w:szCs w:val="28"/>
        </w:rPr>
        <w:t xml:space="preserve"> </w:t>
      </w:r>
      <w:r w:rsidR="00390018" w:rsidRPr="005169CF">
        <w:rPr>
          <w:sz w:val="28"/>
          <w:szCs w:val="28"/>
        </w:rPr>
        <w:t>Рахманинова</w:t>
      </w:r>
      <w:r w:rsidR="00B95B34" w:rsidRPr="005169CF">
        <w:rPr>
          <w:sz w:val="28"/>
          <w:szCs w:val="28"/>
        </w:rPr>
        <w:t>.</w:t>
      </w:r>
      <w:r w:rsidR="0002285D" w:rsidRPr="005169CF">
        <w:rPr>
          <w:sz w:val="28"/>
          <w:szCs w:val="28"/>
        </w:rPr>
        <w:t xml:space="preserve"> </w:t>
      </w:r>
      <w:r w:rsidR="00CD787F" w:rsidRPr="005169CF">
        <w:rPr>
          <w:sz w:val="28"/>
          <w:szCs w:val="28"/>
        </w:rPr>
        <w:t>Черты концертности</w:t>
      </w:r>
      <w:r w:rsidR="00865964" w:rsidRPr="005169CF">
        <w:rPr>
          <w:sz w:val="28"/>
          <w:szCs w:val="28"/>
        </w:rPr>
        <w:t xml:space="preserve">, бесспорно, присутствуют в этом произведении, как, наверное, и в любом крупном сочинении для фортепиано с оркестром, но автор назвал его </w:t>
      </w:r>
      <w:r w:rsidR="005169CF" w:rsidRPr="005169CF">
        <w:rPr>
          <w:sz w:val="28"/>
          <w:szCs w:val="28"/>
        </w:rPr>
        <w:t>"</w:t>
      </w:r>
      <w:r w:rsidR="00865964" w:rsidRPr="005169CF">
        <w:rPr>
          <w:sz w:val="28"/>
          <w:szCs w:val="28"/>
        </w:rPr>
        <w:t>Рапсодией</w:t>
      </w:r>
      <w:r w:rsidR="005169CF" w:rsidRPr="005169CF">
        <w:rPr>
          <w:sz w:val="28"/>
          <w:szCs w:val="28"/>
        </w:rPr>
        <w:t>"</w:t>
      </w:r>
      <w:r w:rsidR="00865964" w:rsidRPr="005169CF">
        <w:rPr>
          <w:sz w:val="28"/>
          <w:szCs w:val="28"/>
        </w:rPr>
        <w:t>. Чем объясняется такое жанровое определение?</w:t>
      </w:r>
    </w:p>
    <w:p w:rsidR="005169CF" w:rsidRPr="005169CF" w:rsidRDefault="00DC6A5A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Возможно</w:t>
      </w:r>
      <w:r w:rsidR="00AD158A" w:rsidRPr="005169CF">
        <w:rPr>
          <w:sz w:val="28"/>
          <w:szCs w:val="28"/>
        </w:rPr>
        <w:t xml:space="preserve">, название указывает на высший предел в свободной трактовке формы, где выявляется некая сюжетность с трагическим акцентом (в качестве варианта главной темы возникает мотив </w:t>
      </w:r>
      <w:r w:rsidR="00AD158A" w:rsidRPr="005169CF">
        <w:rPr>
          <w:sz w:val="28"/>
          <w:szCs w:val="28"/>
          <w:lang w:val="en-US"/>
        </w:rPr>
        <w:t>Dies</w:t>
      </w:r>
      <w:r w:rsidR="00AD158A" w:rsidRPr="005169CF">
        <w:rPr>
          <w:sz w:val="28"/>
          <w:szCs w:val="28"/>
        </w:rPr>
        <w:t xml:space="preserve"> </w:t>
      </w:r>
      <w:r w:rsidR="00AD158A" w:rsidRPr="005169CF">
        <w:rPr>
          <w:sz w:val="28"/>
          <w:szCs w:val="28"/>
          <w:lang w:val="en-US"/>
        </w:rPr>
        <w:t>irae</w:t>
      </w:r>
      <w:r w:rsidR="00AD158A" w:rsidRPr="005169CF">
        <w:rPr>
          <w:sz w:val="28"/>
          <w:szCs w:val="28"/>
        </w:rPr>
        <w:t>, постепенно завоевывая себе пространство); возможно, сыграла роль и виртуозная сторона текста с развернутыми каденциями, трактованными в качестве отдельных вариаций.</w:t>
      </w:r>
    </w:p>
    <w:p w:rsidR="005169CF" w:rsidRPr="005169CF" w:rsidRDefault="00AD158A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С другой стороны</w:t>
      </w:r>
      <w:r w:rsidR="006C7A8E" w:rsidRPr="005169CF">
        <w:rPr>
          <w:sz w:val="28"/>
          <w:szCs w:val="28"/>
        </w:rPr>
        <w:t xml:space="preserve">, </w:t>
      </w:r>
      <w:r w:rsidR="0068204B" w:rsidRPr="005169CF">
        <w:rPr>
          <w:sz w:val="28"/>
          <w:szCs w:val="28"/>
        </w:rPr>
        <w:t xml:space="preserve">известно, что </w:t>
      </w:r>
      <w:r w:rsidR="006C7A8E" w:rsidRPr="005169CF">
        <w:rPr>
          <w:sz w:val="28"/>
          <w:szCs w:val="28"/>
        </w:rPr>
        <w:t>в 192</w:t>
      </w:r>
      <w:r w:rsidR="009C3911" w:rsidRPr="005169CF">
        <w:rPr>
          <w:sz w:val="28"/>
          <w:szCs w:val="28"/>
        </w:rPr>
        <w:t>4 г.</w:t>
      </w:r>
      <w:r w:rsidR="006C7A8E" w:rsidRPr="005169CF">
        <w:rPr>
          <w:sz w:val="28"/>
          <w:szCs w:val="28"/>
        </w:rPr>
        <w:t xml:space="preserve"> </w:t>
      </w:r>
      <w:r w:rsidR="009C3911" w:rsidRPr="005169CF">
        <w:rPr>
          <w:sz w:val="28"/>
          <w:szCs w:val="28"/>
        </w:rPr>
        <w:t>С.</w:t>
      </w:r>
      <w:r w:rsidR="005169CF" w:rsidRPr="005169CF">
        <w:rPr>
          <w:sz w:val="28"/>
          <w:szCs w:val="28"/>
        </w:rPr>
        <w:t xml:space="preserve"> </w:t>
      </w:r>
      <w:r w:rsidR="0068204B" w:rsidRPr="005169CF">
        <w:rPr>
          <w:sz w:val="28"/>
          <w:szCs w:val="28"/>
        </w:rPr>
        <w:t xml:space="preserve">Рахманинов присутствовал на премьере </w:t>
      </w:r>
      <w:r w:rsidR="005169CF" w:rsidRPr="005169CF">
        <w:rPr>
          <w:sz w:val="28"/>
          <w:szCs w:val="28"/>
        </w:rPr>
        <w:t>"</w:t>
      </w:r>
      <w:r w:rsidR="006C7A8E" w:rsidRPr="005169CF">
        <w:rPr>
          <w:sz w:val="28"/>
          <w:szCs w:val="28"/>
        </w:rPr>
        <w:t>Рапсодии в стиле блюз</w:t>
      </w:r>
      <w:r w:rsidR="005169CF" w:rsidRPr="005169CF">
        <w:rPr>
          <w:sz w:val="28"/>
          <w:szCs w:val="28"/>
        </w:rPr>
        <w:t>"</w:t>
      </w:r>
      <w:r w:rsidR="006C7A8E" w:rsidRPr="005169CF">
        <w:rPr>
          <w:sz w:val="28"/>
          <w:szCs w:val="28"/>
        </w:rPr>
        <w:t xml:space="preserve"> </w:t>
      </w:r>
      <w:r w:rsidR="009C3911" w:rsidRPr="005169CF">
        <w:rPr>
          <w:sz w:val="28"/>
          <w:szCs w:val="28"/>
        </w:rPr>
        <w:t>Дж.</w:t>
      </w:r>
      <w:r w:rsidR="005169CF" w:rsidRPr="005169CF">
        <w:rPr>
          <w:sz w:val="28"/>
          <w:szCs w:val="28"/>
        </w:rPr>
        <w:t xml:space="preserve"> </w:t>
      </w:r>
      <w:r w:rsidR="006C7A8E" w:rsidRPr="005169CF">
        <w:rPr>
          <w:sz w:val="28"/>
          <w:szCs w:val="28"/>
        </w:rPr>
        <w:t>Гершвина – первого случая трактовки жанра как развёрнутого фортепианно-оркестрового цикла, синтезирующего джазовые и академические интонационные сферы</w:t>
      </w:r>
      <w:r w:rsidR="00FB4E49" w:rsidRPr="005169CF">
        <w:rPr>
          <w:sz w:val="28"/>
          <w:szCs w:val="28"/>
        </w:rPr>
        <w:t xml:space="preserve">; известно его одобрение </w:t>
      </w:r>
      <w:r w:rsidR="005169CF" w:rsidRPr="005169CF">
        <w:rPr>
          <w:sz w:val="28"/>
          <w:szCs w:val="28"/>
        </w:rPr>
        <w:t>"</w:t>
      </w:r>
      <w:r w:rsidR="00FB4E49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FB4E49" w:rsidRPr="005169CF">
        <w:rPr>
          <w:sz w:val="28"/>
          <w:szCs w:val="28"/>
        </w:rPr>
        <w:t xml:space="preserve"> и заинтересованность поисками Гершвина в области синтеза джаза с академической музыкальной культурой. </w:t>
      </w:r>
      <w:r w:rsidR="006C7A8E" w:rsidRPr="005169CF">
        <w:rPr>
          <w:sz w:val="28"/>
          <w:szCs w:val="28"/>
        </w:rPr>
        <w:t>Вполне</w:t>
      </w:r>
      <w:r w:rsidR="00FB4E49" w:rsidRPr="005169CF">
        <w:rPr>
          <w:sz w:val="28"/>
          <w:szCs w:val="28"/>
        </w:rPr>
        <w:t xml:space="preserve"> вероятно, что жанровый замысел </w:t>
      </w:r>
      <w:r w:rsidR="005169CF" w:rsidRPr="005169CF">
        <w:rPr>
          <w:sz w:val="28"/>
          <w:szCs w:val="28"/>
        </w:rPr>
        <w:t>"</w:t>
      </w:r>
      <w:r w:rsidR="00FB4E49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FB4E49" w:rsidRPr="005169CF">
        <w:rPr>
          <w:sz w:val="28"/>
          <w:szCs w:val="28"/>
        </w:rPr>
        <w:t xml:space="preserve"> возник у Рахманинова не без влияния </w:t>
      </w:r>
      <w:r w:rsidR="005169CF" w:rsidRPr="005169CF">
        <w:rPr>
          <w:sz w:val="28"/>
          <w:szCs w:val="28"/>
        </w:rPr>
        <w:t>"</w:t>
      </w:r>
      <w:r w:rsidR="00FB4E49" w:rsidRPr="005169CF">
        <w:rPr>
          <w:sz w:val="28"/>
          <w:szCs w:val="28"/>
        </w:rPr>
        <w:t>Рапсодии в стиле блюз</w:t>
      </w:r>
      <w:r w:rsidR="005169CF" w:rsidRPr="005169CF">
        <w:rPr>
          <w:sz w:val="28"/>
          <w:szCs w:val="28"/>
        </w:rPr>
        <w:t>"</w:t>
      </w:r>
      <w:r w:rsidR="00FB4E49" w:rsidRPr="005169CF">
        <w:rPr>
          <w:sz w:val="28"/>
          <w:szCs w:val="28"/>
        </w:rPr>
        <w:t>.</w:t>
      </w:r>
      <w:r w:rsidR="006C7A8E" w:rsidRPr="005169CF">
        <w:rPr>
          <w:sz w:val="28"/>
          <w:szCs w:val="28"/>
        </w:rPr>
        <w:t xml:space="preserve"> Однако не стоит забывать, что среди ранних сочинений самого Рахманинова – </w:t>
      </w:r>
      <w:r w:rsidR="005169CF" w:rsidRPr="005169CF">
        <w:rPr>
          <w:sz w:val="28"/>
          <w:szCs w:val="28"/>
        </w:rPr>
        <w:t>"</w:t>
      </w:r>
      <w:r w:rsidR="006C7A8E" w:rsidRPr="005169CF">
        <w:rPr>
          <w:sz w:val="28"/>
          <w:szCs w:val="28"/>
        </w:rPr>
        <w:t>Русская рапсодия</w:t>
      </w:r>
      <w:r w:rsidR="005169CF" w:rsidRPr="005169CF">
        <w:rPr>
          <w:sz w:val="28"/>
          <w:szCs w:val="28"/>
        </w:rPr>
        <w:t>"</w:t>
      </w:r>
      <w:r w:rsidR="006C7A8E" w:rsidRPr="005169CF">
        <w:rPr>
          <w:sz w:val="28"/>
          <w:szCs w:val="28"/>
        </w:rPr>
        <w:t xml:space="preserve"> для двух фортепиано ор.1, написанная в форме вариаций с развернутыми виртуозными каденциями и с контрастной медленной вариацией в середине цикла.</w:t>
      </w:r>
    </w:p>
    <w:p w:rsidR="005169CF" w:rsidRPr="005169CF" w:rsidRDefault="0068204B" w:rsidP="005169CF">
      <w:pPr>
        <w:suppressAutoHyphens/>
        <w:spacing w:line="360" w:lineRule="auto"/>
        <w:ind w:firstLine="709"/>
        <w:jc w:val="both"/>
        <w:rPr>
          <w:sz w:val="28"/>
          <w:szCs w:val="18"/>
        </w:rPr>
      </w:pPr>
      <w:r w:rsidRPr="005169CF">
        <w:rPr>
          <w:sz w:val="28"/>
          <w:szCs w:val="28"/>
        </w:rPr>
        <w:t xml:space="preserve">Таким образом, уже само </w:t>
      </w:r>
      <w:r w:rsidR="004F6406" w:rsidRPr="005169CF">
        <w:rPr>
          <w:sz w:val="28"/>
          <w:szCs w:val="28"/>
        </w:rPr>
        <w:t xml:space="preserve">жанровое </w:t>
      </w:r>
      <w:r w:rsidRPr="005169CF">
        <w:rPr>
          <w:sz w:val="28"/>
          <w:szCs w:val="28"/>
        </w:rPr>
        <w:t xml:space="preserve">название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Рапсодия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в силу относительной редкости его применения (по сравнению</w:t>
      </w:r>
      <w:r w:rsidR="00484A94" w:rsidRPr="005169CF">
        <w:rPr>
          <w:sz w:val="28"/>
          <w:szCs w:val="28"/>
        </w:rPr>
        <w:t>, например,</w:t>
      </w:r>
      <w:r w:rsidRPr="005169CF">
        <w:rPr>
          <w:sz w:val="28"/>
          <w:szCs w:val="28"/>
        </w:rPr>
        <w:t xml:space="preserve"> с сонатами или симфониями) образует первый уровень интертекстуальных связей, невольно заставляя слушателя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ассоциировать </w:t>
      </w:r>
      <w:r w:rsidR="004F6406" w:rsidRPr="005169CF">
        <w:rPr>
          <w:sz w:val="28"/>
          <w:szCs w:val="28"/>
        </w:rPr>
        <w:t xml:space="preserve">произведение с </w:t>
      </w:r>
      <w:r w:rsidR="0059500E" w:rsidRPr="005169CF">
        <w:rPr>
          <w:sz w:val="28"/>
          <w:szCs w:val="28"/>
        </w:rPr>
        <w:t xml:space="preserve">наиболее известными </w:t>
      </w:r>
      <w:r w:rsidR="004F6406" w:rsidRPr="005169CF">
        <w:rPr>
          <w:sz w:val="28"/>
          <w:szCs w:val="28"/>
        </w:rPr>
        <w:t>рапсодиями Листа, Брамса</w:t>
      </w:r>
      <w:r w:rsidR="005169CF" w:rsidRPr="005169CF">
        <w:rPr>
          <w:sz w:val="28"/>
          <w:szCs w:val="28"/>
        </w:rPr>
        <w:t xml:space="preserve"> </w:t>
      </w:r>
      <w:r w:rsidR="004F6406" w:rsidRPr="005169CF">
        <w:rPr>
          <w:sz w:val="28"/>
          <w:szCs w:val="28"/>
        </w:rPr>
        <w:t>или Гершвина.</w:t>
      </w:r>
      <w:r w:rsidRPr="005169CF">
        <w:rPr>
          <w:sz w:val="28"/>
          <w:szCs w:val="28"/>
        </w:rPr>
        <w:t xml:space="preserve"> </w:t>
      </w:r>
      <w:r w:rsidR="00682436" w:rsidRPr="005169CF">
        <w:rPr>
          <w:sz w:val="28"/>
          <w:szCs w:val="28"/>
        </w:rPr>
        <w:t>Кроме того, ассоциации с творческой личностью Ф.</w:t>
      </w:r>
      <w:r w:rsidR="005169CF" w:rsidRPr="005169CF">
        <w:rPr>
          <w:sz w:val="28"/>
          <w:szCs w:val="28"/>
        </w:rPr>
        <w:t xml:space="preserve"> </w:t>
      </w:r>
      <w:r w:rsidR="00682436" w:rsidRPr="005169CF">
        <w:rPr>
          <w:sz w:val="28"/>
          <w:szCs w:val="28"/>
        </w:rPr>
        <w:t xml:space="preserve">Листа возникают и благодаря особому качеству виртуозности </w:t>
      </w:r>
      <w:r w:rsidR="005169CF" w:rsidRPr="005169CF">
        <w:rPr>
          <w:sz w:val="28"/>
          <w:szCs w:val="28"/>
        </w:rPr>
        <w:t>"</w:t>
      </w:r>
      <w:r w:rsidR="00682436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682436" w:rsidRPr="005169CF">
        <w:rPr>
          <w:sz w:val="28"/>
          <w:szCs w:val="28"/>
        </w:rPr>
        <w:t xml:space="preserve"> (Лист – виртуоз, как и Паганини), а также </w:t>
      </w:r>
      <w:r w:rsidR="00857EAC" w:rsidRPr="005169CF">
        <w:rPr>
          <w:sz w:val="28"/>
          <w:szCs w:val="28"/>
        </w:rPr>
        <w:t xml:space="preserve">в связи с тем, что он столь разнообразно раскрыл тему </w:t>
      </w:r>
      <w:r w:rsidR="005169CF" w:rsidRPr="005169CF">
        <w:rPr>
          <w:sz w:val="28"/>
          <w:szCs w:val="28"/>
        </w:rPr>
        <w:t>"</w:t>
      </w:r>
      <w:r w:rsidR="00857EAC" w:rsidRPr="005169CF">
        <w:rPr>
          <w:sz w:val="28"/>
          <w:szCs w:val="28"/>
        </w:rPr>
        <w:t>демонического</w:t>
      </w:r>
      <w:r w:rsidR="005169CF" w:rsidRPr="005169CF">
        <w:rPr>
          <w:sz w:val="28"/>
          <w:szCs w:val="28"/>
        </w:rPr>
        <w:t>"</w:t>
      </w:r>
      <w:r w:rsidR="00857EAC" w:rsidRPr="005169CF">
        <w:rPr>
          <w:sz w:val="28"/>
          <w:szCs w:val="28"/>
        </w:rPr>
        <w:t xml:space="preserve">, </w:t>
      </w:r>
      <w:r w:rsidR="005169CF" w:rsidRPr="005169CF">
        <w:rPr>
          <w:sz w:val="28"/>
          <w:szCs w:val="28"/>
        </w:rPr>
        <w:t>"</w:t>
      </w:r>
      <w:r w:rsidR="00857EAC" w:rsidRPr="005169CF">
        <w:rPr>
          <w:sz w:val="28"/>
          <w:szCs w:val="28"/>
        </w:rPr>
        <w:t>мефистофельского</w:t>
      </w:r>
      <w:r w:rsidR="005169CF" w:rsidRPr="005169CF">
        <w:rPr>
          <w:sz w:val="28"/>
          <w:szCs w:val="28"/>
        </w:rPr>
        <w:t>"</w:t>
      </w:r>
      <w:r w:rsidR="00857EAC" w:rsidRPr="005169CF">
        <w:rPr>
          <w:sz w:val="28"/>
          <w:szCs w:val="28"/>
        </w:rPr>
        <w:t xml:space="preserve"> в музыке. Именно Ф. Листу принадлежит </w:t>
      </w:r>
      <w:r w:rsidR="005169CF" w:rsidRPr="005169CF">
        <w:rPr>
          <w:sz w:val="28"/>
          <w:szCs w:val="28"/>
        </w:rPr>
        <w:t>"</w:t>
      </w:r>
      <w:r w:rsidR="00857EAC" w:rsidRPr="005169CF">
        <w:rPr>
          <w:sz w:val="28"/>
          <w:szCs w:val="28"/>
        </w:rPr>
        <w:t xml:space="preserve">Парафраз на тему </w:t>
      </w:r>
      <w:r w:rsidR="00857EAC" w:rsidRPr="005169CF">
        <w:rPr>
          <w:sz w:val="28"/>
          <w:szCs w:val="28"/>
          <w:lang w:val="en-US"/>
        </w:rPr>
        <w:t>Dies</w:t>
      </w:r>
      <w:r w:rsidR="00857EAC" w:rsidRPr="005169CF">
        <w:rPr>
          <w:sz w:val="28"/>
          <w:szCs w:val="28"/>
        </w:rPr>
        <w:t xml:space="preserve"> </w:t>
      </w:r>
      <w:r w:rsidR="00857EAC" w:rsidRPr="005169CF">
        <w:rPr>
          <w:sz w:val="28"/>
          <w:szCs w:val="28"/>
          <w:lang w:val="en-US"/>
        </w:rPr>
        <w:t>irae</w:t>
      </w:r>
      <w:r w:rsidR="005169CF" w:rsidRPr="005169CF">
        <w:rPr>
          <w:sz w:val="28"/>
          <w:szCs w:val="28"/>
        </w:rPr>
        <w:t>"</w:t>
      </w:r>
      <w:r w:rsidR="00857EAC" w:rsidRPr="005169CF">
        <w:rPr>
          <w:sz w:val="28"/>
          <w:szCs w:val="28"/>
        </w:rPr>
        <w:t xml:space="preserve">, известный также как </w:t>
      </w:r>
      <w:r w:rsidR="005169CF" w:rsidRPr="005169CF">
        <w:rPr>
          <w:sz w:val="28"/>
          <w:szCs w:val="28"/>
        </w:rPr>
        <w:t>"</w:t>
      </w:r>
      <w:r w:rsidR="00857EAC" w:rsidRPr="005169CF">
        <w:rPr>
          <w:sz w:val="28"/>
          <w:szCs w:val="28"/>
          <w:lang w:val="en-US"/>
        </w:rPr>
        <w:t>Danse</w:t>
      </w:r>
      <w:r w:rsidR="00857EAC" w:rsidRPr="005169CF">
        <w:rPr>
          <w:sz w:val="28"/>
          <w:szCs w:val="28"/>
        </w:rPr>
        <w:t xml:space="preserve"> </w:t>
      </w:r>
      <w:r w:rsidR="00857EAC" w:rsidRPr="005169CF">
        <w:rPr>
          <w:sz w:val="28"/>
          <w:szCs w:val="28"/>
          <w:lang w:val="en-US"/>
        </w:rPr>
        <w:t>macabre</w:t>
      </w:r>
      <w:r w:rsidR="005169CF" w:rsidRPr="005169CF">
        <w:rPr>
          <w:sz w:val="28"/>
          <w:szCs w:val="28"/>
        </w:rPr>
        <w:t>"</w:t>
      </w:r>
      <w:r w:rsidR="000E0FCD" w:rsidRPr="005169CF">
        <w:rPr>
          <w:sz w:val="28"/>
          <w:szCs w:val="28"/>
        </w:rPr>
        <w:t xml:space="preserve"> для фортепиано в форме вариаций с развернутыми виртуозными каденциями.</w:t>
      </w:r>
    </w:p>
    <w:p w:rsidR="009622BA" w:rsidRPr="005169CF" w:rsidRDefault="009622BA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671A41" w:rsidRPr="005169CF" w:rsidRDefault="00807F14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5169CF" w:rsidRPr="005169CF">
        <w:rPr>
          <w:sz w:val="28"/>
          <w:szCs w:val="28"/>
        </w:rPr>
        <w:t>1.2</w:t>
      </w:r>
      <w:r w:rsidR="00B95B34" w:rsidRPr="005169CF">
        <w:rPr>
          <w:sz w:val="28"/>
          <w:szCs w:val="28"/>
        </w:rPr>
        <w:t xml:space="preserve"> Т</w:t>
      </w:r>
      <w:r w:rsidR="004F6406" w:rsidRPr="005169CF">
        <w:rPr>
          <w:sz w:val="28"/>
          <w:szCs w:val="28"/>
        </w:rPr>
        <w:t>ематически</w:t>
      </w:r>
      <w:r w:rsidR="00B95B34" w:rsidRPr="005169CF">
        <w:rPr>
          <w:sz w:val="28"/>
          <w:szCs w:val="28"/>
        </w:rPr>
        <w:t>й</w:t>
      </w:r>
      <w:r w:rsidR="005169CF" w:rsidRPr="005169CF">
        <w:rPr>
          <w:sz w:val="28"/>
          <w:szCs w:val="28"/>
        </w:rPr>
        <w:t xml:space="preserve"> </w:t>
      </w:r>
      <w:r w:rsidR="00B95B34" w:rsidRPr="005169CF">
        <w:rPr>
          <w:sz w:val="28"/>
          <w:szCs w:val="28"/>
        </w:rPr>
        <w:t>материал</w:t>
      </w:r>
      <w:r w:rsidR="005169CF" w:rsidRPr="005169CF">
        <w:rPr>
          <w:sz w:val="28"/>
          <w:szCs w:val="28"/>
        </w:rPr>
        <w:t xml:space="preserve"> "</w:t>
      </w:r>
      <w:r w:rsidR="00B95B34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</w:p>
    <w:p w:rsidR="00D35B25" w:rsidRPr="005169CF" w:rsidRDefault="00D35B25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5169CF" w:rsidRPr="005169CF" w:rsidRDefault="00671A41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Выбор темы Паганини вполне соответствовал духу времени</w:t>
      </w:r>
      <w:r w:rsidR="0059500E" w:rsidRPr="005169CF">
        <w:rPr>
          <w:sz w:val="28"/>
          <w:szCs w:val="28"/>
        </w:rPr>
        <w:t xml:space="preserve"> (неоклассицизма)</w:t>
      </w:r>
      <w:r w:rsidRPr="005169CF">
        <w:rPr>
          <w:sz w:val="28"/>
          <w:szCs w:val="28"/>
        </w:rPr>
        <w:t xml:space="preserve">: тема Каприса почти математически классична. В то же время имя автора окружено ореолом романтической легенды, что породило многочисленные программные </w:t>
      </w:r>
      <w:r w:rsidR="00354660" w:rsidRPr="005169CF">
        <w:rPr>
          <w:sz w:val="28"/>
          <w:szCs w:val="28"/>
        </w:rPr>
        <w:t>интерпретации</w:t>
      </w:r>
      <w:r w:rsidRPr="005169CF">
        <w:rPr>
          <w:sz w:val="28"/>
          <w:szCs w:val="28"/>
        </w:rPr>
        <w:t xml:space="preserve">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. Обращает на себя внимание некоторая абстрактность, обобщенность темы, дающая возможность разнообразного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толкования при варьировании (не случайно она не раз использовались другими композиторами при создании вариационных форм).</w:t>
      </w:r>
      <w:r w:rsidR="00354660" w:rsidRPr="005169CF">
        <w:rPr>
          <w:sz w:val="28"/>
          <w:szCs w:val="28"/>
        </w:rPr>
        <w:t xml:space="preserve"> </w:t>
      </w:r>
      <w:r w:rsidR="00AC5B95" w:rsidRPr="005169CF">
        <w:rPr>
          <w:sz w:val="28"/>
          <w:szCs w:val="28"/>
        </w:rPr>
        <w:t>По сути, это тема-символ, наполняемый</w:t>
      </w:r>
      <w:r w:rsidR="005169CF" w:rsidRPr="005169CF">
        <w:rPr>
          <w:sz w:val="28"/>
          <w:szCs w:val="28"/>
        </w:rPr>
        <w:t xml:space="preserve"> </w:t>
      </w:r>
      <w:r w:rsidR="00AC5B95" w:rsidRPr="005169CF">
        <w:rPr>
          <w:sz w:val="28"/>
          <w:szCs w:val="28"/>
        </w:rPr>
        <w:t>различным образным содержанием, что и составляет в таком случае главный смысл варьирования.</w:t>
      </w:r>
    </w:p>
    <w:p w:rsidR="005169CF" w:rsidRPr="005169CF" w:rsidRDefault="003F1C0C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Сам факт многократного использования темы </w:t>
      </w:r>
      <w:r w:rsidR="0059500E" w:rsidRPr="005169CF">
        <w:rPr>
          <w:sz w:val="28"/>
          <w:szCs w:val="28"/>
        </w:rPr>
        <w:t xml:space="preserve">другими композиторами </w:t>
      </w:r>
      <w:r w:rsidRPr="005169CF">
        <w:rPr>
          <w:sz w:val="28"/>
          <w:szCs w:val="28"/>
        </w:rPr>
        <w:t xml:space="preserve">превращает её из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чужого слова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в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общее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. А в произведении возника</w:t>
      </w:r>
      <w:r w:rsidR="00AC5B95" w:rsidRPr="005169CF">
        <w:rPr>
          <w:sz w:val="28"/>
          <w:szCs w:val="28"/>
        </w:rPr>
        <w:t>е</w:t>
      </w:r>
      <w:r w:rsidRPr="005169CF">
        <w:rPr>
          <w:sz w:val="28"/>
          <w:szCs w:val="28"/>
        </w:rPr>
        <w:t xml:space="preserve">т </w:t>
      </w:r>
      <w:r w:rsidR="00AC5B95" w:rsidRPr="005169CF">
        <w:rPr>
          <w:sz w:val="28"/>
          <w:szCs w:val="28"/>
        </w:rPr>
        <w:t xml:space="preserve">не только прямая </w:t>
      </w:r>
      <w:r w:rsidRPr="005169CF">
        <w:rPr>
          <w:sz w:val="28"/>
          <w:szCs w:val="28"/>
        </w:rPr>
        <w:t>интертекстуальн</w:t>
      </w:r>
      <w:r w:rsidR="00AC5B95" w:rsidRPr="005169CF">
        <w:rPr>
          <w:sz w:val="28"/>
          <w:szCs w:val="28"/>
        </w:rPr>
        <w:t>ая</w:t>
      </w:r>
      <w:r w:rsidRPr="005169CF">
        <w:rPr>
          <w:sz w:val="28"/>
          <w:szCs w:val="28"/>
        </w:rPr>
        <w:t xml:space="preserve"> оппозици</w:t>
      </w:r>
      <w:r w:rsidR="00AC5B95" w:rsidRPr="005169CF">
        <w:rPr>
          <w:sz w:val="28"/>
          <w:szCs w:val="28"/>
        </w:rPr>
        <w:t>я</w:t>
      </w:r>
      <w:r w:rsidRPr="005169CF">
        <w:rPr>
          <w:sz w:val="28"/>
          <w:szCs w:val="28"/>
        </w:rPr>
        <w:t xml:space="preserve"> </w:t>
      </w:r>
      <w:r w:rsidR="00AC5B95" w:rsidRPr="005169CF">
        <w:rPr>
          <w:sz w:val="28"/>
          <w:szCs w:val="28"/>
        </w:rPr>
        <w:t>Рахманинов – Паганини, но и Рахманинов – все предшествующие интерпретаторы темы Паганини.</w:t>
      </w:r>
    </w:p>
    <w:p w:rsidR="00AE346F" w:rsidRPr="005169CF" w:rsidRDefault="00354660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С.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Сенков предлагает </w:t>
      </w:r>
      <w:r w:rsidR="00AE346F" w:rsidRPr="005169CF">
        <w:rPr>
          <w:sz w:val="28"/>
          <w:szCs w:val="28"/>
        </w:rPr>
        <w:t xml:space="preserve">ответ на вопрос, почему у Рахманинова появилась необходимость в </w:t>
      </w:r>
      <w:r w:rsidR="005169CF" w:rsidRPr="005169CF">
        <w:rPr>
          <w:sz w:val="28"/>
          <w:szCs w:val="28"/>
        </w:rPr>
        <w:t>"</w:t>
      </w:r>
      <w:r w:rsidR="00AE346F" w:rsidRPr="005169CF">
        <w:rPr>
          <w:sz w:val="28"/>
          <w:szCs w:val="28"/>
        </w:rPr>
        <w:t>чужих</w:t>
      </w:r>
      <w:r w:rsidR="005169CF" w:rsidRPr="005169CF">
        <w:rPr>
          <w:sz w:val="28"/>
          <w:szCs w:val="28"/>
        </w:rPr>
        <w:t>"</w:t>
      </w:r>
      <w:r w:rsidR="00AE346F" w:rsidRPr="005169CF">
        <w:rPr>
          <w:sz w:val="28"/>
          <w:szCs w:val="28"/>
        </w:rPr>
        <w:t xml:space="preserve"> темах для вариаций. </w:t>
      </w:r>
      <w:r w:rsidR="005169CF" w:rsidRPr="005169CF">
        <w:rPr>
          <w:sz w:val="28"/>
          <w:szCs w:val="28"/>
        </w:rPr>
        <w:t>"</w:t>
      </w:r>
      <w:r w:rsidR="00AE346F" w:rsidRPr="005169CF">
        <w:rPr>
          <w:sz w:val="28"/>
          <w:szCs w:val="28"/>
        </w:rPr>
        <w:t xml:space="preserve">Ясно, что написать свою тему ему труда не составляло, но вот сделать ее нейтральной или же внутренне отказаться от раз данной ей основной характеристики, как бы </w:t>
      </w:r>
      <w:r w:rsidR="005169CF" w:rsidRPr="005169CF">
        <w:rPr>
          <w:sz w:val="28"/>
          <w:szCs w:val="28"/>
        </w:rPr>
        <w:t>"</w:t>
      </w:r>
      <w:r w:rsidR="00AE346F" w:rsidRPr="005169CF">
        <w:rPr>
          <w:sz w:val="28"/>
          <w:szCs w:val="28"/>
        </w:rPr>
        <w:t>переступить через самого себя</w:t>
      </w:r>
      <w:r w:rsidR="005169CF" w:rsidRPr="005169CF">
        <w:rPr>
          <w:sz w:val="28"/>
          <w:szCs w:val="28"/>
        </w:rPr>
        <w:t>"</w:t>
      </w:r>
      <w:r w:rsidR="00AE346F" w:rsidRPr="005169CF">
        <w:rPr>
          <w:sz w:val="28"/>
          <w:szCs w:val="28"/>
        </w:rPr>
        <w:t xml:space="preserve"> </w:t>
      </w:r>
      <w:r w:rsidR="0076337D" w:rsidRPr="005169CF">
        <w:rPr>
          <w:sz w:val="28"/>
          <w:szCs w:val="28"/>
        </w:rPr>
        <w:t>–</w:t>
      </w:r>
      <w:r w:rsidR="00AE346F" w:rsidRPr="005169CF">
        <w:rPr>
          <w:sz w:val="28"/>
          <w:szCs w:val="28"/>
        </w:rPr>
        <w:t xml:space="preserve"> это для такого композитора как Рахманинов уже сложнее. Другое дело – чужая, да еще стилистически далекая тема. В этом случае фантазия композитора изначально не связана, и творческий процесс идет раскрепощено, давая подчас непредсказуемые ресурсы исходного тематического зерна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(</w:t>
      </w:r>
      <w:r w:rsidR="002839B6" w:rsidRPr="005169CF">
        <w:rPr>
          <w:sz w:val="28"/>
          <w:szCs w:val="28"/>
        </w:rPr>
        <w:t>12</w:t>
      </w:r>
      <w:r w:rsidRPr="005169CF">
        <w:rPr>
          <w:sz w:val="28"/>
          <w:szCs w:val="28"/>
        </w:rPr>
        <w:t>, 121)</w:t>
      </w:r>
      <w:r w:rsidR="00AE346F" w:rsidRPr="005169CF">
        <w:rPr>
          <w:sz w:val="28"/>
          <w:szCs w:val="28"/>
        </w:rPr>
        <w:t>.</w:t>
      </w:r>
    </w:p>
    <w:p w:rsidR="005169CF" w:rsidRPr="005169CF" w:rsidRDefault="00C054BA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Семантическое поле такой темы оказывается весьма широким, допускающим множество трактовок: это и </w:t>
      </w:r>
      <w:r w:rsidR="009A7787" w:rsidRPr="005169CF">
        <w:rPr>
          <w:sz w:val="28"/>
          <w:szCs w:val="28"/>
        </w:rPr>
        <w:t xml:space="preserve">олицетворение </w:t>
      </w:r>
      <w:r w:rsidRPr="005169CF">
        <w:rPr>
          <w:sz w:val="28"/>
          <w:szCs w:val="28"/>
        </w:rPr>
        <w:t>конкретн</w:t>
      </w:r>
      <w:r w:rsidR="009A7787" w:rsidRPr="005169CF">
        <w:rPr>
          <w:sz w:val="28"/>
          <w:szCs w:val="28"/>
        </w:rPr>
        <w:t>ого</w:t>
      </w:r>
      <w:r w:rsidRPr="005169CF">
        <w:rPr>
          <w:sz w:val="28"/>
          <w:szCs w:val="28"/>
        </w:rPr>
        <w:t xml:space="preserve"> человек</w:t>
      </w:r>
      <w:r w:rsidR="009A7787" w:rsidRPr="005169CF">
        <w:rPr>
          <w:sz w:val="28"/>
          <w:szCs w:val="28"/>
        </w:rPr>
        <w:t>а</w:t>
      </w:r>
      <w:r w:rsidRPr="005169CF">
        <w:rPr>
          <w:sz w:val="28"/>
          <w:szCs w:val="28"/>
        </w:rPr>
        <w:t xml:space="preserve"> – Н.Паганини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(в балете М.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Фокина, например), и образ творческой личности, и романтического искусства в целом, и самой жизни,</w:t>
      </w:r>
      <w:r w:rsidR="005169CF" w:rsidRPr="005169CF">
        <w:rPr>
          <w:sz w:val="28"/>
          <w:szCs w:val="28"/>
        </w:rPr>
        <w:t xml:space="preserve"> </w:t>
      </w:r>
      <w:r w:rsidR="009A7787" w:rsidRPr="005169CF">
        <w:rPr>
          <w:sz w:val="28"/>
          <w:szCs w:val="28"/>
        </w:rPr>
        <w:t>вплоть до сниженного образа музыканта-гастролера (А. Ляхович).</w:t>
      </w:r>
    </w:p>
    <w:p w:rsidR="00A13061" w:rsidRPr="005169CF" w:rsidRDefault="00A13061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Тема Паганини –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чужая</w:t>
      </w:r>
      <w:r w:rsidR="005169CF" w:rsidRPr="005169CF">
        <w:rPr>
          <w:sz w:val="28"/>
          <w:szCs w:val="28"/>
        </w:rPr>
        <w:t xml:space="preserve">" </w:t>
      </w:r>
      <w:r w:rsidRPr="005169CF">
        <w:rPr>
          <w:sz w:val="28"/>
          <w:szCs w:val="28"/>
        </w:rPr>
        <w:t>не только в лексическом и стилистическом смысле (другая эпоха, другой автор), она иная и по инструментальному звучанию. Это порождает ещё одну ось интертекстуальных взаимодействий: не только тема Паганини отражается в зеркале рахманиновского языка (и поглощается им), но и приемы скрипичной игры отражаются с помощью фортепианной техники.</w:t>
      </w:r>
      <w:r w:rsidR="0076337D" w:rsidRPr="005169CF">
        <w:rPr>
          <w:sz w:val="28"/>
          <w:szCs w:val="28"/>
        </w:rPr>
        <w:t xml:space="preserve"> </w:t>
      </w:r>
      <w:r w:rsidR="000E0FCD" w:rsidRPr="005169CF">
        <w:rPr>
          <w:sz w:val="28"/>
          <w:szCs w:val="28"/>
        </w:rPr>
        <w:t xml:space="preserve">Однако и это отражение </w:t>
      </w:r>
      <w:r w:rsidR="003F1C0C" w:rsidRPr="005169CF">
        <w:rPr>
          <w:sz w:val="28"/>
          <w:szCs w:val="28"/>
        </w:rPr>
        <w:t xml:space="preserve">оказывается вторичным – своего рода </w:t>
      </w:r>
      <w:r w:rsidR="005169CF" w:rsidRPr="005169CF">
        <w:rPr>
          <w:sz w:val="28"/>
          <w:szCs w:val="28"/>
        </w:rPr>
        <w:t>"</w:t>
      </w:r>
      <w:r w:rsidR="003F1C0C" w:rsidRPr="005169CF">
        <w:rPr>
          <w:sz w:val="28"/>
          <w:szCs w:val="28"/>
        </w:rPr>
        <w:t>след следа</w:t>
      </w:r>
      <w:r w:rsidR="005169CF" w:rsidRPr="005169CF">
        <w:rPr>
          <w:sz w:val="28"/>
          <w:szCs w:val="28"/>
        </w:rPr>
        <w:t>"</w:t>
      </w:r>
      <w:r w:rsidR="003F1C0C" w:rsidRPr="005169CF">
        <w:rPr>
          <w:sz w:val="28"/>
          <w:szCs w:val="28"/>
        </w:rPr>
        <w:t xml:space="preserve">, </w:t>
      </w:r>
      <w:r w:rsidR="005169CF" w:rsidRPr="005169CF">
        <w:rPr>
          <w:sz w:val="28"/>
          <w:szCs w:val="28"/>
        </w:rPr>
        <w:t>"</w:t>
      </w:r>
      <w:r w:rsidR="003F1C0C" w:rsidRPr="005169CF">
        <w:rPr>
          <w:sz w:val="28"/>
          <w:szCs w:val="28"/>
        </w:rPr>
        <w:t>знак знака</w:t>
      </w:r>
      <w:r w:rsidR="005169CF" w:rsidRPr="005169CF">
        <w:rPr>
          <w:sz w:val="28"/>
          <w:szCs w:val="28"/>
        </w:rPr>
        <w:t>"</w:t>
      </w:r>
      <w:r w:rsidR="00AC5B95" w:rsidRPr="005169CF">
        <w:rPr>
          <w:sz w:val="28"/>
          <w:szCs w:val="28"/>
        </w:rPr>
        <w:t xml:space="preserve">: первооткрывателем в этой сфере, видимо, был Р.Шуман, смоделировавший технику Паганини в своем </w:t>
      </w:r>
      <w:r w:rsidR="005169CF" w:rsidRPr="005169CF">
        <w:rPr>
          <w:sz w:val="28"/>
          <w:szCs w:val="28"/>
        </w:rPr>
        <w:t>"</w:t>
      </w:r>
      <w:r w:rsidR="00AC5B95" w:rsidRPr="005169CF">
        <w:rPr>
          <w:sz w:val="28"/>
          <w:szCs w:val="28"/>
        </w:rPr>
        <w:t>Карнавале</w:t>
      </w:r>
      <w:r w:rsidR="005169CF" w:rsidRPr="005169CF">
        <w:rPr>
          <w:sz w:val="28"/>
          <w:szCs w:val="28"/>
        </w:rPr>
        <w:t>"</w:t>
      </w:r>
      <w:r w:rsidR="00AC5B95" w:rsidRPr="005169CF">
        <w:rPr>
          <w:sz w:val="28"/>
          <w:szCs w:val="28"/>
        </w:rPr>
        <w:t>, Рахманинов же отталкивается от уже существующей традиции.</w:t>
      </w:r>
    </w:p>
    <w:p w:rsidR="005169CF" w:rsidRPr="005169CF" w:rsidRDefault="00AC5B95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Интересно, что </w:t>
      </w:r>
      <w:r w:rsidR="00F11541" w:rsidRPr="005169CF">
        <w:rPr>
          <w:sz w:val="28"/>
          <w:szCs w:val="28"/>
        </w:rPr>
        <w:t>интертекстуальными связями обладает не только тема, но и сам прием её введения. В начале из темы извлекается функциональный бас – остов, ко</w:t>
      </w:r>
      <w:r w:rsidR="00484A94" w:rsidRPr="005169CF">
        <w:rPr>
          <w:sz w:val="28"/>
          <w:szCs w:val="28"/>
        </w:rPr>
        <w:t>торый и служит первой вариацией:</w:t>
      </w:r>
    </w:p>
    <w:p w:rsidR="005169CF" w:rsidRPr="005169CF" w:rsidRDefault="005169C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16053" w:rsidRPr="005169CF" w:rsidRDefault="00494B21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2pt;height:187.5pt">
            <v:imagedata r:id="rId7" o:title=""/>
          </v:shape>
        </w:pict>
      </w:r>
    </w:p>
    <w:p w:rsidR="005169CF" w:rsidRPr="005169CF" w:rsidRDefault="005169CF" w:rsidP="005169CF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169CF" w:rsidRPr="005169CF" w:rsidRDefault="00016053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Сходным образом поступает и Бетховен в Вариациях ор. 35: извлекает из темы Контрданса бас и строит на нем в Интродукции малый вариационный цикл, предваряющий основной (эта же тема прозвучит и в</w:t>
      </w:r>
      <w:r w:rsidR="00484A94" w:rsidRPr="005169CF">
        <w:rPr>
          <w:sz w:val="28"/>
          <w:szCs w:val="28"/>
        </w:rPr>
        <w:t xml:space="preserve"> финале </w:t>
      </w:r>
      <w:r w:rsidR="005169CF" w:rsidRPr="005169CF">
        <w:rPr>
          <w:sz w:val="28"/>
          <w:szCs w:val="28"/>
        </w:rPr>
        <w:t>"</w:t>
      </w:r>
      <w:r w:rsidR="00484A94" w:rsidRPr="005169CF">
        <w:rPr>
          <w:sz w:val="28"/>
          <w:szCs w:val="28"/>
        </w:rPr>
        <w:t>Героической</w:t>
      </w:r>
      <w:r w:rsidR="005169CF" w:rsidRPr="005169CF">
        <w:rPr>
          <w:sz w:val="28"/>
          <w:szCs w:val="28"/>
        </w:rPr>
        <w:t>"</w:t>
      </w:r>
      <w:r w:rsidR="00484A94" w:rsidRPr="005169CF">
        <w:rPr>
          <w:sz w:val="28"/>
          <w:szCs w:val="28"/>
        </w:rPr>
        <w:t xml:space="preserve"> симфонии):</w:t>
      </w:r>
    </w:p>
    <w:p w:rsidR="005169CF" w:rsidRPr="008D7734" w:rsidRDefault="005169C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7666EA" w:rsidRPr="005169CF" w:rsidRDefault="00807F14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8D7734">
        <w:rPr>
          <w:sz w:val="28"/>
          <w:szCs w:val="28"/>
        </w:rPr>
        <w:br w:type="page"/>
      </w:r>
      <w:r w:rsidR="00494B21">
        <w:rPr>
          <w:sz w:val="28"/>
          <w:szCs w:val="28"/>
        </w:rPr>
        <w:pict>
          <v:shape id="_x0000_i1026" type="#_x0000_t75" style="width:5in;height:125.25pt">
            <v:imagedata r:id="rId8" o:title=""/>
          </v:shape>
        </w:pict>
      </w:r>
    </w:p>
    <w:p w:rsidR="005169CF" w:rsidRPr="005169CF" w:rsidRDefault="005169CF" w:rsidP="005169CF">
      <w:pPr>
        <w:tabs>
          <w:tab w:val="left" w:pos="18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F104A" w:rsidRPr="005169CF" w:rsidRDefault="005F104A" w:rsidP="005169CF">
      <w:pPr>
        <w:tabs>
          <w:tab w:val="left" w:pos="18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Сходство </w:t>
      </w:r>
      <w:r w:rsidR="00016053" w:rsidRPr="005169CF">
        <w:rPr>
          <w:sz w:val="28"/>
          <w:szCs w:val="28"/>
        </w:rPr>
        <w:t xml:space="preserve">двух примеров </w:t>
      </w:r>
      <w:r w:rsidRPr="005169CF">
        <w:rPr>
          <w:sz w:val="28"/>
          <w:szCs w:val="28"/>
        </w:rPr>
        <w:t xml:space="preserve">очевидно. </w:t>
      </w:r>
      <w:r w:rsidR="00016053" w:rsidRPr="005169CF">
        <w:rPr>
          <w:sz w:val="28"/>
          <w:szCs w:val="28"/>
        </w:rPr>
        <w:t xml:space="preserve">Разница в том, что у </w:t>
      </w:r>
      <w:r w:rsidR="00484A94" w:rsidRPr="005169CF">
        <w:rPr>
          <w:sz w:val="28"/>
          <w:szCs w:val="28"/>
        </w:rPr>
        <w:t xml:space="preserve">Бетховена этот восьмитакт получает статус темы со своим микроциклом вариаций, а у </w:t>
      </w:r>
      <w:r w:rsidR="00016053" w:rsidRPr="005169CF">
        <w:rPr>
          <w:sz w:val="28"/>
          <w:szCs w:val="28"/>
        </w:rPr>
        <w:t xml:space="preserve">Рахманинова </w:t>
      </w:r>
      <w:r w:rsidR="00484A94" w:rsidRPr="005169CF">
        <w:rPr>
          <w:sz w:val="28"/>
          <w:szCs w:val="28"/>
        </w:rPr>
        <w:t xml:space="preserve">это все-таки </w:t>
      </w:r>
      <w:r w:rsidR="005169CF" w:rsidRPr="005169CF">
        <w:rPr>
          <w:sz w:val="28"/>
          <w:szCs w:val="28"/>
        </w:rPr>
        <w:t>"</w:t>
      </w:r>
      <w:r w:rsidR="00484A94" w:rsidRPr="005169CF">
        <w:rPr>
          <w:sz w:val="28"/>
          <w:szCs w:val="28"/>
        </w:rPr>
        <w:t>пред</w:t>
      </w:r>
      <w:r w:rsidR="00016053" w:rsidRPr="005169CF">
        <w:rPr>
          <w:sz w:val="28"/>
          <w:szCs w:val="28"/>
        </w:rPr>
        <w:t>тема</w:t>
      </w:r>
      <w:r w:rsidR="005169CF" w:rsidRPr="005169CF">
        <w:rPr>
          <w:sz w:val="28"/>
          <w:szCs w:val="28"/>
        </w:rPr>
        <w:t>"</w:t>
      </w:r>
      <w:r w:rsidR="00484A94" w:rsidRPr="005169CF">
        <w:rPr>
          <w:sz w:val="28"/>
          <w:szCs w:val="28"/>
        </w:rPr>
        <w:t>, начальный этап</w:t>
      </w:r>
      <w:r w:rsidR="00016053" w:rsidRPr="005169CF">
        <w:rPr>
          <w:sz w:val="28"/>
          <w:szCs w:val="28"/>
        </w:rPr>
        <w:t xml:space="preserve"> </w:t>
      </w:r>
      <w:r w:rsidR="00484A94" w:rsidRPr="005169CF">
        <w:rPr>
          <w:sz w:val="28"/>
          <w:szCs w:val="28"/>
        </w:rPr>
        <w:t xml:space="preserve">становления темы. Собственно же тема Паганини </w:t>
      </w:r>
      <w:r w:rsidR="00016053" w:rsidRPr="005169CF">
        <w:rPr>
          <w:sz w:val="28"/>
          <w:szCs w:val="28"/>
        </w:rPr>
        <w:t>звучит непосредственно после этой вариации, являясь, т</w:t>
      </w:r>
      <w:r w:rsidRPr="005169CF">
        <w:rPr>
          <w:sz w:val="28"/>
          <w:szCs w:val="28"/>
        </w:rPr>
        <w:t xml:space="preserve">аким образом, не исходным материалом для варьирования, а продуктом некоего интонационного развития: она предстаёт в цикле уже как одна из вариаций – мелодически усложнённый вариант </w:t>
      </w:r>
      <w:r w:rsidR="005169CF" w:rsidRPr="005169CF">
        <w:rPr>
          <w:sz w:val="28"/>
          <w:szCs w:val="28"/>
        </w:rPr>
        <w:t>"</w:t>
      </w:r>
      <w:r w:rsidR="00484A94" w:rsidRPr="005169CF">
        <w:rPr>
          <w:sz w:val="28"/>
          <w:szCs w:val="28"/>
        </w:rPr>
        <w:t>пред</w:t>
      </w:r>
      <w:r w:rsidRPr="005169CF">
        <w:rPr>
          <w:sz w:val="28"/>
          <w:szCs w:val="28"/>
        </w:rPr>
        <w:t>темы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</w:t>
      </w:r>
      <w:r w:rsidR="00484A94" w:rsidRPr="005169CF">
        <w:rPr>
          <w:sz w:val="28"/>
          <w:szCs w:val="28"/>
        </w:rPr>
        <w:t>–</w:t>
      </w:r>
      <w:r w:rsidRPr="005169CF">
        <w:rPr>
          <w:sz w:val="28"/>
          <w:szCs w:val="28"/>
        </w:rPr>
        <w:t>ритмогармонической основы.</w:t>
      </w:r>
    </w:p>
    <w:p w:rsidR="005169CF" w:rsidRPr="005169CF" w:rsidRDefault="0076337D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При варьировании возникают такие варианты</w:t>
      </w:r>
      <w:r w:rsidR="00AF5B74" w:rsidRPr="005169CF">
        <w:rPr>
          <w:sz w:val="28"/>
          <w:szCs w:val="28"/>
        </w:rPr>
        <w:t xml:space="preserve"> темы</w:t>
      </w:r>
      <w:r w:rsidRPr="005169CF">
        <w:rPr>
          <w:sz w:val="28"/>
          <w:szCs w:val="28"/>
        </w:rPr>
        <w:t xml:space="preserve">, которые сами становятся темами для будущего варьирования, например </w:t>
      </w:r>
      <w:r w:rsidR="00D46423" w:rsidRPr="005169CF">
        <w:rPr>
          <w:sz w:val="28"/>
          <w:szCs w:val="28"/>
          <w:lang w:val="en-US"/>
        </w:rPr>
        <w:t>XIV</w:t>
      </w:r>
      <w:r w:rsidRPr="005169CF">
        <w:rPr>
          <w:sz w:val="28"/>
          <w:szCs w:val="28"/>
        </w:rPr>
        <w:t xml:space="preserve"> и </w:t>
      </w:r>
      <w:r w:rsidR="00D46423" w:rsidRPr="005169CF">
        <w:rPr>
          <w:sz w:val="28"/>
          <w:szCs w:val="28"/>
          <w:lang w:val="en-US"/>
        </w:rPr>
        <w:t>XV</w:t>
      </w:r>
      <w:r w:rsidRPr="005169CF">
        <w:rPr>
          <w:sz w:val="28"/>
          <w:szCs w:val="28"/>
        </w:rPr>
        <w:t xml:space="preserve"> вариации, </w:t>
      </w:r>
      <w:r w:rsidR="00D46423" w:rsidRPr="005169CF">
        <w:rPr>
          <w:sz w:val="28"/>
          <w:szCs w:val="28"/>
          <w:lang w:val="en-US"/>
        </w:rPr>
        <w:t>XVIII</w:t>
      </w:r>
      <w:r w:rsidRPr="005169CF">
        <w:rPr>
          <w:sz w:val="28"/>
          <w:szCs w:val="28"/>
        </w:rPr>
        <w:t xml:space="preserve"> – лирическая кульминация всего цикла – является вариацией на </w:t>
      </w:r>
      <w:r w:rsidR="00D46423" w:rsidRPr="005169CF">
        <w:rPr>
          <w:sz w:val="28"/>
          <w:szCs w:val="28"/>
          <w:lang w:val="en-US"/>
        </w:rPr>
        <w:t>XIV</w:t>
      </w:r>
      <w:r w:rsidRPr="005169CF">
        <w:rPr>
          <w:sz w:val="28"/>
          <w:szCs w:val="28"/>
        </w:rPr>
        <w:t xml:space="preserve"> и, одновременно, явно производна от главной темы (обращение).</w:t>
      </w:r>
      <w:r w:rsidR="00C054BA" w:rsidRPr="005169CF">
        <w:rPr>
          <w:sz w:val="28"/>
          <w:szCs w:val="28"/>
        </w:rPr>
        <w:t xml:space="preserve"> </w:t>
      </w:r>
      <w:r w:rsidR="00B7233C" w:rsidRPr="005169CF">
        <w:rPr>
          <w:sz w:val="28"/>
          <w:szCs w:val="28"/>
        </w:rPr>
        <w:t xml:space="preserve">Тема Паганини очень быстро становится темой Рахманинова, то есть, поглощается, ассимилируется авторским стилем. Даже </w:t>
      </w:r>
      <w:r w:rsidR="005169CF" w:rsidRPr="005169CF">
        <w:rPr>
          <w:sz w:val="28"/>
          <w:szCs w:val="28"/>
        </w:rPr>
        <w:t>"</w:t>
      </w:r>
      <w:r w:rsidR="00B7233C" w:rsidRPr="005169CF">
        <w:rPr>
          <w:sz w:val="28"/>
          <w:szCs w:val="28"/>
        </w:rPr>
        <w:t>скрипичные</w:t>
      </w:r>
      <w:r w:rsidR="005169CF" w:rsidRPr="005169CF">
        <w:rPr>
          <w:sz w:val="28"/>
          <w:szCs w:val="28"/>
        </w:rPr>
        <w:t>"</w:t>
      </w:r>
      <w:r w:rsidR="00B7233C" w:rsidRPr="005169CF">
        <w:rPr>
          <w:sz w:val="28"/>
          <w:szCs w:val="28"/>
        </w:rPr>
        <w:t xml:space="preserve"> приемы игры на фортепиано не обманут слушателя</w:t>
      </w:r>
      <w:r w:rsidR="00C00A9A" w:rsidRPr="005169CF">
        <w:rPr>
          <w:sz w:val="28"/>
          <w:szCs w:val="28"/>
        </w:rPr>
        <w:t xml:space="preserve"> – </w:t>
      </w:r>
      <w:r w:rsidR="00B7233C" w:rsidRPr="005169CF">
        <w:rPr>
          <w:sz w:val="28"/>
          <w:szCs w:val="28"/>
        </w:rPr>
        <w:t>гармония и фактура в целом остаются рахманиновские</w:t>
      </w:r>
      <w:r w:rsidR="0071600A" w:rsidRPr="005169CF">
        <w:rPr>
          <w:sz w:val="28"/>
          <w:szCs w:val="28"/>
        </w:rPr>
        <w:t xml:space="preserve"> (пример 1)</w:t>
      </w:r>
      <w:r w:rsidR="00B7233C" w:rsidRPr="005169CF">
        <w:rPr>
          <w:sz w:val="28"/>
          <w:szCs w:val="28"/>
        </w:rPr>
        <w:t>.</w:t>
      </w:r>
    </w:p>
    <w:p w:rsidR="005169CF" w:rsidRPr="005169CF" w:rsidRDefault="0076337D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Наиболее значителен в драматургическом отношении среди всех вариантов главной темы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мотив </w:t>
      </w:r>
      <w:r w:rsidRPr="005169CF">
        <w:rPr>
          <w:sz w:val="28"/>
          <w:szCs w:val="28"/>
          <w:lang w:val="en-US"/>
        </w:rPr>
        <w:t>Dies</w:t>
      </w:r>
      <w:r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  <w:lang w:val="en-US"/>
        </w:rPr>
        <w:t>irae</w:t>
      </w:r>
      <w:r w:rsidRPr="005169CF">
        <w:rPr>
          <w:sz w:val="28"/>
          <w:szCs w:val="28"/>
        </w:rPr>
        <w:t xml:space="preserve">, возникающий впервые в </w:t>
      </w:r>
      <w:r w:rsidR="00D46423" w:rsidRPr="005169CF">
        <w:rPr>
          <w:sz w:val="28"/>
          <w:szCs w:val="28"/>
          <w:lang w:val="en-US"/>
        </w:rPr>
        <w:t>VII</w:t>
      </w:r>
      <w:r w:rsidRPr="005169CF">
        <w:rPr>
          <w:sz w:val="28"/>
          <w:szCs w:val="28"/>
        </w:rPr>
        <w:t xml:space="preserve"> вариации.</w:t>
      </w:r>
      <w:r w:rsidR="005169CF" w:rsidRPr="005169CF">
        <w:rPr>
          <w:sz w:val="28"/>
          <w:szCs w:val="28"/>
        </w:rPr>
        <w:t xml:space="preserve"> </w:t>
      </w:r>
      <w:r w:rsidR="00C054BA" w:rsidRPr="005169CF">
        <w:rPr>
          <w:sz w:val="28"/>
          <w:szCs w:val="28"/>
        </w:rPr>
        <w:t xml:space="preserve">Как известно, тема этой средневековой секвенции присутствует почти во всех поздних сочинениях Рахманинова: </w:t>
      </w:r>
      <w:r w:rsidR="005169CF" w:rsidRPr="005169CF">
        <w:rPr>
          <w:sz w:val="28"/>
          <w:szCs w:val="28"/>
        </w:rPr>
        <w:t>"</w:t>
      </w:r>
      <w:r w:rsidR="00C054BA" w:rsidRPr="005169CF">
        <w:rPr>
          <w:sz w:val="28"/>
          <w:szCs w:val="28"/>
        </w:rPr>
        <w:t>Вариациях на тему Корелли</w:t>
      </w:r>
      <w:r w:rsidR="005169CF" w:rsidRPr="005169CF">
        <w:rPr>
          <w:sz w:val="28"/>
          <w:szCs w:val="28"/>
        </w:rPr>
        <w:t>"</w:t>
      </w:r>
      <w:r w:rsidR="00C054BA" w:rsidRPr="005169CF">
        <w:rPr>
          <w:sz w:val="28"/>
          <w:szCs w:val="28"/>
        </w:rPr>
        <w:t>, Третьей симфонии, Симфонических танцах.</w:t>
      </w:r>
      <w:r w:rsidR="005169CF" w:rsidRPr="005169CF">
        <w:rPr>
          <w:sz w:val="28"/>
          <w:szCs w:val="28"/>
        </w:rPr>
        <w:t xml:space="preserve"> </w:t>
      </w:r>
      <w:r w:rsidR="009A7787" w:rsidRPr="005169CF">
        <w:rPr>
          <w:sz w:val="28"/>
          <w:szCs w:val="28"/>
        </w:rPr>
        <w:t xml:space="preserve">Этот мотив символизирует у Рахманинова </w:t>
      </w:r>
      <w:r w:rsidR="00B7233C" w:rsidRPr="005169CF">
        <w:rPr>
          <w:sz w:val="28"/>
          <w:szCs w:val="28"/>
        </w:rPr>
        <w:t xml:space="preserve">предчувствие катастрофы, </w:t>
      </w:r>
      <w:r w:rsidR="005169CF" w:rsidRPr="005169CF">
        <w:rPr>
          <w:sz w:val="28"/>
          <w:szCs w:val="28"/>
        </w:rPr>
        <w:t>"</w:t>
      </w:r>
      <w:r w:rsidR="00B7233C" w:rsidRPr="005169CF">
        <w:rPr>
          <w:sz w:val="28"/>
          <w:szCs w:val="28"/>
        </w:rPr>
        <w:t>конца света</w:t>
      </w:r>
      <w:r w:rsidR="005169CF" w:rsidRPr="005169CF">
        <w:rPr>
          <w:sz w:val="28"/>
          <w:szCs w:val="28"/>
        </w:rPr>
        <w:t>"</w:t>
      </w:r>
      <w:r w:rsidR="00B7233C" w:rsidRPr="005169CF">
        <w:rPr>
          <w:sz w:val="28"/>
          <w:szCs w:val="28"/>
        </w:rPr>
        <w:t xml:space="preserve">, </w:t>
      </w:r>
      <w:r w:rsidR="005169CF" w:rsidRPr="005169CF">
        <w:rPr>
          <w:sz w:val="28"/>
          <w:szCs w:val="28"/>
        </w:rPr>
        <w:t>"</w:t>
      </w:r>
      <w:r w:rsidR="00B7233C" w:rsidRPr="005169CF">
        <w:rPr>
          <w:sz w:val="28"/>
          <w:szCs w:val="28"/>
        </w:rPr>
        <w:t>возмездия</w:t>
      </w:r>
      <w:r w:rsidR="005169CF" w:rsidRPr="005169CF">
        <w:rPr>
          <w:sz w:val="28"/>
          <w:szCs w:val="28"/>
        </w:rPr>
        <w:t>"</w:t>
      </w:r>
      <w:r w:rsidR="00B7233C" w:rsidRPr="005169CF">
        <w:rPr>
          <w:sz w:val="28"/>
          <w:szCs w:val="28"/>
        </w:rPr>
        <w:t>. Здесь он удачно вписывается в программ</w:t>
      </w:r>
      <w:r w:rsidR="0049124B" w:rsidRPr="005169CF">
        <w:rPr>
          <w:sz w:val="28"/>
          <w:szCs w:val="28"/>
        </w:rPr>
        <w:t>ную трактовку</w:t>
      </w:r>
      <w:r w:rsidR="00B7233C" w:rsidRPr="005169CF">
        <w:rPr>
          <w:sz w:val="28"/>
          <w:szCs w:val="28"/>
        </w:rPr>
        <w:t xml:space="preserve"> </w:t>
      </w:r>
      <w:r w:rsidR="00D46423" w:rsidRPr="005169CF">
        <w:rPr>
          <w:sz w:val="28"/>
          <w:szCs w:val="28"/>
        </w:rPr>
        <w:t xml:space="preserve">(герой </w:t>
      </w:r>
      <w:r w:rsidR="00097618" w:rsidRPr="005169CF">
        <w:rPr>
          <w:sz w:val="28"/>
          <w:szCs w:val="28"/>
        </w:rPr>
        <w:t>вступает в сговор с нечистой силой)</w:t>
      </w:r>
      <w:r w:rsidR="00B7233C" w:rsidRPr="005169CF">
        <w:rPr>
          <w:sz w:val="28"/>
          <w:szCs w:val="28"/>
        </w:rPr>
        <w:t xml:space="preserve">, но, на наш взгляд, </w:t>
      </w:r>
      <w:r w:rsidR="00097618" w:rsidRPr="005169CF">
        <w:rPr>
          <w:sz w:val="28"/>
          <w:szCs w:val="28"/>
        </w:rPr>
        <w:t>она не обязательна</w:t>
      </w:r>
      <w:r w:rsidR="00B7233C" w:rsidRPr="005169CF">
        <w:rPr>
          <w:sz w:val="28"/>
          <w:szCs w:val="28"/>
        </w:rPr>
        <w:t xml:space="preserve">, так как </w:t>
      </w:r>
      <w:r w:rsidR="0049124B" w:rsidRPr="005169CF">
        <w:rPr>
          <w:sz w:val="28"/>
          <w:szCs w:val="28"/>
        </w:rPr>
        <w:t xml:space="preserve">этот </w:t>
      </w:r>
      <w:r w:rsidR="00636687" w:rsidRPr="005169CF">
        <w:rPr>
          <w:sz w:val="28"/>
          <w:szCs w:val="28"/>
        </w:rPr>
        <w:t xml:space="preserve">сюжет </w:t>
      </w:r>
      <w:r w:rsidR="0049124B" w:rsidRPr="005169CF">
        <w:rPr>
          <w:sz w:val="28"/>
          <w:szCs w:val="28"/>
        </w:rPr>
        <w:t xml:space="preserve">Рахманинов предложил </w:t>
      </w:r>
      <w:r w:rsidR="00636687" w:rsidRPr="005169CF">
        <w:rPr>
          <w:sz w:val="28"/>
          <w:szCs w:val="28"/>
        </w:rPr>
        <w:t xml:space="preserve">для балета </w:t>
      </w:r>
      <w:r w:rsidR="005169CF" w:rsidRPr="005169CF">
        <w:rPr>
          <w:sz w:val="28"/>
          <w:szCs w:val="28"/>
        </w:rPr>
        <w:t>"</w:t>
      </w:r>
      <w:r w:rsidR="00636687" w:rsidRPr="005169CF">
        <w:rPr>
          <w:sz w:val="28"/>
          <w:szCs w:val="28"/>
        </w:rPr>
        <w:t>Паганини</w:t>
      </w:r>
      <w:r w:rsidR="005169CF" w:rsidRPr="005169CF">
        <w:rPr>
          <w:sz w:val="28"/>
          <w:szCs w:val="28"/>
        </w:rPr>
        <w:t>"</w:t>
      </w:r>
      <w:r w:rsidR="00636687" w:rsidRPr="005169CF">
        <w:rPr>
          <w:sz w:val="28"/>
          <w:szCs w:val="28"/>
        </w:rPr>
        <w:t xml:space="preserve"> лишь в 1937 году, три года спустя после создания </w:t>
      </w:r>
      <w:r w:rsidR="005169CF" w:rsidRPr="005169CF">
        <w:rPr>
          <w:sz w:val="28"/>
          <w:szCs w:val="28"/>
        </w:rPr>
        <w:t>"</w:t>
      </w:r>
      <w:r w:rsidR="00636687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636687" w:rsidRPr="005169CF">
        <w:rPr>
          <w:sz w:val="28"/>
          <w:szCs w:val="28"/>
        </w:rPr>
        <w:t>.</w:t>
      </w:r>
    </w:p>
    <w:p w:rsidR="00A07D0C" w:rsidRPr="005169CF" w:rsidRDefault="00636687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Из воспоминаний современников известно</w:t>
      </w:r>
      <w:r w:rsidR="00097618" w:rsidRPr="005169CF">
        <w:rPr>
          <w:sz w:val="28"/>
          <w:szCs w:val="28"/>
        </w:rPr>
        <w:t xml:space="preserve">, что композитор интересовался </w:t>
      </w:r>
      <w:r w:rsidRPr="005169CF">
        <w:rPr>
          <w:sz w:val="28"/>
          <w:szCs w:val="28"/>
        </w:rPr>
        <w:t>темой</w:t>
      </w:r>
      <w:r w:rsidR="00097618" w:rsidRPr="005169CF">
        <w:rPr>
          <w:sz w:val="28"/>
          <w:szCs w:val="28"/>
        </w:rPr>
        <w:t xml:space="preserve"> </w:t>
      </w:r>
      <w:r w:rsidR="00097618" w:rsidRPr="005169CF">
        <w:rPr>
          <w:sz w:val="28"/>
          <w:szCs w:val="28"/>
          <w:lang w:val="en-US"/>
        </w:rPr>
        <w:t>Dies</w:t>
      </w:r>
      <w:r w:rsidR="00097618" w:rsidRPr="005169CF">
        <w:rPr>
          <w:sz w:val="28"/>
          <w:szCs w:val="28"/>
        </w:rPr>
        <w:t xml:space="preserve"> </w:t>
      </w:r>
      <w:r w:rsidR="00097618" w:rsidRPr="005169CF">
        <w:rPr>
          <w:sz w:val="28"/>
          <w:szCs w:val="28"/>
          <w:lang w:val="en-US"/>
        </w:rPr>
        <w:t>irae</w:t>
      </w:r>
      <w:r w:rsidRPr="005169CF">
        <w:rPr>
          <w:sz w:val="28"/>
          <w:szCs w:val="28"/>
        </w:rPr>
        <w:t xml:space="preserve">, её происхождением, формой. Однако в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он ограничился </w:t>
      </w:r>
      <w:r w:rsidR="00097618" w:rsidRPr="005169CF">
        <w:rPr>
          <w:sz w:val="28"/>
          <w:szCs w:val="28"/>
        </w:rPr>
        <w:t>лишь первой фразой (семь нот)</w:t>
      </w:r>
      <w:r w:rsidRPr="005169CF">
        <w:rPr>
          <w:sz w:val="28"/>
          <w:szCs w:val="28"/>
        </w:rPr>
        <w:t>, чт</w:t>
      </w:r>
      <w:r w:rsidR="00097618" w:rsidRPr="005169CF">
        <w:rPr>
          <w:sz w:val="28"/>
          <w:szCs w:val="28"/>
        </w:rPr>
        <w:t>о достаточно для узнавания темы, остальные разделы сочинены автором.</w:t>
      </w:r>
      <w:r w:rsidRPr="005169CF">
        <w:rPr>
          <w:sz w:val="28"/>
          <w:szCs w:val="28"/>
        </w:rPr>
        <w:t xml:space="preserve"> </w:t>
      </w:r>
      <w:r w:rsidR="00C00A9A" w:rsidRPr="005169CF">
        <w:rPr>
          <w:sz w:val="28"/>
          <w:szCs w:val="28"/>
        </w:rPr>
        <w:t xml:space="preserve">Второе предложение Рахманинов варьирует вполне в </w:t>
      </w:r>
      <w:r w:rsidR="005169CF" w:rsidRPr="005169CF">
        <w:rPr>
          <w:sz w:val="28"/>
          <w:szCs w:val="28"/>
        </w:rPr>
        <w:t>"</w:t>
      </w:r>
      <w:r w:rsidR="00C00A9A" w:rsidRPr="005169CF">
        <w:rPr>
          <w:sz w:val="28"/>
          <w:szCs w:val="28"/>
        </w:rPr>
        <w:t>русском</w:t>
      </w:r>
      <w:r w:rsidR="005169CF" w:rsidRPr="005169CF">
        <w:rPr>
          <w:sz w:val="28"/>
          <w:szCs w:val="28"/>
        </w:rPr>
        <w:t>"</w:t>
      </w:r>
      <w:r w:rsidR="00C00A9A" w:rsidRPr="005169CF">
        <w:rPr>
          <w:sz w:val="28"/>
          <w:szCs w:val="28"/>
        </w:rPr>
        <w:t xml:space="preserve"> духе – с опеваниями опорных звуков (ср., например, варианты мелодии </w:t>
      </w:r>
      <w:r w:rsidR="005169CF" w:rsidRPr="005169CF">
        <w:rPr>
          <w:sz w:val="28"/>
          <w:szCs w:val="28"/>
        </w:rPr>
        <w:t>"</w:t>
      </w:r>
      <w:r w:rsidR="00C00A9A" w:rsidRPr="005169CF">
        <w:rPr>
          <w:sz w:val="28"/>
          <w:szCs w:val="28"/>
        </w:rPr>
        <w:t>Камаринской</w:t>
      </w:r>
      <w:r w:rsidR="005169CF" w:rsidRPr="005169CF">
        <w:rPr>
          <w:sz w:val="28"/>
          <w:szCs w:val="28"/>
        </w:rPr>
        <w:t>"</w:t>
      </w:r>
      <w:r w:rsidR="00C00A9A" w:rsidRPr="005169CF">
        <w:rPr>
          <w:sz w:val="28"/>
          <w:szCs w:val="28"/>
        </w:rPr>
        <w:t xml:space="preserve">). </w:t>
      </w:r>
      <w:r w:rsidRPr="005169CF">
        <w:rPr>
          <w:sz w:val="28"/>
          <w:szCs w:val="28"/>
        </w:rPr>
        <w:t>Речь</w:t>
      </w:r>
      <w:r w:rsidR="00097618" w:rsidRPr="005169CF">
        <w:rPr>
          <w:sz w:val="28"/>
          <w:szCs w:val="28"/>
        </w:rPr>
        <w:t>, таким образом,</w:t>
      </w:r>
      <w:r w:rsidRPr="005169CF">
        <w:rPr>
          <w:sz w:val="28"/>
          <w:szCs w:val="28"/>
        </w:rPr>
        <w:t xml:space="preserve"> не идет об аутентичном воспроизведении средневекового звучания. Тема гармонизована модальными</w:t>
      </w:r>
      <w:r w:rsidR="00B7233C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средствами, создающими старинный колорит, но форма ей придана двухчастная, соответствующая теме</w:t>
      </w:r>
      <w:r w:rsidR="00097618" w:rsidRPr="005169CF">
        <w:rPr>
          <w:sz w:val="28"/>
          <w:szCs w:val="28"/>
        </w:rPr>
        <w:t xml:space="preserve"> Паганини</w:t>
      </w:r>
      <w:r w:rsidRPr="005169CF">
        <w:rPr>
          <w:sz w:val="28"/>
          <w:szCs w:val="28"/>
        </w:rPr>
        <w:t>. Поэтому в данном случае можно говорить не о стилевой цитате, а, скорее, о стилизации, или адаптации</w:t>
      </w:r>
      <w:r w:rsidR="00A07D0C" w:rsidRPr="005169CF">
        <w:rPr>
          <w:sz w:val="28"/>
          <w:szCs w:val="28"/>
        </w:rPr>
        <w:t xml:space="preserve"> </w:t>
      </w:r>
      <w:r w:rsidR="005169CF" w:rsidRPr="005169CF">
        <w:rPr>
          <w:sz w:val="28"/>
          <w:szCs w:val="28"/>
        </w:rPr>
        <w:t>"</w:t>
      </w:r>
      <w:r w:rsidR="00A07D0C" w:rsidRPr="005169CF">
        <w:rPr>
          <w:sz w:val="28"/>
          <w:szCs w:val="28"/>
        </w:rPr>
        <w:t>чужого</w:t>
      </w:r>
      <w:r w:rsidR="005169CF" w:rsidRPr="005169CF">
        <w:rPr>
          <w:sz w:val="28"/>
          <w:szCs w:val="28"/>
        </w:rPr>
        <w:t>"</w:t>
      </w:r>
      <w:r w:rsidR="00A07D0C" w:rsidRPr="005169CF">
        <w:rPr>
          <w:sz w:val="28"/>
          <w:szCs w:val="28"/>
        </w:rPr>
        <w:t xml:space="preserve"> материала (а в данном случае – </w:t>
      </w:r>
      <w:r w:rsidR="005169CF" w:rsidRPr="005169CF">
        <w:rPr>
          <w:sz w:val="28"/>
          <w:szCs w:val="28"/>
        </w:rPr>
        <w:t>"</w:t>
      </w:r>
      <w:r w:rsidR="00A07D0C" w:rsidRPr="005169CF">
        <w:rPr>
          <w:sz w:val="28"/>
          <w:szCs w:val="28"/>
        </w:rPr>
        <w:t>общего</w:t>
      </w:r>
      <w:r w:rsidR="005169CF" w:rsidRPr="005169CF">
        <w:rPr>
          <w:sz w:val="28"/>
          <w:szCs w:val="28"/>
        </w:rPr>
        <w:t>"</w:t>
      </w:r>
      <w:r w:rsidR="00A07D0C" w:rsidRPr="005169CF">
        <w:rPr>
          <w:sz w:val="28"/>
          <w:szCs w:val="28"/>
        </w:rPr>
        <w:t>) к требованиям конкретной композиции</w:t>
      </w:r>
      <w:r w:rsidR="0071600A" w:rsidRPr="005169CF">
        <w:rPr>
          <w:sz w:val="28"/>
          <w:szCs w:val="28"/>
        </w:rPr>
        <w:t xml:space="preserve"> (пример 2)</w:t>
      </w:r>
      <w:r w:rsidR="00A07D0C" w:rsidRPr="005169CF">
        <w:rPr>
          <w:sz w:val="28"/>
          <w:szCs w:val="28"/>
        </w:rPr>
        <w:t>.</w:t>
      </w:r>
    </w:p>
    <w:p w:rsidR="005169CF" w:rsidRPr="005169CF" w:rsidRDefault="00A07D0C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Темы Паганини и </w:t>
      </w:r>
      <w:r w:rsidRPr="005169CF">
        <w:rPr>
          <w:sz w:val="28"/>
          <w:szCs w:val="28"/>
          <w:lang w:val="en-US"/>
        </w:rPr>
        <w:t>Dies</w:t>
      </w:r>
      <w:r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  <w:lang w:val="en-US"/>
        </w:rPr>
        <w:t>irae</w:t>
      </w:r>
      <w:r w:rsidRPr="005169CF">
        <w:rPr>
          <w:sz w:val="28"/>
          <w:szCs w:val="28"/>
        </w:rPr>
        <w:t xml:space="preserve"> – легко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узнаваемые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лексемы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с заданным значением. Помимо них в тексте Рапсодии есть элементы, не достигающие уровня тем, но также обладающие яркой семантикой, </w:t>
      </w:r>
      <w:r w:rsidR="005169CF" w:rsidRPr="005169CF">
        <w:rPr>
          <w:sz w:val="28"/>
          <w:szCs w:val="28"/>
        </w:rPr>
        <w:t>"</w:t>
      </w:r>
      <w:r w:rsidR="0049124B" w:rsidRPr="005169CF">
        <w:rPr>
          <w:sz w:val="28"/>
          <w:szCs w:val="28"/>
        </w:rPr>
        <w:t>а</w:t>
      </w:r>
      <w:r w:rsidR="00C00A9A" w:rsidRPr="005169CF">
        <w:rPr>
          <w:sz w:val="28"/>
          <w:szCs w:val="28"/>
        </w:rPr>
        <w:t>пробированной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до Рахманинова. Это те самые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анонимные формулы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, о которых упоминал Р. Барт, </w:t>
      </w:r>
      <w:r w:rsidR="003F69F0" w:rsidRPr="005169CF">
        <w:rPr>
          <w:sz w:val="28"/>
          <w:szCs w:val="28"/>
        </w:rPr>
        <w:t>вошедшие в интонационный словарь эпохи, и применяемые композиторами порой бессознательно.</w:t>
      </w:r>
      <w:r w:rsidR="005169CF" w:rsidRPr="005169CF">
        <w:rPr>
          <w:sz w:val="28"/>
          <w:szCs w:val="28"/>
        </w:rPr>
        <w:t xml:space="preserve"> </w:t>
      </w:r>
      <w:r w:rsidR="003F69F0" w:rsidRPr="005169CF">
        <w:rPr>
          <w:sz w:val="28"/>
          <w:szCs w:val="28"/>
        </w:rPr>
        <w:t xml:space="preserve">Например, </w:t>
      </w:r>
      <w:r w:rsidR="00484A94" w:rsidRPr="005169CF">
        <w:rPr>
          <w:sz w:val="28"/>
          <w:szCs w:val="28"/>
        </w:rPr>
        <w:t xml:space="preserve">в </w:t>
      </w:r>
      <w:r w:rsidR="00484A94" w:rsidRPr="005169CF">
        <w:rPr>
          <w:sz w:val="28"/>
          <w:szCs w:val="28"/>
          <w:lang w:val="en-US"/>
        </w:rPr>
        <w:t>XVII</w:t>
      </w:r>
      <w:r w:rsidR="00484A94" w:rsidRPr="005169CF">
        <w:rPr>
          <w:sz w:val="28"/>
          <w:szCs w:val="28"/>
        </w:rPr>
        <w:t xml:space="preserve"> вариации хроматические опевания напоминают барочную </w:t>
      </w:r>
      <w:r w:rsidR="005169CF" w:rsidRPr="005169CF">
        <w:rPr>
          <w:sz w:val="28"/>
          <w:szCs w:val="28"/>
        </w:rPr>
        <w:t>"</w:t>
      </w:r>
      <w:r w:rsidR="00484A94" w:rsidRPr="005169CF">
        <w:rPr>
          <w:sz w:val="28"/>
          <w:szCs w:val="28"/>
        </w:rPr>
        <w:t>тему Креста</w:t>
      </w:r>
      <w:r w:rsidR="005169CF" w:rsidRPr="005169CF">
        <w:rPr>
          <w:sz w:val="28"/>
          <w:szCs w:val="28"/>
        </w:rPr>
        <w:t>"</w:t>
      </w:r>
      <w:r w:rsidR="001B04D3" w:rsidRPr="005169CF">
        <w:rPr>
          <w:sz w:val="28"/>
          <w:szCs w:val="28"/>
        </w:rPr>
        <w:t xml:space="preserve"> (пример 3)</w:t>
      </w:r>
      <w:r w:rsidR="00484A94" w:rsidRPr="005169CF">
        <w:rPr>
          <w:sz w:val="28"/>
          <w:szCs w:val="28"/>
        </w:rPr>
        <w:t xml:space="preserve">; </w:t>
      </w:r>
      <w:r w:rsidR="0049124B" w:rsidRPr="005169CF">
        <w:rPr>
          <w:sz w:val="28"/>
          <w:szCs w:val="28"/>
          <w:lang w:val="en-US"/>
        </w:rPr>
        <w:t>XXII</w:t>
      </w:r>
      <w:r w:rsidR="003F69F0" w:rsidRPr="005169CF">
        <w:rPr>
          <w:sz w:val="28"/>
          <w:szCs w:val="28"/>
        </w:rPr>
        <w:t xml:space="preserve"> вариация построена на нисходящих фригийских гаммах в маршевом ритме с жутковатой </w:t>
      </w:r>
      <w:r w:rsidR="00190E99" w:rsidRPr="005169CF">
        <w:rPr>
          <w:sz w:val="28"/>
          <w:szCs w:val="28"/>
        </w:rPr>
        <w:t>демонической</w:t>
      </w:r>
      <w:r w:rsidR="003F69F0" w:rsidRPr="005169CF">
        <w:rPr>
          <w:sz w:val="28"/>
          <w:szCs w:val="28"/>
        </w:rPr>
        <w:t xml:space="preserve"> окраской. Несмотря на разницу в темпе, возникает ассоциация с началом си-минорной Сонаты Ф. Листа. </w:t>
      </w:r>
      <w:r w:rsidR="0049124B" w:rsidRPr="005169CF">
        <w:rPr>
          <w:sz w:val="28"/>
          <w:szCs w:val="28"/>
        </w:rPr>
        <w:t>Там же,</w:t>
      </w:r>
      <w:r w:rsidR="003F69F0" w:rsidRPr="005169CF">
        <w:rPr>
          <w:sz w:val="28"/>
          <w:szCs w:val="28"/>
        </w:rPr>
        <w:t xml:space="preserve"> в </w:t>
      </w:r>
      <w:r w:rsidR="003F69F0" w:rsidRPr="005169CF">
        <w:rPr>
          <w:sz w:val="28"/>
          <w:szCs w:val="28"/>
          <w:bdr w:val="single" w:sz="4" w:space="0" w:color="auto"/>
        </w:rPr>
        <w:t>64</w:t>
      </w:r>
      <w:r w:rsidR="003F69F0" w:rsidRPr="005169CF">
        <w:rPr>
          <w:sz w:val="28"/>
          <w:szCs w:val="28"/>
        </w:rPr>
        <w:t xml:space="preserve"> </w:t>
      </w:r>
      <w:r w:rsidR="0049124B" w:rsidRPr="005169CF">
        <w:rPr>
          <w:sz w:val="28"/>
          <w:szCs w:val="28"/>
          <w:lang w:val="en-US"/>
        </w:rPr>
        <w:t>XXII</w:t>
      </w:r>
      <w:r w:rsidR="0049124B" w:rsidRPr="005169CF">
        <w:rPr>
          <w:sz w:val="28"/>
          <w:szCs w:val="28"/>
        </w:rPr>
        <w:t xml:space="preserve"> вариации </w:t>
      </w:r>
      <w:r w:rsidR="003F69F0" w:rsidRPr="005169CF">
        <w:rPr>
          <w:sz w:val="28"/>
          <w:szCs w:val="28"/>
        </w:rPr>
        <w:t>звучит нисходящая гамма тон-полутон</w:t>
      </w:r>
      <w:r w:rsidR="001B04D3" w:rsidRPr="005169CF">
        <w:rPr>
          <w:sz w:val="28"/>
          <w:szCs w:val="28"/>
        </w:rPr>
        <w:t xml:space="preserve"> (пример 4)</w:t>
      </w:r>
      <w:r w:rsidR="003F69F0" w:rsidRPr="005169CF">
        <w:rPr>
          <w:sz w:val="28"/>
          <w:szCs w:val="28"/>
        </w:rPr>
        <w:t>, явно напоминающая по своей драматургической роли и семантике (</w:t>
      </w:r>
      <w:r w:rsidR="005169CF" w:rsidRPr="005169CF">
        <w:rPr>
          <w:sz w:val="28"/>
          <w:szCs w:val="28"/>
        </w:rPr>
        <w:t>"</w:t>
      </w:r>
      <w:r w:rsidR="003F69F0" w:rsidRPr="005169CF">
        <w:rPr>
          <w:sz w:val="28"/>
          <w:szCs w:val="28"/>
        </w:rPr>
        <w:t>крушение надежд</w:t>
      </w:r>
      <w:r w:rsidR="005169CF" w:rsidRPr="005169CF">
        <w:rPr>
          <w:sz w:val="28"/>
          <w:szCs w:val="28"/>
        </w:rPr>
        <w:t>"</w:t>
      </w:r>
      <w:r w:rsidR="003F69F0" w:rsidRPr="005169CF">
        <w:rPr>
          <w:sz w:val="28"/>
          <w:szCs w:val="28"/>
        </w:rPr>
        <w:t>) аналогичную гамму в репризе главной партии 6 симфонии П.Чайковского.</w:t>
      </w:r>
      <w:r w:rsidR="005169CF" w:rsidRPr="005169CF">
        <w:rPr>
          <w:sz w:val="28"/>
          <w:szCs w:val="28"/>
        </w:rPr>
        <w:t xml:space="preserve"> </w:t>
      </w:r>
      <w:r w:rsidR="003F69F0" w:rsidRPr="005169CF">
        <w:rPr>
          <w:sz w:val="28"/>
          <w:szCs w:val="28"/>
        </w:rPr>
        <w:t>Причем гамма звучит в той же самой транспозиции.</w:t>
      </w:r>
    </w:p>
    <w:p w:rsidR="005169CF" w:rsidRPr="005169CF" w:rsidRDefault="002F2FF7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Подобного рода знаки образуют интертекстуальные взаимодействия на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более глубоком уровне – синтаксическом, который не менее композиционного важен для постижения художественного смысла произведения.</w:t>
      </w:r>
    </w:p>
    <w:p w:rsidR="00292415" w:rsidRPr="005169CF" w:rsidRDefault="00292415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B95B34" w:rsidRPr="005169CF" w:rsidRDefault="005169C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1.3</w:t>
      </w:r>
      <w:r w:rsidR="00B95B34" w:rsidRPr="005169CF">
        <w:rPr>
          <w:sz w:val="28"/>
          <w:szCs w:val="28"/>
        </w:rPr>
        <w:t xml:space="preserve"> Стилевой облик </w:t>
      </w:r>
      <w:r w:rsidRPr="005169CF">
        <w:rPr>
          <w:sz w:val="28"/>
          <w:szCs w:val="28"/>
        </w:rPr>
        <w:t>"</w:t>
      </w:r>
      <w:r w:rsidR="00B95B34" w:rsidRPr="005169CF">
        <w:rPr>
          <w:sz w:val="28"/>
          <w:szCs w:val="28"/>
        </w:rPr>
        <w:t>Рапсодии</w:t>
      </w:r>
      <w:r w:rsidRPr="005169CF">
        <w:rPr>
          <w:sz w:val="28"/>
          <w:szCs w:val="28"/>
        </w:rPr>
        <w:t>"</w:t>
      </w:r>
    </w:p>
    <w:p w:rsidR="00D35B25" w:rsidRPr="005169CF" w:rsidRDefault="00D35B25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5169CF" w:rsidRPr="005169CF" w:rsidRDefault="002F2FF7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Наряду с тематическими и квази-тематическими образованиями </w:t>
      </w:r>
      <w:r w:rsidR="004A2175" w:rsidRPr="005169CF">
        <w:rPr>
          <w:sz w:val="28"/>
          <w:szCs w:val="28"/>
        </w:rPr>
        <w:t xml:space="preserve">объектами </w:t>
      </w:r>
      <w:r w:rsidR="005169CF" w:rsidRPr="005169CF">
        <w:rPr>
          <w:sz w:val="28"/>
          <w:szCs w:val="28"/>
        </w:rPr>
        <w:t>"</w:t>
      </w:r>
      <w:r w:rsidR="004A2175" w:rsidRPr="005169CF">
        <w:rPr>
          <w:sz w:val="28"/>
          <w:szCs w:val="28"/>
        </w:rPr>
        <w:t>диалога</w:t>
      </w:r>
      <w:r w:rsidR="005169CF" w:rsidRPr="005169CF">
        <w:rPr>
          <w:sz w:val="28"/>
          <w:szCs w:val="28"/>
        </w:rPr>
        <w:t>"</w:t>
      </w:r>
      <w:r w:rsidR="004A2175" w:rsidRPr="005169CF">
        <w:rPr>
          <w:sz w:val="28"/>
          <w:szCs w:val="28"/>
        </w:rPr>
        <w:t xml:space="preserve"> становятся в </w:t>
      </w:r>
      <w:r w:rsidR="005169CF" w:rsidRPr="005169CF">
        <w:rPr>
          <w:sz w:val="28"/>
          <w:szCs w:val="28"/>
        </w:rPr>
        <w:t>"</w:t>
      </w:r>
      <w:r w:rsidR="004A2175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4A2175" w:rsidRPr="005169CF">
        <w:rPr>
          <w:sz w:val="28"/>
          <w:szCs w:val="28"/>
        </w:rPr>
        <w:t xml:space="preserve"> и различные стилевые знаки.</w:t>
      </w:r>
    </w:p>
    <w:p w:rsidR="004A2175" w:rsidRPr="005169CF" w:rsidRDefault="004A2175" w:rsidP="00807F14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В первую очередь это – элементы</w:t>
      </w:r>
      <w:r w:rsidR="005169CF" w:rsidRPr="005169CF">
        <w:rPr>
          <w:sz w:val="28"/>
          <w:szCs w:val="28"/>
        </w:rPr>
        <w:t xml:space="preserve"> "</w:t>
      </w:r>
      <w:r w:rsidRPr="005169CF">
        <w:rPr>
          <w:sz w:val="28"/>
          <w:szCs w:val="28"/>
        </w:rPr>
        <w:t>виртуозно-транскрипционного</w:t>
      </w:r>
      <w:r w:rsidR="005169CF" w:rsidRPr="005169CF">
        <w:rPr>
          <w:sz w:val="28"/>
          <w:szCs w:val="28"/>
        </w:rPr>
        <w:t xml:space="preserve">" </w:t>
      </w:r>
      <w:r w:rsidRPr="005169CF">
        <w:rPr>
          <w:sz w:val="28"/>
          <w:szCs w:val="28"/>
        </w:rPr>
        <w:t>стиля</w:t>
      </w:r>
      <w:r w:rsidR="00807F14" w:rsidRPr="00807F14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а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la Мошковский, Падеревский, Годовский, и т.п., трансформированные черты которого, дополненные фактурными заимствованиями из арсенала скрипичной техники, составляют основу интонационного облика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. Элементы этого стиля стали важнейшим признаком некоторых рахманиновских транскрипций, созданных в основном на протяжении 1920-х г.г. По мнению А. Ляховича,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активизация концертной деятельности, ставшей после эмиграции основным занятием Рахманинова (в отличие от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русского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периода, где первенство удерживала композиция), повлекла за собой значительные изменения и в творческом укладе, и в исполнительских принципах: положение гастролёра требовало от Рахманинова определённых репертуарных и стилистических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шагов в сторону публики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(</w:t>
      </w:r>
      <w:r w:rsidR="00AC6114" w:rsidRPr="005169CF">
        <w:rPr>
          <w:sz w:val="28"/>
          <w:szCs w:val="28"/>
        </w:rPr>
        <w:t>7</w:t>
      </w:r>
      <w:r w:rsidR="00C31E64" w:rsidRPr="005169CF">
        <w:rPr>
          <w:sz w:val="28"/>
          <w:szCs w:val="28"/>
        </w:rPr>
        <w:t>)</w:t>
      </w:r>
      <w:r w:rsidRPr="005169CF">
        <w:rPr>
          <w:sz w:val="28"/>
          <w:szCs w:val="28"/>
        </w:rPr>
        <w:t>.</w:t>
      </w:r>
    </w:p>
    <w:p w:rsidR="004A2175" w:rsidRPr="005169CF" w:rsidRDefault="004A2175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Следующий важнейший стилевой элемент Рапсодии – различные формы эстрадной стилистики, которые можно условно разделить на джазовую (по интонационн</w:t>
      </w:r>
      <w:r w:rsidR="00C439E3" w:rsidRPr="005169CF">
        <w:rPr>
          <w:sz w:val="28"/>
          <w:szCs w:val="28"/>
        </w:rPr>
        <w:t>о-ритмическим</w:t>
      </w:r>
      <w:r w:rsidRPr="005169CF">
        <w:rPr>
          <w:sz w:val="28"/>
          <w:szCs w:val="28"/>
        </w:rPr>
        <w:t xml:space="preserve"> признакам) и бытовую (по жанрово-танцевальным признакам) сферы. </w:t>
      </w:r>
      <w:r w:rsidR="005952A2" w:rsidRPr="005169CF">
        <w:rPr>
          <w:sz w:val="28"/>
          <w:szCs w:val="28"/>
        </w:rPr>
        <w:t>Бытовой танец появляется в медленных, лирических эпизодах и является одной из форм опосредования лирики (вар.</w:t>
      </w:r>
      <w:r w:rsidR="00C439E3" w:rsidRPr="005169CF">
        <w:rPr>
          <w:sz w:val="28"/>
          <w:szCs w:val="28"/>
          <w:lang w:val="en-US"/>
        </w:rPr>
        <w:t>XII</w:t>
      </w:r>
      <w:r w:rsidR="00C439E3" w:rsidRPr="005169CF">
        <w:rPr>
          <w:sz w:val="28"/>
          <w:szCs w:val="28"/>
        </w:rPr>
        <w:t xml:space="preserve"> </w:t>
      </w:r>
      <w:r w:rsidR="00C439E3" w:rsidRPr="005169CF">
        <w:rPr>
          <w:sz w:val="28"/>
          <w:szCs w:val="28"/>
          <w:lang w:val="en-US"/>
        </w:rPr>
        <w:t>Tempo</w:t>
      </w:r>
      <w:r w:rsidR="00C439E3" w:rsidRPr="005169CF">
        <w:rPr>
          <w:sz w:val="28"/>
          <w:szCs w:val="28"/>
        </w:rPr>
        <w:t xml:space="preserve"> </w:t>
      </w:r>
      <w:r w:rsidR="00C439E3" w:rsidRPr="005169CF">
        <w:rPr>
          <w:sz w:val="28"/>
          <w:szCs w:val="28"/>
          <w:lang w:val="en-US"/>
        </w:rPr>
        <w:t>di</w:t>
      </w:r>
      <w:r w:rsidR="00C439E3" w:rsidRPr="005169CF">
        <w:rPr>
          <w:sz w:val="28"/>
          <w:szCs w:val="28"/>
        </w:rPr>
        <w:t xml:space="preserve"> </w:t>
      </w:r>
      <w:r w:rsidR="00C439E3" w:rsidRPr="005169CF">
        <w:rPr>
          <w:sz w:val="28"/>
          <w:szCs w:val="28"/>
          <w:lang w:val="en-US"/>
        </w:rPr>
        <w:t>menuetto</w:t>
      </w:r>
      <w:r w:rsidR="00C439E3" w:rsidRPr="005169CF">
        <w:rPr>
          <w:sz w:val="28"/>
          <w:szCs w:val="28"/>
        </w:rPr>
        <w:t>)</w:t>
      </w:r>
      <w:r w:rsidR="005952A2" w:rsidRPr="005169CF">
        <w:rPr>
          <w:sz w:val="28"/>
          <w:szCs w:val="28"/>
        </w:rPr>
        <w:t xml:space="preserve">. </w:t>
      </w:r>
      <w:r w:rsidR="00C439E3" w:rsidRPr="005169CF">
        <w:rPr>
          <w:sz w:val="28"/>
          <w:szCs w:val="28"/>
        </w:rPr>
        <w:t>Джазовая стилистика проявляется преимущественно</w:t>
      </w:r>
      <w:r w:rsidRPr="005169CF">
        <w:rPr>
          <w:sz w:val="28"/>
          <w:szCs w:val="28"/>
        </w:rPr>
        <w:t xml:space="preserve"> в сфере наступательно-моторной</w:t>
      </w:r>
      <w:r w:rsidR="00C439E3" w:rsidRPr="005169CF">
        <w:rPr>
          <w:sz w:val="28"/>
          <w:szCs w:val="28"/>
        </w:rPr>
        <w:t>. Её признаки – и в характерной ритмике (</w:t>
      </w:r>
      <w:r w:rsidRPr="005169CF">
        <w:rPr>
          <w:sz w:val="28"/>
          <w:szCs w:val="28"/>
        </w:rPr>
        <w:t xml:space="preserve">начало IX вариации – типичная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свинг</w:t>
      </w:r>
      <w:r w:rsidR="00C439E3" w:rsidRPr="005169CF">
        <w:rPr>
          <w:sz w:val="28"/>
          <w:szCs w:val="28"/>
        </w:rPr>
        <w:t>овая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синкопа</w:t>
      </w:r>
      <w:r w:rsidR="00876611" w:rsidRPr="005169CF">
        <w:rPr>
          <w:sz w:val="28"/>
          <w:szCs w:val="28"/>
        </w:rPr>
        <w:t xml:space="preserve"> (пример 5)</w:t>
      </w:r>
      <w:r w:rsidRPr="005169CF">
        <w:rPr>
          <w:sz w:val="28"/>
          <w:szCs w:val="28"/>
        </w:rPr>
        <w:t>; аналогичные примеры в тт. 9-15 X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вариации; начало XX вариации),</w:t>
      </w:r>
      <w:r w:rsidR="00831686" w:rsidRPr="005169CF">
        <w:rPr>
          <w:sz w:val="28"/>
          <w:szCs w:val="28"/>
        </w:rPr>
        <w:t xml:space="preserve"> в гармонии Х</w:t>
      </w:r>
      <w:r w:rsidR="00831686" w:rsidRPr="005169CF">
        <w:rPr>
          <w:sz w:val="28"/>
          <w:szCs w:val="28"/>
          <w:lang w:val="en-US"/>
        </w:rPr>
        <w:t>I</w:t>
      </w:r>
      <w:r w:rsidR="00831686" w:rsidRPr="005169CF">
        <w:rPr>
          <w:sz w:val="28"/>
          <w:szCs w:val="28"/>
        </w:rPr>
        <w:t xml:space="preserve"> вариации</w:t>
      </w:r>
      <w:r w:rsidR="00F90444" w:rsidRPr="005169CF">
        <w:rPr>
          <w:sz w:val="28"/>
          <w:szCs w:val="28"/>
        </w:rPr>
        <w:t xml:space="preserve"> (пример 6)</w:t>
      </w:r>
      <w:r w:rsidRPr="005169CF">
        <w:rPr>
          <w:sz w:val="28"/>
          <w:szCs w:val="28"/>
        </w:rPr>
        <w:t xml:space="preserve"> и в оркестровке (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брасс-группа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в тт. 9-15 X вариации, роль ударной группы во всём цикле), и в характерных фортепианных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ударных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фактурных приёмах (вариации VIII-X, XII, XIV, XIX-XXIV). Джазовая стилистика </w:t>
      </w:r>
      <w:r w:rsidR="005952A2" w:rsidRPr="005169CF">
        <w:rPr>
          <w:sz w:val="28"/>
          <w:szCs w:val="28"/>
        </w:rPr>
        <w:t xml:space="preserve">в опосредованном виде </w:t>
      </w:r>
      <w:r w:rsidRPr="005169CF">
        <w:rPr>
          <w:sz w:val="28"/>
          <w:szCs w:val="28"/>
        </w:rPr>
        <w:t xml:space="preserve">является – и в Рапсодии, и в других поздних произведениях Рахманинова – </w:t>
      </w:r>
      <w:r w:rsidR="00831686" w:rsidRPr="005169CF">
        <w:rPr>
          <w:sz w:val="28"/>
          <w:szCs w:val="28"/>
        </w:rPr>
        <w:t>как правило</w:t>
      </w:r>
      <w:r w:rsidR="00190E99" w:rsidRPr="005169CF">
        <w:rPr>
          <w:sz w:val="28"/>
          <w:szCs w:val="28"/>
        </w:rPr>
        <w:t>,</w:t>
      </w:r>
      <w:r w:rsidR="00831686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формой воплощения демонического начала. </w:t>
      </w:r>
      <w:r w:rsidR="00190E99" w:rsidRPr="005169CF">
        <w:rPr>
          <w:sz w:val="28"/>
          <w:szCs w:val="28"/>
        </w:rPr>
        <w:t>Здесь ж</w:t>
      </w:r>
      <w:r w:rsidRPr="005169CF">
        <w:rPr>
          <w:sz w:val="28"/>
          <w:szCs w:val="28"/>
        </w:rPr>
        <w:t xml:space="preserve">ёстко синкопированная токкатность, наступательные механизированные ритмы </w:t>
      </w:r>
      <w:r w:rsidR="00190E99" w:rsidRPr="005169CF">
        <w:rPr>
          <w:sz w:val="28"/>
          <w:szCs w:val="28"/>
        </w:rPr>
        <w:t>оказываются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нов</w:t>
      </w:r>
      <w:r w:rsidR="00190E99" w:rsidRPr="005169CF">
        <w:rPr>
          <w:sz w:val="28"/>
          <w:szCs w:val="28"/>
        </w:rPr>
        <w:t>ым</w:t>
      </w:r>
      <w:r w:rsidRPr="005169CF">
        <w:rPr>
          <w:sz w:val="28"/>
          <w:szCs w:val="28"/>
        </w:rPr>
        <w:t xml:space="preserve">,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урбанистическ</w:t>
      </w:r>
      <w:r w:rsidR="00190E99" w:rsidRPr="005169CF">
        <w:rPr>
          <w:sz w:val="28"/>
          <w:szCs w:val="28"/>
        </w:rPr>
        <w:t>им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,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американск</w:t>
      </w:r>
      <w:r w:rsidR="00190E99" w:rsidRPr="005169CF">
        <w:rPr>
          <w:sz w:val="28"/>
          <w:szCs w:val="28"/>
        </w:rPr>
        <w:t>им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обличье</w:t>
      </w:r>
      <w:r w:rsidR="00190E99" w:rsidRPr="005169CF">
        <w:rPr>
          <w:sz w:val="28"/>
          <w:szCs w:val="28"/>
        </w:rPr>
        <w:t>м</w:t>
      </w:r>
      <w:r w:rsidRPr="005169CF">
        <w:rPr>
          <w:sz w:val="28"/>
          <w:szCs w:val="28"/>
        </w:rPr>
        <w:t xml:space="preserve"> </w:t>
      </w:r>
      <w:r w:rsidR="00190E99" w:rsidRPr="005169CF">
        <w:rPr>
          <w:sz w:val="28"/>
          <w:szCs w:val="28"/>
        </w:rPr>
        <w:t xml:space="preserve">темы Dies </w:t>
      </w:r>
      <w:r w:rsidR="00C13775" w:rsidRPr="005169CF">
        <w:rPr>
          <w:sz w:val="28"/>
          <w:szCs w:val="28"/>
          <w:lang w:val="en-US"/>
        </w:rPr>
        <w:t>i</w:t>
      </w:r>
      <w:r w:rsidR="00190E99" w:rsidRPr="005169CF">
        <w:rPr>
          <w:sz w:val="28"/>
          <w:szCs w:val="28"/>
        </w:rPr>
        <w:t xml:space="preserve">rae – </w:t>
      </w:r>
      <w:r w:rsidRPr="005169CF">
        <w:rPr>
          <w:sz w:val="28"/>
          <w:szCs w:val="28"/>
        </w:rPr>
        <w:t>важнейшего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символа зла и возмездия в рахманиновском творчестве</w:t>
      </w:r>
      <w:r w:rsidR="00190E99" w:rsidRPr="005169CF">
        <w:rPr>
          <w:sz w:val="28"/>
          <w:szCs w:val="28"/>
        </w:rPr>
        <w:t>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Стилевыми методами изложения этой темы Рахманинов словно возводит мост историко-смысловой преемственности от древнего,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монастырского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</w:t>
      </w:r>
      <w:r w:rsidR="00831686" w:rsidRPr="005169CF">
        <w:rPr>
          <w:sz w:val="28"/>
          <w:szCs w:val="28"/>
        </w:rPr>
        <w:t xml:space="preserve">облика Dies </w:t>
      </w:r>
      <w:r w:rsidR="00C13775" w:rsidRPr="005169CF">
        <w:rPr>
          <w:sz w:val="28"/>
          <w:szCs w:val="28"/>
          <w:lang w:val="en-US"/>
        </w:rPr>
        <w:t>i</w:t>
      </w:r>
      <w:r w:rsidR="00C13775" w:rsidRPr="005169CF">
        <w:rPr>
          <w:sz w:val="28"/>
          <w:szCs w:val="28"/>
        </w:rPr>
        <w:t>rae</w:t>
      </w:r>
      <w:r w:rsidR="00831686" w:rsidRPr="005169CF">
        <w:rPr>
          <w:sz w:val="28"/>
          <w:szCs w:val="28"/>
        </w:rPr>
        <w:t xml:space="preserve"> (VII вариация</w:t>
      </w:r>
      <w:r w:rsidRPr="005169CF">
        <w:rPr>
          <w:sz w:val="28"/>
          <w:szCs w:val="28"/>
        </w:rPr>
        <w:t xml:space="preserve">) – к современным,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урбанистическим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интонациям (X вариация, где тема Dies </w:t>
      </w:r>
      <w:r w:rsidR="00C13775" w:rsidRPr="005169CF">
        <w:rPr>
          <w:sz w:val="28"/>
          <w:szCs w:val="28"/>
          <w:lang w:val="en-US"/>
        </w:rPr>
        <w:t>i</w:t>
      </w:r>
      <w:r w:rsidRPr="005169CF">
        <w:rPr>
          <w:sz w:val="28"/>
          <w:szCs w:val="28"/>
        </w:rPr>
        <w:t>rae изложена в ритмоформуле свинга).</w:t>
      </w:r>
    </w:p>
    <w:p w:rsidR="005169CF" w:rsidRPr="005169CF" w:rsidRDefault="00831686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И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виртуозная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, и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джазово-демоническая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, и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бытовая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сферы определяют основной стилевой облик Рапсодии; их объединяет то, что они относятся</w:t>
      </w:r>
      <w:r w:rsidR="00190E99" w:rsidRPr="005169CF">
        <w:rPr>
          <w:sz w:val="28"/>
          <w:szCs w:val="28"/>
        </w:rPr>
        <w:t>, по мнению А.</w:t>
      </w:r>
      <w:r w:rsidR="005169CF" w:rsidRPr="005169CF">
        <w:rPr>
          <w:sz w:val="28"/>
          <w:szCs w:val="28"/>
        </w:rPr>
        <w:t xml:space="preserve"> </w:t>
      </w:r>
      <w:r w:rsidR="00190E99" w:rsidRPr="005169CF">
        <w:rPr>
          <w:sz w:val="28"/>
          <w:szCs w:val="28"/>
        </w:rPr>
        <w:t>Ляховича,</w:t>
      </w:r>
      <w:r w:rsidRPr="005169CF">
        <w:rPr>
          <w:sz w:val="28"/>
          <w:szCs w:val="28"/>
        </w:rPr>
        <w:t xml:space="preserve"> к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низкому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или, как сейчас сказали бы, массовому искусству. </w:t>
      </w:r>
      <w:r w:rsidR="00190E99" w:rsidRPr="005169CF">
        <w:rPr>
          <w:sz w:val="28"/>
          <w:szCs w:val="28"/>
        </w:rPr>
        <w:t>Исследователь делает вывод</w:t>
      </w:r>
      <w:r w:rsidRPr="005169CF">
        <w:rPr>
          <w:sz w:val="28"/>
          <w:szCs w:val="28"/>
        </w:rPr>
        <w:t>, что использование таких стилевых источников может носить только иронический характер;</w:t>
      </w:r>
      <w:r w:rsidR="00D8097B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поэтому и концепция Рапсодии </w:t>
      </w:r>
      <w:r w:rsidR="00D8097B" w:rsidRPr="005169CF">
        <w:rPr>
          <w:sz w:val="28"/>
          <w:szCs w:val="28"/>
        </w:rPr>
        <w:t xml:space="preserve">по его мнению </w:t>
      </w:r>
      <w:r w:rsidRPr="005169CF">
        <w:rPr>
          <w:sz w:val="28"/>
          <w:szCs w:val="28"/>
        </w:rPr>
        <w:t>в целом также имеет иронический характер</w:t>
      </w:r>
      <w:r w:rsidR="00C31E64" w:rsidRPr="005169CF">
        <w:rPr>
          <w:sz w:val="28"/>
          <w:szCs w:val="28"/>
        </w:rPr>
        <w:t xml:space="preserve"> (</w:t>
      </w:r>
      <w:r w:rsidR="00AC6114" w:rsidRPr="005169CF">
        <w:rPr>
          <w:sz w:val="28"/>
          <w:szCs w:val="28"/>
        </w:rPr>
        <w:t>7</w:t>
      </w:r>
      <w:r w:rsidR="00C31E64" w:rsidRPr="005169CF">
        <w:rPr>
          <w:sz w:val="28"/>
          <w:szCs w:val="28"/>
        </w:rPr>
        <w:t>)</w:t>
      </w:r>
      <w:r w:rsidRPr="005169CF">
        <w:rPr>
          <w:sz w:val="28"/>
          <w:szCs w:val="28"/>
        </w:rPr>
        <w:t>.</w:t>
      </w:r>
    </w:p>
    <w:p w:rsidR="00831686" w:rsidRPr="005169CF" w:rsidRDefault="00831686" w:rsidP="005169CF">
      <w:pPr>
        <w:suppressAutoHyphens/>
        <w:spacing w:line="360" w:lineRule="auto"/>
        <w:ind w:firstLine="709"/>
        <w:jc w:val="both"/>
        <w:rPr>
          <w:sz w:val="28"/>
          <w:szCs w:val="20"/>
        </w:rPr>
      </w:pPr>
      <w:r w:rsidRPr="005169CF">
        <w:rPr>
          <w:sz w:val="28"/>
          <w:szCs w:val="28"/>
        </w:rPr>
        <w:t xml:space="preserve">Помимо </w:t>
      </w:r>
      <w:r w:rsidR="005169CF" w:rsidRPr="005169CF">
        <w:rPr>
          <w:sz w:val="28"/>
          <w:szCs w:val="28"/>
        </w:rPr>
        <w:t>"</w:t>
      </w:r>
      <w:r w:rsidR="00BC0661" w:rsidRPr="005169CF">
        <w:rPr>
          <w:sz w:val="28"/>
          <w:szCs w:val="28"/>
        </w:rPr>
        <w:t>массовой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стилистики, в драматургии Рапсодии существует и её антипод-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противовес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. </w:t>
      </w:r>
      <w:r w:rsidR="00C13775" w:rsidRPr="005169CF">
        <w:rPr>
          <w:sz w:val="28"/>
          <w:szCs w:val="28"/>
        </w:rPr>
        <w:t xml:space="preserve">Это </w:t>
      </w:r>
      <w:r w:rsidRPr="005169CF">
        <w:rPr>
          <w:sz w:val="28"/>
          <w:szCs w:val="28"/>
        </w:rPr>
        <w:t xml:space="preserve">примеры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традиционного</w:t>
      </w:r>
      <w:r w:rsidR="005169CF" w:rsidRPr="005169CF">
        <w:rPr>
          <w:sz w:val="28"/>
          <w:szCs w:val="28"/>
        </w:rPr>
        <w:t>"</w:t>
      </w:r>
      <w:r w:rsidR="00BC0661" w:rsidRPr="005169CF">
        <w:rPr>
          <w:sz w:val="28"/>
          <w:szCs w:val="28"/>
        </w:rPr>
        <w:t xml:space="preserve">, </w:t>
      </w:r>
      <w:r w:rsidR="005169CF" w:rsidRPr="005169CF">
        <w:rPr>
          <w:sz w:val="28"/>
          <w:szCs w:val="28"/>
        </w:rPr>
        <w:t>"</w:t>
      </w:r>
      <w:r w:rsidR="00BC0661" w:rsidRPr="005169CF">
        <w:rPr>
          <w:sz w:val="28"/>
          <w:szCs w:val="28"/>
        </w:rPr>
        <w:t>русского</w:t>
      </w:r>
      <w:r w:rsidR="005169CF" w:rsidRPr="005169CF">
        <w:rPr>
          <w:sz w:val="28"/>
          <w:szCs w:val="28"/>
        </w:rPr>
        <w:t>"</w:t>
      </w:r>
      <w:r w:rsidR="00BC0661" w:rsidRPr="005169CF">
        <w:rPr>
          <w:sz w:val="28"/>
          <w:szCs w:val="28"/>
        </w:rPr>
        <w:t xml:space="preserve"> стиля Рахманинова –</w:t>
      </w:r>
      <w:r w:rsidRPr="005169CF">
        <w:rPr>
          <w:sz w:val="28"/>
          <w:szCs w:val="28"/>
        </w:rPr>
        <w:t xml:space="preserve"> XVII и XVIII вариации. </w:t>
      </w:r>
      <w:r w:rsidR="00C13775" w:rsidRPr="005169CF">
        <w:rPr>
          <w:sz w:val="28"/>
          <w:szCs w:val="28"/>
        </w:rPr>
        <w:t>В</w:t>
      </w:r>
      <w:r w:rsidRPr="005169CF">
        <w:rPr>
          <w:sz w:val="28"/>
          <w:szCs w:val="28"/>
        </w:rPr>
        <w:t xml:space="preserve"> стилевом отношении </w:t>
      </w:r>
      <w:r w:rsidR="00C13775" w:rsidRPr="005169CF">
        <w:rPr>
          <w:sz w:val="28"/>
          <w:szCs w:val="28"/>
        </w:rPr>
        <w:t xml:space="preserve">они </w:t>
      </w:r>
      <w:r w:rsidRPr="005169CF">
        <w:rPr>
          <w:sz w:val="28"/>
          <w:szCs w:val="28"/>
        </w:rPr>
        <w:t xml:space="preserve">стоят особняком, </w:t>
      </w:r>
      <w:r w:rsidR="00BC0661" w:rsidRPr="005169CF">
        <w:rPr>
          <w:sz w:val="28"/>
          <w:szCs w:val="28"/>
        </w:rPr>
        <w:t>создавая</w:t>
      </w:r>
      <w:r w:rsidRPr="005169CF">
        <w:rPr>
          <w:sz w:val="28"/>
          <w:szCs w:val="28"/>
        </w:rPr>
        <w:t xml:space="preserve"> своеобразный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остров прошлого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: XVII вариация интонационно и образно связана с симфонической поэмой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Остров Мёртвых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и Этюдом-картиной ор.39 №2; XVIII вариация </w:t>
      </w:r>
      <w:r w:rsidR="00190E99" w:rsidRPr="005169CF">
        <w:rPr>
          <w:sz w:val="28"/>
          <w:szCs w:val="28"/>
        </w:rPr>
        <w:t>–</w:t>
      </w:r>
      <w:r w:rsidRPr="005169CF">
        <w:rPr>
          <w:sz w:val="28"/>
          <w:szCs w:val="28"/>
        </w:rPr>
        <w:t xml:space="preserve"> единственный в Рапсодии пример традиционного для Рахманинова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пения на фортепиано</w:t>
      </w:r>
      <w:r w:rsidR="005169CF" w:rsidRPr="005169CF">
        <w:rPr>
          <w:sz w:val="28"/>
          <w:szCs w:val="28"/>
        </w:rPr>
        <w:t>"</w:t>
      </w:r>
      <w:r w:rsidR="0036120D" w:rsidRPr="005169CF">
        <w:rPr>
          <w:sz w:val="28"/>
          <w:szCs w:val="28"/>
        </w:rPr>
        <w:t xml:space="preserve"> (пример 7)</w:t>
      </w:r>
      <w:r w:rsidRPr="005169CF">
        <w:rPr>
          <w:sz w:val="28"/>
          <w:szCs w:val="28"/>
        </w:rPr>
        <w:t xml:space="preserve">. Интересно, что в образном отношении </w:t>
      </w:r>
      <w:r w:rsidR="00C13775" w:rsidRPr="005169CF">
        <w:rPr>
          <w:sz w:val="28"/>
          <w:szCs w:val="28"/>
        </w:rPr>
        <w:t xml:space="preserve">они </w:t>
      </w:r>
      <w:r w:rsidRPr="005169CF">
        <w:rPr>
          <w:sz w:val="28"/>
          <w:szCs w:val="28"/>
        </w:rPr>
        <w:t>являются противоположными полюсами: XVII</w:t>
      </w:r>
      <w:r w:rsidR="00190E99" w:rsidRPr="005169CF">
        <w:rPr>
          <w:sz w:val="28"/>
          <w:szCs w:val="28"/>
        </w:rPr>
        <w:t>-я</w:t>
      </w:r>
      <w:r w:rsidRPr="005169CF">
        <w:rPr>
          <w:sz w:val="28"/>
          <w:szCs w:val="28"/>
        </w:rPr>
        <w:t>, построенная на барочном символе смерти (</w:t>
      </w:r>
      <w:r w:rsidR="005169CF" w:rsidRPr="005169CF">
        <w:rPr>
          <w:sz w:val="28"/>
          <w:szCs w:val="28"/>
        </w:rPr>
        <w:t>"</w:t>
      </w:r>
      <w:r w:rsidR="00D8097B" w:rsidRPr="005169CF">
        <w:rPr>
          <w:sz w:val="28"/>
          <w:szCs w:val="28"/>
        </w:rPr>
        <w:t>тема Креста</w:t>
      </w:r>
      <w:r w:rsidR="005169CF" w:rsidRPr="005169CF">
        <w:rPr>
          <w:sz w:val="28"/>
          <w:szCs w:val="28"/>
        </w:rPr>
        <w:t>"</w:t>
      </w:r>
      <w:r w:rsidR="00D8097B" w:rsidRPr="005169CF">
        <w:rPr>
          <w:sz w:val="28"/>
          <w:szCs w:val="28"/>
        </w:rPr>
        <w:t>)</w:t>
      </w:r>
      <w:r w:rsidRPr="005169CF">
        <w:rPr>
          <w:sz w:val="28"/>
          <w:szCs w:val="28"/>
        </w:rPr>
        <w:t xml:space="preserve"> –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полюс мрака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, XVIII вариация – </w:t>
      </w:r>
      <w:r w:rsidR="005169CF" w:rsidRPr="005169CF">
        <w:rPr>
          <w:sz w:val="28"/>
          <w:szCs w:val="28"/>
        </w:rPr>
        <w:t>"</w:t>
      </w:r>
      <w:r w:rsidR="00C65404" w:rsidRPr="005169CF">
        <w:rPr>
          <w:sz w:val="28"/>
          <w:szCs w:val="28"/>
        </w:rPr>
        <w:t>полюс света</w:t>
      </w:r>
      <w:r w:rsidR="005169CF" w:rsidRPr="005169CF">
        <w:rPr>
          <w:sz w:val="28"/>
          <w:szCs w:val="28"/>
        </w:rPr>
        <w:t>"</w:t>
      </w:r>
      <w:r w:rsidR="00C65404" w:rsidRPr="005169CF">
        <w:rPr>
          <w:sz w:val="28"/>
          <w:szCs w:val="28"/>
        </w:rPr>
        <w:t>, вдохновенный гимн, ставший прообразом всех финалов голливудской киномузыки</w:t>
      </w:r>
      <w:r w:rsidR="008A7DBA" w:rsidRPr="005169CF">
        <w:rPr>
          <w:sz w:val="28"/>
          <w:szCs w:val="28"/>
        </w:rPr>
        <w:t>.</w:t>
      </w:r>
    </w:p>
    <w:p w:rsidR="005169CF" w:rsidRPr="005169CF" w:rsidRDefault="00831686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Однако уже в последующей, XIX вариации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идеальная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образная сфера сменяется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антиидеальной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, </w:t>
      </w:r>
      <w:r w:rsidR="005169CF" w:rsidRPr="005169CF">
        <w:rPr>
          <w:sz w:val="28"/>
          <w:szCs w:val="28"/>
        </w:rPr>
        <w:t>"</w:t>
      </w:r>
      <w:r w:rsidR="00F379D3" w:rsidRPr="005169CF">
        <w:rPr>
          <w:sz w:val="28"/>
          <w:szCs w:val="28"/>
        </w:rPr>
        <w:t>виртуозно-демонической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сферой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основного круга образов Рапсодии. Семантическая роль подобного перехода в позднем творчестве Рахманинова чрезвычайно велика; сложилась даже определённая структурно-гармоническая схема, употребляемая им в пяти из шести крупных произведений позднего периода: завершение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идеальной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сферы в Ре-бемоль мажоре,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прощание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с ней, и – резкий, контрастный переход на финальный раздел в основной тональности, в образном отношении представляющий окончательный возврат к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антиидеальной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сфере. Тональность Ре-бемоль мажор играет в этой схеме важнейшую семантическую роль лейттональности </w:t>
      </w:r>
      <w:r w:rsidR="005169CF" w:rsidRPr="005169CF">
        <w:rPr>
          <w:sz w:val="28"/>
          <w:szCs w:val="28"/>
        </w:rPr>
        <w:t>"</w:t>
      </w:r>
      <w:r w:rsidR="00D8097B" w:rsidRPr="005169CF">
        <w:rPr>
          <w:sz w:val="28"/>
          <w:szCs w:val="28"/>
        </w:rPr>
        <w:t>светлой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сферы, а также своеобразного символа окончательной </w:t>
      </w:r>
      <w:r w:rsidR="00F379D3" w:rsidRPr="005169CF">
        <w:rPr>
          <w:sz w:val="28"/>
          <w:szCs w:val="28"/>
        </w:rPr>
        <w:t xml:space="preserve">её </w:t>
      </w:r>
      <w:r w:rsidRPr="005169CF">
        <w:rPr>
          <w:sz w:val="28"/>
          <w:szCs w:val="28"/>
        </w:rPr>
        <w:t>утраты и трагического исхода концепции.</w:t>
      </w:r>
    </w:p>
    <w:p w:rsidR="00E92B43" w:rsidRPr="005169CF" w:rsidRDefault="008A7DBA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Таким образом, в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Рапсодии</w:t>
      </w:r>
      <w:r w:rsidR="00F379D3" w:rsidRPr="005169CF">
        <w:rPr>
          <w:sz w:val="28"/>
          <w:szCs w:val="28"/>
        </w:rPr>
        <w:t xml:space="preserve"> на тему Паганини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обнаруживается целый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клубок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интертекстуальных связей на самых различных уровнях: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элементы музыкальной ткани, тем</w:t>
      </w:r>
      <w:r w:rsidR="00E92B43" w:rsidRPr="005169CF">
        <w:rPr>
          <w:sz w:val="28"/>
          <w:szCs w:val="28"/>
        </w:rPr>
        <w:t>ы</w:t>
      </w:r>
      <w:r w:rsidRPr="005169CF">
        <w:rPr>
          <w:sz w:val="28"/>
          <w:szCs w:val="28"/>
        </w:rPr>
        <w:t xml:space="preserve">, способы </w:t>
      </w:r>
      <w:r w:rsidR="00E92B43" w:rsidRPr="005169CF">
        <w:rPr>
          <w:sz w:val="28"/>
          <w:szCs w:val="28"/>
        </w:rPr>
        <w:t>их</w:t>
      </w:r>
      <w:r w:rsidRPr="005169CF">
        <w:rPr>
          <w:sz w:val="28"/>
          <w:szCs w:val="28"/>
        </w:rPr>
        <w:t xml:space="preserve"> изложения и развития, стилистика, жанр, название – все это оказывается семантически значимым</w:t>
      </w:r>
      <w:r w:rsidR="00E92B43" w:rsidRPr="005169CF">
        <w:rPr>
          <w:sz w:val="28"/>
          <w:szCs w:val="28"/>
        </w:rPr>
        <w:t>, обладает огромным ассоциативным потенциалом.</w:t>
      </w:r>
    </w:p>
    <w:p w:rsidR="005952A2" w:rsidRPr="005169CF" w:rsidRDefault="00AD7AF7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Какое </w:t>
      </w:r>
      <w:r w:rsidR="00495A08" w:rsidRPr="005169CF">
        <w:rPr>
          <w:sz w:val="28"/>
          <w:szCs w:val="28"/>
        </w:rPr>
        <w:t>место занимают эти</w:t>
      </w:r>
      <w:r w:rsidRPr="005169CF">
        <w:rPr>
          <w:sz w:val="28"/>
          <w:szCs w:val="28"/>
        </w:rPr>
        <w:t xml:space="preserve"> явления </w:t>
      </w:r>
      <w:r w:rsidR="00495A08" w:rsidRPr="005169CF">
        <w:rPr>
          <w:sz w:val="28"/>
          <w:szCs w:val="28"/>
        </w:rPr>
        <w:t>в позднем творчестве</w:t>
      </w:r>
      <w:r w:rsidRPr="005169CF">
        <w:rPr>
          <w:sz w:val="28"/>
          <w:szCs w:val="28"/>
        </w:rPr>
        <w:t xml:space="preserve"> Рахманинова, я</w:t>
      </w:r>
      <w:r w:rsidR="005952A2" w:rsidRPr="005169CF">
        <w:rPr>
          <w:sz w:val="28"/>
          <w:szCs w:val="28"/>
        </w:rPr>
        <w:t>вля</w:t>
      </w:r>
      <w:r w:rsidRPr="005169CF">
        <w:rPr>
          <w:sz w:val="28"/>
          <w:szCs w:val="28"/>
        </w:rPr>
        <w:t>е</w:t>
      </w:r>
      <w:r w:rsidR="005952A2" w:rsidRPr="005169CF">
        <w:rPr>
          <w:sz w:val="28"/>
          <w:szCs w:val="28"/>
        </w:rPr>
        <w:t xml:space="preserve">тся </w:t>
      </w:r>
      <w:r w:rsidRPr="005169CF">
        <w:rPr>
          <w:sz w:val="28"/>
          <w:szCs w:val="28"/>
        </w:rPr>
        <w:t xml:space="preserve">ли </w:t>
      </w:r>
      <w:r w:rsidR="00495A08" w:rsidRPr="005169CF">
        <w:rPr>
          <w:sz w:val="28"/>
          <w:szCs w:val="28"/>
        </w:rPr>
        <w:t xml:space="preserve">подобное сочетание языковых манер </w:t>
      </w:r>
      <w:r w:rsidRPr="005169CF">
        <w:rPr>
          <w:sz w:val="28"/>
          <w:szCs w:val="28"/>
        </w:rPr>
        <w:t xml:space="preserve">единичным, уникальным случаем, или </w:t>
      </w:r>
      <w:r w:rsidR="00495A08" w:rsidRPr="005169CF">
        <w:rPr>
          <w:sz w:val="28"/>
          <w:szCs w:val="28"/>
        </w:rPr>
        <w:t>тут</w:t>
      </w:r>
      <w:r w:rsidRPr="005169CF">
        <w:rPr>
          <w:sz w:val="28"/>
          <w:szCs w:val="28"/>
        </w:rPr>
        <w:t xml:space="preserve"> проявляются типичные черты позднего </w:t>
      </w:r>
      <w:r w:rsidR="00495A08" w:rsidRPr="005169CF">
        <w:rPr>
          <w:sz w:val="28"/>
          <w:szCs w:val="28"/>
        </w:rPr>
        <w:t>стиля</w:t>
      </w:r>
      <w:r w:rsidRPr="005169CF">
        <w:rPr>
          <w:sz w:val="28"/>
          <w:szCs w:val="28"/>
        </w:rPr>
        <w:t xml:space="preserve"> композитора?</w:t>
      </w:r>
    </w:p>
    <w:p w:rsidR="002267A9" w:rsidRPr="005169CF" w:rsidRDefault="002267A9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B95B34" w:rsidRPr="005169CF" w:rsidRDefault="005169C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br w:type="page"/>
      </w:r>
      <w:r w:rsidR="00B95B34" w:rsidRPr="005169CF">
        <w:rPr>
          <w:sz w:val="28"/>
          <w:szCs w:val="28"/>
        </w:rPr>
        <w:t xml:space="preserve">Глава </w:t>
      </w:r>
      <w:r w:rsidR="00B95B34" w:rsidRPr="005169CF">
        <w:rPr>
          <w:sz w:val="28"/>
          <w:szCs w:val="28"/>
          <w:lang w:val="en-US"/>
        </w:rPr>
        <w:t>II</w:t>
      </w:r>
      <w:r w:rsidR="00B95B34" w:rsidRPr="005169CF">
        <w:rPr>
          <w:sz w:val="28"/>
          <w:szCs w:val="28"/>
        </w:rPr>
        <w:t xml:space="preserve">. Интертекстуальность </w:t>
      </w:r>
      <w:r w:rsidRPr="005169CF">
        <w:rPr>
          <w:sz w:val="28"/>
          <w:szCs w:val="28"/>
        </w:rPr>
        <w:t>"</w:t>
      </w:r>
      <w:r w:rsidR="00B95B34" w:rsidRPr="005169CF">
        <w:rPr>
          <w:sz w:val="28"/>
          <w:szCs w:val="28"/>
        </w:rPr>
        <w:t>Рапсодии</w:t>
      </w:r>
      <w:r w:rsidRPr="005169CF">
        <w:rPr>
          <w:sz w:val="28"/>
          <w:szCs w:val="28"/>
        </w:rPr>
        <w:t>"</w:t>
      </w:r>
      <w:r w:rsidR="00087ABB" w:rsidRPr="005169CF">
        <w:rPr>
          <w:sz w:val="28"/>
          <w:szCs w:val="28"/>
        </w:rPr>
        <w:t xml:space="preserve"> </w:t>
      </w:r>
      <w:r w:rsidR="00B95B34" w:rsidRPr="005169CF">
        <w:rPr>
          <w:sz w:val="28"/>
          <w:szCs w:val="28"/>
        </w:rPr>
        <w:t>в контексте позднего стиля С.В.</w:t>
      </w:r>
      <w:r w:rsidRPr="005169CF">
        <w:rPr>
          <w:sz w:val="28"/>
          <w:szCs w:val="28"/>
        </w:rPr>
        <w:t xml:space="preserve"> </w:t>
      </w:r>
      <w:r w:rsidR="00B95B34" w:rsidRPr="005169CF">
        <w:rPr>
          <w:sz w:val="28"/>
          <w:szCs w:val="28"/>
        </w:rPr>
        <w:t>Рахманинова</w:t>
      </w:r>
    </w:p>
    <w:p w:rsidR="005169CF" w:rsidRPr="005169CF" w:rsidRDefault="005169C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B95B34" w:rsidRPr="005169CF" w:rsidRDefault="005169C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2.1</w:t>
      </w:r>
      <w:r w:rsidR="00B95B34" w:rsidRPr="005169CF">
        <w:rPr>
          <w:sz w:val="28"/>
          <w:szCs w:val="28"/>
        </w:rPr>
        <w:t xml:space="preserve"> Особенности позднего стиля С.В.</w:t>
      </w:r>
      <w:r w:rsidRPr="005169CF">
        <w:rPr>
          <w:sz w:val="28"/>
          <w:szCs w:val="28"/>
        </w:rPr>
        <w:t xml:space="preserve"> </w:t>
      </w:r>
      <w:r w:rsidR="00B95B34" w:rsidRPr="005169CF">
        <w:rPr>
          <w:sz w:val="28"/>
          <w:szCs w:val="28"/>
        </w:rPr>
        <w:t>Рахманинова</w:t>
      </w:r>
    </w:p>
    <w:p w:rsidR="00D35B25" w:rsidRPr="005169CF" w:rsidRDefault="00D35B25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5169CF" w:rsidRPr="005169CF" w:rsidRDefault="00ED5A49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71982">
        <w:rPr>
          <w:sz w:val="28"/>
          <w:szCs w:val="28"/>
        </w:rPr>
        <w:t>Стиль</w:t>
      </w:r>
      <w:r w:rsidRPr="005169CF">
        <w:rPr>
          <w:sz w:val="28"/>
          <w:szCs w:val="28"/>
        </w:rPr>
        <w:t xml:space="preserve"> Рахманинова, выросший из позднего </w:t>
      </w:r>
      <w:hyperlink r:id="rId9" w:tooltip="Романтизм" w:history="1">
        <w:r w:rsidRPr="005169CF">
          <w:rPr>
            <w:sz w:val="28"/>
            <w:szCs w:val="28"/>
          </w:rPr>
          <w:t>романтизма</w:t>
        </w:r>
      </w:hyperlink>
      <w:r w:rsidRPr="005169CF">
        <w:rPr>
          <w:sz w:val="28"/>
          <w:szCs w:val="28"/>
        </w:rPr>
        <w:t xml:space="preserve">, впоследствии претерпел значительную эволюцию. Подобно своим современникам </w:t>
      </w:r>
      <w:r w:rsidRPr="00571982">
        <w:rPr>
          <w:sz w:val="28"/>
          <w:szCs w:val="28"/>
        </w:rPr>
        <w:t>А.</w:t>
      </w:r>
      <w:r w:rsidR="005169CF" w:rsidRPr="00571982">
        <w:rPr>
          <w:sz w:val="28"/>
          <w:szCs w:val="28"/>
        </w:rPr>
        <w:t xml:space="preserve"> </w:t>
      </w:r>
      <w:r w:rsidRPr="00571982">
        <w:rPr>
          <w:sz w:val="28"/>
          <w:szCs w:val="28"/>
        </w:rPr>
        <w:t>Скрябину</w:t>
      </w:r>
      <w:r w:rsidRPr="005169CF">
        <w:rPr>
          <w:sz w:val="28"/>
          <w:szCs w:val="28"/>
        </w:rPr>
        <w:t xml:space="preserve"> и </w:t>
      </w:r>
      <w:hyperlink r:id="rId10" w:tooltip="Стравинский, Игорь Фёдорович" w:history="1">
        <w:r w:rsidRPr="005169CF">
          <w:rPr>
            <w:rStyle w:val="ab"/>
            <w:color w:val="auto"/>
            <w:sz w:val="28"/>
            <w:szCs w:val="28"/>
            <w:u w:val="none"/>
          </w:rPr>
          <w:t>И.</w:t>
        </w:r>
        <w:r w:rsidR="005169CF" w:rsidRPr="005169CF">
          <w:rPr>
            <w:rStyle w:val="ab"/>
            <w:color w:val="auto"/>
            <w:sz w:val="28"/>
            <w:szCs w:val="28"/>
            <w:u w:val="none"/>
          </w:rPr>
          <w:t xml:space="preserve"> </w:t>
        </w:r>
        <w:r w:rsidRPr="005169CF">
          <w:rPr>
            <w:rStyle w:val="ab"/>
            <w:color w:val="auto"/>
            <w:sz w:val="28"/>
            <w:szCs w:val="28"/>
            <w:u w:val="none"/>
          </w:rPr>
          <w:t>Стравинскому</w:t>
        </w:r>
      </w:hyperlink>
      <w:r w:rsidRPr="005169CF">
        <w:rPr>
          <w:sz w:val="28"/>
          <w:szCs w:val="28"/>
        </w:rPr>
        <w:t xml:space="preserve"> </w:t>
      </w:r>
      <w:r w:rsidR="00087ABB" w:rsidRPr="005169CF">
        <w:rPr>
          <w:sz w:val="28"/>
          <w:szCs w:val="28"/>
        </w:rPr>
        <w:t>С.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Рахманинов по крайней мере дважды (ок. 1900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и ок. 1926</w:t>
      </w:r>
      <w:r w:rsidR="005169CF" w:rsidRPr="005169CF">
        <w:rPr>
          <w:sz w:val="28"/>
          <w:szCs w:val="28"/>
        </w:rPr>
        <w:t xml:space="preserve"> </w:t>
      </w:r>
      <w:r w:rsidR="00087ABB" w:rsidRPr="005169CF">
        <w:rPr>
          <w:sz w:val="28"/>
          <w:szCs w:val="28"/>
        </w:rPr>
        <w:t>г.г.</w:t>
      </w:r>
      <w:r w:rsidRPr="005169CF">
        <w:rPr>
          <w:sz w:val="28"/>
          <w:szCs w:val="28"/>
        </w:rPr>
        <w:t xml:space="preserve">) кардинально обновлял стиль своей музыки. Зрелый и особенно поздний стиль Рахманинова выходит далеко за пределы </w:t>
      </w:r>
      <w:r w:rsidRPr="00571982">
        <w:rPr>
          <w:sz w:val="28"/>
          <w:szCs w:val="28"/>
        </w:rPr>
        <w:t>постромантической</w:t>
      </w:r>
      <w:r w:rsidRPr="005169CF">
        <w:rPr>
          <w:sz w:val="28"/>
          <w:szCs w:val="28"/>
        </w:rPr>
        <w:t xml:space="preserve"> традиции (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преодоление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которой началось ещё в ранний период) и в то же время не принадлежит ни одному из стилистических течений музыкального </w:t>
      </w:r>
      <w:hyperlink r:id="rId11" w:tooltip="Авангард" w:history="1">
        <w:r w:rsidRPr="005169CF">
          <w:rPr>
            <w:rStyle w:val="ab"/>
            <w:color w:val="auto"/>
            <w:sz w:val="28"/>
            <w:szCs w:val="28"/>
            <w:u w:val="none"/>
          </w:rPr>
          <w:t>авангарда</w:t>
        </w:r>
      </w:hyperlink>
      <w:r w:rsidRPr="005169CF">
        <w:rPr>
          <w:sz w:val="28"/>
          <w:szCs w:val="28"/>
        </w:rPr>
        <w:t xml:space="preserve"> XX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в. Творчество Рахманинова, таким образом, стоит особняком в эволюции мировой музыки XX века: впитав многие достижения современных ему течений, стиль Рахманинова остался неповторимо индивидуальным и своеобразным, не имеющим аналогов в мировом искусстве.</w:t>
      </w:r>
    </w:p>
    <w:p w:rsidR="005169CF" w:rsidRPr="005169CF" w:rsidRDefault="00ED5A49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М</w:t>
      </w:r>
      <w:r w:rsidR="00AE346F" w:rsidRPr="005169CF">
        <w:rPr>
          <w:sz w:val="28"/>
          <w:szCs w:val="28"/>
        </w:rPr>
        <w:t xml:space="preserve">ногие стилевые черты, ставшие характерными именно для позднего периода, потенциально проявились ещё в творчестве 1910-х годов – именно здесь следует искать многие образно-стилевые истоки позднего </w:t>
      </w:r>
      <w:r w:rsidR="00045620" w:rsidRPr="005169CF">
        <w:rPr>
          <w:sz w:val="28"/>
          <w:szCs w:val="28"/>
        </w:rPr>
        <w:t>творчества</w:t>
      </w:r>
      <w:r w:rsidR="00AE346F" w:rsidRPr="005169CF">
        <w:rPr>
          <w:sz w:val="28"/>
          <w:szCs w:val="28"/>
        </w:rPr>
        <w:t xml:space="preserve"> Рахманинова.</w:t>
      </w:r>
    </w:p>
    <w:p w:rsidR="00B95B34" w:rsidRPr="005169CF" w:rsidRDefault="00B95B34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Стилевой перелом наметился уже после первого творческого кризиса 1897 – 1901 годов. </w:t>
      </w:r>
      <w:r w:rsidR="00ED5A49" w:rsidRPr="005169CF">
        <w:rPr>
          <w:sz w:val="28"/>
          <w:szCs w:val="28"/>
        </w:rPr>
        <w:t>Как пишет Г.</w:t>
      </w:r>
      <w:r w:rsidR="005169CF" w:rsidRPr="005169CF">
        <w:rPr>
          <w:sz w:val="28"/>
          <w:szCs w:val="28"/>
        </w:rPr>
        <w:t xml:space="preserve"> </w:t>
      </w:r>
      <w:r w:rsidR="00ED5A49" w:rsidRPr="005169CF">
        <w:rPr>
          <w:sz w:val="28"/>
          <w:szCs w:val="28"/>
        </w:rPr>
        <w:t xml:space="preserve">Ганзбург, </w:t>
      </w:r>
      <w:r w:rsidR="005169CF" w:rsidRPr="005169CF">
        <w:rPr>
          <w:sz w:val="28"/>
          <w:szCs w:val="28"/>
        </w:rPr>
        <w:t>"</w:t>
      </w:r>
      <w:r w:rsidR="00ED5A49" w:rsidRPr="005169CF">
        <w:rPr>
          <w:sz w:val="28"/>
          <w:szCs w:val="28"/>
        </w:rPr>
        <w:t>в "первом стиле" Рахманинова был только один уровень непосредственного переживания. После кризиса добавился новый уровень, по отношению к нему "первый стиль" стал объектом рефлексии, материалом манипуляции, интеллектуальной игры. Возникшую двуплановость можно понятийно определять по-разному, например, как человеческое и надчеловеческое</w:t>
      </w:r>
      <w:r w:rsidR="005169CF" w:rsidRPr="005169CF">
        <w:rPr>
          <w:sz w:val="28"/>
          <w:szCs w:val="28"/>
        </w:rPr>
        <w:t>"</w:t>
      </w:r>
      <w:r w:rsidR="00ED5A49" w:rsidRPr="005169CF">
        <w:rPr>
          <w:sz w:val="28"/>
          <w:szCs w:val="28"/>
        </w:rPr>
        <w:t xml:space="preserve">. И далее: </w:t>
      </w:r>
      <w:r w:rsidR="005169CF" w:rsidRPr="005169CF">
        <w:rPr>
          <w:sz w:val="28"/>
          <w:szCs w:val="28"/>
        </w:rPr>
        <w:t>"</w:t>
      </w:r>
      <w:r w:rsidR="00ED5A49" w:rsidRPr="005169CF">
        <w:rPr>
          <w:sz w:val="28"/>
          <w:szCs w:val="28"/>
        </w:rPr>
        <w:t>Личность автора пребывает одновременно и "в", и "над": в бушующем безбрежном океане страстей и над ним, как над микроскопической каплей. Психологическая раздвоенность лирического субъекта, который переживает эмоциональные бури в микромире персонажа и одновременно наблюдает за переживаниями из макромира автора, может быть условно определена как рахманиновский титанизм &lt;…&gt; Требуется вместо наивной одноплановой чувственности уметь разыгрывать параллельно "театр переживания" и "театр представления"</w:t>
      </w:r>
      <w:r w:rsidR="005169CF" w:rsidRPr="005169CF">
        <w:rPr>
          <w:sz w:val="28"/>
          <w:szCs w:val="28"/>
        </w:rPr>
        <w:t>"</w:t>
      </w:r>
      <w:r w:rsidR="00ED5A49" w:rsidRPr="005169CF">
        <w:rPr>
          <w:sz w:val="28"/>
          <w:szCs w:val="28"/>
        </w:rPr>
        <w:t xml:space="preserve"> (</w:t>
      </w:r>
      <w:r w:rsidR="00AC6114" w:rsidRPr="005169CF">
        <w:rPr>
          <w:sz w:val="28"/>
          <w:szCs w:val="28"/>
        </w:rPr>
        <w:t>5</w:t>
      </w:r>
      <w:r w:rsidR="00C31E64" w:rsidRPr="005169CF">
        <w:rPr>
          <w:sz w:val="28"/>
          <w:szCs w:val="28"/>
        </w:rPr>
        <w:t>).</w:t>
      </w:r>
    </w:p>
    <w:p w:rsidR="00751183" w:rsidRPr="005169CF" w:rsidRDefault="00751183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Стиль позднего, зарубежного периода складывается и</w:t>
      </w:r>
      <w:r w:rsidR="00087ABB" w:rsidRPr="005169CF">
        <w:rPr>
          <w:sz w:val="28"/>
          <w:szCs w:val="28"/>
        </w:rPr>
        <w:t>з</w:t>
      </w:r>
      <w:r w:rsidRPr="005169CF">
        <w:rPr>
          <w:sz w:val="28"/>
          <w:szCs w:val="28"/>
        </w:rPr>
        <w:t xml:space="preserve"> цельного сплава самых различных, порой противоположных стилистических элементов: традиций русской музыки – и джаза, древнерусского знаменного распева – и</w:t>
      </w:r>
      <w:r w:rsidR="005169CF" w:rsidRPr="005169CF">
        <w:rPr>
          <w:sz w:val="28"/>
          <w:szCs w:val="28"/>
        </w:rPr>
        <w:t xml:space="preserve"> "</w:t>
      </w:r>
      <w:r w:rsidRPr="005169CF">
        <w:rPr>
          <w:sz w:val="28"/>
          <w:szCs w:val="28"/>
        </w:rPr>
        <w:t>ресторанной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эстрады 30-х годов, виртуозного стиля </w:t>
      </w:r>
      <w:r w:rsidRPr="005169CF">
        <w:rPr>
          <w:sz w:val="28"/>
          <w:szCs w:val="28"/>
          <w:lang w:val="en-US"/>
        </w:rPr>
        <w:t>XIX</w:t>
      </w:r>
      <w:r w:rsidRPr="005169CF">
        <w:rPr>
          <w:sz w:val="28"/>
          <w:szCs w:val="28"/>
        </w:rPr>
        <w:t xml:space="preserve"> века и жесткой токкатности авангарда. В самой разнородности стилистических предпосылок заключен особый смысл – абсурдность, жестокость бытия в современном мире, утрата духовных ценностей. Произведения этого периода отличаются загадочной символикой, смысловой полифонией, глубоким философским подтекстом.</w:t>
      </w:r>
    </w:p>
    <w:p w:rsidR="00D85949" w:rsidRPr="00807F14" w:rsidRDefault="00AE346F" w:rsidP="00807F14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По мнению А.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Ляховича, </w:t>
      </w:r>
      <w:r w:rsidR="0045149E" w:rsidRPr="005169CF">
        <w:rPr>
          <w:sz w:val="28"/>
          <w:szCs w:val="28"/>
        </w:rPr>
        <w:t xml:space="preserve">непосредственная преемственность с русской культурной традицией рубежа XIX-XX веков, безусловно, присутствует у Рахманинова, ослабевая, однако, по мере творческой эволюции композитора, и в поздних произведениях уступая место более широкому и отчуждённому взгляду на традицию как на культурно-смысловое пространство — семантически значимый материал для творчества (в </w:t>
      </w:r>
      <w:r w:rsidR="005169CF" w:rsidRPr="005169CF">
        <w:rPr>
          <w:sz w:val="28"/>
          <w:szCs w:val="28"/>
        </w:rPr>
        <w:t>"</w:t>
      </w:r>
      <w:r w:rsidR="0045149E" w:rsidRPr="005169CF">
        <w:rPr>
          <w:sz w:val="28"/>
          <w:szCs w:val="28"/>
        </w:rPr>
        <w:t>Рапсодии на тему Паганини</w:t>
      </w:r>
      <w:r w:rsidR="005169CF" w:rsidRPr="005169CF">
        <w:rPr>
          <w:sz w:val="28"/>
          <w:szCs w:val="28"/>
        </w:rPr>
        <w:t>"</w:t>
      </w:r>
      <w:r w:rsidR="0045149E" w:rsidRPr="005169CF">
        <w:rPr>
          <w:sz w:val="28"/>
          <w:szCs w:val="28"/>
        </w:rPr>
        <w:t xml:space="preserve">, </w:t>
      </w:r>
      <w:r w:rsidR="005169CF" w:rsidRPr="005169CF">
        <w:rPr>
          <w:sz w:val="28"/>
          <w:szCs w:val="28"/>
        </w:rPr>
        <w:t>"</w:t>
      </w:r>
      <w:r w:rsidR="0045149E" w:rsidRPr="005169CF">
        <w:rPr>
          <w:sz w:val="28"/>
          <w:szCs w:val="28"/>
        </w:rPr>
        <w:t>Симфонических танцах</w:t>
      </w:r>
      <w:r w:rsidR="005169CF" w:rsidRPr="005169CF">
        <w:rPr>
          <w:sz w:val="28"/>
          <w:szCs w:val="28"/>
        </w:rPr>
        <w:t>"</w:t>
      </w:r>
      <w:r w:rsidR="0045149E" w:rsidRPr="005169CF">
        <w:rPr>
          <w:sz w:val="28"/>
          <w:szCs w:val="28"/>
        </w:rPr>
        <w:t xml:space="preserve">). Особая концепция времени позднего Рахманинова, а именно – </w:t>
      </w:r>
      <w:r w:rsidR="005169CF" w:rsidRPr="005169CF">
        <w:rPr>
          <w:sz w:val="28"/>
          <w:szCs w:val="28"/>
        </w:rPr>
        <w:t>"</w:t>
      </w:r>
      <w:r w:rsidR="0045149E" w:rsidRPr="005169CF">
        <w:rPr>
          <w:sz w:val="28"/>
          <w:szCs w:val="28"/>
        </w:rPr>
        <w:t>смещение</w:t>
      </w:r>
      <w:r w:rsidR="005169CF" w:rsidRPr="005169CF">
        <w:rPr>
          <w:sz w:val="28"/>
          <w:szCs w:val="28"/>
        </w:rPr>
        <w:t>"</w:t>
      </w:r>
      <w:r w:rsidR="0045149E" w:rsidRPr="005169CF">
        <w:rPr>
          <w:sz w:val="28"/>
          <w:szCs w:val="28"/>
        </w:rPr>
        <w:t xml:space="preserve"> позитивного образного центра в прошлое и направление вектора художественного времени к </w:t>
      </w:r>
      <w:r w:rsidR="005169CF" w:rsidRPr="005169CF">
        <w:rPr>
          <w:sz w:val="28"/>
          <w:szCs w:val="28"/>
        </w:rPr>
        <w:t>"</w:t>
      </w:r>
      <w:r w:rsidR="0045149E" w:rsidRPr="005169CF">
        <w:rPr>
          <w:sz w:val="28"/>
          <w:szCs w:val="28"/>
        </w:rPr>
        <w:t>концу времён</w:t>
      </w:r>
      <w:r w:rsidR="005169CF" w:rsidRPr="005169CF">
        <w:rPr>
          <w:sz w:val="28"/>
          <w:szCs w:val="28"/>
        </w:rPr>
        <w:t>"</w:t>
      </w:r>
      <w:r w:rsidR="0045149E" w:rsidRPr="005169CF">
        <w:rPr>
          <w:sz w:val="28"/>
          <w:szCs w:val="28"/>
        </w:rPr>
        <w:t xml:space="preserve"> – совпадает с постмодернистской концепцией </w:t>
      </w:r>
      <w:r w:rsidR="005169CF" w:rsidRPr="005169CF">
        <w:rPr>
          <w:sz w:val="28"/>
          <w:szCs w:val="28"/>
        </w:rPr>
        <w:t>"</w:t>
      </w:r>
      <w:r w:rsidR="0045149E" w:rsidRPr="005169CF">
        <w:rPr>
          <w:sz w:val="28"/>
          <w:szCs w:val="28"/>
        </w:rPr>
        <w:t>постистории</w:t>
      </w:r>
      <w:r w:rsidR="005169CF" w:rsidRPr="005169CF">
        <w:rPr>
          <w:sz w:val="28"/>
          <w:szCs w:val="28"/>
        </w:rPr>
        <w:t>"</w:t>
      </w:r>
      <w:r w:rsidR="0045149E" w:rsidRPr="005169CF">
        <w:rPr>
          <w:sz w:val="28"/>
          <w:szCs w:val="28"/>
        </w:rPr>
        <w:t xml:space="preserve">, в которой </w:t>
      </w:r>
      <w:r w:rsidR="005169CF" w:rsidRPr="005169CF">
        <w:rPr>
          <w:sz w:val="28"/>
          <w:szCs w:val="28"/>
        </w:rPr>
        <w:t>"</w:t>
      </w:r>
      <w:r w:rsidR="0045149E" w:rsidRPr="005169CF">
        <w:rPr>
          <w:sz w:val="28"/>
          <w:szCs w:val="28"/>
        </w:rPr>
        <w:t>предчувствия будущего, катастрофического или спасительного, заместились ощущениями конца</w:t>
      </w:r>
      <w:r w:rsidR="005169CF" w:rsidRPr="005169CF">
        <w:rPr>
          <w:sz w:val="28"/>
          <w:szCs w:val="28"/>
        </w:rPr>
        <w:t>"</w:t>
      </w:r>
      <w:r w:rsidR="0045149E" w:rsidRPr="005169CF">
        <w:rPr>
          <w:sz w:val="28"/>
          <w:szCs w:val="28"/>
        </w:rPr>
        <w:t xml:space="preserve"> (</w:t>
      </w:r>
      <w:r w:rsidR="00D35B25" w:rsidRPr="005169CF">
        <w:rPr>
          <w:sz w:val="28"/>
          <w:szCs w:val="28"/>
        </w:rPr>
        <w:t>6).</w:t>
      </w:r>
      <w:r w:rsidR="0045149E" w:rsidRPr="005169CF">
        <w:rPr>
          <w:sz w:val="28"/>
          <w:szCs w:val="28"/>
        </w:rPr>
        <w:t xml:space="preserve"> Отсюда ученый делает вывод о </w:t>
      </w:r>
      <w:r w:rsidR="00BE0E08" w:rsidRPr="005169CF">
        <w:rPr>
          <w:sz w:val="28"/>
          <w:szCs w:val="28"/>
        </w:rPr>
        <w:t>наличии в творчестве</w:t>
      </w:r>
      <w:r w:rsidR="005169CF" w:rsidRPr="005169CF">
        <w:rPr>
          <w:sz w:val="28"/>
          <w:szCs w:val="28"/>
        </w:rPr>
        <w:t xml:space="preserve"> </w:t>
      </w:r>
      <w:r w:rsidR="0045149E" w:rsidRPr="005169CF">
        <w:rPr>
          <w:sz w:val="28"/>
          <w:szCs w:val="28"/>
        </w:rPr>
        <w:t>Рахманинова</w:t>
      </w:r>
      <w:r w:rsidR="0035622E" w:rsidRPr="005169CF">
        <w:rPr>
          <w:sz w:val="28"/>
          <w:szCs w:val="28"/>
        </w:rPr>
        <w:t xml:space="preserve"> </w:t>
      </w:r>
      <w:r w:rsidR="00BE0E08" w:rsidRPr="005169CF">
        <w:rPr>
          <w:sz w:val="28"/>
          <w:szCs w:val="28"/>
        </w:rPr>
        <w:t xml:space="preserve">черт </w:t>
      </w:r>
      <w:r w:rsidR="0035622E" w:rsidRPr="005169CF">
        <w:rPr>
          <w:sz w:val="28"/>
          <w:szCs w:val="28"/>
        </w:rPr>
        <w:t>постмодернизм</w:t>
      </w:r>
      <w:r w:rsidR="00BE0E08" w:rsidRPr="005169CF">
        <w:rPr>
          <w:sz w:val="28"/>
          <w:szCs w:val="28"/>
        </w:rPr>
        <w:t>а</w:t>
      </w:r>
      <w:r w:rsidR="0035622E" w:rsidRPr="005169CF">
        <w:rPr>
          <w:sz w:val="28"/>
          <w:szCs w:val="28"/>
        </w:rPr>
        <w:t xml:space="preserve"> – особо</w:t>
      </w:r>
      <w:r w:rsidR="00BE0E08" w:rsidRPr="005169CF">
        <w:rPr>
          <w:sz w:val="28"/>
          <w:szCs w:val="28"/>
        </w:rPr>
        <w:t>го</w:t>
      </w:r>
      <w:r w:rsidR="0035622E" w:rsidRPr="005169CF">
        <w:rPr>
          <w:sz w:val="28"/>
          <w:szCs w:val="28"/>
        </w:rPr>
        <w:t xml:space="preserve"> художественного мышлени</w:t>
      </w:r>
      <w:r w:rsidR="00BE0E08" w:rsidRPr="005169CF">
        <w:rPr>
          <w:sz w:val="28"/>
          <w:szCs w:val="28"/>
        </w:rPr>
        <w:t>я</w:t>
      </w:r>
      <w:r w:rsidR="0035622E" w:rsidRPr="005169CF">
        <w:rPr>
          <w:sz w:val="28"/>
          <w:szCs w:val="28"/>
        </w:rPr>
        <w:t>, ставше</w:t>
      </w:r>
      <w:r w:rsidR="00BE0E08" w:rsidRPr="005169CF">
        <w:rPr>
          <w:sz w:val="28"/>
          <w:szCs w:val="28"/>
        </w:rPr>
        <w:t>го</w:t>
      </w:r>
      <w:r w:rsidR="0035622E" w:rsidRPr="005169CF">
        <w:rPr>
          <w:sz w:val="28"/>
          <w:szCs w:val="28"/>
        </w:rPr>
        <w:t xml:space="preserve"> впоследствии основой культуры и искусства второй половины XX века. Это — и отношение к Традиции как к основному объекту творчества; и полистилистические приёмы, объединяющие элементы различных культурно-исторических традиций в единое обширное образно-смысловое пространство; и особая роль иронии в образном мире позднего Рахманинова; и углубление в образную сферу зла, её исследование художественными методами, неизвестными русской, да и мировой композиторской традиции рубежа XIX-XX веков.</w:t>
      </w:r>
      <w:r w:rsidR="00807F14" w:rsidRPr="00807F14">
        <w:rPr>
          <w:sz w:val="28"/>
          <w:szCs w:val="28"/>
        </w:rPr>
        <w:t xml:space="preserve"> </w:t>
      </w:r>
      <w:r w:rsidR="0035622E" w:rsidRPr="005169CF">
        <w:rPr>
          <w:sz w:val="28"/>
          <w:szCs w:val="28"/>
        </w:rPr>
        <w:t>В</w:t>
      </w:r>
      <w:r w:rsidR="00751183" w:rsidRPr="005169CF">
        <w:rPr>
          <w:sz w:val="28"/>
          <w:szCs w:val="28"/>
        </w:rPr>
        <w:t>ажная черта позд</w:t>
      </w:r>
      <w:r w:rsidR="00F06760" w:rsidRPr="005169CF">
        <w:rPr>
          <w:sz w:val="28"/>
          <w:szCs w:val="28"/>
        </w:rPr>
        <w:t>него стиля Рахманинова</w:t>
      </w:r>
      <w:r w:rsidR="0035622E" w:rsidRPr="005169CF">
        <w:rPr>
          <w:sz w:val="28"/>
          <w:szCs w:val="28"/>
        </w:rPr>
        <w:t xml:space="preserve"> –</w:t>
      </w:r>
      <w:r w:rsidR="00F06760" w:rsidRPr="005169CF">
        <w:rPr>
          <w:sz w:val="28"/>
          <w:szCs w:val="28"/>
        </w:rPr>
        <w:t xml:space="preserve"> </w:t>
      </w:r>
      <w:r w:rsidR="0035622E" w:rsidRPr="005169CF">
        <w:rPr>
          <w:sz w:val="28"/>
          <w:szCs w:val="28"/>
        </w:rPr>
        <w:t>своеобразная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театральность. Драматургия многих произведений этого периода построена по принципу сопоставления контрастных характеристик-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персонажей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, а не по принципу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непосредственного, лирически протяжённого высказывания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от себя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, как было ранее. Театральность Рахманинова имеет в образном отношении много общего, с театром начала </w:t>
      </w:r>
      <w:r w:rsidRPr="005169CF">
        <w:rPr>
          <w:sz w:val="28"/>
          <w:szCs w:val="28"/>
          <w:lang w:val="en-US"/>
        </w:rPr>
        <w:t>XX</w:t>
      </w:r>
      <w:r w:rsidRPr="005169CF">
        <w:rPr>
          <w:sz w:val="28"/>
          <w:szCs w:val="28"/>
        </w:rPr>
        <w:t xml:space="preserve"> века, с поиском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новой комедии масок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,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нового балагана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, с творческими поисками Мейерхольда и Станиславского.</w:t>
      </w:r>
      <w:r w:rsidR="005169CF" w:rsidRPr="005169CF">
        <w:rPr>
          <w:sz w:val="28"/>
          <w:szCs w:val="28"/>
        </w:rPr>
        <w:t xml:space="preserve"> </w:t>
      </w:r>
      <w:r w:rsidR="00D85949" w:rsidRPr="005169CF">
        <w:rPr>
          <w:sz w:val="28"/>
          <w:szCs w:val="28"/>
        </w:rPr>
        <w:t xml:space="preserve">Это качество проявляется и в </w:t>
      </w:r>
      <w:r w:rsidR="005169CF" w:rsidRPr="005169CF">
        <w:rPr>
          <w:sz w:val="28"/>
          <w:szCs w:val="28"/>
        </w:rPr>
        <w:t>"</w:t>
      </w:r>
      <w:r w:rsidR="00D85949" w:rsidRPr="005169CF">
        <w:rPr>
          <w:sz w:val="28"/>
          <w:szCs w:val="28"/>
        </w:rPr>
        <w:t>Рапсодии на тему Паганини</w:t>
      </w:r>
      <w:r w:rsidR="005169CF" w:rsidRPr="005169CF">
        <w:rPr>
          <w:sz w:val="28"/>
          <w:szCs w:val="28"/>
        </w:rPr>
        <w:t>"</w:t>
      </w:r>
      <w:r w:rsidR="00D85949" w:rsidRPr="005169CF">
        <w:rPr>
          <w:sz w:val="28"/>
          <w:szCs w:val="28"/>
        </w:rPr>
        <w:t>.</w:t>
      </w:r>
      <w:r w:rsidR="00807F14" w:rsidRPr="00807F14">
        <w:rPr>
          <w:sz w:val="28"/>
          <w:szCs w:val="28"/>
        </w:rPr>
        <w:t xml:space="preserve"> </w:t>
      </w:r>
      <w:r w:rsidR="00D85949" w:rsidRPr="005169CF">
        <w:rPr>
          <w:sz w:val="28"/>
          <w:szCs w:val="28"/>
        </w:rPr>
        <w:t xml:space="preserve">Однако мы не можем согласиться с утверждением А. Ляховича о том, что метод </w:t>
      </w:r>
      <w:r w:rsidR="005169CF" w:rsidRPr="005169CF">
        <w:rPr>
          <w:sz w:val="28"/>
          <w:szCs w:val="28"/>
        </w:rPr>
        <w:t>"</w:t>
      </w:r>
      <w:r w:rsidR="00D85949" w:rsidRPr="005169CF">
        <w:rPr>
          <w:sz w:val="28"/>
          <w:szCs w:val="28"/>
        </w:rPr>
        <w:t>позднего</w:t>
      </w:r>
      <w:r w:rsidR="005169CF" w:rsidRPr="005169CF">
        <w:rPr>
          <w:sz w:val="28"/>
          <w:szCs w:val="28"/>
        </w:rPr>
        <w:t>"</w:t>
      </w:r>
      <w:r w:rsidR="00D85949" w:rsidRPr="005169CF">
        <w:rPr>
          <w:sz w:val="28"/>
          <w:szCs w:val="28"/>
        </w:rPr>
        <w:t xml:space="preserve"> Рахманинова – это игра со стилевыми моделями, ирония, маска, пародия, </w:t>
      </w:r>
      <w:r w:rsidR="005169CF" w:rsidRPr="005169CF">
        <w:rPr>
          <w:sz w:val="28"/>
          <w:szCs w:val="28"/>
        </w:rPr>
        <w:t>"</w:t>
      </w:r>
      <w:r w:rsidR="00D85949" w:rsidRPr="005169CF">
        <w:rPr>
          <w:sz w:val="28"/>
          <w:szCs w:val="28"/>
        </w:rPr>
        <w:t>остранение</w:t>
      </w:r>
      <w:r w:rsidR="005169CF" w:rsidRPr="005169CF">
        <w:rPr>
          <w:sz w:val="28"/>
          <w:szCs w:val="28"/>
        </w:rPr>
        <w:t>"</w:t>
      </w:r>
      <w:r w:rsidR="00D85949" w:rsidRPr="005169CF">
        <w:rPr>
          <w:sz w:val="28"/>
          <w:szCs w:val="28"/>
        </w:rPr>
        <w:t xml:space="preserve"> заимствованного материала.</w:t>
      </w:r>
      <w:r w:rsidR="005169CF" w:rsidRPr="005169CF">
        <w:rPr>
          <w:sz w:val="28"/>
          <w:szCs w:val="28"/>
        </w:rPr>
        <w:t xml:space="preserve"> </w:t>
      </w:r>
      <w:r w:rsidR="00D85949" w:rsidRPr="005169CF">
        <w:rPr>
          <w:sz w:val="28"/>
          <w:szCs w:val="28"/>
        </w:rPr>
        <w:t xml:space="preserve">При живом восприятии музыки Рахманинова она производит впечатление прямого, непосредственного высказывания. Это подтверждают и слова композитора: </w:t>
      </w:r>
      <w:r w:rsidR="005169CF" w:rsidRPr="005169CF">
        <w:rPr>
          <w:sz w:val="28"/>
          <w:szCs w:val="28"/>
        </w:rPr>
        <w:t>"</w:t>
      </w:r>
      <w:r w:rsidR="00D85949" w:rsidRPr="005169CF">
        <w:rPr>
          <w:sz w:val="28"/>
          <w:szCs w:val="28"/>
        </w:rPr>
        <w:t>В моих собственных сочинениях я никогда не делаю сознательных усилий во что бы то ни стало быть оригинальным или романтичным, или национальным, или еще каким-то. Записываю на бумагу музыку, которую слышу внутри себя, и записываю ее как можно естественнее &lt;...&gt; Единственное, что я стараюсь делать, когда я сочиняю,</w:t>
      </w:r>
      <w:r w:rsidR="005169CF" w:rsidRPr="005169CF">
        <w:rPr>
          <w:sz w:val="28"/>
          <w:szCs w:val="28"/>
        </w:rPr>
        <w:t xml:space="preserve"> </w:t>
      </w:r>
      <w:r w:rsidR="00CE4E93" w:rsidRPr="005169CF">
        <w:rPr>
          <w:sz w:val="28"/>
          <w:szCs w:val="28"/>
        </w:rPr>
        <w:t>–</w:t>
      </w:r>
      <w:r w:rsidR="00D85949" w:rsidRPr="005169CF">
        <w:rPr>
          <w:sz w:val="28"/>
          <w:szCs w:val="28"/>
        </w:rPr>
        <w:t xml:space="preserve"> это заставить ее прямо и просто выражать то, что у меня на сердце. Любовь, горечь, пе</w:t>
      </w:r>
      <w:r w:rsidR="00791772" w:rsidRPr="005169CF">
        <w:rPr>
          <w:sz w:val="28"/>
          <w:szCs w:val="28"/>
        </w:rPr>
        <w:t xml:space="preserve">чаль или религиозные настроения – </w:t>
      </w:r>
      <w:r w:rsidR="00D85949" w:rsidRPr="005169CF">
        <w:rPr>
          <w:sz w:val="28"/>
          <w:szCs w:val="28"/>
        </w:rPr>
        <w:t>все это составляет содержание моей музыки</w:t>
      </w:r>
      <w:r w:rsidR="005169CF" w:rsidRPr="005169CF">
        <w:rPr>
          <w:sz w:val="28"/>
          <w:szCs w:val="28"/>
        </w:rPr>
        <w:t>"</w:t>
      </w:r>
      <w:r w:rsidR="00D85949" w:rsidRPr="005169CF">
        <w:rPr>
          <w:sz w:val="28"/>
          <w:szCs w:val="28"/>
        </w:rPr>
        <w:t xml:space="preserve"> </w:t>
      </w:r>
      <w:r w:rsidR="002B100A" w:rsidRPr="005169CF">
        <w:rPr>
          <w:sz w:val="28"/>
          <w:szCs w:val="28"/>
        </w:rPr>
        <w:t>(</w:t>
      </w:r>
      <w:r w:rsidR="00D35B25" w:rsidRPr="005169CF">
        <w:rPr>
          <w:sz w:val="28"/>
          <w:szCs w:val="28"/>
        </w:rPr>
        <w:t>1</w:t>
      </w:r>
      <w:r w:rsidR="00AC6114" w:rsidRPr="005169CF">
        <w:rPr>
          <w:sz w:val="28"/>
          <w:szCs w:val="28"/>
        </w:rPr>
        <w:t>1</w:t>
      </w:r>
      <w:r w:rsidR="002B100A" w:rsidRPr="005169CF">
        <w:rPr>
          <w:sz w:val="28"/>
          <w:szCs w:val="28"/>
        </w:rPr>
        <w:t>, 103</w:t>
      </w:r>
      <w:r w:rsidR="00C31E64" w:rsidRPr="005169CF">
        <w:rPr>
          <w:sz w:val="28"/>
          <w:szCs w:val="28"/>
        </w:rPr>
        <w:t>)</w:t>
      </w:r>
    </w:p>
    <w:p w:rsidR="00C31E64" w:rsidRPr="005169CF" w:rsidRDefault="00791772" w:rsidP="005169CF">
      <w:pPr>
        <w:suppressAutoHyphens/>
        <w:spacing w:line="360" w:lineRule="auto"/>
        <w:ind w:firstLine="709"/>
        <w:jc w:val="both"/>
        <w:rPr>
          <w:iCs/>
          <w:sz w:val="28"/>
          <w:szCs w:val="28"/>
        </w:rPr>
      </w:pPr>
      <w:r w:rsidRPr="005169CF">
        <w:rPr>
          <w:iCs/>
          <w:sz w:val="28"/>
          <w:szCs w:val="28"/>
        </w:rPr>
        <w:t xml:space="preserve">Поэтому нам не хотелось бы преувеличивать роль иронической или пародийной составляющей в концепции </w:t>
      </w:r>
      <w:r w:rsidR="005169CF" w:rsidRPr="005169CF">
        <w:rPr>
          <w:iCs/>
          <w:sz w:val="28"/>
          <w:szCs w:val="28"/>
        </w:rPr>
        <w:t>"</w:t>
      </w:r>
      <w:r w:rsidRPr="005169CF">
        <w:rPr>
          <w:iCs/>
          <w:sz w:val="28"/>
          <w:szCs w:val="28"/>
        </w:rPr>
        <w:t>Рапсодии на тему Паганини</w:t>
      </w:r>
      <w:r w:rsidR="005169CF" w:rsidRPr="005169CF">
        <w:rPr>
          <w:iCs/>
          <w:sz w:val="28"/>
          <w:szCs w:val="28"/>
        </w:rPr>
        <w:t>"</w:t>
      </w:r>
      <w:r w:rsidRPr="005169CF">
        <w:rPr>
          <w:iCs/>
          <w:sz w:val="28"/>
          <w:szCs w:val="28"/>
        </w:rPr>
        <w:t>, как бы эффектно она ни выглядела.</w:t>
      </w:r>
    </w:p>
    <w:p w:rsidR="00AE708F" w:rsidRPr="005169CF" w:rsidRDefault="00807F14" w:rsidP="005169CF">
      <w:pPr>
        <w:suppressAutoHyphens/>
        <w:spacing w:line="360" w:lineRule="auto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br w:type="page"/>
      </w:r>
      <w:r w:rsidR="00791772" w:rsidRPr="005169CF">
        <w:rPr>
          <w:iCs/>
          <w:sz w:val="28"/>
          <w:szCs w:val="28"/>
        </w:rPr>
        <w:t>2</w:t>
      </w:r>
      <w:r w:rsidR="005169CF" w:rsidRPr="005169CF">
        <w:rPr>
          <w:iCs/>
          <w:sz w:val="28"/>
          <w:szCs w:val="28"/>
        </w:rPr>
        <w:t>.2</w:t>
      </w:r>
      <w:r w:rsidR="00AE708F" w:rsidRPr="005169CF">
        <w:rPr>
          <w:iCs/>
          <w:sz w:val="28"/>
          <w:szCs w:val="28"/>
        </w:rPr>
        <w:t xml:space="preserve"> Концепция </w:t>
      </w:r>
      <w:r w:rsidR="005169CF" w:rsidRPr="005169CF">
        <w:rPr>
          <w:iCs/>
          <w:sz w:val="28"/>
          <w:szCs w:val="28"/>
        </w:rPr>
        <w:t>"</w:t>
      </w:r>
      <w:r w:rsidR="00AE708F" w:rsidRPr="005169CF">
        <w:rPr>
          <w:iCs/>
          <w:sz w:val="28"/>
          <w:szCs w:val="28"/>
        </w:rPr>
        <w:t>Рапсодии</w:t>
      </w:r>
      <w:r w:rsidR="005169CF" w:rsidRPr="005169CF">
        <w:rPr>
          <w:iCs/>
          <w:sz w:val="28"/>
          <w:szCs w:val="28"/>
        </w:rPr>
        <w:t>"</w:t>
      </w:r>
      <w:r w:rsidR="00AE708F" w:rsidRPr="005169CF">
        <w:rPr>
          <w:iCs/>
          <w:sz w:val="28"/>
          <w:szCs w:val="28"/>
        </w:rPr>
        <w:t xml:space="preserve"> в свете интертекстуальности</w:t>
      </w:r>
    </w:p>
    <w:p w:rsidR="00D35B25" w:rsidRPr="005169CF" w:rsidRDefault="00D35B25" w:rsidP="005169CF">
      <w:pPr>
        <w:suppressAutoHyphens/>
        <w:spacing w:line="360" w:lineRule="auto"/>
        <w:ind w:firstLine="709"/>
        <w:jc w:val="both"/>
        <w:rPr>
          <w:iCs/>
          <w:sz w:val="28"/>
          <w:szCs w:val="28"/>
        </w:rPr>
      </w:pPr>
    </w:p>
    <w:p w:rsidR="005169CF" w:rsidRPr="005169CF" w:rsidRDefault="00AE708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Ещё раз процитируем А.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Ляховича: </w:t>
      </w:r>
      <w:r w:rsidR="005169CF" w:rsidRPr="005169CF">
        <w:rPr>
          <w:sz w:val="28"/>
          <w:szCs w:val="28"/>
        </w:rPr>
        <w:t>"</w:t>
      </w:r>
      <w:r w:rsidR="00791772" w:rsidRPr="005169CF">
        <w:rPr>
          <w:sz w:val="28"/>
          <w:szCs w:val="28"/>
        </w:rPr>
        <w:t xml:space="preserve">Такие существенные особенности драматургии </w:t>
      </w:r>
      <w:r w:rsidR="005169CF" w:rsidRPr="005169CF">
        <w:rPr>
          <w:sz w:val="28"/>
          <w:szCs w:val="28"/>
        </w:rPr>
        <w:t>"</w:t>
      </w:r>
      <w:r w:rsidR="00791772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791772" w:rsidRPr="005169CF">
        <w:rPr>
          <w:sz w:val="28"/>
          <w:szCs w:val="28"/>
        </w:rPr>
        <w:t xml:space="preserve">, как полистилистика, свободная игра стилевыми моделями, освоение интеркультурного информационного пространства (от знаменного распева – к джазу, от обыгрывания индивидуальных стилевых свойств – к их </w:t>
      </w:r>
      <w:r w:rsidR="005169CF" w:rsidRPr="005169CF">
        <w:rPr>
          <w:sz w:val="28"/>
          <w:szCs w:val="28"/>
        </w:rPr>
        <w:t>"</w:t>
      </w:r>
      <w:r w:rsidR="00791772" w:rsidRPr="005169CF">
        <w:rPr>
          <w:sz w:val="28"/>
          <w:szCs w:val="28"/>
        </w:rPr>
        <w:t>снижающему</w:t>
      </w:r>
      <w:r w:rsidR="005169CF" w:rsidRPr="005169CF">
        <w:rPr>
          <w:sz w:val="28"/>
          <w:szCs w:val="28"/>
        </w:rPr>
        <w:t>"</w:t>
      </w:r>
      <w:r w:rsidR="00791772" w:rsidRPr="005169CF">
        <w:rPr>
          <w:sz w:val="28"/>
          <w:szCs w:val="28"/>
        </w:rPr>
        <w:t xml:space="preserve"> опосредованию </w:t>
      </w:r>
      <w:r w:rsidR="005169CF" w:rsidRPr="005169CF">
        <w:rPr>
          <w:sz w:val="28"/>
          <w:szCs w:val="28"/>
        </w:rPr>
        <w:t>"</w:t>
      </w:r>
      <w:r w:rsidR="00791772" w:rsidRPr="005169CF">
        <w:rPr>
          <w:sz w:val="28"/>
          <w:szCs w:val="28"/>
        </w:rPr>
        <w:t>виртуозным</w:t>
      </w:r>
      <w:r w:rsidR="005169CF" w:rsidRPr="005169CF">
        <w:rPr>
          <w:sz w:val="28"/>
          <w:szCs w:val="28"/>
        </w:rPr>
        <w:t>"</w:t>
      </w:r>
      <w:r w:rsidR="00791772" w:rsidRPr="005169CF">
        <w:rPr>
          <w:sz w:val="28"/>
          <w:szCs w:val="28"/>
        </w:rPr>
        <w:t xml:space="preserve"> стилем) – согласуются с принципами искусства постмодернизма, определяемыми, как </w:t>
      </w:r>
      <w:r w:rsidR="005169CF" w:rsidRPr="005169CF">
        <w:rPr>
          <w:sz w:val="28"/>
          <w:szCs w:val="28"/>
        </w:rPr>
        <w:t>"</w:t>
      </w:r>
      <w:r w:rsidR="00791772" w:rsidRPr="005169CF">
        <w:rPr>
          <w:sz w:val="28"/>
          <w:szCs w:val="28"/>
        </w:rPr>
        <w:t>тотальная обращенность к традиции, безраздельное царство цитатности, проявляющееся в аллюзиях, архетипических образах, шаблонных стереотипах, исторических ориентирах</w:t>
      </w:r>
      <w:r w:rsidR="005169CF" w:rsidRPr="005169CF">
        <w:rPr>
          <w:sz w:val="28"/>
          <w:szCs w:val="28"/>
        </w:rPr>
        <w:t>"</w:t>
      </w:r>
      <w:r w:rsidR="00D35B25" w:rsidRPr="005169CF">
        <w:rPr>
          <w:sz w:val="28"/>
          <w:szCs w:val="28"/>
        </w:rPr>
        <w:t xml:space="preserve"> (</w:t>
      </w:r>
      <w:r w:rsidR="00AC6114" w:rsidRPr="005169CF">
        <w:rPr>
          <w:sz w:val="28"/>
          <w:szCs w:val="28"/>
        </w:rPr>
        <w:t>7</w:t>
      </w:r>
      <w:r w:rsidR="00D35B25" w:rsidRPr="005169CF">
        <w:rPr>
          <w:sz w:val="28"/>
          <w:szCs w:val="28"/>
        </w:rPr>
        <w:t>)</w:t>
      </w:r>
      <w:r w:rsidR="00791772" w:rsidRPr="005169CF">
        <w:rPr>
          <w:sz w:val="28"/>
          <w:szCs w:val="28"/>
        </w:rPr>
        <w:t>.</w:t>
      </w:r>
    </w:p>
    <w:p w:rsidR="005169CF" w:rsidRPr="005169CF" w:rsidRDefault="003F0E31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Возникает вопрос: а можно ли говорить об игре моделями, как и вообще о методе стилевого моделирования в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Рапсодии на тему Паганини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?</w:t>
      </w:r>
      <w:r w:rsidR="00D1104A" w:rsidRPr="005169CF">
        <w:rPr>
          <w:sz w:val="28"/>
          <w:szCs w:val="28"/>
        </w:rPr>
        <w:t xml:space="preserve"> Ведь моделирование – это выявление чужого стиля, взгляд на него со стороны, прямой диалог с моделью, игра, мистификация; вместо эмоционального затопления, слияния с чужим материалом – отстранение, воссоздание его характерных особенностей, иронизация, вместо чувствования – мышление стилями.</w:t>
      </w:r>
    </w:p>
    <w:p w:rsidR="00385D85" w:rsidRPr="005169CF" w:rsidRDefault="00D1104A" w:rsidP="005169CF">
      <w:pPr>
        <w:suppressAutoHyphens/>
        <w:spacing w:line="360" w:lineRule="auto"/>
        <w:ind w:firstLine="709"/>
        <w:jc w:val="both"/>
        <w:rPr>
          <w:sz w:val="28"/>
        </w:rPr>
      </w:pPr>
      <w:r w:rsidRPr="005169CF">
        <w:rPr>
          <w:sz w:val="28"/>
          <w:szCs w:val="28"/>
        </w:rPr>
        <w:t xml:space="preserve">Нам представляется, что в отличие от вышеперечисленного, в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Рахманинова происходит поглощение, связывание разнородных элементов на основе </w:t>
      </w:r>
      <w:r w:rsidR="00463D06" w:rsidRPr="005169CF">
        <w:rPr>
          <w:sz w:val="28"/>
          <w:szCs w:val="28"/>
        </w:rPr>
        <w:t xml:space="preserve">их </w:t>
      </w:r>
      <w:r w:rsidRPr="005169CF">
        <w:rPr>
          <w:sz w:val="28"/>
          <w:szCs w:val="28"/>
        </w:rPr>
        <w:t>интонационного преобразования. П</w:t>
      </w:r>
      <w:r w:rsidR="003F0E31" w:rsidRPr="005169CF">
        <w:rPr>
          <w:sz w:val="28"/>
          <w:szCs w:val="28"/>
        </w:rPr>
        <w:t xml:space="preserve">рактически весь </w:t>
      </w:r>
      <w:r w:rsidR="005169CF" w:rsidRPr="005169CF">
        <w:rPr>
          <w:sz w:val="28"/>
          <w:szCs w:val="28"/>
        </w:rPr>
        <w:t>"</w:t>
      </w:r>
      <w:r w:rsidR="003F0E31" w:rsidRPr="005169CF">
        <w:rPr>
          <w:sz w:val="28"/>
          <w:szCs w:val="28"/>
        </w:rPr>
        <w:t>иноязычный</w:t>
      </w:r>
      <w:r w:rsidR="005169CF" w:rsidRPr="005169CF">
        <w:rPr>
          <w:sz w:val="28"/>
          <w:szCs w:val="28"/>
        </w:rPr>
        <w:t>"</w:t>
      </w:r>
      <w:r w:rsidR="003F0E31" w:rsidRPr="005169CF">
        <w:rPr>
          <w:sz w:val="28"/>
          <w:szCs w:val="28"/>
        </w:rPr>
        <w:t xml:space="preserve">, </w:t>
      </w:r>
      <w:r w:rsidR="005169CF" w:rsidRPr="005169CF">
        <w:rPr>
          <w:sz w:val="28"/>
          <w:szCs w:val="28"/>
        </w:rPr>
        <w:t>"</w:t>
      </w:r>
      <w:r w:rsidR="003F0E31" w:rsidRPr="005169CF">
        <w:rPr>
          <w:sz w:val="28"/>
          <w:szCs w:val="28"/>
        </w:rPr>
        <w:t>иностилевой</w:t>
      </w:r>
      <w:r w:rsidR="005169CF" w:rsidRPr="005169CF">
        <w:rPr>
          <w:sz w:val="28"/>
          <w:szCs w:val="28"/>
        </w:rPr>
        <w:t>"</w:t>
      </w:r>
      <w:r w:rsidR="003F0E31" w:rsidRPr="005169CF">
        <w:rPr>
          <w:sz w:val="28"/>
          <w:szCs w:val="28"/>
        </w:rPr>
        <w:t xml:space="preserve"> материал </w:t>
      </w:r>
      <w:r w:rsidR="005169CF" w:rsidRPr="005169CF">
        <w:rPr>
          <w:sz w:val="28"/>
          <w:szCs w:val="28"/>
        </w:rPr>
        <w:t>"</w:t>
      </w:r>
      <w:r w:rsidR="003F0E31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3F0E31" w:rsidRPr="005169CF">
        <w:rPr>
          <w:sz w:val="28"/>
          <w:szCs w:val="28"/>
        </w:rPr>
        <w:t xml:space="preserve"> поглощается стилистикой самого Рахманинова. Моделирование всегда предполагает некую дистанцию от воспроизводимого объекта, а ирония или пародирование – ещё и </w:t>
      </w:r>
      <w:r w:rsidR="00463D06" w:rsidRPr="005169CF">
        <w:rPr>
          <w:sz w:val="28"/>
          <w:szCs w:val="28"/>
        </w:rPr>
        <w:t xml:space="preserve">деформацию, </w:t>
      </w:r>
      <w:r w:rsidR="003F0E31" w:rsidRPr="005169CF">
        <w:rPr>
          <w:sz w:val="28"/>
          <w:szCs w:val="28"/>
        </w:rPr>
        <w:t xml:space="preserve">искажение его черт. Если это и происходит в </w:t>
      </w:r>
      <w:r w:rsidR="005169CF" w:rsidRPr="005169CF">
        <w:rPr>
          <w:sz w:val="28"/>
          <w:szCs w:val="28"/>
        </w:rPr>
        <w:t>"</w:t>
      </w:r>
      <w:r w:rsidR="003F0E31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3F0E31" w:rsidRPr="005169CF">
        <w:rPr>
          <w:sz w:val="28"/>
          <w:szCs w:val="28"/>
        </w:rPr>
        <w:t xml:space="preserve">, то, на наш взгляд, в </w:t>
      </w:r>
      <w:r w:rsidR="00385D85" w:rsidRPr="005169CF">
        <w:rPr>
          <w:sz w:val="28"/>
          <w:szCs w:val="28"/>
        </w:rPr>
        <w:t xml:space="preserve">очень </w:t>
      </w:r>
      <w:r w:rsidR="003F0E31" w:rsidRPr="005169CF">
        <w:rPr>
          <w:sz w:val="28"/>
          <w:szCs w:val="28"/>
        </w:rPr>
        <w:t xml:space="preserve">незначительной степени. Автор не дистанцируется от материала, а напротив </w:t>
      </w:r>
      <w:r w:rsidR="00385D85" w:rsidRPr="005169CF">
        <w:rPr>
          <w:sz w:val="28"/>
          <w:szCs w:val="28"/>
        </w:rPr>
        <w:t>–</w:t>
      </w:r>
      <w:r w:rsidR="003F0E31" w:rsidRPr="005169CF">
        <w:rPr>
          <w:sz w:val="28"/>
          <w:szCs w:val="28"/>
        </w:rPr>
        <w:t xml:space="preserve"> </w:t>
      </w:r>
      <w:r w:rsidR="00385D85" w:rsidRPr="005169CF">
        <w:rPr>
          <w:sz w:val="28"/>
          <w:szCs w:val="28"/>
        </w:rPr>
        <w:t>делает его своим, окрашивая неповторимой интонацией.</w:t>
      </w:r>
      <w:r w:rsidR="0076349D" w:rsidRPr="005169CF">
        <w:rPr>
          <w:sz w:val="28"/>
          <w:szCs w:val="28"/>
        </w:rPr>
        <w:t xml:space="preserve"> Происходит это в ходе своего рода стилевой полемики.</w:t>
      </w:r>
      <w:r w:rsidR="00385D85" w:rsidRPr="005169CF">
        <w:rPr>
          <w:sz w:val="28"/>
          <w:szCs w:val="28"/>
        </w:rPr>
        <w:t xml:space="preserve"> Не комедия масок, не 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>театр представления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 xml:space="preserve"> а, скорее, 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>театр переживания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 xml:space="preserve"> бли</w:t>
      </w:r>
      <w:r w:rsidR="00D35B25" w:rsidRPr="005169CF">
        <w:rPr>
          <w:sz w:val="28"/>
          <w:szCs w:val="28"/>
        </w:rPr>
        <w:t>зок</w:t>
      </w:r>
      <w:r w:rsidR="00385D85" w:rsidRPr="005169CF">
        <w:rPr>
          <w:sz w:val="28"/>
          <w:szCs w:val="28"/>
        </w:rPr>
        <w:t xml:space="preserve"> эстетике Рахманинова. </w:t>
      </w:r>
      <w:r w:rsidR="00994519" w:rsidRPr="005169CF">
        <w:rPr>
          <w:sz w:val="28"/>
          <w:szCs w:val="28"/>
        </w:rPr>
        <w:t xml:space="preserve">В его музыке чувствуется не игра с какими бы то ни было объектами, а живое, непосредственное чувство, ощущение личной сопричастности со всеми отражаемыми явлениями. В этом качестве – своеобразие Рахманинова </w:t>
      </w:r>
      <w:r w:rsidRPr="005169CF">
        <w:rPr>
          <w:sz w:val="28"/>
          <w:szCs w:val="28"/>
        </w:rPr>
        <w:t>по</w:t>
      </w:r>
      <w:r w:rsidR="00994519" w:rsidRPr="005169CF">
        <w:rPr>
          <w:sz w:val="28"/>
          <w:szCs w:val="28"/>
        </w:rPr>
        <w:t xml:space="preserve"> отношени</w:t>
      </w:r>
      <w:r w:rsidRPr="005169CF">
        <w:rPr>
          <w:sz w:val="28"/>
          <w:szCs w:val="28"/>
        </w:rPr>
        <w:t>ю</w:t>
      </w:r>
      <w:r w:rsidR="00994519" w:rsidRPr="005169CF">
        <w:rPr>
          <w:sz w:val="28"/>
          <w:szCs w:val="28"/>
        </w:rPr>
        <w:t xml:space="preserve"> к </w:t>
      </w:r>
      <w:r w:rsidR="005169CF" w:rsidRPr="005169CF">
        <w:rPr>
          <w:sz w:val="28"/>
          <w:szCs w:val="28"/>
        </w:rPr>
        <w:t>"</w:t>
      </w:r>
      <w:r w:rsidR="00994519" w:rsidRPr="005169CF">
        <w:rPr>
          <w:sz w:val="28"/>
          <w:szCs w:val="28"/>
        </w:rPr>
        <w:t>чужому слову</w:t>
      </w:r>
      <w:r w:rsidR="005169CF" w:rsidRPr="005169CF">
        <w:rPr>
          <w:sz w:val="28"/>
          <w:szCs w:val="28"/>
        </w:rPr>
        <w:t>"</w:t>
      </w:r>
      <w:r w:rsidR="00994519" w:rsidRPr="005169CF">
        <w:rPr>
          <w:sz w:val="28"/>
          <w:szCs w:val="28"/>
        </w:rPr>
        <w:t xml:space="preserve">, его отличие от неоклассических игровых стилизаций Прокофьева и Стравинского с их </w:t>
      </w:r>
      <w:r w:rsidR="005169CF" w:rsidRPr="005169CF">
        <w:rPr>
          <w:sz w:val="28"/>
          <w:szCs w:val="28"/>
        </w:rPr>
        <w:t>"</w:t>
      </w:r>
      <w:r w:rsidR="00994519" w:rsidRPr="005169CF">
        <w:rPr>
          <w:sz w:val="28"/>
          <w:szCs w:val="28"/>
        </w:rPr>
        <w:t>эффектом отчуждения</w:t>
      </w:r>
      <w:r w:rsidR="005169CF" w:rsidRPr="005169CF">
        <w:rPr>
          <w:sz w:val="28"/>
          <w:szCs w:val="28"/>
        </w:rPr>
        <w:t>"</w:t>
      </w:r>
      <w:r w:rsidR="00994519" w:rsidRPr="005169CF">
        <w:rPr>
          <w:sz w:val="28"/>
          <w:szCs w:val="28"/>
        </w:rPr>
        <w:t>, Шостаковича с его сатирическим</w:t>
      </w:r>
      <w:r w:rsidR="005169CF" w:rsidRPr="005169CF">
        <w:rPr>
          <w:sz w:val="28"/>
          <w:szCs w:val="28"/>
        </w:rPr>
        <w:t xml:space="preserve"> </w:t>
      </w:r>
      <w:r w:rsidR="00994519" w:rsidRPr="005169CF">
        <w:rPr>
          <w:sz w:val="28"/>
          <w:szCs w:val="28"/>
        </w:rPr>
        <w:t>претворением</w:t>
      </w:r>
      <w:r w:rsidR="005169CF" w:rsidRPr="005169CF">
        <w:rPr>
          <w:sz w:val="28"/>
          <w:szCs w:val="28"/>
        </w:rPr>
        <w:t xml:space="preserve"> </w:t>
      </w:r>
      <w:r w:rsidR="00994519" w:rsidRPr="005169CF">
        <w:rPr>
          <w:sz w:val="28"/>
          <w:szCs w:val="28"/>
        </w:rPr>
        <w:t>бытовых интонаций</w:t>
      </w:r>
      <w:r w:rsidR="00145787" w:rsidRPr="005169CF">
        <w:rPr>
          <w:sz w:val="28"/>
          <w:szCs w:val="28"/>
        </w:rPr>
        <w:t>.</w:t>
      </w:r>
    </w:p>
    <w:p w:rsidR="005169CF" w:rsidRPr="005169CF" w:rsidRDefault="00451261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В.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Сыров в работе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Типологические аспекты композиторского стиля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определяет несколько важнейших составляющих стиля, так или иначе проявленных в каждом конкретном произведении.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В одном случае, на передний план выходит национальное своеобразие, в другом – стиль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эпохи, а в третьем –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общечеловеческое содержание с акцентом на универсальных "лексемах" и риторических фигурах. При этом усиливается диалогическая или монологическая направленность стиля, языково-лексическое разнообразие или выдержанность, свобода в структурировании или строгая регламентированность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(1</w:t>
      </w:r>
      <w:r w:rsidR="00AC6114" w:rsidRPr="005169CF">
        <w:rPr>
          <w:sz w:val="28"/>
          <w:szCs w:val="28"/>
        </w:rPr>
        <w:t>5</w:t>
      </w:r>
      <w:r w:rsidRPr="005169CF">
        <w:rPr>
          <w:sz w:val="28"/>
          <w:szCs w:val="28"/>
        </w:rPr>
        <w:t>). Нетрудно заметить, опираясь на методологию В.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Сырова, что стиль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Рапсодии на тему Паганини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</w:t>
      </w:r>
      <w:r w:rsidR="009D4194" w:rsidRPr="005169CF">
        <w:rPr>
          <w:sz w:val="28"/>
          <w:szCs w:val="28"/>
        </w:rPr>
        <w:t xml:space="preserve">является диалогическим, с акцентом на общечеловеческом содержании и строго регламентированным с точки зрения </w:t>
      </w:r>
      <w:r w:rsidR="005169CF" w:rsidRPr="005169CF">
        <w:rPr>
          <w:sz w:val="28"/>
          <w:szCs w:val="28"/>
        </w:rPr>
        <w:t>"</w:t>
      </w:r>
      <w:r w:rsidR="009D4194" w:rsidRPr="005169CF">
        <w:rPr>
          <w:sz w:val="28"/>
          <w:szCs w:val="28"/>
        </w:rPr>
        <w:t>интонационных постоянств</w:t>
      </w:r>
      <w:r w:rsidR="005169CF" w:rsidRPr="005169CF">
        <w:rPr>
          <w:sz w:val="28"/>
          <w:szCs w:val="28"/>
        </w:rPr>
        <w:t>"</w:t>
      </w:r>
      <w:r w:rsidR="009D4194" w:rsidRPr="005169CF">
        <w:rPr>
          <w:sz w:val="28"/>
          <w:szCs w:val="28"/>
        </w:rPr>
        <w:t xml:space="preserve"> (Б.</w:t>
      </w:r>
      <w:r w:rsidR="005169CF" w:rsidRPr="005169CF">
        <w:rPr>
          <w:sz w:val="28"/>
          <w:szCs w:val="28"/>
        </w:rPr>
        <w:t xml:space="preserve"> </w:t>
      </w:r>
      <w:r w:rsidR="009D4194" w:rsidRPr="005169CF">
        <w:rPr>
          <w:sz w:val="28"/>
          <w:szCs w:val="28"/>
        </w:rPr>
        <w:t>Асафьев). Исследователь называет подобные стили</w:t>
      </w:r>
      <w:r w:rsidR="005169CF" w:rsidRPr="005169CF">
        <w:rPr>
          <w:sz w:val="28"/>
          <w:szCs w:val="28"/>
        </w:rPr>
        <w:t xml:space="preserve"> </w:t>
      </w:r>
      <w:r w:rsidR="009D4194" w:rsidRPr="005169CF">
        <w:rPr>
          <w:sz w:val="28"/>
          <w:szCs w:val="28"/>
        </w:rPr>
        <w:t xml:space="preserve">полилексическими (так как широко используется иноязычные заимствования), однородными (так как </w:t>
      </w:r>
      <w:r w:rsidR="005169CF" w:rsidRPr="005169CF">
        <w:rPr>
          <w:sz w:val="28"/>
          <w:szCs w:val="28"/>
        </w:rPr>
        <w:t>"</w:t>
      </w:r>
      <w:r w:rsidR="009D4194" w:rsidRPr="005169CF">
        <w:rPr>
          <w:sz w:val="28"/>
          <w:szCs w:val="28"/>
        </w:rPr>
        <w:t>чужие слова</w:t>
      </w:r>
      <w:r w:rsidR="005169CF" w:rsidRPr="005169CF">
        <w:rPr>
          <w:sz w:val="28"/>
          <w:szCs w:val="28"/>
        </w:rPr>
        <w:t>"</w:t>
      </w:r>
      <w:r w:rsidR="009D4194" w:rsidRPr="005169CF">
        <w:rPr>
          <w:sz w:val="28"/>
          <w:szCs w:val="28"/>
        </w:rPr>
        <w:t xml:space="preserve"> ассимилируются в контексте авторской речи) и строгими по типу организации с тенденцией к регламентации стилевых средств.</w:t>
      </w:r>
    </w:p>
    <w:p w:rsidR="005169CF" w:rsidRPr="005169CF" w:rsidRDefault="009D4194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Конкретные же программные интерпретации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довольно разнообразны. </w:t>
      </w:r>
      <w:r w:rsidR="00A8791C" w:rsidRPr="005169CF">
        <w:rPr>
          <w:sz w:val="28"/>
          <w:szCs w:val="28"/>
        </w:rPr>
        <w:t>По А. Ляховичу</w:t>
      </w:r>
      <w:r w:rsidR="00D1104A" w:rsidRPr="005169CF">
        <w:rPr>
          <w:sz w:val="28"/>
          <w:szCs w:val="28"/>
        </w:rPr>
        <w:t>,</w:t>
      </w:r>
      <w:r w:rsidR="00A8791C" w:rsidRPr="005169CF">
        <w:rPr>
          <w:sz w:val="28"/>
          <w:szCs w:val="28"/>
        </w:rPr>
        <w:t xml:space="preserve"> </w:t>
      </w:r>
      <w:r w:rsidR="00385D85" w:rsidRPr="005169CF">
        <w:rPr>
          <w:sz w:val="28"/>
          <w:szCs w:val="28"/>
        </w:rPr>
        <w:t xml:space="preserve">руководящей идеей 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>Рапсодии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 xml:space="preserve"> является роль и положение артиста в современном мире. Отрицанию, </w:t>
      </w:r>
      <w:r w:rsidR="00A8791C" w:rsidRPr="005169CF">
        <w:rPr>
          <w:sz w:val="28"/>
          <w:szCs w:val="28"/>
        </w:rPr>
        <w:t>по его мнению</w:t>
      </w:r>
      <w:r w:rsidR="00385D85" w:rsidRPr="005169CF">
        <w:rPr>
          <w:sz w:val="28"/>
          <w:szCs w:val="28"/>
        </w:rPr>
        <w:t xml:space="preserve">, подвергается не только вынужденно 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>виртуозный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 xml:space="preserve"> облик субъекта, но и его 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>истинный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 xml:space="preserve"> облик: модель художественного времени в Рапсодии, согласно с концепцией постистории, блокирует развитие 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>истинной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 xml:space="preserve">, позитивной сферы, помещая её в прошлое; настоящее же, по сути, мнимо, оно – химера, конец всех концов, так как его музыкальное воплощение – 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>джазово-демоническая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 xml:space="preserve"> сфера –</w:t>
      </w:r>
      <w:r w:rsidR="005169CF" w:rsidRPr="005169CF">
        <w:rPr>
          <w:sz w:val="28"/>
          <w:szCs w:val="28"/>
        </w:rPr>
        <w:t xml:space="preserve"> </w:t>
      </w:r>
      <w:r w:rsidR="00385D85" w:rsidRPr="005169CF">
        <w:rPr>
          <w:sz w:val="28"/>
          <w:szCs w:val="28"/>
        </w:rPr>
        <w:t>имеет</w:t>
      </w:r>
      <w:r w:rsidR="00CE4E93" w:rsidRPr="005169CF">
        <w:rPr>
          <w:sz w:val="28"/>
          <w:szCs w:val="28"/>
        </w:rPr>
        <w:t>,</w:t>
      </w:r>
      <w:r w:rsidR="00385D85" w:rsidRPr="005169CF">
        <w:rPr>
          <w:sz w:val="28"/>
          <w:szCs w:val="28"/>
        </w:rPr>
        <w:t xml:space="preserve"> безусловно</w:t>
      </w:r>
      <w:r w:rsidR="00CE4E93" w:rsidRPr="005169CF">
        <w:rPr>
          <w:sz w:val="28"/>
          <w:szCs w:val="28"/>
        </w:rPr>
        <w:t xml:space="preserve">, </w:t>
      </w:r>
      <w:r w:rsidR="00385D85" w:rsidRPr="005169CF">
        <w:rPr>
          <w:sz w:val="28"/>
          <w:szCs w:val="28"/>
        </w:rPr>
        <w:t xml:space="preserve">этически отрицательный облик. Прошлое – средоточие ценностей – подвергается отрицанию, так как лишено продуктивной возможности развития; но и его антисфера – 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>псевдонастоящее</w:t>
      </w:r>
      <w:r w:rsidR="005169CF" w:rsidRPr="005169CF">
        <w:rPr>
          <w:sz w:val="28"/>
          <w:szCs w:val="28"/>
        </w:rPr>
        <w:t>"</w:t>
      </w:r>
      <w:r w:rsidR="00385D85" w:rsidRPr="005169CF">
        <w:rPr>
          <w:sz w:val="28"/>
          <w:szCs w:val="28"/>
        </w:rPr>
        <w:t xml:space="preserve"> – также подвергается отрицанию (с этических позиций). </w:t>
      </w:r>
      <w:r w:rsidR="00A8791C" w:rsidRPr="005169CF">
        <w:rPr>
          <w:sz w:val="28"/>
          <w:szCs w:val="28"/>
        </w:rPr>
        <w:t>В результате трагизм концепции –</w:t>
      </w:r>
      <w:r w:rsidR="005169CF" w:rsidRPr="005169CF">
        <w:rPr>
          <w:sz w:val="28"/>
          <w:szCs w:val="28"/>
        </w:rPr>
        <w:t xml:space="preserve"> </w:t>
      </w:r>
      <w:r w:rsidR="00A8791C" w:rsidRPr="005169CF">
        <w:rPr>
          <w:sz w:val="28"/>
          <w:szCs w:val="28"/>
        </w:rPr>
        <w:t xml:space="preserve">в абсолютном, тотальном отрицании всех ведущих образных сфер как отрицании культурного облика XX века, отрицании современного Рахманинову этапа развития культуры; это создаёт характерный постмодернистский эффект </w:t>
      </w:r>
      <w:r w:rsidR="005169CF" w:rsidRPr="005169CF">
        <w:rPr>
          <w:sz w:val="28"/>
          <w:szCs w:val="28"/>
        </w:rPr>
        <w:t>"</w:t>
      </w:r>
      <w:r w:rsidR="00A8791C" w:rsidRPr="005169CF">
        <w:rPr>
          <w:sz w:val="28"/>
          <w:szCs w:val="28"/>
        </w:rPr>
        <w:t>коллапса</w:t>
      </w:r>
      <w:r w:rsidR="005169CF" w:rsidRPr="005169CF">
        <w:rPr>
          <w:sz w:val="28"/>
          <w:szCs w:val="28"/>
        </w:rPr>
        <w:t>"</w:t>
      </w:r>
      <w:r w:rsidR="00A8791C" w:rsidRPr="005169CF">
        <w:rPr>
          <w:sz w:val="28"/>
          <w:szCs w:val="28"/>
        </w:rPr>
        <w:t xml:space="preserve"> или </w:t>
      </w:r>
      <w:r w:rsidR="005169CF" w:rsidRPr="005169CF">
        <w:rPr>
          <w:sz w:val="28"/>
          <w:szCs w:val="28"/>
        </w:rPr>
        <w:t>"</w:t>
      </w:r>
      <w:r w:rsidR="00A8791C" w:rsidRPr="005169CF">
        <w:rPr>
          <w:sz w:val="28"/>
          <w:szCs w:val="28"/>
        </w:rPr>
        <w:t>смерти мира</w:t>
      </w:r>
      <w:r w:rsidR="005169CF" w:rsidRPr="005169CF">
        <w:rPr>
          <w:sz w:val="28"/>
          <w:szCs w:val="28"/>
        </w:rPr>
        <w:t>"</w:t>
      </w:r>
      <w:r w:rsidR="00A8791C" w:rsidRPr="005169CF">
        <w:rPr>
          <w:sz w:val="28"/>
          <w:szCs w:val="28"/>
        </w:rPr>
        <w:t>.</w:t>
      </w:r>
    </w:p>
    <w:p w:rsidR="005169CF" w:rsidRPr="005169CF" w:rsidRDefault="00A8791C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Возможно, </w:t>
      </w:r>
      <w:r w:rsidR="00463D06" w:rsidRPr="005169CF">
        <w:rPr>
          <w:sz w:val="28"/>
          <w:szCs w:val="28"/>
        </w:rPr>
        <w:t>такая интерпретация имеет право на существование.</w:t>
      </w:r>
      <w:r w:rsidR="0076349D" w:rsidRPr="005169CF">
        <w:rPr>
          <w:sz w:val="28"/>
          <w:szCs w:val="28"/>
        </w:rPr>
        <w:t xml:space="preserve"> </w:t>
      </w:r>
      <w:r w:rsidR="009D4194" w:rsidRPr="005169CF">
        <w:rPr>
          <w:sz w:val="28"/>
          <w:szCs w:val="28"/>
        </w:rPr>
        <w:t xml:space="preserve">Более обобщенное толкование </w:t>
      </w:r>
      <w:r w:rsidR="003B55AD" w:rsidRPr="005169CF">
        <w:rPr>
          <w:sz w:val="28"/>
          <w:szCs w:val="28"/>
        </w:rPr>
        <w:t xml:space="preserve">предлагает Н.Бажанов: </w:t>
      </w:r>
      <w:r w:rsidR="005169CF" w:rsidRPr="005169CF">
        <w:rPr>
          <w:sz w:val="28"/>
          <w:szCs w:val="28"/>
        </w:rPr>
        <w:t>"</w:t>
      </w:r>
      <w:r w:rsidR="003B55AD" w:rsidRPr="005169CF">
        <w:rPr>
          <w:sz w:val="28"/>
          <w:szCs w:val="28"/>
        </w:rPr>
        <w:t>Её [Рапсодии – Н.</w:t>
      </w:r>
      <w:r w:rsidR="005169CF" w:rsidRPr="005169CF">
        <w:rPr>
          <w:sz w:val="28"/>
          <w:szCs w:val="28"/>
        </w:rPr>
        <w:t xml:space="preserve"> </w:t>
      </w:r>
      <w:r w:rsidR="003B55AD" w:rsidRPr="005169CF">
        <w:rPr>
          <w:sz w:val="28"/>
          <w:szCs w:val="28"/>
        </w:rPr>
        <w:t>Б] музыка рисует трагедию богатой артистической личности, могучему расцвету которой, жажде красоты и духовной свободы противостоит непобедимая злая сила</w:t>
      </w:r>
      <w:r w:rsidR="005169CF" w:rsidRPr="005169CF">
        <w:rPr>
          <w:sz w:val="28"/>
          <w:szCs w:val="28"/>
        </w:rPr>
        <w:t>"</w:t>
      </w:r>
      <w:r w:rsidR="003B55AD" w:rsidRPr="005169CF">
        <w:rPr>
          <w:sz w:val="28"/>
          <w:szCs w:val="28"/>
        </w:rPr>
        <w:t xml:space="preserve"> (3, 299).</w:t>
      </w:r>
      <w:r w:rsidR="005169CF" w:rsidRPr="005169CF">
        <w:rPr>
          <w:sz w:val="28"/>
          <w:szCs w:val="28"/>
        </w:rPr>
        <w:t xml:space="preserve"> </w:t>
      </w:r>
      <w:r w:rsidR="0076349D" w:rsidRPr="005169CF">
        <w:rPr>
          <w:sz w:val="28"/>
          <w:szCs w:val="28"/>
        </w:rPr>
        <w:t>Более оптимистический вариант истолкования – преодоление страха смерти (В.</w:t>
      </w:r>
      <w:r w:rsidR="005169CF" w:rsidRPr="005169CF">
        <w:rPr>
          <w:sz w:val="28"/>
          <w:szCs w:val="28"/>
        </w:rPr>
        <w:t xml:space="preserve"> </w:t>
      </w:r>
      <w:r w:rsidR="0076349D" w:rsidRPr="005169CF">
        <w:rPr>
          <w:sz w:val="28"/>
          <w:szCs w:val="28"/>
        </w:rPr>
        <w:t>Брянцева).</w:t>
      </w:r>
      <w:r w:rsidR="003B55AD" w:rsidRPr="005169CF">
        <w:rPr>
          <w:sz w:val="28"/>
          <w:szCs w:val="28"/>
        </w:rPr>
        <w:t xml:space="preserve"> Из воспоминаний С.</w:t>
      </w:r>
      <w:r w:rsidR="005169CF" w:rsidRPr="005169CF">
        <w:rPr>
          <w:sz w:val="28"/>
          <w:szCs w:val="28"/>
        </w:rPr>
        <w:t xml:space="preserve"> </w:t>
      </w:r>
      <w:r w:rsidR="003B55AD" w:rsidRPr="005169CF">
        <w:rPr>
          <w:sz w:val="28"/>
          <w:szCs w:val="28"/>
        </w:rPr>
        <w:t xml:space="preserve">Рахманинова известно, что одно время композитора буквально мучил страх смерти. </w:t>
      </w:r>
      <w:r w:rsidR="003555FF" w:rsidRPr="005169CF">
        <w:rPr>
          <w:sz w:val="28"/>
          <w:szCs w:val="28"/>
        </w:rPr>
        <w:t xml:space="preserve">Тема </w:t>
      </w:r>
      <w:r w:rsidR="003555FF" w:rsidRPr="005169CF">
        <w:rPr>
          <w:sz w:val="28"/>
          <w:szCs w:val="28"/>
          <w:lang w:val="en-US"/>
        </w:rPr>
        <w:t>Dies</w:t>
      </w:r>
      <w:r w:rsidR="003555FF" w:rsidRPr="005169CF">
        <w:rPr>
          <w:sz w:val="28"/>
          <w:szCs w:val="28"/>
        </w:rPr>
        <w:t xml:space="preserve"> </w:t>
      </w:r>
      <w:r w:rsidR="003555FF" w:rsidRPr="005169CF">
        <w:rPr>
          <w:sz w:val="28"/>
          <w:szCs w:val="28"/>
          <w:lang w:val="en-US"/>
        </w:rPr>
        <w:t>irae</w:t>
      </w:r>
      <w:r w:rsidR="003555FF" w:rsidRPr="005169CF">
        <w:rPr>
          <w:sz w:val="28"/>
          <w:szCs w:val="28"/>
        </w:rPr>
        <w:t xml:space="preserve"> – настолько</w:t>
      </w:r>
      <w:r w:rsidR="005169CF" w:rsidRPr="005169CF">
        <w:rPr>
          <w:sz w:val="28"/>
          <w:szCs w:val="28"/>
        </w:rPr>
        <w:t xml:space="preserve"> </w:t>
      </w:r>
      <w:r w:rsidR="003555FF" w:rsidRPr="005169CF">
        <w:rPr>
          <w:sz w:val="28"/>
          <w:szCs w:val="28"/>
        </w:rPr>
        <w:t xml:space="preserve">обобщенный символ </w:t>
      </w:r>
      <w:r w:rsidR="005169CF" w:rsidRPr="005169CF">
        <w:rPr>
          <w:sz w:val="28"/>
          <w:szCs w:val="28"/>
        </w:rPr>
        <w:t>"</w:t>
      </w:r>
      <w:r w:rsidR="003555FF" w:rsidRPr="005169CF">
        <w:rPr>
          <w:sz w:val="28"/>
          <w:szCs w:val="28"/>
        </w:rPr>
        <w:t>злой силы</w:t>
      </w:r>
      <w:r w:rsidR="005169CF" w:rsidRPr="005169CF">
        <w:rPr>
          <w:sz w:val="28"/>
          <w:szCs w:val="28"/>
        </w:rPr>
        <w:t>"</w:t>
      </w:r>
      <w:r w:rsidR="003555FF" w:rsidRPr="005169CF">
        <w:rPr>
          <w:sz w:val="28"/>
          <w:szCs w:val="28"/>
        </w:rPr>
        <w:t>, что одинаково возможными оказываются самые различные её инте</w:t>
      </w:r>
      <w:r w:rsidR="002267A9" w:rsidRPr="005169CF">
        <w:rPr>
          <w:sz w:val="28"/>
          <w:szCs w:val="28"/>
        </w:rPr>
        <w:t>рпретации –</w:t>
      </w:r>
      <w:r w:rsidR="003555FF" w:rsidRPr="005169CF">
        <w:rPr>
          <w:sz w:val="28"/>
          <w:szCs w:val="28"/>
        </w:rPr>
        <w:t xml:space="preserve"> и</w:t>
      </w:r>
      <w:r w:rsidR="002267A9" w:rsidRPr="005169CF">
        <w:rPr>
          <w:sz w:val="28"/>
          <w:szCs w:val="28"/>
        </w:rPr>
        <w:t xml:space="preserve"> </w:t>
      </w:r>
      <w:r w:rsidR="003555FF" w:rsidRPr="005169CF">
        <w:rPr>
          <w:sz w:val="28"/>
          <w:szCs w:val="28"/>
        </w:rPr>
        <w:t xml:space="preserve">смерть, и сговор с дьяволом, и </w:t>
      </w:r>
      <w:r w:rsidR="005169CF" w:rsidRPr="005169CF">
        <w:rPr>
          <w:sz w:val="28"/>
          <w:szCs w:val="28"/>
        </w:rPr>
        <w:t>"</w:t>
      </w:r>
      <w:r w:rsidR="003555FF" w:rsidRPr="005169CF">
        <w:rPr>
          <w:sz w:val="28"/>
          <w:szCs w:val="28"/>
        </w:rPr>
        <w:t>золотой телец</w:t>
      </w:r>
      <w:r w:rsidR="005169CF" w:rsidRPr="005169CF">
        <w:rPr>
          <w:sz w:val="28"/>
          <w:szCs w:val="28"/>
        </w:rPr>
        <w:t>"</w:t>
      </w:r>
      <w:r w:rsidR="003555FF" w:rsidRPr="005169CF">
        <w:rPr>
          <w:sz w:val="28"/>
          <w:szCs w:val="28"/>
        </w:rPr>
        <w:t>, в угоду которому артист жертвует высоким искусством</w:t>
      </w:r>
      <w:r w:rsidR="002267A9" w:rsidRPr="005169CF">
        <w:rPr>
          <w:sz w:val="28"/>
          <w:szCs w:val="28"/>
        </w:rPr>
        <w:t>, и страх возмездия</w:t>
      </w:r>
      <w:r w:rsidR="003555FF" w:rsidRPr="005169CF">
        <w:rPr>
          <w:sz w:val="28"/>
          <w:szCs w:val="28"/>
        </w:rPr>
        <w:t xml:space="preserve">. </w:t>
      </w:r>
      <w:r w:rsidR="0076349D" w:rsidRPr="005169CF">
        <w:rPr>
          <w:sz w:val="28"/>
          <w:szCs w:val="28"/>
        </w:rPr>
        <w:t>М.</w:t>
      </w:r>
      <w:r w:rsidR="005169CF" w:rsidRPr="005169CF">
        <w:rPr>
          <w:sz w:val="28"/>
          <w:szCs w:val="28"/>
        </w:rPr>
        <w:t xml:space="preserve"> </w:t>
      </w:r>
      <w:r w:rsidR="00994519" w:rsidRPr="005169CF">
        <w:rPr>
          <w:sz w:val="28"/>
          <w:szCs w:val="28"/>
        </w:rPr>
        <w:t>А</w:t>
      </w:r>
      <w:r w:rsidR="003555FF" w:rsidRPr="005169CF">
        <w:rPr>
          <w:sz w:val="28"/>
          <w:szCs w:val="28"/>
        </w:rPr>
        <w:t xml:space="preserve">рановский считает, что художественный </w:t>
      </w:r>
      <w:r w:rsidR="0076349D" w:rsidRPr="005169CF">
        <w:rPr>
          <w:sz w:val="28"/>
          <w:szCs w:val="28"/>
        </w:rPr>
        <w:t xml:space="preserve">смысл произведения оказывается настолько </w:t>
      </w:r>
      <w:r w:rsidR="003555FF" w:rsidRPr="005169CF">
        <w:rPr>
          <w:sz w:val="28"/>
          <w:szCs w:val="28"/>
        </w:rPr>
        <w:t>ёмким</w:t>
      </w:r>
      <w:r w:rsidR="0076349D" w:rsidRPr="005169CF">
        <w:rPr>
          <w:sz w:val="28"/>
          <w:szCs w:val="28"/>
        </w:rPr>
        <w:t xml:space="preserve">, что </w:t>
      </w:r>
      <w:r w:rsidR="005169CF" w:rsidRPr="005169CF">
        <w:rPr>
          <w:sz w:val="28"/>
          <w:szCs w:val="28"/>
        </w:rPr>
        <w:t>"</w:t>
      </w:r>
      <w:r w:rsidR="0076349D" w:rsidRPr="005169CF">
        <w:rPr>
          <w:sz w:val="28"/>
          <w:szCs w:val="28"/>
        </w:rPr>
        <w:t xml:space="preserve">в нем, кажется, умещаются и участь отдельного индивида, и судьба человечества в </w:t>
      </w:r>
      <w:r w:rsidR="0076349D" w:rsidRPr="005169CF">
        <w:rPr>
          <w:sz w:val="28"/>
          <w:szCs w:val="28"/>
          <w:lang w:val="en-US"/>
        </w:rPr>
        <w:t>XX</w:t>
      </w:r>
      <w:r w:rsidR="0076349D" w:rsidRPr="005169CF">
        <w:rPr>
          <w:sz w:val="28"/>
          <w:szCs w:val="28"/>
        </w:rPr>
        <w:t xml:space="preserve"> веке в целом, и предчувствие трагического будущего самого искусства. Благодаря этой многозначности </w:t>
      </w:r>
      <w:r w:rsidR="005169CF" w:rsidRPr="005169CF">
        <w:rPr>
          <w:sz w:val="28"/>
          <w:szCs w:val="28"/>
        </w:rPr>
        <w:t>"</w:t>
      </w:r>
      <w:r w:rsidR="0076349D" w:rsidRPr="005169CF">
        <w:rPr>
          <w:sz w:val="28"/>
          <w:szCs w:val="28"/>
        </w:rPr>
        <w:t>Рапсодия</w:t>
      </w:r>
      <w:r w:rsidR="005169CF" w:rsidRPr="005169CF">
        <w:rPr>
          <w:sz w:val="28"/>
          <w:szCs w:val="28"/>
        </w:rPr>
        <w:t>"</w:t>
      </w:r>
      <w:r w:rsidR="0076349D" w:rsidRPr="005169CF">
        <w:rPr>
          <w:sz w:val="28"/>
          <w:szCs w:val="28"/>
        </w:rPr>
        <w:t xml:space="preserve"> становится произведением с семантически открытым планом содержания</w:t>
      </w:r>
      <w:r w:rsidR="005169CF" w:rsidRPr="005169CF">
        <w:rPr>
          <w:sz w:val="28"/>
          <w:szCs w:val="28"/>
        </w:rPr>
        <w:t>"</w:t>
      </w:r>
      <w:r w:rsidR="0076349D" w:rsidRPr="005169CF">
        <w:rPr>
          <w:sz w:val="28"/>
          <w:szCs w:val="28"/>
        </w:rPr>
        <w:t xml:space="preserve"> (1, 276).</w:t>
      </w:r>
    </w:p>
    <w:p w:rsidR="00AE346F" w:rsidRPr="005169CF" w:rsidRDefault="00AE346F" w:rsidP="005169CF">
      <w:pPr>
        <w:pStyle w:val="a3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AE346F" w:rsidRPr="005169CF" w:rsidRDefault="005169C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br w:type="page"/>
      </w:r>
      <w:r w:rsidR="00C31E64" w:rsidRPr="005169CF">
        <w:rPr>
          <w:sz w:val="28"/>
          <w:szCs w:val="28"/>
        </w:rPr>
        <w:t>Заключение</w:t>
      </w:r>
    </w:p>
    <w:p w:rsidR="00D35B25" w:rsidRPr="005169CF" w:rsidRDefault="00D35B25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5169CF" w:rsidRPr="005169CF" w:rsidRDefault="00AE346F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Мы рассмотрели важнейшие </w:t>
      </w:r>
      <w:r w:rsidR="00CE4E93" w:rsidRPr="005169CF">
        <w:rPr>
          <w:sz w:val="28"/>
          <w:szCs w:val="28"/>
        </w:rPr>
        <w:t>черты</w:t>
      </w:r>
      <w:r w:rsidRPr="005169CF">
        <w:rPr>
          <w:sz w:val="28"/>
          <w:szCs w:val="28"/>
        </w:rPr>
        <w:t xml:space="preserve"> интертексту</w:t>
      </w:r>
      <w:r w:rsidR="00CE4E93" w:rsidRPr="005169CF">
        <w:rPr>
          <w:sz w:val="28"/>
          <w:szCs w:val="28"/>
        </w:rPr>
        <w:t>а</w:t>
      </w:r>
      <w:r w:rsidRPr="005169CF">
        <w:rPr>
          <w:sz w:val="28"/>
          <w:szCs w:val="28"/>
        </w:rPr>
        <w:t xml:space="preserve">льных взаимодействий в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Рапсодии на тему Паганини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. Эти особенности являются формой проявления творческого метода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позднего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Рахманинова</w:t>
      </w:r>
      <w:r w:rsidR="00145787" w:rsidRPr="005169CF">
        <w:rPr>
          <w:sz w:val="28"/>
          <w:szCs w:val="28"/>
        </w:rPr>
        <w:t>, обусловившего</w:t>
      </w:r>
      <w:r w:rsidRPr="005169CF">
        <w:rPr>
          <w:sz w:val="28"/>
          <w:szCs w:val="28"/>
        </w:rPr>
        <w:t xml:space="preserve"> исключительное богатство стилевых, исторических и смысловых аллюзий </w:t>
      </w:r>
      <w:r w:rsidR="00145787" w:rsidRPr="005169CF">
        <w:rPr>
          <w:sz w:val="28"/>
          <w:szCs w:val="28"/>
        </w:rPr>
        <w:t>его музыки.</w:t>
      </w:r>
    </w:p>
    <w:p w:rsidR="00861CB4" w:rsidRPr="005169CF" w:rsidRDefault="00861CB4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Интертекстуальные взаимодействия проявляются на различных структурных и семантических уровнях произведения:</w:t>
      </w:r>
    </w:p>
    <w:p w:rsidR="00861CB4" w:rsidRPr="005169CF" w:rsidRDefault="00861CB4" w:rsidP="005169CF">
      <w:pPr>
        <w:numPr>
          <w:ilvl w:val="0"/>
          <w:numId w:val="4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элементы музыкального языка (ладо-звукорядные модели, отдельные мотивы, фактурные приемы);</w:t>
      </w:r>
    </w:p>
    <w:p w:rsidR="00861CB4" w:rsidRPr="005169CF" w:rsidRDefault="00861CB4" w:rsidP="005169CF">
      <w:pPr>
        <w:numPr>
          <w:ilvl w:val="0"/>
          <w:numId w:val="4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темы (Паганини, </w:t>
      </w:r>
      <w:r w:rsidRPr="005169CF">
        <w:rPr>
          <w:sz w:val="28"/>
          <w:szCs w:val="28"/>
          <w:lang w:val="en-US"/>
        </w:rPr>
        <w:t>Dies irae)</w:t>
      </w:r>
      <w:r w:rsidRPr="005169CF">
        <w:rPr>
          <w:sz w:val="28"/>
          <w:szCs w:val="28"/>
        </w:rPr>
        <w:t>;</w:t>
      </w:r>
    </w:p>
    <w:p w:rsidR="00861CB4" w:rsidRPr="005169CF" w:rsidRDefault="00861CB4" w:rsidP="005169CF">
      <w:pPr>
        <w:numPr>
          <w:ilvl w:val="0"/>
          <w:numId w:val="4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приём</w:t>
      </w:r>
      <w:r w:rsidR="00E56CD0" w:rsidRPr="005169CF">
        <w:rPr>
          <w:sz w:val="28"/>
          <w:szCs w:val="28"/>
        </w:rPr>
        <w:t xml:space="preserve"> первоначального </w:t>
      </w:r>
      <w:r w:rsidRPr="005169CF">
        <w:rPr>
          <w:sz w:val="28"/>
          <w:szCs w:val="28"/>
        </w:rPr>
        <w:t>изложения тем</w:t>
      </w:r>
      <w:r w:rsidR="00E56CD0" w:rsidRPr="005169CF">
        <w:rPr>
          <w:sz w:val="28"/>
          <w:szCs w:val="28"/>
        </w:rPr>
        <w:t>ы</w:t>
      </w:r>
      <w:r w:rsidRPr="005169CF">
        <w:rPr>
          <w:sz w:val="28"/>
          <w:szCs w:val="28"/>
        </w:rPr>
        <w:t>;</w:t>
      </w:r>
    </w:p>
    <w:p w:rsidR="00861CB4" w:rsidRPr="005169CF" w:rsidRDefault="00861CB4" w:rsidP="005169CF">
      <w:pPr>
        <w:numPr>
          <w:ilvl w:val="0"/>
          <w:numId w:val="4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форма и принципы развития (свободные вариации, монотематическая производность, образные метаморфозы главной темы);</w:t>
      </w:r>
    </w:p>
    <w:p w:rsidR="00E56CD0" w:rsidRPr="005169CF" w:rsidRDefault="00861CB4" w:rsidP="005169CF">
      <w:pPr>
        <w:numPr>
          <w:ilvl w:val="0"/>
          <w:numId w:val="4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стилистика (наличие контрастных стилистических сфер);</w:t>
      </w:r>
    </w:p>
    <w:p w:rsidR="00E56CD0" w:rsidRPr="005169CF" w:rsidRDefault="00E56CD0" w:rsidP="005169CF">
      <w:pPr>
        <w:numPr>
          <w:ilvl w:val="0"/>
          <w:numId w:val="4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>жанр произведения, его заглавие.</w:t>
      </w:r>
    </w:p>
    <w:p w:rsidR="005169CF" w:rsidRPr="005169CF" w:rsidRDefault="00C03E06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Причем отношение автора к заимствованному материалу таково, что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чужое слово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произносится с ярко выраженной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своей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интонацией. Цитирование не имеет здесь игрового или пародийного характера,</w:t>
      </w:r>
      <w:r w:rsidR="005169CF" w:rsidRPr="005169CF">
        <w:rPr>
          <w:sz w:val="28"/>
          <w:szCs w:val="28"/>
        </w:rPr>
        <w:t xml:space="preserve"> "</w:t>
      </w:r>
      <w:r w:rsidRPr="005169CF">
        <w:rPr>
          <w:sz w:val="28"/>
          <w:szCs w:val="28"/>
        </w:rPr>
        <w:t>чужое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ассимилируется авторским стилем и служит для выражения общечеловеческого содержания.</w:t>
      </w:r>
    </w:p>
    <w:p w:rsidR="005169CF" w:rsidRPr="005169CF" w:rsidRDefault="001259EB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Множественность и разнообразие объектов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диалога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обогащают смысловую структуру произведения, делают её открытой для бесконечного числа интерпретаций. Взаимодействия подобного рода стали характерной чертой позднего стиля С.В. Рахманинова, который,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пользуясь методологией В.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Сырова, можно назвать полилексическим, но при этом однородным и строгим в применении стилевых средств.</w:t>
      </w:r>
    </w:p>
    <w:p w:rsidR="002B100A" w:rsidRPr="005169CF" w:rsidRDefault="002B100A" w:rsidP="005169CF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t xml:space="preserve">Творческая фигура Рахманинова стоит особняком в мировом культурном процессе первой половины XX века. Общеизвестна его оппозиция к различным проявлениям модернизма и авангарда — основным стилевым доминантам данной эпохи. В отечественном музыковедении вплоть до недавнего времени преобладала традиция рассматривать все этапы творчества Рахманинова в пределах стиля романтизма, фактически сводя всё многообразие рахманиновского стиля к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сохранению традиций </w:t>
      </w:r>
      <w:r w:rsidRPr="005169CF">
        <w:rPr>
          <w:sz w:val="28"/>
          <w:szCs w:val="28"/>
          <w:lang w:val="en-US"/>
        </w:rPr>
        <w:t>XIX</w:t>
      </w:r>
      <w:r w:rsidRPr="005169CF">
        <w:rPr>
          <w:sz w:val="28"/>
          <w:szCs w:val="28"/>
        </w:rPr>
        <w:t xml:space="preserve"> века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. Однако сейчас, в исторической перспективе, очевидно, что творческий облик Рахманинова-композитора ни в коей мере не имеет связи с какими-либо проявлениями консерватизма, отстранения от живого музыкально-культурного процесса. Более того, теперь очевидно, что Рахманинов не только использовал и синтезировал многие языковые элементы модернизма и авангарда, но и предвосхитил в произведениях позднего периода некоторые особенности художественного мышления второй половины XX века.</w:t>
      </w:r>
    </w:p>
    <w:p w:rsidR="001259EB" w:rsidRPr="005169CF" w:rsidRDefault="001259EB" w:rsidP="005169CF">
      <w:pPr>
        <w:tabs>
          <w:tab w:val="left" w:pos="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AE346F" w:rsidRPr="00807F14" w:rsidRDefault="005169CF" w:rsidP="005169CF">
      <w:pPr>
        <w:tabs>
          <w:tab w:val="left" w:pos="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169CF">
        <w:rPr>
          <w:sz w:val="28"/>
          <w:szCs w:val="28"/>
        </w:rPr>
        <w:br w:type="page"/>
      </w:r>
      <w:r w:rsidR="00AE346F" w:rsidRPr="005169CF">
        <w:rPr>
          <w:sz w:val="28"/>
          <w:szCs w:val="28"/>
        </w:rPr>
        <w:t>Список</w:t>
      </w:r>
      <w:r w:rsidRPr="005169CF">
        <w:rPr>
          <w:sz w:val="28"/>
          <w:szCs w:val="28"/>
        </w:rPr>
        <w:t xml:space="preserve"> </w:t>
      </w:r>
      <w:r w:rsidR="002B100A" w:rsidRPr="005169CF">
        <w:rPr>
          <w:sz w:val="28"/>
          <w:szCs w:val="28"/>
        </w:rPr>
        <w:t>литературы</w:t>
      </w:r>
    </w:p>
    <w:p w:rsidR="005169CF" w:rsidRPr="00807F14" w:rsidRDefault="005169CF" w:rsidP="00807F14">
      <w:pPr>
        <w:tabs>
          <w:tab w:val="left" w:pos="0"/>
        </w:tabs>
        <w:suppressAutoHyphens/>
        <w:spacing w:line="360" w:lineRule="auto"/>
        <w:rPr>
          <w:sz w:val="28"/>
          <w:szCs w:val="28"/>
        </w:rPr>
      </w:pPr>
    </w:p>
    <w:p w:rsidR="00AE346F" w:rsidRPr="005169CF" w:rsidRDefault="00AE346F" w:rsidP="00807F14">
      <w:pPr>
        <w:numPr>
          <w:ilvl w:val="0"/>
          <w:numId w:val="1"/>
        </w:numPr>
        <w:suppressAutoHyphens/>
        <w:spacing w:line="360" w:lineRule="auto"/>
        <w:ind w:left="0" w:firstLine="0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Арановский,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М.Г. Музыкальный текст. Структура и свойства. – М.: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Композитор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, 1998. – 343с.</w:t>
      </w:r>
    </w:p>
    <w:p w:rsidR="00AE346F" w:rsidRPr="005169CF" w:rsidRDefault="00AE346F" w:rsidP="00807F14">
      <w:pPr>
        <w:numPr>
          <w:ilvl w:val="0"/>
          <w:numId w:val="1"/>
        </w:numPr>
        <w:tabs>
          <w:tab w:val="num" w:pos="0"/>
        </w:tabs>
        <w:suppressAutoHyphens/>
        <w:spacing w:line="360" w:lineRule="auto"/>
        <w:ind w:left="0" w:firstLine="0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Асафьев,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Б.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С.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В. Рахманинов // Воспоминания о Рахманинове. –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М.: Музыка, 1974 – Т. 2 – с.384-412.</w:t>
      </w:r>
    </w:p>
    <w:p w:rsidR="003B55AD" w:rsidRPr="005169CF" w:rsidRDefault="003B55AD" w:rsidP="00807F14">
      <w:pPr>
        <w:numPr>
          <w:ilvl w:val="0"/>
          <w:numId w:val="1"/>
        </w:numPr>
        <w:tabs>
          <w:tab w:val="num" w:pos="0"/>
        </w:tabs>
        <w:suppressAutoHyphens/>
        <w:spacing w:line="360" w:lineRule="auto"/>
        <w:ind w:left="0" w:firstLine="0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Бажанов,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Н.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Рахманинов. – М., 1966. – 342 с.</w:t>
      </w:r>
    </w:p>
    <w:p w:rsidR="005169CF" w:rsidRPr="005169CF" w:rsidRDefault="00AE346F" w:rsidP="00807F14">
      <w:pPr>
        <w:numPr>
          <w:ilvl w:val="0"/>
          <w:numId w:val="1"/>
        </w:numPr>
        <w:tabs>
          <w:tab w:val="num" w:pos="0"/>
        </w:tabs>
        <w:suppressAutoHyphens/>
        <w:spacing w:line="360" w:lineRule="auto"/>
        <w:ind w:left="0" w:firstLine="0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Брянцева, В.Н.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С.В. Рахманинов (1873 - 1943). </w:t>
      </w:r>
      <w:r w:rsidR="002B100A" w:rsidRPr="005169CF">
        <w:rPr>
          <w:sz w:val="28"/>
          <w:szCs w:val="28"/>
        </w:rPr>
        <w:t>–</w:t>
      </w:r>
      <w:r w:rsidRPr="005169CF">
        <w:rPr>
          <w:sz w:val="28"/>
          <w:szCs w:val="28"/>
        </w:rPr>
        <w:t xml:space="preserve"> М.: Сов. композитор, 1976. – 645 с.</w:t>
      </w:r>
    </w:p>
    <w:p w:rsidR="005169CF" w:rsidRPr="005169CF" w:rsidRDefault="00C31E64" w:rsidP="00807F14">
      <w:pPr>
        <w:numPr>
          <w:ilvl w:val="0"/>
          <w:numId w:val="1"/>
        </w:numPr>
        <w:tabs>
          <w:tab w:val="num" w:pos="0"/>
        </w:tabs>
        <w:suppressAutoHyphens/>
        <w:spacing w:line="360" w:lineRule="auto"/>
        <w:ind w:left="0" w:firstLine="0"/>
        <w:outlineLvl w:val="3"/>
        <w:rPr>
          <w:sz w:val="28"/>
        </w:rPr>
      </w:pPr>
      <w:r w:rsidRPr="005169CF">
        <w:rPr>
          <w:sz w:val="28"/>
          <w:szCs w:val="28"/>
        </w:rPr>
        <w:t>Ганзбург,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Г. Стилевой кризис Рахманинова: сущность и последствия.</w:t>
      </w:r>
      <w:r w:rsidRPr="005169CF">
        <w:rPr>
          <w:sz w:val="28"/>
        </w:rPr>
        <w:t xml:space="preserve"> </w:t>
      </w:r>
      <w:r w:rsidRPr="00571982">
        <w:rPr>
          <w:sz w:val="28"/>
          <w:szCs w:val="28"/>
        </w:rPr>
        <w:t>http://www.proza.ru/2006/06/02-310</w:t>
      </w:r>
      <w:r w:rsidR="00D35B25" w:rsidRPr="005169CF">
        <w:rPr>
          <w:sz w:val="28"/>
        </w:rPr>
        <w:t>.</w:t>
      </w:r>
    </w:p>
    <w:p w:rsidR="00AE346F" w:rsidRPr="005169CF" w:rsidRDefault="00AE346F" w:rsidP="00807F14">
      <w:pPr>
        <w:numPr>
          <w:ilvl w:val="0"/>
          <w:numId w:val="1"/>
        </w:numPr>
        <w:tabs>
          <w:tab w:val="num" w:pos="0"/>
        </w:tabs>
        <w:suppressAutoHyphens/>
        <w:spacing w:line="360" w:lineRule="auto"/>
        <w:ind w:left="0" w:firstLine="0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Кандинский-Рыбников,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А. Проблема судьбы и автобиографичность в искусстве С.В. Рахманинова // Как исполнять Рахманинова. – М.: Издательский дом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Классика </w:t>
      </w:r>
      <w:r w:rsidRPr="005169CF">
        <w:rPr>
          <w:sz w:val="28"/>
          <w:szCs w:val="28"/>
          <w:lang w:val="en-US"/>
        </w:rPr>
        <w:t>XXI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, 2007. – С. 141 – 161.</w:t>
      </w:r>
    </w:p>
    <w:p w:rsidR="00AE346F" w:rsidRPr="005169CF" w:rsidRDefault="00AE346F" w:rsidP="00807F14">
      <w:pPr>
        <w:numPr>
          <w:ilvl w:val="0"/>
          <w:numId w:val="1"/>
        </w:numPr>
        <w:tabs>
          <w:tab w:val="num" w:pos="0"/>
        </w:tabs>
        <w:suppressAutoHyphens/>
        <w:spacing w:line="360" w:lineRule="auto"/>
        <w:ind w:left="0" w:firstLine="0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Ляхович,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А.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Рапсодия на тему Паганини Рахманинова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как модель постисторического мироощущения. // http://artlandia.narod.ru /doc/html_037.</w:t>
      </w:r>
    </w:p>
    <w:p w:rsidR="00AE346F" w:rsidRPr="005169CF" w:rsidRDefault="00AE346F" w:rsidP="00807F14">
      <w:pPr>
        <w:numPr>
          <w:ilvl w:val="0"/>
          <w:numId w:val="1"/>
        </w:numPr>
        <w:tabs>
          <w:tab w:val="num" w:pos="0"/>
        </w:tabs>
        <w:suppressAutoHyphens/>
        <w:spacing w:line="360" w:lineRule="auto"/>
        <w:ind w:left="0" w:firstLine="0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Ляхович,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А. Рахманинов и модернизм. К вопросу об эстетических взглядах композитора. // </w:t>
      </w:r>
      <w:r w:rsidRPr="005169CF">
        <w:rPr>
          <w:sz w:val="28"/>
          <w:szCs w:val="28"/>
          <w:lang w:val="en-US"/>
        </w:rPr>
        <w:t>http</w:t>
      </w:r>
      <w:r w:rsidRPr="005169CF">
        <w:rPr>
          <w:sz w:val="28"/>
          <w:szCs w:val="28"/>
        </w:rPr>
        <w:t>://</w:t>
      </w:r>
      <w:r w:rsidRPr="005169CF">
        <w:rPr>
          <w:sz w:val="28"/>
          <w:szCs w:val="28"/>
          <w:lang w:val="en-US"/>
        </w:rPr>
        <w:t>www</w:t>
      </w:r>
      <w:r w:rsidRPr="005169CF">
        <w:rPr>
          <w:sz w:val="28"/>
          <w:szCs w:val="28"/>
        </w:rPr>
        <w:t>.</w:t>
      </w:r>
      <w:r w:rsidRPr="005169CF">
        <w:rPr>
          <w:sz w:val="28"/>
          <w:szCs w:val="28"/>
          <w:lang w:val="en-US"/>
        </w:rPr>
        <w:t>artlandia</w:t>
      </w:r>
      <w:r w:rsidRPr="005169CF">
        <w:rPr>
          <w:sz w:val="28"/>
          <w:szCs w:val="28"/>
        </w:rPr>
        <w:t>.</w:t>
      </w:r>
      <w:r w:rsidRPr="005169CF">
        <w:rPr>
          <w:sz w:val="28"/>
          <w:szCs w:val="28"/>
          <w:lang w:val="en-US"/>
        </w:rPr>
        <w:t>narod</w:t>
      </w:r>
      <w:r w:rsidRPr="005169CF">
        <w:rPr>
          <w:sz w:val="28"/>
          <w:szCs w:val="28"/>
        </w:rPr>
        <w:t>.</w:t>
      </w:r>
      <w:r w:rsidRPr="005169CF">
        <w:rPr>
          <w:sz w:val="28"/>
          <w:szCs w:val="28"/>
          <w:lang w:val="en-US"/>
        </w:rPr>
        <w:t>ru</w:t>
      </w:r>
      <w:r w:rsidRPr="005169CF">
        <w:rPr>
          <w:sz w:val="28"/>
          <w:szCs w:val="28"/>
        </w:rPr>
        <w:t>.</w:t>
      </w:r>
    </w:p>
    <w:p w:rsidR="005169CF" w:rsidRPr="005169CF" w:rsidRDefault="00AE346F" w:rsidP="00807F14">
      <w:pPr>
        <w:numPr>
          <w:ilvl w:val="0"/>
          <w:numId w:val="1"/>
        </w:numPr>
        <w:tabs>
          <w:tab w:val="num" w:pos="0"/>
        </w:tabs>
        <w:suppressAutoHyphens/>
        <w:spacing w:line="360" w:lineRule="auto"/>
        <w:ind w:left="0" w:firstLine="0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Рахманинов, С. Литературное наследие. – М.: Советский композитор, 1978. – Т. 1 – 648 с.</w:t>
      </w:r>
    </w:p>
    <w:p w:rsidR="005169CF" w:rsidRPr="005169CF" w:rsidRDefault="00AE346F" w:rsidP="00807F14">
      <w:pPr>
        <w:numPr>
          <w:ilvl w:val="0"/>
          <w:numId w:val="1"/>
        </w:numPr>
        <w:tabs>
          <w:tab w:val="num" w:pos="0"/>
        </w:tabs>
        <w:suppressAutoHyphens/>
        <w:spacing w:line="360" w:lineRule="auto"/>
        <w:ind w:left="0" w:firstLine="0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Рахманинов, С. Литературное наследие. – М.: Советский композитор, 1980. – Т. 3 – 573 с.</w:t>
      </w:r>
    </w:p>
    <w:p w:rsidR="005169CF" w:rsidRPr="005169CF" w:rsidRDefault="00C31E64" w:rsidP="00807F14">
      <w:pPr>
        <w:numPr>
          <w:ilvl w:val="0"/>
          <w:numId w:val="1"/>
        </w:numPr>
        <w:tabs>
          <w:tab w:val="num" w:pos="0"/>
        </w:tabs>
        <w:suppressAutoHyphens/>
        <w:spacing w:line="360" w:lineRule="auto"/>
        <w:ind w:left="0" w:firstLine="0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Рахманинов, С.</w:t>
      </w:r>
      <w:r w:rsidRPr="005169CF">
        <w:rPr>
          <w:bCs/>
          <w:iCs/>
          <w:sz w:val="28"/>
          <w:szCs w:val="28"/>
        </w:rPr>
        <w:t xml:space="preserve"> </w:t>
      </w:r>
      <w:r w:rsidRPr="005169CF">
        <w:rPr>
          <w:bCs/>
          <w:sz w:val="28"/>
          <w:szCs w:val="28"/>
        </w:rPr>
        <w:t>Музыка должна идти от сердца (Интервью с Дэвидом Иуеном. Публикация З.</w:t>
      </w:r>
      <w:r w:rsidR="005169CF" w:rsidRPr="005169CF">
        <w:rPr>
          <w:bCs/>
          <w:sz w:val="28"/>
          <w:szCs w:val="28"/>
        </w:rPr>
        <w:t xml:space="preserve"> </w:t>
      </w:r>
      <w:r w:rsidRPr="005169CF">
        <w:rPr>
          <w:bCs/>
          <w:sz w:val="28"/>
          <w:szCs w:val="28"/>
        </w:rPr>
        <w:t>Апетян //Советская музыка.</w:t>
      </w:r>
      <w:r w:rsidR="00D35B25" w:rsidRPr="005169CF">
        <w:rPr>
          <w:bCs/>
          <w:sz w:val="28"/>
          <w:szCs w:val="28"/>
        </w:rPr>
        <w:t xml:space="preserve"> – </w:t>
      </w:r>
      <w:r w:rsidRPr="005169CF">
        <w:rPr>
          <w:bCs/>
          <w:sz w:val="28"/>
          <w:szCs w:val="28"/>
        </w:rPr>
        <w:t xml:space="preserve">1973. </w:t>
      </w:r>
      <w:r w:rsidR="00E32659" w:rsidRPr="005169CF">
        <w:rPr>
          <w:bCs/>
          <w:sz w:val="28"/>
          <w:szCs w:val="28"/>
        </w:rPr>
        <w:t>№</w:t>
      </w:r>
      <w:r w:rsidRPr="005169CF">
        <w:rPr>
          <w:bCs/>
          <w:sz w:val="28"/>
          <w:szCs w:val="28"/>
        </w:rPr>
        <w:t xml:space="preserve"> 4.</w:t>
      </w:r>
    </w:p>
    <w:p w:rsidR="005169CF" w:rsidRPr="005169CF" w:rsidRDefault="00AE346F" w:rsidP="00807F14">
      <w:pPr>
        <w:numPr>
          <w:ilvl w:val="0"/>
          <w:numId w:val="1"/>
        </w:numPr>
        <w:tabs>
          <w:tab w:val="num" w:pos="0"/>
        </w:tabs>
        <w:suppressAutoHyphens/>
        <w:spacing w:line="360" w:lineRule="auto"/>
        <w:ind w:left="0" w:firstLine="0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Сенков,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С.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Вариации на тему Корелли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 ор.42 С.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В. Рахманинова // Как исполнять Рахманинова. – М.: Издательский дом 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 xml:space="preserve">Классика </w:t>
      </w:r>
      <w:r w:rsidRPr="005169CF">
        <w:rPr>
          <w:sz w:val="28"/>
          <w:szCs w:val="28"/>
          <w:lang w:val="en-US"/>
        </w:rPr>
        <w:t>XXI</w:t>
      </w:r>
      <w:r w:rsidR="005169CF" w:rsidRPr="005169CF">
        <w:rPr>
          <w:sz w:val="28"/>
          <w:szCs w:val="28"/>
        </w:rPr>
        <w:t>"</w:t>
      </w:r>
      <w:r w:rsidRPr="005169CF">
        <w:rPr>
          <w:sz w:val="28"/>
          <w:szCs w:val="28"/>
        </w:rPr>
        <w:t>, 2007. – С. 118 – 140.</w:t>
      </w:r>
    </w:p>
    <w:p w:rsidR="005169CF" w:rsidRPr="005169CF" w:rsidRDefault="00AE346F" w:rsidP="00807F14">
      <w:pPr>
        <w:numPr>
          <w:ilvl w:val="0"/>
          <w:numId w:val="1"/>
        </w:numPr>
        <w:tabs>
          <w:tab w:val="num" w:pos="0"/>
        </w:tabs>
        <w:suppressAutoHyphens/>
        <w:spacing w:line="360" w:lineRule="auto"/>
        <w:ind w:left="0" w:firstLine="0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Соловцов, А.А.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С.В.</w:t>
      </w:r>
      <w:r w:rsidR="00E32659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Рахманинов. – М.; Л.: Музгиз, 1969.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–</w:t>
      </w:r>
      <w:r w:rsidR="00E32659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>174 с.</w:t>
      </w:r>
    </w:p>
    <w:p w:rsidR="005169CF" w:rsidRPr="005169CF" w:rsidRDefault="00AE346F" w:rsidP="00807F14">
      <w:pPr>
        <w:numPr>
          <w:ilvl w:val="0"/>
          <w:numId w:val="1"/>
        </w:numPr>
        <w:tabs>
          <w:tab w:val="num" w:pos="0"/>
        </w:tabs>
        <w:suppressAutoHyphens/>
        <w:spacing w:line="360" w:lineRule="auto"/>
        <w:ind w:left="0" w:firstLine="0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Соловцов, А.А. Фортепианные концерты Рахманинова. – М.; Л.: Музгиз, 1961. – 88 с.</w:t>
      </w:r>
    </w:p>
    <w:p w:rsidR="00D35B25" w:rsidRPr="005169CF" w:rsidRDefault="002B100A" w:rsidP="00807F14">
      <w:pPr>
        <w:numPr>
          <w:ilvl w:val="0"/>
          <w:numId w:val="1"/>
        </w:numPr>
        <w:tabs>
          <w:tab w:val="num" w:pos="0"/>
        </w:tabs>
        <w:suppressAutoHyphens/>
        <w:spacing w:line="360" w:lineRule="auto"/>
        <w:ind w:left="0" w:firstLine="0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Сыров,</w:t>
      </w:r>
      <w:r w:rsidR="005169CF" w:rsidRPr="005169CF">
        <w:rPr>
          <w:sz w:val="28"/>
          <w:szCs w:val="28"/>
        </w:rPr>
        <w:t xml:space="preserve"> </w:t>
      </w:r>
      <w:r w:rsidRPr="005169CF">
        <w:rPr>
          <w:sz w:val="28"/>
          <w:szCs w:val="28"/>
        </w:rPr>
        <w:t xml:space="preserve">В.Н. Типологические аспекты композиторского стиля. </w:t>
      </w:r>
      <w:hyperlink r:id="rId12" w:history="1">
        <w:r w:rsidRPr="005169CF">
          <w:rPr>
            <w:rStyle w:val="ab"/>
            <w:color w:val="auto"/>
            <w:sz w:val="28"/>
            <w:szCs w:val="28"/>
            <w:u w:val="none"/>
          </w:rPr>
          <w:t>http://www.people.nnov.ru/syrov/Rus/Art_Style.htm</w:t>
        </w:r>
      </w:hyperlink>
    </w:p>
    <w:p w:rsidR="00F90444" w:rsidRPr="005169CF" w:rsidRDefault="00F90444" w:rsidP="00807F14">
      <w:pPr>
        <w:suppressAutoHyphens/>
        <w:spacing w:line="360" w:lineRule="auto"/>
        <w:outlineLvl w:val="3"/>
        <w:rPr>
          <w:sz w:val="28"/>
          <w:szCs w:val="28"/>
        </w:rPr>
      </w:pPr>
    </w:p>
    <w:p w:rsidR="00A2256D" w:rsidRPr="005169CF" w:rsidRDefault="005169CF" w:rsidP="005169CF">
      <w:pPr>
        <w:suppressAutoHyphens/>
        <w:spacing w:line="360" w:lineRule="auto"/>
        <w:ind w:firstLine="709"/>
        <w:jc w:val="both"/>
        <w:outlineLvl w:val="3"/>
        <w:rPr>
          <w:sz w:val="28"/>
          <w:szCs w:val="28"/>
          <w:lang w:val="en-US"/>
        </w:rPr>
      </w:pPr>
      <w:r w:rsidRPr="005169CF">
        <w:rPr>
          <w:sz w:val="28"/>
          <w:szCs w:val="28"/>
        </w:rPr>
        <w:br w:type="page"/>
      </w:r>
      <w:r w:rsidR="00244C34" w:rsidRPr="005169CF">
        <w:rPr>
          <w:sz w:val="28"/>
          <w:szCs w:val="28"/>
        </w:rPr>
        <w:t>Приложение</w:t>
      </w:r>
    </w:p>
    <w:p w:rsidR="005169CF" w:rsidRPr="005169CF" w:rsidRDefault="005169CF" w:rsidP="005169CF">
      <w:pPr>
        <w:suppressAutoHyphens/>
        <w:spacing w:line="360" w:lineRule="auto"/>
        <w:ind w:firstLine="709"/>
        <w:jc w:val="both"/>
        <w:outlineLvl w:val="3"/>
        <w:rPr>
          <w:sz w:val="28"/>
          <w:szCs w:val="28"/>
          <w:lang w:val="en-US"/>
        </w:rPr>
      </w:pPr>
    </w:p>
    <w:p w:rsidR="00244C34" w:rsidRPr="005169CF" w:rsidRDefault="00A2256D" w:rsidP="005169CF">
      <w:pPr>
        <w:suppressAutoHyphens/>
        <w:spacing w:line="360" w:lineRule="auto"/>
        <w:ind w:firstLine="709"/>
        <w:jc w:val="both"/>
        <w:outlineLvl w:val="3"/>
        <w:rPr>
          <w:sz w:val="28"/>
          <w:szCs w:val="28"/>
          <w:lang w:val="en-US"/>
        </w:rPr>
      </w:pPr>
      <w:r w:rsidRPr="005169CF">
        <w:rPr>
          <w:sz w:val="28"/>
          <w:szCs w:val="28"/>
        </w:rPr>
        <w:t>Пример 1</w:t>
      </w:r>
    </w:p>
    <w:p w:rsidR="005169CF" w:rsidRPr="005169CF" w:rsidRDefault="00494B21" w:rsidP="005169CF">
      <w:pPr>
        <w:suppressAutoHyphens/>
        <w:spacing w:line="360" w:lineRule="auto"/>
        <w:ind w:firstLine="709"/>
        <w:jc w:val="both"/>
        <w:outlineLvl w:val="3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pict>
          <v:shape id="_x0000_i1027" type="#_x0000_t75" style="width:275.25pt;height:206.25pt">
            <v:imagedata r:id="rId13" o:title=""/>
          </v:shape>
        </w:pict>
      </w:r>
    </w:p>
    <w:p w:rsidR="005169CF" w:rsidRPr="005169CF" w:rsidRDefault="005169CF" w:rsidP="005169CF">
      <w:pPr>
        <w:suppressAutoHyphens/>
        <w:spacing w:line="360" w:lineRule="auto"/>
        <w:ind w:firstLine="709"/>
        <w:jc w:val="both"/>
        <w:outlineLvl w:val="3"/>
        <w:rPr>
          <w:sz w:val="28"/>
          <w:szCs w:val="28"/>
          <w:lang w:val="en-US"/>
        </w:rPr>
      </w:pPr>
    </w:p>
    <w:p w:rsidR="0071600A" w:rsidRPr="005169CF" w:rsidRDefault="0071600A" w:rsidP="005169CF">
      <w:pPr>
        <w:suppressAutoHyphens/>
        <w:spacing w:line="360" w:lineRule="auto"/>
        <w:ind w:firstLine="709"/>
        <w:jc w:val="both"/>
        <w:outlineLvl w:val="3"/>
        <w:rPr>
          <w:sz w:val="28"/>
          <w:szCs w:val="28"/>
          <w:lang w:val="en-US"/>
        </w:rPr>
      </w:pPr>
      <w:r w:rsidRPr="005169CF">
        <w:rPr>
          <w:sz w:val="28"/>
          <w:szCs w:val="28"/>
        </w:rPr>
        <w:t>Пример 2</w:t>
      </w:r>
    </w:p>
    <w:p w:rsidR="005169CF" w:rsidRPr="005169CF" w:rsidRDefault="00494B21" w:rsidP="005169CF">
      <w:pPr>
        <w:suppressAutoHyphens/>
        <w:spacing w:line="360" w:lineRule="auto"/>
        <w:ind w:firstLine="709"/>
        <w:jc w:val="both"/>
        <w:outlineLvl w:val="3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pict>
          <v:shape id="_x0000_i1028" type="#_x0000_t75" style="width:275.25pt;height:217.5pt">
            <v:imagedata r:id="rId14" o:title=""/>
          </v:shape>
        </w:pict>
      </w:r>
    </w:p>
    <w:p w:rsidR="004F2CA4" w:rsidRPr="005169CF" w:rsidRDefault="004F2CA4" w:rsidP="005169CF">
      <w:pPr>
        <w:suppressAutoHyphens/>
        <w:spacing w:line="360" w:lineRule="auto"/>
        <w:ind w:firstLine="709"/>
        <w:jc w:val="both"/>
        <w:outlineLvl w:val="3"/>
        <w:rPr>
          <w:sz w:val="28"/>
          <w:szCs w:val="28"/>
        </w:rPr>
      </w:pPr>
    </w:p>
    <w:p w:rsidR="0071600A" w:rsidRPr="00807F14" w:rsidRDefault="005169CF" w:rsidP="005169CF">
      <w:pPr>
        <w:suppressAutoHyphens/>
        <w:spacing w:line="360" w:lineRule="auto"/>
        <w:ind w:firstLine="709"/>
        <w:jc w:val="both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br w:type="page"/>
      </w:r>
      <w:r w:rsidR="00292415" w:rsidRPr="005169CF">
        <w:rPr>
          <w:sz w:val="28"/>
          <w:szCs w:val="28"/>
        </w:rPr>
        <w:t>Пример 3</w:t>
      </w:r>
    </w:p>
    <w:p w:rsidR="005169CF" w:rsidRPr="00807F14" w:rsidRDefault="00494B21" w:rsidP="005169CF">
      <w:pPr>
        <w:suppressAutoHyphens/>
        <w:spacing w:line="360" w:lineRule="auto"/>
        <w:ind w:firstLine="709"/>
        <w:jc w:val="both"/>
        <w:outlineLvl w:val="3"/>
        <w:rPr>
          <w:sz w:val="28"/>
          <w:szCs w:val="28"/>
        </w:rPr>
      </w:pPr>
      <w:r>
        <w:rPr>
          <w:sz w:val="28"/>
          <w:szCs w:val="28"/>
          <w:lang w:val="en-US"/>
        </w:rPr>
        <w:pict>
          <v:shape id="_x0000_i1029" type="#_x0000_t75" style="width:268.5pt;height:128.25pt">
            <v:imagedata r:id="rId15" o:title=""/>
          </v:shape>
        </w:pict>
      </w:r>
    </w:p>
    <w:p w:rsidR="005169CF" w:rsidRPr="005169CF" w:rsidRDefault="005169CF" w:rsidP="005169CF">
      <w:pPr>
        <w:suppressAutoHyphens/>
        <w:spacing w:line="360" w:lineRule="auto"/>
        <w:ind w:firstLine="709"/>
        <w:jc w:val="both"/>
        <w:outlineLvl w:val="3"/>
        <w:rPr>
          <w:sz w:val="28"/>
        </w:rPr>
      </w:pPr>
    </w:p>
    <w:p w:rsidR="0071600A" w:rsidRPr="005169CF" w:rsidRDefault="00876611" w:rsidP="005169CF">
      <w:pPr>
        <w:suppressAutoHyphens/>
        <w:spacing w:line="360" w:lineRule="auto"/>
        <w:ind w:firstLine="709"/>
        <w:jc w:val="both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Пример 4</w:t>
      </w:r>
    </w:p>
    <w:p w:rsidR="0071600A" w:rsidRPr="005169CF" w:rsidRDefault="00494B21" w:rsidP="005169CF">
      <w:pPr>
        <w:suppressAutoHyphens/>
        <w:spacing w:line="360" w:lineRule="auto"/>
        <w:ind w:firstLine="709"/>
        <w:jc w:val="both"/>
        <w:outlineLvl w:val="3"/>
        <w:rPr>
          <w:sz w:val="28"/>
        </w:rPr>
      </w:pPr>
      <w:r>
        <w:rPr>
          <w:sz w:val="28"/>
        </w:rPr>
        <w:pict>
          <v:shape id="_x0000_i1030" type="#_x0000_t75" style="width:268.5pt;height:212.25pt">
            <v:imagedata r:id="rId16" o:title=""/>
          </v:shape>
        </w:pict>
      </w:r>
    </w:p>
    <w:p w:rsidR="005169CF" w:rsidRPr="005169CF" w:rsidRDefault="005169CF" w:rsidP="005169CF">
      <w:pPr>
        <w:suppressAutoHyphens/>
        <w:spacing w:line="360" w:lineRule="auto"/>
        <w:ind w:firstLine="709"/>
        <w:jc w:val="both"/>
        <w:outlineLvl w:val="3"/>
        <w:rPr>
          <w:sz w:val="28"/>
        </w:rPr>
      </w:pPr>
    </w:p>
    <w:p w:rsidR="0071600A" w:rsidRPr="00807F14" w:rsidRDefault="00876611" w:rsidP="005169CF">
      <w:pPr>
        <w:suppressAutoHyphens/>
        <w:spacing w:line="360" w:lineRule="auto"/>
        <w:ind w:firstLine="709"/>
        <w:jc w:val="both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Пример 5</w:t>
      </w:r>
    </w:p>
    <w:p w:rsidR="0071600A" w:rsidRPr="005169CF" w:rsidRDefault="00494B21" w:rsidP="005169CF">
      <w:pPr>
        <w:suppressAutoHyphens/>
        <w:spacing w:line="360" w:lineRule="auto"/>
        <w:ind w:firstLine="709"/>
        <w:jc w:val="both"/>
        <w:outlineLvl w:val="3"/>
        <w:rPr>
          <w:sz w:val="28"/>
        </w:rPr>
      </w:pPr>
      <w:r>
        <w:rPr>
          <w:sz w:val="28"/>
        </w:rPr>
        <w:pict>
          <v:shape id="_x0000_i1031" type="#_x0000_t75" style="width:267.75pt;height:210pt">
            <v:imagedata r:id="rId17" o:title=""/>
          </v:shape>
        </w:pict>
      </w:r>
    </w:p>
    <w:p w:rsidR="0071600A" w:rsidRPr="005169CF" w:rsidRDefault="005169CF" w:rsidP="005169CF">
      <w:pPr>
        <w:suppressAutoHyphens/>
        <w:spacing w:line="360" w:lineRule="auto"/>
        <w:ind w:firstLine="709"/>
        <w:jc w:val="both"/>
        <w:outlineLvl w:val="3"/>
        <w:rPr>
          <w:sz w:val="28"/>
          <w:szCs w:val="28"/>
        </w:rPr>
      </w:pPr>
      <w:r w:rsidRPr="005169CF">
        <w:rPr>
          <w:sz w:val="28"/>
        </w:rPr>
        <w:br w:type="page"/>
      </w:r>
      <w:r w:rsidR="00F90444" w:rsidRPr="005169CF">
        <w:rPr>
          <w:sz w:val="28"/>
          <w:szCs w:val="28"/>
        </w:rPr>
        <w:t>Пример 6</w:t>
      </w:r>
    </w:p>
    <w:p w:rsidR="0071600A" w:rsidRPr="00807F14" w:rsidRDefault="00494B21" w:rsidP="005169CF">
      <w:pPr>
        <w:suppressAutoHyphens/>
        <w:spacing w:line="360" w:lineRule="auto"/>
        <w:ind w:firstLine="709"/>
        <w:jc w:val="both"/>
        <w:outlineLvl w:val="3"/>
        <w:rPr>
          <w:sz w:val="28"/>
        </w:rPr>
      </w:pPr>
      <w:r>
        <w:rPr>
          <w:sz w:val="28"/>
        </w:rPr>
        <w:pict>
          <v:shape id="_x0000_i1032" type="#_x0000_t75" style="width:257.25pt;height:232.5pt">
            <v:imagedata r:id="rId18" o:title=""/>
          </v:shape>
        </w:pict>
      </w:r>
    </w:p>
    <w:p w:rsidR="005169CF" w:rsidRPr="00807F14" w:rsidRDefault="005169CF" w:rsidP="005169CF">
      <w:pPr>
        <w:suppressAutoHyphens/>
        <w:spacing w:line="360" w:lineRule="auto"/>
        <w:ind w:firstLine="709"/>
        <w:jc w:val="both"/>
        <w:outlineLvl w:val="3"/>
        <w:rPr>
          <w:sz w:val="28"/>
        </w:rPr>
      </w:pPr>
    </w:p>
    <w:p w:rsidR="0071600A" w:rsidRPr="005169CF" w:rsidRDefault="0036120D" w:rsidP="005169CF">
      <w:pPr>
        <w:suppressAutoHyphens/>
        <w:spacing w:line="360" w:lineRule="auto"/>
        <w:ind w:firstLine="709"/>
        <w:jc w:val="both"/>
        <w:outlineLvl w:val="3"/>
        <w:rPr>
          <w:sz w:val="28"/>
          <w:szCs w:val="28"/>
        </w:rPr>
      </w:pPr>
      <w:r w:rsidRPr="005169CF">
        <w:rPr>
          <w:sz w:val="28"/>
          <w:szCs w:val="28"/>
        </w:rPr>
        <w:t>Пример 7</w:t>
      </w:r>
    </w:p>
    <w:p w:rsidR="0071600A" w:rsidRPr="005169CF" w:rsidRDefault="00494B21" w:rsidP="005169CF">
      <w:pPr>
        <w:suppressAutoHyphens/>
        <w:spacing w:line="360" w:lineRule="auto"/>
        <w:ind w:firstLine="709"/>
        <w:jc w:val="both"/>
        <w:outlineLvl w:val="3"/>
        <w:rPr>
          <w:sz w:val="28"/>
        </w:rPr>
      </w:pPr>
      <w:r>
        <w:rPr>
          <w:sz w:val="28"/>
        </w:rPr>
        <w:pict>
          <v:shape id="_x0000_i1033" type="#_x0000_t75" style="width:262.5pt;height:220.5pt">
            <v:imagedata r:id="rId19" o:title=""/>
          </v:shape>
        </w:pict>
      </w:r>
    </w:p>
    <w:p w:rsidR="0071600A" w:rsidRPr="00807F14" w:rsidRDefault="0071600A" w:rsidP="005169CF">
      <w:pPr>
        <w:suppressAutoHyphens/>
        <w:spacing w:line="360" w:lineRule="auto"/>
        <w:ind w:firstLine="709"/>
        <w:jc w:val="both"/>
        <w:outlineLvl w:val="3"/>
        <w:rPr>
          <w:color w:val="FFFFFF"/>
          <w:sz w:val="28"/>
        </w:rPr>
      </w:pPr>
      <w:bookmarkStart w:id="0" w:name="_GoBack"/>
      <w:bookmarkEnd w:id="0"/>
    </w:p>
    <w:sectPr w:rsidR="0071600A" w:rsidRPr="00807F14" w:rsidSect="005169CF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5083" w:rsidRDefault="007B5083">
      <w:r>
        <w:separator/>
      </w:r>
    </w:p>
  </w:endnote>
  <w:endnote w:type="continuationSeparator" w:id="0">
    <w:p w:rsidR="007B5083" w:rsidRDefault="007B50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69CF" w:rsidRDefault="005169CF">
    <w:pPr>
      <w:pStyle w:val="ac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69CF" w:rsidRDefault="005169CF">
    <w:pPr>
      <w:pStyle w:val="ac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69CF" w:rsidRDefault="005169CF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5083" w:rsidRDefault="007B5083">
      <w:r>
        <w:separator/>
      </w:r>
    </w:p>
  </w:footnote>
  <w:footnote w:type="continuationSeparator" w:id="0">
    <w:p w:rsidR="007B5083" w:rsidRDefault="007B508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3250" w:rsidRDefault="00B73250" w:rsidP="00AE346F">
    <w:pPr>
      <w:pStyle w:val="a4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B73250" w:rsidRDefault="00B73250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3250" w:rsidRPr="005169CF" w:rsidRDefault="00B73250" w:rsidP="005169CF">
    <w:pPr>
      <w:pStyle w:val="a4"/>
      <w:jc w:val="center"/>
      <w:rPr>
        <w:sz w:val="28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69CF" w:rsidRDefault="005169CF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B9D02C7"/>
    <w:multiLevelType w:val="hybridMultilevel"/>
    <w:tmpl w:val="BEAEC6E0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>
    <w:nsid w:val="242B2BC8"/>
    <w:multiLevelType w:val="multilevel"/>
    <w:tmpl w:val="B516B3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25086B7D"/>
    <w:multiLevelType w:val="hybridMultilevel"/>
    <w:tmpl w:val="DFC05628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">
    <w:nsid w:val="2BF87254"/>
    <w:multiLevelType w:val="hybridMultilevel"/>
    <w:tmpl w:val="84B6C546"/>
    <w:lvl w:ilvl="0" w:tplc="9D0A253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9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B7E30"/>
    <w:rsid w:val="00011A64"/>
    <w:rsid w:val="00014BFB"/>
    <w:rsid w:val="00016053"/>
    <w:rsid w:val="0002285D"/>
    <w:rsid w:val="0002641C"/>
    <w:rsid w:val="00034CE0"/>
    <w:rsid w:val="00045620"/>
    <w:rsid w:val="000473D8"/>
    <w:rsid w:val="00052969"/>
    <w:rsid w:val="00076771"/>
    <w:rsid w:val="00087ABB"/>
    <w:rsid w:val="00097618"/>
    <w:rsid w:val="000E0FCD"/>
    <w:rsid w:val="00103206"/>
    <w:rsid w:val="001259EB"/>
    <w:rsid w:val="00145787"/>
    <w:rsid w:val="00190E99"/>
    <w:rsid w:val="001A1B3C"/>
    <w:rsid w:val="001B04D3"/>
    <w:rsid w:val="001C1F75"/>
    <w:rsid w:val="001C3ED1"/>
    <w:rsid w:val="00206927"/>
    <w:rsid w:val="0021579D"/>
    <w:rsid w:val="002267A9"/>
    <w:rsid w:val="00232994"/>
    <w:rsid w:val="00233B28"/>
    <w:rsid w:val="00235E84"/>
    <w:rsid w:val="00244C34"/>
    <w:rsid w:val="0026687D"/>
    <w:rsid w:val="002839B6"/>
    <w:rsid w:val="0028419D"/>
    <w:rsid w:val="00292415"/>
    <w:rsid w:val="002B100A"/>
    <w:rsid w:val="002D1149"/>
    <w:rsid w:val="002E00BF"/>
    <w:rsid w:val="002F2FF7"/>
    <w:rsid w:val="002F31CE"/>
    <w:rsid w:val="002F3791"/>
    <w:rsid w:val="002F7866"/>
    <w:rsid w:val="0032008D"/>
    <w:rsid w:val="003228E5"/>
    <w:rsid w:val="00323E1E"/>
    <w:rsid w:val="00352831"/>
    <w:rsid w:val="00354660"/>
    <w:rsid w:val="003555FF"/>
    <w:rsid w:val="0035622E"/>
    <w:rsid w:val="0036120D"/>
    <w:rsid w:val="003631B6"/>
    <w:rsid w:val="003812A4"/>
    <w:rsid w:val="00385D85"/>
    <w:rsid w:val="00390018"/>
    <w:rsid w:val="00390DF5"/>
    <w:rsid w:val="003B55AD"/>
    <w:rsid w:val="003C568F"/>
    <w:rsid w:val="003E0053"/>
    <w:rsid w:val="003F0E31"/>
    <w:rsid w:val="003F1C0C"/>
    <w:rsid w:val="003F69F0"/>
    <w:rsid w:val="0041066C"/>
    <w:rsid w:val="0041489B"/>
    <w:rsid w:val="00422465"/>
    <w:rsid w:val="004265CB"/>
    <w:rsid w:val="00451261"/>
    <w:rsid w:val="0045149E"/>
    <w:rsid w:val="00463D06"/>
    <w:rsid w:val="00484A94"/>
    <w:rsid w:val="00485289"/>
    <w:rsid w:val="0049124B"/>
    <w:rsid w:val="00494B21"/>
    <w:rsid w:val="00495A08"/>
    <w:rsid w:val="004A2175"/>
    <w:rsid w:val="004C391E"/>
    <w:rsid w:val="004E2468"/>
    <w:rsid w:val="004F2CA4"/>
    <w:rsid w:val="004F6406"/>
    <w:rsid w:val="004F78EC"/>
    <w:rsid w:val="005169CF"/>
    <w:rsid w:val="00517A9E"/>
    <w:rsid w:val="005220FD"/>
    <w:rsid w:val="00540E7B"/>
    <w:rsid w:val="0057195D"/>
    <w:rsid w:val="00571982"/>
    <w:rsid w:val="00577ADE"/>
    <w:rsid w:val="0059500E"/>
    <w:rsid w:val="005952A2"/>
    <w:rsid w:val="00595478"/>
    <w:rsid w:val="005A64EA"/>
    <w:rsid w:val="005F104A"/>
    <w:rsid w:val="006352F8"/>
    <w:rsid w:val="00636687"/>
    <w:rsid w:val="00647F16"/>
    <w:rsid w:val="00651785"/>
    <w:rsid w:val="00671A41"/>
    <w:rsid w:val="0068204B"/>
    <w:rsid w:val="00682436"/>
    <w:rsid w:val="006866A0"/>
    <w:rsid w:val="00687646"/>
    <w:rsid w:val="00687A90"/>
    <w:rsid w:val="006A532B"/>
    <w:rsid w:val="006C7A8E"/>
    <w:rsid w:val="0071600A"/>
    <w:rsid w:val="0072281A"/>
    <w:rsid w:val="00740A00"/>
    <w:rsid w:val="00751183"/>
    <w:rsid w:val="0076337D"/>
    <w:rsid w:val="0076349D"/>
    <w:rsid w:val="007666EA"/>
    <w:rsid w:val="00791772"/>
    <w:rsid w:val="00793B81"/>
    <w:rsid w:val="007B5083"/>
    <w:rsid w:val="007C12F7"/>
    <w:rsid w:val="007E2841"/>
    <w:rsid w:val="007F2B8C"/>
    <w:rsid w:val="00807F14"/>
    <w:rsid w:val="00811265"/>
    <w:rsid w:val="00814CD6"/>
    <w:rsid w:val="00830DF0"/>
    <w:rsid w:val="00831686"/>
    <w:rsid w:val="0083383F"/>
    <w:rsid w:val="00857EAC"/>
    <w:rsid w:val="00861CB4"/>
    <w:rsid w:val="00865964"/>
    <w:rsid w:val="00865ACF"/>
    <w:rsid w:val="00865BDA"/>
    <w:rsid w:val="00876611"/>
    <w:rsid w:val="008A7DBA"/>
    <w:rsid w:val="008D7734"/>
    <w:rsid w:val="009622BA"/>
    <w:rsid w:val="00994519"/>
    <w:rsid w:val="009A7787"/>
    <w:rsid w:val="009B28C6"/>
    <w:rsid w:val="009B5AB0"/>
    <w:rsid w:val="009B6443"/>
    <w:rsid w:val="009C3911"/>
    <w:rsid w:val="009D4194"/>
    <w:rsid w:val="00A07D0C"/>
    <w:rsid w:val="00A13061"/>
    <w:rsid w:val="00A15ECD"/>
    <w:rsid w:val="00A2256D"/>
    <w:rsid w:val="00A337F5"/>
    <w:rsid w:val="00A35327"/>
    <w:rsid w:val="00A40859"/>
    <w:rsid w:val="00A45C7B"/>
    <w:rsid w:val="00A6098F"/>
    <w:rsid w:val="00A8791C"/>
    <w:rsid w:val="00A963ED"/>
    <w:rsid w:val="00AC5B95"/>
    <w:rsid w:val="00AC6114"/>
    <w:rsid w:val="00AD158A"/>
    <w:rsid w:val="00AD7AF7"/>
    <w:rsid w:val="00AE0011"/>
    <w:rsid w:val="00AE346F"/>
    <w:rsid w:val="00AE708F"/>
    <w:rsid w:val="00AF5B74"/>
    <w:rsid w:val="00B011C1"/>
    <w:rsid w:val="00B04CB5"/>
    <w:rsid w:val="00B402BD"/>
    <w:rsid w:val="00B417D2"/>
    <w:rsid w:val="00B7233C"/>
    <w:rsid w:val="00B73250"/>
    <w:rsid w:val="00B73E67"/>
    <w:rsid w:val="00B902C0"/>
    <w:rsid w:val="00B95B34"/>
    <w:rsid w:val="00BA14E7"/>
    <w:rsid w:val="00BA2239"/>
    <w:rsid w:val="00BA466F"/>
    <w:rsid w:val="00BB3247"/>
    <w:rsid w:val="00BC0661"/>
    <w:rsid w:val="00BE0E08"/>
    <w:rsid w:val="00C00A9A"/>
    <w:rsid w:val="00C03E06"/>
    <w:rsid w:val="00C054BA"/>
    <w:rsid w:val="00C13775"/>
    <w:rsid w:val="00C31E64"/>
    <w:rsid w:val="00C439E3"/>
    <w:rsid w:val="00C65404"/>
    <w:rsid w:val="00C80FB5"/>
    <w:rsid w:val="00C91594"/>
    <w:rsid w:val="00CA55E4"/>
    <w:rsid w:val="00CD787F"/>
    <w:rsid w:val="00CE4E93"/>
    <w:rsid w:val="00D1104A"/>
    <w:rsid w:val="00D20DBE"/>
    <w:rsid w:val="00D20FF3"/>
    <w:rsid w:val="00D250B7"/>
    <w:rsid w:val="00D35B25"/>
    <w:rsid w:val="00D46423"/>
    <w:rsid w:val="00D8097B"/>
    <w:rsid w:val="00D85949"/>
    <w:rsid w:val="00D91D94"/>
    <w:rsid w:val="00DC6A5A"/>
    <w:rsid w:val="00DD2941"/>
    <w:rsid w:val="00DD32F1"/>
    <w:rsid w:val="00E00BE9"/>
    <w:rsid w:val="00E12C68"/>
    <w:rsid w:val="00E32659"/>
    <w:rsid w:val="00E56CD0"/>
    <w:rsid w:val="00E92B43"/>
    <w:rsid w:val="00EC089D"/>
    <w:rsid w:val="00EC7323"/>
    <w:rsid w:val="00ED5A49"/>
    <w:rsid w:val="00F01C82"/>
    <w:rsid w:val="00F0277A"/>
    <w:rsid w:val="00F06760"/>
    <w:rsid w:val="00F11541"/>
    <w:rsid w:val="00F30FAD"/>
    <w:rsid w:val="00F379D3"/>
    <w:rsid w:val="00F6348F"/>
    <w:rsid w:val="00F67B68"/>
    <w:rsid w:val="00F82155"/>
    <w:rsid w:val="00F86290"/>
    <w:rsid w:val="00F90444"/>
    <w:rsid w:val="00F966B0"/>
    <w:rsid w:val="00FB03AF"/>
    <w:rsid w:val="00FB4E49"/>
    <w:rsid w:val="00FB7E30"/>
    <w:rsid w:val="00FC52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5"/>
    <o:shapelayout v:ext="edit">
      <o:idmap v:ext="edit" data="1"/>
    </o:shapelayout>
  </w:shapeDefaults>
  <w:decimalSymbol w:val=","/>
  <w:listSeparator w:val=";"/>
  <w14:defaultImageDpi w14:val="0"/>
  <w15:chartTrackingRefBased/>
  <w15:docId w15:val="{DEB4EE36-7F1C-4B65-946B-1FCE5CBDE7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E346F"/>
    <w:rPr>
      <w:sz w:val="24"/>
      <w:szCs w:val="24"/>
    </w:rPr>
  </w:style>
  <w:style w:type="paragraph" w:styleId="1">
    <w:name w:val="heading 1"/>
    <w:basedOn w:val="a"/>
    <w:link w:val="10"/>
    <w:uiPriority w:val="9"/>
    <w:qFormat/>
    <w:rsid w:val="00C31E64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4">
    <w:name w:val="heading 4"/>
    <w:basedOn w:val="a"/>
    <w:next w:val="a"/>
    <w:link w:val="40"/>
    <w:uiPriority w:val="9"/>
    <w:qFormat/>
    <w:rsid w:val="0057195D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40">
    <w:name w:val="Заголовок 4 Знак"/>
    <w:link w:val="4"/>
    <w:uiPriority w:val="9"/>
    <w:semiHidden/>
    <w:locked/>
    <w:rPr>
      <w:rFonts w:ascii="Calibri" w:eastAsia="Times New Roman" w:hAnsi="Calibri" w:cs="Times New Roman"/>
      <w:b/>
      <w:bCs/>
      <w:sz w:val="28"/>
      <w:szCs w:val="28"/>
    </w:rPr>
  </w:style>
  <w:style w:type="paragraph" w:styleId="a3">
    <w:name w:val="Normal (Web)"/>
    <w:basedOn w:val="a"/>
    <w:uiPriority w:val="99"/>
    <w:rsid w:val="00AE346F"/>
    <w:pPr>
      <w:spacing w:before="100" w:beforeAutospacing="1" w:after="100" w:afterAutospacing="1"/>
    </w:pPr>
  </w:style>
  <w:style w:type="paragraph" w:styleId="a4">
    <w:name w:val="header"/>
    <w:basedOn w:val="a"/>
    <w:link w:val="a5"/>
    <w:uiPriority w:val="99"/>
    <w:rsid w:val="00AE346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semiHidden/>
    <w:locked/>
    <w:rPr>
      <w:rFonts w:cs="Times New Roman"/>
      <w:sz w:val="24"/>
      <w:szCs w:val="24"/>
    </w:rPr>
  </w:style>
  <w:style w:type="character" w:styleId="a6">
    <w:name w:val="page number"/>
    <w:uiPriority w:val="99"/>
    <w:rsid w:val="00AE346F"/>
    <w:rPr>
      <w:rFonts w:cs="Times New Roman"/>
    </w:rPr>
  </w:style>
  <w:style w:type="paragraph" w:styleId="a7">
    <w:name w:val="footnote text"/>
    <w:basedOn w:val="a"/>
    <w:link w:val="a8"/>
    <w:uiPriority w:val="99"/>
    <w:semiHidden/>
    <w:rsid w:val="00AE346F"/>
    <w:rPr>
      <w:sz w:val="20"/>
      <w:szCs w:val="20"/>
    </w:rPr>
  </w:style>
  <w:style w:type="character" w:customStyle="1" w:styleId="a8">
    <w:name w:val="Текст сноски Знак"/>
    <w:link w:val="a7"/>
    <w:uiPriority w:val="99"/>
    <w:semiHidden/>
    <w:locked/>
    <w:rPr>
      <w:rFonts w:cs="Times New Roman"/>
    </w:rPr>
  </w:style>
  <w:style w:type="character" w:styleId="a9">
    <w:name w:val="footnote reference"/>
    <w:uiPriority w:val="99"/>
    <w:semiHidden/>
    <w:rsid w:val="00AE346F"/>
    <w:rPr>
      <w:rFonts w:cs="Times New Roman"/>
      <w:vertAlign w:val="superscript"/>
    </w:rPr>
  </w:style>
  <w:style w:type="character" w:styleId="aa">
    <w:name w:val="Emphasis"/>
    <w:uiPriority w:val="20"/>
    <w:qFormat/>
    <w:rsid w:val="0057195D"/>
    <w:rPr>
      <w:rFonts w:cs="Times New Roman"/>
      <w:i/>
    </w:rPr>
  </w:style>
  <w:style w:type="paragraph" w:customStyle="1" w:styleId="texthdr">
    <w:name w:val="texthdr"/>
    <w:basedOn w:val="a"/>
    <w:rsid w:val="00FC5255"/>
    <w:pPr>
      <w:spacing w:before="100" w:beforeAutospacing="1" w:after="100" w:afterAutospacing="1"/>
    </w:pPr>
    <w:rPr>
      <w:b/>
      <w:bCs/>
      <w:sz w:val="22"/>
      <w:szCs w:val="22"/>
    </w:rPr>
  </w:style>
  <w:style w:type="character" w:styleId="ab">
    <w:name w:val="Hyperlink"/>
    <w:uiPriority w:val="99"/>
    <w:rsid w:val="00FC5255"/>
    <w:rPr>
      <w:rFonts w:cs="Times New Roman"/>
      <w:color w:val="0000FF"/>
      <w:u w:val="single"/>
    </w:rPr>
  </w:style>
  <w:style w:type="paragraph" w:styleId="ac">
    <w:name w:val="footer"/>
    <w:basedOn w:val="a"/>
    <w:link w:val="ad"/>
    <w:uiPriority w:val="99"/>
    <w:rsid w:val="00751183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link w:val="ac"/>
    <w:uiPriority w:val="99"/>
    <w:semiHidden/>
    <w:locked/>
    <w:rPr>
      <w:rFonts w:cs="Times New Roman"/>
      <w:sz w:val="24"/>
      <w:szCs w:val="24"/>
    </w:rPr>
  </w:style>
  <w:style w:type="paragraph" w:styleId="ae">
    <w:name w:val="Balloon Text"/>
    <w:basedOn w:val="a"/>
    <w:link w:val="af"/>
    <w:uiPriority w:val="99"/>
    <w:semiHidden/>
    <w:rsid w:val="00865BDA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link w:val="ae"/>
    <w:uiPriority w:val="99"/>
    <w:semiHidden/>
    <w:locked/>
    <w:rPr>
      <w:rFonts w:ascii="Tahoma" w:hAnsi="Tahoma" w:cs="Tahoma"/>
      <w:sz w:val="16"/>
      <w:szCs w:val="16"/>
    </w:rPr>
  </w:style>
  <w:style w:type="character" w:styleId="af0">
    <w:name w:val="Strong"/>
    <w:uiPriority w:val="22"/>
    <w:qFormat/>
    <w:rsid w:val="00865ACF"/>
    <w:rPr>
      <w:rFonts w:cs="Times New Roman"/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4234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234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23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890">
                  <w:marLeft w:val="300"/>
                  <w:marRight w:val="300"/>
                  <w:marTop w:val="75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234879">
                      <w:marLeft w:val="0"/>
                      <w:marRight w:val="0"/>
                      <w:marTop w:val="0"/>
                      <w:marBottom w:val="3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4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4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74234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5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4234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5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4234875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4234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977">
                  <w:marLeft w:val="300"/>
                  <w:marRight w:val="300"/>
                  <w:marTop w:val="75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234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4925">
                      <w:marLeft w:val="0"/>
                      <w:marRight w:val="0"/>
                      <w:marTop w:val="0"/>
                      <w:marBottom w:val="3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5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7423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5008">
                  <w:marLeft w:val="300"/>
                  <w:marRight w:val="300"/>
                  <w:marTop w:val="75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23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4991">
                      <w:marLeft w:val="0"/>
                      <w:marRight w:val="0"/>
                      <w:marTop w:val="0"/>
                      <w:marBottom w:val="3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5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7423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915">
                  <w:marLeft w:val="300"/>
                  <w:marRight w:val="300"/>
                  <w:marTop w:val="75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2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4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5026">
                      <w:marLeft w:val="0"/>
                      <w:marRight w:val="0"/>
                      <w:marTop w:val="0"/>
                      <w:marBottom w:val="3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7423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4234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5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4234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5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423492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979">
                  <w:marLeft w:val="300"/>
                  <w:marRight w:val="300"/>
                  <w:marTop w:val="75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234940">
                      <w:marLeft w:val="0"/>
                      <w:marRight w:val="0"/>
                      <w:marTop w:val="0"/>
                      <w:marBottom w:val="3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4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5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74234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38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4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871">
                  <w:marLeft w:val="300"/>
                  <w:marRight w:val="300"/>
                  <w:marTop w:val="75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23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4974">
                      <w:marLeft w:val="0"/>
                      <w:marRight w:val="0"/>
                      <w:marTop w:val="0"/>
                      <w:marBottom w:val="3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5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4234985">
                  <w:marLeft w:val="300"/>
                  <w:marRight w:val="300"/>
                  <w:marTop w:val="75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234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4965">
                      <w:marLeft w:val="0"/>
                      <w:marRight w:val="0"/>
                      <w:marTop w:val="0"/>
                      <w:marBottom w:val="3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5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74234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5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423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423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4234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02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4942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5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3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234883">
                      <w:marLeft w:val="300"/>
                      <w:marRight w:val="300"/>
                      <w:marTop w:val="75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235044">
                          <w:marLeft w:val="0"/>
                          <w:marRight w:val="0"/>
                          <w:marTop w:val="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74235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963">
                  <w:marLeft w:val="300"/>
                  <w:marRight w:val="300"/>
                  <w:marTop w:val="75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234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4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4961">
                      <w:marLeft w:val="0"/>
                      <w:marRight w:val="0"/>
                      <w:marTop w:val="0"/>
                      <w:marBottom w:val="3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74235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234989">
                  <w:marLeft w:val="300"/>
                  <w:marRight w:val="300"/>
                  <w:marTop w:val="75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234886">
                      <w:marLeft w:val="0"/>
                      <w:marRight w:val="0"/>
                      <w:marTop w:val="0"/>
                      <w:marBottom w:val="3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4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235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74235032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33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45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235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hyperlink" Target="http://www.people.nnov.ru/syrov/Rus/Art_Style.htm" TargetMode="External"/><Relationship Id="rId17" Type="http://schemas.openxmlformats.org/officeDocument/2006/relationships/image" Target="media/image7.png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ru.wikipedia.org/wiki/%D0%90%D0%B2%D0%B0%D0%BD%D0%B3%D0%B0%D1%80%D0%B4" TargetMode="External"/><Relationship Id="rId2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footer" Target="footer2.xml"/><Relationship Id="rId10" Type="http://schemas.openxmlformats.org/officeDocument/2006/relationships/hyperlink" Target="http://ru.wikipedia.org/wiki/%D0%A1%D1%82%D1%80%D0%B0%D0%B2%D0%B8%D0%BD%D1%81%D0%BA%D0%B8%D0%B9,_%D0%98%D0%B3%D0%BE%D1%80%D1%8C_%D0%A4%D1%91%D0%B4%D0%BE%D1%80%D0%BE%D0%B2%D0%B8%D1%87" TargetMode="Externa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hyperlink" Target="http://ru.wikipedia.org/wiki/%D0%A0%D0%BE%D0%BC%D0%B0%D0%BD%D1%82%D0%B8%D0%B7%D0%BC" TargetMode="External"/><Relationship Id="rId14" Type="http://schemas.openxmlformats.org/officeDocument/2006/relationships/image" Target="media/image4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5747</Words>
  <Characters>32761</Characters>
  <Application>Microsoft Office Word</Application>
  <DocSecurity>0</DocSecurity>
  <Lines>273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ГОУ СПО «Рязанский музыкальный колледж им</vt:lpstr>
    </vt:vector>
  </TitlesOfParts>
  <Company/>
  <LinksUpToDate>false</LinksUpToDate>
  <CharactersWithSpaces>38432</CharactersWithSpaces>
  <SharedDoc>false</SharedDoc>
  <HLinks>
    <vt:vector size="24" baseType="variant">
      <vt:variant>
        <vt:i4>4128798</vt:i4>
      </vt:variant>
      <vt:variant>
        <vt:i4>9</vt:i4>
      </vt:variant>
      <vt:variant>
        <vt:i4>0</vt:i4>
      </vt:variant>
      <vt:variant>
        <vt:i4>5</vt:i4>
      </vt:variant>
      <vt:variant>
        <vt:lpwstr>http://www.people.nnov.ru/syrov/Rus/Art_Style.htm</vt:lpwstr>
      </vt:variant>
      <vt:variant>
        <vt:lpwstr/>
      </vt:variant>
      <vt:variant>
        <vt:i4>524363</vt:i4>
      </vt:variant>
      <vt:variant>
        <vt:i4>6</vt:i4>
      </vt:variant>
      <vt:variant>
        <vt:i4>0</vt:i4>
      </vt:variant>
      <vt:variant>
        <vt:i4>5</vt:i4>
      </vt:variant>
      <vt:variant>
        <vt:lpwstr>http://ru.wikipedia.org/wiki/%D0%90%D0%B2%D0%B0%D0%BD%D0%B3%D0%B0%D1%80%D0%B4</vt:lpwstr>
      </vt:variant>
      <vt:variant>
        <vt:lpwstr/>
      </vt:variant>
      <vt:variant>
        <vt:i4>327774</vt:i4>
      </vt:variant>
      <vt:variant>
        <vt:i4>3</vt:i4>
      </vt:variant>
      <vt:variant>
        <vt:i4>0</vt:i4>
      </vt:variant>
      <vt:variant>
        <vt:i4>5</vt:i4>
      </vt:variant>
      <vt:variant>
        <vt:lpwstr>http://ru.wikipedia.org/wiki/%D0%A1%D1%82%D1%80%D0%B0%D0%B2%D0%B8%D0%BD%D1%81%D0%BA%D0%B8%D0%B9,_%D0%98%D0%B3%D0%BE%D1%80%D1%8C_%D0%A4%D1%91%D0%B4%D0%BE%D1%80%D0%BE%D0%B2%D0%B8%D1%87</vt:lpwstr>
      </vt:variant>
      <vt:variant>
        <vt:lpwstr/>
      </vt:variant>
      <vt:variant>
        <vt:i4>2555952</vt:i4>
      </vt:variant>
      <vt:variant>
        <vt:i4>0</vt:i4>
      </vt:variant>
      <vt:variant>
        <vt:i4>0</vt:i4>
      </vt:variant>
      <vt:variant>
        <vt:i4>5</vt:i4>
      </vt:variant>
      <vt:variant>
        <vt:lpwstr>http://ru.wikipedia.org/wiki/%D0%A0%D0%BE%D0%BC%D0%B0%D0%BD%D1%82%D0%B8%D0%B7%D0%BC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ГОУ СПО «Рязанский музыкальный колледж им</dc:title>
  <dc:subject/>
  <dc:creator>Армен</dc:creator>
  <cp:keywords/>
  <dc:description/>
  <cp:lastModifiedBy>admin</cp:lastModifiedBy>
  <cp:revision>2</cp:revision>
  <cp:lastPrinted>2009-06-01T08:55:00Z</cp:lastPrinted>
  <dcterms:created xsi:type="dcterms:W3CDTF">2014-03-26T08:09:00Z</dcterms:created>
  <dcterms:modified xsi:type="dcterms:W3CDTF">2014-03-26T08:09:00Z</dcterms:modified>
</cp:coreProperties>
</file>