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A8" w:rsidRPr="00C571C2" w:rsidRDefault="006C09F9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571C2">
        <w:rPr>
          <w:b/>
          <w:sz w:val="28"/>
          <w:szCs w:val="28"/>
        </w:rPr>
        <w:t>С</w:t>
      </w:r>
      <w:r w:rsidR="00073CFB" w:rsidRPr="00C571C2">
        <w:rPr>
          <w:b/>
          <w:sz w:val="28"/>
          <w:szCs w:val="28"/>
        </w:rPr>
        <w:t>одержание</w:t>
      </w:r>
    </w:p>
    <w:p w:rsidR="009261E3" w:rsidRPr="00C571C2" w:rsidRDefault="009261E3" w:rsidP="00C571C2">
      <w:pPr>
        <w:spacing w:line="360" w:lineRule="auto"/>
        <w:ind w:firstLine="709"/>
        <w:jc w:val="both"/>
        <w:rPr>
          <w:sz w:val="28"/>
          <w:szCs w:val="28"/>
        </w:rPr>
      </w:pPr>
    </w:p>
    <w:p w:rsidR="00AE4361" w:rsidRPr="00C571C2" w:rsidRDefault="00AE4361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Введение…………………………………………………………</w:t>
      </w:r>
      <w:r w:rsidR="00B82004" w:rsidRPr="00C571C2">
        <w:rPr>
          <w:sz w:val="28"/>
          <w:szCs w:val="28"/>
        </w:rPr>
        <w:t>.</w:t>
      </w:r>
      <w:r w:rsidRPr="00C571C2">
        <w:rPr>
          <w:sz w:val="28"/>
          <w:szCs w:val="28"/>
        </w:rPr>
        <w:t>…………3</w:t>
      </w:r>
    </w:p>
    <w:p w:rsidR="00AE4361" w:rsidRPr="00C571C2" w:rsidRDefault="00AE4361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1. Принципы налогообложения предпринимателей…………</w:t>
      </w:r>
      <w:r w:rsidR="00B82004" w:rsidRPr="00C571C2">
        <w:rPr>
          <w:sz w:val="28"/>
          <w:szCs w:val="28"/>
        </w:rPr>
        <w:t>.</w:t>
      </w:r>
      <w:r w:rsidRPr="00C571C2">
        <w:rPr>
          <w:sz w:val="28"/>
          <w:szCs w:val="28"/>
        </w:rPr>
        <w:t>………….5</w:t>
      </w:r>
    </w:p>
    <w:p w:rsidR="00AE4361" w:rsidRPr="00C571C2" w:rsidRDefault="00AE4361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2. Функции налогообложения предпринимателей…………</w:t>
      </w:r>
      <w:r w:rsidR="00B82004" w:rsidRPr="00C571C2">
        <w:rPr>
          <w:sz w:val="28"/>
          <w:szCs w:val="28"/>
        </w:rPr>
        <w:t>..</w:t>
      </w:r>
      <w:r w:rsidRPr="00C571C2">
        <w:rPr>
          <w:sz w:val="28"/>
          <w:szCs w:val="28"/>
        </w:rPr>
        <w:t>………….</w:t>
      </w:r>
      <w:r w:rsidR="00B82004" w:rsidRPr="00C571C2">
        <w:rPr>
          <w:sz w:val="28"/>
          <w:szCs w:val="28"/>
        </w:rPr>
        <w:t>12</w:t>
      </w:r>
    </w:p>
    <w:p w:rsidR="00AE4361" w:rsidRPr="00C571C2" w:rsidRDefault="00AE4361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Заключение…………………………………………</w:t>
      </w:r>
      <w:r w:rsidR="00915FC6" w:rsidRPr="00C571C2">
        <w:rPr>
          <w:sz w:val="28"/>
          <w:szCs w:val="28"/>
        </w:rPr>
        <w:t>..</w:t>
      </w:r>
      <w:r w:rsidRPr="00C571C2">
        <w:rPr>
          <w:sz w:val="28"/>
          <w:szCs w:val="28"/>
        </w:rPr>
        <w:t>…………………</w:t>
      </w:r>
      <w:r w:rsidR="00B82004" w:rsidRPr="00C571C2">
        <w:rPr>
          <w:sz w:val="28"/>
          <w:szCs w:val="28"/>
        </w:rPr>
        <w:t>…</w:t>
      </w:r>
      <w:r w:rsidR="00915FC6" w:rsidRPr="00C571C2">
        <w:rPr>
          <w:sz w:val="28"/>
          <w:szCs w:val="28"/>
        </w:rPr>
        <w:t>15</w:t>
      </w:r>
    </w:p>
    <w:p w:rsidR="00AE4361" w:rsidRPr="00C571C2" w:rsidRDefault="00AE4361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Список использованной литературы……………………</w:t>
      </w:r>
      <w:r w:rsidR="00915FC6" w:rsidRPr="00C571C2">
        <w:rPr>
          <w:sz w:val="28"/>
          <w:szCs w:val="28"/>
        </w:rPr>
        <w:t>...</w:t>
      </w:r>
      <w:r w:rsidRPr="00C571C2">
        <w:rPr>
          <w:sz w:val="28"/>
          <w:szCs w:val="28"/>
        </w:rPr>
        <w:t>…………</w:t>
      </w:r>
      <w:r w:rsidR="00F54923" w:rsidRPr="00C571C2">
        <w:rPr>
          <w:sz w:val="28"/>
          <w:szCs w:val="28"/>
        </w:rPr>
        <w:t>…..</w:t>
      </w:r>
      <w:r w:rsidR="00915FC6" w:rsidRPr="00C571C2">
        <w:rPr>
          <w:sz w:val="28"/>
          <w:szCs w:val="28"/>
        </w:rPr>
        <w:t>16</w:t>
      </w:r>
    </w:p>
    <w:p w:rsidR="00BF73CB" w:rsidRPr="00C571C2" w:rsidRDefault="00C571C2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73CB" w:rsidRPr="00C571C2">
        <w:rPr>
          <w:b/>
          <w:sz w:val="28"/>
          <w:szCs w:val="28"/>
        </w:rPr>
        <w:t>Введение</w:t>
      </w:r>
    </w:p>
    <w:p w:rsidR="00BF73CB" w:rsidRPr="00C571C2" w:rsidRDefault="00BF73CB" w:rsidP="00C571C2">
      <w:pPr>
        <w:spacing w:line="360" w:lineRule="auto"/>
        <w:ind w:firstLine="709"/>
        <w:jc w:val="both"/>
        <w:rPr>
          <w:sz w:val="28"/>
          <w:szCs w:val="28"/>
        </w:rPr>
      </w:pPr>
    </w:p>
    <w:p w:rsidR="0095708E" w:rsidRPr="00C571C2" w:rsidRDefault="009D1FCC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Согласно ст. 11 </w:t>
      </w:r>
      <w:r w:rsidR="00D846E4" w:rsidRPr="00C571C2">
        <w:rPr>
          <w:sz w:val="28"/>
          <w:szCs w:val="28"/>
        </w:rPr>
        <w:t>Н</w:t>
      </w:r>
      <w:r w:rsidRPr="00C571C2">
        <w:rPr>
          <w:sz w:val="28"/>
          <w:szCs w:val="28"/>
        </w:rPr>
        <w:t xml:space="preserve">алогового кодекса РФ </w:t>
      </w:r>
      <w:r w:rsidR="00D846E4" w:rsidRPr="00C571C2">
        <w:rPr>
          <w:sz w:val="28"/>
          <w:szCs w:val="28"/>
        </w:rPr>
        <w:t xml:space="preserve">– </w:t>
      </w:r>
      <w:r w:rsidRPr="00C571C2">
        <w:rPr>
          <w:bCs/>
          <w:sz w:val="28"/>
          <w:szCs w:val="28"/>
        </w:rPr>
        <w:t>предприниматели</w:t>
      </w:r>
      <w:r w:rsidRPr="00C571C2">
        <w:rPr>
          <w:sz w:val="28"/>
          <w:szCs w:val="28"/>
        </w:rPr>
        <w:t xml:space="preserve"> </w:t>
      </w:r>
      <w:r w:rsidR="00D846E4" w:rsidRPr="00C571C2">
        <w:rPr>
          <w:sz w:val="28"/>
          <w:szCs w:val="28"/>
        </w:rPr>
        <w:t>–</w:t>
      </w:r>
      <w:r w:rsidRPr="00C571C2">
        <w:rPr>
          <w:sz w:val="28"/>
          <w:szCs w:val="28"/>
        </w:rPr>
        <w:t xml:space="preserve"> </w:t>
      </w:r>
      <w:r w:rsidR="00D846E4" w:rsidRPr="00C571C2">
        <w:rPr>
          <w:sz w:val="28"/>
          <w:szCs w:val="28"/>
        </w:rPr>
        <w:t xml:space="preserve">это </w:t>
      </w:r>
      <w:r w:rsidRPr="00C571C2">
        <w:rPr>
          <w:sz w:val="28"/>
          <w:szCs w:val="28"/>
        </w:rPr>
        <w:t>физические лица, зарегистрированные в установленном порядке и осуществляющие предпринимательскую деятельность без образования юридического лица, а также частные нотариусы, адвокаты, учредившие адвокат</w:t>
      </w:r>
      <w:r w:rsidR="00D846E4" w:rsidRPr="00C571C2">
        <w:rPr>
          <w:sz w:val="28"/>
          <w:szCs w:val="28"/>
        </w:rPr>
        <w:t>ские кабинеты.</w:t>
      </w:r>
    </w:p>
    <w:p w:rsidR="0095708E" w:rsidRPr="00C571C2" w:rsidRDefault="00FA2DC2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Согласно ст. 2 Гражданского кодекса РФ </w:t>
      </w:r>
      <w:r w:rsidR="00AF5D3B" w:rsidRPr="00C571C2">
        <w:rPr>
          <w:sz w:val="28"/>
          <w:szCs w:val="28"/>
        </w:rPr>
        <w:t>–</w:t>
      </w:r>
      <w:r w:rsidRPr="00C571C2">
        <w:rPr>
          <w:sz w:val="28"/>
          <w:szCs w:val="28"/>
        </w:rPr>
        <w:t xml:space="preserve"> предпринимательской</w:t>
      </w:r>
      <w:r w:rsidR="00AF5D3B" w:rsidRPr="00C571C2">
        <w:rPr>
          <w:sz w:val="28"/>
          <w:szCs w:val="28"/>
        </w:rPr>
        <w:t xml:space="preserve"> </w:t>
      </w:r>
      <w:r w:rsidR="004A1C09" w:rsidRPr="00C571C2">
        <w:rPr>
          <w:sz w:val="28"/>
          <w:szCs w:val="28"/>
        </w:rPr>
        <w:t>д</w:t>
      </w:r>
      <w:r w:rsidR="00D82D6E" w:rsidRPr="00C571C2">
        <w:rPr>
          <w:sz w:val="28"/>
          <w:szCs w:val="28"/>
        </w:rPr>
        <w:t xml:space="preserve">еятельностью </w:t>
      </w:r>
      <w:r w:rsidRPr="00C571C2">
        <w:rPr>
          <w:sz w:val="28"/>
          <w:szCs w:val="28"/>
        </w:rPr>
        <w:t>является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</w:t>
      </w:r>
      <w:r w:rsidR="00664DD0" w:rsidRPr="00C571C2">
        <w:rPr>
          <w:sz w:val="28"/>
          <w:szCs w:val="28"/>
        </w:rPr>
        <w:t>.</w:t>
      </w:r>
    </w:p>
    <w:p w:rsidR="00D846E4" w:rsidRPr="00C571C2" w:rsidRDefault="00664DD0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Предпринимательская деятельность получила в последние годы довольно широкое распространение в Российской Федерации. По </w:t>
      </w:r>
      <w:r w:rsidR="00AF5D3B" w:rsidRPr="00C571C2">
        <w:rPr>
          <w:sz w:val="28"/>
          <w:szCs w:val="28"/>
        </w:rPr>
        <w:t xml:space="preserve">некоторым </w:t>
      </w:r>
      <w:r w:rsidRPr="00C571C2">
        <w:rPr>
          <w:sz w:val="28"/>
          <w:szCs w:val="28"/>
        </w:rPr>
        <w:t xml:space="preserve">данным, </w:t>
      </w:r>
      <w:r w:rsidR="00AF5D3B" w:rsidRPr="00C571C2">
        <w:rPr>
          <w:sz w:val="28"/>
          <w:szCs w:val="28"/>
        </w:rPr>
        <w:t xml:space="preserve">в России </w:t>
      </w:r>
      <w:r w:rsidRPr="00C571C2">
        <w:rPr>
          <w:sz w:val="28"/>
          <w:szCs w:val="28"/>
        </w:rPr>
        <w:t xml:space="preserve">зарегистрировано </w:t>
      </w:r>
      <w:r w:rsidR="00AF5D3B" w:rsidRPr="00C571C2">
        <w:rPr>
          <w:sz w:val="28"/>
          <w:szCs w:val="28"/>
        </w:rPr>
        <w:t>более</w:t>
      </w:r>
      <w:r w:rsidRPr="00C571C2">
        <w:rPr>
          <w:noProof/>
          <w:sz w:val="28"/>
          <w:szCs w:val="28"/>
        </w:rPr>
        <w:t xml:space="preserve"> </w:t>
      </w:r>
      <w:r w:rsidR="008D3C3A" w:rsidRPr="00C571C2">
        <w:rPr>
          <w:noProof/>
          <w:sz w:val="28"/>
          <w:szCs w:val="28"/>
        </w:rPr>
        <w:t>восьми</w:t>
      </w:r>
      <w:r w:rsidRPr="00C571C2">
        <w:rPr>
          <w:sz w:val="28"/>
          <w:szCs w:val="28"/>
        </w:rPr>
        <w:t xml:space="preserve"> миллионов предпринимателей</w:t>
      </w:r>
      <w:r w:rsidR="00AF5D3B" w:rsidRPr="00C571C2">
        <w:rPr>
          <w:sz w:val="28"/>
          <w:szCs w:val="28"/>
        </w:rPr>
        <w:t>.</w:t>
      </w:r>
      <w:r w:rsidR="004A1C09" w:rsidRPr="00C571C2">
        <w:rPr>
          <w:sz w:val="28"/>
          <w:szCs w:val="28"/>
        </w:rPr>
        <w:t xml:space="preserve"> </w:t>
      </w:r>
      <w:r w:rsidRPr="00C571C2">
        <w:rPr>
          <w:sz w:val="28"/>
          <w:szCs w:val="28"/>
        </w:rPr>
        <w:t xml:space="preserve">Налогообложение предпринимателей </w:t>
      </w:r>
      <w:r w:rsidR="004A1C09" w:rsidRPr="00C571C2">
        <w:rPr>
          <w:sz w:val="28"/>
          <w:szCs w:val="28"/>
        </w:rPr>
        <w:t>в Российской Федерации регламентируется специальными положениями статей Налогового кодекса РФ и осуществляется в соответствии с определенными принципами и функциями.</w:t>
      </w:r>
    </w:p>
    <w:p w:rsidR="008D3C3A" w:rsidRPr="00C571C2" w:rsidRDefault="00BF73CB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В представленной </w:t>
      </w:r>
      <w:r w:rsidR="008F04C9" w:rsidRPr="00C571C2">
        <w:rPr>
          <w:sz w:val="28"/>
          <w:szCs w:val="28"/>
        </w:rPr>
        <w:t xml:space="preserve">контрольной </w:t>
      </w:r>
      <w:r w:rsidRPr="00C571C2">
        <w:rPr>
          <w:sz w:val="28"/>
          <w:szCs w:val="28"/>
        </w:rPr>
        <w:t xml:space="preserve">работе будет рассмотрена </w:t>
      </w:r>
      <w:r w:rsidR="008F04C9" w:rsidRPr="00C571C2">
        <w:rPr>
          <w:sz w:val="28"/>
          <w:szCs w:val="28"/>
        </w:rPr>
        <w:t xml:space="preserve">следующая </w:t>
      </w:r>
      <w:r w:rsidRPr="00C571C2">
        <w:rPr>
          <w:sz w:val="28"/>
          <w:szCs w:val="28"/>
        </w:rPr>
        <w:t>тем</w:t>
      </w:r>
      <w:r w:rsidR="008D3C3A" w:rsidRPr="00C571C2">
        <w:rPr>
          <w:sz w:val="28"/>
          <w:szCs w:val="28"/>
        </w:rPr>
        <w:t xml:space="preserve">а </w:t>
      </w:r>
      <w:r w:rsidRPr="00C571C2">
        <w:rPr>
          <w:sz w:val="28"/>
          <w:szCs w:val="28"/>
        </w:rPr>
        <w:t>– «</w:t>
      </w:r>
      <w:r w:rsidR="008D3C3A" w:rsidRPr="00C571C2">
        <w:rPr>
          <w:sz w:val="28"/>
          <w:szCs w:val="28"/>
        </w:rPr>
        <w:t>Принципы и функции налогообложения предпринимателя</w:t>
      </w:r>
      <w:r w:rsidRPr="00C571C2">
        <w:rPr>
          <w:sz w:val="28"/>
          <w:szCs w:val="28"/>
        </w:rPr>
        <w:t xml:space="preserve">». Потребность исследования </w:t>
      </w:r>
      <w:r w:rsidR="008D3C3A" w:rsidRPr="00C571C2">
        <w:rPr>
          <w:sz w:val="28"/>
          <w:szCs w:val="28"/>
        </w:rPr>
        <w:t xml:space="preserve">(актуальность) </w:t>
      </w:r>
      <w:r w:rsidRPr="00C571C2">
        <w:rPr>
          <w:sz w:val="28"/>
          <w:szCs w:val="28"/>
        </w:rPr>
        <w:t xml:space="preserve">выбранной темы объясняется тем, что </w:t>
      </w:r>
      <w:r w:rsidR="008F04C9" w:rsidRPr="00C571C2">
        <w:rPr>
          <w:sz w:val="28"/>
          <w:szCs w:val="28"/>
        </w:rPr>
        <w:t xml:space="preserve">в настоящее время </w:t>
      </w:r>
      <w:r w:rsidR="008D3C3A" w:rsidRPr="00C571C2">
        <w:rPr>
          <w:sz w:val="28"/>
          <w:szCs w:val="28"/>
        </w:rPr>
        <w:t>налогообложение предпринимателей несколько отличается от налогообложения других субъектов налоговой системы Российской Федерации, и в данной работе хотелось бы разобраться</w:t>
      </w:r>
      <w:r w:rsidR="008F04C9" w:rsidRPr="00C571C2">
        <w:rPr>
          <w:sz w:val="28"/>
          <w:szCs w:val="28"/>
        </w:rPr>
        <w:t>,</w:t>
      </w:r>
      <w:r w:rsidR="008D3C3A" w:rsidRPr="00C571C2">
        <w:rPr>
          <w:sz w:val="28"/>
          <w:szCs w:val="28"/>
        </w:rPr>
        <w:t xml:space="preserve"> в чем именно заключается это отличие, </w:t>
      </w:r>
      <w:r w:rsidR="008F04C9" w:rsidRPr="00C571C2">
        <w:rPr>
          <w:sz w:val="28"/>
          <w:szCs w:val="28"/>
        </w:rPr>
        <w:t xml:space="preserve">а также </w:t>
      </w:r>
      <w:r w:rsidR="008D3C3A" w:rsidRPr="00C571C2">
        <w:rPr>
          <w:sz w:val="28"/>
          <w:szCs w:val="28"/>
        </w:rPr>
        <w:t>в соответствии с какими принципами осуществляется налогообложение предпринимателей и какие функции оно выполняет.</w:t>
      </w:r>
    </w:p>
    <w:p w:rsidR="00BF73CB" w:rsidRPr="00C571C2" w:rsidRDefault="00BF73CB" w:rsidP="00C571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Цель работы – исследовать принципы </w:t>
      </w:r>
      <w:r w:rsidR="00F32D08" w:rsidRPr="00C571C2">
        <w:rPr>
          <w:sz w:val="28"/>
          <w:szCs w:val="28"/>
        </w:rPr>
        <w:t>и функции налогообложения предпринимателя</w:t>
      </w:r>
      <w:r w:rsidRPr="00C571C2">
        <w:rPr>
          <w:sz w:val="28"/>
          <w:szCs w:val="28"/>
        </w:rPr>
        <w:t xml:space="preserve"> в современном аспекте. В процессе исследования выбранной темы в работе были поставлены и решены следующие задачи:</w:t>
      </w:r>
    </w:p>
    <w:p w:rsidR="00BF73CB" w:rsidRPr="00C571C2" w:rsidRDefault="00BF73CB" w:rsidP="00C571C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исследовать </w:t>
      </w:r>
      <w:r w:rsidR="00F32D08" w:rsidRPr="00C571C2">
        <w:rPr>
          <w:sz w:val="28"/>
          <w:szCs w:val="28"/>
        </w:rPr>
        <w:t>принципы налогообложения предпринимателя</w:t>
      </w:r>
      <w:r w:rsidRPr="00C571C2">
        <w:rPr>
          <w:sz w:val="28"/>
          <w:szCs w:val="28"/>
        </w:rPr>
        <w:t>;</w:t>
      </w:r>
    </w:p>
    <w:p w:rsidR="00BF73CB" w:rsidRPr="00C571C2" w:rsidRDefault="00BF73CB" w:rsidP="00C571C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охарактеризовать </w:t>
      </w:r>
      <w:r w:rsidR="00F32D08" w:rsidRPr="00C571C2">
        <w:rPr>
          <w:sz w:val="28"/>
          <w:szCs w:val="28"/>
        </w:rPr>
        <w:t>функции налогообложения предпринимателя</w:t>
      </w:r>
      <w:r w:rsidRPr="00C571C2">
        <w:rPr>
          <w:sz w:val="28"/>
          <w:szCs w:val="28"/>
        </w:rPr>
        <w:t>;</w:t>
      </w:r>
    </w:p>
    <w:p w:rsidR="00BF73CB" w:rsidRPr="00C571C2" w:rsidRDefault="00BF73CB" w:rsidP="00C571C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сформулировать выводы и рекомендации по проделанной работе.</w:t>
      </w:r>
    </w:p>
    <w:p w:rsidR="002A7D0E" w:rsidRPr="00C571C2" w:rsidRDefault="00BF73CB" w:rsidP="00C571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Объектом исследования данной </w:t>
      </w:r>
      <w:r w:rsidR="002A7D0E" w:rsidRPr="00C571C2">
        <w:rPr>
          <w:sz w:val="28"/>
          <w:szCs w:val="28"/>
        </w:rPr>
        <w:t xml:space="preserve">контрольной </w:t>
      </w:r>
      <w:r w:rsidRPr="00C571C2">
        <w:rPr>
          <w:sz w:val="28"/>
          <w:szCs w:val="28"/>
        </w:rPr>
        <w:t xml:space="preserve">работы является </w:t>
      </w:r>
      <w:r w:rsidR="002A7D0E" w:rsidRPr="00C571C2">
        <w:rPr>
          <w:sz w:val="28"/>
          <w:szCs w:val="28"/>
        </w:rPr>
        <w:t>налогообложение предпринимателей с современной точки зрения</w:t>
      </w:r>
      <w:r w:rsidRPr="00C571C2">
        <w:rPr>
          <w:sz w:val="28"/>
          <w:szCs w:val="28"/>
        </w:rPr>
        <w:t xml:space="preserve">. Предмет исследования </w:t>
      </w:r>
      <w:r w:rsidR="002A7D0E" w:rsidRPr="00C571C2">
        <w:rPr>
          <w:sz w:val="28"/>
          <w:szCs w:val="28"/>
        </w:rPr>
        <w:t>контрольной</w:t>
      </w:r>
      <w:r w:rsidRPr="00C571C2">
        <w:rPr>
          <w:sz w:val="28"/>
          <w:szCs w:val="28"/>
        </w:rPr>
        <w:t xml:space="preserve"> работы – принципы </w:t>
      </w:r>
      <w:r w:rsidR="002A7D0E" w:rsidRPr="00C571C2">
        <w:rPr>
          <w:sz w:val="28"/>
          <w:szCs w:val="28"/>
        </w:rPr>
        <w:t>и функции налогообложения предпринимателей в свете последних изменении законодательства Р</w:t>
      </w:r>
      <w:r w:rsidR="008D4EC2" w:rsidRPr="00C571C2">
        <w:rPr>
          <w:sz w:val="28"/>
          <w:szCs w:val="28"/>
        </w:rPr>
        <w:t>оссии</w:t>
      </w:r>
      <w:r w:rsidR="002A7D0E" w:rsidRPr="00C571C2">
        <w:rPr>
          <w:sz w:val="28"/>
          <w:szCs w:val="28"/>
        </w:rPr>
        <w:t>.</w:t>
      </w:r>
    </w:p>
    <w:p w:rsidR="004644D4" w:rsidRPr="00C571C2" w:rsidRDefault="00BF73CB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Исследование выбранной темы в </w:t>
      </w:r>
      <w:r w:rsidR="004644D4" w:rsidRPr="00C571C2">
        <w:rPr>
          <w:sz w:val="28"/>
          <w:szCs w:val="28"/>
        </w:rPr>
        <w:t xml:space="preserve">контрольной </w:t>
      </w:r>
      <w:r w:rsidRPr="00C571C2">
        <w:rPr>
          <w:sz w:val="28"/>
          <w:szCs w:val="28"/>
        </w:rPr>
        <w:t>работе осуществлялось при пом</w:t>
      </w:r>
      <w:r w:rsidR="008D4EC2" w:rsidRPr="00C571C2">
        <w:rPr>
          <w:sz w:val="28"/>
          <w:szCs w:val="28"/>
        </w:rPr>
        <w:t>ощи следующих методов познания:</w:t>
      </w:r>
    </w:p>
    <w:p w:rsidR="004644D4" w:rsidRPr="00C571C2" w:rsidRDefault="004644D4" w:rsidP="00C571C2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диалектический метод;</w:t>
      </w:r>
    </w:p>
    <w:p w:rsidR="004644D4" w:rsidRPr="00C571C2" w:rsidRDefault="00BF73CB" w:rsidP="00C571C2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рассмотрение теоретичес</w:t>
      </w:r>
      <w:r w:rsidR="004644D4" w:rsidRPr="00C571C2">
        <w:rPr>
          <w:sz w:val="28"/>
          <w:szCs w:val="28"/>
        </w:rPr>
        <w:t>кого и практического материала по теме;</w:t>
      </w:r>
    </w:p>
    <w:p w:rsidR="004644D4" w:rsidRPr="00C571C2" w:rsidRDefault="00BF73CB" w:rsidP="00C571C2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метод анализа</w:t>
      </w:r>
      <w:r w:rsidR="0063478D" w:rsidRPr="00C571C2">
        <w:rPr>
          <w:sz w:val="28"/>
          <w:szCs w:val="28"/>
        </w:rPr>
        <w:t xml:space="preserve"> и синтеза;</w:t>
      </w:r>
    </w:p>
    <w:p w:rsidR="004644D4" w:rsidRPr="00C571C2" w:rsidRDefault="00BF73CB" w:rsidP="00C571C2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сравнительно-правовой метод</w:t>
      </w:r>
      <w:r w:rsidR="0063478D" w:rsidRPr="00C571C2">
        <w:rPr>
          <w:sz w:val="28"/>
          <w:szCs w:val="28"/>
        </w:rPr>
        <w:t>;</w:t>
      </w:r>
    </w:p>
    <w:p w:rsidR="00BF73CB" w:rsidRPr="00C571C2" w:rsidRDefault="00BF73CB" w:rsidP="00C571C2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метод обобщения полученных знаний.</w:t>
      </w:r>
    </w:p>
    <w:p w:rsidR="00525577" w:rsidRPr="00C571C2" w:rsidRDefault="00BF73CB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Теоретической </w:t>
      </w:r>
      <w:r w:rsidR="001A01F3" w:rsidRPr="00C571C2">
        <w:rPr>
          <w:sz w:val="28"/>
          <w:szCs w:val="28"/>
        </w:rPr>
        <w:t xml:space="preserve">и методологической </w:t>
      </w:r>
      <w:r w:rsidRPr="00C571C2">
        <w:rPr>
          <w:sz w:val="28"/>
          <w:szCs w:val="28"/>
        </w:rPr>
        <w:t xml:space="preserve">основой представленной </w:t>
      </w:r>
      <w:r w:rsidR="001A01F3" w:rsidRPr="00C571C2">
        <w:rPr>
          <w:sz w:val="28"/>
          <w:szCs w:val="28"/>
        </w:rPr>
        <w:t xml:space="preserve">контрольной </w:t>
      </w:r>
      <w:r w:rsidRPr="00C571C2">
        <w:rPr>
          <w:sz w:val="28"/>
          <w:szCs w:val="28"/>
        </w:rPr>
        <w:t xml:space="preserve">работы выступили научные работы и труды российских авторов, посвященных изучению </w:t>
      </w:r>
      <w:r w:rsidR="001A6ABC" w:rsidRPr="00C571C2">
        <w:rPr>
          <w:sz w:val="28"/>
          <w:szCs w:val="28"/>
        </w:rPr>
        <w:t>налогообложения предпринимателей в Российской Федерации</w:t>
      </w:r>
      <w:r w:rsidRPr="00C571C2">
        <w:rPr>
          <w:sz w:val="28"/>
          <w:szCs w:val="28"/>
        </w:rPr>
        <w:t xml:space="preserve">. Это </w:t>
      </w:r>
      <w:r w:rsidR="001A6ABC" w:rsidRPr="00C571C2">
        <w:rPr>
          <w:sz w:val="28"/>
          <w:szCs w:val="28"/>
        </w:rPr>
        <w:t xml:space="preserve">работы </w:t>
      </w:r>
      <w:r w:rsidRPr="00C571C2">
        <w:rPr>
          <w:sz w:val="28"/>
          <w:szCs w:val="28"/>
        </w:rPr>
        <w:t>таки</w:t>
      </w:r>
      <w:r w:rsidR="001A6ABC" w:rsidRPr="00C571C2">
        <w:rPr>
          <w:sz w:val="28"/>
          <w:szCs w:val="28"/>
        </w:rPr>
        <w:t>х</w:t>
      </w:r>
      <w:r w:rsidRPr="00C571C2">
        <w:rPr>
          <w:sz w:val="28"/>
          <w:szCs w:val="28"/>
        </w:rPr>
        <w:t xml:space="preserve"> автор</w:t>
      </w:r>
      <w:r w:rsidR="001A6ABC" w:rsidRPr="00C571C2">
        <w:rPr>
          <w:sz w:val="28"/>
          <w:szCs w:val="28"/>
        </w:rPr>
        <w:t>ов,</w:t>
      </w:r>
      <w:r w:rsidRPr="00C571C2">
        <w:rPr>
          <w:sz w:val="28"/>
          <w:szCs w:val="28"/>
        </w:rPr>
        <w:t xml:space="preserve"> как </w:t>
      </w:r>
      <w:r w:rsidR="00525577" w:rsidRPr="00C571C2">
        <w:rPr>
          <w:sz w:val="28"/>
          <w:szCs w:val="28"/>
        </w:rPr>
        <w:t xml:space="preserve">Л.Н. Лыкова, А.В. Брызгалин, Д.Г. Черник, Т.Ф. Юткина, </w:t>
      </w:r>
      <w:r w:rsidR="00025DA2" w:rsidRPr="00C571C2">
        <w:rPr>
          <w:sz w:val="28"/>
          <w:szCs w:val="28"/>
        </w:rPr>
        <w:t xml:space="preserve">И.А. Зенин, А.И. Каминка </w:t>
      </w:r>
      <w:r w:rsidRPr="00C571C2">
        <w:rPr>
          <w:sz w:val="28"/>
          <w:szCs w:val="28"/>
        </w:rPr>
        <w:t xml:space="preserve">и др. Также </w:t>
      </w:r>
      <w:r w:rsidR="00025DA2" w:rsidRPr="00C571C2">
        <w:rPr>
          <w:sz w:val="28"/>
          <w:szCs w:val="28"/>
        </w:rPr>
        <w:t>при подготовке данной</w:t>
      </w:r>
      <w:r w:rsidRPr="00C571C2">
        <w:rPr>
          <w:sz w:val="28"/>
          <w:szCs w:val="28"/>
        </w:rPr>
        <w:t xml:space="preserve"> работ</w:t>
      </w:r>
      <w:r w:rsidR="00025DA2" w:rsidRPr="00C571C2">
        <w:rPr>
          <w:sz w:val="28"/>
          <w:szCs w:val="28"/>
        </w:rPr>
        <w:t>ы</w:t>
      </w:r>
      <w:r w:rsidRPr="00C571C2">
        <w:rPr>
          <w:sz w:val="28"/>
          <w:szCs w:val="28"/>
        </w:rPr>
        <w:t xml:space="preserve"> были использованы теоретические</w:t>
      </w:r>
      <w:r w:rsidR="00025DA2" w:rsidRPr="00C571C2">
        <w:rPr>
          <w:sz w:val="28"/>
          <w:szCs w:val="28"/>
        </w:rPr>
        <w:t xml:space="preserve">, практические </w:t>
      </w:r>
      <w:r w:rsidRPr="00C571C2">
        <w:rPr>
          <w:sz w:val="28"/>
          <w:szCs w:val="28"/>
        </w:rPr>
        <w:t xml:space="preserve">и аналитические материалы Интернет-ресурсов - </w:t>
      </w:r>
      <w:r w:rsidR="00525577" w:rsidRPr="00417EB6">
        <w:rPr>
          <w:sz w:val="28"/>
          <w:szCs w:val="28"/>
        </w:rPr>
        <w:t>http://</w:t>
      </w:r>
      <w:r w:rsidR="00525577" w:rsidRPr="00417EB6">
        <w:rPr>
          <w:sz w:val="28"/>
          <w:szCs w:val="28"/>
          <w:lang w:val="en-US"/>
        </w:rPr>
        <w:t>www</w:t>
      </w:r>
      <w:r w:rsidR="00525577" w:rsidRPr="00417EB6">
        <w:rPr>
          <w:sz w:val="28"/>
          <w:szCs w:val="28"/>
        </w:rPr>
        <w:t>.</w:t>
      </w:r>
      <w:r w:rsidR="00525577" w:rsidRPr="00417EB6">
        <w:rPr>
          <w:sz w:val="28"/>
          <w:szCs w:val="28"/>
          <w:lang w:val="en-US"/>
        </w:rPr>
        <w:t>rg</w:t>
      </w:r>
      <w:r w:rsidR="00525577" w:rsidRPr="00417EB6">
        <w:rPr>
          <w:sz w:val="28"/>
          <w:szCs w:val="28"/>
        </w:rPr>
        <w:t>.</w:t>
      </w:r>
      <w:r w:rsidR="00525577" w:rsidRPr="00417EB6">
        <w:rPr>
          <w:sz w:val="28"/>
          <w:szCs w:val="28"/>
          <w:lang w:val="en-US"/>
        </w:rPr>
        <w:t>ru</w:t>
      </w:r>
      <w:r w:rsidR="00525577" w:rsidRPr="00417EB6">
        <w:rPr>
          <w:sz w:val="28"/>
          <w:szCs w:val="28"/>
        </w:rPr>
        <w:t>/</w:t>
      </w:r>
      <w:r w:rsidR="00525577" w:rsidRPr="00C571C2">
        <w:rPr>
          <w:sz w:val="28"/>
          <w:szCs w:val="28"/>
        </w:rPr>
        <w:t xml:space="preserve">, </w:t>
      </w:r>
      <w:r w:rsidRPr="00C571C2">
        <w:rPr>
          <w:sz w:val="28"/>
          <w:szCs w:val="28"/>
        </w:rPr>
        <w:t>, http://allpravo.</w:t>
      </w:r>
      <w:r w:rsidRPr="00C571C2">
        <w:rPr>
          <w:sz w:val="28"/>
          <w:szCs w:val="28"/>
          <w:lang w:val="en-US"/>
        </w:rPr>
        <w:t>ru</w:t>
      </w:r>
      <w:r w:rsidRPr="00C571C2">
        <w:rPr>
          <w:sz w:val="28"/>
          <w:szCs w:val="28"/>
        </w:rPr>
        <w:t xml:space="preserve">./, </w:t>
      </w:r>
      <w:r w:rsidRPr="00417EB6">
        <w:rPr>
          <w:sz w:val="28"/>
          <w:szCs w:val="28"/>
          <w:lang w:val="en-US"/>
        </w:rPr>
        <w:t>h</w:t>
      </w:r>
      <w:r w:rsidRPr="00417EB6">
        <w:rPr>
          <w:sz w:val="28"/>
          <w:szCs w:val="28"/>
        </w:rPr>
        <w:t>ttp://www.consultant.ru/</w:t>
      </w:r>
      <w:r w:rsidR="00025DA2" w:rsidRPr="00C571C2">
        <w:rPr>
          <w:sz w:val="28"/>
          <w:szCs w:val="28"/>
        </w:rPr>
        <w:t xml:space="preserve">, </w:t>
      </w:r>
      <w:r w:rsidR="00025DA2" w:rsidRPr="00417EB6">
        <w:rPr>
          <w:sz w:val="28"/>
          <w:szCs w:val="28"/>
        </w:rPr>
        <w:t>http://</w:t>
      </w:r>
      <w:r w:rsidR="00025DA2" w:rsidRPr="00417EB6">
        <w:rPr>
          <w:sz w:val="28"/>
          <w:szCs w:val="28"/>
          <w:lang w:val="en-US"/>
        </w:rPr>
        <w:t>www</w:t>
      </w:r>
      <w:r w:rsidR="00025DA2" w:rsidRPr="00417EB6">
        <w:rPr>
          <w:sz w:val="28"/>
          <w:szCs w:val="28"/>
        </w:rPr>
        <w:t>.</w:t>
      </w:r>
      <w:r w:rsidR="00025DA2" w:rsidRPr="00417EB6">
        <w:rPr>
          <w:sz w:val="28"/>
          <w:szCs w:val="28"/>
          <w:lang w:val="en-US"/>
        </w:rPr>
        <w:t>gumer</w:t>
      </w:r>
      <w:r w:rsidR="00025DA2" w:rsidRPr="00417EB6">
        <w:rPr>
          <w:sz w:val="28"/>
          <w:szCs w:val="28"/>
        </w:rPr>
        <w:t>.</w:t>
      </w:r>
      <w:r w:rsidR="00025DA2" w:rsidRPr="00417EB6">
        <w:rPr>
          <w:sz w:val="28"/>
          <w:szCs w:val="28"/>
          <w:lang w:val="en-US"/>
        </w:rPr>
        <w:t>info</w:t>
      </w:r>
      <w:r w:rsidR="00025DA2" w:rsidRPr="00417EB6">
        <w:rPr>
          <w:sz w:val="28"/>
          <w:szCs w:val="28"/>
        </w:rPr>
        <w:t>/</w:t>
      </w:r>
      <w:r w:rsidR="00025DA2" w:rsidRPr="00417EB6">
        <w:rPr>
          <w:sz w:val="28"/>
          <w:szCs w:val="28"/>
          <w:lang w:val="en-US"/>
        </w:rPr>
        <w:t>library</w:t>
      </w:r>
      <w:r w:rsidR="00025DA2" w:rsidRPr="00417EB6">
        <w:rPr>
          <w:sz w:val="28"/>
          <w:szCs w:val="28"/>
        </w:rPr>
        <w:t>/</w:t>
      </w:r>
      <w:r w:rsidR="00525577" w:rsidRPr="00C571C2">
        <w:rPr>
          <w:sz w:val="28"/>
          <w:szCs w:val="28"/>
        </w:rPr>
        <w:t xml:space="preserve"> и др</w:t>
      </w:r>
      <w:r w:rsidR="001A01F3" w:rsidRPr="00C571C2">
        <w:rPr>
          <w:sz w:val="28"/>
          <w:szCs w:val="28"/>
        </w:rPr>
        <w:t>.</w:t>
      </w:r>
    </w:p>
    <w:p w:rsidR="00BF73CB" w:rsidRPr="00C571C2" w:rsidRDefault="00BF73CB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Законодательной основой </w:t>
      </w:r>
      <w:r w:rsidR="001A01F3" w:rsidRPr="00C571C2">
        <w:rPr>
          <w:sz w:val="28"/>
          <w:szCs w:val="28"/>
        </w:rPr>
        <w:t xml:space="preserve">контрольной </w:t>
      </w:r>
      <w:r w:rsidRPr="00C571C2">
        <w:rPr>
          <w:sz w:val="28"/>
          <w:szCs w:val="28"/>
        </w:rPr>
        <w:t>работы выступают – Конституция Российской Федерации, Налоговый кодекс Российской Федерации</w:t>
      </w:r>
      <w:r w:rsidR="00525577" w:rsidRPr="00C571C2">
        <w:rPr>
          <w:sz w:val="28"/>
          <w:szCs w:val="28"/>
        </w:rPr>
        <w:t xml:space="preserve">, Гражданский кодекс Российской Федерации </w:t>
      </w:r>
      <w:r w:rsidRPr="00C571C2">
        <w:rPr>
          <w:sz w:val="28"/>
          <w:szCs w:val="28"/>
        </w:rPr>
        <w:t>и другие нормативно-правовые акты, регламентирующие правоотношени</w:t>
      </w:r>
      <w:r w:rsidR="001A01F3" w:rsidRPr="00C571C2">
        <w:rPr>
          <w:sz w:val="28"/>
          <w:szCs w:val="28"/>
        </w:rPr>
        <w:t>я в сфере налогообложения предпринимателей</w:t>
      </w:r>
      <w:r w:rsidRPr="00C571C2">
        <w:rPr>
          <w:sz w:val="28"/>
          <w:szCs w:val="28"/>
        </w:rPr>
        <w:t>.</w:t>
      </w:r>
      <w:r w:rsidR="00525577" w:rsidRPr="00C571C2">
        <w:rPr>
          <w:sz w:val="28"/>
          <w:szCs w:val="28"/>
        </w:rPr>
        <w:t xml:space="preserve"> Также в качестве источника использовался Практический комментарий основных изменений налогового законодательства РФ за 2007 год.</w:t>
      </w:r>
    </w:p>
    <w:p w:rsidR="00BF73CB" w:rsidRPr="00C571C2" w:rsidRDefault="00BF73CB" w:rsidP="00C571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Поставленные цели и задачи обусловили структуру представленной работы. Данная работа состоит из введения, теоретической части</w:t>
      </w:r>
      <w:r w:rsidR="0097552E" w:rsidRPr="00C571C2">
        <w:rPr>
          <w:sz w:val="28"/>
          <w:szCs w:val="28"/>
        </w:rPr>
        <w:t xml:space="preserve"> из двух разделов</w:t>
      </w:r>
      <w:r w:rsidRPr="00C571C2">
        <w:rPr>
          <w:sz w:val="28"/>
          <w:szCs w:val="28"/>
        </w:rPr>
        <w:t xml:space="preserve">, заключения, списка использованной литературы. Работа изложена на </w:t>
      </w:r>
      <w:r w:rsidR="0097552E" w:rsidRPr="00C571C2">
        <w:rPr>
          <w:sz w:val="28"/>
          <w:szCs w:val="28"/>
        </w:rPr>
        <w:t>1</w:t>
      </w:r>
      <w:r w:rsidR="006161DB" w:rsidRPr="00C571C2">
        <w:rPr>
          <w:sz w:val="28"/>
          <w:szCs w:val="28"/>
        </w:rPr>
        <w:t>6</w:t>
      </w:r>
      <w:r w:rsidRPr="00C571C2">
        <w:rPr>
          <w:sz w:val="28"/>
          <w:szCs w:val="28"/>
        </w:rPr>
        <w:t xml:space="preserve"> страница</w:t>
      </w:r>
      <w:r w:rsidR="0097552E" w:rsidRPr="00C571C2">
        <w:rPr>
          <w:sz w:val="28"/>
          <w:szCs w:val="28"/>
        </w:rPr>
        <w:t>х, при подготовке использовано 1</w:t>
      </w:r>
      <w:r w:rsidRPr="00C571C2">
        <w:rPr>
          <w:sz w:val="28"/>
          <w:szCs w:val="28"/>
        </w:rPr>
        <w:t>0 научных источников.</w:t>
      </w:r>
    </w:p>
    <w:p w:rsidR="00C26EEF" w:rsidRPr="00C571C2" w:rsidRDefault="00C571C2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5ADB" w:rsidRPr="00C571C2">
        <w:rPr>
          <w:b/>
          <w:sz w:val="28"/>
          <w:szCs w:val="28"/>
        </w:rPr>
        <w:t>1</w:t>
      </w:r>
      <w:r w:rsidR="00C26EEF" w:rsidRPr="00C571C2">
        <w:rPr>
          <w:b/>
          <w:sz w:val="28"/>
          <w:szCs w:val="28"/>
        </w:rPr>
        <w:t xml:space="preserve">. Принципы </w:t>
      </w:r>
      <w:r w:rsidR="00F65ADB" w:rsidRPr="00C571C2">
        <w:rPr>
          <w:b/>
          <w:sz w:val="28"/>
          <w:szCs w:val="28"/>
        </w:rPr>
        <w:t>налогообложения предпринимателей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</w:p>
    <w:p w:rsidR="00104D4A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Принцип</w:t>
      </w:r>
      <w:r w:rsidR="00104D4A" w:rsidRPr="00C571C2">
        <w:rPr>
          <w:sz w:val="28"/>
          <w:szCs w:val="28"/>
        </w:rPr>
        <w:t>ы</w:t>
      </w:r>
      <w:r w:rsidRPr="00C571C2">
        <w:rPr>
          <w:sz w:val="28"/>
          <w:szCs w:val="28"/>
        </w:rPr>
        <w:t xml:space="preserve"> </w:t>
      </w:r>
      <w:r w:rsidR="000E3E9A" w:rsidRPr="00C571C2">
        <w:rPr>
          <w:sz w:val="28"/>
          <w:szCs w:val="28"/>
        </w:rPr>
        <w:t xml:space="preserve">налогообложения </w:t>
      </w:r>
      <w:r w:rsidR="00104D4A" w:rsidRPr="00C571C2">
        <w:rPr>
          <w:sz w:val="28"/>
          <w:szCs w:val="28"/>
        </w:rPr>
        <w:t xml:space="preserve">– это </w:t>
      </w:r>
      <w:r w:rsidRPr="00C571C2">
        <w:rPr>
          <w:sz w:val="28"/>
          <w:szCs w:val="28"/>
        </w:rPr>
        <w:t>основополагающие, фундаментальные начала и идеи, положения и правила, определяющие сущность налоговой системы Р</w:t>
      </w:r>
      <w:r w:rsidR="00104D4A" w:rsidRPr="00C571C2">
        <w:rPr>
          <w:sz w:val="28"/>
          <w:szCs w:val="28"/>
        </w:rPr>
        <w:t xml:space="preserve">оссийской </w:t>
      </w:r>
      <w:r w:rsidRPr="00C571C2">
        <w:rPr>
          <w:sz w:val="28"/>
          <w:szCs w:val="28"/>
        </w:rPr>
        <w:t>Ф</w:t>
      </w:r>
      <w:r w:rsidR="00104D4A" w:rsidRPr="00C571C2">
        <w:rPr>
          <w:sz w:val="28"/>
          <w:szCs w:val="28"/>
        </w:rPr>
        <w:t>едерации</w:t>
      </w:r>
      <w:r w:rsidRPr="00C571C2">
        <w:rPr>
          <w:sz w:val="28"/>
          <w:szCs w:val="28"/>
        </w:rPr>
        <w:t xml:space="preserve">. </w:t>
      </w:r>
      <w:r w:rsidR="000E3E9A" w:rsidRPr="00C571C2">
        <w:rPr>
          <w:sz w:val="28"/>
          <w:szCs w:val="28"/>
        </w:rPr>
        <w:t>Данные принципы</w:t>
      </w:r>
      <w:r w:rsidRPr="00C571C2">
        <w:rPr>
          <w:sz w:val="28"/>
          <w:szCs w:val="28"/>
        </w:rPr>
        <w:t xml:space="preserve"> имеют общеобязательное значение, образуют своего рода несущую конструкцию становления и развития российской системы налогообложения и налогового правопримене</w:t>
      </w:r>
      <w:r w:rsidR="00104D4A" w:rsidRPr="00C571C2">
        <w:rPr>
          <w:sz w:val="28"/>
          <w:szCs w:val="28"/>
        </w:rPr>
        <w:t>ния.</w:t>
      </w:r>
    </w:p>
    <w:p w:rsidR="00F32325" w:rsidRPr="00C571C2" w:rsidRDefault="00F32325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Важное место занимает вопрос о выделении принципов налогообложения предпринимателя. Следует отметить, что принципы налогообложения предпринимателя равнозначны (идентичны) общим (универсальным) принципам налогообложения, закрепленным в Налоговом кодексе РФ и единым на всей территории Российской Федерации, для всех налогоплательщиков. Согласно ст. 75 Конституции Российской Федерации принципы налогообложения устанавливаются федеральным законодателем и не могут произвольно изменяться (или дополняться) законами субъектов Российской Федерации.</w:t>
      </w:r>
    </w:p>
    <w:p w:rsidR="00C26EEF" w:rsidRPr="00C571C2" w:rsidRDefault="000E3E9A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</w:t>
      </w:r>
      <w:r w:rsidR="00C26EEF" w:rsidRPr="00C571C2">
        <w:rPr>
          <w:sz w:val="28"/>
          <w:szCs w:val="28"/>
        </w:rPr>
        <w:t xml:space="preserve">ринципы </w:t>
      </w:r>
      <w:r w:rsidRPr="00C571C2">
        <w:rPr>
          <w:sz w:val="28"/>
          <w:szCs w:val="28"/>
        </w:rPr>
        <w:t xml:space="preserve">налогообложения </w:t>
      </w:r>
      <w:r w:rsidR="00F32325" w:rsidRPr="00C571C2">
        <w:rPr>
          <w:sz w:val="28"/>
          <w:szCs w:val="28"/>
        </w:rPr>
        <w:t xml:space="preserve">предпринимателя </w:t>
      </w:r>
      <w:r w:rsidR="00C26EEF" w:rsidRPr="00C571C2">
        <w:rPr>
          <w:sz w:val="28"/>
          <w:szCs w:val="28"/>
        </w:rPr>
        <w:t xml:space="preserve">выражают основную сущность норм </w:t>
      </w:r>
      <w:r w:rsidR="00F32325" w:rsidRPr="00C571C2">
        <w:rPr>
          <w:sz w:val="28"/>
          <w:szCs w:val="28"/>
        </w:rPr>
        <w:t>предпринимательского</w:t>
      </w:r>
      <w:r w:rsidR="00C26EEF" w:rsidRPr="00C571C2">
        <w:rPr>
          <w:sz w:val="28"/>
          <w:szCs w:val="28"/>
        </w:rPr>
        <w:t xml:space="preserve"> </w:t>
      </w:r>
      <w:r w:rsidR="00F32325" w:rsidRPr="00C571C2">
        <w:rPr>
          <w:sz w:val="28"/>
          <w:szCs w:val="28"/>
        </w:rPr>
        <w:t xml:space="preserve">права </w:t>
      </w:r>
      <w:r w:rsidR="00C26EEF" w:rsidRPr="00C571C2">
        <w:rPr>
          <w:sz w:val="28"/>
          <w:szCs w:val="28"/>
        </w:rPr>
        <w:t xml:space="preserve">и главные направления государственной политики в области правового регулирования соответствующих общественных отношений, и, </w:t>
      </w:r>
      <w:r w:rsidR="00F32325" w:rsidRPr="00C571C2">
        <w:rPr>
          <w:sz w:val="28"/>
          <w:szCs w:val="28"/>
        </w:rPr>
        <w:t xml:space="preserve">они </w:t>
      </w:r>
      <w:r w:rsidR="00C26EEF" w:rsidRPr="00C571C2">
        <w:rPr>
          <w:sz w:val="28"/>
          <w:szCs w:val="28"/>
        </w:rPr>
        <w:t xml:space="preserve">как правило, всегда закреплены в действующем законодательстве государства. При этом принципы </w:t>
      </w:r>
      <w:r w:rsidRPr="00C571C2">
        <w:rPr>
          <w:sz w:val="28"/>
          <w:szCs w:val="28"/>
        </w:rPr>
        <w:t>налогообложения</w:t>
      </w:r>
      <w:r w:rsidR="00F32325" w:rsidRPr="00C571C2">
        <w:rPr>
          <w:sz w:val="28"/>
          <w:szCs w:val="28"/>
        </w:rPr>
        <w:t xml:space="preserve"> предпринимателя</w:t>
      </w:r>
      <w:r w:rsidR="00C26EEF" w:rsidRPr="00C571C2">
        <w:rPr>
          <w:sz w:val="28"/>
          <w:szCs w:val="28"/>
        </w:rPr>
        <w:t xml:space="preserve"> – это общеобязательные исходные нормативно-</w:t>
      </w:r>
      <w:r w:rsidR="003D12A3" w:rsidRPr="00C571C2">
        <w:rPr>
          <w:sz w:val="28"/>
          <w:szCs w:val="28"/>
        </w:rPr>
        <w:t xml:space="preserve"> </w:t>
      </w:r>
      <w:r w:rsidR="00C26EEF" w:rsidRPr="00C571C2">
        <w:rPr>
          <w:sz w:val="28"/>
          <w:szCs w:val="28"/>
        </w:rPr>
        <w:t>юридические положения</w:t>
      </w:r>
      <w:r w:rsidR="003D12A3" w:rsidRPr="00C571C2">
        <w:rPr>
          <w:sz w:val="28"/>
          <w:szCs w:val="28"/>
        </w:rPr>
        <w:t xml:space="preserve"> для предпринимателей-налогоплательщиков</w:t>
      </w:r>
      <w:r w:rsidR="00C26EEF" w:rsidRPr="00C571C2">
        <w:rPr>
          <w:sz w:val="28"/>
          <w:szCs w:val="28"/>
        </w:rPr>
        <w:t xml:space="preserve">, отличающиеся высшей императивностью, определяющие содержание правового регулирования </w:t>
      </w:r>
      <w:r w:rsidR="003D12A3" w:rsidRPr="00C571C2">
        <w:rPr>
          <w:sz w:val="28"/>
          <w:szCs w:val="28"/>
        </w:rPr>
        <w:t xml:space="preserve">налогообложения предпринимателей </w:t>
      </w:r>
      <w:r w:rsidR="00C26EEF" w:rsidRPr="00C571C2">
        <w:rPr>
          <w:sz w:val="28"/>
          <w:szCs w:val="28"/>
        </w:rPr>
        <w:t>и выступающие высшими критериями правомерности поведения участников регулируемых отношений</w:t>
      </w:r>
      <w:r w:rsidR="00C571C2">
        <w:rPr>
          <w:sz w:val="28"/>
          <w:szCs w:val="28"/>
        </w:rPr>
        <w:t>[</w:t>
      </w:r>
      <w:r w:rsidR="00853137" w:rsidRPr="00C571C2">
        <w:rPr>
          <w:rStyle w:val="a8"/>
          <w:sz w:val="28"/>
          <w:szCs w:val="28"/>
          <w:vertAlign w:val="baseline"/>
        </w:rPr>
        <w:footnoteReference w:id="1"/>
      </w:r>
      <w:r w:rsidR="00C571C2">
        <w:rPr>
          <w:sz w:val="28"/>
          <w:szCs w:val="28"/>
        </w:rPr>
        <w:t>]</w:t>
      </w:r>
    </w:p>
    <w:p w:rsidR="00C26EEF" w:rsidRPr="00C571C2" w:rsidRDefault="00853137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Принципы налогообложения предпринимател</w:t>
      </w:r>
      <w:r w:rsidR="00320DCB" w:rsidRPr="00C571C2">
        <w:rPr>
          <w:sz w:val="28"/>
          <w:szCs w:val="28"/>
        </w:rPr>
        <w:t xml:space="preserve">я </w:t>
      </w:r>
      <w:r w:rsidR="00C26EEF" w:rsidRPr="00C571C2">
        <w:rPr>
          <w:sz w:val="28"/>
          <w:szCs w:val="28"/>
        </w:rPr>
        <w:t xml:space="preserve">оказывают влияние на формирование </w:t>
      </w:r>
      <w:r w:rsidR="00320DCB" w:rsidRPr="00C571C2">
        <w:rPr>
          <w:sz w:val="28"/>
          <w:szCs w:val="28"/>
        </w:rPr>
        <w:t xml:space="preserve">некоторых </w:t>
      </w:r>
      <w:r w:rsidR="00C26EEF" w:rsidRPr="00C571C2">
        <w:rPr>
          <w:sz w:val="28"/>
          <w:szCs w:val="28"/>
        </w:rPr>
        <w:t>налогово-правовых институтов, определяют основные направления совершенствования механизма налогообложения</w:t>
      </w:r>
      <w:r w:rsidR="00320DCB" w:rsidRPr="00C571C2">
        <w:rPr>
          <w:sz w:val="28"/>
          <w:szCs w:val="28"/>
        </w:rPr>
        <w:t xml:space="preserve"> предпринимателей</w:t>
      </w:r>
      <w:r w:rsidR="00C26EEF" w:rsidRPr="00C571C2">
        <w:rPr>
          <w:sz w:val="28"/>
          <w:szCs w:val="28"/>
        </w:rPr>
        <w:t xml:space="preserve">, включающие выявление специфики правовой природы налоговых платежей, взаимоотношения элементов налоговой системы, ключевые направления развития государственного регулирования </w:t>
      </w:r>
      <w:r w:rsidR="00320DCB" w:rsidRPr="00C571C2">
        <w:rPr>
          <w:sz w:val="28"/>
          <w:szCs w:val="28"/>
        </w:rPr>
        <w:t xml:space="preserve">данной </w:t>
      </w:r>
      <w:r w:rsidR="00C26EEF" w:rsidRPr="00C571C2">
        <w:rPr>
          <w:sz w:val="28"/>
          <w:szCs w:val="28"/>
        </w:rPr>
        <w:t>налоговой сферы</w:t>
      </w:r>
      <w:r w:rsidR="00320DCB" w:rsidRPr="00C571C2">
        <w:rPr>
          <w:sz w:val="28"/>
          <w:szCs w:val="28"/>
        </w:rPr>
        <w:t xml:space="preserve"> – налогообложения предпринимателей</w:t>
      </w:r>
      <w:r w:rsidR="00C26EEF" w:rsidRPr="00C571C2">
        <w:rPr>
          <w:sz w:val="28"/>
          <w:szCs w:val="28"/>
        </w:rPr>
        <w:t xml:space="preserve">. Так, в зависимости от направленности действий и смысла решаемых задач принципы </w:t>
      </w:r>
      <w:r w:rsidR="00320DCB" w:rsidRPr="00C571C2">
        <w:rPr>
          <w:sz w:val="28"/>
          <w:szCs w:val="28"/>
        </w:rPr>
        <w:t>налогообложения предпринимателей</w:t>
      </w:r>
      <w:r w:rsidR="00C26EEF" w:rsidRPr="00C571C2">
        <w:rPr>
          <w:sz w:val="28"/>
          <w:szCs w:val="28"/>
        </w:rPr>
        <w:t>, обеспечиваю</w:t>
      </w:r>
      <w:r w:rsidR="00320DCB" w:rsidRPr="00C571C2">
        <w:rPr>
          <w:sz w:val="28"/>
          <w:szCs w:val="28"/>
        </w:rPr>
        <w:t>т</w:t>
      </w:r>
      <w:r w:rsidR="00C26EEF" w:rsidRPr="00C571C2">
        <w:rPr>
          <w:sz w:val="28"/>
          <w:szCs w:val="28"/>
        </w:rPr>
        <w:t xml:space="preserve"> реализацию</w:t>
      </w:r>
      <w:r w:rsidR="00320DCB" w:rsidRPr="00C571C2">
        <w:rPr>
          <w:sz w:val="28"/>
          <w:szCs w:val="28"/>
        </w:rPr>
        <w:t>, а также</w:t>
      </w:r>
      <w:r w:rsidR="00C26EEF" w:rsidRPr="00C571C2">
        <w:rPr>
          <w:sz w:val="28"/>
          <w:szCs w:val="28"/>
        </w:rPr>
        <w:t xml:space="preserve"> соблюдение: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- основ конституционного строя государства (публичности взимания налогов и сборов, приоритета финансовой цели, ограничения и специализации налогов и сборов, установления, изменения, отмены налогов и сборов законами, установления налогов и сборов в должной процедуре и т.п.);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- прав и свобод налогоплательщиков (юридического равенства, всеобщности налогообложения, равного налогового бремени, соразмерности);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- начал федерализма (единства налоговой политики, единства системы налогов и разделения налоговых полномочий).</w:t>
      </w:r>
    </w:p>
    <w:p w:rsidR="00C26EEF" w:rsidRPr="00C571C2" w:rsidRDefault="005C5C5E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К</w:t>
      </w:r>
      <w:r w:rsidR="00C26EEF" w:rsidRPr="00C571C2">
        <w:rPr>
          <w:sz w:val="28"/>
          <w:szCs w:val="28"/>
        </w:rPr>
        <w:t xml:space="preserve"> числу принципов </w:t>
      </w:r>
      <w:r w:rsidRPr="00C571C2">
        <w:rPr>
          <w:sz w:val="28"/>
          <w:szCs w:val="28"/>
        </w:rPr>
        <w:t>налогообложения предпринимателей</w:t>
      </w:r>
      <w:r w:rsidR="00C26EEF" w:rsidRPr="00C571C2">
        <w:rPr>
          <w:sz w:val="28"/>
          <w:szCs w:val="28"/>
        </w:rPr>
        <w:t>, отн</w:t>
      </w:r>
      <w:r w:rsidRPr="00C571C2">
        <w:rPr>
          <w:sz w:val="28"/>
          <w:szCs w:val="28"/>
        </w:rPr>
        <w:t>осят</w:t>
      </w:r>
      <w:r w:rsidR="00C26EEF" w:rsidRPr="00C571C2">
        <w:rPr>
          <w:sz w:val="28"/>
          <w:szCs w:val="28"/>
        </w:rPr>
        <w:t xml:space="preserve"> принципы обеспечения единой финансовой политики</w:t>
      </w:r>
      <w:r w:rsidRPr="00C571C2">
        <w:rPr>
          <w:sz w:val="28"/>
          <w:szCs w:val="28"/>
        </w:rPr>
        <w:t xml:space="preserve"> в данной сфере</w:t>
      </w:r>
      <w:r w:rsidR="00C26EEF" w:rsidRPr="00C571C2">
        <w:rPr>
          <w:sz w:val="28"/>
          <w:szCs w:val="28"/>
        </w:rPr>
        <w:t>, включающей в себя единую налоговую политику; единство налоговой системы; равное налоговое бремя и установление налоговых изъятий только на основании закона. Данные принципы оказывают существенное влияние на развитие правовых основ налогообложения</w:t>
      </w:r>
      <w:r w:rsidRPr="00C571C2">
        <w:rPr>
          <w:sz w:val="28"/>
          <w:szCs w:val="28"/>
        </w:rPr>
        <w:t xml:space="preserve"> предпринимателей</w:t>
      </w:r>
      <w:r w:rsidR="00C26EEF" w:rsidRPr="00C571C2">
        <w:rPr>
          <w:sz w:val="28"/>
          <w:szCs w:val="28"/>
        </w:rPr>
        <w:t>, суть которого сводится к возможности формирования налоговой политики государства, направленной на обеспечение эффективности функционирования органов государственной власти. Это дает возможность: определять качественный состав налоговой системы и разрабатывать правовые концепции изменения налогового законодательства; усиливать меры по укреплению налогового администрирования и защите прав и законных интересов участников налоговых правоотношений, включая развитие институтов налоговой ответственности, налоговой тайны, института "презумпции невиновности налогоплательщика"; формировать налоговое законодательство с учетом развития основных правовых институтов смежных отраслей права (гражданского, таможенного</w:t>
      </w:r>
      <w:r w:rsidRPr="00C571C2">
        <w:rPr>
          <w:sz w:val="28"/>
          <w:szCs w:val="28"/>
        </w:rPr>
        <w:t>,</w:t>
      </w:r>
      <w:r w:rsidR="00DE707A" w:rsidRPr="00C571C2">
        <w:rPr>
          <w:sz w:val="28"/>
          <w:szCs w:val="28"/>
        </w:rPr>
        <w:t xml:space="preserve"> др)</w:t>
      </w:r>
      <w:r w:rsidR="00C571C2">
        <w:rPr>
          <w:sz w:val="28"/>
          <w:szCs w:val="28"/>
        </w:rPr>
        <w:t>[</w:t>
      </w:r>
      <w:r w:rsidR="003D12A3" w:rsidRPr="00C571C2">
        <w:rPr>
          <w:rStyle w:val="a8"/>
          <w:sz w:val="28"/>
          <w:szCs w:val="28"/>
          <w:vertAlign w:val="baseline"/>
        </w:rPr>
        <w:footnoteReference w:id="2"/>
      </w:r>
      <w:r w:rsidR="00C571C2">
        <w:rPr>
          <w:sz w:val="28"/>
          <w:szCs w:val="28"/>
        </w:rPr>
        <w:t>]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Таким образом, принципы </w:t>
      </w:r>
      <w:r w:rsidR="004B61A7" w:rsidRPr="00C571C2">
        <w:rPr>
          <w:sz w:val="28"/>
          <w:szCs w:val="28"/>
        </w:rPr>
        <w:t>налогообложения предпринимателей</w:t>
      </w:r>
      <w:r w:rsidRPr="00C571C2">
        <w:rPr>
          <w:sz w:val="28"/>
          <w:szCs w:val="28"/>
        </w:rPr>
        <w:t xml:space="preserve"> позволяют прогнозировать и формировать на научной основе развитие основных институтов и механизма правового регулирования </w:t>
      </w:r>
      <w:r w:rsidR="004B61A7" w:rsidRPr="00C571C2">
        <w:rPr>
          <w:sz w:val="28"/>
          <w:szCs w:val="28"/>
        </w:rPr>
        <w:t xml:space="preserve">данной сферы налогообложения </w:t>
      </w:r>
      <w:r w:rsidR="008854D5" w:rsidRPr="00C571C2">
        <w:rPr>
          <w:sz w:val="28"/>
          <w:szCs w:val="28"/>
        </w:rPr>
        <w:t>Российской Федерации</w:t>
      </w:r>
      <w:r w:rsidRPr="00C571C2">
        <w:rPr>
          <w:sz w:val="28"/>
          <w:szCs w:val="28"/>
        </w:rPr>
        <w:t>, а также ограничивают налоговый произвол государства</w:t>
      </w:r>
      <w:r w:rsidR="008854D5" w:rsidRPr="00C571C2">
        <w:rPr>
          <w:sz w:val="28"/>
          <w:szCs w:val="28"/>
        </w:rPr>
        <w:t xml:space="preserve"> в данной сфере налогообложения</w:t>
      </w:r>
      <w:r w:rsidRPr="00C571C2">
        <w:rPr>
          <w:sz w:val="28"/>
          <w:szCs w:val="28"/>
        </w:rPr>
        <w:t xml:space="preserve">, создают основы справедливой системы налогообложения </w:t>
      </w:r>
      <w:r w:rsidR="008854D5" w:rsidRPr="00C571C2">
        <w:rPr>
          <w:sz w:val="28"/>
          <w:szCs w:val="28"/>
        </w:rPr>
        <w:t xml:space="preserve">предпринимателей </w:t>
      </w:r>
      <w:r w:rsidRPr="00C571C2">
        <w:rPr>
          <w:sz w:val="28"/>
          <w:szCs w:val="28"/>
        </w:rPr>
        <w:t xml:space="preserve">необходимые для сохранения и укрепления Российской Федерации; защиты прав и свобод </w:t>
      </w:r>
      <w:r w:rsidR="008854D5" w:rsidRPr="00C571C2">
        <w:rPr>
          <w:sz w:val="28"/>
          <w:szCs w:val="28"/>
        </w:rPr>
        <w:t>предпринимателей</w:t>
      </w:r>
      <w:r w:rsidRPr="00C571C2">
        <w:rPr>
          <w:sz w:val="28"/>
          <w:szCs w:val="28"/>
        </w:rPr>
        <w:t>; экономического роста, увеличения объемов производства и услуг; обеспечения справедливого распределения произведенного продукта и т.п.</w:t>
      </w:r>
    </w:p>
    <w:p w:rsidR="00C26EEF" w:rsidRPr="00C571C2" w:rsidRDefault="00B32383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С</w:t>
      </w:r>
      <w:r w:rsidR="00C26EEF" w:rsidRPr="00C571C2">
        <w:rPr>
          <w:sz w:val="28"/>
          <w:szCs w:val="28"/>
        </w:rPr>
        <w:t xml:space="preserve">истема принципов </w:t>
      </w:r>
      <w:r w:rsidR="004B61A7" w:rsidRPr="00C571C2">
        <w:rPr>
          <w:sz w:val="28"/>
          <w:szCs w:val="28"/>
        </w:rPr>
        <w:t>налогообложения предпринимателя</w:t>
      </w:r>
      <w:r w:rsidR="00C26EEF" w:rsidRPr="00C571C2">
        <w:rPr>
          <w:sz w:val="28"/>
          <w:szCs w:val="28"/>
        </w:rPr>
        <w:t xml:space="preserve"> </w:t>
      </w:r>
      <w:r w:rsidR="004B61A7" w:rsidRPr="00C571C2">
        <w:rPr>
          <w:sz w:val="28"/>
          <w:szCs w:val="28"/>
        </w:rPr>
        <w:t xml:space="preserve">в настоящее время </w:t>
      </w:r>
      <w:r w:rsidR="00C26EEF" w:rsidRPr="00C571C2">
        <w:rPr>
          <w:sz w:val="28"/>
          <w:szCs w:val="28"/>
        </w:rPr>
        <w:t>включает</w:t>
      </w:r>
      <w:r w:rsidRPr="00C571C2">
        <w:rPr>
          <w:sz w:val="28"/>
          <w:szCs w:val="28"/>
        </w:rPr>
        <w:t xml:space="preserve"> в себя</w:t>
      </w:r>
      <w:r w:rsidR="00C26EEF" w:rsidRPr="00C571C2">
        <w:rPr>
          <w:sz w:val="28"/>
          <w:szCs w:val="28"/>
        </w:rPr>
        <w:t xml:space="preserve"> следующие виды принципов: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1. Принцип законности налогообложения </w:t>
      </w:r>
      <w:r w:rsidR="00414AB0" w:rsidRPr="00C571C2">
        <w:rPr>
          <w:sz w:val="28"/>
          <w:szCs w:val="28"/>
        </w:rPr>
        <w:t xml:space="preserve">предпринимателя </w:t>
      </w:r>
      <w:r w:rsidRPr="00C571C2">
        <w:rPr>
          <w:sz w:val="28"/>
          <w:szCs w:val="28"/>
        </w:rPr>
        <w:t xml:space="preserve">– основан на требованиях ст. 57 Конституции </w:t>
      </w:r>
      <w:r w:rsidR="00414AB0" w:rsidRPr="00C571C2">
        <w:rPr>
          <w:sz w:val="28"/>
          <w:szCs w:val="28"/>
        </w:rPr>
        <w:t>РФ</w:t>
      </w:r>
      <w:r w:rsidRPr="00C571C2">
        <w:rPr>
          <w:sz w:val="28"/>
          <w:szCs w:val="28"/>
        </w:rPr>
        <w:t xml:space="preserve"> </w:t>
      </w:r>
      <w:r w:rsidR="00A0274E" w:rsidRPr="00C571C2">
        <w:rPr>
          <w:sz w:val="28"/>
          <w:szCs w:val="28"/>
        </w:rPr>
        <w:t xml:space="preserve">- </w:t>
      </w:r>
      <w:r w:rsidRPr="00C571C2">
        <w:rPr>
          <w:sz w:val="28"/>
          <w:szCs w:val="28"/>
        </w:rPr>
        <w:t xml:space="preserve">предполагает установление </w:t>
      </w:r>
      <w:r w:rsidR="00754708" w:rsidRPr="00C571C2">
        <w:rPr>
          <w:sz w:val="28"/>
          <w:szCs w:val="28"/>
        </w:rPr>
        <w:t xml:space="preserve">системы и видов </w:t>
      </w:r>
      <w:r w:rsidRPr="00C571C2">
        <w:rPr>
          <w:sz w:val="28"/>
          <w:szCs w:val="28"/>
        </w:rPr>
        <w:t xml:space="preserve">налогов и сборов </w:t>
      </w:r>
      <w:r w:rsidR="00414AB0" w:rsidRPr="00C571C2">
        <w:rPr>
          <w:sz w:val="28"/>
          <w:szCs w:val="28"/>
        </w:rPr>
        <w:t>для предпринимателей</w:t>
      </w:r>
      <w:r w:rsidRPr="00C571C2">
        <w:rPr>
          <w:sz w:val="28"/>
          <w:szCs w:val="28"/>
        </w:rPr>
        <w:t xml:space="preserve"> только в Налоговом кодексе </w:t>
      </w:r>
      <w:r w:rsidR="00414AB0" w:rsidRPr="00C571C2">
        <w:rPr>
          <w:sz w:val="28"/>
          <w:szCs w:val="28"/>
        </w:rPr>
        <w:t>РФ</w:t>
      </w:r>
      <w:r w:rsidRPr="00C571C2">
        <w:rPr>
          <w:sz w:val="28"/>
          <w:szCs w:val="28"/>
        </w:rPr>
        <w:t>, введение региональных и местных налогов и сборов</w:t>
      </w:r>
      <w:r w:rsidR="00A0274E" w:rsidRPr="00C571C2">
        <w:rPr>
          <w:sz w:val="28"/>
          <w:szCs w:val="28"/>
        </w:rPr>
        <w:t xml:space="preserve"> для предпринимателей</w:t>
      </w:r>
      <w:r w:rsidRPr="00C571C2">
        <w:rPr>
          <w:sz w:val="28"/>
          <w:szCs w:val="28"/>
        </w:rPr>
        <w:t xml:space="preserve">, регулирование отдельных их элементов </w:t>
      </w:r>
      <w:r w:rsidR="00754708" w:rsidRPr="00C571C2">
        <w:rPr>
          <w:sz w:val="28"/>
          <w:szCs w:val="28"/>
        </w:rPr>
        <w:t xml:space="preserve">- </w:t>
      </w:r>
      <w:r w:rsidRPr="00C571C2">
        <w:rPr>
          <w:sz w:val="28"/>
          <w:szCs w:val="28"/>
        </w:rPr>
        <w:t>законами субъектов Федерации, актами представительных органов муниципальной системы управления.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Законность предполагает строгий правовой режим налогового контроля, ответственности виновных лиц, полное и своевременное исполнение налоговой обязанности налогоплательщиками </w:t>
      </w:r>
      <w:r w:rsidR="00254E4B" w:rsidRPr="00C571C2">
        <w:rPr>
          <w:sz w:val="28"/>
          <w:szCs w:val="28"/>
        </w:rPr>
        <w:t>(предпринимателями)</w:t>
      </w:r>
      <w:r w:rsidRPr="00C571C2">
        <w:rPr>
          <w:sz w:val="28"/>
          <w:szCs w:val="28"/>
        </w:rPr>
        <w:t>, органами налогового контроля и их должностными лицами. Главным содержанием названного принципа является разделение налоговых полномочий по уровням законодательных органов и по установлению налогов и сборов и контролем за их уплатой, который передан исполнительным органам налогового контроля</w:t>
      </w:r>
      <w:r w:rsidR="007879FA" w:rsidRPr="00C571C2">
        <w:rPr>
          <w:sz w:val="28"/>
          <w:szCs w:val="28"/>
        </w:rPr>
        <w:t>,</w:t>
      </w:r>
      <w:r w:rsidRPr="00C571C2">
        <w:rPr>
          <w:sz w:val="28"/>
          <w:szCs w:val="28"/>
        </w:rPr>
        <w:t xml:space="preserve"> законотворческие полномочия которых ограничены правом издания внутриведомственных подзаконных актов, если иное не установлено Налоговым кодексом РФ. Очень важную роль в укреплении данного принципа играют судебные решения</w:t>
      </w:r>
      <w:r w:rsidR="007879FA" w:rsidRPr="00C571C2">
        <w:rPr>
          <w:sz w:val="28"/>
          <w:szCs w:val="28"/>
        </w:rPr>
        <w:t xml:space="preserve"> (</w:t>
      </w:r>
      <w:r w:rsidRPr="00C571C2">
        <w:rPr>
          <w:sz w:val="28"/>
          <w:szCs w:val="28"/>
        </w:rPr>
        <w:t>Постановления Высших судебных органов Верховного суда РФ, Высшего арбитражного суда РФ, Конституционного суда РФ</w:t>
      </w:r>
      <w:r w:rsidR="007879FA" w:rsidRPr="00C571C2">
        <w:rPr>
          <w:sz w:val="28"/>
          <w:szCs w:val="28"/>
        </w:rPr>
        <w:t>)</w:t>
      </w:r>
      <w:r w:rsidR="00C571C2">
        <w:rPr>
          <w:sz w:val="28"/>
          <w:szCs w:val="28"/>
        </w:rPr>
        <w:t>[</w:t>
      </w:r>
      <w:r w:rsidR="00501382" w:rsidRPr="00C571C2">
        <w:rPr>
          <w:rStyle w:val="a8"/>
          <w:sz w:val="28"/>
          <w:szCs w:val="28"/>
          <w:vertAlign w:val="baseline"/>
        </w:rPr>
        <w:footnoteReference w:id="3"/>
      </w:r>
      <w:r w:rsidR="00C571C2">
        <w:rPr>
          <w:sz w:val="28"/>
          <w:szCs w:val="28"/>
        </w:rPr>
        <w:t>]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2. Принцип федерализма </w:t>
      </w:r>
      <w:r w:rsidR="00501382" w:rsidRPr="00C571C2">
        <w:rPr>
          <w:sz w:val="28"/>
          <w:szCs w:val="28"/>
        </w:rPr>
        <w:t xml:space="preserve">налогообложения </w:t>
      </w:r>
      <w:r w:rsidRPr="00C571C2">
        <w:rPr>
          <w:sz w:val="28"/>
          <w:szCs w:val="28"/>
        </w:rPr>
        <w:t xml:space="preserve">– вытекает из Конституционных положений о федеративном устройстве России, разграничении предметов ведения Федерации и ее субъектов, самостоятельности местного самоуправления. </w:t>
      </w:r>
      <w:r w:rsidR="00B452D3" w:rsidRPr="00C571C2">
        <w:rPr>
          <w:sz w:val="28"/>
          <w:szCs w:val="28"/>
        </w:rPr>
        <w:t>Подразумевает, что в</w:t>
      </w:r>
      <w:r w:rsidRPr="00C571C2">
        <w:rPr>
          <w:sz w:val="28"/>
          <w:szCs w:val="28"/>
        </w:rPr>
        <w:t xml:space="preserve"> совместном ведении Федерации и ее субъектов находится установление принципов налогообложения и сборов</w:t>
      </w:r>
      <w:r w:rsidR="00501382" w:rsidRPr="00C571C2">
        <w:rPr>
          <w:sz w:val="28"/>
          <w:szCs w:val="28"/>
        </w:rPr>
        <w:t xml:space="preserve"> (в т</w:t>
      </w:r>
      <w:r w:rsidR="00B452D3" w:rsidRPr="00C571C2">
        <w:rPr>
          <w:sz w:val="28"/>
          <w:szCs w:val="28"/>
        </w:rPr>
        <w:t>.</w:t>
      </w:r>
      <w:r w:rsidR="00501382" w:rsidRPr="00C571C2">
        <w:rPr>
          <w:sz w:val="28"/>
          <w:szCs w:val="28"/>
        </w:rPr>
        <w:t>ч</w:t>
      </w:r>
      <w:r w:rsidR="00B452D3" w:rsidRPr="00C571C2">
        <w:rPr>
          <w:sz w:val="28"/>
          <w:szCs w:val="28"/>
        </w:rPr>
        <w:t>.</w:t>
      </w:r>
      <w:r w:rsidR="00501382" w:rsidRPr="00C571C2">
        <w:rPr>
          <w:sz w:val="28"/>
          <w:szCs w:val="28"/>
        </w:rPr>
        <w:t xml:space="preserve"> для предпринимателей)</w:t>
      </w:r>
      <w:r w:rsidRPr="00C571C2">
        <w:rPr>
          <w:sz w:val="28"/>
          <w:szCs w:val="28"/>
        </w:rPr>
        <w:t>, обеспечение единства налоговой политики и налоговой системы. Введен запрет на установление налогов и сборов</w:t>
      </w:r>
      <w:r w:rsidR="00501382" w:rsidRPr="00C571C2">
        <w:rPr>
          <w:sz w:val="28"/>
          <w:szCs w:val="28"/>
        </w:rPr>
        <w:t xml:space="preserve"> (в т</w:t>
      </w:r>
      <w:r w:rsidR="00B452D3" w:rsidRPr="00C571C2">
        <w:rPr>
          <w:sz w:val="28"/>
          <w:szCs w:val="28"/>
        </w:rPr>
        <w:t>.</w:t>
      </w:r>
      <w:r w:rsidR="00501382" w:rsidRPr="00C571C2">
        <w:rPr>
          <w:sz w:val="28"/>
          <w:szCs w:val="28"/>
        </w:rPr>
        <w:t>ч</w:t>
      </w:r>
      <w:r w:rsidR="00B452D3" w:rsidRPr="00C571C2">
        <w:rPr>
          <w:sz w:val="28"/>
          <w:szCs w:val="28"/>
        </w:rPr>
        <w:t>.</w:t>
      </w:r>
      <w:r w:rsidR="00501382" w:rsidRPr="00C571C2">
        <w:rPr>
          <w:sz w:val="28"/>
          <w:szCs w:val="28"/>
        </w:rPr>
        <w:t xml:space="preserve"> для предпринимателей)</w:t>
      </w:r>
      <w:r w:rsidRPr="00C571C2">
        <w:rPr>
          <w:sz w:val="28"/>
          <w:szCs w:val="28"/>
        </w:rPr>
        <w:t xml:space="preserve">, нарушающих единое экономическое пространство России, прямо или косвенно ограничивающих свободное перемещение в пределах ее территории товаров (услуг) или финансовых средств, которые могут ограничивать или создавать препятствия законной экономической деятельности </w:t>
      </w:r>
      <w:r w:rsidR="00B452D3" w:rsidRPr="00C571C2">
        <w:rPr>
          <w:sz w:val="28"/>
          <w:szCs w:val="28"/>
        </w:rPr>
        <w:t>предпринимателей</w:t>
      </w:r>
      <w:r w:rsidRPr="00C571C2">
        <w:rPr>
          <w:sz w:val="28"/>
          <w:szCs w:val="28"/>
        </w:rPr>
        <w:t xml:space="preserve">. Проявлением принципа является также строгое разграничение налоговых полномочий между </w:t>
      </w:r>
      <w:r w:rsidR="00501382" w:rsidRPr="00C571C2">
        <w:rPr>
          <w:sz w:val="28"/>
          <w:szCs w:val="28"/>
        </w:rPr>
        <w:t>Российской Федераци</w:t>
      </w:r>
      <w:r w:rsidR="00B452D3" w:rsidRPr="00C571C2">
        <w:rPr>
          <w:sz w:val="28"/>
          <w:szCs w:val="28"/>
        </w:rPr>
        <w:t>ей</w:t>
      </w:r>
      <w:r w:rsidRPr="00C571C2">
        <w:rPr>
          <w:sz w:val="28"/>
          <w:szCs w:val="28"/>
        </w:rPr>
        <w:t>, ее субъектами и органами местного самоуправления, наличие трехуровневой системы налогов и обеспечения сбалансированности бюджетов разного уровня.</w:t>
      </w:r>
      <w:r w:rsidR="00C571C2">
        <w:rPr>
          <w:sz w:val="28"/>
          <w:szCs w:val="28"/>
        </w:rPr>
        <w:t>[</w:t>
      </w:r>
      <w:r w:rsidR="00690475" w:rsidRPr="00C571C2">
        <w:rPr>
          <w:rStyle w:val="a8"/>
          <w:sz w:val="28"/>
          <w:szCs w:val="28"/>
          <w:vertAlign w:val="baseline"/>
        </w:rPr>
        <w:footnoteReference w:id="4"/>
      </w:r>
      <w:r w:rsidR="00C571C2">
        <w:rPr>
          <w:sz w:val="28"/>
          <w:szCs w:val="28"/>
        </w:rPr>
        <w:t>]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3. Принцип всеобщности налогообложения </w:t>
      </w:r>
      <w:r w:rsidR="00C33697" w:rsidRPr="00C571C2">
        <w:rPr>
          <w:sz w:val="28"/>
          <w:szCs w:val="28"/>
        </w:rPr>
        <w:t xml:space="preserve">предпринимателей </w:t>
      </w:r>
      <w:r w:rsidRPr="00C571C2">
        <w:rPr>
          <w:sz w:val="28"/>
          <w:szCs w:val="28"/>
        </w:rPr>
        <w:t xml:space="preserve">– согласно данному принципу – каждый </w:t>
      </w:r>
      <w:r w:rsidR="00C33697" w:rsidRPr="00C571C2">
        <w:rPr>
          <w:sz w:val="28"/>
          <w:szCs w:val="28"/>
        </w:rPr>
        <w:t xml:space="preserve">предприниматель–налогоплательщик </w:t>
      </w:r>
      <w:r w:rsidRPr="00C571C2">
        <w:rPr>
          <w:sz w:val="28"/>
          <w:szCs w:val="28"/>
        </w:rPr>
        <w:t xml:space="preserve">обязан уплачивать законно установленные </w:t>
      </w:r>
      <w:r w:rsidR="00C33697" w:rsidRPr="00C571C2">
        <w:rPr>
          <w:sz w:val="28"/>
          <w:szCs w:val="28"/>
        </w:rPr>
        <w:t xml:space="preserve">для этой категории налогоплательщиков </w:t>
      </w:r>
      <w:r w:rsidRPr="00C571C2">
        <w:rPr>
          <w:sz w:val="28"/>
          <w:szCs w:val="28"/>
        </w:rPr>
        <w:t xml:space="preserve">налоги и сборы. Исключения из этого правила допустимы только в пределах установленных нормами Налогового кодекса РФ и только по </w:t>
      </w:r>
      <w:r w:rsidR="00C33697" w:rsidRPr="00C571C2">
        <w:rPr>
          <w:sz w:val="28"/>
          <w:szCs w:val="28"/>
        </w:rPr>
        <w:t>специальным, установленным законом</w:t>
      </w:r>
      <w:r w:rsidRPr="00C571C2">
        <w:rPr>
          <w:sz w:val="28"/>
          <w:szCs w:val="28"/>
        </w:rPr>
        <w:t xml:space="preserve"> основаниям. Неисполнение или ненадлежащее исполнение налоговой обязанности </w:t>
      </w:r>
      <w:r w:rsidR="00C33697" w:rsidRPr="00C571C2">
        <w:rPr>
          <w:sz w:val="28"/>
          <w:szCs w:val="28"/>
        </w:rPr>
        <w:t xml:space="preserve">предпринимателем- налогоплательщиком </w:t>
      </w:r>
      <w:r w:rsidRPr="00C571C2">
        <w:rPr>
          <w:sz w:val="28"/>
          <w:szCs w:val="28"/>
        </w:rPr>
        <w:t xml:space="preserve">признается при соответствующих условиях </w:t>
      </w:r>
      <w:r w:rsidR="00C33697" w:rsidRPr="00C571C2">
        <w:rPr>
          <w:sz w:val="28"/>
          <w:szCs w:val="28"/>
        </w:rPr>
        <w:t xml:space="preserve">налоговым </w:t>
      </w:r>
      <w:r w:rsidRPr="00C571C2">
        <w:rPr>
          <w:sz w:val="28"/>
          <w:szCs w:val="28"/>
        </w:rPr>
        <w:t xml:space="preserve">правонарушением и может повлечь </w:t>
      </w:r>
      <w:r w:rsidR="00C33697" w:rsidRPr="00C571C2">
        <w:rPr>
          <w:sz w:val="28"/>
          <w:szCs w:val="28"/>
        </w:rPr>
        <w:t xml:space="preserve">за собой </w:t>
      </w:r>
      <w:r w:rsidRPr="00C571C2">
        <w:rPr>
          <w:sz w:val="28"/>
          <w:szCs w:val="28"/>
        </w:rPr>
        <w:t>применение налоговых санкций</w:t>
      </w:r>
      <w:r w:rsidR="00C33697" w:rsidRPr="00C571C2">
        <w:rPr>
          <w:sz w:val="28"/>
          <w:szCs w:val="28"/>
        </w:rPr>
        <w:t>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4. Принцип равенства налогообложения </w:t>
      </w:r>
      <w:r w:rsidR="00E05B79" w:rsidRPr="00C571C2">
        <w:rPr>
          <w:sz w:val="28"/>
          <w:szCs w:val="28"/>
        </w:rPr>
        <w:t xml:space="preserve">предпринимателей </w:t>
      </w:r>
      <w:r w:rsidRPr="00C571C2">
        <w:rPr>
          <w:sz w:val="28"/>
          <w:szCs w:val="28"/>
        </w:rPr>
        <w:t xml:space="preserve">или принцип равного налогового бремени </w:t>
      </w:r>
      <w:r w:rsidR="00E05B79" w:rsidRPr="00C571C2">
        <w:rPr>
          <w:sz w:val="28"/>
          <w:szCs w:val="28"/>
        </w:rPr>
        <w:t>–</w:t>
      </w:r>
      <w:r w:rsidRPr="00C571C2">
        <w:rPr>
          <w:sz w:val="28"/>
          <w:szCs w:val="28"/>
        </w:rPr>
        <w:t xml:space="preserve"> его</w:t>
      </w:r>
      <w:r w:rsidR="00E05B79" w:rsidRPr="00C571C2">
        <w:rPr>
          <w:sz w:val="28"/>
          <w:szCs w:val="28"/>
        </w:rPr>
        <w:t xml:space="preserve"> </w:t>
      </w:r>
      <w:r w:rsidRPr="00C571C2">
        <w:rPr>
          <w:sz w:val="28"/>
          <w:szCs w:val="28"/>
        </w:rPr>
        <w:t xml:space="preserve">суть заключается в установлении </w:t>
      </w:r>
      <w:r w:rsidR="00E05B79" w:rsidRPr="00C571C2">
        <w:rPr>
          <w:sz w:val="28"/>
          <w:szCs w:val="28"/>
        </w:rPr>
        <w:t xml:space="preserve">для предпринимателей – налогоплательщиков </w:t>
      </w:r>
      <w:r w:rsidRPr="00C571C2">
        <w:rPr>
          <w:sz w:val="28"/>
          <w:szCs w:val="28"/>
        </w:rPr>
        <w:t>единых условий налогообложения независимо от форм собственности, национальных и политических особенностей субъектов, организационно-правовых форм предпринимательства, их местонахождения, социальных и других различий. Равенство в налогообложении предполагает, не пресловутую уравниловку</w:t>
      </w:r>
      <w:r w:rsidR="00E05B79" w:rsidRPr="00C571C2">
        <w:rPr>
          <w:sz w:val="28"/>
          <w:szCs w:val="28"/>
        </w:rPr>
        <w:t xml:space="preserve"> предпринимателей</w:t>
      </w:r>
      <w:r w:rsidRPr="00C571C2">
        <w:rPr>
          <w:sz w:val="28"/>
          <w:szCs w:val="28"/>
        </w:rPr>
        <w:t>, но, прежде всего, экономическую возможность, фактическую способность платить налоги на основе сравнения экономических потенциалов налогоплательщиков. При установлении налогов, прежде всего, должны учитываться фактическая способность налогоплательщика к уплате налога (ст. 3 НК РФ).</w:t>
      </w:r>
      <w:r w:rsidR="00C571C2">
        <w:rPr>
          <w:sz w:val="28"/>
          <w:szCs w:val="28"/>
        </w:rPr>
        <w:t>[</w:t>
      </w:r>
      <w:r w:rsidRPr="00C571C2">
        <w:rPr>
          <w:rStyle w:val="a8"/>
          <w:sz w:val="28"/>
          <w:szCs w:val="28"/>
          <w:vertAlign w:val="baseline"/>
        </w:rPr>
        <w:footnoteReference w:id="5"/>
      </w:r>
      <w:r w:rsidR="00C571C2">
        <w:rPr>
          <w:sz w:val="28"/>
          <w:szCs w:val="28"/>
        </w:rPr>
        <w:t>]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5. Принцип экономической обоснованности установления налогов и сборов </w:t>
      </w:r>
      <w:r w:rsidR="001347E3" w:rsidRPr="00C571C2">
        <w:rPr>
          <w:sz w:val="28"/>
          <w:szCs w:val="28"/>
        </w:rPr>
        <w:t xml:space="preserve">для предпринимателей </w:t>
      </w:r>
      <w:r w:rsidRPr="00C571C2">
        <w:rPr>
          <w:sz w:val="28"/>
          <w:szCs w:val="28"/>
        </w:rPr>
        <w:t xml:space="preserve">– подразумевает под собой то, что налоговая система </w:t>
      </w:r>
      <w:r w:rsidR="00843A5D" w:rsidRPr="00C571C2">
        <w:rPr>
          <w:sz w:val="28"/>
          <w:szCs w:val="28"/>
        </w:rPr>
        <w:t xml:space="preserve">для предпринимателей </w:t>
      </w:r>
      <w:r w:rsidRPr="00C571C2">
        <w:rPr>
          <w:sz w:val="28"/>
          <w:szCs w:val="28"/>
        </w:rPr>
        <w:t xml:space="preserve">должна быть эффективной, способствовать экономическому развитию и росту благосостояния </w:t>
      </w:r>
      <w:r w:rsidR="001347E3" w:rsidRPr="00C571C2">
        <w:rPr>
          <w:sz w:val="28"/>
          <w:szCs w:val="28"/>
        </w:rPr>
        <w:t>предпринимателей</w:t>
      </w:r>
      <w:r w:rsidR="00843A5D" w:rsidRPr="00C571C2">
        <w:rPr>
          <w:sz w:val="28"/>
          <w:szCs w:val="28"/>
        </w:rPr>
        <w:t xml:space="preserve"> в России</w:t>
      </w:r>
      <w:r w:rsidRPr="00C571C2">
        <w:rPr>
          <w:sz w:val="28"/>
          <w:szCs w:val="28"/>
        </w:rPr>
        <w:t xml:space="preserve">. Недопустимо </w:t>
      </w:r>
      <w:r w:rsidR="00843A5D" w:rsidRPr="00C571C2">
        <w:rPr>
          <w:sz w:val="28"/>
          <w:szCs w:val="28"/>
        </w:rPr>
        <w:t xml:space="preserve">также </w:t>
      </w:r>
      <w:r w:rsidRPr="00C571C2">
        <w:rPr>
          <w:sz w:val="28"/>
          <w:szCs w:val="28"/>
        </w:rPr>
        <w:t xml:space="preserve">двойное налогообложение, </w:t>
      </w:r>
      <w:r w:rsidR="00843A5D" w:rsidRPr="00C571C2">
        <w:rPr>
          <w:sz w:val="28"/>
          <w:szCs w:val="28"/>
        </w:rPr>
        <w:t xml:space="preserve">а </w:t>
      </w:r>
      <w:r w:rsidRPr="00C571C2">
        <w:rPr>
          <w:sz w:val="28"/>
          <w:szCs w:val="28"/>
        </w:rPr>
        <w:t xml:space="preserve">налоговая нагрузка </w:t>
      </w:r>
      <w:r w:rsidR="00965A4A" w:rsidRPr="00C571C2">
        <w:rPr>
          <w:sz w:val="28"/>
          <w:szCs w:val="28"/>
        </w:rPr>
        <w:t xml:space="preserve">на них </w:t>
      </w:r>
      <w:r w:rsidRPr="00C571C2">
        <w:rPr>
          <w:sz w:val="28"/>
          <w:szCs w:val="28"/>
        </w:rPr>
        <w:t>не должны быть чрезмерной, недопустимы налоги и сборы которые препятствуют развитию предпринимательства и хозяйственной инициативы и предприимчивости или приводят к ограничению конституционных прав и свобод человека и гражданина либо могут препятствовать их реализации.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Экономическая обоснованность налогообложения </w:t>
      </w:r>
      <w:r w:rsidR="00E36894" w:rsidRPr="00C571C2">
        <w:rPr>
          <w:sz w:val="28"/>
          <w:szCs w:val="28"/>
        </w:rPr>
        <w:t xml:space="preserve">предпринимателя </w:t>
      </w:r>
      <w:r w:rsidRPr="00C571C2">
        <w:rPr>
          <w:sz w:val="28"/>
          <w:szCs w:val="28"/>
        </w:rPr>
        <w:t xml:space="preserve">предполагает эффективность </w:t>
      </w:r>
      <w:r w:rsidR="00E36894" w:rsidRPr="00C571C2">
        <w:rPr>
          <w:sz w:val="28"/>
          <w:szCs w:val="28"/>
        </w:rPr>
        <w:t xml:space="preserve">налогообложения </w:t>
      </w:r>
      <w:r w:rsidRPr="00C571C2">
        <w:rPr>
          <w:sz w:val="28"/>
          <w:szCs w:val="28"/>
        </w:rPr>
        <w:t xml:space="preserve">с точки зрения использования экономичных механизмов уплаты налогов </w:t>
      </w:r>
      <w:r w:rsidR="00FA5961" w:rsidRPr="00C571C2">
        <w:rPr>
          <w:sz w:val="28"/>
          <w:szCs w:val="28"/>
        </w:rPr>
        <w:t>(</w:t>
      </w:r>
      <w:r w:rsidRPr="00C571C2">
        <w:rPr>
          <w:sz w:val="28"/>
          <w:szCs w:val="28"/>
        </w:rPr>
        <w:t>сборов</w:t>
      </w:r>
      <w:r w:rsidR="00FA5961" w:rsidRPr="00C571C2">
        <w:rPr>
          <w:sz w:val="28"/>
          <w:szCs w:val="28"/>
        </w:rPr>
        <w:t>)</w:t>
      </w:r>
      <w:r w:rsidRPr="00C571C2">
        <w:rPr>
          <w:sz w:val="28"/>
          <w:szCs w:val="28"/>
        </w:rPr>
        <w:t xml:space="preserve">, налоговых отчетности и контроля. Сбор налогов должен быть минимально затратным </w:t>
      </w:r>
      <w:r w:rsidR="00FA5961" w:rsidRPr="00C571C2">
        <w:rPr>
          <w:sz w:val="28"/>
          <w:szCs w:val="28"/>
        </w:rPr>
        <w:t xml:space="preserve">для </w:t>
      </w:r>
      <w:r w:rsidRPr="00C571C2">
        <w:rPr>
          <w:sz w:val="28"/>
          <w:szCs w:val="28"/>
        </w:rPr>
        <w:t xml:space="preserve">государства и </w:t>
      </w:r>
      <w:r w:rsidR="00FA5961" w:rsidRPr="00C571C2">
        <w:rPr>
          <w:sz w:val="28"/>
          <w:szCs w:val="28"/>
        </w:rPr>
        <w:t>для</w:t>
      </w:r>
      <w:r w:rsidRPr="00C571C2">
        <w:rPr>
          <w:sz w:val="28"/>
          <w:szCs w:val="28"/>
        </w:rPr>
        <w:t xml:space="preserve"> </w:t>
      </w:r>
      <w:r w:rsidR="00E36894" w:rsidRPr="00C571C2">
        <w:rPr>
          <w:sz w:val="28"/>
          <w:szCs w:val="28"/>
        </w:rPr>
        <w:t>предпринимателей</w:t>
      </w:r>
      <w:r w:rsidRPr="00C571C2">
        <w:rPr>
          <w:sz w:val="28"/>
          <w:szCs w:val="28"/>
        </w:rPr>
        <w:t xml:space="preserve">, не вынуждать </w:t>
      </w:r>
      <w:r w:rsidR="00FA5961" w:rsidRPr="00C571C2">
        <w:rPr>
          <w:sz w:val="28"/>
          <w:szCs w:val="28"/>
        </w:rPr>
        <w:t>их</w:t>
      </w:r>
      <w:r w:rsidRPr="00C571C2">
        <w:rPr>
          <w:sz w:val="28"/>
          <w:szCs w:val="28"/>
        </w:rPr>
        <w:t xml:space="preserve"> нести существенные затраты на осуществление налоговых учетов, наем и содержание аудиторов, консультантов, нести судебные издержки в результате споров с налоговиками.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6. Принцип определенности </w:t>
      </w:r>
      <w:r w:rsidR="00D74A59" w:rsidRPr="00C571C2">
        <w:rPr>
          <w:sz w:val="28"/>
          <w:szCs w:val="28"/>
        </w:rPr>
        <w:t>налогообложения предпринимателя</w:t>
      </w:r>
      <w:r w:rsidRPr="00C571C2">
        <w:rPr>
          <w:sz w:val="28"/>
          <w:szCs w:val="28"/>
        </w:rPr>
        <w:t xml:space="preserve"> - содержание этого принципа </w:t>
      </w:r>
      <w:r w:rsidR="00D74A59" w:rsidRPr="00C571C2">
        <w:rPr>
          <w:sz w:val="28"/>
          <w:szCs w:val="28"/>
        </w:rPr>
        <w:t>в том, что н</w:t>
      </w:r>
      <w:r w:rsidRPr="00C571C2">
        <w:rPr>
          <w:sz w:val="28"/>
          <w:szCs w:val="28"/>
        </w:rPr>
        <w:t>алоговая система государства должна быть стабильной и предсказуемой</w:t>
      </w:r>
      <w:r w:rsidR="003D1DAB" w:rsidRPr="00C571C2">
        <w:rPr>
          <w:sz w:val="28"/>
          <w:szCs w:val="28"/>
        </w:rPr>
        <w:t xml:space="preserve"> для предпринимателей</w:t>
      </w:r>
      <w:r w:rsidRPr="00C571C2">
        <w:rPr>
          <w:sz w:val="28"/>
          <w:szCs w:val="28"/>
        </w:rPr>
        <w:t>, должен быть установлен особый порядок принятия и вступления в силу актов налогового законодательства</w:t>
      </w:r>
      <w:r w:rsidR="003D1DAB" w:rsidRPr="00C571C2">
        <w:rPr>
          <w:sz w:val="28"/>
          <w:szCs w:val="28"/>
        </w:rPr>
        <w:t>, касающихся предпринимателей</w:t>
      </w:r>
      <w:r w:rsidRPr="00C571C2">
        <w:rPr>
          <w:sz w:val="28"/>
          <w:szCs w:val="28"/>
        </w:rPr>
        <w:t xml:space="preserve">, введен запрет на придание им обратной силы, за исключением тех из них, которые улучшают положение налогоплательщиков (ст. 5 НК РФ), введены специальные критерии (признаки) несоответствия нормативно-правовых актов о налогах и сборах Налоговому кодексу РФ (ст. 6 НК РФ). При установлении новых налогов </w:t>
      </w:r>
      <w:r w:rsidR="003D1DAB" w:rsidRPr="00C571C2">
        <w:rPr>
          <w:sz w:val="28"/>
          <w:szCs w:val="28"/>
        </w:rPr>
        <w:t xml:space="preserve">для предпринимателей </w:t>
      </w:r>
      <w:r w:rsidRPr="00C571C2">
        <w:rPr>
          <w:sz w:val="28"/>
          <w:szCs w:val="28"/>
        </w:rPr>
        <w:t>должны быть определены все элементы их юридических составов (ст.3, 17 НК РФ), порядок исчисления и уплаты налогов должен быть простым, понятным и удобным, прежде всего, для налогоплательщиков.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7. Важнейшими принципами </w:t>
      </w:r>
      <w:r w:rsidR="00D74A59" w:rsidRPr="00C571C2">
        <w:rPr>
          <w:sz w:val="28"/>
          <w:szCs w:val="28"/>
        </w:rPr>
        <w:t>налогообложения предпринимателя</w:t>
      </w:r>
      <w:r w:rsidRPr="00C571C2">
        <w:rPr>
          <w:sz w:val="28"/>
          <w:szCs w:val="28"/>
        </w:rPr>
        <w:t xml:space="preserve"> являются также принципы гласности, открытости и прозрачности налоговой и бюджетной систем</w:t>
      </w:r>
      <w:r w:rsidR="00D74A59" w:rsidRPr="00C571C2">
        <w:rPr>
          <w:sz w:val="28"/>
          <w:szCs w:val="28"/>
        </w:rPr>
        <w:t xml:space="preserve"> государства</w:t>
      </w:r>
      <w:r w:rsidRPr="00C571C2">
        <w:rPr>
          <w:sz w:val="28"/>
          <w:szCs w:val="28"/>
        </w:rPr>
        <w:t>, наличие механизмов общественного контроля за движением налого</w:t>
      </w:r>
      <w:r w:rsidR="00D74A59" w:rsidRPr="00C571C2">
        <w:rPr>
          <w:sz w:val="28"/>
          <w:szCs w:val="28"/>
        </w:rPr>
        <w:t xml:space="preserve">вых средств, поступивших от налогоплательщиков (предпринимателей) </w:t>
      </w:r>
      <w:r w:rsidRPr="00C571C2">
        <w:rPr>
          <w:sz w:val="28"/>
          <w:szCs w:val="28"/>
        </w:rPr>
        <w:t>и ответственности за злоупотребления в этой сфере.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8. Принцип правоты налогоплательщика </w:t>
      </w:r>
      <w:r w:rsidR="005867EB" w:rsidRPr="00C571C2">
        <w:rPr>
          <w:sz w:val="28"/>
          <w:szCs w:val="28"/>
        </w:rPr>
        <w:t xml:space="preserve">(предпринимателя) </w:t>
      </w:r>
      <w:r w:rsidRPr="00C571C2">
        <w:rPr>
          <w:sz w:val="28"/>
          <w:szCs w:val="28"/>
        </w:rPr>
        <w:t xml:space="preserve">- служит важнейшей гарантией защиты прав и законных имущественных интересов </w:t>
      </w:r>
      <w:r w:rsidR="005867EB" w:rsidRPr="00C571C2">
        <w:rPr>
          <w:sz w:val="28"/>
          <w:szCs w:val="28"/>
        </w:rPr>
        <w:t xml:space="preserve">налогоплательщиков (предпринимателей) </w:t>
      </w:r>
      <w:r w:rsidRPr="00C571C2">
        <w:rPr>
          <w:sz w:val="28"/>
          <w:szCs w:val="28"/>
        </w:rPr>
        <w:t xml:space="preserve">от чрезмерных притязаний со стороны </w:t>
      </w:r>
      <w:r w:rsidR="005867EB" w:rsidRPr="00C571C2">
        <w:rPr>
          <w:sz w:val="28"/>
          <w:szCs w:val="28"/>
        </w:rPr>
        <w:t xml:space="preserve">российского </w:t>
      </w:r>
      <w:r w:rsidRPr="00C571C2">
        <w:rPr>
          <w:sz w:val="28"/>
          <w:szCs w:val="28"/>
        </w:rPr>
        <w:t>государства. Его содержание составляют</w:t>
      </w:r>
      <w:r w:rsidR="00EB0421" w:rsidRPr="00C571C2">
        <w:rPr>
          <w:sz w:val="28"/>
          <w:szCs w:val="28"/>
        </w:rPr>
        <w:t>: законодательное установление виновной ответственности за совершение налоговых правонарушений и преступлений (ст. 49 Конституции РФ; ст. 108-110 НК РФ; ст. 10-12 КоАП</w:t>
      </w:r>
      <w:r w:rsidR="004379DE" w:rsidRPr="00C571C2">
        <w:rPr>
          <w:sz w:val="28"/>
          <w:szCs w:val="28"/>
        </w:rPr>
        <w:t xml:space="preserve"> РФ; ст.</w:t>
      </w:r>
      <w:r w:rsidR="00EB0421" w:rsidRPr="00C571C2">
        <w:rPr>
          <w:sz w:val="28"/>
          <w:szCs w:val="28"/>
        </w:rPr>
        <w:t>5, 14, 25, 26 УК РФ); возложения обязанности доказывания вины налогоплательщика и обстоятельств дела на государственные органы налогового контро</w:t>
      </w:r>
      <w:r w:rsidR="004379DE" w:rsidRPr="00C571C2">
        <w:rPr>
          <w:sz w:val="28"/>
          <w:szCs w:val="28"/>
        </w:rPr>
        <w:t>ля (ст.108 п.</w:t>
      </w:r>
      <w:r w:rsidR="00EB0421" w:rsidRPr="00C571C2">
        <w:rPr>
          <w:sz w:val="28"/>
          <w:szCs w:val="28"/>
        </w:rPr>
        <w:t xml:space="preserve">6 НК РФ, ст.194, 247, 259, 262 КоАП РФ); права налогоплательщика (предпринимателя) не свидетельствовать против себя самого </w:t>
      </w:r>
      <w:r w:rsidR="004379DE" w:rsidRPr="00C571C2">
        <w:rPr>
          <w:sz w:val="28"/>
          <w:szCs w:val="28"/>
        </w:rPr>
        <w:t>(ст.</w:t>
      </w:r>
      <w:r w:rsidR="00EB0421" w:rsidRPr="00C571C2">
        <w:rPr>
          <w:sz w:val="28"/>
          <w:szCs w:val="28"/>
        </w:rPr>
        <w:t>51 Конституции РФ); обязанность толковать все неустранимые сомнения в виновности лица, привлекаемого к ответственности, противоречия и неясности актов законодательства о налогах и сборах в пользу налогоплательщика или плательщика сборов (предпринимателя)</w:t>
      </w:r>
      <w:r w:rsidR="004379DE" w:rsidRPr="00C571C2">
        <w:rPr>
          <w:sz w:val="28"/>
          <w:szCs w:val="28"/>
        </w:rPr>
        <w:t xml:space="preserve"> (ст.3 п.</w:t>
      </w:r>
      <w:r w:rsidR="00EB0421" w:rsidRPr="00C571C2">
        <w:rPr>
          <w:sz w:val="28"/>
          <w:szCs w:val="28"/>
        </w:rPr>
        <w:t>7; ст.108 п. 6 НК РФ); безвозмездности процесса производства по делам о налоговых правонарушениях; права на судебную, административную защиту и самозащиту прав налогоплательщиков (предпринимателя) (ст. 21, 22 НК РФ).</w:t>
      </w:r>
      <w:r w:rsidR="00C571C2">
        <w:rPr>
          <w:sz w:val="28"/>
          <w:szCs w:val="28"/>
        </w:rPr>
        <w:t>[</w:t>
      </w:r>
      <w:r w:rsidRPr="00C571C2">
        <w:rPr>
          <w:rStyle w:val="a8"/>
          <w:sz w:val="28"/>
          <w:szCs w:val="28"/>
          <w:vertAlign w:val="baseline"/>
        </w:rPr>
        <w:footnoteReference w:id="6"/>
      </w:r>
      <w:r w:rsidR="00C571C2">
        <w:rPr>
          <w:sz w:val="28"/>
          <w:szCs w:val="28"/>
        </w:rPr>
        <w:t>]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9. Принцип справедливости налогообложения</w:t>
      </w:r>
      <w:r w:rsidR="006B430F" w:rsidRPr="00C571C2">
        <w:rPr>
          <w:sz w:val="28"/>
          <w:szCs w:val="28"/>
        </w:rPr>
        <w:t xml:space="preserve"> предпринимателя </w:t>
      </w:r>
      <w:r w:rsidRPr="00C571C2">
        <w:rPr>
          <w:sz w:val="28"/>
          <w:szCs w:val="28"/>
        </w:rPr>
        <w:t>– справедливость, есть некий идеал истинной и правильной налоговой системы</w:t>
      </w:r>
      <w:r w:rsidR="006B430F" w:rsidRPr="00C571C2">
        <w:rPr>
          <w:sz w:val="28"/>
          <w:szCs w:val="28"/>
        </w:rPr>
        <w:t xml:space="preserve"> для предпринимателя</w:t>
      </w:r>
      <w:r w:rsidR="00D46AB4" w:rsidRPr="00C571C2">
        <w:rPr>
          <w:sz w:val="28"/>
          <w:szCs w:val="28"/>
        </w:rPr>
        <w:t>, к которому нужно стремиться</w:t>
      </w:r>
      <w:r w:rsidRPr="00C571C2">
        <w:rPr>
          <w:sz w:val="28"/>
          <w:szCs w:val="28"/>
        </w:rPr>
        <w:t>. Справедливость, в реальной налоговой системе государства воплощается в конкретную совокупность основ, начал и правил налогообложения</w:t>
      </w:r>
      <w:r w:rsidR="00D46AB4" w:rsidRPr="00C571C2">
        <w:rPr>
          <w:sz w:val="28"/>
          <w:szCs w:val="28"/>
        </w:rPr>
        <w:t xml:space="preserve"> предпринимателя</w:t>
      </w:r>
      <w:r w:rsidRPr="00C571C2">
        <w:rPr>
          <w:sz w:val="28"/>
          <w:szCs w:val="28"/>
        </w:rPr>
        <w:t xml:space="preserve">, которые соответствуют объективным потребностям общества в конкретный период его исторического развития. По словам </w:t>
      </w:r>
      <w:r w:rsidR="00D46AB4" w:rsidRPr="00C571C2">
        <w:rPr>
          <w:sz w:val="28"/>
          <w:szCs w:val="28"/>
        </w:rPr>
        <w:t>одного из известных ученых-правоведов</w:t>
      </w:r>
      <w:r w:rsidRPr="00C571C2">
        <w:rPr>
          <w:sz w:val="28"/>
          <w:szCs w:val="28"/>
        </w:rPr>
        <w:t xml:space="preserve">: "Налоги должны быть распределяемы между всеми </w:t>
      </w:r>
      <w:r w:rsidR="006B430F" w:rsidRPr="00C571C2">
        <w:rPr>
          <w:sz w:val="28"/>
          <w:szCs w:val="28"/>
        </w:rPr>
        <w:t>налогоплательщиками</w:t>
      </w:r>
      <w:r w:rsidRPr="00C571C2">
        <w:rPr>
          <w:sz w:val="28"/>
          <w:szCs w:val="28"/>
        </w:rPr>
        <w:t xml:space="preserve"> </w:t>
      </w:r>
      <w:r w:rsidR="006B430F" w:rsidRPr="00C571C2">
        <w:rPr>
          <w:sz w:val="28"/>
          <w:szCs w:val="28"/>
        </w:rPr>
        <w:t xml:space="preserve">(предпринимателями) </w:t>
      </w:r>
      <w:r w:rsidRPr="00C571C2">
        <w:rPr>
          <w:sz w:val="28"/>
          <w:szCs w:val="28"/>
        </w:rPr>
        <w:t>в одинаковой соразмерности; пожертвования каждого на пользу общую должны соответствовать силам его, то есть его доходу. Кто и сколько может и должен платить налогов - вот основа справедливости</w:t>
      </w:r>
      <w:r w:rsidR="00D46AB4" w:rsidRPr="00C571C2">
        <w:rPr>
          <w:sz w:val="28"/>
          <w:szCs w:val="28"/>
        </w:rPr>
        <w:t>"</w:t>
      </w:r>
      <w:r w:rsidRPr="00C571C2">
        <w:rPr>
          <w:sz w:val="28"/>
          <w:szCs w:val="28"/>
        </w:rPr>
        <w:t>.</w:t>
      </w:r>
      <w:r w:rsidR="00C571C2">
        <w:rPr>
          <w:sz w:val="28"/>
          <w:szCs w:val="28"/>
        </w:rPr>
        <w:t>[</w:t>
      </w:r>
      <w:r w:rsidRPr="00C571C2">
        <w:rPr>
          <w:rStyle w:val="a8"/>
          <w:sz w:val="28"/>
          <w:szCs w:val="28"/>
          <w:vertAlign w:val="baseline"/>
        </w:rPr>
        <w:footnoteReference w:id="7"/>
      </w:r>
      <w:r w:rsidR="00C571C2">
        <w:rPr>
          <w:sz w:val="28"/>
          <w:szCs w:val="28"/>
        </w:rPr>
        <w:t>]</w:t>
      </w:r>
    </w:p>
    <w:p w:rsidR="00C26EEF" w:rsidRPr="00C571C2" w:rsidRDefault="000A31B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К </w:t>
      </w:r>
      <w:r w:rsidR="00C26EEF" w:rsidRPr="00C571C2">
        <w:rPr>
          <w:sz w:val="28"/>
          <w:szCs w:val="28"/>
        </w:rPr>
        <w:t>принцип</w:t>
      </w:r>
      <w:r w:rsidRPr="00C571C2">
        <w:rPr>
          <w:sz w:val="28"/>
          <w:szCs w:val="28"/>
        </w:rPr>
        <w:t>ам</w:t>
      </w:r>
      <w:r w:rsidR="00C26EEF" w:rsidRPr="00C571C2">
        <w:rPr>
          <w:sz w:val="28"/>
          <w:szCs w:val="28"/>
        </w:rPr>
        <w:t xml:space="preserve"> </w:t>
      </w:r>
      <w:r w:rsidR="007D3BE0" w:rsidRPr="00C571C2">
        <w:rPr>
          <w:sz w:val="28"/>
          <w:szCs w:val="28"/>
        </w:rPr>
        <w:t>налогообложения предпринимателя</w:t>
      </w:r>
      <w:r w:rsidRPr="00C571C2">
        <w:rPr>
          <w:sz w:val="28"/>
          <w:szCs w:val="28"/>
        </w:rPr>
        <w:t xml:space="preserve"> </w:t>
      </w:r>
      <w:r w:rsidR="00ED40F1" w:rsidRPr="00C571C2">
        <w:rPr>
          <w:sz w:val="28"/>
          <w:szCs w:val="28"/>
        </w:rPr>
        <w:t>относят также</w:t>
      </w:r>
      <w:r w:rsidRPr="00C571C2">
        <w:rPr>
          <w:sz w:val="28"/>
          <w:szCs w:val="28"/>
        </w:rPr>
        <w:t>:</w:t>
      </w:r>
    </w:p>
    <w:p w:rsidR="000A31B8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1. Принцип взимания налогов в публичных целях </w:t>
      </w:r>
      <w:r w:rsidR="000A31B8" w:rsidRPr="00C571C2">
        <w:rPr>
          <w:sz w:val="28"/>
          <w:szCs w:val="28"/>
        </w:rPr>
        <w:t xml:space="preserve">- </w:t>
      </w:r>
      <w:r w:rsidRPr="00C571C2">
        <w:rPr>
          <w:sz w:val="28"/>
          <w:szCs w:val="28"/>
        </w:rPr>
        <w:t xml:space="preserve">налоги и сборы взимаются с </w:t>
      </w:r>
      <w:r w:rsidR="000A31B8" w:rsidRPr="00C571C2">
        <w:rPr>
          <w:sz w:val="28"/>
          <w:szCs w:val="28"/>
        </w:rPr>
        <w:t xml:space="preserve">предпринимателей с </w:t>
      </w:r>
      <w:r w:rsidRPr="00C571C2">
        <w:rPr>
          <w:sz w:val="28"/>
          <w:szCs w:val="28"/>
        </w:rPr>
        <w:t>целью финансового обеспечения деятельности публичной власти (органов гос</w:t>
      </w:r>
      <w:r w:rsidR="000A31B8" w:rsidRPr="00C571C2">
        <w:rPr>
          <w:sz w:val="28"/>
          <w:szCs w:val="28"/>
        </w:rPr>
        <w:t>/</w:t>
      </w:r>
      <w:r w:rsidRPr="00C571C2">
        <w:rPr>
          <w:sz w:val="28"/>
          <w:szCs w:val="28"/>
        </w:rPr>
        <w:t xml:space="preserve"> власти и местного самоуправления). 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2. Принцип установления налогов и сборов в должной правовой процедуре - данный принцип закреплен и реализуется, через конституционный запрет на установление налогов иначе как законом, а в ряде государств – специальной процедурой внесения в парламент законопроектов о налогах. В России такое правило содержится в ч.3 ст. 104 Конституции РФ.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3. Принцип единства экономического пространства </w:t>
      </w:r>
      <w:r w:rsidR="006A6D1F" w:rsidRPr="00C571C2">
        <w:rPr>
          <w:sz w:val="28"/>
          <w:szCs w:val="28"/>
        </w:rPr>
        <w:t>Российской Федерации</w:t>
      </w:r>
      <w:r w:rsidRPr="00C571C2">
        <w:rPr>
          <w:sz w:val="28"/>
          <w:szCs w:val="28"/>
        </w:rPr>
        <w:t xml:space="preserve"> и единства налоговой политики </w:t>
      </w:r>
      <w:r w:rsidR="006A6D1F" w:rsidRPr="00C571C2">
        <w:rPr>
          <w:sz w:val="28"/>
          <w:szCs w:val="28"/>
        </w:rPr>
        <w:t>–</w:t>
      </w:r>
      <w:r w:rsidRPr="00C571C2">
        <w:rPr>
          <w:sz w:val="28"/>
          <w:szCs w:val="28"/>
        </w:rPr>
        <w:t xml:space="preserve"> </w:t>
      </w:r>
      <w:r w:rsidR="006A6D1F" w:rsidRPr="00C571C2">
        <w:rPr>
          <w:sz w:val="28"/>
          <w:szCs w:val="28"/>
        </w:rPr>
        <w:t xml:space="preserve">это принцип </w:t>
      </w:r>
      <w:r w:rsidRPr="00C571C2">
        <w:rPr>
          <w:sz w:val="28"/>
          <w:szCs w:val="28"/>
        </w:rPr>
        <w:t>является конституционным</w:t>
      </w:r>
      <w:r w:rsidR="006A6D1F" w:rsidRPr="00C571C2">
        <w:rPr>
          <w:sz w:val="28"/>
          <w:szCs w:val="28"/>
        </w:rPr>
        <w:t xml:space="preserve"> (</w:t>
      </w:r>
      <w:r w:rsidRPr="00C571C2">
        <w:rPr>
          <w:sz w:val="28"/>
          <w:szCs w:val="28"/>
        </w:rPr>
        <w:t>ст.8 Конституции РФ, ст.1 ГК РФ</w:t>
      </w:r>
      <w:r w:rsidR="006A6D1F" w:rsidRPr="00C571C2">
        <w:rPr>
          <w:sz w:val="28"/>
          <w:szCs w:val="28"/>
        </w:rPr>
        <w:t>,</w:t>
      </w:r>
      <w:r w:rsidRPr="00C571C2">
        <w:rPr>
          <w:sz w:val="28"/>
          <w:szCs w:val="28"/>
        </w:rPr>
        <w:t xml:space="preserve"> ст.3 НК РФ</w:t>
      </w:r>
      <w:r w:rsidR="006A6D1F" w:rsidRPr="00C571C2">
        <w:rPr>
          <w:sz w:val="28"/>
          <w:szCs w:val="28"/>
        </w:rPr>
        <w:t>)</w:t>
      </w:r>
      <w:r w:rsidRPr="00C571C2">
        <w:rPr>
          <w:sz w:val="28"/>
          <w:szCs w:val="28"/>
        </w:rPr>
        <w:t xml:space="preserve">. </w:t>
      </w:r>
      <w:r w:rsidR="006A6D1F" w:rsidRPr="00C571C2">
        <w:rPr>
          <w:sz w:val="28"/>
          <w:szCs w:val="28"/>
        </w:rPr>
        <w:t>Н</w:t>
      </w:r>
      <w:r w:rsidRPr="00C571C2">
        <w:rPr>
          <w:sz w:val="28"/>
          <w:szCs w:val="28"/>
        </w:rPr>
        <w:t xml:space="preserve">е допускается установления налогов и сборов, нарушающего единое экономическое пространство </w:t>
      </w:r>
      <w:r w:rsidR="006A6D1F" w:rsidRPr="00C571C2">
        <w:rPr>
          <w:sz w:val="28"/>
          <w:szCs w:val="28"/>
        </w:rPr>
        <w:t>России</w:t>
      </w:r>
      <w:r w:rsidRPr="00C571C2">
        <w:rPr>
          <w:sz w:val="28"/>
          <w:szCs w:val="28"/>
        </w:rPr>
        <w:t xml:space="preserve"> и, прямо или косвенно ограничивающих свободное перемещение в пределах территории РФ товаров (работ, услуг) или денежных средств.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4. Принцип единства системы налогов и сборов - </w:t>
      </w:r>
      <w:r w:rsidR="00302B95" w:rsidRPr="00C571C2">
        <w:rPr>
          <w:sz w:val="28"/>
          <w:szCs w:val="28"/>
        </w:rPr>
        <w:t>необходим</w:t>
      </w:r>
      <w:r w:rsidRPr="00C571C2">
        <w:rPr>
          <w:sz w:val="28"/>
          <w:szCs w:val="28"/>
        </w:rPr>
        <w:t xml:space="preserve"> для равновесия между правом субъектов </w:t>
      </w:r>
      <w:r w:rsidR="00302B95" w:rsidRPr="00C571C2">
        <w:rPr>
          <w:sz w:val="28"/>
          <w:szCs w:val="28"/>
        </w:rPr>
        <w:t>РФ</w:t>
      </w:r>
      <w:r w:rsidRPr="00C571C2">
        <w:rPr>
          <w:sz w:val="28"/>
          <w:szCs w:val="28"/>
        </w:rPr>
        <w:t xml:space="preserve"> устанавливать налоги – с одной стороны, и соблюдением прав человека и гражданина, обеспечением единства экономического пространства– с другой. Поэтому закрепленный законом перечень региональных и местных налогов носит закрытый</w:t>
      </w:r>
      <w:r w:rsidR="00302B95" w:rsidRPr="00C571C2">
        <w:rPr>
          <w:sz w:val="28"/>
          <w:szCs w:val="28"/>
        </w:rPr>
        <w:t>,</w:t>
      </w:r>
      <w:r w:rsidRPr="00C571C2">
        <w:rPr>
          <w:sz w:val="28"/>
          <w:szCs w:val="28"/>
        </w:rPr>
        <w:t xml:space="preserve"> исчерпывающий характер</w:t>
      </w:r>
      <w:r w:rsidR="00302B95" w:rsidRPr="00C571C2">
        <w:rPr>
          <w:sz w:val="28"/>
          <w:szCs w:val="28"/>
        </w:rPr>
        <w:t>.</w:t>
      </w:r>
    </w:p>
    <w:p w:rsidR="00F65ADB" w:rsidRPr="00C571C2" w:rsidRDefault="00C571C2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5ADB" w:rsidRPr="00C571C2">
        <w:rPr>
          <w:b/>
          <w:sz w:val="28"/>
          <w:szCs w:val="28"/>
        </w:rPr>
        <w:t>2. Функции налогообложения предпринимателей</w:t>
      </w:r>
    </w:p>
    <w:p w:rsidR="00F65ADB" w:rsidRPr="00C571C2" w:rsidRDefault="00F65ADB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51EA8" w:rsidRPr="00C571C2" w:rsidRDefault="001072D4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Функции налогообложения предпринимателя воплощены в функциях налогов, которыми облагаются и уплачивают предприниматели в Росси</w:t>
      </w:r>
      <w:r w:rsidR="00967C0E" w:rsidRPr="00C571C2">
        <w:rPr>
          <w:sz w:val="28"/>
          <w:szCs w:val="28"/>
        </w:rPr>
        <w:t>йской Федерации</w:t>
      </w:r>
      <w:r w:rsidRPr="00C571C2">
        <w:rPr>
          <w:sz w:val="28"/>
          <w:szCs w:val="28"/>
        </w:rPr>
        <w:t>.</w:t>
      </w:r>
      <w:r w:rsidR="00967C0E" w:rsidRPr="00C571C2">
        <w:rPr>
          <w:sz w:val="28"/>
          <w:szCs w:val="28"/>
        </w:rPr>
        <w:t xml:space="preserve"> </w:t>
      </w:r>
      <w:r w:rsidRPr="00C571C2">
        <w:rPr>
          <w:sz w:val="28"/>
          <w:szCs w:val="28"/>
        </w:rPr>
        <w:t xml:space="preserve">В </w:t>
      </w:r>
      <w:r w:rsidR="00967C0E" w:rsidRPr="00C571C2">
        <w:rPr>
          <w:sz w:val="28"/>
          <w:szCs w:val="28"/>
        </w:rPr>
        <w:t xml:space="preserve">этих </w:t>
      </w:r>
      <w:r w:rsidRPr="00C571C2">
        <w:rPr>
          <w:sz w:val="28"/>
          <w:szCs w:val="28"/>
        </w:rPr>
        <w:t xml:space="preserve">функциях </w:t>
      </w:r>
      <w:r w:rsidR="00D51EA8" w:rsidRPr="00C571C2">
        <w:rPr>
          <w:sz w:val="28"/>
          <w:szCs w:val="28"/>
        </w:rPr>
        <w:t xml:space="preserve">непосредственно реализуется назначение </w:t>
      </w:r>
      <w:r w:rsidRPr="00C571C2">
        <w:rPr>
          <w:sz w:val="28"/>
          <w:szCs w:val="28"/>
        </w:rPr>
        <w:t xml:space="preserve">налогообложения </w:t>
      </w:r>
      <w:r w:rsidR="00967C0E" w:rsidRPr="00C571C2">
        <w:rPr>
          <w:sz w:val="28"/>
          <w:szCs w:val="28"/>
        </w:rPr>
        <w:t xml:space="preserve">предпринимателя, </w:t>
      </w:r>
      <w:r w:rsidR="00D51EA8" w:rsidRPr="00C571C2">
        <w:rPr>
          <w:sz w:val="28"/>
          <w:szCs w:val="28"/>
        </w:rPr>
        <w:t>как инструмента стоимостного распределения и перераспределения доходов государства</w:t>
      </w:r>
      <w:r w:rsidR="00967C0E" w:rsidRPr="00C571C2">
        <w:rPr>
          <w:sz w:val="28"/>
          <w:szCs w:val="28"/>
        </w:rPr>
        <w:t>, поступающих в виде налогов и сборов от предпринимателей</w:t>
      </w:r>
      <w:r w:rsidR="00D51EA8" w:rsidRPr="00C571C2">
        <w:rPr>
          <w:sz w:val="28"/>
          <w:szCs w:val="28"/>
        </w:rPr>
        <w:t xml:space="preserve">. В то же время, на практическом уровне налогообложение </w:t>
      </w:r>
      <w:r w:rsidR="00967C0E" w:rsidRPr="00C571C2">
        <w:rPr>
          <w:sz w:val="28"/>
          <w:szCs w:val="28"/>
        </w:rPr>
        <w:t xml:space="preserve">предпринимателя </w:t>
      </w:r>
      <w:r w:rsidR="00D51EA8" w:rsidRPr="00C571C2">
        <w:rPr>
          <w:sz w:val="28"/>
          <w:szCs w:val="28"/>
        </w:rPr>
        <w:t xml:space="preserve">выполняет несколько функций, в каждой из которых реализуется назначение </w:t>
      </w:r>
      <w:r w:rsidR="00967C0E" w:rsidRPr="00C571C2">
        <w:rPr>
          <w:sz w:val="28"/>
          <w:szCs w:val="28"/>
        </w:rPr>
        <w:t xml:space="preserve">указанных </w:t>
      </w:r>
      <w:r w:rsidR="00D51EA8" w:rsidRPr="00C571C2">
        <w:rPr>
          <w:sz w:val="28"/>
          <w:szCs w:val="28"/>
        </w:rPr>
        <w:t>налогов. Взаимодействуя, данные функции образуют систе</w:t>
      </w:r>
      <w:r w:rsidR="00967C0E" w:rsidRPr="00C571C2">
        <w:rPr>
          <w:sz w:val="28"/>
          <w:szCs w:val="28"/>
        </w:rPr>
        <w:t>му налогообложения предпринимателя, р</w:t>
      </w:r>
      <w:r w:rsidR="00D51EA8" w:rsidRPr="00C571C2">
        <w:rPr>
          <w:sz w:val="28"/>
          <w:szCs w:val="28"/>
        </w:rPr>
        <w:t xml:space="preserve">ассматривая </w:t>
      </w:r>
      <w:r w:rsidR="00967C0E" w:rsidRPr="00C571C2">
        <w:rPr>
          <w:sz w:val="28"/>
          <w:szCs w:val="28"/>
        </w:rPr>
        <w:t>которую</w:t>
      </w:r>
      <w:r w:rsidR="00D51EA8" w:rsidRPr="00C571C2">
        <w:rPr>
          <w:sz w:val="28"/>
          <w:szCs w:val="28"/>
        </w:rPr>
        <w:t>, можно сделать вывод о том, что на данном этапе налоги</w:t>
      </w:r>
      <w:r w:rsidR="000E3EB6" w:rsidRPr="00C571C2">
        <w:rPr>
          <w:sz w:val="28"/>
          <w:szCs w:val="28"/>
        </w:rPr>
        <w:t>, взимаемые с предпринимателей</w:t>
      </w:r>
      <w:r w:rsidR="00B42412" w:rsidRPr="00C571C2">
        <w:rPr>
          <w:sz w:val="28"/>
          <w:szCs w:val="28"/>
        </w:rPr>
        <w:t>,</w:t>
      </w:r>
      <w:r w:rsidR="000E3EB6" w:rsidRPr="00C571C2">
        <w:rPr>
          <w:sz w:val="28"/>
          <w:szCs w:val="28"/>
        </w:rPr>
        <w:t xml:space="preserve"> </w:t>
      </w:r>
      <w:r w:rsidR="00D51EA8" w:rsidRPr="00C571C2">
        <w:rPr>
          <w:sz w:val="28"/>
          <w:szCs w:val="28"/>
        </w:rPr>
        <w:t>выполняют следующие функции: фискальную, распределительную, контрольную, поощрительную, регули</w:t>
      </w:r>
      <w:r w:rsidR="00335C03" w:rsidRPr="00C571C2">
        <w:rPr>
          <w:sz w:val="28"/>
          <w:szCs w:val="28"/>
        </w:rPr>
        <w:t>рующую.</w:t>
      </w:r>
      <w:r w:rsidR="00C571C2">
        <w:rPr>
          <w:sz w:val="28"/>
          <w:szCs w:val="28"/>
        </w:rPr>
        <w:t>[</w:t>
      </w:r>
      <w:r w:rsidR="00335C03" w:rsidRPr="00C571C2">
        <w:rPr>
          <w:rStyle w:val="a8"/>
          <w:sz w:val="28"/>
          <w:szCs w:val="28"/>
          <w:vertAlign w:val="baseline"/>
        </w:rPr>
        <w:footnoteReference w:id="8"/>
      </w:r>
      <w:r w:rsidR="00C571C2">
        <w:rPr>
          <w:sz w:val="28"/>
          <w:szCs w:val="28"/>
        </w:rPr>
        <w:t>]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1. Фискальная функция является основной функцией налогообложения</w:t>
      </w:r>
      <w:r w:rsidR="00335C03" w:rsidRPr="00C571C2">
        <w:rPr>
          <w:sz w:val="28"/>
          <w:szCs w:val="28"/>
        </w:rPr>
        <w:t xml:space="preserve"> предпринимателя</w:t>
      </w:r>
      <w:r w:rsidRPr="00C571C2">
        <w:rPr>
          <w:sz w:val="28"/>
          <w:szCs w:val="28"/>
        </w:rPr>
        <w:t>, посредством которой реализуется главное предназначение налогов</w:t>
      </w:r>
      <w:r w:rsidR="00F17838" w:rsidRPr="00C571C2">
        <w:rPr>
          <w:sz w:val="28"/>
          <w:szCs w:val="28"/>
        </w:rPr>
        <w:t xml:space="preserve"> этой сферы налогообложения</w:t>
      </w:r>
      <w:r w:rsidRPr="00C571C2">
        <w:rPr>
          <w:sz w:val="28"/>
          <w:szCs w:val="28"/>
        </w:rPr>
        <w:t>: формирование и мобилизация финансовых ресурсов государства</w:t>
      </w:r>
      <w:r w:rsidR="00B42412" w:rsidRPr="00C571C2">
        <w:rPr>
          <w:sz w:val="28"/>
          <w:szCs w:val="28"/>
        </w:rPr>
        <w:t xml:space="preserve"> за счет поступления налоговых платежей</w:t>
      </w:r>
      <w:r w:rsidR="00F17838" w:rsidRPr="00C571C2">
        <w:rPr>
          <w:sz w:val="28"/>
          <w:szCs w:val="28"/>
        </w:rPr>
        <w:t xml:space="preserve"> из этой сферы</w:t>
      </w:r>
      <w:r w:rsidRPr="00C571C2">
        <w:rPr>
          <w:sz w:val="28"/>
          <w:szCs w:val="28"/>
        </w:rPr>
        <w:t xml:space="preserve">, а также аккумулирование в бюджете средств для выполнения общегосударственных или целевых государственных программ. Все остальные функции налогообложения </w:t>
      </w:r>
      <w:r w:rsidR="00335C03" w:rsidRPr="00C571C2">
        <w:rPr>
          <w:sz w:val="28"/>
          <w:szCs w:val="28"/>
        </w:rPr>
        <w:t xml:space="preserve">предпринимателя </w:t>
      </w:r>
      <w:r w:rsidR="00F17838" w:rsidRPr="00C571C2">
        <w:rPr>
          <w:sz w:val="28"/>
          <w:szCs w:val="28"/>
        </w:rPr>
        <w:t>-</w:t>
      </w:r>
      <w:r w:rsidRPr="00C571C2">
        <w:rPr>
          <w:sz w:val="28"/>
          <w:szCs w:val="28"/>
        </w:rPr>
        <w:t xml:space="preserve"> производны</w:t>
      </w:r>
      <w:r w:rsidR="00F17838" w:rsidRPr="00C571C2">
        <w:rPr>
          <w:sz w:val="28"/>
          <w:szCs w:val="28"/>
        </w:rPr>
        <w:t>е</w:t>
      </w:r>
      <w:r w:rsidRPr="00C571C2">
        <w:rPr>
          <w:sz w:val="28"/>
          <w:szCs w:val="28"/>
        </w:rPr>
        <w:t xml:space="preserve"> </w:t>
      </w:r>
      <w:r w:rsidR="00335C03" w:rsidRPr="00C571C2">
        <w:rPr>
          <w:sz w:val="28"/>
          <w:szCs w:val="28"/>
        </w:rPr>
        <w:t>от этой</w:t>
      </w:r>
      <w:r w:rsidR="001F597B" w:rsidRPr="00C571C2">
        <w:rPr>
          <w:sz w:val="28"/>
          <w:szCs w:val="28"/>
        </w:rPr>
        <w:t xml:space="preserve"> функции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2. Распределительная (социальная) функция налогов</w:t>
      </w:r>
      <w:r w:rsidR="00C21E73" w:rsidRPr="00C571C2">
        <w:rPr>
          <w:sz w:val="28"/>
          <w:szCs w:val="28"/>
        </w:rPr>
        <w:t>, взимаемых с предпринимателей,</w:t>
      </w:r>
      <w:r w:rsidRPr="00C571C2">
        <w:rPr>
          <w:sz w:val="28"/>
          <w:szCs w:val="28"/>
        </w:rPr>
        <w:t xml:space="preserve"> состоит в перераспределении общественных доходов между различными категориями населения. Как отмечает</w:t>
      </w:r>
      <w:r w:rsidR="00C21E73" w:rsidRPr="00C571C2">
        <w:rPr>
          <w:sz w:val="28"/>
          <w:szCs w:val="28"/>
        </w:rPr>
        <w:t xml:space="preserve">ся в научной литературе, </w:t>
      </w:r>
      <w:r w:rsidRPr="00C571C2">
        <w:rPr>
          <w:sz w:val="28"/>
          <w:szCs w:val="28"/>
        </w:rPr>
        <w:t xml:space="preserve">через налогообложение </w:t>
      </w:r>
      <w:r w:rsidR="00C55C4E" w:rsidRPr="00C571C2">
        <w:rPr>
          <w:sz w:val="28"/>
          <w:szCs w:val="28"/>
        </w:rPr>
        <w:t xml:space="preserve">в целом, и налогообложение предпринимателей в частности, </w:t>
      </w:r>
      <w:r w:rsidRPr="00C571C2">
        <w:rPr>
          <w:sz w:val="28"/>
          <w:szCs w:val="28"/>
        </w:rPr>
        <w:t>достигается "поддержание социального равновесия путем изменения соотношения между доходами отдельных социальных групп с целью сглаживания неравенства между ними"</w:t>
      </w:r>
      <w:r w:rsidR="00C21E73" w:rsidRPr="00C571C2">
        <w:rPr>
          <w:sz w:val="28"/>
          <w:szCs w:val="28"/>
        </w:rPr>
        <w:t xml:space="preserve">. </w:t>
      </w:r>
      <w:r w:rsidRPr="00C571C2">
        <w:rPr>
          <w:sz w:val="28"/>
          <w:szCs w:val="28"/>
        </w:rPr>
        <w:t xml:space="preserve">В итоге происходит изъятие части дохода одних и передача его другим. Ярким примером реализации фискально-распределительной функции </w:t>
      </w:r>
      <w:r w:rsidR="00C21E73" w:rsidRPr="00C571C2">
        <w:rPr>
          <w:sz w:val="28"/>
          <w:szCs w:val="28"/>
        </w:rPr>
        <w:t xml:space="preserve">налогообложения </w:t>
      </w:r>
      <w:r w:rsidRPr="00C571C2">
        <w:rPr>
          <w:sz w:val="28"/>
          <w:szCs w:val="28"/>
        </w:rPr>
        <w:t xml:space="preserve">являются акцизы, устанавливаемые на отдельные виды товаров и в первую очередь </w:t>
      </w:r>
      <w:r w:rsidR="00C21E73" w:rsidRPr="00C571C2">
        <w:rPr>
          <w:sz w:val="28"/>
          <w:szCs w:val="28"/>
        </w:rPr>
        <w:t xml:space="preserve">на товары </w:t>
      </w:r>
      <w:r w:rsidRPr="00C571C2">
        <w:rPr>
          <w:sz w:val="28"/>
          <w:szCs w:val="28"/>
        </w:rPr>
        <w:t>роскоши, а также механизмы прогрессивного налогообложения. В некоторых социально-ориентированных странах (Швеция, Норвегия, Швейцария) почти на официальном уровне признается, что налоги представляют собой плату высокодоходной части населения менее доходной за соци</w:t>
      </w:r>
      <w:r w:rsidR="00C21E73" w:rsidRPr="00C571C2">
        <w:rPr>
          <w:sz w:val="28"/>
          <w:szCs w:val="28"/>
        </w:rPr>
        <w:t>альную стабильность.</w:t>
      </w:r>
      <w:r w:rsidR="00C571C2">
        <w:rPr>
          <w:sz w:val="28"/>
          <w:szCs w:val="28"/>
        </w:rPr>
        <w:t>[</w:t>
      </w:r>
      <w:r w:rsidR="00C21E73" w:rsidRPr="00C571C2">
        <w:rPr>
          <w:rStyle w:val="a8"/>
          <w:sz w:val="28"/>
          <w:szCs w:val="28"/>
          <w:vertAlign w:val="baseline"/>
        </w:rPr>
        <w:footnoteReference w:id="9"/>
      </w:r>
      <w:r w:rsidR="00C571C2">
        <w:rPr>
          <w:sz w:val="28"/>
          <w:szCs w:val="28"/>
        </w:rPr>
        <w:t>]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3. Контрольная функция налогов</w:t>
      </w:r>
      <w:r w:rsidR="00B42412" w:rsidRPr="00C571C2">
        <w:rPr>
          <w:sz w:val="28"/>
          <w:szCs w:val="28"/>
        </w:rPr>
        <w:t xml:space="preserve"> -</w:t>
      </w:r>
      <w:r w:rsidRPr="00C571C2">
        <w:rPr>
          <w:sz w:val="28"/>
          <w:szCs w:val="28"/>
        </w:rPr>
        <w:t xml:space="preserve"> </w:t>
      </w:r>
      <w:r w:rsidR="00B42412" w:rsidRPr="00C571C2">
        <w:rPr>
          <w:sz w:val="28"/>
          <w:szCs w:val="28"/>
        </w:rPr>
        <w:t>ч</w:t>
      </w:r>
      <w:r w:rsidRPr="00C571C2">
        <w:rPr>
          <w:sz w:val="28"/>
          <w:szCs w:val="28"/>
        </w:rPr>
        <w:t>ерез налоги</w:t>
      </w:r>
      <w:r w:rsidR="00B42412" w:rsidRPr="00C571C2">
        <w:rPr>
          <w:sz w:val="28"/>
          <w:szCs w:val="28"/>
        </w:rPr>
        <w:t>, взимаемые с предпринимателей,</w:t>
      </w:r>
      <w:r w:rsidRPr="00C571C2">
        <w:rPr>
          <w:sz w:val="28"/>
          <w:szCs w:val="28"/>
        </w:rPr>
        <w:t xml:space="preserve"> государство осуществляет контроль за финансово-хозяйственной деятельностью </w:t>
      </w:r>
      <w:r w:rsidR="00C55C4E" w:rsidRPr="00C571C2">
        <w:rPr>
          <w:sz w:val="28"/>
          <w:szCs w:val="28"/>
        </w:rPr>
        <w:t>предпринимателей</w:t>
      </w:r>
      <w:r w:rsidRPr="00C571C2">
        <w:rPr>
          <w:sz w:val="28"/>
          <w:szCs w:val="28"/>
        </w:rPr>
        <w:t xml:space="preserve">, за источниками </w:t>
      </w:r>
      <w:r w:rsidR="00C55C4E" w:rsidRPr="00C571C2">
        <w:rPr>
          <w:sz w:val="28"/>
          <w:szCs w:val="28"/>
        </w:rPr>
        <w:t xml:space="preserve">их </w:t>
      </w:r>
      <w:r w:rsidRPr="00C571C2">
        <w:rPr>
          <w:sz w:val="28"/>
          <w:szCs w:val="28"/>
        </w:rPr>
        <w:t>доходов и расходами. Благодаря денежной оценке сумм налогов</w:t>
      </w:r>
      <w:r w:rsidR="00B42412" w:rsidRPr="00C571C2">
        <w:rPr>
          <w:sz w:val="28"/>
          <w:szCs w:val="28"/>
        </w:rPr>
        <w:t>, поступивших от предпринимателей,</w:t>
      </w:r>
      <w:r w:rsidRPr="00C571C2">
        <w:rPr>
          <w:sz w:val="28"/>
          <w:szCs w:val="28"/>
        </w:rPr>
        <w:t xml:space="preserve"> возможно количественное сопоставление показателей доходов с потребностями государства в финансовых ресурсах. Благодаря контрольной функции оценивается эффективность налоговой системы</w:t>
      </w:r>
      <w:r w:rsidR="00B42412" w:rsidRPr="00C571C2">
        <w:rPr>
          <w:sz w:val="28"/>
          <w:szCs w:val="28"/>
        </w:rPr>
        <w:t xml:space="preserve"> в целом</w:t>
      </w:r>
      <w:r w:rsidRPr="00C571C2">
        <w:rPr>
          <w:sz w:val="28"/>
          <w:szCs w:val="28"/>
        </w:rPr>
        <w:t>, обеспечивается контроль за видами деятельности и финансовыми потоками. Кроме того, через контрольную функцию налогообложения выявляется необходимость внесения изменений в налоговую систему и бюджетную политику</w:t>
      </w:r>
      <w:r w:rsidR="00EA0003" w:rsidRPr="00C571C2">
        <w:rPr>
          <w:sz w:val="28"/>
          <w:szCs w:val="28"/>
        </w:rPr>
        <w:t xml:space="preserve"> государства</w:t>
      </w:r>
      <w:r w:rsidR="00B42412" w:rsidRPr="00C571C2">
        <w:rPr>
          <w:sz w:val="28"/>
          <w:szCs w:val="28"/>
        </w:rPr>
        <w:t>.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4. Поощрительная функция налогов</w:t>
      </w:r>
      <w:r w:rsidR="00B42412" w:rsidRPr="00C571C2">
        <w:rPr>
          <w:sz w:val="28"/>
          <w:szCs w:val="28"/>
        </w:rPr>
        <w:t xml:space="preserve"> -</w:t>
      </w:r>
      <w:r w:rsidRPr="00C571C2">
        <w:rPr>
          <w:sz w:val="28"/>
          <w:szCs w:val="28"/>
        </w:rPr>
        <w:t xml:space="preserve"> </w:t>
      </w:r>
      <w:r w:rsidR="00B424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>орядок налогообложения</w:t>
      </w:r>
      <w:r w:rsidR="00B42412" w:rsidRPr="00C571C2">
        <w:rPr>
          <w:sz w:val="28"/>
          <w:szCs w:val="28"/>
        </w:rPr>
        <w:t xml:space="preserve"> предпринимателя</w:t>
      </w:r>
      <w:r w:rsidRPr="00C571C2">
        <w:rPr>
          <w:sz w:val="28"/>
          <w:szCs w:val="28"/>
        </w:rPr>
        <w:t xml:space="preserve"> может отражать признание государством особых заслуг определенных категорий граждан перед обществом (</w:t>
      </w:r>
      <w:r w:rsidR="0026748F" w:rsidRPr="00C571C2">
        <w:rPr>
          <w:sz w:val="28"/>
          <w:szCs w:val="28"/>
        </w:rPr>
        <w:t xml:space="preserve">например, </w:t>
      </w:r>
      <w:r w:rsidRPr="00C571C2">
        <w:rPr>
          <w:sz w:val="28"/>
          <w:szCs w:val="28"/>
        </w:rPr>
        <w:t>предоставление налоговых льгот). Однако данная функция представляет собой простое приспособление налоговых механизмов в целях реализации социальной политики государства и является скорее со</w:t>
      </w:r>
      <w:r w:rsidR="00B42412" w:rsidRPr="00C571C2">
        <w:rPr>
          <w:sz w:val="28"/>
          <w:szCs w:val="28"/>
        </w:rPr>
        <w:t>путствующей функцией, чем ведущей.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5. Регулирующая функция налогов</w:t>
      </w:r>
      <w:r w:rsidR="00B42412" w:rsidRPr="00C571C2">
        <w:rPr>
          <w:sz w:val="28"/>
          <w:szCs w:val="28"/>
        </w:rPr>
        <w:t xml:space="preserve"> –</w:t>
      </w:r>
      <w:r w:rsidRPr="00C571C2">
        <w:rPr>
          <w:sz w:val="28"/>
          <w:szCs w:val="28"/>
        </w:rPr>
        <w:t xml:space="preserve"> налог</w:t>
      </w:r>
      <w:r w:rsidR="00213ED7" w:rsidRPr="00C571C2">
        <w:rPr>
          <w:sz w:val="28"/>
          <w:szCs w:val="28"/>
        </w:rPr>
        <w:t>, взимаемый с предпринимателя,</w:t>
      </w:r>
      <w:r w:rsidR="00B42412" w:rsidRPr="00C571C2">
        <w:rPr>
          <w:sz w:val="28"/>
          <w:szCs w:val="28"/>
        </w:rPr>
        <w:t xml:space="preserve"> рассматривается, как</w:t>
      </w:r>
      <w:r w:rsidRPr="00C571C2">
        <w:rPr>
          <w:sz w:val="28"/>
          <w:szCs w:val="28"/>
        </w:rPr>
        <w:t xml:space="preserve"> регулятор тех или иных общественных отношений. </w:t>
      </w:r>
      <w:r w:rsidR="00B42412" w:rsidRPr="00C571C2">
        <w:rPr>
          <w:sz w:val="28"/>
          <w:szCs w:val="28"/>
        </w:rPr>
        <w:t>Данная</w:t>
      </w:r>
      <w:r w:rsidRPr="00C571C2">
        <w:rPr>
          <w:sz w:val="28"/>
          <w:szCs w:val="28"/>
        </w:rPr>
        <w:t xml:space="preserve"> функция налогов направлена в первую очередь на достижение посредством налоговых механизмов тех или иных задач финансово-экономической политики государства</w:t>
      </w:r>
      <w:r w:rsidR="00213ED7" w:rsidRPr="00C571C2">
        <w:rPr>
          <w:sz w:val="28"/>
          <w:szCs w:val="28"/>
        </w:rPr>
        <w:t xml:space="preserve"> в сфере налогообложения предпринимателей</w:t>
      </w:r>
      <w:r w:rsidRPr="00C571C2">
        <w:rPr>
          <w:sz w:val="28"/>
          <w:szCs w:val="28"/>
        </w:rPr>
        <w:t xml:space="preserve">. </w:t>
      </w:r>
      <w:r w:rsidR="00B42412" w:rsidRPr="00C571C2">
        <w:rPr>
          <w:sz w:val="28"/>
          <w:szCs w:val="28"/>
        </w:rPr>
        <w:t xml:space="preserve">Здесь </w:t>
      </w:r>
      <w:r w:rsidR="00213ED7" w:rsidRPr="00C571C2">
        <w:rPr>
          <w:sz w:val="28"/>
          <w:szCs w:val="28"/>
        </w:rPr>
        <w:t xml:space="preserve">также </w:t>
      </w:r>
      <w:r w:rsidRPr="00C571C2">
        <w:rPr>
          <w:sz w:val="28"/>
          <w:szCs w:val="28"/>
        </w:rPr>
        <w:t>выдел</w:t>
      </w:r>
      <w:r w:rsidR="00B42412" w:rsidRPr="00C571C2">
        <w:rPr>
          <w:sz w:val="28"/>
          <w:szCs w:val="28"/>
        </w:rPr>
        <w:t>яют</w:t>
      </w:r>
      <w:r w:rsidRPr="00C571C2">
        <w:rPr>
          <w:sz w:val="28"/>
          <w:szCs w:val="28"/>
        </w:rPr>
        <w:t xml:space="preserve"> стимулирующую, дестимулирующую и воспроизводственную подфункции налогообложения</w:t>
      </w:r>
      <w:r w:rsidR="00B42412" w:rsidRPr="00C571C2">
        <w:rPr>
          <w:sz w:val="28"/>
          <w:szCs w:val="28"/>
        </w:rPr>
        <w:t xml:space="preserve"> предпринимателя</w:t>
      </w:r>
      <w:r w:rsidR="00213ED7" w:rsidRPr="00C571C2">
        <w:rPr>
          <w:sz w:val="28"/>
          <w:szCs w:val="28"/>
        </w:rPr>
        <w:t>.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Стимулирующая подфункция направлена на поддержку развития тех или иных экономических явлений</w:t>
      </w:r>
      <w:r w:rsidR="00067FA1" w:rsidRPr="00C571C2">
        <w:rPr>
          <w:sz w:val="28"/>
          <w:szCs w:val="28"/>
        </w:rPr>
        <w:t xml:space="preserve"> в сфере налогообложения предпринимателя.</w:t>
      </w:r>
      <w:r w:rsidRPr="00C571C2">
        <w:rPr>
          <w:sz w:val="28"/>
          <w:szCs w:val="28"/>
        </w:rPr>
        <w:t xml:space="preserve"> Она реализуется через систему </w:t>
      </w:r>
      <w:r w:rsidR="00067FA1" w:rsidRPr="00C571C2">
        <w:rPr>
          <w:sz w:val="28"/>
          <w:szCs w:val="28"/>
        </w:rPr>
        <w:t xml:space="preserve">специальных налоговых </w:t>
      </w:r>
      <w:r w:rsidRPr="00C571C2">
        <w:rPr>
          <w:sz w:val="28"/>
          <w:szCs w:val="28"/>
        </w:rPr>
        <w:t xml:space="preserve">льгот и освобождений. Нынешняя российская налоговая система предоставляет широкий набор налоговых льгот </w:t>
      </w:r>
      <w:r w:rsidR="00067FA1" w:rsidRPr="00C571C2">
        <w:rPr>
          <w:sz w:val="28"/>
          <w:szCs w:val="28"/>
        </w:rPr>
        <w:t>разным категориям предпринимателей (например</w:t>
      </w:r>
      <w:r w:rsidRPr="00C571C2">
        <w:rPr>
          <w:sz w:val="28"/>
          <w:szCs w:val="28"/>
        </w:rPr>
        <w:t xml:space="preserve">, </w:t>
      </w:r>
      <w:r w:rsidR="00067FA1" w:rsidRPr="00C571C2">
        <w:rPr>
          <w:sz w:val="28"/>
          <w:szCs w:val="28"/>
        </w:rPr>
        <w:t xml:space="preserve">занимающимся сельскохозяйственным производством, </w:t>
      </w:r>
      <w:r w:rsidRPr="00C571C2">
        <w:rPr>
          <w:sz w:val="28"/>
          <w:szCs w:val="28"/>
        </w:rPr>
        <w:t>осуществляющим капитальные вложения в производство и благотворительную деятельность и т.д.</w:t>
      </w:r>
      <w:r w:rsidR="00067FA1" w:rsidRPr="00C571C2">
        <w:rPr>
          <w:sz w:val="28"/>
          <w:szCs w:val="28"/>
        </w:rPr>
        <w:t>).</w:t>
      </w:r>
    </w:p>
    <w:p w:rsidR="00D51EA8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Дестимулирующая подфункция напротив направлена на установление через налоговое бремя препятствий для развития каких-либо экономических процессов, например через реализацию государством своей протекционистской экономической политики. Это проявляется через введение повышенных ставок налогов (например, для казино установлена ставка налога на прибыль в размере 90 %), установлении </w:t>
      </w:r>
      <w:r w:rsidR="00E52016" w:rsidRPr="00C571C2">
        <w:rPr>
          <w:sz w:val="28"/>
          <w:szCs w:val="28"/>
        </w:rPr>
        <w:t xml:space="preserve">специального </w:t>
      </w:r>
      <w:r w:rsidRPr="00C571C2">
        <w:rPr>
          <w:sz w:val="28"/>
          <w:szCs w:val="28"/>
        </w:rPr>
        <w:t>налога на вывоз капитала, повышенных таможенных пошлин, нал</w:t>
      </w:r>
      <w:r w:rsidR="00E52016" w:rsidRPr="00C571C2">
        <w:rPr>
          <w:sz w:val="28"/>
          <w:szCs w:val="28"/>
        </w:rPr>
        <w:t>ога на имущество, акцизов и др.</w:t>
      </w:r>
      <w:r w:rsidR="00C571C2">
        <w:rPr>
          <w:sz w:val="28"/>
          <w:szCs w:val="28"/>
        </w:rPr>
        <w:t>[</w:t>
      </w:r>
      <w:r w:rsidR="00E52016" w:rsidRPr="00C571C2">
        <w:rPr>
          <w:rStyle w:val="a8"/>
          <w:sz w:val="28"/>
          <w:szCs w:val="28"/>
          <w:vertAlign w:val="baseline"/>
        </w:rPr>
        <w:footnoteReference w:id="10"/>
      </w:r>
      <w:r w:rsidR="00C571C2">
        <w:rPr>
          <w:sz w:val="28"/>
          <w:szCs w:val="28"/>
        </w:rPr>
        <w:t>]</w:t>
      </w:r>
    </w:p>
    <w:p w:rsidR="00D51EA8" w:rsidRPr="00C571C2" w:rsidRDefault="00D7392C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Воспроизводственная</w:t>
      </w:r>
      <w:r w:rsidR="00D51EA8" w:rsidRPr="00C571C2">
        <w:rPr>
          <w:sz w:val="28"/>
          <w:szCs w:val="28"/>
        </w:rPr>
        <w:t xml:space="preserve"> подфункци</w:t>
      </w:r>
      <w:r w:rsidRPr="00C571C2">
        <w:rPr>
          <w:sz w:val="28"/>
          <w:szCs w:val="28"/>
        </w:rPr>
        <w:t>я</w:t>
      </w:r>
      <w:r w:rsidR="00186ED8" w:rsidRPr="00C571C2">
        <w:rPr>
          <w:sz w:val="28"/>
          <w:szCs w:val="28"/>
        </w:rPr>
        <w:t xml:space="preserve"> </w:t>
      </w:r>
      <w:r w:rsidR="00D51EA8" w:rsidRPr="00C571C2">
        <w:rPr>
          <w:sz w:val="28"/>
          <w:szCs w:val="28"/>
        </w:rPr>
        <w:t>предназначена для аккумуляции средств на восстановление используемых ресурсов</w:t>
      </w:r>
      <w:r w:rsidR="00186ED8" w:rsidRPr="00C571C2">
        <w:rPr>
          <w:sz w:val="28"/>
          <w:szCs w:val="28"/>
        </w:rPr>
        <w:t xml:space="preserve"> в сфере налогообложения предпринимателей</w:t>
      </w:r>
      <w:r w:rsidR="00D51EA8" w:rsidRPr="00C571C2">
        <w:rPr>
          <w:sz w:val="28"/>
          <w:szCs w:val="28"/>
        </w:rPr>
        <w:t xml:space="preserve">. Эту подфункцию выполняют отчисления </w:t>
      </w:r>
      <w:r w:rsidR="00186ED8" w:rsidRPr="00C571C2">
        <w:rPr>
          <w:sz w:val="28"/>
          <w:szCs w:val="28"/>
        </w:rPr>
        <w:t xml:space="preserve">предпринимателей </w:t>
      </w:r>
      <w:r w:rsidR="00D51EA8" w:rsidRPr="00C571C2">
        <w:rPr>
          <w:sz w:val="28"/>
          <w:szCs w:val="28"/>
        </w:rPr>
        <w:t xml:space="preserve">на воспроизводство минерально-сырьевой базы, плата за воду и т.д. </w:t>
      </w:r>
    </w:p>
    <w:p w:rsidR="00D7392C" w:rsidRPr="00C571C2" w:rsidRDefault="00D51EA8" w:rsidP="00C571C2">
      <w:pPr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В то же время, фискальная и регулирующая функции противоречивы не только сами по себе - они также противоречат друг другу. В частности, фискальная компонента приобретает большое стабилизирующее значение, когда влечет за сбой снижение общего налогового бремени</w:t>
      </w:r>
      <w:r w:rsidR="00D7392C" w:rsidRPr="00C571C2">
        <w:rPr>
          <w:sz w:val="28"/>
          <w:szCs w:val="28"/>
        </w:rPr>
        <w:t xml:space="preserve"> предпринимателей</w:t>
      </w:r>
      <w:r w:rsidRPr="00C571C2">
        <w:rPr>
          <w:sz w:val="28"/>
          <w:szCs w:val="28"/>
        </w:rPr>
        <w:t>. Это возможно только путем перераспределения налоговой тяжести между плательщиками</w:t>
      </w:r>
      <w:r w:rsidR="00D7392C" w:rsidRPr="00C571C2">
        <w:rPr>
          <w:sz w:val="28"/>
          <w:szCs w:val="28"/>
        </w:rPr>
        <w:t xml:space="preserve"> (предпринимателями)</w:t>
      </w:r>
      <w:r w:rsidRPr="00C571C2">
        <w:rPr>
          <w:sz w:val="28"/>
          <w:szCs w:val="28"/>
        </w:rPr>
        <w:t xml:space="preserve">, что непосредственно требует учета регулирующих механизмов налогообложения. Однако в любом случае, налог не имеет целью подрыва собственной основы: налог существует для получения средств и не должен ограничивать, угнетать источник этих средств. Он не предназначен для ограничения, запрещения, конфискации, наказания. </w:t>
      </w:r>
    </w:p>
    <w:p w:rsidR="00C26EEF" w:rsidRPr="00C571C2" w:rsidRDefault="00C571C2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26EEF" w:rsidRPr="00C571C2">
        <w:rPr>
          <w:b/>
          <w:sz w:val="28"/>
          <w:szCs w:val="28"/>
        </w:rPr>
        <w:t>Заключение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</w:p>
    <w:p w:rsidR="009C7DEB" w:rsidRPr="00C571C2" w:rsidRDefault="00C26EEF" w:rsidP="00C571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В данной курсовой работе была изучена тема – «</w:t>
      </w:r>
      <w:r w:rsidR="009C7DEB" w:rsidRPr="00C571C2">
        <w:rPr>
          <w:sz w:val="28"/>
          <w:szCs w:val="28"/>
        </w:rPr>
        <w:t>Принципы и функции налогообложения предпринимателя</w:t>
      </w:r>
      <w:r w:rsidRPr="00C571C2">
        <w:rPr>
          <w:sz w:val="28"/>
          <w:szCs w:val="28"/>
        </w:rPr>
        <w:t>». В курсовой работе была поставлена конкретная цель – раскрыть содержание выбранной темы с современной точки зрения.</w:t>
      </w:r>
      <w:r w:rsidR="009C7DEB" w:rsidRPr="00C571C2">
        <w:rPr>
          <w:sz w:val="28"/>
          <w:szCs w:val="28"/>
        </w:rPr>
        <w:t xml:space="preserve"> В процессе работы были решены следующие задачи:</w:t>
      </w:r>
    </w:p>
    <w:p w:rsidR="009C7DEB" w:rsidRPr="00C571C2" w:rsidRDefault="009C7DEB" w:rsidP="00C571C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исследованы принципы налогообложения предпринимателя;</w:t>
      </w:r>
    </w:p>
    <w:p w:rsidR="009C7DEB" w:rsidRPr="00C571C2" w:rsidRDefault="009C7DEB" w:rsidP="00C571C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охарактеризованы функции налогообложения предпринимателя.</w:t>
      </w:r>
    </w:p>
    <w:p w:rsidR="00C26EEF" w:rsidRPr="00C571C2" w:rsidRDefault="00C26EEF" w:rsidP="00C571C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По итогам проведенных исследований можно сделать такие выводы</w:t>
      </w:r>
    </w:p>
    <w:p w:rsidR="00421E4A" w:rsidRPr="00C571C2" w:rsidRDefault="009C7DEB" w:rsidP="00C571C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Принципы налогообложения предпринимателя по своей сути равнозначны общим (универсальным) принципам налогообложения, закрепленным в Налоговом кодексе РФ. Они выражают основную сущность норм предпринимательского права и главные направления государственной политики в области правового регулирования соответствующих общественных отношений.</w:t>
      </w:r>
    </w:p>
    <w:p w:rsidR="00421E4A" w:rsidRPr="00C571C2" w:rsidRDefault="009C7DEB" w:rsidP="00C571C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К принципам налогообложения предпринимателя относятся: принцип законности, принцип федерализма, </w:t>
      </w:r>
      <w:r w:rsidR="00017E18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всеобщности,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равенства </w:t>
      </w:r>
      <w:r w:rsidR="00DC2A12" w:rsidRPr="00C571C2">
        <w:rPr>
          <w:sz w:val="28"/>
          <w:szCs w:val="28"/>
        </w:rPr>
        <w:t>(</w:t>
      </w:r>
      <w:r w:rsidRPr="00C571C2">
        <w:rPr>
          <w:sz w:val="28"/>
          <w:szCs w:val="28"/>
        </w:rPr>
        <w:t>равного налогового бремени</w:t>
      </w:r>
      <w:r w:rsidR="00DC2A12" w:rsidRPr="00C571C2">
        <w:rPr>
          <w:sz w:val="28"/>
          <w:szCs w:val="28"/>
        </w:rPr>
        <w:t>)</w:t>
      </w:r>
      <w:r w:rsidRPr="00C571C2">
        <w:rPr>
          <w:sz w:val="28"/>
          <w:szCs w:val="28"/>
        </w:rPr>
        <w:t xml:space="preserve">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экономической обоснованности,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определенности, принципы гласности, открытости и прозрачности,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правоты налогоплательщика (предпринимателя),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справедливости,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взимания налогов в публичных целях, </w:t>
      </w:r>
      <w:r w:rsidR="00DC2A12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ринцип единства экономического пространства Российской Федерации и единства налоговой политики, </w:t>
      </w:r>
      <w:r w:rsidR="00DC2A12" w:rsidRPr="00C571C2">
        <w:rPr>
          <w:sz w:val="28"/>
          <w:szCs w:val="28"/>
        </w:rPr>
        <w:t>а также п</w:t>
      </w:r>
      <w:r w:rsidRPr="00C571C2">
        <w:rPr>
          <w:sz w:val="28"/>
          <w:szCs w:val="28"/>
        </w:rPr>
        <w:t>ринцип единства системы налогов и сборов</w:t>
      </w:r>
      <w:r w:rsidR="00DC2A12" w:rsidRPr="00C571C2">
        <w:rPr>
          <w:sz w:val="28"/>
          <w:szCs w:val="28"/>
        </w:rPr>
        <w:t xml:space="preserve"> РФ</w:t>
      </w:r>
      <w:r w:rsidRPr="00C571C2">
        <w:rPr>
          <w:sz w:val="28"/>
          <w:szCs w:val="28"/>
        </w:rPr>
        <w:t>.</w:t>
      </w:r>
    </w:p>
    <w:p w:rsidR="00421E4A" w:rsidRPr="00C571C2" w:rsidRDefault="00DC2A12" w:rsidP="00C571C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Функции налогообложения предпринимателя воплощены в функциях налогов, которыми облагаются и уплачивают предприниматели в Российской Федерации. В этих функциях непосредственно реализуется назначение налогообложения предпринимателя, как инструмента стоимостного распределения и перераспределения доходов государства, поступающих в виде налогов и сборов от предпринимателей. К функциям налогообложения предпринимателя относятся - </w:t>
      </w:r>
      <w:r w:rsidR="00566F27" w:rsidRPr="00C571C2">
        <w:rPr>
          <w:sz w:val="28"/>
          <w:szCs w:val="28"/>
        </w:rPr>
        <w:t>ф</w:t>
      </w:r>
      <w:r w:rsidRPr="00C571C2">
        <w:rPr>
          <w:sz w:val="28"/>
          <w:szCs w:val="28"/>
        </w:rPr>
        <w:t xml:space="preserve">искальная функция, </w:t>
      </w:r>
      <w:r w:rsidR="00566F27" w:rsidRPr="00C571C2">
        <w:rPr>
          <w:sz w:val="28"/>
          <w:szCs w:val="28"/>
        </w:rPr>
        <w:t>р</w:t>
      </w:r>
      <w:r w:rsidRPr="00C571C2">
        <w:rPr>
          <w:sz w:val="28"/>
          <w:szCs w:val="28"/>
        </w:rPr>
        <w:t xml:space="preserve">аспределительная функция, </w:t>
      </w:r>
      <w:r w:rsidR="00566F27" w:rsidRPr="00C571C2">
        <w:rPr>
          <w:sz w:val="28"/>
          <w:szCs w:val="28"/>
        </w:rPr>
        <w:t>к</w:t>
      </w:r>
      <w:r w:rsidRPr="00C571C2">
        <w:rPr>
          <w:sz w:val="28"/>
          <w:szCs w:val="28"/>
        </w:rPr>
        <w:t xml:space="preserve">онтрольная функция, </w:t>
      </w:r>
      <w:r w:rsidR="00566F27" w:rsidRPr="00C571C2">
        <w:rPr>
          <w:sz w:val="28"/>
          <w:szCs w:val="28"/>
        </w:rPr>
        <w:t>п</w:t>
      </w:r>
      <w:r w:rsidRPr="00C571C2">
        <w:rPr>
          <w:sz w:val="28"/>
          <w:szCs w:val="28"/>
        </w:rPr>
        <w:t xml:space="preserve">оощрительная функция, </w:t>
      </w:r>
      <w:r w:rsidR="00566F27" w:rsidRPr="00C571C2">
        <w:rPr>
          <w:sz w:val="28"/>
          <w:szCs w:val="28"/>
        </w:rPr>
        <w:t>р</w:t>
      </w:r>
      <w:r w:rsidRPr="00C571C2">
        <w:rPr>
          <w:sz w:val="28"/>
          <w:szCs w:val="28"/>
        </w:rPr>
        <w:t>егулирующая функция.</w:t>
      </w:r>
    </w:p>
    <w:p w:rsidR="00C26EEF" w:rsidRPr="00C571C2" w:rsidRDefault="00C571C2" w:rsidP="00C571C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26EEF" w:rsidRPr="00C571C2">
        <w:rPr>
          <w:b/>
          <w:sz w:val="28"/>
          <w:szCs w:val="28"/>
        </w:rPr>
        <w:t>Список использованной литературы</w:t>
      </w:r>
    </w:p>
    <w:p w:rsidR="00C26EEF" w:rsidRPr="00C571C2" w:rsidRDefault="00C26EEF" w:rsidP="00C571C2">
      <w:pPr>
        <w:spacing w:line="360" w:lineRule="auto"/>
        <w:ind w:firstLine="709"/>
        <w:jc w:val="both"/>
        <w:rPr>
          <w:sz w:val="28"/>
          <w:szCs w:val="28"/>
        </w:rPr>
      </w:pPr>
    </w:p>
    <w:p w:rsidR="00C26EEF" w:rsidRPr="00C571C2" w:rsidRDefault="00C26EEF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Конституция Российской Федерации: Принята 12 декабря 1993 года. [Электронный ресурс]. – Режим доступа: </w:t>
      </w:r>
      <w:r w:rsidRPr="00417EB6">
        <w:rPr>
          <w:sz w:val="28"/>
          <w:szCs w:val="28"/>
        </w:rPr>
        <w:t>http://</w:t>
      </w:r>
      <w:r w:rsidRPr="00417EB6">
        <w:rPr>
          <w:sz w:val="28"/>
          <w:szCs w:val="28"/>
          <w:lang w:val="en-US"/>
        </w:rPr>
        <w:t>www</w:t>
      </w:r>
      <w:r w:rsidRPr="00417EB6">
        <w:rPr>
          <w:sz w:val="28"/>
          <w:szCs w:val="28"/>
        </w:rPr>
        <w:t>.</w:t>
      </w:r>
      <w:r w:rsidRPr="00417EB6">
        <w:rPr>
          <w:sz w:val="28"/>
          <w:szCs w:val="28"/>
          <w:lang w:val="en-US"/>
        </w:rPr>
        <w:t>rg</w:t>
      </w:r>
      <w:r w:rsidRPr="00417EB6">
        <w:rPr>
          <w:sz w:val="28"/>
          <w:szCs w:val="28"/>
        </w:rPr>
        <w:t>.</w:t>
      </w:r>
      <w:r w:rsidRPr="00417EB6">
        <w:rPr>
          <w:sz w:val="28"/>
          <w:szCs w:val="28"/>
          <w:lang w:val="en-US"/>
        </w:rPr>
        <w:t>ru</w:t>
      </w:r>
      <w:r w:rsidRPr="00417EB6">
        <w:rPr>
          <w:sz w:val="28"/>
          <w:szCs w:val="28"/>
        </w:rPr>
        <w:t>/</w:t>
      </w:r>
      <w:r w:rsidRPr="00C571C2">
        <w:rPr>
          <w:sz w:val="28"/>
          <w:szCs w:val="28"/>
        </w:rPr>
        <w:t>.</w:t>
      </w:r>
    </w:p>
    <w:p w:rsidR="00C26EEF" w:rsidRPr="00C571C2" w:rsidRDefault="00C26EEF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Налоговый кодекс Российской Федерации часть первая от 31 июля 1998 г</w:t>
      </w:r>
      <w:r w:rsidR="004779E5" w:rsidRPr="00C571C2">
        <w:rPr>
          <w:sz w:val="28"/>
          <w:szCs w:val="28"/>
        </w:rPr>
        <w:t>ода</w:t>
      </w:r>
      <w:r w:rsidRPr="00C571C2">
        <w:rPr>
          <w:sz w:val="28"/>
          <w:szCs w:val="28"/>
        </w:rPr>
        <w:t xml:space="preserve"> N 146-ФЗ, и часть вторая от 5 августа 2000 г</w:t>
      </w:r>
      <w:r w:rsidR="004779E5" w:rsidRPr="00C571C2">
        <w:rPr>
          <w:sz w:val="28"/>
          <w:szCs w:val="28"/>
        </w:rPr>
        <w:t>ода</w:t>
      </w:r>
      <w:r w:rsidRPr="00C571C2">
        <w:rPr>
          <w:sz w:val="28"/>
          <w:szCs w:val="28"/>
        </w:rPr>
        <w:t xml:space="preserve"> N 117-ФЗ. [Электронный ресурс]. – Консультант Плюс. Версия от 01.08.2007 г. – CD-ROM.</w:t>
      </w:r>
    </w:p>
    <w:p w:rsidR="00566E91" w:rsidRPr="00C571C2" w:rsidRDefault="002479A2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Гражданский кодекс Российской Федерации, часть первая от 30 ноября 1994 года № 51-ФЗ, часть вторая</w:t>
      </w:r>
      <w:r w:rsidR="004779E5" w:rsidRPr="00C571C2">
        <w:rPr>
          <w:sz w:val="28"/>
          <w:szCs w:val="28"/>
        </w:rPr>
        <w:t xml:space="preserve"> от 29 января 1996 года № 14-ФЗ</w:t>
      </w:r>
      <w:r w:rsidRPr="00C571C2">
        <w:rPr>
          <w:sz w:val="28"/>
          <w:szCs w:val="28"/>
        </w:rPr>
        <w:t xml:space="preserve">. [Электронный ресурс]. - Режим доступа: </w:t>
      </w:r>
      <w:r w:rsidRPr="00417EB6">
        <w:rPr>
          <w:sz w:val="28"/>
          <w:szCs w:val="28"/>
          <w:lang w:val="en-US"/>
        </w:rPr>
        <w:t>h</w:t>
      </w:r>
      <w:r w:rsidRPr="00417EB6">
        <w:rPr>
          <w:sz w:val="28"/>
          <w:szCs w:val="28"/>
        </w:rPr>
        <w:t>ttp://garant.ru/</w:t>
      </w:r>
      <w:r w:rsidR="004779E5" w:rsidRPr="00C571C2">
        <w:rPr>
          <w:sz w:val="28"/>
          <w:szCs w:val="28"/>
        </w:rPr>
        <w:t>.</w:t>
      </w:r>
    </w:p>
    <w:p w:rsidR="00C26EEF" w:rsidRPr="00C571C2" w:rsidRDefault="00C26EEF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Практический комментарий основных изменений налогового зако</w:t>
      </w:r>
      <w:r w:rsidR="00F61A0A" w:rsidRPr="00C571C2">
        <w:rPr>
          <w:sz w:val="28"/>
          <w:szCs w:val="28"/>
        </w:rPr>
        <w:t>нодательства Р</w:t>
      </w:r>
      <w:r w:rsidR="001A5A54" w:rsidRPr="00C571C2">
        <w:rPr>
          <w:sz w:val="28"/>
          <w:szCs w:val="28"/>
        </w:rPr>
        <w:t xml:space="preserve">оссийской </w:t>
      </w:r>
      <w:r w:rsidRPr="00C571C2">
        <w:rPr>
          <w:sz w:val="28"/>
          <w:szCs w:val="28"/>
        </w:rPr>
        <w:t>Ф</w:t>
      </w:r>
      <w:r w:rsidR="001A5A54" w:rsidRPr="00C571C2">
        <w:rPr>
          <w:sz w:val="28"/>
          <w:szCs w:val="28"/>
        </w:rPr>
        <w:t>едерации</w:t>
      </w:r>
      <w:r w:rsidRPr="00C571C2">
        <w:rPr>
          <w:sz w:val="28"/>
          <w:szCs w:val="28"/>
        </w:rPr>
        <w:t xml:space="preserve"> (фед</w:t>
      </w:r>
      <w:r w:rsidR="001A5A54" w:rsidRPr="00C571C2">
        <w:rPr>
          <w:sz w:val="28"/>
          <w:szCs w:val="28"/>
        </w:rPr>
        <w:t>еральные</w:t>
      </w:r>
      <w:r w:rsidRPr="00C571C2">
        <w:rPr>
          <w:sz w:val="28"/>
          <w:szCs w:val="28"/>
        </w:rPr>
        <w:t xml:space="preserve"> законы </w:t>
      </w:r>
      <w:r w:rsidR="001A5A54" w:rsidRPr="00C571C2">
        <w:rPr>
          <w:sz w:val="28"/>
          <w:szCs w:val="28"/>
        </w:rPr>
        <w:t>Р</w:t>
      </w:r>
      <w:r w:rsidR="007F18D7" w:rsidRPr="00C571C2">
        <w:rPr>
          <w:sz w:val="28"/>
          <w:szCs w:val="28"/>
        </w:rPr>
        <w:t xml:space="preserve">оссийской </w:t>
      </w:r>
      <w:r w:rsidR="001A5A54" w:rsidRPr="00C571C2">
        <w:rPr>
          <w:sz w:val="28"/>
          <w:szCs w:val="28"/>
        </w:rPr>
        <w:t>Ф</w:t>
      </w:r>
      <w:r w:rsidR="007F18D7" w:rsidRPr="00C571C2">
        <w:rPr>
          <w:sz w:val="28"/>
          <w:szCs w:val="28"/>
        </w:rPr>
        <w:t>едерации</w:t>
      </w:r>
      <w:r w:rsidR="001A5A54" w:rsidRPr="00C571C2">
        <w:rPr>
          <w:sz w:val="28"/>
          <w:szCs w:val="28"/>
        </w:rPr>
        <w:t xml:space="preserve"> </w:t>
      </w:r>
      <w:r w:rsidRPr="00C571C2">
        <w:rPr>
          <w:sz w:val="28"/>
          <w:szCs w:val="28"/>
        </w:rPr>
        <w:t>N</w:t>
      </w:r>
      <w:r w:rsidR="00C9429B" w:rsidRPr="00C571C2">
        <w:rPr>
          <w:sz w:val="28"/>
          <w:szCs w:val="28"/>
        </w:rPr>
        <w:t xml:space="preserve"> </w:t>
      </w:r>
      <w:r w:rsidRPr="00C571C2">
        <w:rPr>
          <w:sz w:val="28"/>
          <w:szCs w:val="28"/>
        </w:rPr>
        <w:t>64-ФЗ от 26</w:t>
      </w:r>
      <w:r w:rsidR="001A5A54" w:rsidRPr="00C571C2">
        <w:rPr>
          <w:sz w:val="28"/>
          <w:szCs w:val="28"/>
        </w:rPr>
        <w:t xml:space="preserve"> апреля 20</w:t>
      </w:r>
      <w:r w:rsidRPr="00C571C2">
        <w:rPr>
          <w:sz w:val="28"/>
          <w:szCs w:val="28"/>
        </w:rPr>
        <w:t>07</w:t>
      </w:r>
      <w:r w:rsidR="001A5A54" w:rsidRPr="00C571C2">
        <w:rPr>
          <w:sz w:val="28"/>
          <w:szCs w:val="28"/>
        </w:rPr>
        <w:t xml:space="preserve"> года</w:t>
      </w:r>
      <w:r w:rsidRPr="00C571C2">
        <w:rPr>
          <w:sz w:val="28"/>
          <w:szCs w:val="28"/>
        </w:rPr>
        <w:t>; N 75-ФЗ от 16</w:t>
      </w:r>
      <w:r w:rsidR="001A5A54" w:rsidRPr="00C571C2">
        <w:rPr>
          <w:sz w:val="28"/>
          <w:szCs w:val="28"/>
        </w:rPr>
        <w:t xml:space="preserve"> мая 20</w:t>
      </w:r>
      <w:r w:rsidRPr="00C571C2">
        <w:rPr>
          <w:sz w:val="28"/>
          <w:szCs w:val="28"/>
        </w:rPr>
        <w:t>0</w:t>
      </w:r>
      <w:r w:rsidR="00F61A0A" w:rsidRPr="00C571C2">
        <w:rPr>
          <w:sz w:val="28"/>
          <w:szCs w:val="28"/>
        </w:rPr>
        <w:t>7</w:t>
      </w:r>
      <w:r w:rsidR="001A5A54" w:rsidRPr="00C571C2">
        <w:rPr>
          <w:sz w:val="28"/>
          <w:szCs w:val="28"/>
        </w:rPr>
        <w:t xml:space="preserve"> года</w:t>
      </w:r>
      <w:r w:rsidRPr="00C571C2">
        <w:rPr>
          <w:sz w:val="28"/>
          <w:szCs w:val="28"/>
        </w:rPr>
        <w:t xml:space="preserve">). [Электронный ресурс].– Режим доступа: </w:t>
      </w:r>
      <w:r w:rsidRPr="00417EB6">
        <w:rPr>
          <w:sz w:val="28"/>
          <w:szCs w:val="28"/>
          <w:lang w:val="en-US"/>
        </w:rPr>
        <w:t>h</w:t>
      </w:r>
      <w:r w:rsidRPr="00417EB6">
        <w:rPr>
          <w:sz w:val="28"/>
          <w:szCs w:val="28"/>
        </w:rPr>
        <w:t>ttp://www.consultant.ru/</w:t>
      </w:r>
      <w:r w:rsidRPr="00C571C2">
        <w:rPr>
          <w:sz w:val="28"/>
          <w:szCs w:val="28"/>
        </w:rPr>
        <w:t>.</w:t>
      </w:r>
    </w:p>
    <w:p w:rsidR="006E3749" w:rsidRPr="00C571C2" w:rsidRDefault="006E3749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 xml:space="preserve">Зенин И.А. Предпринимательское право: Учебник для студентов и преподавателей вузов. / И.А. Зенин. – </w:t>
      </w:r>
      <w:r w:rsidRPr="00417EB6">
        <w:rPr>
          <w:sz w:val="28"/>
          <w:szCs w:val="28"/>
          <w:lang w:val="en-US"/>
        </w:rPr>
        <w:t>GUMER</w:t>
      </w:r>
      <w:r w:rsidRPr="00417EB6">
        <w:rPr>
          <w:sz w:val="28"/>
          <w:szCs w:val="28"/>
        </w:rPr>
        <w:t>-</w:t>
      </w:r>
      <w:r w:rsidRPr="00417EB6">
        <w:rPr>
          <w:sz w:val="28"/>
          <w:szCs w:val="28"/>
          <w:lang w:val="en-US"/>
        </w:rPr>
        <w:t>INFO</w:t>
      </w:r>
      <w:r w:rsidRPr="00C571C2">
        <w:rPr>
          <w:sz w:val="28"/>
          <w:szCs w:val="28"/>
        </w:rPr>
        <w:t xml:space="preserve">, 2007. – 305 с. [Электронный ресурс]. - Режим доступа: </w:t>
      </w:r>
      <w:r w:rsidRPr="00417EB6">
        <w:rPr>
          <w:sz w:val="28"/>
          <w:szCs w:val="28"/>
        </w:rPr>
        <w:t>http://</w:t>
      </w:r>
      <w:r w:rsidRPr="00417EB6">
        <w:rPr>
          <w:sz w:val="28"/>
          <w:szCs w:val="28"/>
          <w:lang w:val="en-US"/>
        </w:rPr>
        <w:t>www</w:t>
      </w:r>
      <w:r w:rsidRPr="00417EB6">
        <w:rPr>
          <w:sz w:val="28"/>
          <w:szCs w:val="28"/>
        </w:rPr>
        <w:t>.</w:t>
      </w:r>
      <w:r w:rsidRPr="00417EB6">
        <w:rPr>
          <w:sz w:val="28"/>
          <w:szCs w:val="28"/>
          <w:lang w:val="en-US"/>
        </w:rPr>
        <w:t>gumer</w:t>
      </w:r>
      <w:r w:rsidRPr="00417EB6">
        <w:rPr>
          <w:sz w:val="28"/>
          <w:szCs w:val="28"/>
        </w:rPr>
        <w:t>.</w:t>
      </w:r>
      <w:r w:rsidRPr="00417EB6">
        <w:rPr>
          <w:sz w:val="28"/>
          <w:szCs w:val="28"/>
          <w:lang w:val="en-US"/>
        </w:rPr>
        <w:t>info</w:t>
      </w:r>
      <w:r w:rsidRPr="00417EB6">
        <w:rPr>
          <w:sz w:val="28"/>
          <w:szCs w:val="28"/>
        </w:rPr>
        <w:t>/</w:t>
      </w:r>
      <w:r w:rsidRPr="00417EB6">
        <w:rPr>
          <w:sz w:val="28"/>
          <w:szCs w:val="28"/>
          <w:lang w:val="en-US"/>
        </w:rPr>
        <w:t>library</w:t>
      </w:r>
      <w:r w:rsidRPr="00417EB6">
        <w:rPr>
          <w:sz w:val="28"/>
          <w:szCs w:val="28"/>
        </w:rPr>
        <w:t>/</w:t>
      </w:r>
      <w:r w:rsidRPr="00C571C2">
        <w:rPr>
          <w:sz w:val="28"/>
          <w:szCs w:val="28"/>
        </w:rPr>
        <w:t>.</w:t>
      </w:r>
    </w:p>
    <w:p w:rsidR="006E3749" w:rsidRPr="00C571C2" w:rsidRDefault="006E3749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Лыкова Л.Н. Налоги и налогообложение в России: Учебник для студентов и преподавателей вузов / Л.Н. Лыкова. – М.: Allpravo, 2007. – 409 с. [Электронный ресурс]. - Режим доступа: http:// allpravo.</w:t>
      </w:r>
      <w:r w:rsidRPr="00C571C2">
        <w:rPr>
          <w:sz w:val="28"/>
          <w:szCs w:val="28"/>
          <w:lang w:val="en-US"/>
        </w:rPr>
        <w:t>ru</w:t>
      </w:r>
      <w:r w:rsidRPr="00C571C2">
        <w:rPr>
          <w:sz w:val="28"/>
          <w:szCs w:val="28"/>
        </w:rPr>
        <w:t>./.</w:t>
      </w:r>
    </w:p>
    <w:p w:rsidR="006E3749" w:rsidRPr="00C571C2" w:rsidRDefault="006E3749" w:rsidP="00C571C2">
      <w:pPr>
        <w:pStyle w:val="af2"/>
        <w:numPr>
          <w:ilvl w:val="0"/>
          <w:numId w:val="2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Налоги и налоговое право: Учебное пособие. / Под редакцией А.В. Брызгалина.— М.: ЮНИТИ-ДАНА, 2006. – 453 с.</w:t>
      </w:r>
    </w:p>
    <w:p w:rsidR="006E3749" w:rsidRPr="00C571C2" w:rsidRDefault="006E3749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Налоги: Учебное пособие / Под редакцией Д.Г Черника. – М.: Финансы и статистика, 2006. – 565 с.</w:t>
      </w:r>
    </w:p>
    <w:p w:rsidR="006E3749" w:rsidRPr="00C571C2" w:rsidRDefault="006E3749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Основы предпринимательского права (Серия: "Русское юридическое наследие"). // Каминка А.И. – М.: Зерцало, 2007. – 413 с.</w:t>
      </w:r>
    </w:p>
    <w:p w:rsidR="006E3749" w:rsidRPr="00C571C2" w:rsidRDefault="006E3749" w:rsidP="00C571C2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71C2">
        <w:rPr>
          <w:sz w:val="28"/>
          <w:szCs w:val="28"/>
        </w:rPr>
        <w:t>Юткина Т.Ф. Налоги и налогообложение: Учебник для студентов вузов / Т.Ф. Юткина. – М.: НОРМА – ИНФРА - М., 2006. – 576 с.</w:t>
      </w:r>
      <w:bookmarkStart w:id="0" w:name="_GoBack"/>
      <w:bookmarkEnd w:id="0"/>
    </w:p>
    <w:sectPr w:rsidR="006E3749" w:rsidRPr="00C571C2" w:rsidSect="00C571C2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57A" w:rsidRDefault="00E0457A">
      <w:r>
        <w:separator/>
      </w:r>
    </w:p>
  </w:endnote>
  <w:endnote w:type="continuationSeparator" w:id="0">
    <w:p w:rsidR="00E0457A" w:rsidRDefault="00E0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57A" w:rsidRDefault="00E0457A">
      <w:r>
        <w:separator/>
      </w:r>
    </w:p>
  </w:footnote>
  <w:footnote w:type="continuationSeparator" w:id="0">
    <w:p w:rsidR="00E0457A" w:rsidRDefault="00E0457A">
      <w:r>
        <w:continuationSeparator/>
      </w:r>
    </w:p>
  </w:footnote>
  <w:footnote w:id="1">
    <w:p w:rsidR="00E0457A" w:rsidRDefault="00346611">
      <w:pPr>
        <w:pStyle w:val="a6"/>
      </w:pPr>
      <w:r>
        <w:rPr>
          <w:rStyle w:val="a8"/>
        </w:rPr>
        <w:footnoteRef/>
      </w:r>
      <w:r>
        <w:t xml:space="preserve"> </w:t>
      </w:r>
      <w:r w:rsidRPr="006161DB">
        <w:t xml:space="preserve">Зенин И.А. Предпринимательское право: Учебник для вузов. / И.А. Зенин. – </w:t>
      </w:r>
      <w:r w:rsidRPr="00417EB6">
        <w:rPr>
          <w:lang w:val="en-US"/>
        </w:rPr>
        <w:t>GUMER</w:t>
      </w:r>
      <w:r w:rsidRPr="00417EB6">
        <w:t>-</w:t>
      </w:r>
      <w:r w:rsidRPr="00417EB6">
        <w:rPr>
          <w:lang w:val="en-US"/>
        </w:rPr>
        <w:t>INFO</w:t>
      </w:r>
      <w:r w:rsidRPr="006161DB">
        <w:t>, 2007. – с</w:t>
      </w:r>
      <w:r>
        <w:t>. 29</w:t>
      </w:r>
    </w:p>
  </w:footnote>
  <w:footnote w:id="2">
    <w:p w:rsidR="00E0457A" w:rsidRDefault="00346611">
      <w:pPr>
        <w:pStyle w:val="a6"/>
      </w:pPr>
      <w:r>
        <w:rPr>
          <w:rStyle w:val="a8"/>
        </w:rPr>
        <w:footnoteRef/>
      </w:r>
      <w:r>
        <w:t xml:space="preserve"> </w:t>
      </w:r>
      <w:r w:rsidRPr="006161DB">
        <w:t>Основы предпринимательского права // Каминка А.И. – М.: Зерцало, 2007. –</w:t>
      </w:r>
      <w:r>
        <w:t xml:space="preserve"> </w:t>
      </w:r>
      <w:r w:rsidRPr="006161DB">
        <w:t>с</w:t>
      </w:r>
      <w:r>
        <w:t>. 64-65</w:t>
      </w:r>
    </w:p>
  </w:footnote>
  <w:footnote w:id="3">
    <w:p w:rsidR="00E0457A" w:rsidRDefault="00346611">
      <w:pPr>
        <w:pStyle w:val="a6"/>
      </w:pPr>
      <w:r w:rsidRPr="00027ADB">
        <w:rPr>
          <w:rStyle w:val="a8"/>
        </w:rPr>
        <w:footnoteRef/>
      </w:r>
      <w:r w:rsidRPr="00027ADB">
        <w:t xml:space="preserve"> Лыкова Л.Н. Налоги и налогообложение в России: Учебник / Л.Н. Лыкова. – М.: Allpravo, 2007. – с.</w:t>
      </w:r>
      <w:r>
        <w:t xml:space="preserve"> 286</w:t>
      </w:r>
    </w:p>
  </w:footnote>
  <w:footnote w:id="4">
    <w:p w:rsidR="00E0457A" w:rsidRDefault="00346611">
      <w:pPr>
        <w:pStyle w:val="a6"/>
      </w:pPr>
      <w:r w:rsidRPr="00027ADB">
        <w:rPr>
          <w:rStyle w:val="a8"/>
        </w:rPr>
        <w:footnoteRef/>
      </w:r>
      <w:r w:rsidRPr="00027ADB">
        <w:t xml:space="preserve"> Налоги: Учебное пособие / Под редакцией Д.Г Черника. – М.: Финансы и статистика, 2006. –с</w:t>
      </w:r>
      <w:r>
        <w:t>. 18-19</w:t>
      </w:r>
    </w:p>
  </w:footnote>
  <w:footnote w:id="5">
    <w:p w:rsidR="00E0457A" w:rsidRDefault="00346611" w:rsidP="00843A5D">
      <w:pPr>
        <w:pStyle w:val="a6"/>
      </w:pPr>
      <w:r>
        <w:rPr>
          <w:rStyle w:val="a8"/>
        </w:rPr>
        <w:footnoteRef/>
      </w:r>
      <w:r>
        <w:t xml:space="preserve"> Зенин И.А. Предпринимательское право: Учебник для вузов. / И.А. Зенин. </w:t>
      </w:r>
      <w:r w:rsidRPr="00D744BD">
        <w:t xml:space="preserve">– </w:t>
      </w:r>
      <w:r w:rsidRPr="00417EB6">
        <w:rPr>
          <w:lang w:val="en-US"/>
        </w:rPr>
        <w:t>GUMER</w:t>
      </w:r>
      <w:r w:rsidRPr="00417EB6">
        <w:t>-</w:t>
      </w:r>
      <w:r w:rsidRPr="00417EB6">
        <w:rPr>
          <w:lang w:val="en-US"/>
        </w:rPr>
        <w:t>INFO</w:t>
      </w:r>
      <w:r w:rsidRPr="00D744BD">
        <w:t>, 2007</w:t>
      </w:r>
      <w:r>
        <w:t>. – с. 31</w:t>
      </w:r>
    </w:p>
  </w:footnote>
  <w:footnote w:id="6">
    <w:p w:rsidR="00E0457A" w:rsidRDefault="00346611" w:rsidP="00D52187">
      <w:pPr>
        <w:pStyle w:val="a6"/>
      </w:pPr>
      <w:r w:rsidRPr="00D52187">
        <w:rPr>
          <w:rStyle w:val="a8"/>
        </w:rPr>
        <w:footnoteRef/>
      </w:r>
      <w:r w:rsidRPr="00D52187">
        <w:t xml:space="preserve"> Налоги и налоговое право: Учебное пособие. / Под ред А.В. Брызгалина.— М.: ЮНИТИ, 2006. – с</w:t>
      </w:r>
      <w:r>
        <w:t>.159</w:t>
      </w:r>
    </w:p>
  </w:footnote>
  <w:footnote w:id="7">
    <w:p w:rsidR="00E0457A" w:rsidRDefault="00346611" w:rsidP="002F00DD">
      <w:pPr>
        <w:pStyle w:val="a6"/>
        <w:jc w:val="both"/>
      </w:pPr>
      <w:r w:rsidRPr="002F00DD">
        <w:rPr>
          <w:rStyle w:val="a8"/>
        </w:rPr>
        <w:footnoteRef/>
      </w:r>
      <w:r w:rsidRPr="002F00DD">
        <w:t xml:space="preserve"> Юткина Т.Ф. Налоги и налогообложение: Учебник / Т.Ф. Юткина. – М.: ИНФРА - М., 2006. – с</w:t>
      </w:r>
      <w:r>
        <w:t>.57-58</w:t>
      </w:r>
    </w:p>
  </w:footnote>
  <w:footnote w:id="8">
    <w:p w:rsidR="00E0457A" w:rsidRDefault="00346611">
      <w:pPr>
        <w:pStyle w:val="a6"/>
      </w:pPr>
      <w:r>
        <w:rPr>
          <w:rStyle w:val="a8"/>
        </w:rPr>
        <w:footnoteRef/>
      </w:r>
      <w:r>
        <w:t xml:space="preserve"> Лыкова Л.Н. Налоги и налогообложение в России: Учебник / Л.Н. Лыкова. – М.: Allpravo, 2007. – с. 290</w:t>
      </w:r>
    </w:p>
  </w:footnote>
  <w:footnote w:id="9">
    <w:p w:rsidR="00E0457A" w:rsidRDefault="00346611">
      <w:pPr>
        <w:pStyle w:val="a6"/>
      </w:pPr>
      <w:r>
        <w:rPr>
          <w:rStyle w:val="a8"/>
        </w:rPr>
        <w:footnoteRef/>
      </w:r>
      <w:r>
        <w:t xml:space="preserve"> Основы предпринимательского права // Каминка А.И. – М.: Зерцало, 2007. – с. 65</w:t>
      </w:r>
    </w:p>
  </w:footnote>
  <w:footnote w:id="10">
    <w:p w:rsidR="00E0457A" w:rsidRDefault="00346611">
      <w:pPr>
        <w:pStyle w:val="a6"/>
      </w:pPr>
      <w:r>
        <w:rPr>
          <w:rStyle w:val="a8"/>
        </w:rPr>
        <w:footnoteRef/>
      </w:r>
      <w:r>
        <w:t xml:space="preserve"> Зенин И.А. Предпринимательское право: Учебник для вузов. / И.А. Зенин. </w:t>
      </w:r>
      <w:r w:rsidRPr="00346611">
        <w:t xml:space="preserve">– </w:t>
      </w:r>
      <w:r w:rsidRPr="00417EB6">
        <w:rPr>
          <w:lang w:val="en-US"/>
        </w:rPr>
        <w:t>GUMER</w:t>
      </w:r>
      <w:r w:rsidRPr="00417EB6">
        <w:t>-</w:t>
      </w:r>
      <w:r w:rsidRPr="00417EB6">
        <w:rPr>
          <w:lang w:val="en-US"/>
        </w:rPr>
        <w:t>INFO</w:t>
      </w:r>
      <w:r>
        <w:t>, 2007. – с. 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11" w:rsidRDefault="00346611" w:rsidP="004F169D">
    <w:pPr>
      <w:pStyle w:val="a3"/>
      <w:framePr w:wrap="around" w:vAnchor="text" w:hAnchor="margin" w:xAlign="right" w:y="1"/>
      <w:rPr>
        <w:rStyle w:val="a5"/>
      </w:rPr>
    </w:pPr>
  </w:p>
  <w:p w:rsidR="00346611" w:rsidRDefault="00346611" w:rsidP="004F169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11" w:rsidRDefault="00417EB6" w:rsidP="004F169D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346611" w:rsidRDefault="00346611" w:rsidP="004F169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01295"/>
    <w:multiLevelType w:val="hybridMultilevel"/>
    <w:tmpl w:val="9F923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4600FD"/>
    <w:multiLevelType w:val="hybridMultilevel"/>
    <w:tmpl w:val="20467AB6"/>
    <w:lvl w:ilvl="0" w:tplc="E85C9D72">
      <w:start w:val="1"/>
      <w:numFmt w:val="bullet"/>
      <w:lvlText w:val="▬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7290F"/>
    <w:multiLevelType w:val="hybridMultilevel"/>
    <w:tmpl w:val="D76263C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A9"/>
    <w:rsid w:val="000015F7"/>
    <w:rsid w:val="0000418C"/>
    <w:rsid w:val="00004646"/>
    <w:rsid w:val="00012291"/>
    <w:rsid w:val="00017E18"/>
    <w:rsid w:val="000210E4"/>
    <w:rsid w:val="0002278B"/>
    <w:rsid w:val="00025DA2"/>
    <w:rsid w:val="00027ADB"/>
    <w:rsid w:val="000305C5"/>
    <w:rsid w:val="00032C90"/>
    <w:rsid w:val="00033450"/>
    <w:rsid w:val="00034353"/>
    <w:rsid w:val="0003589A"/>
    <w:rsid w:val="00036815"/>
    <w:rsid w:val="00036EF4"/>
    <w:rsid w:val="00041289"/>
    <w:rsid w:val="00041F74"/>
    <w:rsid w:val="000439D1"/>
    <w:rsid w:val="0004663E"/>
    <w:rsid w:val="000543BF"/>
    <w:rsid w:val="00066BFB"/>
    <w:rsid w:val="00067FA1"/>
    <w:rsid w:val="00070042"/>
    <w:rsid w:val="00073CFB"/>
    <w:rsid w:val="00082EF4"/>
    <w:rsid w:val="00094C3C"/>
    <w:rsid w:val="000957D1"/>
    <w:rsid w:val="00095D9A"/>
    <w:rsid w:val="000963CF"/>
    <w:rsid w:val="000A2347"/>
    <w:rsid w:val="000A2BF5"/>
    <w:rsid w:val="000A31B8"/>
    <w:rsid w:val="000A3276"/>
    <w:rsid w:val="000A5150"/>
    <w:rsid w:val="000A7EEC"/>
    <w:rsid w:val="000B3CAF"/>
    <w:rsid w:val="000B5BF1"/>
    <w:rsid w:val="000B61A3"/>
    <w:rsid w:val="000B641E"/>
    <w:rsid w:val="000C12E3"/>
    <w:rsid w:val="000D0E2C"/>
    <w:rsid w:val="000D4434"/>
    <w:rsid w:val="000E2169"/>
    <w:rsid w:val="000E3E9A"/>
    <w:rsid w:val="000E3EB6"/>
    <w:rsid w:val="000F20E2"/>
    <w:rsid w:val="000F2F63"/>
    <w:rsid w:val="000F3B97"/>
    <w:rsid w:val="000F5F12"/>
    <w:rsid w:val="000F6E98"/>
    <w:rsid w:val="0010044A"/>
    <w:rsid w:val="00101924"/>
    <w:rsid w:val="00102F1D"/>
    <w:rsid w:val="00104D4A"/>
    <w:rsid w:val="00105793"/>
    <w:rsid w:val="001072D4"/>
    <w:rsid w:val="001231FB"/>
    <w:rsid w:val="0012781C"/>
    <w:rsid w:val="00127821"/>
    <w:rsid w:val="00130C5A"/>
    <w:rsid w:val="001323A7"/>
    <w:rsid w:val="001332EB"/>
    <w:rsid w:val="001347E3"/>
    <w:rsid w:val="00137FEB"/>
    <w:rsid w:val="001407EB"/>
    <w:rsid w:val="00143216"/>
    <w:rsid w:val="00144479"/>
    <w:rsid w:val="00144B54"/>
    <w:rsid w:val="00147C7D"/>
    <w:rsid w:val="00155B94"/>
    <w:rsid w:val="00157A88"/>
    <w:rsid w:val="00161DFA"/>
    <w:rsid w:val="0017076F"/>
    <w:rsid w:val="00170E08"/>
    <w:rsid w:val="00175D28"/>
    <w:rsid w:val="001800AB"/>
    <w:rsid w:val="00181515"/>
    <w:rsid w:val="00184156"/>
    <w:rsid w:val="00184D7A"/>
    <w:rsid w:val="00186ED8"/>
    <w:rsid w:val="00187E57"/>
    <w:rsid w:val="001A01F3"/>
    <w:rsid w:val="001A29F6"/>
    <w:rsid w:val="001A5A54"/>
    <w:rsid w:val="001A6ABC"/>
    <w:rsid w:val="001B0E4D"/>
    <w:rsid w:val="001B1112"/>
    <w:rsid w:val="001B31D3"/>
    <w:rsid w:val="001B64D5"/>
    <w:rsid w:val="001C4C01"/>
    <w:rsid w:val="001C5254"/>
    <w:rsid w:val="001D1A5F"/>
    <w:rsid w:val="001D4C14"/>
    <w:rsid w:val="001D573F"/>
    <w:rsid w:val="001D7C23"/>
    <w:rsid w:val="001E194D"/>
    <w:rsid w:val="001E250A"/>
    <w:rsid w:val="001E2988"/>
    <w:rsid w:val="001E3969"/>
    <w:rsid w:val="001F0981"/>
    <w:rsid w:val="001F597B"/>
    <w:rsid w:val="001F5E93"/>
    <w:rsid w:val="002034F8"/>
    <w:rsid w:val="00203FC5"/>
    <w:rsid w:val="00204368"/>
    <w:rsid w:val="00206FD6"/>
    <w:rsid w:val="00213ED7"/>
    <w:rsid w:val="00214050"/>
    <w:rsid w:val="00224997"/>
    <w:rsid w:val="00225B72"/>
    <w:rsid w:val="002301D5"/>
    <w:rsid w:val="00235581"/>
    <w:rsid w:val="002372A8"/>
    <w:rsid w:val="00240E67"/>
    <w:rsid w:val="00246820"/>
    <w:rsid w:val="00246CB5"/>
    <w:rsid w:val="002479A2"/>
    <w:rsid w:val="00253BF9"/>
    <w:rsid w:val="00254E4B"/>
    <w:rsid w:val="00262050"/>
    <w:rsid w:val="00263D47"/>
    <w:rsid w:val="002643BA"/>
    <w:rsid w:val="0026748F"/>
    <w:rsid w:val="00271EA2"/>
    <w:rsid w:val="0027208D"/>
    <w:rsid w:val="00272433"/>
    <w:rsid w:val="00280F36"/>
    <w:rsid w:val="002815F4"/>
    <w:rsid w:val="00281DB8"/>
    <w:rsid w:val="002877C5"/>
    <w:rsid w:val="00290703"/>
    <w:rsid w:val="00291914"/>
    <w:rsid w:val="002A327C"/>
    <w:rsid w:val="002A4B30"/>
    <w:rsid w:val="002A7A8C"/>
    <w:rsid w:val="002A7D0E"/>
    <w:rsid w:val="002B081B"/>
    <w:rsid w:val="002B45CD"/>
    <w:rsid w:val="002C2483"/>
    <w:rsid w:val="002C544D"/>
    <w:rsid w:val="002C76D6"/>
    <w:rsid w:val="002D1178"/>
    <w:rsid w:val="002D6D5F"/>
    <w:rsid w:val="002D724F"/>
    <w:rsid w:val="002E0DB5"/>
    <w:rsid w:val="002E5659"/>
    <w:rsid w:val="002F00DD"/>
    <w:rsid w:val="002F22A9"/>
    <w:rsid w:val="002F4A07"/>
    <w:rsid w:val="002F5179"/>
    <w:rsid w:val="002F68F9"/>
    <w:rsid w:val="002F699F"/>
    <w:rsid w:val="003001FF"/>
    <w:rsid w:val="00301E7E"/>
    <w:rsid w:val="003029DA"/>
    <w:rsid w:val="00302B95"/>
    <w:rsid w:val="00302C15"/>
    <w:rsid w:val="00303038"/>
    <w:rsid w:val="00313CA3"/>
    <w:rsid w:val="00320DCB"/>
    <w:rsid w:val="00320FBD"/>
    <w:rsid w:val="003221E2"/>
    <w:rsid w:val="003228C8"/>
    <w:rsid w:val="00323D6D"/>
    <w:rsid w:val="003250DA"/>
    <w:rsid w:val="003258BA"/>
    <w:rsid w:val="00326ED6"/>
    <w:rsid w:val="00330C64"/>
    <w:rsid w:val="00330D99"/>
    <w:rsid w:val="00333A5E"/>
    <w:rsid w:val="003341DA"/>
    <w:rsid w:val="00335C03"/>
    <w:rsid w:val="00341447"/>
    <w:rsid w:val="00346611"/>
    <w:rsid w:val="00346D8B"/>
    <w:rsid w:val="00354CF2"/>
    <w:rsid w:val="0036166F"/>
    <w:rsid w:val="00363F93"/>
    <w:rsid w:val="0036462F"/>
    <w:rsid w:val="00366DF8"/>
    <w:rsid w:val="00367D0C"/>
    <w:rsid w:val="00367DB8"/>
    <w:rsid w:val="003736B0"/>
    <w:rsid w:val="00375867"/>
    <w:rsid w:val="003767E5"/>
    <w:rsid w:val="00381158"/>
    <w:rsid w:val="003862F3"/>
    <w:rsid w:val="003916D4"/>
    <w:rsid w:val="00395A91"/>
    <w:rsid w:val="00397061"/>
    <w:rsid w:val="003A1A37"/>
    <w:rsid w:val="003A2B62"/>
    <w:rsid w:val="003B06A9"/>
    <w:rsid w:val="003B2D3E"/>
    <w:rsid w:val="003B3F6C"/>
    <w:rsid w:val="003B3FF1"/>
    <w:rsid w:val="003B6090"/>
    <w:rsid w:val="003B7EEC"/>
    <w:rsid w:val="003C0A5F"/>
    <w:rsid w:val="003D12A3"/>
    <w:rsid w:val="003D1DAB"/>
    <w:rsid w:val="003E565D"/>
    <w:rsid w:val="003E58F6"/>
    <w:rsid w:val="003F01C8"/>
    <w:rsid w:val="003F0858"/>
    <w:rsid w:val="004003A5"/>
    <w:rsid w:val="004041D1"/>
    <w:rsid w:val="00413038"/>
    <w:rsid w:val="00414AB0"/>
    <w:rsid w:val="00414E58"/>
    <w:rsid w:val="00417EB6"/>
    <w:rsid w:val="004208CA"/>
    <w:rsid w:val="00421E4A"/>
    <w:rsid w:val="0042530B"/>
    <w:rsid w:val="00425CF4"/>
    <w:rsid w:val="00434127"/>
    <w:rsid w:val="00435B1A"/>
    <w:rsid w:val="004379DE"/>
    <w:rsid w:val="00440673"/>
    <w:rsid w:val="00444738"/>
    <w:rsid w:val="00452545"/>
    <w:rsid w:val="004545AB"/>
    <w:rsid w:val="00457A8F"/>
    <w:rsid w:val="004600D3"/>
    <w:rsid w:val="004644D4"/>
    <w:rsid w:val="00466D7E"/>
    <w:rsid w:val="00470B1C"/>
    <w:rsid w:val="004779E5"/>
    <w:rsid w:val="00486C52"/>
    <w:rsid w:val="00487A9D"/>
    <w:rsid w:val="00493344"/>
    <w:rsid w:val="004970B3"/>
    <w:rsid w:val="004A1C09"/>
    <w:rsid w:val="004A56ED"/>
    <w:rsid w:val="004A5B5C"/>
    <w:rsid w:val="004A6A73"/>
    <w:rsid w:val="004A7A72"/>
    <w:rsid w:val="004B11B7"/>
    <w:rsid w:val="004B61A7"/>
    <w:rsid w:val="004B7BD4"/>
    <w:rsid w:val="004B7D26"/>
    <w:rsid w:val="004C5F75"/>
    <w:rsid w:val="004C7B97"/>
    <w:rsid w:val="004D248E"/>
    <w:rsid w:val="004D3138"/>
    <w:rsid w:val="004D4AC1"/>
    <w:rsid w:val="004D52FE"/>
    <w:rsid w:val="004D69EE"/>
    <w:rsid w:val="004E482D"/>
    <w:rsid w:val="004E6389"/>
    <w:rsid w:val="004E7475"/>
    <w:rsid w:val="004E7A96"/>
    <w:rsid w:val="004F0FD1"/>
    <w:rsid w:val="004F169D"/>
    <w:rsid w:val="004F16FC"/>
    <w:rsid w:val="004F1D0C"/>
    <w:rsid w:val="004F3297"/>
    <w:rsid w:val="004F39F0"/>
    <w:rsid w:val="004F3F9A"/>
    <w:rsid w:val="004F4070"/>
    <w:rsid w:val="004F5F84"/>
    <w:rsid w:val="004F6143"/>
    <w:rsid w:val="00501382"/>
    <w:rsid w:val="00507675"/>
    <w:rsid w:val="005130AF"/>
    <w:rsid w:val="00517E27"/>
    <w:rsid w:val="00522476"/>
    <w:rsid w:val="00523847"/>
    <w:rsid w:val="00525577"/>
    <w:rsid w:val="00535A67"/>
    <w:rsid w:val="00540682"/>
    <w:rsid w:val="00553853"/>
    <w:rsid w:val="00557569"/>
    <w:rsid w:val="005632BC"/>
    <w:rsid w:val="00566E91"/>
    <w:rsid w:val="00566F27"/>
    <w:rsid w:val="00574735"/>
    <w:rsid w:val="005762EA"/>
    <w:rsid w:val="005765D5"/>
    <w:rsid w:val="00576A30"/>
    <w:rsid w:val="00580ACD"/>
    <w:rsid w:val="00583DAB"/>
    <w:rsid w:val="005867EB"/>
    <w:rsid w:val="0058799D"/>
    <w:rsid w:val="0059042D"/>
    <w:rsid w:val="005906C7"/>
    <w:rsid w:val="005A0B89"/>
    <w:rsid w:val="005A247D"/>
    <w:rsid w:val="005A7628"/>
    <w:rsid w:val="005A7B69"/>
    <w:rsid w:val="005B1AAD"/>
    <w:rsid w:val="005B2BED"/>
    <w:rsid w:val="005B2F88"/>
    <w:rsid w:val="005B41EC"/>
    <w:rsid w:val="005B5887"/>
    <w:rsid w:val="005C079A"/>
    <w:rsid w:val="005C0AC8"/>
    <w:rsid w:val="005C1100"/>
    <w:rsid w:val="005C4DE1"/>
    <w:rsid w:val="005C5B36"/>
    <w:rsid w:val="005C5C5E"/>
    <w:rsid w:val="005D0BAC"/>
    <w:rsid w:val="005D3F70"/>
    <w:rsid w:val="005D5265"/>
    <w:rsid w:val="005E2C74"/>
    <w:rsid w:val="005E4E22"/>
    <w:rsid w:val="005F4181"/>
    <w:rsid w:val="00607114"/>
    <w:rsid w:val="00613344"/>
    <w:rsid w:val="00615848"/>
    <w:rsid w:val="00615DCC"/>
    <w:rsid w:val="006161DB"/>
    <w:rsid w:val="00617EE4"/>
    <w:rsid w:val="00623573"/>
    <w:rsid w:val="00623D32"/>
    <w:rsid w:val="00624378"/>
    <w:rsid w:val="00624E2F"/>
    <w:rsid w:val="00625E11"/>
    <w:rsid w:val="006344DB"/>
    <w:rsid w:val="0063478D"/>
    <w:rsid w:val="006364E1"/>
    <w:rsid w:val="00637B2D"/>
    <w:rsid w:val="00640B08"/>
    <w:rsid w:val="006433C1"/>
    <w:rsid w:val="00647684"/>
    <w:rsid w:val="00654F1C"/>
    <w:rsid w:val="00661575"/>
    <w:rsid w:val="00664DD0"/>
    <w:rsid w:val="00671D08"/>
    <w:rsid w:val="00680F4C"/>
    <w:rsid w:val="006816A7"/>
    <w:rsid w:val="006828D8"/>
    <w:rsid w:val="00690475"/>
    <w:rsid w:val="00691C8E"/>
    <w:rsid w:val="00693C37"/>
    <w:rsid w:val="006948C8"/>
    <w:rsid w:val="006A1E25"/>
    <w:rsid w:val="006A3508"/>
    <w:rsid w:val="006A6B96"/>
    <w:rsid w:val="006A6D1F"/>
    <w:rsid w:val="006B3AD9"/>
    <w:rsid w:val="006B430F"/>
    <w:rsid w:val="006B4C44"/>
    <w:rsid w:val="006C09F9"/>
    <w:rsid w:val="006C3842"/>
    <w:rsid w:val="006C7E0C"/>
    <w:rsid w:val="006D4D5B"/>
    <w:rsid w:val="006D4EA6"/>
    <w:rsid w:val="006D5362"/>
    <w:rsid w:val="006D5A23"/>
    <w:rsid w:val="006D6527"/>
    <w:rsid w:val="006E2104"/>
    <w:rsid w:val="006E3749"/>
    <w:rsid w:val="006E50BD"/>
    <w:rsid w:val="006E6DEC"/>
    <w:rsid w:val="006E7FF1"/>
    <w:rsid w:val="006F116C"/>
    <w:rsid w:val="006F1B94"/>
    <w:rsid w:val="006F38F6"/>
    <w:rsid w:val="00705179"/>
    <w:rsid w:val="00707F2E"/>
    <w:rsid w:val="00720900"/>
    <w:rsid w:val="00723272"/>
    <w:rsid w:val="007239FB"/>
    <w:rsid w:val="00731813"/>
    <w:rsid w:val="0073403F"/>
    <w:rsid w:val="007369D0"/>
    <w:rsid w:val="00744F40"/>
    <w:rsid w:val="007451BC"/>
    <w:rsid w:val="00750591"/>
    <w:rsid w:val="00754708"/>
    <w:rsid w:val="007655DB"/>
    <w:rsid w:val="007703FF"/>
    <w:rsid w:val="0077043C"/>
    <w:rsid w:val="00772A27"/>
    <w:rsid w:val="00773F20"/>
    <w:rsid w:val="00781B69"/>
    <w:rsid w:val="00785180"/>
    <w:rsid w:val="00786F66"/>
    <w:rsid w:val="00787557"/>
    <w:rsid w:val="007879FA"/>
    <w:rsid w:val="007906F9"/>
    <w:rsid w:val="00797B1C"/>
    <w:rsid w:val="007A0971"/>
    <w:rsid w:val="007A3031"/>
    <w:rsid w:val="007A4693"/>
    <w:rsid w:val="007A47DB"/>
    <w:rsid w:val="007A7440"/>
    <w:rsid w:val="007B44CE"/>
    <w:rsid w:val="007B79D2"/>
    <w:rsid w:val="007C082B"/>
    <w:rsid w:val="007C5913"/>
    <w:rsid w:val="007C7E61"/>
    <w:rsid w:val="007D3BE0"/>
    <w:rsid w:val="007D61BD"/>
    <w:rsid w:val="007D6EBF"/>
    <w:rsid w:val="007E568A"/>
    <w:rsid w:val="007F18D7"/>
    <w:rsid w:val="007F2258"/>
    <w:rsid w:val="007F230F"/>
    <w:rsid w:val="007F5C87"/>
    <w:rsid w:val="0080056D"/>
    <w:rsid w:val="00802F2F"/>
    <w:rsid w:val="00807638"/>
    <w:rsid w:val="00812726"/>
    <w:rsid w:val="008358DD"/>
    <w:rsid w:val="00837083"/>
    <w:rsid w:val="00843A5D"/>
    <w:rsid w:val="00843A96"/>
    <w:rsid w:val="00843BEB"/>
    <w:rsid w:val="00843C03"/>
    <w:rsid w:val="008454F7"/>
    <w:rsid w:val="00847813"/>
    <w:rsid w:val="00853137"/>
    <w:rsid w:val="00854A65"/>
    <w:rsid w:val="00856F6F"/>
    <w:rsid w:val="00857C31"/>
    <w:rsid w:val="00865239"/>
    <w:rsid w:val="00870EFD"/>
    <w:rsid w:val="00880C74"/>
    <w:rsid w:val="0088148B"/>
    <w:rsid w:val="008854D5"/>
    <w:rsid w:val="008871FD"/>
    <w:rsid w:val="00891ABD"/>
    <w:rsid w:val="00891AEA"/>
    <w:rsid w:val="0089212A"/>
    <w:rsid w:val="00894094"/>
    <w:rsid w:val="008A06B1"/>
    <w:rsid w:val="008B08A9"/>
    <w:rsid w:val="008B403E"/>
    <w:rsid w:val="008C1FAD"/>
    <w:rsid w:val="008C4EB0"/>
    <w:rsid w:val="008D2FD2"/>
    <w:rsid w:val="008D3C3A"/>
    <w:rsid w:val="008D4E6F"/>
    <w:rsid w:val="008D4EC2"/>
    <w:rsid w:val="008D51C9"/>
    <w:rsid w:val="008D5FF7"/>
    <w:rsid w:val="008D75CC"/>
    <w:rsid w:val="008D7997"/>
    <w:rsid w:val="008E3F8E"/>
    <w:rsid w:val="008E4F91"/>
    <w:rsid w:val="008F04C9"/>
    <w:rsid w:val="008F0AAA"/>
    <w:rsid w:val="008F0B67"/>
    <w:rsid w:val="00902EE6"/>
    <w:rsid w:val="0090316C"/>
    <w:rsid w:val="00903935"/>
    <w:rsid w:val="00906665"/>
    <w:rsid w:val="009077A7"/>
    <w:rsid w:val="009115DF"/>
    <w:rsid w:val="0091240E"/>
    <w:rsid w:val="00913C90"/>
    <w:rsid w:val="00915FC6"/>
    <w:rsid w:val="009161E7"/>
    <w:rsid w:val="009201ED"/>
    <w:rsid w:val="009261E3"/>
    <w:rsid w:val="009301DD"/>
    <w:rsid w:val="009321F5"/>
    <w:rsid w:val="009348CC"/>
    <w:rsid w:val="00934B23"/>
    <w:rsid w:val="0093737A"/>
    <w:rsid w:val="00942333"/>
    <w:rsid w:val="0094292A"/>
    <w:rsid w:val="00951DD5"/>
    <w:rsid w:val="00953157"/>
    <w:rsid w:val="00954B58"/>
    <w:rsid w:val="0095708E"/>
    <w:rsid w:val="0096157B"/>
    <w:rsid w:val="00961810"/>
    <w:rsid w:val="00961AEF"/>
    <w:rsid w:val="00964ADB"/>
    <w:rsid w:val="009659D4"/>
    <w:rsid w:val="00965A4A"/>
    <w:rsid w:val="00966546"/>
    <w:rsid w:val="00967769"/>
    <w:rsid w:val="00967C0E"/>
    <w:rsid w:val="0097073C"/>
    <w:rsid w:val="0097552E"/>
    <w:rsid w:val="00975CB8"/>
    <w:rsid w:val="009767F9"/>
    <w:rsid w:val="009963D4"/>
    <w:rsid w:val="009A186A"/>
    <w:rsid w:val="009A2385"/>
    <w:rsid w:val="009A3EEB"/>
    <w:rsid w:val="009A67EC"/>
    <w:rsid w:val="009B0D0A"/>
    <w:rsid w:val="009C1549"/>
    <w:rsid w:val="009C26C2"/>
    <w:rsid w:val="009C55B6"/>
    <w:rsid w:val="009C5BE4"/>
    <w:rsid w:val="009C7BB4"/>
    <w:rsid w:val="009C7DEB"/>
    <w:rsid w:val="009D1FCC"/>
    <w:rsid w:val="009D5F86"/>
    <w:rsid w:val="009E40C6"/>
    <w:rsid w:val="009E67F3"/>
    <w:rsid w:val="009F4DA8"/>
    <w:rsid w:val="00A0265B"/>
    <w:rsid w:val="00A0274E"/>
    <w:rsid w:val="00A124E6"/>
    <w:rsid w:val="00A26F7D"/>
    <w:rsid w:val="00A277C4"/>
    <w:rsid w:val="00A32783"/>
    <w:rsid w:val="00A332ED"/>
    <w:rsid w:val="00A37A04"/>
    <w:rsid w:val="00A37F50"/>
    <w:rsid w:val="00A42A90"/>
    <w:rsid w:val="00A53D14"/>
    <w:rsid w:val="00A54473"/>
    <w:rsid w:val="00A6004D"/>
    <w:rsid w:val="00A61D06"/>
    <w:rsid w:val="00A64DA8"/>
    <w:rsid w:val="00A70109"/>
    <w:rsid w:val="00A77402"/>
    <w:rsid w:val="00A80301"/>
    <w:rsid w:val="00A831C6"/>
    <w:rsid w:val="00A86613"/>
    <w:rsid w:val="00AA0368"/>
    <w:rsid w:val="00AA0F02"/>
    <w:rsid w:val="00AA19C0"/>
    <w:rsid w:val="00AA4806"/>
    <w:rsid w:val="00AB03B3"/>
    <w:rsid w:val="00AB1BFB"/>
    <w:rsid w:val="00AC1482"/>
    <w:rsid w:val="00AC257E"/>
    <w:rsid w:val="00AC4A55"/>
    <w:rsid w:val="00AD230C"/>
    <w:rsid w:val="00AD4756"/>
    <w:rsid w:val="00AD7B1C"/>
    <w:rsid w:val="00AD7C63"/>
    <w:rsid w:val="00AE1279"/>
    <w:rsid w:val="00AE36D5"/>
    <w:rsid w:val="00AE4361"/>
    <w:rsid w:val="00AE451E"/>
    <w:rsid w:val="00AE6889"/>
    <w:rsid w:val="00AF0D73"/>
    <w:rsid w:val="00AF0E18"/>
    <w:rsid w:val="00AF19D6"/>
    <w:rsid w:val="00AF5D3B"/>
    <w:rsid w:val="00AF7326"/>
    <w:rsid w:val="00B00CF6"/>
    <w:rsid w:val="00B04979"/>
    <w:rsid w:val="00B05034"/>
    <w:rsid w:val="00B0619F"/>
    <w:rsid w:val="00B07658"/>
    <w:rsid w:val="00B13796"/>
    <w:rsid w:val="00B168D9"/>
    <w:rsid w:val="00B1708B"/>
    <w:rsid w:val="00B219B6"/>
    <w:rsid w:val="00B2334C"/>
    <w:rsid w:val="00B241C6"/>
    <w:rsid w:val="00B242EB"/>
    <w:rsid w:val="00B249B1"/>
    <w:rsid w:val="00B32383"/>
    <w:rsid w:val="00B33474"/>
    <w:rsid w:val="00B42412"/>
    <w:rsid w:val="00B452D3"/>
    <w:rsid w:val="00B4595E"/>
    <w:rsid w:val="00B51E90"/>
    <w:rsid w:val="00B55D2A"/>
    <w:rsid w:val="00B60924"/>
    <w:rsid w:val="00B62A4B"/>
    <w:rsid w:val="00B65C1A"/>
    <w:rsid w:val="00B7673D"/>
    <w:rsid w:val="00B81D19"/>
    <w:rsid w:val="00B82004"/>
    <w:rsid w:val="00B907FE"/>
    <w:rsid w:val="00B927E4"/>
    <w:rsid w:val="00B95B60"/>
    <w:rsid w:val="00B966ED"/>
    <w:rsid w:val="00BA0A6D"/>
    <w:rsid w:val="00BA0C0F"/>
    <w:rsid w:val="00BA0EE7"/>
    <w:rsid w:val="00BA4B38"/>
    <w:rsid w:val="00BA685B"/>
    <w:rsid w:val="00BA76FE"/>
    <w:rsid w:val="00BB315D"/>
    <w:rsid w:val="00BB4E49"/>
    <w:rsid w:val="00BC0CF7"/>
    <w:rsid w:val="00BC1641"/>
    <w:rsid w:val="00BC40A6"/>
    <w:rsid w:val="00BC4E65"/>
    <w:rsid w:val="00BD2C7A"/>
    <w:rsid w:val="00BD521C"/>
    <w:rsid w:val="00BE0844"/>
    <w:rsid w:val="00BE16B0"/>
    <w:rsid w:val="00BE41F0"/>
    <w:rsid w:val="00BE5213"/>
    <w:rsid w:val="00BE55BF"/>
    <w:rsid w:val="00BE6565"/>
    <w:rsid w:val="00BE6B3B"/>
    <w:rsid w:val="00BF39DA"/>
    <w:rsid w:val="00BF7348"/>
    <w:rsid w:val="00BF73CB"/>
    <w:rsid w:val="00C01FF2"/>
    <w:rsid w:val="00C0229A"/>
    <w:rsid w:val="00C03A89"/>
    <w:rsid w:val="00C061A2"/>
    <w:rsid w:val="00C12DC2"/>
    <w:rsid w:val="00C16088"/>
    <w:rsid w:val="00C21E73"/>
    <w:rsid w:val="00C23815"/>
    <w:rsid w:val="00C23AF2"/>
    <w:rsid w:val="00C25D3F"/>
    <w:rsid w:val="00C26EEF"/>
    <w:rsid w:val="00C27C3E"/>
    <w:rsid w:val="00C33170"/>
    <w:rsid w:val="00C3321D"/>
    <w:rsid w:val="00C33697"/>
    <w:rsid w:val="00C37051"/>
    <w:rsid w:val="00C37811"/>
    <w:rsid w:val="00C40661"/>
    <w:rsid w:val="00C41299"/>
    <w:rsid w:val="00C5390C"/>
    <w:rsid w:val="00C55C4E"/>
    <w:rsid w:val="00C571C2"/>
    <w:rsid w:val="00C60BFE"/>
    <w:rsid w:val="00C620CF"/>
    <w:rsid w:val="00C65484"/>
    <w:rsid w:val="00C71B66"/>
    <w:rsid w:val="00C74773"/>
    <w:rsid w:val="00C77164"/>
    <w:rsid w:val="00C77EB5"/>
    <w:rsid w:val="00C77FA9"/>
    <w:rsid w:val="00C800DA"/>
    <w:rsid w:val="00C81B67"/>
    <w:rsid w:val="00C90093"/>
    <w:rsid w:val="00C903F9"/>
    <w:rsid w:val="00C9429B"/>
    <w:rsid w:val="00C94AF8"/>
    <w:rsid w:val="00CA5CD5"/>
    <w:rsid w:val="00CB2B99"/>
    <w:rsid w:val="00CC39E2"/>
    <w:rsid w:val="00CC3AA5"/>
    <w:rsid w:val="00CC3AC0"/>
    <w:rsid w:val="00CC4046"/>
    <w:rsid w:val="00CC537D"/>
    <w:rsid w:val="00CD0A1A"/>
    <w:rsid w:val="00CE3634"/>
    <w:rsid w:val="00CE37ED"/>
    <w:rsid w:val="00CF0376"/>
    <w:rsid w:val="00CF1B6C"/>
    <w:rsid w:val="00CF2006"/>
    <w:rsid w:val="00CF6701"/>
    <w:rsid w:val="00D00EE2"/>
    <w:rsid w:val="00D03171"/>
    <w:rsid w:val="00D06468"/>
    <w:rsid w:val="00D06639"/>
    <w:rsid w:val="00D10DD0"/>
    <w:rsid w:val="00D140F3"/>
    <w:rsid w:val="00D17E94"/>
    <w:rsid w:val="00D20B2C"/>
    <w:rsid w:val="00D20DE2"/>
    <w:rsid w:val="00D25ECE"/>
    <w:rsid w:val="00D26892"/>
    <w:rsid w:val="00D314CA"/>
    <w:rsid w:val="00D32333"/>
    <w:rsid w:val="00D3334F"/>
    <w:rsid w:val="00D46AB4"/>
    <w:rsid w:val="00D51EA8"/>
    <w:rsid w:val="00D52187"/>
    <w:rsid w:val="00D53146"/>
    <w:rsid w:val="00D5443F"/>
    <w:rsid w:val="00D57DA8"/>
    <w:rsid w:val="00D63410"/>
    <w:rsid w:val="00D64C70"/>
    <w:rsid w:val="00D65381"/>
    <w:rsid w:val="00D700C5"/>
    <w:rsid w:val="00D7392C"/>
    <w:rsid w:val="00D744BD"/>
    <w:rsid w:val="00D74A59"/>
    <w:rsid w:val="00D75BA4"/>
    <w:rsid w:val="00D77920"/>
    <w:rsid w:val="00D77A92"/>
    <w:rsid w:val="00D82D6E"/>
    <w:rsid w:val="00D846E4"/>
    <w:rsid w:val="00D87317"/>
    <w:rsid w:val="00D91509"/>
    <w:rsid w:val="00D91EB1"/>
    <w:rsid w:val="00D95C61"/>
    <w:rsid w:val="00DA2792"/>
    <w:rsid w:val="00DB5094"/>
    <w:rsid w:val="00DB63D9"/>
    <w:rsid w:val="00DB7DC9"/>
    <w:rsid w:val="00DC2A12"/>
    <w:rsid w:val="00DD366E"/>
    <w:rsid w:val="00DD5F3C"/>
    <w:rsid w:val="00DD7A88"/>
    <w:rsid w:val="00DD7E3F"/>
    <w:rsid w:val="00DE49B1"/>
    <w:rsid w:val="00DE6888"/>
    <w:rsid w:val="00DE6AD1"/>
    <w:rsid w:val="00DE707A"/>
    <w:rsid w:val="00DE7469"/>
    <w:rsid w:val="00DF1265"/>
    <w:rsid w:val="00DF2062"/>
    <w:rsid w:val="00DF3FD9"/>
    <w:rsid w:val="00E0457A"/>
    <w:rsid w:val="00E05B79"/>
    <w:rsid w:val="00E1309A"/>
    <w:rsid w:val="00E15081"/>
    <w:rsid w:val="00E17DAD"/>
    <w:rsid w:val="00E20B5C"/>
    <w:rsid w:val="00E2199E"/>
    <w:rsid w:val="00E22796"/>
    <w:rsid w:val="00E253D9"/>
    <w:rsid w:val="00E33456"/>
    <w:rsid w:val="00E33FC3"/>
    <w:rsid w:val="00E36894"/>
    <w:rsid w:val="00E37799"/>
    <w:rsid w:val="00E4046C"/>
    <w:rsid w:val="00E42695"/>
    <w:rsid w:val="00E52016"/>
    <w:rsid w:val="00E52CBD"/>
    <w:rsid w:val="00E654C6"/>
    <w:rsid w:val="00E70DE6"/>
    <w:rsid w:val="00E71819"/>
    <w:rsid w:val="00E77A6E"/>
    <w:rsid w:val="00E806C3"/>
    <w:rsid w:val="00E8141D"/>
    <w:rsid w:val="00E8214A"/>
    <w:rsid w:val="00E845C1"/>
    <w:rsid w:val="00E8471C"/>
    <w:rsid w:val="00E8634F"/>
    <w:rsid w:val="00E8695D"/>
    <w:rsid w:val="00E8714E"/>
    <w:rsid w:val="00EA0003"/>
    <w:rsid w:val="00EA12A8"/>
    <w:rsid w:val="00EA3C40"/>
    <w:rsid w:val="00EA5480"/>
    <w:rsid w:val="00EB0421"/>
    <w:rsid w:val="00EB1D45"/>
    <w:rsid w:val="00EB6152"/>
    <w:rsid w:val="00EB6FE4"/>
    <w:rsid w:val="00EB76AC"/>
    <w:rsid w:val="00EC1E2D"/>
    <w:rsid w:val="00ED40F1"/>
    <w:rsid w:val="00ED42FF"/>
    <w:rsid w:val="00ED45B0"/>
    <w:rsid w:val="00ED4B3C"/>
    <w:rsid w:val="00ED5694"/>
    <w:rsid w:val="00EE00AD"/>
    <w:rsid w:val="00EE0AA9"/>
    <w:rsid w:val="00EE116C"/>
    <w:rsid w:val="00EE4619"/>
    <w:rsid w:val="00EE573C"/>
    <w:rsid w:val="00EF13D4"/>
    <w:rsid w:val="00EF1D8C"/>
    <w:rsid w:val="00EF3211"/>
    <w:rsid w:val="00EF3B05"/>
    <w:rsid w:val="00EF4079"/>
    <w:rsid w:val="00F029D4"/>
    <w:rsid w:val="00F02CE5"/>
    <w:rsid w:val="00F03DC1"/>
    <w:rsid w:val="00F048F1"/>
    <w:rsid w:val="00F04D47"/>
    <w:rsid w:val="00F0654D"/>
    <w:rsid w:val="00F168E8"/>
    <w:rsid w:val="00F17838"/>
    <w:rsid w:val="00F21832"/>
    <w:rsid w:val="00F32325"/>
    <w:rsid w:val="00F32D08"/>
    <w:rsid w:val="00F42FFD"/>
    <w:rsid w:val="00F44FCA"/>
    <w:rsid w:val="00F45AF3"/>
    <w:rsid w:val="00F51197"/>
    <w:rsid w:val="00F54923"/>
    <w:rsid w:val="00F56182"/>
    <w:rsid w:val="00F57AEE"/>
    <w:rsid w:val="00F612BC"/>
    <w:rsid w:val="00F612F3"/>
    <w:rsid w:val="00F61A0A"/>
    <w:rsid w:val="00F6280B"/>
    <w:rsid w:val="00F65ADB"/>
    <w:rsid w:val="00F662D1"/>
    <w:rsid w:val="00F7279E"/>
    <w:rsid w:val="00F72B94"/>
    <w:rsid w:val="00F75002"/>
    <w:rsid w:val="00F80F35"/>
    <w:rsid w:val="00F86D67"/>
    <w:rsid w:val="00F9158C"/>
    <w:rsid w:val="00F91C44"/>
    <w:rsid w:val="00F933FC"/>
    <w:rsid w:val="00F94E82"/>
    <w:rsid w:val="00F959BB"/>
    <w:rsid w:val="00FA1BD7"/>
    <w:rsid w:val="00FA1F9F"/>
    <w:rsid w:val="00FA237F"/>
    <w:rsid w:val="00FA2DC2"/>
    <w:rsid w:val="00FA5961"/>
    <w:rsid w:val="00FA756E"/>
    <w:rsid w:val="00FB05B3"/>
    <w:rsid w:val="00FB0CC7"/>
    <w:rsid w:val="00FB331C"/>
    <w:rsid w:val="00FC4B7D"/>
    <w:rsid w:val="00FC5215"/>
    <w:rsid w:val="00FC78EC"/>
    <w:rsid w:val="00FC7C98"/>
    <w:rsid w:val="00FD12C2"/>
    <w:rsid w:val="00FD4AA7"/>
    <w:rsid w:val="00FD6797"/>
    <w:rsid w:val="00FE08F1"/>
    <w:rsid w:val="00FE196E"/>
    <w:rsid w:val="00FE46C9"/>
    <w:rsid w:val="00FE6805"/>
    <w:rsid w:val="00FE6C52"/>
    <w:rsid w:val="00FF3D9D"/>
    <w:rsid w:val="00FF4F84"/>
    <w:rsid w:val="00FF67E2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456069-64F1-49CA-B189-A5348228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E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568A"/>
    <w:pPr>
      <w:keepNext/>
      <w:widowControl w:val="0"/>
      <w:spacing w:before="240" w:after="60" w:line="320" w:lineRule="auto"/>
      <w:ind w:firstLine="340"/>
      <w:jc w:val="center"/>
      <w:outlineLvl w:val="0"/>
    </w:pPr>
    <w:rPr>
      <w:rFonts w:ascii="Bookman Old Style" w:hAnsi="Bookman Old Style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7E568A"/>
    <w:pPr>
      <w:keepNext/>
      <w:widowControl w:val="0"/>
      <w:jc w:val="center"/>
      <w:outlineLvl w:val="1"/>
    </w:pPr>
    <w:rPr>
      <w:rFonts w:ascii="Bookman Old Style" w:hAnsi="Bookman Old Style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E568A"/>
    <w:pPr>
      <w:keepNext/>
      <w:spacing w:line="360" w:lineRule="auto"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qFormat/>
    <w:rsid w:val="007E568A"/>
    <w:pPr>
      <w:keepNext/>
      <w:jc w:val="center"/>
      <w:outlineLvl w:val="3"/>
    </w:pPr>
    <w:rPr>
      <w:rFonts w:ascii="Bookman Old Style" w:hAnsi="Bookman Old Style"/>
      <w:b/>
      <w:sz w:val="44"/>
      <w:szCs w:val="20"/>
    </w:rPr>
  </w:style>
  <w:style w:type="paragraph" w:styleId="5">
    <w:name w:val="heading 5"/>
    <w:basedOn w:val="a"/>
    <w:next w:val="a"/>
    <w:link w:val="50"/>
    <w:uiPriority w:val="9"/>
    <w:qFormat/>
    <w:rsid w:val="007E568A"/>
    <w:pPr>
      <w:keepNext/>
      <w:jc w:val="center"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4F16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F169D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D57DA8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D57DA8"/>
    <w:rPr>
      <w:rFonts w:cs="Times New Roman"/>
      <w:vertAlign w:val="superscript"/>
    </w:rPr>
  </w:style>
  <w:style w:type="character" w:styleId="a9">
    <w:name w:val="Hyperlink"/>
    <w:uiPriority w:val="99"/>
    <w:rsid w:val="00FC5215"/>
    <w:rPr>
      <w:rFonts w:cs="Times New Roman"/>
      <w:color w:val="006666"/>
      <w:u w:val="single"/>
    </w:rPr>
  </w:style>
  <w:style w:type="paragraph" w:styleId="21">
    <w:name w:val="Body Text 2"/>
    <w:basedOn w:val="a"/>
    <w:link w:val="22"/>
    <w:uiPriority w:val="99"/>
    <w:rsid w:val="007E568A"/>
    <w:pPr>
      <w:spacing w:line="288" w:lineRule="auto"/>
      <w:jc w:val="both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aa">
    <w:name w:val="Абзац"/>
    <w:basedOn w:val="a"/>
    <w:rsid w:val="007E568A"/>
    <w:pPr>
      <w:spacing w:line="360" w:lineRule="auto"/>
      <w:ind w:firstLine="720"/>
      <w:jc w:val="both"/>
    </w:pPr>
    <w:rPr>
      <w:rFonts w:ascii="Courier New" w:hAnsi="Courier New"/>
      <w:sz w:val="28"/>
      <w:szCs w:val="20"/>
    </w:rPr>
  </w:style>
  <w:style w:type="paragraph" w:customStyle="1" w:styleId="FR2">
    <w:name w:val="FR2"/>
    <w:rsid w:val="007E568A"/>
    <w:pPr>
      <w:widowControl w:val="0"/>
      <w:spacing w:line="420" w:lineRule="auto"/>
      <w:ind w:firstLine="320"/>
      <w:jc w:val="both"/>
    </w:pPr>
    <w:rPr>
      <w:b/>
      <w:sz w:val="28"/>
    </w:rPr>
  </w:style>
  <w:style w:type="paragraph" w:styleId="ab">
    <w:name w:val="Body Text"/>
    <w:basedOn w:val="a"/>
    <w:link w:val="ac"/>
    <w:uiPriority w:val="99"/>
    <w:rsid w:val="007E568A"/>
    <w:pPr>
      <w:spacing w:after="120"/>
    </w:pPr>
    <w:rPr>
      <w:szCs w:val="20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paragraph" w:styleId="ad">
    <w:name w:val="Body Text Indent"/>
    <w:basedOn w:val="a"/>
    <w:link w:val="ae"/>
    <w:uiPriority w:val="99"/>
    <w:rsid w:val="007E568A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  <w:style w:type="paragraph" w:styleId="af">
    <w:name w:val="Block Text"/>
    <w:basedOn w:val="a"/>
    <w:uiPriority w:val="99"/>
    <w:rsid w:val="007E568A"/>
    <w:pPr>
      <w:ind w:left="-567" w:right="-625" w:firstLine="425"/>
      <w:jc w:val="both"/>
    </w:pPr>
    <w:rPr>
      <w:rFonts w:ascii="Courier New" w:hAnsi="Courier New"/>
      <w:i/>
      <w:szCs w:val="20"/>
    </w:rPr>
  </w:style>
  <w:style w:type="paragraph" w:styleId="31">
    <w:name w:val="Body Text Indent 3"/>
    <w:basedOn w:val="a"/>
    <w:link w:val="32"/>
    <w:uiPriority w:val="99"/>
    <w:rsid w:val="007E568A"/>
    <w:pPr>
      <w:spacing w:line="360" w:lineRule="auto"/>
      <w:ind w:firstLine="851"/>
      <w:jc w:val="both"/>
    </w:pPr>
    <w:rPr>
      <w:rFonts w:ascii="Courier New" w:hAnsi="Courier New"/>
      <w:i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0">
    <w:name w:val="footer"/>
    <w:basedOn w:val="a"/>
    <w:link w:val="af1"/>
    <w:uiPriority w:val="99"/>
    <w:rsid w:val="007E568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7E568A"/>
    <w:pPr>
      <w:spacing w:before="120" w:after="120"/>
    </w:pPr>
    <w:rPr>
      <w:b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semiHidden/>
    <w:rsid w:val="007E568A"/>
    <w:pPr>
      <w:ind w:left="200"/>
    </w:pPr>
    <w:rPr>
      <w:smallCaps/>
      <w:sz w:val="20"/>
      <w:szCs w:val="20"/>
    </w:rPr>
  </w:style>
  <w:style w:type="paragraph" w:customStyle="1" w:styleId="ConsPlusNormal">
    <w:name w:val="ConsPlusNormal"/>
    <w:rsid w:val="007A74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A74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74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2">
    <w:name w:val="Normal (Web)"/>
    <w:basedOn w:val="a"/>
    <w:uiPriority w:val="99"/>
    <w:rsid w:val="00C26E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4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4054</Words>
  <Characters>23110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1</Company>
  <LinksUpToDate>false</LinksUpToDate>
  <CharactersWithSpaces>27110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-</dc:creator>
  <cp:keywords/>
  <dc:description/>
  <cp:lastModifiedBy>admin</cp:lastModifiedBy>
  <cp:revision>2</cp:revision>
  <cp:lastPrinted>2007-06-22T09:04:00Z</cp:lastPrinted>
  <dcterms:created xsi:type="dcterms:W3CDTF">2014-03-07T02:31:00Z</dcterms:created>
  <dcterms:modified xsi:type="dcterms:W3CDTF">2014-03-07T02:31:00Z</dcterms:modified>
</cp:coreProperties>
</file>