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2E5" w:rsidRPr="003E62F2" w:rsidRDefault="009872E5" w:rsidP="003E62F2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3E62F2">
        <w:rPr>
          <w:b/>
          <w:sz w:val="28"/>
          <w:szCs w:val="36"/>
        </w:rPr>
        <w:t>План</w:t>
      </w:r>
    </w:p>
    <w:p w:rsidR="009872E5" w:rsidRPr="003E62F2" w:rsidRDefault="009872E5" w:rsidP="003E62F2">
      <w:pPr>
        <w:spacing w:line="360" w:lineRule="auto"/>
        <w:ind w:firstLine="709"/>
        <w:jc w:val="both"/>
        <w:rPr>
          <w:sz w:val="28"/>
        </w:rPr>
      </w:pPr>
    </w:p>
    <w:p w:rsidR="003E62F2" w:rsidRDefault="00D33C5E" w:rsidP="003E62F2">
      <w:pPr>
        <w:pStyle w:val="ab"/>
        <w:tabs>
          <w:tab w:val="left" w:leader="dot" w:pos="8505"/>
        </w:tabs>
        <w:spacing w:before="0" w:beforeAutospacing="0" w:after="0" w:afterAutospacing="0" w:line="360" w:lineRule="auto"/>
        <w:jc w:val="left"/>
        <w:rPr>
          <w:color w:val="auto"/>
          <w:spacing w:val="0"/>
        </w:rPr>
      </w:pPr>
      <w:r w:rsidRPr="003E62F2">
        <w:rPr>
          <w:color w:val="auto"/>
          <w:spacing w:val="0"/>
        </w:rPr>
        <w:t>Введение</w:t>
      </w:r>
    </w:p>
    <w:p w:rsidR="003E62F2" w:rsidRDefault="00332AE9" w:rsidP="003E62F2">
      <w:pPr>
        <w:pStyle w:val="ab"/>
        <w:tabs>
          <w:tab w:val="left" w:leader="dot" w:pos="8505"/>
        </w:tabs>
        <w:spacing w:before="0" w:beforeAutospacing="0" w:after="0" w:afterAutospacing="0" w:line="360" w:lineRule="auto"/>
        <w:jc w:val="left"/>
        <w:rPr>
          <w:color w:val="auto"/>
          <w:spacing w:val="0"/>
        </w:rPr>
      </w:pPr>
      <w:r w:rsidRPr="003E62F2">
        <w:rPr>
          <w:color w:val="auto"/>
          <w:spacing w:val="0"/>
        </w:rPr>
        <w:t>1.</w:t>
      </w:r>
      <w:r w:rsidR="003E62F2">
        <w:rPr>
          <w:color w:val="auto"/>
          <w:spacing w:val="0"/>
        </w:rPr>
        <w:t xml:space="preserve"> </w:t>
      </w:r>
      <w:r w:rsidR="00BC63BD" w:rsidRPr="003E62F2">
        <w:rPr>
          <w:color w:val="auto"/>
          <w:spacing w:val="0"/>
        </w:rPr>
        <w:t>Понятие</w:t>
      </w:r>
      <w:r w:rsidR="003E62F2">
        <w:rPr>
          <w:color w:val="auto"/>
          <w:spacing w:val="0"/>
        </w:rPr>
        <w:t xml:space="preserve"> </w:t>
      </w:r>
      <w:r w:rsidR="00BC63BD" w:rsidRPr="003E62F2">
        <w:rPr>
          <w:color w:val="auto"/>
          <w:spacing w:val="0"/>
        </w:rPr>
        <w:t>примене</w:t>
      </w:r>
      <w:r w:rsidR="003E62F2">
        <w:rPr>
          <w:color w:val="auto"/>
          <w:spacing w:val="0"/>
        </w:rPr>
        <w:t>ния права</w:t>
      </w:r>
    </w:p>
    <w:p w:rsidR="00D33C5E" w:rsidRPr="003E62F2" w:rsidRDefault="00332AE9" w:rsidP="003E62F2">
      <w:pPr>
        <w:pStyle w:val="ab"/>
        <w:tabs>
          <w:tab w:val="left" w:leader="dot" w:pos="8505"/>
        </w:tabs>
        <w:spacing w:before="0" w:beforeAutospacing="0" w:after="0" w:afterAutospacing="0" w:line="360" w:lineRule="auto"/>
        <w:jc w:val="left"/>
        <w:rPr>
          <w:color w:val="auto"/>
          <w:spacing w:val="0"/>
        </w:rPr>
      </w:pPr>
      <w:r w:rsidRPr="003E62F2">
        <w:rPr>
          <w:color w:val="auto"/>
          <w:spacing w:val="0"/>
        </w:rPr>
        <w:t>2.</w:t>
      </w:r>
      <w:r w:rsidR="003E62F2">
        <w:rPr>
          <w:color w:val="auto"/>
          <w:spacing w:val="0"/>
        </w:rPr>
        <w:t xml:space="preserve"> </w:t>
      </w:r>
      <w:r w:rsidR="00E91176" w:rsidRPr="003E62F2">
        <w:rPr>
          <w:color w:val="auto"/>
          <w:spacing w:val="0"/>
        </w:rPr>
        <w:t>Признаки</w:t>
      </w:r>
      <w:r w:rsidR="003E62F2">
        <w:rPr>
          <w:color w:val="auto"/>
          <w:spacing w:val="0"/>
        </w:rPr>
        <w:t xml:space="preserve"> </w:t>
      </w:r>
      <w:r w:rsidR="00E91176" w:rsidRPr="003E62F2">
        <w:rPr>
          <w:color w:val="auto"/>
          <w:spacing w:val="0"/>
        </w:rPr>
        <w:t>правоприменительной</w:t>
      </w:r>
      <w:r w:rsidR="003E62F2">
        <w:rPr>
          <w:color w:val="auto"/>
          <w:spacing w:val="0"/>
        </w:rPr>
        <w:t xml:space="preserve"> </w:t>
      </w:r>
      <w:r w:rsidR="00E91176" w:rsidRPr="003E62F2">
        <w:rPr>
          <w:color w:val="auto"/>
          <w:spacing w:val="0"/>
        </w:rPr>
        <w:t>деятельности</w:t>
      </w:r>
    </w:p>
    <w:p w:rsidR="003E62F2" w:rsidRDefault="00332AE9" w:rsidP="003E62F2">
      <w:pPr>
        <w:pStyle w:val="ab"/>
        <w:tabs>
          <w:tab w:val="left" w:leader="dot" w:pos="8505"/>
        </w:tabs>
        <w:spacing w:before="0" w:beforeAutospacing="0" w:after="0" w:afterAutospacing="0" w:line="360" w:lineRule="auto"/>
        <w:jc w:val="left"/>
        <w:rPr>
          <w:color w:val="auto"/>
          <w:spacing w:val="0"/>
        </w:rPr>
      </w:pPr>
      <w:r w:rsidRPr="003E62F2">
        <w:rPr>
          <w:color w:val="auto"/>
          <w:spacing w:val="0"/>
        </w:rPr>
        <w:t>3.</w:t>
      </w:r>
      <w:r w:rsidR="003E62F2">
        <w:rPr>
          <w:color w:val="auto"/>
          <w:spacing w:val="0"/>
        </w:rPr>
        <w:t xml:space="preserve"> </w:t>
      </w:r>
      <w:r w:rsidR="00275CBE" w:rsidRPr="003E62F2">
        <w:rPr>
          <w:color w:val="auto"/>
          <w:spacing w:val="0"/>
        </w:rPr>
        <w:t>Стадии</w:t>
      </w:r>
      <w:r w:rsidR="003E62F2">
        <w:rPr>
          <w:color w:val="auto"/>
          <w:spacing w:val="0"/>
        </w:rPr>
        <w:t xml:space="preserve"> </w:t>
      </w:r>
      <w:r w:rsidR="00275CBE" w:rsidRPr="003E62F2">
        <w:rPr>
          <w:color w:val="auto"/>
          <w:spacing w:val="0"/>
        </w:rPr>
        <w:t>применения</w:t>
      </w:r>
      <w:r w:rsidR="003E62F2">
        <w:rPr>
          <w:color w:val="auto"/>
          <w:spacing w:val="0"/>
        </w:rPr>
        <w:t xml:space="preserve"> </w:t>
      </w:r>
      <w:r w:rsidR="00275CBE" w:rsidRPr="003E62F2">
        <w:rPr>
          <w:color w:val="auto"/>
          <w:spacing w:val="0"/>
        </w:rPr>
        <w:t>права</w:t>
      </w:r>
    </w:p>
    <w:p w:rsidR="009872E5" w:rsidRPr="003E62F2" w:rsidRDefault="00332AE9" w:rsidP="003E62F2">
      <w:pPr>
        <w:pStyle w:val="ab"/>
        <w:tabs>
          <w:tab w:val="left" w:leader="dot" w:pos="8505"/>
        </w:tabs>
        <w:spacing w:before="0" w:beforeAutospacing="0" w:after="0" w:afterAutospacing="0" w:line="360" w:lineRule="auto"/>
        <w:jc w:val="left"/>
        <w:rPr>
          <w:color w:val="auto"/>
          <w:spacing w:val="0"/>
        </w:rPr>
      </w:pPr>
      <w:r w:rsidRPr="003E62F2">
        <w:rPr>
          <w:color w:val="auto"/>
          <w:spacing w:val="0"/>
        </w:rPr>
        <w:t>4.</w:t>
      </w:r>
      <w:r w:rsidR="003E62F2">
        <w:rPr>
          <w:color w:val="auto"/>
          <w:spacing w:val="0"/>
        </w:rPr>
        <w:t xml:space="preserve"> </w:t>
      </w:r>
      <w:r w:rsidR="009872E5" w:rsidRPr="003E62F2">
        <w:rPr>
          <w:color w:val="auto"/>
          <w:spacing w:val="0"/>
        </w:rPr>
        <w:t>Пробелы</w:t>
      </w:r>
      <w:r w:rsidR="003E62F2">
        <w:rPr>
          <w:color w:val="auto"/>
          <w:spacing w:val="0"/>
        </w:rPr>
        <w:t xml:space="preserve"> </w:t>
      </w:r>
      <w:r w:rsidR="009872E5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BC63BD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BC63BD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BC63BD" w:rsidRPr="003E62F2">
        <w:rPr>
          <w:color w:val="auto"/>
          <w:spacing w:val="0"/>
        </w:rPr>
        <w:t>способы</w:t>
      </w:r>
      <w:r w:rsidR="003E62F2">
        <w:rPr>
          <w:color w:val="auto"/>
          <w:spacing w:val="0"/>
        </w:rPr>
        <w:t xml:space="preserve"> </w:t>
      </w:r>
      <w:r w:rsidR="00BC63BD" w:rsidRPr="003E62F2">
        <w:rPr>
          <w:color w:val="auto"/>
          <w:spacing w:val="0"/>
        </w:rPr>
        <w:t>их</w:t>
      </w:r>
      <w:r w:rsidR="003E62F2">
        <w:rPr>
          <w:color w:val="auto"/>
          <w:spacing w:val="0"/>
        </w:rPr>
        <w:t xml:space="preserve"> </w:t>
      </w:r>
      <w:r w:rsidR="00BC63BD" w:rsidRPr="003E62F2">
        <w:rPr>
          <w:color w:val="auto"/>
          <w:spacing w:val="0"/>
        </w:rPr>
        <w:t>восполнения</w:t>
      </w:r>
    </w:p>
    <w:p w:rsidR="003E62F2" w:rsidRDefault="00BC63BD" w:rsidP="003E62F2">
      <w:pPr>
        <w:pStyle w:val="ab"/>
        <w:tabs>
          <w:tab w:val="left" w:leader="dot" w:pos="8505"/>
        </w:tabs>
        <w:spacing w:before="0" w:beforeAutospacing="0" w:after="0" w:afterAutospacing="0" w:line="360" w:lineRule="auto"/>
        <w:jc w:val="left"/>
        <w:rPr>
          <w:color w:val="auto"/>
          <w:spacing w:val="0"/>
        </w:rPr>
      </w:pPr>
      <w:r w:rsidRPr="003E62F2">
        <w:rPr>
          <w:color w:val="auto"/>
          <w:spacing w:val="0"/>
        </w:rPr>
        <w:t>Заключение</w:t>
      </w:r>
    </w:p>
    <w:p w:rsidR="009872E5" w:rsidRPr="003E62F2" w:rsidRDefault="00BC63BD" w:rsidP="003E62F2">
      <w:pPr>
        <w:pStyle w:val="ab"/>
        <w:tabs>
          <w:tab w:val="left" w:leader="dot" w:pos="8505"/>
        </w:tabs>
        <w:spacing w:before="0" w:beforeAutospacing="0" w:after="0" w:afterAutospacing="0" w:line="360" w:lineRule="auto"/>
        <w:jc w:val="left"/>
        <w:rPr>
          <w:color w:val="auto"/>
          <w:spacing w:val="0"/>
        </w:rPr>
      </w:pPr>
      <w:r w:rsidRPr="003E62F2">
        <w:rPr>
          <w:color w:val="auto"/>
          <w:spacing w:val="0"/>
        </w:rPr>
        <w:t>Список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литературы</w:t>
      </w:r>
    </w:p>
    <w:p w:rsidR="002E347E" w:rsidRPr="003E62F2" w:rsidRDefault="003E62F2" w:rsidP="003E62F2">
      <w:pPr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sz w:val="28"/>
        </w:rPr>
        <w:br w:type="page"/>
      </w:r>
      <w:r w:rsidR="002E347E" w:rsidRPr="003E62F2">
        <w:rPr>
          <w:b/>
          <w:sz w:val="28"/>
          <w:szCs w:val="36"/>
        </w:rPr>
        <w:t>Введение</w:t>
      </w:r>
    </w:p>
    <w:p w:rsidR="002E347E" w:rsidRPr="003E62F2" w:rsidRDefault="002E347E" w:rsidP="003E62F2">
      <w:pPr>
        <w:spacing w:line="360" w:lineRule="auto"/>
        <w:ind w:firstLine="709"/>
        <w:jc w:val="both"/>
        <w:rPr>
          <w:sz w:val="28"/>
        </w:rPr>
      </w:pPr>
    </w:p>
    <w:p w:rsidR="009660B0" w:rsidRPr="003E62F2" w:rsidRDefault="009660B0" w:rsidP="003E62F2">
      <w:pPr>
        <w:keepNext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Экономические,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политические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социальные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изменения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современном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обществе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актуализируют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вопросы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воплощения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нормативных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правовых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предписаний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жизнь.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Учитывая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возросшую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гражданско-правовую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активность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граждан,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желание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наиболее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полно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использовать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свои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обязанности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сфере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имущественных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личных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неимущественных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отношений,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вопрос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об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эффективном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применени</w:t>
      </w:r>
      <w:r w:rsidR="00275CBE"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="00275CBE" w:rsidRPr="003E62F2">
        <w:rPr>
          <w:rStyle w:val="apple-style-span"/>
          <w:sz w:val="28"/>
          <w:szCs w:val="28"/>
        </w:rPr>
        <w:t>норм</w:t>
      </w:r>
      <w:r w:rsidR="003E62F2">
        <w:rPr>
          <w:rStyle w:val="apple-style-span"/>
          <w:sz w:val="28"/>
          <w:szCs w:val="28"/>
        </w:rPr>
        <w:t xml:space="preserve"> </w:t>
      </w:r>
      <w:r w:rsidR="00275CBE" w:rsidRPr="003E62F2">
        <w:rPr>
          <w:rStyle w:val="apple-style-span"/>
          <w:sz w:val="28"/>
          <w:szCs w:val="28"/>
        </w:rPr>
        <w:t>права</w:t>
      </w:r>
      <w:r w:rsidR="003E62F2">
        <w:rPr>
          <w:rStyle w:val="apple-style-span"/>
          <w:sz w:val="28"/>
          <w:szCs w:val="28"/>
        </w:rPr>
        <w:t xml:space="preserve"> </w:t>
      </w:r>
      <w:r w:rsidR="00275CBE" w:rsidRPr="003E62F2">
        <w:rPr>
          <w:rStyle w:val="apple-style-span"/>
          <w:sz w:val="28"/>
          <w:szCs w:val="28"/>
        </w:rPr>
        <w:t>становится</w:t>
      </w:r>
      <w:r w:rsidR="003E62F2">
        <w:rPr>
          <w:rStyle w:val="apple-style-span"/>
          <w:sz w:val="28"/>
          <w:szCs w:val="28"/>
        </w:rPr>
        <w:t xml:space="preserve"> </w:t>
      </w:r>
      <w:r w:rsidR="00275CBE" w:rsidRPr="003E62F2">
        <w:rPr>
          <w:rStyle w:val="apple-style-span"/>
          <w:sz w:val="28"/>
          <w:szCs w:val="28"/>
        </w:rPr>
        <w:t>исключи</w:t>
      </w:r>
      <w:r w:rsidRPr="003E62F2">
        <w:rPr>
          <w:rStyle w:val="apple-style-span"/>
          <w:sz w:val="28"/>
          <w:szCs w:val="28"/>
        </w:rPr>
        <w:t>тельно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важным</w:t>
      </w:r>
      <w:r w:rsidR="003E62F2">
        <w:rPr>
          <w:rStyle w:val="apple-style-span"/>
          <w:sz w:val="28"/>
          <w:szCs w:val="28"/>
        </w:rPr>
        <w:t xml:space="preserve"> </w:t>
      </w:r>
      <w:r w:rsidR="00053E89" w:rsidRPr="003E62F2">
        <w:rPr>
          <w:rStyle w:val="apple-style-span"/>
          <w:sz w:val="28"/>
          <w:szCs w:val="28"/>
        </w:rPr>
        <w:t>направлением,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как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научных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исследований,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так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практики.</w:t>
      </w:r>
      <w:r w:rsidR="003E62F2">
        <w:rPr>
          <w:rStyle w:val="apple-style-span"/>
          <w:sz w:val="28"/>
          <w:szCs w:val="28"/>
        </w:rPr>
        <w:t xml:space="preserve"> </w:t>
      </w:r>
    </w:p>
    <w:p w:rsidR="00804F24" w:rsidRPr="003E62F2" w:rsidRDefault="00804F24" w:rsidP="003E62F2">
      <w:pPr>
        <w:keepNext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Целью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данной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работы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является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рассмотреть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теоретическое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содержание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практические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проблемы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правоприменения.</w:t>
      </w:r>
    </w:p>
    <w:p w:rsidR="00804F24" w:rsidRPr="003E62F2" w:rsidRDefault="00804F24" w:rsidP="003E62F2">
      <w:pPr>
        <w:keepNext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Для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достижения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этой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цели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работе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решаются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следующие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промежуточные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задачи:</w:t>
      </w:r>
    </w:p>
    <w:p w:rsidR="009660B0" w:rsidRPr="003E62F2" w:rsidRDefault="00804F24" w:rsidP="003E62F2">
      <w:pPr>
        <w:keepNext/>
        <w:numPr>
          <w:ilvl w:val="0"/>
          <w:numId w:val="2"/>
        </w:numPr>
        <w:tabs>
          <w:tab w:val="clear" w:pos="615"/>
          <w:tab w:val="num" w:pos="180"/>
        </w:tabs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Рассмотреть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различные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подходы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трактовке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понятия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«применение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права».</w:t>
      </w:r>
    </w:p>
    <w:p w:rsidR="00804F24" w:rsidRPr="003E62F2" w:rsidRDefault="00804F24" w:rsidP="003E62F2">
      <w:pPr>
        <w:keepNext/>
        <w:numPr>
          <w:ilvl w:val="0"/>
          <w:numId w:val="2"/>
        </w:numPr>
        <w:tabs>
          <w:tab w:val="clear" w:pos="615"/>
          <w:tab w:val="num" w:pos="180"/>
        </w:tabs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Раскрыть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основные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принципы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правоприменительной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деятельности.</w:t>
      </w:r>
    </w:p>
    <w:p w:rsidR="00804F24" w:rsidRPr="003E62F2" w:rsidRDefault="00804F24" w:rsidP="003E62F2">
      <w:pPr>
        <w:keepNext/>
        <w:numPr>
          <w:ilvl w:val="0"/>
          <w:numId w:val="2"/>
        </w:numPr>
        <w:tabs>
          <w:tab w:val="clear" w:pos="615"/>
          <w:tab w:val="num" w:pos="180"/>
        </w:tabs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Выделить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стадии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применения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права.</w:t>
      </w:r>
    </w:p>
    <w:p w:rsidR="00804F24" w:rsidRPr="003E62F2" w:rsidRDefault="00CD4234" w:rsidP="003E62F2">
      <w:pPr>
        <w:keepNext/>
        <w:numPr>
          <w:ilvl w:val="0"/>
          <w:numId w:val="2"/>
        </w:numPr>
        <w:tabs>
          <w:tab w:val="clear" w:pos="615"/>
          <w:tab w:val="num" w:pos="180"/>
        </w:tabs>
        <w:spacing w:line="360" w:lineRule="auto"/>
        <w:ind w:left="0"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Раскрыть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актуальность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проблемы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пробелов</w:t>
      </w:r>
      <w:r w:rsidR="003E62F2">
        <w:rPr>
          <w:rStyle w:val="apple-style-span"/>
          <w:sz w:val="28"/>
          <w:szCs w:val="28"/>
        </w:rPr>
        <w:t xml:space="preserve"> </w:t>
      </w:r>
      <w:r w:rsidR="00804F24"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="00804F24" w:rsidRPr="003E62F2">
        <w:rPr>
          <w:rStyle w:val="apple-style-span"/>
          <w:sz w:val="28"/>
          <w:szCs w:val="28"/>
        </w:rPr>
        <w:t>праве</w:t>
      </w:r>
      <w:r w:rsidR="003E62F2">
        <w:rPr>
          <w:rStyle w:val="apple-style-span"/>
          <w:sz w:val="28"/>
          <w:szCs w:val="28"/>
        </w:rPr>
        <w:t xml:space="preserve"> </w:t>
      </w:r>
      <w:r w:rsidR="00804F24"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рассмотреть</w:t>
      </w:r>
      <w:r w:rsidR="003E62F2">
        <w:rPr>
          <w:rStyle w:val="apple-style-span"/>
          <w:sz w:val="28"/>
          <w:szCs w:val="28"/>
        </w:rPr>
        <w:t xml:space="preserve"> </w:t>
      </w:r>
      <w:r w:rsidR="00804F24" w:rsidRPr="003E62F2">
        <w:rPr>
          <w:rStyle w:val="apple-style-span"/>
          <w:sz w:val="28"/>
          <w:szCs w:val="28"/>
        </w:rPr>
        <w:t>способы</w:t>
      </w:r>
      <w:r w:rsidR="003E62F2">
        <w:rPr>
          <w:rStyle w:val="apple-style-span"/>
          <w:sz w:val="28"/>
          <w:szCs w:val="28"/>
        </w:rPr>
        <w:t xml:space="preserve"> </w:t>
      </w:r>
      <w:r w:rsidR="00804F24" w:rsidRPr="003E62F2">
        <w:rPr>
          <w:rStyle w:val="apple-style-span"/>
          <w:sz w:val="28"/>
          <w:szCs w:val="28"/>
        </w:rPr>
        <w:t>их</w:t>
      </w:r>
      <w:r w:rsidR="003E62F2">
        <w:rPr>
          <w:rStyle w:val="apple-style-span"/>
          <w:sz w:val="28"/>
          <w:szCs w:val="28"/>
        </w:rPr>
        <w:t xml:space="preserve"> </w:t>
      </w:r>
      <w:r w:rsidR="00804F24" w:rsidRPr="003E62F2">
        <w:rPr>
          <w:rStyle w:val="apple-style-span"/>
          <w:sz w:val="28"/>
          <w:szCs w:val="28"/>
        </w:rPr>
        <w:t>восполнения</w:t>
      </w:r>
      <w:r w:rsidRPr="003E62F2">
        <w:rPr>
          <w:rStyle w:val="apple-style-span"/>
          <w:sz w:val="28"/>
          <w:szCs w:val="28"/>
        </w:rPr>
        <w:t>.</w:t>
      </w:r>
    </w:p>
    <w:p w:rsidR="00B35FAF" w:rsidRPr="003E62F2" w:rsidRDefault="00951BDD" w:rsidP="003E62F2">
      <w:pPr>
        <w:keepNext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Проделанная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работа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велась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следующим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этапам: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составление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плана,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поиск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источников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информации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анализ,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выявление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необходимых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особенностей.</w:t>
      </w:r>
    </w:p>
    <w:p w:rsidR="00951BDD" w:rsidRPr="003E62F2" w:rsidRDefault="00951BDD" w:rsidP="003E62F2">
      <w:pPr>
        <w:keepNext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Практическое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применение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состоит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из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введения,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четырех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пунктов,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заключения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списка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литературы.</w:t>
      </w:r>
    </w:p>
    <w:p w:rsidR="00FA510D" w:rsidRPr="003E62F2" w:rsidRDefault="00951BDD" w:rsidP="003E62F2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3E62F2">
        <w:rPr>
          <w:sz w:val="28"/>
          <w:szCs w:val="28"/>
        </w:rPr>
        <w:t>В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законах,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равно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как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и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подзаконных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правовых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актах,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мы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выражаем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наши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требования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к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организованности,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порядку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и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дисциплине,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определяем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параметры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образа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жизни,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указываем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конкретные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пути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и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средства,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которые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ведут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к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намеченным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целям.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Существует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мнение,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что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можно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оправдать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обход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закона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ради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более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приоритетных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задач.</w:t>
      </w:r>
      <w:r w:rsidR="003E62F2">
        <w:rPr>
          <w:sz w:val="28"/>
          <w:szCs w:val="28"/>
        </w:rPr>
        <w:t xml:space="preserve"> </w:t>
      </w:r>
      <w:r w:rsidR="00275CBE" w:rsidRPr="003E62F2">
        <w:rPr>
          <w:sz w:val="28"/>
          <w:szCs w:val="28"/>
        </w:rPr>
        <w:t>Это</w:t>
      </w:r>
      <w:r w:rsidR="003E62F2">
        <w:rPr>
          <w:sz w:val="28"/>
          <w:szCs w:val="28"/>
        </w:rPr>
        <w:t xml:space="preserve"> </w:t>
      </w:r>
      <w:r w:rsidR="00275CBE" w:rsidRPr="003E62F2">
        <w:rPr>
          <w:sz w:val="28"/>
          <w:szCs w:val="28"/>
        </w:rPr>
        <w:t>глубокое</w:t>
      </w:r>
      <w:r w:rsidR="003E62F2">
        <w:rPr>
          <w:sz w:val="28"/>
          <w:szCs w:val="28"/>
        </w:rPr>
        <w:t xml:space="preserve"> </w:t>
      </w:r>
      <w:r w:rsidR="00275CBE" w:rsidRPr="003E62F2">
        <w:rPr>
          <w:sz w:val="28"/>
          <w:szCs w:val="28"/>
        </w:rPr>
        <w:t>заблуждение.</w:t>
      </w:r>
      <w:r w:rsidR="003E62F2">
        <w:rPr>
          <w:sz w:val="28"/>
          <w:szCs w:val="28"/>
        </w:rPr>
        <w:t xml:space="preserve"> </w:t>
      </w:r>
      <w:r w:rsidR="00275CBE" w:rsidRPr="003E62F2">
        <w:rPr>
          <w:sz w:val="28"/>
          <w:szCs w:val="28"/>
        </w:rPr>
        <w:t>Нару</w:t>
      </w:r>
      <w:r w:rsidRPr="003E62F2">
        <w:rPr>
          <w:sz w:val="28"/>
          <w:szCs w:val="28"/>
        </w:rPr>
        <w:t>шение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или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неисполнение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закона,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в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конечном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счете,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всегда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имеют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отрицательный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общественный</w:t>
      </w:r>
      <w:r w:rsidR="003E62F2">
        <w:rPr>
          <w:sz w:val="28"/>
          <w:szCs w:val="28"/>
        </w:rPr>
        <w:t xml:space="preserve"> </w:t>
      </w:r>
      <w:r w:rsidR="00D33C5E" w:rsidRPr="003E62F2">
        <w:rPr>
          <w:sz w:val="28"/>
          <w:szCs w:val="28"/>
        </w:rPr>
        <w:t>резонанс,</w:t>
      </w:r>
      <w:r w:rsidR="003E62F2">
        <w:rPr>
          <w:sz w:val="28"/>
          <w:szCs w:val="28"/>
        </w:rPr>
        <w:t xml:space="preserve"> </w:t>
      </w:r>
      <w:r w:rsidR="00D33C5E" w:rsidRPr="003E62F2">
        <w:rPr>
          <w:sz w:val="28"/>
          <w:szCs w:val="28"/>
        </w:rPr>
        <w:t>оборачиваются</w:t>
      </w:r>
      <w:r w:rsidR="003E62F2">
        <w:rPr>
          <w:sz w:val="28"/>
          <w:szCs w:val="28"/>
        </w:rPr>
        <w:t xml:space="preserve"> </w:t>
      </w:r>
      <w:r w:rsidR="00D33C5E" w:rsidRPr="003E62F2">
        <w:rPr>
          <w:sz w:val="28"/>
          <w:szCs w:val="28"/>
        </w:rPr>
        <w:t>не</w:t>
      </w:r>
      <w:r w:rsidR="003E62F2">
        <w:rPr>
          <w:sz w:val="28"/>
          <w:szCs w:val="28"/>
        </w:rPr>
        <w:t xml:space="preserve"> </w:t>
      </w:r>
      <w:r w:rsidR="00275CBE" w:rsidRPr="003E62F2">
        <w:rPr>
          <w:sz w:val="28"/>
          <w:szCs w:val="28"/>
        </w:rPr>
        <w:t>толь</w:t>
      </w:r>
      <w:r w:rsidR="00D33C5E" w:rsidRPr="003E62F2">
        <w:rPr>
          <w:sz w:val="28"/>
          <w:szCs w:val="28"/>
        </w:rPr>
        <w:t>ко</w:t>
      </w:r>
      <w:r w:rsidR="003E62F2">
        <w:rPr>
          <w:sz w:val="28"/>
          <w:szCs w:val="28"/>
        </w:rPr>
        <w:t xml:space="preserve"> </w:t>
      </w:r>
      <w:r w:rsidR="00D33C5E" w:rsidRPr="003E62F2">
        <w:rPr>
          <w:sz w:val="28"/>
          <w:szCs w:val="28"/>
        </w:rPr>
        <w:t>материальными,</w:t>
      </w:r>
      <w:r w:rsidR="003E62F2">
        <w:rPr>
          <w:sz w:val="28"/>
          <w:szCs w:val="28"/>
        </w:rPr>
        <w:t xml:space="preserve"> </w:t>
      </w:r>
      <w:r w:rsidR="00D33C5E" w:rsidRPr="003E62F2">
        <w:rPr>
          <w:sz w:val="28"/>
          <w:szCs w:val="28"/>
        </w:rPr>
        <w:t>но</w:t>
      </w:r>
      <w:r w:rsidR="003E62F2">
        <w:rPr>
          <w:sz w:val="28"/>
          <w:szCs w:val="28"/>
        </w:rPr>
        <w:t xml:space="preserve"> </w:t>
      </w:r>
      <w:r w:rsidR="00D33C5E" w:rsidRPr="003E62F2">
        <w:rPr>
          <w:sz w:val="28"/>
          <w:szCs w:val="28"/>
        </w:rPr>
        <w:t>и,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глав</w:t>
      </w:r>
      <w:r w:rsidR="00D33C5E" w:rsidRPr="003E62F2">
        <w:rPr>
          <w:sz w:val="28"/>
          <w:szCs w:val="28"/>
        </w:rPr>
        <w:t>ным</w:t>
      </w:r>
      <w:r w:rsidR="003E62F2">
        <w:rPr>
          <w:sz w:val="28"/>
          <w:szCs w:val="28"/>
        </w:rPr>
        <w:t xml:space="preserve"> </w:t>
      </w:r>
      <w:r w:rsidR="00275CBE" w:rsidRPr="003E62F2">
        <w:rPr>
          <w:sz w:val="28"/>
          <w:szCs w:val="28"/>
        </w:rPr>
        <w:t>образом,</w:t>
      </w:r>
      <w:r w:rsidR="003E62F2">
        <w:rPr>
          <w:sz w:val="28"/>
          <w:szCs w:val="28"/>
        </w:rPr>
        <w:t xml:space="preserve"> </w:t>
      </w:r>
      <w:r w:rsidR="00275CBE" w:rsidRPr="003E62F2">
        <w:rPr>
          <w:sz w:val="28"/>
          <w:szCs w:val="28"/>
        </w:rPr>
        <w:t>нравственными</w:t>
      </w:r>
      <w:r w:rsidR="003E62F2">
        <w:rPr>
          <w:sz w:val="28"/>
          <w:szCs w:val="28"/>
        </w:rPr>
        <w:t xml:space="preserve"> </w:t>
      </w:r>
      <w:r w:rsidR="00275CBE" w:rsidRPr="003E62F2">
        <w:rPr>
          <w:sz w:val="28"/>
          <w:szCs w:val="28"/>
        </w:rPr>
        <w:t>поте</w:t>
      </w:r>
      <w:r w:rsidRPr="003E62F2">
        <w:rPr>
          <w:sz w:val="28"/>
          <w:szCs w:val="28"/>
        </w:rPr>
        <w:t>рями.</w:t>
      </w:r>
      <w:r w:rsidR="003E62F2">
        <w:rPr>
          <w:sz w:val="28"/>
          <w:szCs w:val="28"/>
        </w:rPr>
        <w:t xml:space="preserve"> </w:t>
      </w:r>
    </w:p>
    <w:p w:rsidR="00951BDD" w:rsidRPr="003E62F2" w:rsidRDefault="00FA510D" w:rsidP="003E62F2">
      <w:pPr>
        <w:keepNext/>
        <w:spacing w:line="360" w:lineRule="auto"/>
        <w:ind w:firstLine="709"/>
        <w:jc w:val="both"/>
        <w:rPr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законах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подзаконных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правовых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актах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мы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выражаем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наши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требования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организованности,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порядку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дисциплине,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определяем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должный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образ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жизни,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указываем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конкретные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пути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средства,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которые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ведут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намеченным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целям.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Существует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мнение,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что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можно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оправдать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обход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закона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ради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более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важных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задач.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Это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глубокое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заблуждение.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Нарушение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или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неисполнение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закона,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конечном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счете,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всегда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приводит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отрицательным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последствиям,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оборачивается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только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материальными,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что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еще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более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важно,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нравственными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потерями</w:t>
      </w:r>
      <w:r w:rsidRPr="003E62F2">
        <w:rPr>
          <w:rStyle w:val="apple-style-span"/>
          <w:sz w:val="28"/>
          <w:szCs w:val="20"/>
        </w:rPr>
        <w:t>.</w:t>
      </w:r>
      <w:r w:rsidR="003E62F2">
        <w:rPr>
          <w:sz w:val="28"/>
        </w:rPr>
        <w:t xml:space="preserve"> </w:t>
      </w:r>
      <w:r w:rsidR="00951BDD" w:rsidRPr="003E62F2">
        <w:rPr>
          <w:sz w:val="28"/>
          <w:szCs w:val="28"/>
        </w:rPr>
        <w:t>И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правотворчество,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и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правоприменение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имеют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большое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значение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для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установления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режима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законности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и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справедливости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в</w:t>
      </w:r>
      <w:r w:rsidRPr="003E62F2">
        <w:rPr>
          <w:sz w:val="28"/>
          <w:szCs w:val="28"/>
        </w:rPr>
        <w:t>о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всем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мире.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В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то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же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время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мы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думаем</w:t>
      </w:r>
      <w:r w:rsidR="00951BDD" w:rsidRPr="003E62F2">
        <w:rPr>
          <w:sz w:val="28"/>
          <w:szCs w:val="28"/>
        </w:rPr>
        <w:t>,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что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главное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в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реализац</w:t>
      </w:r>
      <w:r w:rsidRPr="003E62F2">
        <w:rPr>
          <w:sz w:val="28"/>
          <w:szCs w:val="28"/>
        </w:rPr>
        <w:t>ии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права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занимают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саморегулирование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собственного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поведения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участниками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общественных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отношений,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уважение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к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принятому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в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стране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правопорядку,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отношение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граждан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к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действующему</w:t>
      </w:r>
      <w:r w:rsidR="003E62F2">
        <w:rPr>
          <w:sz w:val="28"/>
          <w:szCs w:val="28"/>
        </w:rPr>
        <w:t xml:space="preserve"> </w:t>
      </w:r>
      <w:r w:rsidR="00275CBE" w:rsidRPr="003E62F2">
        <w:rPr>
          <w:sz w:val="28"/>
          <w:szCs w:val="28"/>
        </w:rPr>
        <w:t>законо</w:t>
      </w:r>
      <w:r w:rsidR="00951BDD" w:rsidRPr="003E62F2">
        <w:rPr>
          <w:sz w:val="28"/>
          <w:szCs w:val="28"/>
        </w:rPr>
        <w:t>дательству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как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к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эффективному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и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социально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ценному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регулятору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общественных</w:t>
      </w:r>
      <w:r w:rsidR="003E62F2">
        <w:rPr>
          <w:sz w:val="28"/>
          <w:szCs w:val="28"/>
        </w:rPr>
        <w:t xml:space="preserve"> </w:t>
      </w:r>
      <w:r w:rsidR="00951BDD" w:rsidRPr="003E62F2">
        <w:rPr>
          <w:sz w:val="28"/>
          <w:szCs w:val="28"/>
        </w:rPr>
        <w:t>отношений.</w:t>
      </w:r>
    </w:p>
    <w:p w:rsidR="002C357B" w:rsidRPr="003E62F2" w:rsidRDefault="003E62F2" w:rsidP="003E62F2">
      <w:pPr>
        <w:keepNext/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rStyle w:val="apple-style-span"/>
          <w:sz w:val="28"/>
          <w:szCs w:val="28"/>
        </w:rPr>
        <w:br w:type="page"/>
      </w:r>
      <w:r w:rsidR="00275CBE" w:rsidRPr="003E62F2">
        <w:rPr>
          <w:b/>
          <w:sz w:val="28"/>
          <w:szCs w:val="36"/>
        </w:rPr>
        <w:t>1.</w:t>
      </w:r>
      <w:r w:rsidRPr="003E62F2">
        <w:rPr>
          <w:b/>
          <w:sz w:val="28"/>
          <w:szCs w:val="36"/>
        </w:rPr>
        <w:t xml:space="preserve"> </w:t>
      </w:r>
      <w:r w:rsidR="002C357B" w:rsidRPr="003E62F2">
        <w:rPr>
          <w:b/>
          <w:sz w:val="28"/>
          <w:szCs w:val="36"/>
        </w:rPr>
        <w:t>Понятие</w:t>
      </w:r>
      <w:r w:rsidRPr="003E62F2">
        <w:rPr>
          <w:b/>
          <w:sz w:val="28"/>
          <w:szCs w:val="36"/>
        </w:rPr>
        <w:t xml:space="preserve"> </w:t>
      </w:r>
      <w:r w:rsidR="002C357B" w:rsidRPr="003E62F2">
        <w:rPr>
          <w:b/>
          <w:sz w:val="28"/>
          <w:szCs w:val="36"/>
        </w:rPr>
        <w:t>применения</w:t>
      </w:r>
      <w:r w:rsidRPr="003E62F2">
        <w:rPr>
          <w:b/>
          <w:sz w:val="28"/>
          <w:szCs w:val="36"/>
        </w:rPr>
        <w:t xml:space="preserve"> </w:t>
      </w:r>
      <w:r w:rsidR="002C357B" w:rsidRPr="003E62F2">
        <w:rPr>
          <w:b/>
          <w:sz w:val="28"/>
          <w:szCs w:val="36"/>
        </w:rPr>
        <w:t>права</w:t>
      </w:r>
    </w:p>
    <w:p w:rsidR="002C357B" w:rsidRPr="003E62F2" w:rsidRDefault="002C357B" w:rsidP="003E62F2">
      <w:pPr>
        <w:spacing w:line="360" w:lineRule="auto"/>
        <w:ind w:firstLine="709"/>
        <w:jc w:val="both"/>
        <w:rPr>
          <w:sz w:val="28"/>
        </w:rPr>
      </w:pPr>
    </w:p>
    <w:p w:rsidR="00711284" w:rsidRPr="003E62F2" w:rsidRDefault="002C357B" w:rsidP="003E62F2">
      <w:pPr>
        <w:spacing w:line="360" w:lineRule="auto"/>
        <w:ind w:firstLine="709"/>
        <w:jc w:val="both"/>
        <w:rPr>
          <w:sz w:val="28"/>
          <w:szCs w:val="28"/>
        </w:rPr>
      </w:pPr>
      <w:r w:rsidRPr="003E62F2">
        <w:rPr>
          <w:sz w:val="28"/>
          <w:szCs w:val="28"/>
        </w:rPr>
        <w:t>Назначение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права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состоит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в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упорядочении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общественных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отношений,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в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регулировании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поведения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людей.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Но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принятые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юридические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нормы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и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нормативные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правовые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акты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не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смогут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регулировать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общественные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отношения,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если</w:t>
      </w:r>
      <w:r w:rsidR="003E62F2">
        <w:rPr>
          <w:sz w:val="28"/>
          <w:szCs w:val="28"/>
        </w:rPr>
        <w:t xml:space="preserve"> </w:t>
      </w:r>
      <w:r w:rsidR="00D54E01" w:rsidRPr="003E62F2">
        <w:rPr>
          <w:sz w:val="28"/>
          <w:szCs w:val="28"/>
        </w:rPr>
        <w:t>не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будут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претворены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в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жизнь,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то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есть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применены.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Для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того,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чтобы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лучше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изучить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процесс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правоприменительной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деятельности,</w:t>
      </w:r>
      <w:r w:rsidR="003E62F2">
        <w:rPr>
          <w:sz w:val="28"/>
          <w:szCs w:val="28"/>
        </w:rPr>
        <w:t xml:space="preserve"> </w:t>
      </w:r>
      <w:r w:rsidR="00D54E01" w:rsidRPr="003E62F2">
        <w:rPr>
          <w:sz w:val="28"/>
          <w:szCs w:val="28"/>
        </w:rPr>
        <w:t>следует</w:t>
      </w:r>
      <w:r w:rsidR="003E62F2">
        <w:rPr>
          <w:sz w:val="28"/>
          <w:szCs w:val="28"/>
        </w:rPr>
        <w:t xml:space="preserve"> </w:t>
      </w:r>
      <w:r w:rsidR="00D54E01" w:rsidRPr="003E62F2">
        <w:rPr>
          <w:sz w:val="28"/>
          <w:szCs w:val="28"/>
        </w:rPr>
        <w:t>дать</w:t>
      </w:r>
      <w:r w:rsidR="003E62F2">
        <w:rPr>
          <w:sz w:val="28"/>
          <w:szCs w:val="28"/>
        </w:rPr>
        <w:t xml:space="preserve"> </w:t>
      </w:r>
      <w:r w:rsidR="00D54E01" w:rsidRPr="003E62F2">
        <w:rPr>
          <w:sz w:val="28"/>
          <w:szCs w:val="28"/>
        </w:rPr>
        <w:t>определение</w:t>
      </w:r>
      <w:r w:rsidR="003E62F2">
        <w:rPr>
          <w:sz w:val="28"/>
          <w:szCs w:val="28"/>
        </w:rPr>
        <w:t xml:space="preserve"> </w:t>
      </w:r>
      <w:r w:rsidR="00D54E01" w:rsidRPr="003E62F2">
        <w:rPr>
          <w:sz w:val="28"/>
          <w:szCs w:val="28"/>
        </w:rPr>
        <w:t>понятию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«применение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права».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Существу</w:t>
      </w:r>
      <w:r w:rsidR="00711284" w:rsidRPr="003E62F2">
        <w:rPr>
          <w:sz w:val="28"/>
          <w:szCs w:val="28"/>
        </w:rPr>
        <w:t>ет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несколько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подходов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к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определению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понятия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данного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термина</w:t>
      </w:r>
      <w:r w:rsidR="00BA3C9D" w:rsidRPr="003E62F2">
        <w:rPr>
          <w:sz w:val="28"/>
          <w:szCs w:val="28"/>
        </w:rPr>
        <w:t>.</w:t>
      </w:r>
      <w:r w:rsidR="003E62F2">
        <w:rPr>
          <w:sz w:val="28"/>
          <w:szCs w:val="28"/>
        </w:rPr>
        <w:t xml:space="preserve"> </w:t>
      </w:r>
    </w:p>
    <w:p w:rsidR="00711284" w:rsidRPr="003E62F2" w:rsidRDefault="00711284" w:rsidP="003E62F2">
      <w:pPr>
        <w:spacing w:line="360" w:lineRule="auto"/>
        <w:ind w:firstLine="709"/>
        <w:jc w:val="both"/>
        <w:rPr>
          <w:sz w:val="28"/>
          <w:szCs w:val="28"/>
        </w:rPr>
      </w:pPr>
      <w:r w:rsidRPr="003E62F2">
        <w:rPr>
          <w:sz w:val="28"/>
          <w:szCs w:val="28"/>
        </w:rPr>
        <w:t>В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советской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дореформенной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литерату</w:t>
      </w:r>
      <w:r w:rsidR="009E3A0C" w:rsidRPr="003E62F2">
        <w:rPr>
          <w:sz w:val="28"/>
          <w:szCs w:val="28"/>
        </w:rPr>
        <w:t>ре</w:t>
      </w:r>
      <w:r w:rsidR="003E62F2">
        <w:rPr>
          <w:sz w:val="28"/>
          <w:szCs w:val="28"/>
        </w:rPr>
        <w:t xml:space="preserve"> </w:t>
      </w:r>
      <w:r w:rsidR="009E3A0C" w:rsidRPr="003E62F2">
        <w:rPr>
          <w:sz w:val="28"/>
          <w:szCs w:val="28"/>
        </w:rPr>
        <w:t>правоприменительная</w:t>
      </w:r>
      <w:r w:rsidR="003E62F2">
        <w:rPr>
          <w:sz w:val="28"/>
          <w:szCs w:val="28"/>
        </w:rPr>
        <w:t xml:space="preserve"> </w:t>
      </w:r>
      <w:r w:rsidR="009E3A0C" w:rsidRPr="003E62F2">
        <w:rPr>
          <w:sz w:val="28"/>
          <w:szCs w:val="28"/>
        </w:rPr>
        <w:t>практика</w:t>
      </w:r>
      <w:r w:rsidR="003E62F2">
        <w:rPr>
          <w:sz w:val="28"/>
          <w:szCs w:val="28"/>
        </w:rPr>
        <w:t xml:space="preserve"> </w:t>
      </w:r>
      <w:r w:rsidR="009E3A0C" w:rsidRPr="003E62F2">
        <w:rPr>
          <w:sz w:val="28"/>
          <w:szCs w:val="28"/>
        </w:rPr>
        <w:t>определяется</w:t>
      </w:r>
      <w:r w:rsidR="003E62F2">
        <w:rPr>
          <w:sz w:val="28"/>
          <w:szCs w:val="28"/>
        </w:rPr>
        <w:t xml:space="preserve"> </w:t>
      </w:r>
      <w:r w:rsidR="009E3A0C" w:rsidRPr="003E62F2">
        <w:rPr>
          <w:sz w:val="28"/>
          <w:szCs w:val="28"/>
        </w:rPr>
        <w:t>как</w:t>
      </w:r>
      <w:r w:rsidR="003E62F2">
        <w:rPr>
          <w:sz w:val="28"/>
          <w:szCs w:val="28"/>
        </w:rPr>
        <w:t xml:space="preserve"> </w:t>
      </w:r>
      <w:r w:rsidR="009E3A0C" w:rsidRPr="003E62F2">
        <w:rPr>
          <w:sz w:val="28"/>
          <w:szCs w:val="28"/>
        </w:rPr>
        <w:t>«предметная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материальная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деятель</w:t>
      </w:r>
      <w:r w:rsidR="009E3A0C" w:rsidRPr="003E62F2">
        <w:rPr>
          <w:sz w:val="28"/>
          <w:szCs w:val="28"/>
        </w:rPr>
        <w:t>-</w:t>
      </w:r>
      <w:r w:rsidRPr="003E62F2">
        <w:rPr>
          <w:sz w:val="28"/>
          <w:szCs w:val="28"/>
        </w:rPr>
        <w:t>ность</w:t>
      </w:r>
      <w:r w:rsidR="003E62F2">
        <w:rPr>
          <w:sz w:val="28"/>
          <w:szCs w:val="28"/>
        </w:rPr>
        <w:t xml:space="preserve"> </w:t>
      </w:r>
      <w:r w:rsidRPr="003E62F2">
        <w:rPr>
          <w:sz w:val="28"/>
          <w:szCs w:val="28"/>
        </w:rPr>
        <w:t>людей».</w:t>
      </w:r>
      <w:r w:rsidRPr="003E62F2">
        <w:rPr>
          <w:rStyle w:val="a8"/>
          <w:sz w:val="28"/>
          <w:szCs w:val="28"/>
        </w:rPr>
        <w:footnoteReference w:id="1"/>
      </w:r>
      <w:r w:rsidR="003E62F2">
        <w:rPr>
          <w:sz w:val="28"/>
          <w:szCs w:val="28"/>
        </w:rPr>
        <w:t xml:space="preserve"> </w:t>
      </w:r>
    </w:p>
    <w:p w:rsidR="002C357B" w:rsidRPr="003E62F2" w:rsidRDefault="009E3A0C" w:rsidP="003E62F2">
      <w:pPr>
        <w:spacing w:line="360" w:lineRule="auto"/>
        <w:ind w:firstLine="709"/>
        <w:jc w:val="both"/>
        <w:rPr>
          <w:sz w:val="28"/>
          <w:szCs w:val="28"/>
        </w:rPr>
      </w:pPr>
      <w:r w:rsidRPr="003E62F2">
        <w:rPr>
          <w:sz w:val="28"/>
          <w:szCs w:val="28"/>
        </w:rPr>
        <w:t>Л.А.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Морозова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трактует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данное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определение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следующий</w:t>
      </w:r>
      <w:r w:rsidR="003E62F2">
        <w:rPr>
          <w:sz w:val="28"/>
          <w:szCs w:val="28"/>
        </w:rPr>
        <w:t xml:space="preserve"> </w:t>
      </w:r>
      <w:r w:rsidR="00711284" w:rsidRPr="003E62F2">
        <w:rPr>
          <w:sz w:val="28"/>
          <w:szCs w:val="28"/>
        </w:rPr>
        <w:t>образом:</w:t>
      </w:r>
      <w:r w:rsidR="003E62F2">
        <w:rPr>
          <w:sz w:val="28"/>
          <w:szCs w:val="28"/>
        </w:rPr>
        <w:t xml:space="preserve"> </w:t>
      </w:r>
      <w:r w:rsidR="0034380B" w:rsidRPr="003E62F2">
        <w:rPr>
          <w:sz w:val="28"/>
          <w:szCs w:val="28"/>
        </w:rPr>
        <w:t>«п</w:t>
      </w:r>
      <w:r w:rsidR="00567FB7" w:rsidRPr="003E62F2">
        <w:rPr>
          <w:sz w:val="28"/>
          <w:szCs w:val="28"/>
        </w:rPr>
        <w:t>равоприменение</w:t>
      </w:r>
      <w:r w:rsidR="0034380B" w:rsidRPr="003E62F2">
        <w:rPr>
          <w:sz w:val="28"/>
          <w:szCs w:val="28"/>
        </w:rPr>
        <w:t>»</w:t>
      </w:r>
      <w:r w:rsidR="003E62F2">
        <w:rPr>
          <w:sz w:val="28"/>
          <w:szCs w:val="28"/>
        </w:rPr>
        <w:t xml:space="preserve"> </w:t>
      </w:r>
      <w:r w:rsidR="0034380B" w:rsidRPr="003E62F2">
        <w:rPr>
          <w:sz w:val="28"/>
          <w:szCs w:val="28"/>
        </w:rPr>
        <w:t>определяется</w:t>
      </w:r>
      <w:r w:rsidR="003E62F2">
        <w:rPr>
          <w:sz w:val="28"/>
          <w:szCs w:val="28"/>
        </w:rPr>
        <w:t xml:space="preserve"> </w:t>
      </w:r>
      <w:r w:rsidR="0034380B" w:rsidRPr="003E62F2">
        <w:rPr>
          <w:sz w:val="28"/>
          <w:szCs w:val="28"/>
        </w:rPr>
        <w:t>как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осуществляемая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в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установленных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законом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формах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специально-юридическая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деятельность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компетентных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государственных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органов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местного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самоуправления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по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созданию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новых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юридических</w:t>
      </w:r>
      <w:r w:rsidR="003E62F2">
        <w:rPr>
          <w:sz w:val="28"/>
          <w:szCs w:val="28"/>
        </w:rPr>
        <w:t xml:space="preserve"> </w:t>
      </w:r>
      <w:r w:rsidR="00567FB7" w:rsidRPr="003E62F2">
        <w:rPr>
          <w:sz w:val="28"/>
          <w:szCs w:val="28"/>
        </w:rPr>
        <w:t>фактов</w:t>
      </w:r>
      <w:r w:rsidR="00DE3B40" w:rsidRPr="003E62F2">
        <w:rPr>
          <w:sz w:val="28"/>
          <w:szCs w:val="28"/>
        </w:rPr>
        <w:t>,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предоставлению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субъективных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прав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и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возложению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юридических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обязанностей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на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конкретных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субъектов,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развитию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определенных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отношений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путем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реализации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властных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полномочий.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Иногда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правоприменение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определяется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в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литературе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как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форма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правореализации,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которая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представляет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собой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властную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деятельность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уполномоченных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законом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субъектов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по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осуществлению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управленческого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воздействия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на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общественные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отношения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путем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издания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индивидуально-правовых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предписаний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и</w:t>
      </w:r>
      <w:r w:rsidR="003E62F2">
        <w:rPr>
          <w:sz w:val="28"/>
          <w:szCs w:val="28"/>
        </w:rPr>
        <w:t xml:space="preserve"> </w:t>
      </w:r>
      <w:r w:rsidR="00DE3B40" w:rsidRPr="003E62F2">
        <w:rPr>
          <w:sz w:val="28"/>
          <w:szCs w:val="28"/>
        </w:rPr>
        <w:t>актов.</w:t>
      </w:r>
      <w:r w:rsidR="00DE3B40" w:rsidRPr="003E62F2">
        <w:rPr>
          <w:rStyle w:val="a8"/>
          <w:sz w:val="28"/>
          <w:szCs w:val="28"/>
        </w:rPr>
        <w:footnoteReference w:id="2"/>
      </w:r>
      <w:r w:rsidR="003E62F2">
        <w:rPr>
          <w:sz w:val="28"/>
          <w:szCs w:val="28"/>
        </w:rPr>
        <w:t xml:space="preserve"> </w:t>
      </w:r>
    </w:p>
    <w:p w:rsidR="002C357B" w:rsidRPr="003E62F2" w:rsidRDefault="009E3A0C" w:rsidP="003E62F2">
      <w:pPr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работах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Г.Ф.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Шершеневича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дается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следующая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характеристика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процессу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применения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норм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права: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это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силлогизм,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котором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большую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посылку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составляет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юридическая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норма,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а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малой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посылкой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является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данный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случай,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конкретное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правоотношение.</w:t>
      </w:r>
      <w:r w:rsidR="00A61F25" w:rsidRPr="003E62F2">
        <w:rPr>
          <w:rStyle w:val="a8"/>
          <w:sz w:val="28"/>
          <w:szCs w:val="28"/>
        </w:rPr>
        <w:footnoteReference w:id="3"/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А.Т.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Боннер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обозначает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своих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трудах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правоприменение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как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подведение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конкретного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жизненного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случая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под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общую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формулу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правовой</w:t>
      </w:r>
      <w:r w:rsidR="003E62F2">
        <w:rPr>
          <w:rStyle w:val="apple-style-span"/>
          <w:sz w:val="28"/>
          <w:szCs w:val="28"/>
        </w:rPr>
        <w:t xml:space="preserve"> </w:t>
      </w:r>
      <w:r w:rsidR="00A61F25" w:rsidRPr="003E62F2">
        <w:rPr>
          <w:rStyle w:val="apple-style-span"/>
          <w:sz w:val="28"/>
          <w:szCs w:val="28"/>
        </w:rPr>
        <w:t>нормы.</w:t>
      </w:r>
      <w:r w:rsidR="00A61F25" w:rsidRPr="003E62F2">
        <w:rPr>
          <w:rStyle w:val="a8"/>
          <w:sz w:val="28"/>
          <w:szCs w:val="28"/>
        </w:rPr>
        <w:footnoteReference w:id="4"/>
      </w:r>
    </w:p>
    <w:p w:rsidR="0050141E" w:rsidRPr="003E62F2" w:rsidRDefault="003E62F2" w:rsidP="003E62F2">
      <w:pPr>
        <w:keepNext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свете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современного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развития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российской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правовой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системы,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усложнением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правовых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отношений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данная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формулировка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не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полной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мере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отражает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всего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многообразия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правоприменительной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деятельности.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Очень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часто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источником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урегулирования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общест</w:t>
      </w:r>
      <w:r w:rsidR="0050141E" w:rsidRPr="003E62F2">
        <w:rPr>
          <w:rStyle w:val="apple-style-span"/>
          <w:sz w:val="28"/>
          <w:szCs w:val="28"/>
        </w:rPr>
        <w:t>-</w:t>
      </w:r>
      <w:r w:rsidR="00F82B65" w:rsidRPr="003E62F2">
        <w:rPr>
          <w:rStyle w:val="apple-style-span"/>
          <w:sz w:val="28"/>
          <w:szCs w:val="28"/>
        </w:rPr>
        <w:t>венных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отношений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выступают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решения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судов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по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конкретному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вопросу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(судебный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прецедент).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Как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считает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ряд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авторов,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судеб</w:t>
      </w:r>
      <w:r w:rsidR="0050141E" w:rsidRPr="003E62F2">
        <w:rPr>
          <w:rStyle w:val="apple-style-span"/>
          <w:sz w:val="28"/>
          <w:szCs w:val="28"/>
        </w:rPr>
        <w:t>-</w:t>
      </w:r>
      <w:r w:rsidR="00F82B65" w:rsidRPr="003E62F2">
        <w:rPr>
          <w:rStyle w:val="apple-style-span"/>
          <w:sz w:val="28"/>
          <w:szCs w:val="28"/>
        </w:rPr>
        <w:t>ные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решения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настоящее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время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играют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Российской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Федерации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важную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рол</w:t>
      </w:r>
      <w:r w:rsidR="00D54E01" w:rsidRPr="003E62F2">
        <w:rPr>
          <w:rStyle w:val="apple-style-span"/>
          <w:sz w:val="28"/>
          <w:szCs w:val="28"/>
        </w:rPr>
        <w:t>ь</w:t>
      </w:r>
      <w:r>
        <w:rPr>
          <w:rStyle w:val="apple-style-span"/>
          <w:sz w:val="28"/>
          <w:szCs w:val="28"/>
        </w:rPr>
        <w:t xml:space="preserve"> </w:t>
      </w:r>
      <w:r w:rsidR="00D54E01" w:rsidRPr="003E62F2">
        <w:rPr>
          <w:rStyle w:val="apple-style-span"/>
          <w:sz w:val="28"/>
          <w:szCs w:val="28"/>
        </w:rPr>
        <w:t>дополнительного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источника</w:t>
      </w:r>
      <w:r>
        <w:rPr>
          <w:rStyle w:val="apple-style-span"/>
          <w:sz w:val="28"/>
          <w:szCs w:val="28"/>
        </w:rPr>
        <w:t xml:space="preserve"> </w:t>
      </w:r>
      <w:r w:rsidR="00F82B65" w:rsidRPr="003E62F2">
        <w:rPr>
          <w:rStyle w:val="apple-style-span"/>
          <w:sz w:val="28"/>
          <w:szCs w:val="28"/>
        </w:rPr>
        <w:t>права</w:t>
      </w:r>
      <w:bookmarkStart w:id="0" w:name="_ftnref4"/>
      <w:bookmarkEnd w:id="0"/>
      <w:r w:rsidR="0050141E" w:rsidRPr="003E62F2">
        <w:rPr>
          <w:rStyle w:val="a8"/>
          <w:sz w:val="28"/>
          <w:szCs w:val="28"/>
        </w:rPr>
        <w:footnoteReference w:id="5"/>
      </w:r>
      <w:r w:rsidR="0050141E" w:rsidRPr="003E62F2">
        <w:rPr>
          <w:rStyle w:val="apple-style-span"/>
          <w:sz w:val="28"/>
          <w:szCs w:val="28"/>
        </w:rPr>
        <w:t>.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случае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применения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судебного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прецедента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для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разрешения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спора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процесс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правоприменения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представляет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собой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умозаключение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не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от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общего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к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частному,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а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умозаключение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по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аналогии.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Согласно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определению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М.М.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Розенталя,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умозаключение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по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аналогии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-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выводы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на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основании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установления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сходства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в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некоторых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сторонах,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качествах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и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отношениях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между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нетождественными</w:t>
      </w:r>
      <w:r>
        <w:rPr>
          <w:rStyle w:val="apple-style-span"/>
          <w:sz w:val="28"/>
          <w:szCs w:val="28"/>
        </w:rPr>
        <w:t xml:space="preserve"> </w:t>
      </w:r>
      <w:r w:rsidR="0050141E" w:rsidRPr="003E62F2">
        <w:rPr>
          <w:rStyle w:val="apple-style-span"/>
          <w:sz w:val="28"/>
          <w:szCs w:val="28"/>
        </w:rPr>
        <w:t>объектами</w:t>
      </w:r>
      <w:r w:rsidR="00E91176" w:rsidRPr="003E62F2">
        <w:rPr>
          <w:rStyle w:val="a8"/>
          <w:sz w:val="28"/>
          <w:szCs w:val="28"/>
        </w:rPr>
        <w:footnoteReference w:id="6"/>
      </w:r>
      <w:r w:rsidR="0050141E" w:rsidRPr="003E62F2">
        <w:rPr>
          <w:rStyle w:val="apple-style-span"/>
          <w:sz w:val="28"/>
          <w:szCs w:val="28"/>
        </w:rPr>
        <w:t>.</w:t>
      </w:r>
    </w:p>
    <w:p w:rsidR="00E91176" w:rsidRPr="003E62F2" w:rsidRDefault="00E91176" w:rsidP="003E62F2">
      <w:pPr>
        <w:keepNext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юридической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доктрине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применение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норм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понимается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как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властная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индивидуально-правовая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деятельность,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которая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направлена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решение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юридических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дел</w:t>
      </w:r>
      <w:bookmarkStart w:id="1" w:name="_ftnref9"/>
      <w:bookmarkEnd w:id="1"/>
      <w:r w:rsidRPr="003E62F2">
        <w:rPr>
          <w:rStyle w:val="a8"/>
          <w:sz w:val="28"/>
          <w:szCs w:val="28"/>
        </w:rPr>
        <w:footnoteReference w:id="7"/>
      </w:r>
      <w:r w:rsidRPr="003E62F2">
        <w:rPr>
          <w:rStyle w:val="apple-style-span"/>
          <w:sz w:val="28"/>
          <w:szCs w:val="28"/>
        </w:rPr>
        <w:t>.</w:t>
      </w:r>
      <w:r w:rsidR="003E62F2">
        <w:rPr>
          <w:rStyle w:val="apple-style-span"/>
          <w:sz w:val="28"/>
          <w:szCs w:val="28"/>
        </w:rPr>
        <w:t xml:space="preserve"> </w:t>
      </w:r>
    </w:p>
    <w:p w:rsidR="00E91176" w:rsidRPr="003E62F2" w:rsidRDefault="00E91176" w:rsidP="003E62F2">
      <w:pPr>
        <w:keepNext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По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мнению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В.В.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Лазарева,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применение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является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особой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формой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реализации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права,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сочетающей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себе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черты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других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ее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форм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проявляющейся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деятельности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правомочных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органов,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которая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имеет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целью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содействие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претворению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жизнь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норм,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обращенных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другим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субъектам.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Применение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правовых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норм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отличается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от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других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форм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реализации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своей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цели,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характеру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осуществляемой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деятельности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форме,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которой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она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протекает</w:t>
      </w:r>
      <w:r w:rsidRPr="003E62F2">
        <w:rPr>
          <w:rStyle w:val="a8"/>
          <w:sz w:val="28"/>
          <w:szCs w:val="28"/>
        </w:rPr>
        <w:footnoteReference w:id="8"/>
      </w:r>
      <w:r w:rsidRPr="003E62F2">
        <w:rPr>
          <w:rStyle w:val="apple-style-span"/>
          <w:sz w:val="28"/>
          <w:szCs w:val="28"/>
        </w:rPr>
        <w:t>.</w:t>
      </w:r>
    </w:p>
    <w:p w:rsidR="00E91176" w:rsidRPr="003E62F2" w:rsidRDefault="00E91176" w:rsidP="003E62F2">
      <w:pPr>
        <w:keepNext/>
        <w:spacing w:line="360" w:lineRule="auto"/>
        <w:ind w:firstLine="709"/>
        <w:jc w:val="both"/>
        <w:rPr>
          <w:rStyle w:val="apple-style-span"/>
          <w:sz w:val="28"/>
          <w:szCs w:val="28"/>
        </w:rPr>
      </w:pPr>
      <w:r w:rsidRPr="003E62F2">
        <w:rPr>
          <w:rStyle w:val="apple-style-span"/>
          <w:sz w:val="28"/>
          <w:szCs w:val="28"/>
        </w:rPr>
        <w:t>Анализ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содержания,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назначения,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круга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субъектов,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сущности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такого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многостороннего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явления,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как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правоприменение,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показывает,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что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авторы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по-разному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понимают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раскрывают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данные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категории.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Изучением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вопросов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правоприменения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отечественные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авторы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начали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заниматься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еще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начале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XX</w:t>
      </w:r>
      <w:r w:rsidR="003E62F2">
        <w:rPr>
          <w:rStyle w:val="apple-style-span"/>
          <w:sz w:val="28"/>
          <w:szCs w:val="28"/>
        </w:rPr>
        <w:t xml:space="preserve"> </w:t>
      </w:r>
      <w:r w:rsidRPr="003E62F2">
        <w:rPr>
          <w:rStyle w:val="apple-style-span"/>
          <w:sz w:val="28"/>
          <w:szCs w:val="28"/>
        </w:rPr>
        <w:t>века</w:t>
      </w:r>
      <w:r w:rsidR="003E62F2">
        <w:rPr>
          <w:rStyle w:val="apple-style-span"/>
          <w:sz w:val="28"/>
          <w:szCs w:val="28"/>
        </w:rPr>
        <w:t xml:space="preserve"> </w:t>
      </w:r>
      <w:r w:rsidR="00B004A9" w:rsidRPr="003E62F2">
        <w:rPr>
          <w:rStyle w:val="apple-style-span"/>
          <w:sz w:val="28"/>
          <w:szCs w:val="28"/>
        </w:rPr>
        <w:t>и</w:t>
      </w:r>
      <w:r w:rsidR="003E62F2">
        <w:rPr>
          <w:rStyle w:val="apple-style-span"/>
          <w:sz w:val="28"/>
          <w:szCs w:val="28"/>
        </w:rPr>
        <w:t xml:space="preserve"> </w:t>
      </w:r>
      <w:r w:rsidR="00B004A9" w:rsidRPr="003E62F2">
        <w:rPr>
          <w:rStyle w:val="apple-style-span"/>
          <w:sz w:val="28"/>
          <w:szCs w:val="28"/>
        </w:rPr>
        <w:t>продолжают</w:t>
      </w:r>
      <w:r w:rsidR="003E62F2">
        <w:rPr>
          <w:rStyle w:val="apple-style-span"/>
          <w:sz w:val="28"/>
          <w:szCs w:val="28"/>
        </w:rPr>
        <w:t xml:space="preserve"> </w:t>
      </w:r>
      <w:r w:rsidR="00B004A9" w:rsidRPr="003E62F2">
        <w:rPr>
          <w:rStyle w:val="apple-style-span"/>
          <w:sz w:val="28"/>
          <w:szCs w:val="28"/>
        </w:rPr>
        <w:t>до</w:t>
      </w:r>
      <w:r w:rsidR="003E62F2">
        <w:rPr>
          <w:rStyle w:val="apple-style-span"/>
          <w:sz w:val="28"/>
          <w:szCs w:val="28"/>
        </w:rPr>
        <w:t xml:space="preserve"> </w:t>
      </w:r>
      <w:r w:rsidR="00B004A9" w:rsidRPr="003E62F2">
        <w:rPr>
          <w:rStyle w:val="apple-style-span"/>
          <w:sz w:val="28"/>
          <w:szCs w:val="28"/>
        </w:rPr>
        <w:t>сих</w:t>
      </w:r>
      <w:r w:rsidR="003E62F2">
        <w:rPr>
          <w:rStyle w:val="apple-style-span"/>
          <w:sz w:val="28"/>
          <w:szCs w:val="28"/>
        </w:rPr>
        <w:t xml:space="preserve"> </w:t>
      </w:r>
      <w:r w:rsidR="00B004A9" w:rsidRPr="003E62F2">
        <w:rPr>
          <w:rStyle w:val="apple-style-span"/>
          <w:sz w:val="28"/>
          <w:szCs w:val="28"/>
        </w:rPr>
        <w:t>пор</w:t>
      </w:r>
      <w:r w:rsidRPr="003E62F2">
        <w:rPr>
          <w:rStyle w:val="apple-style-span"/>
          <w:sz w:val="28"/>
          <w:szCs w:val="28"/>
        </w:rPr>
        <w:t>.</w:t>
      </w:r>
      <w:r w:rsidR="003E62F2">
        <w:rPr>
          <w:rStyle w:val="apple-converted-space"/>
          <w:sz w:val="28"/>
          <w:szCs w:val="28"/>
        </w:rPr>
        <w:t xml:space="preserve"> </w:t>
      </w:r>
    </w:p>
    <w:p w:rsidR="0007554A" w:rsidRPr="003E62F2" w:rsidRDefault="0007554A" w:rsidP="003E62F2">
      <w:pPr>
        <w:keepNext/>
        <w:spacing w:line="360" w:lineRule="auto"/>
        <w:ind w:firstLine="709"/>
        <w:jc w:val="both"/>
        <w:rPr>
          <w:rStyle w:val="apple-style-span"/>
          <w:sz w:val="28"/>
          <w:szCs w:val="28"/>
        </w:rPr>
      </w:pPr>
    </w:p>
    <w:p w:rsidR="00B004A9" w:rsidRPr="003E62F2" w:rsidRDefault="00275CBE" w:rsidP="003E62F2">
      <w:pPr>
        <w:spacing w:line="360" w:lineRule="auto"/>
        <w:ind w:firstLine="709"/>
        <w:jc w:val="center"/>
        <w:rPr>
          <w:b/>
          <w:sz w:val="28"/>
          <w:szCs w:val="36"/>
        </w:rPr>
      </w:pPr>
      <w:r w:rsidRPr="003E62F2">
        <w:rPr>
          <w:b/>
          <w:sz w:val="28"/>
          <w:szCs w:val="36"/>
        </w:rPr>
        <w:t>2.</w:t>
      </w:r>
      <w:r w:rsidR="003E62F2" w:rsidRPr="003E62F2">
        <w:rPr>
          <w:b/>
          <w:sz w:val="28"/>
          <w:szCs w:val="36"/>
        </w:rPr>
        <w:t xml:space="preserve"> </w:t>
      </w:r>
      <w:r w:rsidR="00B004A9" w:rsidRPr="003E62F2">
        <w:rPr>
          <w:b/>
          <w:sz w:val="28"/>
          <w:szCs w:val="36"/>
        </w:rPr>
        <w:t>Признаки</w:t>
      </w:r>
      <w:r w:rsidR="003E62F2" w:rsidRPr="003E62F2">
        <w:rPr>
          <w:b/>
          <w:sz w:val="28"/>
          <w:szCs w:val="36"/>
        </w:rPr>
        <w:t xml:space="preserve"> </w:t>
      </w:r>
      <w:r w:rsidR="00B004A9" w:rsidRPr="003E62F2">
        <w:rPr>
          <w:b/>
          <w:sz w:val="28"/>
          <w:szCs w:val="36"/>
        </w:rPr>
        <w:t>правоприменительной</w:t>
      </w:r>
      <w:r w:rsidR="003E62F2" w:rsidRPr="003E62F2">
        <w:rPr>
          <w:b/>
          <w:sz w:val="28"/>
          <w:szCs w:val="36"/>
        </w:rPr>
        <w:t xml:space="preserve"> </w:t>
      </w:r>
      <w:r w:rsidR="00B004A9" w:rsidRPr="003E62F2">
        <w:rPr>
          <w:b/>
          <w:sz w:val="28"/>
          <w:szCs w:val="36"/>
        </w:rPr>
        <w:t>деятельности</w:t>
      </w:r>
    </w:p>
    <w:p w:rsidR="00B004A9" w:rsidRPr="003E62F2" w:rsidRDefault="00B004A9" w:rsidP="003E62F2">
      <w:pPr>
        <w:spacing w:line="360" w:lineRule="auto"/>
        <w:ind w:firstLine="709"/>
        <w:jc w:val="both"/>
        <w:rPr>
          <w:sz w:val="28"/>
          <w:szCs w:val="28"/>
        </w:rPr>
      </w:pPr>
    </w:p>
    <w:p w:rsidR="003E62F2" w:rsidRDefault="008A39E2" w:rsidP="003E62F2">
      <w:pPr>
        <w:pStyle w:val="ab"/>
        <w:spacing w:before="0" w:beforeAutospacing="0" w:after="0" w:afterAutospacing="0" w:line="360" w:lineRule="auto"/>
        <w:ind w:firstLine="709"/>
        <w:rPr>
          <w:rStyle w:val="apple-style-span"/>
          <w:color w:val="auto"/>
          <w:spacing w:val="0"/>
        </w:rPr>
      </w:pPr>
      <w:r w:rsidRPr="003E62F2">
        <w:rPr>
          <w:rStyle w:val="apple-style-span"/>
          <w:color w:val="auto"/>
          <w:spacing w:val="0"/>
        </w:rPr>
        <w:t>Путем</w:t>
      </w:r>
      <w:r w:rsidR="003E62F2">
        <w:rPr>
          <w:rStyle w:val="apple-style-span"/>
          <w:color w:val="auto"/>
          <w:spacing w:val="0"/>
        </w:rPr>
        <w:t xml:space="preserve"> </w:t>
      </w:r>
      <w:r w:rsidRPr="003E62F2">
        <w:rPr>
          <w:rStyle w:val="apple-style-span"/>
          <w:color w:val="auto"/>
          <w:spacing w:val="0"/>
        </w:rPr>
        <w:t>реализации</w:t>
      </w:r>
      <w:r w:rsidR="003E62F2">
        <w:rPr>
          <w:rStyle w:val="apple-style-span"/>
          <w:color w:val="auto"/>
          <w:spacing w:val="0"/>
        </w:rPr>
        <w:t xml:space="preserve"> </w:t>
      </w:r>
      <w:r w:rsidRPr="003E62F2">
        <w:rPr>
          <w:rStyle w:val="apple-style-span"/>
          <w:color w:val="auto"/>
          <w:spacing w:val="0"/>
        </w:rPr>
        <w:t>права</w:t>
      </w:r>
      <w:r w:rsidR="003E62F2">
        <w:rPr>
          <w:rStyle w:val="apple-style-span"/>
          <w:color w:val="auto"/>
          <w:spacing w:val="0"/>
        </w:rPr>
        <w:t xml:space="preserve"> </w:t>
      </w:r>
      <w:r w:rsidRPr="003E62F2">
        <w:rPr>
          <w:rStyle w:val="apple-style-span"/>
          <w:color w:val="auto"/>
          <w:spacing w:val="0"/>
        </w:rPr>
        <w:t>предписания</w:t>
      </w:r>
      <w:r w:rsidR="003E62F2">
        <w:rPr>
          <w:rStyle w:val="apple-style-span"/>
          <w:color w:val="auto"/>
          <w:spacing w:val="0"/>
        </w:rPr>
        <w:t xml:space="preserve"> </w:t>
      </w:r>
      <w:r w:rsidRPr="003E62F2">
        <w:rPr>
          <w:rStyle w:val="apple-style-span"/>
          <w:color w:val="auto"/>
          <w:spacing w:val="0"/>
        </w:rPr>
        <w:t>юридических</w:t>
      </w:r>
      <w:r w:rsidR="003E62F2">
        <w:rPr>
          <w:rStyle w:val="apple-style-span"/>
          <w:color w:val="auto"/>
          <w:spacing w:val="0"/>
        </w:rPr>
        <w:t xml:space="preserve"> </w:t>
      </w:r>
      <w:r w:rsidRPr="003E62F2">
        <w:rPr>
          <w:rStyle w:val="apple-style-span"/>
          <w:color w:val="auto"/>
          <w:spacing w:val="0"/>
        </w:rPr>
        <w:t>норм</w:t>
      </w:r>
      <w:r w:rsidR="003E62F2">
        <w:rPr>
          <w:rStyle w:val="apple-style-span"/>
          <w:color w:val="auto"/>
          <w:spacing w:val="0"/>
        </w:rPr>
        <w:t xml:space="preserve"> </w:t>
      </w:r>
      <w:r w:rsidRPr="003E62F2">
        <w:rPr>
          <w:rStyle w:val="apple-style-span"/>
          <w:color w:val="auto"/>
          <w:spacing w:val="0"/>
        </w:rPr>
        <w:t>п</w:t>
      </w:r>
      <w:r w:rsidR="00D07C3D" w:rsidRPr="003E62F2">
        <w:rPr>
          <w:rStyle w:val="apple-style-span"/>
          <w:color w:val="auto"/>
          <w:spacing w:val="0"/>
        </w:rPr>
        <w:t>ретворяются,</w:t>
      </w:r>
      <w:r w:rsidR="003E62F2">
        <w:rPr>
          <w:rStyle w:val="apple-style-span"/>
          <w:color w:val="auto"/>
          <w:spacing w:val="0"/>
        </w:rPr>
        <w:t xml:space="preserve"> </w:t>
      </w:r>
      <w:r w:rsidR="00D07C3D" w:rsidRPr="003E62F2">
        <w:rPr>
          <w:rStyle w:val="apple-style-span"/>
          <w:color w:val="auto"/>
          <w:spacing w:val="0"/>
        </w:rPr>
        <w:t>воплощаются</w:t>
      </w:r>
      <w:r w:rsidR="003E62F2">
        <w:rPr>
          <w:rStyle w:val="apple-style-span"/>
          <w:color w:val="auto"/>
          <w:spacing w:val="0"/>
        </w:rPr>
        <w:t xml:space="preserve"> </w:t>
      </w:r>
      <w:r w:rsidR="00D07C3D" w:rsidRPr="003E62F2">
        <w:rPr>
          <w:rStyle w:val="apple-style-span"/>
          <w:color w:val="auto"/>
          <w:spacing w:val="0"/>
        </w:rPr>
        <w:t>в</w:t>
      </w:r>
      <w:r w:rsidR="003E62F2">
        <w:rPr>
          <w:rStyle w:val="apple-style-span"/>
          <w:color w:val="auto"/>
          <w:spacing w:val="0"/>
        </w:rPr>
        <w:t xml:space="preserve"> </w:t>
      </w:r>
      <w:r w:rsidR="00D07C3D" w:rsidRPr="003E62F2">
        <w:rPr>
          <w:rStyle w:val="apple-style-span"/>
          <w:color w:val="auto"/>
          <w:spacing w:val="0"/>
        </w:rPr>
        <w:t>жизнь.</w:t>
      </w:r>
      <w:r w:rsidR="003E62F2">
        <w:rPr>
          <w:rStyle w:val="apple-style-span"/>
          <w:color w:val="auto"/>
          <w:spacing w:val="0"/>
        </w:rPr>
        <w:t xml:space="preserve"> </w:t>
      </w:r>
      <w:r w:rsidR="00AA3B64" w:rsidRPr="003E62F2">
        <w:rPr>
          <w:rStyle w:val="apple-style-span"/>
          <w:color w:val="auto"/>
          <w:spacing w:val="0"/>
        </w:rPr>
        <w:t>Правоприменительная</w:t>
      </w:r>
      <w:r w:rsidR="003E62F2">
        <w:rPr>
          <w:rStyle w:val="apple-style-span"/>
          <w:color w:val="auto"/>
          <w:spacing w:val="0"/>
        </w:rPr>
        <w:t xml:space="preserve"> </w:t>
      </w:r>
      <w:r w:rsidR="00AA3B64" w:rsidRPr="003E62F2">
        <w:rPr>
          <w:rStyle w:val="apple-style-span"/>
          <w:color w:val="auto"/>
          <w:spacing w:val="0"/>
        </w:rPr>
        <w:t>деятельность</w:t>
      </w:r>
      <w:r w:rsidR="003E62F2">
        <w:rPr>
          <w:rStyle w:val="apple-style-span"/>
          <w:color w:val="auto"/>
          <w:spacing w:val="0"/>
        </w:rPr>
        <w:t xml:space="preserve"> </w:t>
      </w:r>
      <w:r w:rsidR="00AA3B64" w:rsidRPr="003E62F2">
        <w:rPr>
          <w:rStyle w:val="apple-style-span"/>
          <w:color w:val="auto"/>
          <w:spacing w:val="0"/>
        </w:rPr>
        <w:t>есть</w:t>
      </w:r>
      <w:r w:rsidR="003E62F2">
        <w:rPr>
          <w:rStyle w:val="apple-style-span"/>
          <w:color w:val="auto"/>
          <w:spacing w:val="0"/>
        </w:rPr>
        <w:t xml:space="preserve"> </w:t>
      </w:r>
      <w:r w:rsidR="00AA3B64" w:rsidRPr="003E62F2">
        <w:rPr>
          <w:rStyle w:val="apple-style-span"/>
          <w:color w:val="auto"/>
          <w:spacing w:val="0"/>
        </w:rPr>
        <w:t>особая</w:t>
      </w:r>
      <w:r w:rsidR="003E62F2">
        <w:rPr>
          <w:rStyle w:val="apple-style-span"/>
          <w:color w:val="auto"/>
          <w:spacing w:val="0"/>
        </w:rPr>
        <w:t xml:space="preserve"> </w:t>
      </w:r>
      <w:r w:rsidR="00D07C3D" w:rsidRPr="003E62F2">
        <w:rPr>
          <w:rStyle w:val="apple-style-span"/>
          <w:color w:val="auto"/>
          <w:spacing w:val="0"/>
        </w:rPr>
        <w:t>форма</w:t>
      </w:r>
      <w:r w:rsidR="003E62F2">
        <w:rPr>
          <w:rStyle w:val="apple-style-span"/>
          <w:color w:val="auto"/>
          <w:spacing w:val="0"/>
        </w:rPr>
        <w:t xml:space="preserve"> </w:t>
      </w:r>
      <w:r w:rsidR="00D07C3D" w:rsidRPr="003E62F2">
        <w:rPr>
          <w:rStyle w:val="apple-style-span"/>
          <w:color w:val="auto"/>
          <w:spacing w:val="0"/>
        </w:rPr>
        <w:t>реализац</w:t>
      </w:r>
      <w:r w:rsidR="003F1B96" w:rsidRPr="003E62F2">
        <w:rPr>
          <w:rStyle w:val="apple-style-span"/>
          <w:color w:val="auto"/>
          <w:spacing w:val="0"/>
        </w:rPr>
        <w:t>ии</w:t>
      </w:r>
      <w:r w:rsidR="003E62F2">
        <w:rPr>
          <w:rStyle w:val="apple-style-span"/>
          <w:color w:val="auto"/>
          <w:spacing w:val="0"/>
        </w:rPr>
        <w:t xml:space="preserve"> </w:t>
      </w:r>
      <w:r w:rsidR="003F1B96" w:rsidRPr="003E62F2">
        <w:rPr>
          <w:rStyle w:val="apple-style-span"/>
          <w:color w:val="auto"/>
          <w:spacing w:val="0"/>
        </w:rPr>
        <w:t>права,</w:t>
      </w:r>
      <w:r w:rsidR="003E62F2">
        <w:rPr>
          <w:rStyle w:val="apple-style-span"/>
          <w:color w:val="auto"/>
          <w:spacing w:val="0"/>
        </w:rPr>
        <w:t xml:space="preserve"> </w:t>
      </w:r>
      <w:r w:rsidR="003F1B96" w:rsidRPr="003E62F2">
        <w:rPr>
          <w:rStyle w:val="apple-style-span"/>
          <w:color w:val="auto"/>
          <w:spacing w:val="0"/>
        </w:rPr>
        <w:t>и</w:t>
      </w:r>
      <w:r w:rsidR="003E62F2">
        <w:rPr>
          <w:rStyle w:val="apple-style-span"/>
          <w:color w:val="auto"/>
          <w:spacing w:val="0"/>
        </w:rPr>
        <w:t xml:space="preserve"> </w:t>
      </w:r>
      <w:r w:rsidR="003F1B96" w:rsidRPr="003E62F2">
        <w:rPr>
          <w:rStyle w:val="apple-style-span"/>
          <w:color w:val="auto"/>
          <w:spacing w:val="0"/>
        </w:rPr>
        <w:t>она</w:t>
      </w:r>
      <w:r w:rsidR="003E62F2">
        <w:rPr>
          <w:rStyle w:val="apple-style-span"/>
          <w:color w:val="auto"/>
          <w:spacing w:val="0"/>
        </w:rPr>
        <w:t xml:space="preserve"> </w:t>
      </w:r>
      <w:r w:rsidR="003F1B96" w:rsidRPr="003E62F2">
        <w:rPr>
          <w:rStyle w:val="apple-style-span"/>
          <w:color w:val="auto"/>
          <w:spacing w:val="0"/>
        </w:rPr>
        <w:t>характеризуется</w:t>
      </w:r>
      <w:r w:rsidR="003E62F2">
        <w:rPr>
          <w:rStyle w:val="apple-style-span"/>
          <w:color w:val="auto"/>
          <w:spacing w:val="0"/>
        </w:rPr>
        <w:t xml:space="preserve"> </w:t>
      </w:r>
      <w:r w:rsidR="003F1B96" w:rsidRPr="003E62F2">
        <w:rPr>
          <w:rStyle w:val="apple-style-span"/>
          <w:color w:val="auto"/>
          <w:spacing w:val="0"/>
        </w:rPr>
        <w:t>следующими</w:t>
      </w:r>
      <w:r w:rsidR="003E62F2">
        <w:rPr>
          <w:rStyle w:val="apple-style-span"/>
          <w:color w:val="auto"/>
          <w:spacing w:val="0"/>
        </w:rPr>
        <w:t xml:space="preserve"> </w:t>
      </w:r>
      <w:r w:rsidR="00D07C3D" w:rsidRPr="003E62F2">
        <w:rPr>
          <w:rStyle w:val="apple-style-span"/>
          <w:color w:val="auto"/>
          <w:spacing w:val="0"/>
        </w:rPr>
        <w:t>особенностями:</w:t>
      </w:r>
      <w:r w:rsidR="003E62F2">
        <w:rPr>
          <w:rStyle w:val="apple-style-span"/>
          <w:color w:val="auto"/>
          <w:spacing w:val="0"/>
        </w:rPr>
        <w:t xml:space="preserve"> </w:t>
      </w:r>
    </w:p>
    <w:p w:rsidR="003E62F2" w:rsidRDefault="00D07C3D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rStyle w:val="apple-style-span"/>
          <w:color w:val="auto"/>
          <w:spacing w:val="0"/>
        </w:rPr>
        <w:t>1.</w:t>
      </w:r>
      <w:r w:rsidR="003E62F2">
        <w:rPr>
          <w:rStyle w:val="apple-style-span"/>
          <w:color w:val="auto"/>
          <w:spacing w:val="0"/>
        </w:rPr>
        <w:t xml:space="preserve"> </w:t>
      </w:r>
      <w:r w:rsidRPr="003E62F2">
        <w:rPr>
          <w:rStyle w:val="apple-style-span"/>
          <w:color w:val="auto"/>
          <w:spacing w:val="0"/>
        </w:rPr>
        <w:t>Правоприменение,</w:t>
      </w:r>
      <w:r w:rsidR="003E62F2">
        <w:rPr>
          <w:rStyle w:val="apple-style-span"/>
          <w:color w:val="auto"/>
          <w:spacing w:val="0"/>
        </w:rPr>
        <w:t xml:space="preserve"> </w:t>
      </w:r>
      <w:r w:rsidRPr="003E62F2">
        <w:rPr>
          <w:rStyle w:val="apple-style-span"/>
          <w:color w:val="auto"/>
          <w:spacing w:val="0"/>
        </w:rPr>
        <w:t>как</w:t>
      </w:r>
      <w:r w:rsidR="003E62F2">
        <w:rPr>
          <w:rStyle w:val="apple-style-span"/>
          <w:color w:val="auto"/>
          <w:spacing w:val="0"/>
        </w:rPr>
        <w:t xml:space="preserve"> </w:t>
      </w:r>
      <w:r w:rsidRPr="003E62F2">
        <w:rPr>
          <w:rStyle w:val="apple-style-span"/>
          <w:color w:val="auto"/>
          <w:spacing w:val="0"/>
        </w:rPr>
        <w:t>государственно-</w:t>
      </w:r>
      <w:r w:rsidRPr="003E62F2">
        <w:rPr>
          <w:color w:val="auto"/>
          <w:spacing w:val="0"/>
        </w:rPr>
        <w:t>в</w:t>
      </w:r>
      <w:r w:rsidR="00AA3B64" w:rsidRPr="003E62F2">
        <w:rPr>
          <w:color w:val="auto"/>
          <w:spacing w:val="0"/>
        </w:rPr>
        <w:t>ластная</w:t>
      </w:r>
      <w:r w:rsidR="003E62F2">
        <w:rPr>
          <w:color w:val="auto"/>
          <w:spacing w:val="0"/>
        </w:rPr>
        <w:t xml:space="preserve"> </w:t>
      </w:r>
      <w:r w:rsidR="00AA3B64" w:rsidRPr="003E62F2">
        <w:rPr>
          <w:color w:val="auto"/>
          <w:spacing w:val="0"/>
        </w:rPr>
        <w:t>деятельность</w:t>
      </w:r>
      <w:r w:rsidRPr="003E62F2">
        <w:rPr>
          <w:color w:val="auto"/>
          <w:spacing w:val="0"/>
        </w:rPr>
        <w:t>.</w:t>
      </w:r>
      <w:r w:rsidR="003E62F2">
        <w:rPr>
          <w:color w:val="auto"/>
          <w:spacing w:val="0"/>
          <w:szCs w:val="20"/>
        </w:rPr>
        <w:t xml:space="preserve"> </w:t>
      </w:r>
      <w:r w:rsidRPr="003E62F2">
        <w:rPr>
          <w:bCs/>
          <w:iCs/>
          <w:color w:val="auto"/>
          <w:spacing w:val="0"/>
        </w:rPr>
        <w:t>В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процессе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применения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норм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права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компетентные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органы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и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лица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принимают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управленческие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решения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индивидуально-конкретного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характера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и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осуществляют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управление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персонально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определенными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лицами.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Необходимость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управления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в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обществе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является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закономерным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следствием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объективной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потребности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организовать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и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согласовать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совместную</w:t>
      </w:r>
      <w:r w:rsidR="003E62F2">
        <w:rPr>
          <w:bCs/>
          <w:iCs/>
          <w:color w:val="auto"/>
          <w:spacing w:val="0"/>
        </w:rPr>
        <w:t xml:space="preserve"> </w:t>
      </w:r>
      <w:r w:rsidRPr="003E62F2">
        <w:rPr>
          <w:bCs/>
          <w:iCs/>
          <w:color w:val="auto"/>
          <w:spacing w:val="0"/>
        </w:rPr>
        <w:t>деятельность</w:t>
      </w:r>
      <w:r w:rsidRPr="003E62F2">
        <w:rPr>
          <w:rStyle w:val="a8"/>
          <w:bCs/>
          <w:iCs/>
          <w:color w:val="auto"/>
          <w:spacing w:val="0"/>
        </w:rPr>
        <w:footnoteReference w:id="9"/>
      </w:r>
      <w:r w:rsidRPr="003E62F2">
        <w:rPr>
          <w:bCs/>
          <w:iCs/>
          <w:color w:val="auto"/>
          <w:spacing w:val="0"/>
        </w:rPr>
        <w:t>.</w:t>
      </w:r>
      <w:r w:rsidR="003E62F2">
        <w:rPr>
          <w:bCs/>
          <w:iCs/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Такой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признак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применения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государственно-властный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характер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выделяют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С.С.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Алексеев,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Ю.С.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Решетов,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И.Я.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Дюрягин,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М.Н.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Марченко,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В.Н.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Хропанюк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ряд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других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правоведов.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и</w:t>
      </w:r>
      <w:r w:rsidR="008F17CF" w:rsidRPr="003E62F2">
        <w:rPr>
          <w:color w:val="auto"/>
          <w:spacing w:val="0"/>
        </w:rPr>
        <w:t>х</w:t>
      </w:r>
      <w:r w:rsidR="003E62F2">
        <w:rPr>
          <w:color w:val="auto"/>
          <w:spacing w:val="0"/>
        </w:rPr>
        <w:t xml:space="preserve"> </w:t>
      </w:r>
      <w:r w:rsidR="008F17CF" w:rsidRPr="003E62F2">
        <w:rPr>
          <w:color w:val="auto"/>
          <w:spacing w:val="0"/>
        </w:rPr>
        <w:t>мнению,</w:t>
      </w:r>
      <w:r w:rsidR="003E62F2">
        <w:rPr>
          <w:color w:val="auto"/>
          <w:spacing w:val="0"/>
        </w:rPr>
        <w:t xml:space="preserve"> </w:t>
      </w:r>
      <w:r w:rsidR="008F17CF" w:rsidRPr="003E62F2">
        <w:rPr>
          <w:color w:val="auto"/>
          <w:spacing w:val="0"/>
        </w:rPr>
        <w:t>применение</w:t>
      </w:r>
      <w:r w:rsidR="003E62F2">
        <w:rPr>
          <w:color w:val="auto"/>
          <w:spacing w:val="0"/>
        </w:rPr>
        <w:t xml:space="preserve"> </w:t>
      </w:r>
      <w:r w:rsidR="008F17CF"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="008F17CF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осуществляется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только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компетентными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государственными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органами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должностными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лицами.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Граждане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право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применяют.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Однако,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некоторые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авторы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определяют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роль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граждан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применении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инициаторов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данного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процесса.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Об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этом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говорит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Ю.С.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Решетов: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«Во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многих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случаях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правоприменению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предшествует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волеизъявление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граждан</w:t>
      </w:r>
      <w:bookmarkStart w:id="2" w:name="_ftnref16"/>
      <w:bookmarkEnd w:id="2"/>
      <w:r w:rsidR="00513836" w:rsidRPr="003E62F2">
        <w:rPr>
          <w:color w:val="auto"/>
          <w:spacing w:val="0"/>
        </w:rPr>
        <w:t>»</w:t>
      </w:r>
      <w:r w:rsidR="00513836" w:rsidRPr="003E62F2">
        <w:rPr>
          <w:rStyle w:val="a8"/>
          <w:color w:val="auto"/>
          <w:spacing w:val="0"/>
        </w:rPr>
        <w:footnoteReference w:id="10"/>
      </w:r>
      <w:r w:rsidR="00513836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Так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считает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О.А.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Чаусская,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указывая,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что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применение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гражданского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есть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инициатива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участника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правоотношения,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которого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нарушены</w:t>
      </w:r>
      <w:r w:rsidR="00513836" w:rsidRPr="003E62F2">
        <w:rPr>
          <w:rStyle w:val="a8"/>
          <w:color w:val="auto"/>
          <w:spacing w:val="0"/>
        </w:rPr>
        <w:footnoteReference w:id="11"/>
      </w:r>
      <w:r w:rsidR="00513836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</w:p>
    <w:p w:rsidR="003E62F2" w:rsidRDefault="00FB6DCF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color w:val="auto"/>
          <w:spacing w:val="0"/>
        </w:rPr>
        <w:t>2.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Всегда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осуществляется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рамках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конкретных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правоотношений,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но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правовое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положение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сторон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этих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правоотношениях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различно.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Активная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роль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принадлежит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субъекту,</w:t>
      </w:r>
      <w:r w:rsidR="003E62F2">
        <w:rPr>
          <w:color w:val="auto"/>
          <w:spacing w:val="0"/>
        </w:rPr>
        <w:t xml:space="preserve"> </w:t>
      </w:r>
      <w:r w:rsidR="00513836" w:rsidRPr="003E62F2">
        <w:rPr>
          <w:color w:val="auto"/>
          <w:spacing w:val="0"/>
        </w:rPr>
        <w:t>обладающему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властными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полн</w:t>
      </w:r>
      <w:r w:rsidR="008F17CF" w:rsidRPr="003E62F2">
        <w:rPr>
          <w:color w:val="auto"/>
          <w:spacing w:val="0"/>
        </w:rPr>
        <w:t>омочиями,</w:t>
      </w:r>
      <w:r w:rsidR="003E62F2">
        <w:rPr>
          <w:color w:val="auto"/>
          <w:spacing w:val="0"/>
        </w:rPr>
        <w:t xml:space="preserve"> </w:t>
      </w:r>
      <w:r w:rsidR="008F17CF" w:rsidRPr="003E62F2">
        <w:rPr>
          <w:color w:val="auto"/>
          <w:spacing w:val="0"/>
        </w:rPr>
        <w:t>ко</w:t>
      </w:r>
      <w:r w:rsidR="00141117" w:rsidRPr="003E62F2">
        <w:rPr>
          <w:color w:val="auto"/>
          <w:spacing w:val="0"/>
        </w:rPr>
        <w:t>торые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он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использует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интересах</w:t>
      </w:r>
      <w:r w:rsidR="003E62F2">
        <w:rPr>
          <w:color w:val="auto"/>
          <w:spacing w:val="0"/>
        </w:rPr>
        <w:t xml:space="preserve"> </w:t>
      </w:r>
      <w:r w:rsidR="008F17CF" w:rsidRPr="003E62F2">
        <w:rPr>
          <w:color w:val="auto"/>
          <w:spacing w:val="0"/>
        </w:rPr>
        <w:t>другой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стороны</w:t>
      </w:r>
      <w:r w:rsidRPr="003E62F2">
        <w:rPr>
          <w:rStyle w:val="a8"/>
          <w:color w:val="auto"/>
          <w:spacing w:val="0"/>
        </w:rPr>
        <w:footnoteReference w:id="12"/>
      </w:r>
      <w:r w:rsidR="008F17CF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</w:p>
    <w:p w:rsidR="003E62F2" w:rsidRDefault="00FB6DCF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color w:val="auto"/>
          <w:spacing w:val="0"/>
        </w:rPr>
        <w:t>3.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Осуществляется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определенной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процессуальной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форме,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установленной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законодательством.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Применение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правовых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компетентным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органом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происходит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одномоментно.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применении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нормы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властный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субъект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должен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произвести,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помимо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собственно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юридических,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ряд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сложных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мыслительных,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логических,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психологических,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организационно-технических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иного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рода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операций.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Эти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операции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направлены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выяснение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всех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деталей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физической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стороны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разрешаемого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дела,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отыскание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подлежащей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применению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нормы,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ее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толкование,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иногда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преодоление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правовом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регулировании,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оформление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решения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виде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правоприменительного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акта,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доведение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результата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разрешения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дела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до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сведения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заинтересованных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лиц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потенциально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осуществление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контроля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за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исполнением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этого</w:t>
      </w:r>
      <w:r w:rsidR="003E62F2">
        <w:rPr>
          <w:color w:val="auto"/>
          <w:spacing w:val="0"/>
        </w:rPr>
        <w:t xml:space="preserve"> </w:t>
      </w:r>
      <w:r w:rsidR="005C6EEA" w:rsidRPr="003E62F2">
        <w:rPr>
          <w:color w:val="auto"/>
          <w:spacing w:val="0"/>
        </w:rPr>
        <w:t>акта.</w:t>
      </w:r>
      <w:r w:rsidR="00277CEE" w:rsidRPr="003E62F2">
        <w:rPr>
          <w:rStyle w:val="a8"/>
          <w:color w:val="auto"/>
          <w:spacing w:val="0"/>
        </w:rPr>
        <w:footnoteReference w:id="13"/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Уже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только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один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объем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данной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деятельности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говорит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том,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что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процесс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должен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быть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разбит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несколько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стадий,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а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значит,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стадийность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правоприменительной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деятельности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предопределена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ее</w:t>
      </w:r>
      <w:r w:rsidR="003E62F2">
        <w:rPr>
          <w:color w:val="auto"/>
          <w:spacing w:val="0"/>
        </w:rPr>
        <w:t xml:space="preserve"> </w:t>
      </w:r>
      <w:r w:rsidR="00277CEE" w:rsidRPr="003E62F2">
        <w:rPr>
          <w:color w:val="auto"/>
          <w:spacing w:val="0"/>
        </w:rPr>
        <w:t>сложностью.</w:t>
      </w:r>
      <w:r w:rsidR="003E62F2">
        <w:rPr>
          <w:color w:val="auto"/>
          <w:spacing w:val="0"/>
        </w:rPr>
        <w:t xml:space="preserve"> </w:t>
      </w:r>
    </w:p>
    <w:p w:rsidR="003E62F2" w:rsidRDefault="008F17CF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color w:val="auto"/>
          <w:spacing w:val="0"/>
        </w:rPr>
        <w:t>4.</w:t>
      </w:r>
      <w:r w:rsidRPr="003E62F2">
        <w:rPr>
          <w:color w:val="auto"/>
          <w:spacing w:val="0"/>
        </w:rPr>
        <w:tab/>
        <w:t>Сопровождается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вынесением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индивидуального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акта,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который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принимается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правоприменителем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обязателен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исполнению.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Правоприменительный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акт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исходи</w:t>
      </w:r>
      <w:r w:rsidR="00141117" w:rsidRPr="003E62F2">
        <w:rPr>
          <w:color w:val="auto"/>
          <w:spacing w:val="0"/>
        </w:rPr>
        <w:t>т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от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субъекта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правоприменения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предназначен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конкретного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лица.</w:t>
      </w:r>
      <w:r w:rsidR="003E62F2">
        <w:rPr>
          <w:color w:val="auto"/>
          <w:spacing w:val="0"/>
        </w:rPr>
        <w:t xml:space="preserve"> </w:t>
      </w:r>
    </w:p>
    <w:p w:rsidR="008F17CF" w:rsidRPr="003E62F2" w:rsidRDefault="008F17CF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color w:val="auto"/>
          <w:spacing w:val="0"/>
        </w:rPr>
        <w:t>5.</w:t>
      </w:r>
      <w:r w:rsidRPr="003E62F2">
        <w:rPr>
          <w:color w:val="auto"/>
          <w:spacing w:val="0"/>
        </w:rPr>
        <w:tab/>
        <w:t>Правопримене</w:t>
      </w:r>
      <w:r w:rsidR="00D33C5E" w:rsidRPr="003E62F2">
        <w:rPr>
          <w:color w:val="auto"/>
          <w:spacing w:val="0"/>
        </w:rPr>
        <w:t>н</w:t>
      </w:r>
      <w:r w:rsidRPr="003E62F2">
        <w:rPr>
          <w:color w:val="auto"/>
          <w:spacing w:val="0"/>
        </w:rPr>
        <w:t>ие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всегда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носит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подзаконный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характер,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так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осуществляется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основе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действующего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законодательства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пределах.</w:t>
      </w:r>
    </w:p>
    <w:p w:rsidR="008F17CF" w:rsidRPr="003E62F2" w:rsidRDefault="008F17CF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</w:p>
    <w:p w:rsidR="008F17CF" w:rsidRPr="003E62F2" w:rsidRDefault="00275CBE" w:rsidP="003E62F2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color w:val="auto"/>
          <w:spacing w:val="0"/>
          <w:szCs w:val="36"/>
        </w:rPr>
      </w:pPr>
      <w:r w:rsidRPr="003E62F2">
        <w:rPr>
          <w:b/>
          <w:color w:val="auto"/>
          <w:spacing w:val="0"/>
          <w:szCs w:val="36"/>
        </w:rPr>
        <w:t>3.</w:t>
      </w:r>
      <w:r w:rsidR="003E62F2" w:rsidRPr="003E62F2">
        <w:rPr>
          <w:b/>
          <w:color w:val="auto"/>
          <w:spacing w:val="0"/>
          <w:szCs w:val="36"/>
        </w:rPr>
        <w:t xml:space="preserve"> </w:t>
      </w:r>
      <w:r w:rsidR="00332AE9" w:rsidRPr="003E62F2">
        <w:rPr>
          <w:b/>
          <w:color w:val="auto"/>
          <w:spacing w:val="0"/>
          <w:szCs w:val="36"/>
        </w:rPr>
        <w:t>Стадии</w:t>
      </w:r>
      <w:r w:rsidR="003E62F2" w:rsidRPr="003E62F2">
        <w:rPr>
          <w:b/>
          <w:color w:val="auto"/>
          <w:spacing w:val="0"/>
          <w:szCs w:val="36"/>
        </w:rPr>
        <w:t xml:space="preserve"> </w:t>
      </w:r>
      <w:r w:rsidR="00332AE9" w:rsidRPr="003E62F2">
        <w:rPr>
          <w:b/>
          <w:color w:val="auto"/>
          <w:spacing w:val="0"/>
          <w:szCs w:val="36"/>
        </w:rPr>
        <w:t>применения</w:t>
      </w:r>
      <w:r w:rsidR="003E62F2" w:rsidRPr="003E62F2">
        <w:rPr>
          <w:b/>
          <w:color w:val="auto"/>
          <w:spacing w:val="0"/>
          <w:szCs w:val="36"/>
        </w:rPr>
        <w:t xml:space="preserve"> </w:t>
      </w:r>
      <w:r w:rsidR="00332AE9" w:rsidRPr="003E62F2">
        <w:rPr>
          <w:b/>
          <w:color w:val="auto"/>
          <w:spacing w:val="0"/>
          <w:szCs w:val="36"/>
        </w:rPr>
        <w:t>права</w:t>
      </w:r>
    </w:p>
    <w:p w:rsidR="003E62F2" w:rsidRDefault="003E62F2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</w:p>
    <w:p w:rsidR="00104DD9" w:rsidRPr="003E62F2" w:rsidRDefault="00277CEE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color w:val="auto"/>
          <w:spacing w:val="0"/>
        </w:rPr>
        <w:t>Структура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правоприменительной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практики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рассматривается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литературе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нескольких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аспектах: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во-первых,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процесс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слагаемые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юридической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деятельности,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во-вторых,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качестве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системы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правовых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отношений,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образующих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содержание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деятельности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применению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права,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в-третьих,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конкретные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элементы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правоприменительной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практики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анализируется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литературе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В.К.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Бабаевым</w:t>
      </w:r>
      <w:r w:rsidR="00DC5AD5" w:rsidRPr="003E62F2">
        <w:rPr>
          <w:rStyle w:val="a8"/>
          <w:color w:val="auto"/>
          <w:spacing w:val="0"/>
        </w:rPr>
        <w:footnoteReference w:id="14"/>
      </w:r>
      <w:r w:rsidR="00DC5AD5" w:rsidRPr="003E62F2">
        <w:rPr>
          <w:color w:val="auto"/>
          <w:spacing w:val="0"/>
        </w:rPr>
        <w:t>,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Н.Н.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Вопленко</w:t>
      </w:r>
      <w:r w:rsidR="00DC5AD5" w:rsidRPr="003E62F2">
        <w:rPr>
          <w:rStyle w:val="a8"/>
          <w:color w:val="auto"/>
          <w:spacing w:val="0"/>
        </w:rPr>
        <w:footnoteReference w:id="15"/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В.И.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Леушиным</w:t>
      </w:r>
      <w:r w:rsidR="00DC5AD5" w:rsidRPr="003E62F2">
        <w:rPr>
          <w:rStyle w:val="a8"/>
          <w:color w:val="auto"/>
          <w:spacing w:val="0"/>
        </w:rPr>
        <w:footnoteReference w:id="16"/>
      </w:r>
      <w:r w:rsidR="00DC5AD5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Так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нет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единого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мнения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поводу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количества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стадий</w:t>
      </w:r>
      <w:r w:rsidR="003E62F2">
        <w:rPr>
          <w:color w:val="auto"/>
          <w:spacing w:val="0"/>
        </w:rPr>
        <w:t xml:space="preserve"> </w:t>
      </w:r>
      <w:r w:rsidR="00DC5AD5" w:rsidRPr="003E62F2">
        <w:rPr>
          <w:color w:val="auto"/>
          <w:spacing w:val="0"/>
        </w:rPr>
        <w:t>правоприменения</w:t>
      </w:r>
      <w:r w:rsidR="00141117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правило,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выделяют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четыре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стадии.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1.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Установление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фактической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основы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дела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(или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«установление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истины»).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Исследуются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факты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обстоятельства,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предусмотренные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нормой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являющиеся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юридически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значимыми.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этом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установление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фактических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обстоятельств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происходит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помощью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юридических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доказательств,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фактов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(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вещественных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доказательств,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показаний</w:t>
      </w:r>
      <w:r w:rsidR="003E62F2">
        <w:rPr>
          <w:color w:val="auto"/>
          <w:spacing w:val="0"/>
        </w:rPr>
        <w:t xml:space="preserve"> </w:t>
      </w:r>
      <w:r w:rsidR="00141117" w:rsidRPr="003E62F2">
        <w:rPr>
          <w:color w:val="auto"/>
          <w:spacing w:val="0"/>
        </w:rPr>
        <w:t>свидетелей</w:t>
      </w:r>
      <w:r w:rsidR="00104DD9" w:rsidRPr="003E62F2">
        <w:rPr>
          <w:color w:val="auto"/>
          <w:spacing w:val="0"/>
        </w:rPr>
        <w:t>,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докумен</w:t>
      </w:r>
      <w:r w:rsidR="00D33C5E" w:rsidRPr="003E62F2">
        <w:rPr>
          <w:color w:val="auto"/>
          <w:spacing w:val="0"/>
        </w:rPr>
        <w:t>-</w:t>
      </w:r>
      <w:r w:rsidR="00104DD9" w:rsidRPr="003E62F2">
        <w:rPr>
          <w:color w:val="auto"/>
          <w:spacing w:val="0"/>
        </w:rPr>
        <w:t>тов,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очевидцев,</w:t>
      </w:r>
      <w:r w:rsidR="003E62F2">
        <w:rPr>
          <w:color w:val="auto"/>
          <w:spacing w:val="0"/>
        </w:rPr>
        <w:t xml:space="preserve"> заключений </w:t>
      </w:r>
      <w:r w:rsidR="00D33C5E" w:rsidRPr="003E62F2">
        <w:rPr>
          <w:color w:val="auto"/>
          <w:spacing w:val="0"/>
        </w:rPr>
        <w:t>сведущих</w:t>
      </w:r>
      <w:r w:rsidR="00D33C5E" w:rsidRPr="003E62F2">
        <w:rPr>
          <w:color w:val="auto"/>
          <w:spacing w:val="0"/>
        </w:rPr>
        <w:tab/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лиц)</w:t>
      </w:r>
      <w:r w:rsidR="00141117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доказательствам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предъявляются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требования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относимости,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допустимости,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достоверности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полноты.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Требование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относимости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означает,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что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правоприменитель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должен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принимать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анализировать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лишь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те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доказательства,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которые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имеют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отношение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данному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делу.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Допустимость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предполагает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использование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доказательств,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установленных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процессуальными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нормами.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Например,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Гражданскому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Кодексу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РФ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«договор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займа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между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гражданами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должен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быть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заключен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письменной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форме,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если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сумма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превышает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менее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чем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десять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раз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установленный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законом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минимальный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размер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оплаты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труда,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а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случае,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когда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займодавцем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является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юридическое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лицо,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-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независимо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от</w:t>
      </w:r>
      <w:r w:rsidR="003E62F2">
        <w:rPr>
          <w:color w:val="auto"/>
          <w:spacing w:val="0"/>
        </w:rPr>
        <w:t xml:space="preserve"> </w:t>
      </w:r>
      <w:r w:rsidR="00104DD9" w:rsidRPr="003E62F2">
        <w:rPr>
          <w:color w:val="auto"/>
          <w:spacing w:val="0"/>
        </w:rPr>
        <w:t>суммы»</w:t>
      </w:r>
      <w:r w:rsidR="00104DD9" w:rsidRPr="003E62F2">
        <w:rPr>
          <w:rStyle w:val="a8"/>
          <w:color w:val="auto"/>
          <w:spacing w:val="0"/>
        </w:rPr>
        <w:footnoteReference w:id="17"/>
      </w:r>
      <w:r w:rsidR="00104DD9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Достоверность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доказательств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предполагает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истинность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знаний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факте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объективная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реальность.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Полнота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доказательств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требует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наличия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всех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доказательств,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позволяющую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установить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ист</w:t>
      </w:r>
      <w:r w:rsidR="00D33C5E" w:rsidRPr="003E62F2">
        <w:rPr>
          <w:color w:val="auto"/>
          <w:spacing w:val="0"/>
        </w:rPr>
        <w:t>ину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делу.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Всестороннее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полное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исследование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фактических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обстоя</w:t>
      </w:r>
      <w:r w:rsidR="00D33C5E" w:rsidRPr="003E62F2">
        <w:rPr>
          <w:color w:val="auto"/>
          <w:spacing w:val="0"/>
        </w:rPr>
        <w:t>-</w:t>
      </w:r>
      <w:r w:rsidR="00FA4083" w:rsidRPr="003E62F2">
        <w:rPr>
          <w:color w:val="auto"/>
          <w:spacing w:val="0"/>
        </w:rPr>
        <w:t>тельств,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собранных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соответствии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требованиями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закона,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способствует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достижению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объективной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истины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делу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правильному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принятию</w:t>
      </w:r>
      <w:r w:rsidR="003E62F2">
        <w:rPr>
          <w:color w:val="auto"/>
          <w:spacing w:val="0"/>
        </w:rPr>
        <w:t xml:space="preserve"> </w:t>
      </w:r>
      <w:r w:rsidR="00FA4083" w:rsidRPr="003E62F2">
        <w:rPr>
          <w:color w:val="auto"/>
          <w:spacing w:val="0"/>
        </w:rPr>
        <w:t>решения.</w:t>
      </w:r>
    </w:p>
    <w:p w:rsidR="00FA4083" w:rsidRPr="003E62F2" w:rsidRDefault="00FA4083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color w:val="auto"/>
          <w:spacing w:val="0"/>
        </w:rPr>
        <w:t>2.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Установление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юридической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основы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дела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(или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юридической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квалификации).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этой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стадии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решается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вопрос,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какая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норма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ра</w:t>
      </w:r>
      <w:r w:rsidR="001225C9" w:rsidRPr="003E62F2">
        <w:rPr>
          <w:color w:val="auto"/>
          <w:spacing w:val="0"/>
        </w:rPr>
        <w:t>спространяется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данный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случай,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подпадает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ли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этот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факт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под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ее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действие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(в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момент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рассмотрения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дела,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пространстве,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кругу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лиц).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этом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нельзя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применять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норму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права,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которой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было,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когда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рассматриваемые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отношения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возникли,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а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так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может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быть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применена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норма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права,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вступившая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законную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силу.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подборе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нормы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так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может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обнаружиться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коллизия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правовых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норм,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которую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необходимо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разрешать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данной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стадии.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Наконец,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осуществляя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проверку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выбранной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нормы,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необходимо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установить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ее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подлинный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текст,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пользуясь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официальным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источником.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3.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Принятие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решения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(оформление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юридического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документа).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Эта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стадия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является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основной,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ходе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нее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осуществляется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применение</w:t>
      </w:r>
      <w:r w:rsidR="003E62F2">
        <w:rPr>
          <w:color w:val="auto"/>
          <w:spacing w:val="0"/>
        </w:rPr>
        <w:t xml:space="preserve"> </w:t>
      </w:r>
      <w:r w:rsidR="001225C9" w:rsidRPr="003E62F2">
        <w:rPr>
          <w:color w:val="auto"/>
          <w:spacing w:val="0"/>
        </w:rPr>
        <w:t>права</w:t>
      </w:r>
      <w:r w:rsidR="00090E4A" w:rsidRPr="003E62F2">
        <w:rPr>
          <w:color w:val="auto"/>
          <w:spacing w:val="0"/>
        </w:rPr>
        <w:t>,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то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время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предшествующие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стадии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лишь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только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подготавливают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предварительные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условия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материалы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окончательного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решения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делу.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Правоприменительный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акт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оформляется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правилам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юридической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техники,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поскольку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этот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акт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общеобязателен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исполнения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обеспечивается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государственным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принуждением.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обязательным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реквизитам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акта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относятся: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наименование;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время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место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принятия;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название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органа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или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должностного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лица,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принявшего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данный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акт;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подписи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соответствующих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должностных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лиц;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необходимые</w:t>
      </w:r>
      <w:r w:rsidR="003E62F2">
        <w:rPr>
          <w:color w:val="auto"/>
          <w:spacing w:val="0"/>
        </w:rPr>
        <w:t xml:space="preserve"> </w:t>
      </w:r>
      <w:r w:rsidR="00090E4A" w:rsidRPr="003E62F2">
        <w:rPr>
          <w:color w:val="auto"/>
          <w:spacing w:val="0"/>
        </w:rPr>
        <w:t>печати.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Правоприменительный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акт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состоит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из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четырех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частей: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вводной,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где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приводятся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реквизиты,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перечисленные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выше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какому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делу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принято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решение;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описательной,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где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излагаются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факты,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ставшие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предметом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рассмотрения;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мотивировочной,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содержащей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оценку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доказательств,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юридическую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квалификацию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дела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ссылки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соответствующие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правовые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нормы;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резолютивной,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где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формулируется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решение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мера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юридической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ответственности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данному</w:t>
      </w:r>
      <w:r w:rsidR="0099052E" w:rsidRPr="003E62F2">
        <w:rPr>
          <w:color w:val="auto"/>
          <w:spacing w:val="0"/>
        </w:rPr>
        <w:tab/>
        <w:t>делу.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4.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Исполнение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правоприменительного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акта.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этом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этапе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проверяется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правильность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установленных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фактов,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юридической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квалификации,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действий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правоприменителя,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устанавливаются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порядок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исполнения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правоприменительного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акта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лица,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ответственные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за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исполнение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решения.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Здесь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государство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вправе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вмешаться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правоприменительную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деятельность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целях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защиты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законности,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правопорядка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справедливости.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данной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стадии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реализуется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принятое</w:t>
      </w:r>
      <w:r w:rsidR="003E62F2">
        <w:rPr>
          <w:color w:val="auto"/>
          <w:spacing w:val="0"/>
        </w:rPr>
        <w:t xml:space="preserve"> </w:t>
      </w:r>
      <w:r w:rsidR="0099052E" w:rsidRPr="003E62F2">
        <w:rPr>
          <w:color w:val="auto"/>
          <w:spacing w:val="0"/>
        </w:rPr>
        <w:t>решение</w:t>
      </w:r>
      <w:r w:rsidR="00026629" w:rsidRPr="003E62F2">
        <w:rPr>
          <w:rStyle w:val="a8"/>
          <w:color w:val="auto"/>
          <w:spacing w:val="0"/>
        </w:rPr>
        <w:footnoteReference w:id="18"/>
      </w:r>
      <w:r w:rsidR="0099052E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</w:p>
    <w:p w:rsidR="00380121" w:rsidRPr="003E62F2" w:rsidRDefault="00380121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</w:p>
    <w:p w:rsidR="00380121" w:rsidRPr="003E62F2" w:rsidRDefault="00275CBE" w:rsidP="003E62F2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color w:val="auto"/>
          <w:spacing w:val="0"/>
          <w:szCs w:val="36"/>
        </w:rPr>
      </w:pPr>
      <w:r w:rsidRPr="003E62F2">
        <w:rPr>
          <w:b/>
          <w:color w:val="auto"/>
          <w:spacing w:val="0"/>
          <w:szCs w:val="36"/>
        </w:rPr>
        <w:t>4.</w:t>
      </w:r>
      <w:r w:rsidR="003E62F2" w:rsidRPr="003E62F2">
        <w:rPr>
          <w:b/>
          <w:color w:val="auto"/>
          <w:spacing w:val="0"/>
          <w:szCs w:val="36"/>
        </w:rPr>
        <w:t xml:space="preserve"> </w:t>
      </w:r>
      <w:r w:rsidR="00380121" w:rsidRPr="003E62F2">
        <w:rPr>
          <w:b/>
          <w:color w:val="auto"/>
          <w:spacing w:val="0"/>
          <w:szCs w:val="36"/>
        </w:rPr>
        <w:t>Пробелы</w:t>
      </w:r>
      <w:r w:rsidR="003E62F2" w:rsidRPr="003E62F2">
        <w:rPr>
          <w:b/>
          <w:color w:val="auto"/>
          <w:spacing w:val="0"/>
          <w:szCs w:val="36"/>
        </w:rPr>
        <w:t xml:space="preserve"> </w:t>
      </w:r>
      <w:r w:rsidR="00380121" w:rsidRPr="003E62F2">
        <w:rPr>
          <w:b/>
          <w:color w:val="auto"/>
          <w:spacing w:val="0"/>
          <w:szCs w:val="36"/>
        </w:rPr>
        <w:t>в</w:t>
      </w:r>
      <w:r w:rsidR="003E62F2" w:rsidRPr="003E62F2">
        <w:rPr>
          <w:b/>
          <w:color w:val="auto"/>
          <w:spacing w:val="0"/>
          <w:szCs w:val="36"/>
        </w:rPr>
        <w:t xml:space="preserve"> </w:t>
      </w:r>
      <w:r w:rsidR="00380121" w:rsidRPr="003E62F2">
        <w:rPr>
          <w:b/>
          <w:color w:val="auto"/>
          <w:spacing w:val="0"/>
          <w:szCs w:val="36"/>
        </w:rPr>
        <w:t>праве</w:t>
      </w:r>
      <w:r w:rsidR="003E62F2" w:rsidRPr="003E62F2">
        <w:rPr>
          <w:b/>
          <w:color w:val="auto"/>
          <w:spacing w:val="0"/>
          <w:szCs w:val="36"/>
        </w:rPr>
        <w:t xml:space="preserve"> </w:t>
      </w:r>
      <w:r w:rsidR="00380121" w:rsidRPr="003E62F2">
        <w:rPr>
          <w:b/>
          <w:color w:val="auto"/>
          <w:spacing w:val="0"/>
          <w:szCs w:val="36"/>
        </w:rPr>
        <w:t>и</w:t>
      </w:r>
      <w:r w:rsidR="003E62F2" w:rsidRPr="003E62F2">
        <w:rPr>
          <w:b/>
          <w:color w:val="auto"/>
          <w:spacing w:val="0"/>
          <w:szCs w:val="36"/>
        </w:rPr>
        <w:t xml:space="preserve"> </w:t>
      </w:r>
      <w:r w:rsidR="00380121" w:rsidRPr="003E62F2">
        <w:rPr>
          <w:b/>
          <w:color w:val="auto"/>
          <w:spacing w:val="0"/>
          <w:szCs w:val="36"/>
        </w:rPr>
        <w:t>способы</w:t>
      </w:r>
      <w:r w:rsidR="003E62F2" w:rsidRPr="003E62F2">
        <w:rPr>
          <w:b/>
          <w:color w:val="auto"/>
          <w:spacing w:val="0"/>
          <w:szCs w:val="36"/>
        </w:rPr>
        <w:t xml:space="preserve"> </w:t>
      </w:r>
      <w:r w:rsidR="00380121" w:rsidRPr="003E62F2">
        <w:rPr>
          <w:b/>
          <w:color w:val="auto"/>
          <w:spacing w:val="0"/>
          <w:szCs w:val="36"/>
        </w:rPr>
        <w:t>их</w:t>
      </w:r>
      <w:r w:rsidR="003E62F2" w:rsidRPr="003E62F2">
        <w:rPr>
          <w:b/>
          <w:color w:val="auto"/>
          <w:spacing w:val="0"/>
          <w:szCs w:val="36"/>
        </w:rPr>
        <w:t xml:space="preserve"> </w:t>
      </w:r>
      <w:r w:rsidR="00380121" w:rsidRPr="003E62F2">
        <w:rPr>
          <w:b/>
          <w:color w:val="auto"/>
          <w:spacing w:val="0"/>
          <w:szCs w:val="36"/>
        </w:rPr>
        <w:t>восполнения</w:t>
      </w:r>
    </w:p>
    <w:p w:rsidR="003E62F2" w:rsidRDefault="003E62F2" w:rsidP="003E62F2">
      <w:pPr>
        <w:pStyle w:val="ab"/>
        <w:spacing w:before="0" w:beforeAutospacing="0" w:after="0" w:afterAutospacing="0" w:line="360" w:lineRule="auto"/>
        <w:ind w:firstLine="709"/>
        <w:rPr>
          <w:rStyle w:val="apple-style-span"/>
          <w:color w:val="auto"/>
          <w:spacing w:val="0"/>
          <w:szCs w:val="20"/>
        </w:rPr>
      </w:pPr>
    </w:p>
    <w:p w:rsidR="00EB06C4" w:rsidRPr="003E62F2" w:rsidRDefault="0043175C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rStyle w:val="apple-style-span"/>
          <w:color w:val="auto"/>
          <w:spacing w:val="0"/>
          <w:szCs w:val="20"/>
        </w:rPr>
        <w:t>Проблема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пробелов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праве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вставала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перед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правоведами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все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времена,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каждая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историческая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эпоха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требовала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своего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решения.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Так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еще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Аристотель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полагал,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что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пробелы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праве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надо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восполнять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неизменными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законами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природы,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естественным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правом.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работах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Беккариа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«О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преступлениях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наказаниях»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и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Монтескье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«Дух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закона»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была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закреплена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идея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абсолютного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приоритета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закона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беспробельности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права</w:t>
      </w:r>
      <w:r w:rsidRPr="003E62F2">
        <w:rPr>
          <w:rStyle w:val="a8"/>
          <w:color w:val="auto"/>
          <w:spacing w:val="0"/>
          <w:szCs w:val="20"/>
        </w:rPr>
        <w:footnoteReference w:id="19"/>
      </w:r>
      <w:r w:rsidRPr="003E62F2">
        <w:rPr>
          <w:rStyle w:val="apple-style-span"/>
          <w:color w:val="auto"/>
          <w:spacing w:val="0"/>
          <w:szCs w:val="20"/>
        </w:rPr>
        <w:t>.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Однако,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мере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укрепления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позиций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позитивистского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правопонима-ния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произошло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глубокое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преобразование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решении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проблемы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пробелов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праве,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которая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фактически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была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сведена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к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задаче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устранения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недостающих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правовых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норм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рамках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действующего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законодательства.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XX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веке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беспробельности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права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заявили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сторонники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нормативизма.</w:t>
      </w:r>
      <w:r w:rsidRPr="003E62F2">
        <w:rPr>
          <w:rStyle w:val="apple-style-span"/>
          <w:color w:val="auto"/>
          <w:spacing w:val="0"/>
          <w:szCs w:val="20"/>
        </w:rPr>
        <w:tab/>
        <w:t>Однако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социологическая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юрис-пруденция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противовес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им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полностью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отвергла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догмы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беспробельности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права,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утверждая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одновременно,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что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недостающие</w:t>
      </w:r>
      <w:r w:rsidRPr="003E62F2">
        <w:rPr>
          <w:rStyle w:val="apple-style-span"/>
          <w:color w:val="auto"/>
          <w:spacing w:val="0"/>
          <w:szCs w:val="20"/>
        </w:rPr>
        <w:tab/>
        <w:t>нормы</w:t>
      </w:r>
      <w:r w:rsidRPr="003E62F2">
        <w:rPr>
          <w:rStyle w:val="apple-style-span"/>
          <w:color w:val="auto"/>
          <w:spacing w:val="0"/>
          <w:szCs w:val="20"/>
        </w:rPr>
        <w:tab/>
        <w:t>закона</w:t>
      </w:r>
      <w:r w:rsidRPr="003E62F2">
        <w:rPr>
          <w:rStyle w:val="apple-style-span"/>
          <w:color w:val="auto"/>
          <w:spacing w:val="0"/>
          <w:szCs w:val="20"/>
        </w:rPr>
        <w:tab/>
        <w:t>вполне</w:t>
      </w:r>
      <w:r w:rsidRPr="003E62F2">
        <w:rPr>
          <w:rStyle w:val="apple-style-span"/>
          <w:color w:val="auto"/>
          <w:spacing w:val="0"/>
          <w:szCs w:val="20"/>
        </w:rPr>
        <w:tab/>
        <w:t>восполнимы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бес-пробельностью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Pr="003E62F2">
        <w:rPr>
          <w:rStyle w:val="apple-style-span"/>
          <w:color w:val="auto"/>
          <w:spacing w:val="0"/>
          <w:szCs w:val="20"/>
        </w:rPr>
        <w:t>правопорядка</w:t>
      </w:r>
      <w:r w:rsidRPr="003E62F2">
        <w:rPr>
          <w:rStyle w:val="a8"/>
          <w:color w:val="auto"/>
          <w:spacing w:val="0"/>
          <w:szCs w:val="20"/>
        </w:rPr>
        <w:footnoteReference w:id="20"/>
      </w:r>
      <w:r w:rsidRPr="003E62F2">
        <w:rPr>
          <w:rStyle w:val="apple-style-span"/>
          <w:color w:val="auto"/>
          <w:spacing w:val="0"/>
          <w:szCs w:val="20"/>
        </w:rPr>
        <w:t>.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6C2DB2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современном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этапе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развития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теории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государства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качестве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общепринятого,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утверждает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Д.Н.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Рябова,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приводят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следующее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определение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пробела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праве: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«Пробел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—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это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отсутствие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конкретного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нормативного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предписания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отношении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фактических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обстоятельств,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находящихся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сфере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правового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регулирования.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Иными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словами,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это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отсутствие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нормы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урегулирования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какого-либо</w:t>
      </w:r>
      <w:r w:rsidR="006C2DB2" w:rsidRPr="003E62F2">
        <w:rPr>
          <w:color w:val="auto"/>
          <w:spacing w:val="0"/>
        </w:rPr>
        <w:tab/>
        <w:t>вида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общественных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отношений.»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широком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подходе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сущности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пробела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решать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вопрос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критериях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можно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лишь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принципу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«от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обратного»,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т.е.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определяя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столько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моменты,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где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пробел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есть,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сколько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те,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где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принципе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нет.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точки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зрения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сторонников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расширительного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понимания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пробела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вообще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об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этом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явлении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можно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говорить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лишь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переносном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смысле,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об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отсутствии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нем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того,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что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должно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быть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необходимым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компонентом.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Так,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например,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мнению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В.В.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Лазарева</w:t>
      </w:r>
      <w:r w:rsidR="006C2DB2" w:rsidRPr="003E62F2">
        <w:rPr>
          <w:rStyle w:val="a8"/>
          <w:color w:val="auto"/>
          <w:spacing w:val="0"/>
        </w:rPr>
        <w:footnoteReference w:id="21"/>
      </w:r>
      <w:r w:rsidR="006C2DB2" w:rsidRPr="003E62F2">
        <w:rPr>
          <w:color w:val="auto"/>
          <w:spacing w:val="0"/>
        </w:rPr>
        <w:t>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неверным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является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использование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понятия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«пробел»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отношению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тем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моментам,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где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речь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идет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«преднамеренном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молчании»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законодателя.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Речь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идет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такой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формулировке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нормы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закона,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которой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решение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того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или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иного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вопроса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сознательно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оставляется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открытым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целью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предоставить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это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решение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течению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времени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или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усмотрению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правоприменительных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органов.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той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разновидности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можно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отнести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такие,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которых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упоминаются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абстрактные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понятия,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подлежащие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точному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нормативному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определению.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Однако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использование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подобных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преднамеренных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умалчиваний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входит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обычный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арсенал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средств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правового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регулирования,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том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числе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—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отечественной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правовой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системы.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Следовательно,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ограничение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представлений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пробелах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может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привести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смешению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двух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совершенно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разнородных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правовых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явлений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возникновению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путаницы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теоретическом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осмыслении.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Поиск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путей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преодоления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этом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случае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может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зайти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тупик.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Стоит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отметить,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что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большая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часть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российских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авторов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качестве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причин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появления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называет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два</w:t>
      </w:r>
      <w:r w:rsidR="003E62F2">
        <w:rPr>
          <w:color w:val="auto"/>
          <w:spacing w:val="0"/>
        </w:rPr>
        <w:t xml:space="preserve"> основных </w:t>
      </w:r>
      <w:r w:rsidR="006C2DB2" w:rsidRPr="003E62F2">
        <w:rPr>
          <w:color w:val="auto"/>
          <w:spacing w:val="0"/>
        </w:rPr>
        <w:t>обстоятельства: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1)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неизбежное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отставание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законодательства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</w:t>
      </w:r>
      <w:r w:rsidR="00EB06C4" w:rsidRPr="003E62F2">
        <w:rPr>
          <w:color w:val="auto"/>
          <w:spacing w:val="0"/>
        </w:rPr>
        <w:t>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более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динамично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развивающихся</w:t>
      </w:r>
      <w:r w:rsidR="003E62F2">
        <w:rPr>
          <w:color w:val="auto"/>
          <w:spacing w:val="0"/>
        </w:rPr>
        <w:t xml:space="preserve"> общественных </w:t>
      </w:r>
      <w:r w:rsidR="006C2DB2" w:rsidRPr="003E62F2">
        <w:rPr>
          <w:color w:val="auto"/>
          <w:spacing w:val="0"/>
        </w:rPr>
        <w:t>отношений;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2)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ошибки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упущения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самого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законодателя,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низк</w:t>
      </w:r>
      <w:r w:rsidR="00EB06C4" w:rsidRPr="003E62F2">
        <w:rPr>
          <w:color w:val="auto"/>
          <w:spacing w:val="0"/>
        </w:rPr>
        <w:t>ий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уровень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законотворческой</w:t>
      </w:r>
      <w:r w:rsidR="003E62F2">
        <w:rPr>
          <w:color w:val="auto"/>
          <w:spacing w:val="0"/>
        </w:rPr>
        <w:t xml:space="preserve"> </w:t>
      </w:r>
      <w:r w:rsidR="006C2DB2" w:rsidRPr="003E62F2">
        <w:rPr>
          <w:color w:val="auto"/>
          <w:spacing w:val="0"/>
        </w:rPr>
        <w:t>культуры</w:t>
      </w:r>
      <w:r w:rsidR="00EB06C4" w:rsidRPr="003E62F2">
        <w:rPr>
          <w:rStyle w:val="a8"/>
          <w:color w:val="auto"/>
          <w:spacing w:val="0"/>
        </w:rPr>
        <w:footnoteReference w:id="22"/>
      </w:r>
      <w:r w:rsidR="006C2DB2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Насколько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различны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представления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исследователей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сущности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пробелов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праве,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настолько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же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разнообразны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и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основания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классификации,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которые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используются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ими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для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разделения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всей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совокупности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пробелов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на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определенные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виды</w:t>
      </w:r>
      <w:r w:rsidR="003E62F2">
        <w:rPr>
          <w:rStyle w:val="apple-converted-space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(классы,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группы,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разновидности).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Между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тем,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зависимости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от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принадлежности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пробела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к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определенному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классу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по-разному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решается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вопрос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его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преодолении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правоприменит</w:t>
      </w:r>
      <w:r w:rsidR="00175670" w:rsidRPr="003E62F2">
        <w:rPr>
          <w:rStyle w:val="apple-style-span"/>
          <w:color w:val="auto"/>
          <w:spacing w:val="0"/>
          <w:szCs w:val="20"/>
        </w:rPr>
        <w:t>ельными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175670" w:rsidRPr="003E62F2">
        <w:rPr>
          <w:rStyle w:val="apple-style-span"/>
          <w:color w:val="auto"/>
          <w:spacing w:val="0"/>
          <w:szCs w:val="20"/>
        </w:rPr>
        <w:t>ор</w:t>
      </w:r>
      <w:r w:rsidR="009E3A0C" w:rsidRPr="003E62F2">
        <w:rPr>
          <w:rStyle w:val="apple-style-span"/>
          <w:color w:val="auto"/>
          <w:spacing w:val="0"/>
          <w:szCs w:val="20"/>
        </w:rPr>
        <w:t>ганами,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9E3A0C" w:rsidRPr="003E62F2">
        <w:rPr>
          <w:rStyle w:val="apple-style-span"/>
          <w:color w:val="auto"/>
          <w:spacing w:val="0"/>
          <w:szCs w:val="20"/>
        </w:rPr>
        <w:t>в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9E3A0C" w:rsidRPr="003E62F2">
        <w:rPr>
          <w:rStyle w:val="apple-style-span"/>
          <w:color w:val="auto"/>
          <w:spacing w:val="0"/>
          <w:szCs w:val="20"/>
        </w:rPr>
        <w:t>том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9E3A0C" w:rsidRPr="003E62F2">
        <w:rPr>
          <w:rStyle w:val="apple-style-span"/>
          <w:color w:val="auto"/>
          <w:spacing w:val="0"/>
          <w:szCs w:val="20"/>
        </w:rPr>
        <w:t>числе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9E3A0C" w:rsidRPr="003E62F2">
        <w:rPr>
          <w:rStyle w:val="apple-style-span"/>
          <w:color w:val="auto"/>
          <w:spacing w:val="0"/>
          <w:szCs w:val="20"/>
        </w:rPr>
        <w:t>—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9E3A0C" w:rsidRPr="003E62F2">
        <w:rPr>
          <w:rStyle w:val="apple-style-span"/>
          <w:color w:val="auto"/>
          <w:spacing w:val="0"/>
          <w:szCs w:val="20"/>
        </w:rPr>
        <w:t>органами</w:t>
      </w:r>
      <w:r w:rsidR="003E62F2">
        <w:rPr>
          <w:rStyle w:val="apple-style-span"/>
          <w:color w:val="auto"/>
          <w:spacing w:val="0"/>
          <w:szCs w:val="20"/>
        </w:rPr>
        <w:t xml:space="preserve"> </w:t>
      </w:r>
      <w:r w:rsidR="00EB06C4" w:rsidRPr="003E62F2">
        <w:rPr>
          <w:rStyle w:val="apple-style-span"/>
          <w:color w:val="auto"/>
          <w:spacing w:val="0"/>
          <w:szCs w:val="20"/>
        </w:rPr>
        <w:t>юстиции</w:t>
      </w:r>
      <w:r w:rsidR="00EB06C4" w:rsidRPr="003E62F2">
        <w:rPr>
          <w:rStyle w:val="a8"/>
          <w:color w:val="auto"/>
          <w:spacing w:val="0"/>
          <w:szCs w:val="20"/>
        </w:rPr>
        <w:footnoteReference w:id="23"/>
      </w:r>
      <w:r w:rsidR="00EB06C4" w:rsidRPr="003E62F2">
        <w:rPr>
          <w:rStyle w:val="apple-style-span"/>
          <w:color w:val="auto"/>
          <w:spacing w:val="0"/>
          <w:szCs w:val="20"/>
        </w:rPr>
        <w:t>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отечественной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правовой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литературе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соответствии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узким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подходом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трактовке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выделяют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так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называемые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«мнимые»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«реальные»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пробелы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права.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Под</w:t>
      </w:r>
      <w:r w:rsidR="003E62F2">
        <w:rPr>
          <w:rStyle w:val="apple-converted-space"/>
          <w:rFonts w:cs="Arial"/>
          <w:color w:val="auto"/>
          <w:spacing w:val="0"/>
          <w:szCs w:val="20"/>
        </w:rPr>
        <w:t xml:space="preserve"> </w:t>
      </w:r>
      <w:r w:rsidR="00EB06C4" w:rsidRPr="003E62F2">
        <w:rPr>
          <w:iCs/>
          <w:color w:val="auto"/>
          <w:spacing w:val="0"/>
        </w:rPr>
        <w:t>мнимым</w:t>
      </w:r>
      <w:r w:rsidR="003E62F2">
        <w:rPr>
          <w:rStyle w:val="apple-converted-space"/>
          <w:rFonts w:cs="Arial"/>
          <w:color w:val="auto"/>
          <w:spacing w:val="0"/>
          <w:szCs w:val="20"/>
        </w:rPr>
        <w:t xml:space="preserve"> </w:t>
      </w:r>
      <w:r w:rsidR="00EB06C4" w:rsidRPr="003E62F2">
        <w:rPr>
          <w:color w:val="auto"/>
          <w:spacing w:val="0"/>
        </w:rPr>
        <w:t>пробелом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понимается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ситуация,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когда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определенный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вопрос,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конкретная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сфера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общественных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отношений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находится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вне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пределов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правового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регулирования,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мнению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определенного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круга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лиц,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нуждается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этом.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Здесь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имеет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место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преднамеренное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молчание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законодателя,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есть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когда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он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сознательно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оставляет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вопрос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открытым,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предлагая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передать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решение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усмотрение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правоприменителя</w:t>
      </w:r>
      <w:r w:rsidR="00175670" w:rsidRPr="003E62F2">
        <w:rPr>
          <w:color w:val="auto"/>
          <w:spacing w:val="0"/>
        </w:rPr>
        <w:t>,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или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законодатель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сознательно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выводит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данные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общественные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отношения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за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сферу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правового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регулирования.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Такие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действия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именуют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квалификационным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молчанием.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Реальным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пробелом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таком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подходе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является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отсутствие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нормы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или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ее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части,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регулирующей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конкретные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общественные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отношения,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находящиеся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сфере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правового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регулирования.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Подлинные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пробелы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свидетельствуют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об</w:t>
      </w:r>
      <w:r w:rsidR="003E62F2">
        <w:rPr>
          <w:color w:val="auto"/>
          <w:spacing w:val="0"/>
        </w:rPr>
        <w:t xml:space="preserve"> </w:t>
      </w:r>
      <w:r w:rsidR="00F75D91" w:rsidRPr="003E62F2">
        <w:rPr>
          <w:color w:val="auto"/>
          <w:spacing w:val="0"/>
        </w:rPr>
        <w:t>определенных</w:t>
      </w:r>
      <w:r w:rsidR="003E62F2">
        <w:rPr>
          <w:color w:val="auto"/>
          <w:spacing w:val="0"/>
        </w:rPr>
        <w:t xml:space="preserve"> </w:t>
      </w:r>
      <w:r w:rsidR="00F75D91" w:rsidRPr="003E62F2">
        <w:rPr>
          <w:color w:val="auto"/>
          <w:spacing w:val="0"/>
        </w:rPr>
        <w:t>недостатках</w:t>
      </w:r>
      <w:r w:rsidR="003E62F2">
        <w:rPr>
          <w:color w:val="auto"/>
          <w:spacing w:val="0"/>
        </w:rPr>
        <w:t xml:space="preserve"> </w:t>
      </w:r>
      <w:r w:rsidR="00F75D91" w:rsidRPr="003E62F2">
        <w:rPr>
          <w:color w:val="auto"/>
          <w:spacing w:val="0"/>
        </w:rPr>
        <w:t>правовой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системы.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Подобные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критерии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деления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мнимые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реальные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принимают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внимание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лишь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ту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сферу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правового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регулирования,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которая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уже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охвачена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законами.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Однако,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так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175670" w:rsidRPr="003E62F2">
        <w:rPr>
          <w:color w:val="auto"/>
          <w:spacing w:val="0"/>
        </w:rPr>
        <w:t>признается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существование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иного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рода.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Заметим,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что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деление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пробелов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на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«настоящие»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и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«ненастоящие»,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мнимые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и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реальные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принадлежит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одному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из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первых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исследователей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проблемы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пробелов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в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праве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германскому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цивилисту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Э.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Цительману,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который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настоящими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пробелами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считал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только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те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случаи,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когда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закон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«молчит»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и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не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предоставляет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возможности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вынести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решение,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тогда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как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решение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должно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быть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вынесено;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когда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воля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закона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ясна,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но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в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ее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рамках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имеется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несколько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возможностей,</w:t>
      </w:r>
      <w:r w:rsidR="003E62F2">
        <w:rPr>
          <w:rStyle w:val="ac"/>
          <w:color w:val="auto"/>
          <w:spacing w:val="0"/>
        </w:rPr>
        <w:t xml:space="preserve"> </w:t>
      </w:r>
      <w:r w:rsidR="00C470C4" w:rsidRPr="003E62F2">
        <w:rPr>
          <w:rStyle w:val="ac"/>
          <w:color w:val="auto"/>
          <w:spacing w:val="0"/>
        </w:rPr>
        <w:t>а</w:t>
      </w:r>
      <w:r w:rsidR="003E62F2">
        <w:rPr>
          <w:rStyle w:val="ac"/>
          <w:color w:val="auto"/>
          <w:spacing w:val="0"/>
        </w:rPr>
        <w:t xml:space="preserve"> </w:t>
      </w:r>
      <w:r w:rsidR="00C470C4" w:rsidRPr="003E62F2">
        <w:rPr>
          <w:rStyle w:val="ac"/>
          <w:color w:val="auto"/>
          <w:spacing w:val="0"/>
        </w:rPr>
        <w:t>закон</w:t>
      </w:r>
      <w:r w:rsidR="003E62F2">
        <w:rPr>
          <w:rStyle w:val="ac"/>
          <w:color w:val="auto"/>
          <w:spacing w:val="0"/>
        </w:rPr>
        <w:t xml:space="preserve"> </w:t>
      </w:r>
      <w:r w:rsidR="00C470C4" w:rsidRPr="003E62F2">
        <w:rPr>
          <w:rStyle w:val="ac"/>
          <w:color w:val="auto"/>
          <w:spacing w:val="0"/>
        </w:rPr>
        <w:t>умалчивает</w:t>
      </w:r>
      <w:r w:rsidR="003E62F2">
        <w:rPr>
          <w:rStyle w:val="ac"/>
          <w:color w:val="auto"/>
          <w:spacing w:val="0"/>
        </w:rPr>
        <w:t xml:space="preserve"> </w:t>
      </w:r>
      <w:r w:rsidR="00C470C4" w:rsidRPr="003E62F2">
        <w:rPr>
          <w:rStyle w:val="ac"/>
          <w:color w:val="auto"/>
          <w:spacing w:val="0"/>
        </w:rPr>
        <w:t>о</w:t>
      </w:r>
      <w:r w:rsidR="003E62F2">
        <w:rPr>
          <w:rStyle w:val="ac"/>
          <w:color w:val="auto"/>
          <w:spacing w:val="0"/>
        </w:rPr>
        <w:t xml:space="preserve"> </w:t>
      </w:r>
      <w:r w:rsidR="00C470C4" w:rsidRPr="003E62F2">
        <w:rPr>
          <w:rStyle w:val="ac"/>
          <w:color w:val="auto"/>
          <w:spacing w:val="0"/>
        </w:rPr>
        <w:t>том,</w:t>
      </w:r>
      <w:r w:rsidR="003E62F2">
        <w:rPr>
          <w:rStyle w:val="ac"/>
          <w:color w:val="auto"/>
          <w:spacing w:val="0"/>
        </w:rPr>
        <w:t xml:space="preserve"> </w:t>
      </w:r>
      <w:r w:rsidR="00C470C4" w:rsidRPr="003E62F2">
        <w:rPr>
          <w:rStyle w:val="ac"/>
          <w:color w:val="auto"/>
          <w:spacing w:val="0"/>
        </w:rPr>
        <w:t>какую</w:t>
      </w:r>
      <w:r w:rsidR="003E62F2">
        <w:rPr>
          <w:rStyle w:val="ac"/>
          <w:color w:val="auto"/>
          <w:spacing w:val="0"/>
        </w:rPr>
        <w:t xml:space="preserve"> </w:t>
      </w:r>
      <w:r w:rsidR="00C470C4" w:rsidRPr="003E62F2">
        <w:rPr>
          <w:rStyle w:val="ac"/>
          <w:color w:val="auto"/>
          <w:spacing w:val="0"/>
        </w:rPr>
        <w:t>из</w:t>
      </w:r>
      <w:r w:rsidR="003E62F2">
        <w:rPr>
          <w:rStyle w:val="ac"/>
          <w:color w:val="auto"/>
          <w:spacing w:val="0"/>
        </w:rPr>
        <w:t xml:space="preserve"> </w:t>
      </w:r>
      <w:r w:rsidR="00C470C4" w:rsidRPr="003E62F2">
        <w:rPr>
          <w:rStyle w:val="ac"/>
          <w:color w:val="auto"/>
          <w:spacing w:val="0"/>
        </w:rPr>
        <w:t>них</w:t>
      </w:r>
      <w:r w:rsidR="003E62F2">
        <w:rPr>
          <w:rStyle w:val="ac"/>
          <w:color w:val="auto"/>
          <w:spacing w:val="0"/>
        </w:rPr>
        <w:t xml:space="preserve"> </w:t>
      </w:r>
      <w:r w:rsidR="00EB06C4" w:rsidRPr="003E62F2">
        <w:rPr>
          <w:rStyle w:val="ac"/>
          <w:color w:val="auto"/>
          <w:spacing w:val="0"/>
        </w:rPr>
        <w:t>предпочесть</w:t>
      </w:r>
      <w:r w:rsidR="00175670" w:rsidRPr="003E62F2">
        <w:rPr>
          <w:rStyle w:val="a8"/>
          <w:color w:val="auto"/>
          <w:spacing w:val="0"/>
        </w:rPr>
        <w:footnoteReference w:id="24"/>
      </w:r>
      <w:r w:rsidR="00EB06C4" w:rsidRPr="003E62F2">
        <w:rPr>
          <w:rFonts w:cs="Arial"/>
          <w:color w:val="auto"/>
          <w:spacing w:val="0"/>
          <w:szCs w:val="20"/>
        </w:rPr>
        <w:t>.</w:t>
      </w:r>
      <w:r w:rsidR="003E62F2">
        <w:rPr>
          <w:color w:val="auto"/>
          <w:spacing w:val="0"/>
          <w:szCs w:val="17"/>
        </w:rPr>
        <w:t xml:space="preserve"> </w:t>
      </w:r>
      <w:r w:rsidR="00EB06C4" w:rsidRPr="003E62F2">
        <w:rPr>
          <w:color w:val="auto"/>
          <w:spacing w:val="0"/>
        </w:rPr>
        <w:t>Еще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одна,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выделяемая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литературе,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разновидность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—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пробелы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«коллизионные».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Причиной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возникновения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является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наличие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«абсолютного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противоречия»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нормах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одного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акта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либо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противоречия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требованиях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различных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нормативных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актов.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результате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того,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что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друг</w:t>
      </w:r>
      <w:r w:rsidR="00C470C4" w:rsidRPr="003E62F2">
        <w:rPr>
          <w:color w:val="auto"/>
          <w:spacing w:val="0"/>
        </w:rPr>
        <w:t>ие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нормы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являются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действующими</w:t>
      </w:r>
      <w:r w:rsidR="003E62F2">
        <w:rPr>
          <w:color w:val="auto"/>
          <w:spacing w:val="0"/>
        </w:rPr>
        <w:t xml:space="preserve">, </w:t>
      </w:r>
      <w:r w:rsidR="009E3A0C" w:rsidRPr="003E62F2">
        <w:rPr>
          <w:color w:val="auto"/>
          <w:spacing w:val="0"/>
        </w:rPr>
        <w:t>они</w:t>
      </w:r>
      <w:r w:rsidR="003E62F2">
        <w:rPr>
          <w:color w:val="auto"/>
          <w:spacing w:val="0"/>
        </w:rPr>
        <w:t xml:space="preserve"> </w:t>
      </w:r>
      <w:r w:rsidR="009E3A0C" w:rsidRPr="003E62F2">
        <w:rPr>
          <w:color w:val="auto"/>
          <w:spacing w:val="0"/>
        </w:rPr>
        <w:t>образуют</w:t>
      </w:r>
      <w:r w:rsidR="003E62F2">
        <w:rPr>
          <w:color w:val="auto"/>
          <w:spacing w:val="0"/>
        </w:rPr>
        <w:t xml:space="preserve"> </w:t>
      </w:r>
      <w:r w:rsidR="009E3A0C" w:rsidRPr="003E62F2">
        <w:rPr>
          <w:color w:val="auto"/>
          <w:spacing w:val="0"/>
        </w:rPr>
        <w:t>пробел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праве.</w:t>
      </w:r>
      <w:r w:rsidR="003E62F2">
        <w:rPr>
          <w:color w:val="auto"/>
          <w:spacing w:val="0"/>
          <w:szCs w:val="17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время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противоречащие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друг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другу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нормы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всегда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свидетельствуют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коллизионном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пробеле,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т.к.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здесь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все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зависит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характера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формы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противоре</w:t>
      </w:r>
      <w:r w:rsidR="00C470C4" w:rsidRPr="003E62F2">
        <w:rPr>
          <w:color w:val="auto"/>
          <w:spacing w:val="0"/>
        </w:rPr>
        <w:t>чий.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Если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действие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субъекта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регулируется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одно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время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обязывающей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запрещающей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нормой,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то,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мнению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В.В.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Лазарева</w:t>
      </w:r>
      <w:r w:rsidR="00C470C4" w:rsidRPr="003E62F2">
        <w:rPr>
          <w:rStyle w:val="a8"/>
          <w:color w:val="auto"/>
          <w:spacing w:val="0"/>
        </w:rPr>
        <w:footnoteReference w:id="25"/>
      </w:r>
      <w:r w:rsidR="00EB06C4" w:rsidRPr="003E62F2">
        <w:rPr>
          <w:color w:val="auto"/>
          <w:spacing w:val="0"/>
        </w:rPr>
        <w:t>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есть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основания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говорить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пробеле.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Если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речь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идет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регулировании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одного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вопроса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обязывающей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управомочивающей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нормами,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можно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говорить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об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противоречивости,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такового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этом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случае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будет.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Следовательно,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сама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себе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коллизия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права,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равно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иное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нечеткое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или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неверное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регулирование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вопроса,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еще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означает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наличия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праве.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Однако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отмеченные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обстоя</w:t>
      </w:r>
      <w:r w:rsidR="00C470C4" w:rsidRPr="003E62F2">
        <w:rPr>
          <w:color w:val="auto"/>
          <w:spacing w:val="0"/>
        </w:rPr>
        <w:t>тельства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способствуют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появлению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пробелов.</w:t>
      </w:r>
      <w:r w:rsidR="003E62F2">
        <w:rPr>
          <w:color w:val="auto"/>
          <w:spacing w:val="0"/>
          <w:szCs w:val="17"/>
        </w:rPr>
        <w:t xml:space="preserve"> </w:t>
      </w:r>
      <w:r w:rsidR="00C470C4" w:rsidRPr="003E62F2">
        <w:rPr>
          <w:color w:val="auto"/>
          <w:spacing w:val="0"/>
        </w:rPr>
        <w:t>Можно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выделить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три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разновидности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праве</w:t>
      </w:r>
      <w:r w:rsidR="00EB06C4" w:rsidRPr="003E62F2">
        <w:rPr>
          <w:color w:val="auto"/>
          <w:spacing w:val="0"/>
        </w:rPr>
        <w:t>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связанных:</w:t>
      </w:r>
      <w:r w:rsidR="003E62F2">
        <w:rPr>
          <w:color w:val="auto"/>
          <w:spacing w:val="0"/>
          <w:szCs w:val="17"/>
        </w:rPr>
        <w:t xml:space="preserve"> </w:t>
      </w:r>
      <w:r w:rsidR="00C470C4" w:rsidRPr="003E62F2">
        <w:rPr>
          <w:color w:val="auto"/>
          <w:spacing w:val="0"/>
        </w:rPr>
        <w:t>1)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неполнотой</w:t>
      </w:r>
      <w:r w:rsidR="00C470C4" w:rsidRPr="003E62F2">
        <w:rPr>
          <w:color w:val="auto"/>
          <w:spacing w:val="0"/>
        </w:rPr>
        <w:tab/>
        <w:t>правовых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норм;</w:t>
      </w:r>
      <w:r w:rsidR="003E62F2">
        <w:rPr>
          <w:color w:val="auto"/>
          <w:spacing w:val="0"/>
          <w:szCs w:val="17"/>
        </w:rPr>
        <w:t xml:space="preserve"> </w:t>
      </w:r>
      <w:r w:rsidR="00C470C4" w:rsidRPr="003E62F2">
        <w:rPr>
          <w:color w:val="auto"/>
          <w:spacing w:val="0"/>
        </w:rPr>
        <w:t>2)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противоречием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существующих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правовых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друг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другу;</w:t>
      </w:r>
      <w:r w:rsidR="003E62F2">
        <w:rPr>
          <w:color w:val="auto"/>
          <w:spacing w:val="0"/>
          <w:szCs w:val="17"/>
        </w:rPr>
        <w:t xml:space="preserve"> </w:t>
      </w:r>
      <w:r w:rsidR="00C470C4" w:rsidRPr="003E62F2">
        <w:rPr>
          <w:color w:val="auto"/>
          <w:spacing w:val="0"/>
        </w:rPr>
        <w:t>3)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полным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отсутствием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нормы.</w:t>
      </w:r>
      <w:r w:rsidR="003E62F2">
        <w:rPr>
          <w:color w:val="auto"/>
          <w:spacing w:val="0"/>
          <w:szCs w:val="17"/>
        </w:rPr>
        <w:t xml:space="preserve"> </w:t>
      </w:r>
      <w:r w:rsidR="00EB06C4" w:rsidRPr="003E62F2">
        <w:rPr>
          <w:color w:val="auto"/>
          <w:spacing w:val="0"/>
        </w:rPr>
        <w:t>Один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из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основных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представителей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расширительного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понимания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В.В.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Лазарев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называет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следующие</w:t>
      </w:r>
      <w:r w:rsidR="003E62F2">
        <w:rPr>
          <w:rStyle w:val="apple-converted-space"/>
          <w:rFonts w:cs="Arial"/>
          <w:color w:val="auto"/>
          <w:spacing w:val="0"/>
          <w:szCs w:val="20"/>
        </w:rPr>
        <w:t xml:space="preserve"> </w:t>
      </w:r>
      <w:r w:rsidR="00EB06C4" w:rsidRPr="003E62F2">
        <w:rPr>
          <w:color w:val="auto"/>
          <w:spacing w:val="0"/>
        </w:rPr>
        <w:t>критерии,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которые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могут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быть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использованы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для</w:t>
      </w:r>
      <w:r w:rsidR="003E62F2">
        <w:rPr>
          <w:rStyle w:val="apple-converted-space"/>
          <w:rFonts w:cs="Arial"/>
          <w:color w:val="auto"/>
          <w:spacing w:val="0"/>
          <w:szCs w:val="20"/>
        </w:rPr>
        <w:t xml:space="preserve"> </w:t>
      </w:r>
      <w:r w:rsidR="00EB06C4" w:rsidRPr="003E62F2">
        <w:rPr>
          <w:color w:val="auto"/>
          <w:spacing w:val="0"/>
        </w:rPr>
        <w:t>деления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виды:</w:t>
      </w:r>
      <w:r w:rsidR="003E62F2">
        <w:rPr>
          <w:color w:val="auto"/>
          <w:spacing w:val="0"/>
          <w:szCs w:val="17"/>
        </w:rPr>
        <w:t xml:space="preserve"> </w:t>
      </w:r>
      <w:r w:rsidR="00C470C4" w:rsidRPr="003E62F2">
        <w:rPr>
          <w:color w:val="auto"/>
          <w:spacing w:val="0"/>
        </w:rPr>
        <w:t>1)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содержание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структура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правового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материала;</w:t>
      </w:r>
      <w:r w:rsidR="003E62F2">
        <w:rPr>
          <w:color w:val="auto"/>
          <w:spacing w:val="0"/>
          <w:szCs w:val="17"/>
        </w:rPr>
        <w:t xml:space="preserve"> </w:t>
      </w:r>
      <w:r w:rsidR="00C470C4" w:rsidRPr="003E62F2">
        <w:rPr>
          <w:color w:val="auto"/>
          <w:spacing w:val="0"/>
        </w:rPr>
        <w:t>2)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причины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время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возникновения;</w:t>
      </w:r>
      <w:r w:rsidR="003E62F2">
        <w:rPr>
          <w:color w:val="auto"/>
          <w:spacing w:val="0"/>
          <w:szCs w:val="17"/>
        </w:rPr>
        <w:t xml:space="preserve"> </w:t>
      </w:r>
      <w:r w:rsidR="00C470C4" w:rsidRPr="003E62F2">
        <w:rPr>
          <w:color w:val="auto"/>
          <w:spacing w:val="0"/>
        </w:rPr>
        <w:t>3)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отношение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законодателя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пробелам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вина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появлении;</w:t>
      </w:r>
      <w:r w:rsidR="003E62F2">
        <w:rPr>
          <w:color w:val="auto"/>
          <w:spacing w:val="0"/>
          <w:szCs w:val="17"/>
        </w:rPr>
        <w:t xml:space="preserve"> </w:t>
      </w:r>
      <w:r w:rsidR="00C470C4" w:rsidRPr="003E62F2">
        <w:rPr>
          <w:color w:val="auto"/>
          <w:spacing w:val="0"/>
        </w:rPr>
        <w:t>4)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способы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установления;</w:t>
      </w:r>
      <w:r w:rsidR="003E62F2">
        <w:rPr>
          <w:color w:val="auto"/>
          <w:spacing w:val="0"/>
          <w:szCs w:val="17"/>
        </w:rPr>
        <w:t xml:space="preserve"> </w:t>
      </w:r>
      <w:r w:rsidR="00C470C4" w:rsidRPr="003E62F2">
        <w:rPr>
          <w:color w:val="auto"/>
          <w:spacing w:val="0"/>
        </w:rPr>
        <w:t>5)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средства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устранения.</w:t>
      </w:r>
      <w:r w:rsidR="003E62F2">
        <w:rPr>
          <w:color w:val="auto"/>
          <w:spacing w:val="0"/>
          <w:szCs w:val="17"/>
        </w:rPr>
        <w:t xml:space="preserve"> </w:t>
      </w:r>
      <w:r w:rsidR="00EB06C4" w:rsidRPr="003E62F2">
        <w:rPr>
          <w:color w:val="auto"/>
          <w:spacing w:val="0"/>
        </w:rPr>
        <w:t>Наряду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этим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В.В.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Лазарев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считает,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что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наиболее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приемлемым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простым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точки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зрения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последующего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устранения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является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деление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виды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следующим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признакам:</w:t>
      </w:r>
      <w:r w:rsidR="003E62F2">
        <w:rPr>
          <w:color w:val="auto"/>
          <w:spacing w:val="0"/>
          <w:szCs w:val="17"/>
        </w:rPr>
        <w:t xml:space="preserve"> </w:t>
      </w:r>
      <w:r w:rsidR="00157F5C" w:rsidRPr="003E62F2">
        <w:rPr>
          <w:color w:val="auto"/>
          <w:spacing w:val="0"/>
        </w:rPr>
        <w:t>1)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структуре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точки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зрения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форм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выражения: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можно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говорить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пробелах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зак</w:t>
      </w:r>
      <w:r w:rsidR="00C470C4" w:rsidRPr="003E62F2">
        <w:rPr>
          <w:color w:val="auto"/>
          <w:spacing w:val="0"/>
        </w:rPr>
        <w:t>оне,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постановлении,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решении</w:t>
      </w:r>
      <w:r w:rsidR="003E62F2">
        <w:rPr>
          <w:color w:val="auto"/>
          <w:spacing w:val="0"/>
        </w:rPr>
        <w:t xml:space="preserve"> </w:t>
      </w:r>
      <w:r w:rsidR="00C470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так</w:t>
      </w:r>
      <w:r w:rsidR="00157F5C" w:rsidRPr="003E62F2">
        <w:rPr>
          <w:color w:val="auto"/>
          <w:spacing w:val="0"/>
        </w:rPr>
        <w:tab/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алее</w:t>
      </w:r>
      <w:r w:rsidR="00EB06C4" w:rsidRPr="003E62F2">
        <w:rPr>
          <w:color w:val="auto"/>
          <w:spacing w:val="0"/>
        </w:rPr>
        <w:t>;</w:t>
      </w:r>
      <w:r w:rsidR="003E62F2">
        <w:rPr>
          <w:color w:val="auto"/>
          <w:spacing w:val="0"/>
          <w:szCs w:val="17"/>
        </w:rPr>
        <w:t xml:space="preserve"> </w:t>
      </w:r>
      <w:r w:rsidR="00157F5C" w:rsidRPr="003E62F2">
        <w:rPr>
          <w:color w:val="auto"/>
          <w:spacing w:val="0"/>
        </w:rPr>
        <w:t>2)</w:t>
      </w:r>
      <w:r w:rsidR="003E62F2">
        <w:rPr>
          <w:color w:val="auto"/>
          <w:spacing w:val="0"/>
        </w:rPr>
        <w:t xml:space="preserve"> по </w:t>
      </w:r>
      <w:r w:rsidR="00157F5C" w:rsidRPr="003E62F2">
        <w:rPr>
          <w:color w:val="auto"/>
          <w:spacing w:val="0"/>
        </w:rPr>
        <w:t>отраслям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права;</w:t>
      </w:r>
      <w:r w:rsidR="003E62F2">
        <w:rPr>
          <w:color w:val="auto"/>
          <w:spacing w:val="0"/>
          <w:szCs w:val="17"/>
        </w:rPr>
        <w:t xml:space="preserve"> </w:t>
      </w:r>
      <w:r w:rsidR="00157F5C" w:rsidRPr="003E62F2">
        <w:rPr>
          <w:color w:val="auto"/>
          <w:spacing w:val="0"/>
        </w:rPr>
        <w:t>3)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времени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возникновения.</w:t>
      </w:r>
      <w:r w:rsidR="003E62F2">
        <w:rPr>
          <w:color w:val="auto"/>
          <w:spacing w:val="0"/>
          <w:szCs w:val="17"/>
        </w:rPr>
        <w:t xml:space="preserve"> </w:t>
      </w:r>
      <w:r w:rsidR="00EB06C4"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определения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некоторых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вид</w:t>
      </w:r>
      <w:r w:rsidR="00D33C5E" w:rsidRPr="003E62F2">
        <w:rPr>
          <w:color w:val="auto"/>
          <w:spacing w:val="0"/>
        </w:rPr>
        <w:t>ов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существующих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отечественном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законодательстве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зачастую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используется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понятие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«технического»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пробела</w:t>
      </w:r>
      <w:r w:rsidR="00157F5C" w:rsidRPr="003E62F2">
        <w:rPr>
          <w:rStyle w:val="a8"/>
          <w:rFonts w:cs="Arial"/>
          <w:color w:val="auto"/>
          <w:spacing w:val="0"/>
          <w:szCs w:val="20"/>
        </w:rPr>
        <w:footnoteReference w:id="26"/>
      </w:r>
      <w:r w:rsidR="00EB06C4" w:rsidRPr="003E62F2">
        <w:rPr>
          <w:color w:val="auto"/>
          <w:spacing w:val="0"/>
        </w:rPr>
        <w:t>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под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которым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понимаются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такие</w:t>
      </w:r>
      <w:r w:rsidR="003E62F2">
        <w:rPr>
          <w:rStyle w:val="apple-converted-space"/>
          <w:rFonts w:cs="Arial"/>
          <w:color w:val="auto"/>
          <w:spacing w:val="0"/>
          <w:szCs w:val="20"/>
        </w:rPr>
        <w:t xml:space="preserve"> </w:t>
      </w:r>
      <w:r w:rsidR="00EB06C4" w:rsidRPr="003E62F2">
        <w:rPr>
          <w:color w:val="auto"/>
          <w:spacing w:val="0"/>
        </w:rPr>
        <w:t>недостатки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правовых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которые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связаны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несовершенством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законодательной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техники.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этом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саму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законодательную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технику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характеризуют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«совокупность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правил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наиболее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правильного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рационально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изложения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правовых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институтов,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статей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правовых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актах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целях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достижения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совершенства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форм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выражения»</w:t>
      </w:r>
      <w:r w:rsidR="00157F5C" w:rsidRPr="003E62F2">
        <w:rPr>
          <w:rStyle w:val="a8"/>
          <w:rFonts w:cs="Arial"/>
          <w:color w:val="auto"/>
          <w:spacing w:val="0"/>
          <w:szCs w:val="20"/>
        </w:rPr>
        <w:footnoteReference w:id="27"/>
      </w:r>
      <w:r w:rsidR="00EB06C4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отсутствии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таких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правил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или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нарушении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их,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нормативных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актах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встречаются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непостоянство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выражениях,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многословие,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беспорядочность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расположения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материала,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что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свою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очередь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порождает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двусмыс</w:t>
      </w:r>
      <w:r w:rsidR="00157F5C" w:rsidRPr="003E62F2">
        <w:rPr>
          <w:color w:val="auto"/>
          <w:spacing w:val="0"/>
        </w:rPr>
        <w:t>ленность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несовершенство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права.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Единственный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способ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устранить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пробелы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–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принятие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соответствующим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правотворческим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органом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недостающей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нормы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или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группы</w:t>
      </w:r>
      <w:r w:rsidR="003E62F2">
        <w:rPr>
          <w:color w:val="auto"/>
          <w:spacing w:val="0"/>
        </w:rPr>
        <w:t xml:space="preserve"> </w:t>
      </w:r>
      <w:r w:rsidR="00157F5C" w:rsidRPr="003E62F2">
        <w:rPr>
          <w:color w:val="auto"/>
          <w:spacing w:val="0"/>
        </w:rPr>
        <w:t>норм.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Но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процесс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правотворчества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занимает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продолжительное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время.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Поэтому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восполнения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используется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институт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аналогии,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то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есть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сходства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жизненных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ситуаций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права.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Существует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два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способа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оперативного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преодоления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–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аналогия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закона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аналогия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права.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Аналогия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закона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применяется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отсутствии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нормы,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регулирующей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конкретные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общественные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отношения,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но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наличии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законодательстве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сходной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нормы,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регулирующей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близкие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общественные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отношения.</w:t>
      </w:r>
      <w:r w:rsidR="00F75D91" w:rsidRPr="003E62F2">
        <w:rPr>
          <w:color w:val="auto"/>
          <w:spacing w:val="0"/>
        </w:rPr>
        <w:tab/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Аналогия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возможна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тогда,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когда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отсутствует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сходна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норма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дело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решается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основе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общих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принципов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права.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такого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рода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принципам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относятся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принципы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справедливости,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разумности,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гуманизма,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равенства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субъектов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перед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законом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другие.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Решение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дела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аналогии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устраняет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пробела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праве,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лишь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восполняет.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Применение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аналогии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обязательно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данного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дела,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но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другой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суд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может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применить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схожему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делу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иную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аналогию.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Институт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аналогии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имеет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ограниченное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действие.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Он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применяется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уголовном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праве,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поскольку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здесь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действует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принцип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«Нет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преступления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без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указания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том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законе».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Но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аналогия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может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применяться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гражданском,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земельном,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трудовом,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семейном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других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отраслях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права.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Например,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статье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6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ГК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РФ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предусмотрено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применение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аналогии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закона,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так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права.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Жилищном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кодексе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РФ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так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же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содержится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указание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институт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аналогии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права: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«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невозможности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использования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аналогии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закона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обязанности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участников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жилищных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отношений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определяются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исходя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из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общих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начал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смысла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жилищного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законодательства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требований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добросовестности,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гуманности,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разумности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справедливости»</w:t>
      </w:r>
      <w:r w:rsidR="00026629" w:rsidRPr="003E62F2">
        <w:rPr>
          <w:rStyle w:val="a8"/>
          <w:color w:val="auto"/>
          <w:spacing w:val="0"/>
        </w:rPr>
        <w:footnoteReference w:id="28"/>
      </w:r>
      <w:r w:rsidR="00026629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Восполнять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проблемы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полномочны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судебные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органы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всех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видов.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Но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главную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роль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играют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акты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высших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судебных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инстанций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–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Верховного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Суда,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Высшего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Арбитражного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суда,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Конституционного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суда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РФ.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Они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формулируют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своих</w:t>
      </w:r>
      <w:r w:rsidR="003E62F2">
        <w:rPr>
          <w:color w:val="auto"/>
          <w:spacing w:val="0"/>
        </w:rPr>
        <w:t xml:space="preserve"> </w:t>
      </w:r>
      <w:r w:rsidR="0055500B" w:rsidRPr="003E62F2">
        <w:rPr>
          <w:color w:val="auto"/>
          <w:spacing w:val="0"/>
        </w:rPr>
        <w:t>постановлениях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правила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поведения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общего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характера,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которые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обращены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ко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всем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судебным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учреждениям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неопределенному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кругу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лиц.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Разъяснения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высших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судебных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инстанций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рассчитаны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неоднократное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применение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обязательны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всех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судебных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органов.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Но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поскольку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высшие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судебные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инстанции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наделены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Конституцией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Российской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Федерации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правом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законодательной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инициативы,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они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должны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использов</w:t>
      </w:r>
      <w:r w:rsidR="00026629" w:rsidRPr="003E62F2">
        <w:rPr>
          <w:color w:val="auto"/>
          <w:spacing w:val="0"/>
        </w:rPr>
        <w:t>ат</w:t>
      </w:r>
      <w:r w:rsidR="00D33C5E" w:rsidRPr="003E62F2">
        <w:rPr>
          <w:color w:val="auto"/>
          <w:spacing w:val="0"/>
        </w:rPr>
        <w:t>ь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его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устранения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D33C5E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C603CD" w:rsidRPr="003E62F2">
        <w:rPr>
          <w:color w:val="auto"/>
          <w:spacing w:val="0"/>
        </w:rPr>
        <w:t>законодательстве</w:t>
      </w:r>
      <w:r w:rsidR="00026629" w:rsidRPr="003E62F2">
        <w:rPr>
          <w:rStyle w:val="a8"/>
          <w:color w:val="auto"/>
          <w:spacing w:val="0"/>
        </w:rPr>
        <w:footnoteReference w:id="29"/>
      </w:r>
      <w:r w:rsidR="00C603CD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Таким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образом,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можно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выделить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несколько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моментов,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которые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должны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способствовать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определению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сущности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пробела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026629" w:rsidRPr="003E62F2">
        <w:rPr>
          <w:color w:val="auto"/>
          <w:spacing w:val="0"/>
        </w:rPr>
        <w:t>праве: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1)</w:t>
      </w:r>
      <w:r w:rsidR="003E62F2">
        <w:rPr>
          <w:rStyle w:val="apple-converted-space"/>
          <w:rFonts w:cs="Arial"/>
          <w:color w:val="auto"/>
          <w:spacing w:val="0"/>
          <w:szCs w:val="20"/>
        </w:rPr>
        <w:t xml:space="preserve"> </w:t>
      </w:r>
      <w:r w:rsidR="00EB06C4" w:rsidRPr="003E62F2">
        <w:rPr>
          <w:color w:val="auto"/>
          <w:spacing w:val="0"/>
        </w:rPr>
        <w:t>пробел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праве</w:t>
      </w:r>
      <w:r w:rsidR="003E62F2">
        <w:rPr>
          <w:rStyle w:val="apple-converted-space"/>
          <w:rFonts w:cs="Arial"/>
          <w:color w:val="auto"/>
          <w:spacing w:val="0"/>
          <w:szCs w:val="20"/>
        </w:rPr>
        <w:t xml:space="preserve"> </w:t>
      </w:r>
      <w:r w:rsidR="00EB06C4" w:rsidRPr="003E62F2">
        <w:rPr>
          <w:color w:val="auto"/>
          <w:spacing w:val="0"/>
        </w:rPr>
        <w:t>возникает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тех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случаях,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когда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процессе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столкновения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определенных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интересов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(личных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или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общественных)</w:t>
      </w:r>
      <w:r w:rsidR="003E62F2">
        <w:rPr>
          <w:rStyle w:val="apple-converted-space"/>
          <w:rFonts w:cs="Arial"/>
          <w:color w:val="auto"/>
          <w:spacing w:val="0"/>
          <w:szCs w:val="20"/>
        </w:rPr>
        <w:t xml:space="preserve"> </w:t>
      </w:r>
      <w:r w:rsidR="009E3A0C" w:rsidRPr="003E62F2">
        <w:rPr>
          <w:color w:val="auto"/>
          <w:spacing w:val="0"/>
        </w:rPr>
        <w:t>возникает</w:t>
      </w:r>
      <w:r w:rsidR="003E62F2">
        <w:rPr>
          <w:color w:val="auto"/>
          <w:spacing w:val="0"/>
        </w:rPr>
        <w:t xml:space="preserve"> </w:t>
      </w:r>
      <w:r w:rsidR="009E3A0C" w:rsidRPr="003E62F2">
        <w:rPr>
          <w:color w:val="auto"/>
          <w:spacing w:val="0"/>
        </w:rPr>
        <w:t>необходимость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юридической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квали</w:t>
      </w:r>
      <w:r w:rsidR="009E3A0C" w:rsidRPr="003E62F2">
        <w:rPr>
          <w:color w:val="auto"/>
          <w:spacing w:val="0"/>
        </w:rPr>
        <w:t>-</w:t>
      </w:r>
      <w:r w:rsidR="00EB06C4" w:rsidRPr="003E62F2">
        <w:rPr>
          <w:color w:val="auto"/>
          <w:spacing w:val="0"/>
        </w:rPr>
        <w:t>фикации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спорной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ситуации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(факта,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отношения)</w:t>
      </w:r>
      <w:r w:rsidR="00026629" w:rsidRPr="003E62F2">
        <w:rPr>
          <w:color w:val="auto"/>
          <w:spacing w:val="0"/>
        </w:rPr>
        <w:t>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если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необходимость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такой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квалификации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охватывается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</w:t>
      </w:r>
      <w:r w:rsidR="00026629" w:rsidRPr="003E62F2">
        <w:rPr>
          <w:color w:val="auto"/>
          <w:spacing w:val="0"/>
        </w:rPr>
        <w:t>м</w:t>
      </w:r>
      <w:r w:rsidR="00EB06C4" w:rsidRPr="003E62F2">
        <w:rPr>
          <w:color w:val="auto"/>
          <w:spacing w:val="0"/>
        </w:rPr>
        <w:t>;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2)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пробел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связан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полным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или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частичным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отсутствием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правовых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необходимых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профессиональной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юридической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оценки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данного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спора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(факта,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отношения);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3)</w:t>
      </w:r>
      <w:r w:rsidR="003E62F2">
        <w:rPr>
          <w:rStyle w:val="apple-converted-space"/>
          <w:rFonts w:cs="Arial"/>
          <w:color w:val="auto"/>
          <w:spacing w:val="0"/>
          <w:szCs w:val="20"/>
        </w:rPr>
        <w:t xml:space="preserve"> </w:t>
      </w:r>
      <w:r w:rsidR="00EB06C4" w:rsidRPr="003E62F2">
        <w:rPr>
          <w:color w:val="auto"/>
          <w:spacing w:val="0"/>
        </w:rPr>
        <w:t>пробел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праве</w:t>
      </w:r>
      <w:r w:rsidR="003E62F2">
        <w:rPr>
          <w:rStyle w:val="apple-converted-space"/>
          <w:rFonts w:cs="Arial"/>
          <w:color w:val="auto"/>
          <w:spacing w:val="0"/>
          <w:szCs w:val="20"/>
        </w:rPr>
        <w:t xml:space="preserve"> </w:t>
      </w:r>
      <w:r w:rsidR="00EB06C4" w:rsidRPr="003E62F2">
        <w:rPr>
          <w:color w:val="auto"/>
          <w:spacing w:val="0"/>
        </w:rPr>
        <w:t>может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возникнуть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лишь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такой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сфере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общественных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отношений,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которые: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а)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определенной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степени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уже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подвергнуты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регулированию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помощи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права;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б)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принципе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допускают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юридическую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регламентацию,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ранее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нуждались;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последнем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случае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сам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факт</w:t>
      </w:r>
      <w:r w:rsidR="003E62F2">
        <w:rPr>
          <w:color w:val="auto"/>
          <w:spacing w:val="0"/>
        </w:rPr>
        <w:t xml:space="preserve"> </w:t>
      </w:r>
      <w:r w:rsidR="009E3A0C" w:rsidRPr="003E62F2">
        <w:rPr>
          <w:color w:val="auto"/>
          <w:spacing w:val="0"/>
        </w:rPr>
        <w:t>возникновения</w:t>
      </w:r>
      <w:r w:rsidR="003E62F2">
        <w:rPr>
          <w:color w:val="auto"/>
          <w:spacing w:val="0"/>
        </w:rPr>
        <w:t xml:space="preserve"> </w:t>
      </w:r>
      <w:r w:rsidR="009E3A0C" w:rsidRPr="003E62F2">
        <w:rPr>
          <w:color w:val="auto"/>
          <w:spacing w:val="0"/>
        </w:rPr>
        <w:t>ситуации,</w:t>
      </w:r>
      <w:r w:rsidR="003E62F2">
        <w:rPr>
          <w:color w:val="auto"/>
          <w:spacing w:val="0"/>
        </w:rPr>
        <w:t xml:space="preserve"> </w:t>
      </w:r>
      <w:r w:rsidR="009E3A0C" w:rsidRPr="003E62F2">
        <w:rPr>
          <w:color w:val="auto"/>
          <w:spacing w:val="0"/>
        </w:rPr>
        <w:t>требующей</w:t>
      </w:r>
      <w:r w:rsidR="003E62F2">
        <w:rPr>
          <w:color w:val="auto"/>
          <w:spacing w:val="0"/>
        </w:rPr>
        <w:t xml:space="preserve"> </w:t>
      </w:r>
      <w:r w:rsidR="009E3A0C" w:rsidRPr="003E62F2">
        <w:rPr>
          <w:color w:val="auto"/>
          <w:spacing w:val="0"/>
        </w:rPr>
        <w:t>профессиональной</w:t>
      </w:r>
      <w:r w:rsidR="003E62F2">
        <w:rPr>
          <w:color w:val="auto"/>
          <w:spacing w:val="0"/>
        </w:rPr>
        <w:t xml:space="preserve"> </w:t>
      </w:r>
      <w:r w:rsidR="009E3A0C" w:rsidRPr="003E62F2">
        <w:rPr>
          <w:color w:val="auto"/>
          <w:spacing w:val="0"/>
        </w:rPr>
        <w:t>юридической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квали</w:t>
      </w:r>
      <w:r w:rsidR="009E3A0C" w:rsidRPr="003E62F2">
        <w:rPr>
          <w:color w:val="auto"/>
          <w:spacing w:val="0"/>
        </w:rPr>
        <w:t>-</w:t>
      </w:r>
      <w:r w:rsidR="00EB06C4" w:rsidRPr="003E62F2">
        <w:rPr>
          <w:color w:val="auto"/>
          <w:spacing w:val="0"/>
        </w:rPr>
        <w:t>фикации,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свидетельствует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том,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что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данные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отношения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нуждаются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их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регламентации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посредством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правовых</w:t>
      </w:r>
      <w:r w:rsidR="003E62F2">
        <w:rPr>
          <w:color w:val="auto"/>
          <w:spacing w:val="0"/>
        </w:rPr>
        <w:t xml:space="preserve"> </w:t>
      </w:r>
      <w:r w:rsidR="00EB06C4" w:rsidRPr="003E62F2">
        <w:rPr>
          <w:color w:val="auto"/>
          <w:spacing w:val="0"/>
        </w:rPr>
        <w:t>норм</w:t>
      </w:r>
      <w:r w:rsidR="00026629" w:rsidRPr="003E62F2">
        <w:rPr>
          <w:rStyle w:val="a8"/>
          <w:color w:val="auto"/>
          <w:spacing w:val="0"/>
        </w:rPr>
        <w:footnoteReference w:id="30"/>
      </w:r>
      <w:r w:rsidR="00EB06C4" w:rsidRPr="003E62F2">
        <w:rPr>
          <w:color w:val="auto"/>
          <w:spacing w:val="0"/>
        </w:rPr>
        <w:t>.</w:t>
      </w:r>
    </w:p>
    <w:p w:rsidR="00026629" w:rsidRPr="003E62F2" w:rsidRDefault="003E62F2" w:rsidP="003E62F2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color w:val="auto"/>
          <w:spacing w:val="0"/>
          <w:szCs w:val="36"/>
        </w:rPr>
      </w:pPr>
      <w:r>
        <w:rPr>
          <w:color w:val="auto"/>
          <w:spacing w:val="0"/>
        </w:rPr>
        <w:br w:type="page"/>
      </w:r>
      <w:r w:rsidR="00026629" w:rsidRPr="003E62F2">
        <w:rPr>
          <w:b/>
          <w:color w:val="auto"/>
          <w:spacing w:val="0"/>
          <w:szCs w:val="36"/>
        </w:rPr>
        <w:t>Заключение</w:t>
      </w:r>
    </w:p>
    <w:p w:rsidR="003E62F2" w:rsidRDefault="003E62F2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</w:p>
    <w:p w:rsidR="00026629" w:rsidRPr="003E62F2" w:rsidRDefault="007B5DF7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так,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рассматривая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различные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подходы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пониманию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применения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права,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можно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выделить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основные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аспекты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правоприменительной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деятельности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сконструировать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следующее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общее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определение: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правоприменение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-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форма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правореализации,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которая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представляет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собой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властную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деятельность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уполномоченных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законом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субъектов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осуществлению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управленческого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воздействия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на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общественные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отношения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путем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издания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индивидуально-правовых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предписаний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3F1B96" w:rsidRPr="003E62F2">
        <w:rPr>
          <w:color w:val="auto"/>
          <w:spacing w:val="0"/>
        </w:rPr>
        <w:t>актов.</w:t>
      </w:r>
    </w:p>
    <w:p w:rsidR="003F1B96" w:rsidRPr="003E62F2" w:rsidRDefault="003F1B96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color w:val="auto"/>
          <w:spacing w:val="0"/>
        </w:rPr>
        <w:t>Раскрыв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основные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принципы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применения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права,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можно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придти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выводу,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что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существует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пять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наиболее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важных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признаков,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характеризующих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правоприменительную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деятельность.</w:t>
      </w:r>
    </w:p>
    <w:p w:rsidR="003F1B96" w:rsidRPr="003E62F2" w:rsidRDefault="003F1B96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color w:val="auto"/>
          <w:spacing w:val="0"/>
        </w:rPr>
        <w:t>Выделяют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четыре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главные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стадии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правоприменения: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установление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фактической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основы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дела;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стадия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юридической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квалификации;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принятие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решения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по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делу;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исполнение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правоприменительного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акта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контроль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за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правильностью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действий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правоприменителя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достигнутым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результатом.</w:t>
      </w:r>
    </w:p>
    <w:p w:rsidR="003F1B96" w:rsidRPr="003E62F2" w:rsidRDefault="003F1B96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  <w:r w:rsidRPr="003E62F2">
        <w:rPr>
          <w:color w:val="auto"/>
          <w:spacing w:val="0"/>
        </w:rPr>
        <w:t>Проблема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является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актуальной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насущной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проблемой.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E23CB4" w:rsidRPr="003E62F2">
        <w:rPr>
          <w:color w:val="auto"/>
          <w:spacing w:val="0"/>
        </w:rPr>
        <w:t>уменьшения</w:t>
      </w:r>
      <w:r w:rsidR="003E62F2">
        <w:rPr>
          <w:color w:val="auto"/>
          <w:spacing w:val="0"/>
        </w:rPr>
        <w:t xml:space="preserve"> </w:t>
      </w:r>
      <w:r w:rsidR="00E23CB4" w:rsidRPr="003E62F2">
        <w:rPr>
          <w:color w:val="auto"/>
          <w:spacing w:val="0"/>
        </w:rPr>
        <w:t>количества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E23CB4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E23CB4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следует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учесть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способы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их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устранения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применять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их</w:t>
      </w:r>
      <w:r w:rsidR="00E23CB4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</w:p>
    <w:p w:rsidR="00E23CB4" w:rsidRPr="003E62F2" w:rsidRDefault="003E62F2" w:rsidP="003E62F2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color w:val="auto"/>
          <w:spacing w:val="0"/>
          <w:szCs w:val="36"/>
        </w:rPr>
      </w:pPr>
      <w:r>
        <w:rPr>
          <w:color w:val="auto"/>
          <w:spacing w:val="0"/>
          <w:szCs w:val="36"/>
        </w:rPr>
        <w:br w:type="page"/>
      </w:r>
      <w:r w:rsidR="00387034" w:rsidRPr="003E62F2">
        <w:rPr>
          <w:b/>
          <w:color w:val="auto"/>
          <w:spacing w:val="0"/>
          <w:szCs w:val="36"/>
        </w:rPr>
        <w:t>Список</w:t>
      </w:r>
      <w:r w:rsidRPr="003E62F2">
        <w:rPr>
          <w:b/>
          <w:color w:val="auto"/>
          <w:spacing w:val="0"/>
          <w:szCs w:val="36"/>
        </w:rPr>
        <w:t xml:space="preserve"> </w:t>
      </w:r>
      <w:r w:rsidR="00387034" w:rsidRPr="003E62F2">
        <w:rPr>
          <w:b/>
          <w:color w:val="auto"/>
          <w:spacing w:val="0"/>
          <w:szCs w:val="36"/>
        </w:rPr>
        <w:t>литературы</w:t>
      </w:r>
    </w:p>
    <w:p w:rsidR="003E62F2" w:rsidRPr="003E62F2" w:rsidRDefault="003E62F2" w:rsidP="003E62F2">
      <w:pPr>
        <w:pStyle w:val="ab"/>
        <w:spacing w:before="0" w:beforeAutospacing="0" w:after="0" w:afterAutospacing="0" w:line="360" w:lineRule="auto"/>
        <w:ind w:firstLine="709"/>
        <w:jc w:val="center"/>
        <w:rPr>
          <w:rStyle w:val="apple-style-span"/>
          <w:b/>
          <w:color w:val="auto"/>
          <w:spacing w:val="0"/>
          <w:szCs w:val="30"/>
        </w:rPr>
      </w:pPr>
    </w:p>
    <w:p w:rsidR="003E62F2" w:rsidRPr="003E62F2" w:rsidRDefault="00275CBE" w:rsidP="003E62F2">
      <w:pPr>
        <w:pStyle w:val="ab"/>
        <w:spacing w:before="0" w:beforeAutospacing="0" w:after="0" w:afterAutospacing="0" w:line="360" w:lineRule="auto"/>
        <w:ind w:firstLine="709"/>
        <w:jc w:val="center"/>
        <w:rPr>
          <w:rStyle w:val="apple-style-span"/>
          <w:b/>
          <w:color w:val="auto"/>
          <w:spacing w:val="0"/>
        </w:rPr>
      </w:pPr>
      <w:r w:rsidRPr="003E62F2">
        <w:rPr>
          <w:rStyle w:val="apple-style-span"/>
          <w:b/>
          <w:color w:val="auto"/>
          <w:spacing w:val="0"/>
          <w:szCs w:val="30"/>
        </w:rPr>
        <w:t>Кодексы:</w:t>
      </w:r>
    </w:p>
    <w:p w:rsidR="003E62F2" w:rsidRDefault="003E62F2" w:rsidP="003E62F2">
      <w:pPr>
        <w:pStyle w:val="ab"/>
        <w:spacing w:before="0" w:beforeAutospacing="0" w:after="0" w:afterAutospacing="0" w:line="360" w:lineRule="auto"/>
        <w:ind w:firstLine="709"/>
        <w:rPr>
          <w:rStyle w:val="apple-style-span"/>
          <w:color w:val="auto"/>
          <w:spacing w:val="0"/>
        </w:rPr>
      </w:pPr>
    </w:p>
    <w:p w:rsidR="003E62F2" w:rsidRDefault="00F3131A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rStyle w:val="apple-style-span"/>
          <w:color w:val="auto"/>
          <w:spacing w:val="0"/>
        </w:rPr>
        <w:t>1.</w:t>
      </w:r>
      <w:r w:rsidR="003E62F2">
        <w:rPr>
          <w:rStyle w:val="apple-style-span"/>
          <w:color w:val="auto"/>
          <w:spacing w:val="0"/>
        </w:rPr>
        <w:t xml:space="preserve"> </w:t>
      </w:r>
      <w:r w:rsidR="00275CBE" w:rsidRPr="003E62F2">
        <w:rPr>
          <w:color w:val="auto"/>
          <w:spacing w:val="0"/>
        </w:rPr>
        <w:t>Г</w:t>
      </w:r>
      <w:r w:rsidRPr="003E62F2">
        <w:rPr>
          <w:color w:val="auto"/>
          <w:spacing w:val="0"/>
        </w:rPr>
        <w:t>ражданский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кодекс</w:t>
      </w:r>
      <w:r w:rsidR="003E62F2">
        <w:rPr>
          <w:color w:val="auto"/>
          <w:spacing w:val="0"/>
        </w:rPr>
        <w:t xml:space="preserve"> </w:t>
      </w:r>
      <w:r w:rsidR="00275CBE" w:rsidRPr="003E62F2">
        <w:rPr>
          <w:color w:val="auto"/>
          <w:spacing w:val="0"/>
        </w:rPr>
        <w:t>Р</w:t>
      </w:r>
      <w:r w:rsidRPr="003E62F2">
        <w:rPr>
          <w:color w:val="auto"/>
          <w:spacing w:val="0"/>
        </w:rPr>
        <w:t>Ф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(часть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вторая)</w:t>
      </w:r>
      <w:r w:rsidR="003E62F2">
        <w:rPr>
          <w:color w:val="auto"/>
          <w:spacing w:val="0"/>
        </w:rPr>
        <w:t xml:space="preserve"> </w:t>
      </w:r>
      <w:r w:rsidR="00275CBE" w:rsidRPr="003E62F2">
        <w:rPr>
          <w:color w:val="auto"/>
          <w:spacing w:val="0"/>
        </w:rPr>
        <w:t>от</w:t>
      </w:r>
      <w:r w:rsidR="003E62F2">
        <w:rPr>
          <w:color w:val="auto"/>
          <w:spacing w:val="0"/>
        </w:rPr>
        <w:t xml:space="preserve"> </w:t>
      </w:r>
      <w:r w:rsidR="00275CBE" w:rsidRPr="003E62F2">
        <w:rPr>
          <w:color w:val="auto"/>
          <w:spacing w:val="0"/>
        </w:rPr>
        <w:t>26.01.1996</w:t>
      </w:r>
      <w:r w:rsidR="003E62F2">
        <w:rPr>
          <w:color w:val="auto"/>
          <w:spacing w:val="0"/>
        </w:rPr>
        <w:t xml:space="preserve"> </w:t>
      </w:r>
      <w:r w:rsidR="00275CBE" w:rsidRPr="003E62F2">
        <w:rPr>
          <w:color w:val="auto"/>
          <w:spacing w:val="0"/>
        </w:rPr>
        <w:t>N</w:t>
      </w:r>
      <w:r w:rsidR="003E62F2">
        <w:rPr>
          <w:color w:val="auto"/>
          <w:spacing w:val="0"/>
        </w:rPr>
        <w:t xml:space="preserve"> </w:t>
      </w:r>
      <w:r w:rsidR="00275CBE" w:rsidRPr="003E62F2">
        <w:rPr>
          <w:color w:val="auto"/>
          <w:spacing w:val="0"/>
        </w:rPr>
        <w:t>14-ФЗ</w:t>
      </w:r>
      <w:r w:rsidR="003E62F2">
        <w:rPr>
          <w:color w:val="auto"/>
          <w:spacing w:val="0"/>
        </w:rPr>
        <w:t xml:space="preserve"> </w:t>
      </w:r>
    </w:p>
    <w:p w:rsidR="00F3131A" w:rsidRPr="003E62F2" w:rsidRDefault="00F3131A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  <w:szCs w:val="30"/>
        </w:rPr>
      </w:pPr>
      <w:r w:rsidRPr="003E62F2">
        <w:rPr>
          <w:color w:val="auto"/>
          <w:spacing w:val="0"/>
        </w:rPr>
        <w:t>2.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Жилищный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кодекс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РФ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от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29.12.2004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N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188-ФЗ</w:t>
      </w:r>
    </w:p>
    <w:p w:rsidR="003E62F2" w:rsidRDefault="003E62F2" w:rsidP="003E62F2">
      <w:pPr>
        <w:pStyle w:val="ab"/>
        <w:spacing w:before="0" w:beforeAutospacing="0" w:after="0" w:afterAutospacing="0" w:line="360" w:lineRule="auto"/>
        <w:ind w:firstLine="709"/>
        <w:rPr>
          <w:rStyle w:val="apple-style-span"/>
          <w:color w:val="auto"/>
          <w:spacing w:val="0"/>
          <w:szCs w:val="30"/>
        </w:rPr>
      </w:pPr>
    </w:p>
    <w:p w:rsidR="003E62F2" w:rsidRPr="003E62F2" w:rsidRDefault="00F3131A" w:rsidP="003E62F2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color w:val="auto"/>
          <w:spacing w:val="0"/>
        </w:rPr>
      </w:pPr>
      <w:r w:rsidRPr="003E62F2">
        <w:rPr>
          <w:rStyle w:val="apple-style-span"/>
          <w:b/>
          <w:color w:val="auto"/>
          <w:spacing w:val="0"/>
          <w:szCs w:val="30"/>
        </w:rPr>
        <w:t>Литература:</w:t>
      </w:r>
    </w:p>
    <w:p w:rsidR="003E62F2" w:rsidRDefault="003E62F2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</w:p>
    <w:p w:rsidR="003E62F2" w:rsidRDefault="00F3131A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1.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Алексеев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С.С.</w:t>
      </w:r>
      <w:r w:rsidR="003E62F2">
        <w:rPr>
          <w:color w:val="auto"/>
          <w:spacing w:val="0"/>
        </w:rPr>
        <w:t xml:space="preserve"> </w:t>
      </w:r>
      <w:r w:rsidR="00EF5EE9" w:rsidRPr="003E62F2">
        <w:rPr>
          <w:color w:val="auto"/>
          <w:spacing w:val="0"/>
        </w:rPr>
        <w:t>Теория</w:t>
      </w:r>
      <w:r w:rsidR="003E62F2">
        <w:rPr>
          <w:color w:val="auto"/>
          <w:spacing w:val="0"/>
        </w:rPr>
        <w:t xml:space="preserve"> </w:t>
      </w:r>
      <w:r w:rsidR="00EF5EE9" w:rsidRPr="003E62F2">
        <w:rPr>
          <w:color w:val="auto"/>
          <w:spacing w:val="0"/>
        </w:rPr>
        <w:t>права.</w:t>
      </w:r>
      <w:r w:rsidR="003E62F2">
        <w:rPr>
          <w:color w:val="auto"/>
          <w:spacing w:val="0"/>
        </w:rPr>
        <w:t xml:space="preserve"> </w:t>
      </w:r>
      <w:r w:rsidR="00EF5EE9" w:rsidRPr="003E62F2">
        <w:rPr>
          <w:color w:val="auto"/>
          <w:spacing w:val="0"/>
        </w:rPr>
        <w:t>М.:</w:t>
      </w:r>
      <w:r w:rsidR="003E62F2">
        <w:rPr>
          <w:color w:val="auto"/>
          <w:spacing w:val="0"/>
        </w:rPr>
        <w:t xml:space="preserve"> </w:t>
      </w:r>
      <w:r w:rsidR="00EF5EE9" w:rsidRPr="003E62F2">
        <w:rPr>
          <w:color w:val="auto"/>
          <w:spacing w:val="0"/>
        </w:rPr>
        <w:t>БЕК,</w:t>
      </w:r>
      <w:r w:rsidR="003E62F2">
        <w:rPr>
          <w:color w:val="auto"/>
          <w:spacing w:val="0"/>
        </w:rPr>
        <w:t xml:space="preserve"> </w:t>
      </w:r>
      <w:r w:rsidR="00EF5EE9" w:rsidRPr="003E62F2">
        <w:rPr>
          <w:color w:val="auto"/>
          <w:spacing w:val="0"/>
        </w:rPr>
        <w:t>1995.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254</w:t>
      </w:r>
      <w:r w:rsidR="00EF5EE9" w:rsidRPr="003E62F2">
        <w:rPr>
          <w:color w:val="auto"/>
          <w:spacing w:val="0"/>
        </w:rPr>
        <w:t>;</w:t>
      </w:r>
      <w:r w:rsidR="003E62F2">
        <w:rPr>
          <w:color w:val="auto"/>
          <w:spacing w:val="0"/>
        </w:rPr>
        <w:t xml:space="preserve"> </w:t>
      </w:r>
    </w:p>
    <w:p w:rsidR="003E62F2" w:rsidRDefault="00F3131A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2.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Алексеев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С.С.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Указ.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соч.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258-259</w:t>
      </w:r>
      <w:r w:rsidR="00EF5EE9" w:rsidRPr="003E62F2">
        <w:rPr>
          <w:color w:val="auto"/>
          <w:spacing w:val="0"/>
        </w:rPr>
        <w:t>;</w:t>
      </w:r>
      <w:r w:rsidR="003E62F2">
        <w:rPr>
          <w:color w:val="auto"/>
          <w:spacing w:val="0"/>
        </w:rPr>
        <w:t xml:space="preserve"> </w:t>
      </w:r>
    </w:p>
    <w:p w:rsidR="003E62F2" w:rsidRDefault="00F3131A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3.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Анишина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В.И.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Решения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российских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судов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системе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праворегулирования: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некоторые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проблемы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теории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пра</w:t>
      </w:r>
      <w:r w:rsidR="001268F8" w:rsidRPr="003E62F2">
        <w:rPr>
          <w:color w:val="auto"/>
          <w:spacing w:val="0"/>
        </w:rPr>
        <w:t>ктики.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Государство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право.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2007.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№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7.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57</w:t>
      </w:r>
      <w:r w:rsidR="00EF5EE9" w:rsidRPr="003E62F2">
        <w:rPr>
          <w:color w:val="auto"/>
          <w:spacing w:val="0"/>
        </w:rPr>
        <w:t>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4.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Бабаев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В.К.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Советское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пр</w:t>
      </w:r>
      <w:r w:rsidRPr="003E62F2">
        <w:rPr>
          <w:color w:val="auto"/>
          <w:spacing w:val="0"/>
        </w:rPr>
        <w:t>аво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как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логическая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система.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М.</w:t>
      </w:r>
      <w:r w:rsidR="00200B1E" w:rsidRPr="003E62F2">
        <w:rPr>
          <w:color w:val="auto"/>
          <w:spacing w:val="0"/>
        </w:rPr>
        <w:t>1978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5.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Боннер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А.Т.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Применение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нормативных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актов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гражданском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процессе.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М.: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Юридическая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литература,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1980</w:t>
      </w:r>
      <w:r w:rsidR="00EF5EE9" w:rsidRPr="003E62F2">
        <w:rPr>
          <w:color w:val="auto"/>
          <w:spacing w:val="0"/>
        </w:rPr>
        <w:t>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6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Вопленко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Н.Н.,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Еременко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Ю.П.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Указ.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ст.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18-29</w:t>
      </w:r>
      <w:r w:rsidR="00EF5EE9" w:rsidRPr="003E62F2">
        <w:rPr>
          <w:color w:val="auto"/>
          <w:spacing w:val="0"/>
        </w:rPr>
        <w:t>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7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Вопленко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Н.Н.,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Рожнов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В.П.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Правоприменительная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практика: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понятие,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основные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черты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фу</w:t>
      </w:r>
      <w:r w:rsidR="001268F8" w:rsidRPr="003E62F2">
        <w:rPr>
          <w:color w:val="auto"/>
          <w:spacing w:val="0"/>
        </w:rPr>
        <w:t>нкции: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Монография.</w:t>
      </w:r>
      <w:r w:rsidR="00F3131A" w:rsidRPr="003E62F2">
        <w:rPr>
          <w:color w:val="auto"/>
          <w:spacing w:val="0"/>
        </w:rPr>
        <w:t>Волгоград</w:t>
      </w:r>
      <w:r w:rsidR="00EF5EE9" w:rsidRPr="003E62F2">
        <w:rPr>
          <w:color w:val="auto"/>
          <w:spacing w:val="0"/>
        </w:rPr>
        <w:t>;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8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Гак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др.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Основы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марксистско-ленинской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философии: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учебник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для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вузов</w:t>
      </w:r>
      <w:r w:rsidR="001268F8" w:rsidRPr="003E62F2">
        <w:rPr>
          <w:color w:val="auto"/>
          <w:spacing w:val="0"/>
        </w:rPr>
        <w:t>/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5-е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издание,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М.,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1980.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140;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9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Дюрягин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И.Я.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Право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управление.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М.: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Юрид.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лит.,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198</w:t>
      </w:r>
      <w:r w:rsidR="00F3131A" w:rsidRPr="003E62F2">
        <w:rPr>
          <w:color w:val="auto"/>
          <w:spacing w:val="0"/>
        </w:rPr>
        <w:t>1</w:t>
      </w:r>
      <w:r w:rsidR="00B61FED" w:rsidRPr="003E62F2">
        <w:rPr>
          <w:color w:val="auto"/>
          <w:spacing w:val="0"/>
        </w:rPr>
        <w:t>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10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Константинов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Ф.В.,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А.С.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Богомолов,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Г.М.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Лазарев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В.В.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О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видах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пробелов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праве.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Правоведение.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1969.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№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6.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30;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11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Лазарев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В.В.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Указ.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соч.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33;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12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Леушин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В.И.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Указ.</w:t>
      </w:r>
      <w:r w:rsidR="003E62F2">
        <w:rPr>
          <w:color w:val="auto"/>
          <w:spacing w:val="0"/>
        </w:rPr>
        <w:t xml:space="preserve"> </w:t>
      </w:r>
      <w:r w:rsidR="00200B1E" w:rsidRPr="003E62F2">
        <w:rPr>
          <w:color w:val="auto"/>
          <w:spacing w:val="0"/>
        </w:rPr>
        <w:t>соч.</w:t>
      </w:r>
      <w:r w:rsidRPr="003E62F2">
        <w:rPr>
          <w:color w:val="auto"/>
          <w:spacing w:val="0"/>
        </w:rPr>
        <w:t>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13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387034" w:rsidRPr="003E62F2">
        <w:rPr>
          <w:color w:val="auto"/>
          <w:spacing w:val="0"/>
        </w:rPr>
        <w:t>Морозова</w:t>
      </w:r>
      <w:r w:rsidR="003E62F2">
        <w:rPr>
          <w:color w:val="auto"/>
          <w:spacing w:val="0"/>
        </w:rPr>
        <w:t xml:space="preserve"> </w:t>
      </w:r>
      <w:r w:rsidR="00387034" w:rsidRPr="003E62F2">
        <w:rPr>
          <w:color w:val="auto"/>
          <w:spacing w:val="0"/>
        </w:rPr>
        <w:t>Л.А.</w:t>
      </w:r>
      <w:r w:rsidR="003E62F2">
        <w:rPr>
          <w:color w:val="auto"/>
          <w:spacing w:val="0"/>
        </w:rPr>
        <w:t xml:space="preserve"> </w:t>
      </w:r>
      <w:r w:rsidR="00387034" w:rsidRPr="003E62F2">
        <w:rPr>
          <w:color w:val="auto"/>
          <w:spacing w:val="0"/>
        </w:rPr>
        <w:t>Теори</w:t>
      </w:r>
      <w:r w:rsidR="00B61FED" w:rsidRPr="003E62F2">
        <w:rPr>
          <w:color w:val="auto"/>
          <w:spacing w:val="0"/>
        </w:rPr>
        <w:t>я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государства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права: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учебник.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М.: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Эксмо,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2008</w:t>
      </w:r>
      <w:r w:rsidR="00B61FED" w:rsidRPr="003E62F2">
        <w:rPr>
          <w:color w:val="auto"/>
          <w:spacing w:val="0"/>
        </w:rPr>
        <w:t>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14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Нерсесянц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В.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Общая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теория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государства.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М.: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Издат.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Группа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НОРМА-ИНФРА-М,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1999.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489;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15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Решетов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Ю.С.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Указ.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соч.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102;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16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Розентал</w:t>
      </w:r>
      <w:r w:rsidRPr="003E62F2">
        <w:rPr>
          <w:color w:val="auto"/>
          <w:spacing w:val="0"/>
        </w:rPr>
        <w:t>ь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М.М.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Философский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словарь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Изд.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3.М.:</w:t>
      </w:r>
      <w:r w:rsidRPr="003E62F2">
        <w:rPr>
          <w:color w:val="auto"/>
          <w:spacing w:val="0"/>
        </w:rPr>
        <w:t>Политиздат</w:t>
      </w:r>
      <w:r w:rsidR="001268F8" w:rsidRPr="003E62F2">
        <w:rPr>
          <w:color w:val="auto"/>
          <w:spacing w:val="0"/>
        </w:rPr>
        <w:t>1975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15;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17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Рябова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Д.Н.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Пробелы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праве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способы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их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восполнения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//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Становление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развитие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научных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школ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права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в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государственных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университетах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России.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1999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г</w:t>
      </w:r>
      <w:r w:rsidR="001268F8" w:rsidRPr="003E62F2">
        <w:rPr>
          <w:color w:val="auto"/>
          <w:spacing w:val="0"/>
        </w:rPr>
        <w:t>..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СПб.;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Изд</w:t>
      </w:r>
      <w:r w:rsidR="00F3131A" w:rsidRPr="003E62F2">
        <w:rPr>
          <w:color w:val="auto"/>
          <w:spacing w:val="0"/>
        </w:rPr>
        <w:t>-во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С.-Петербург.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ун-та.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Ч.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3.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23;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18.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Чаусская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О.А.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Применение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норм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гражданского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права: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вопр</w:t>
      </w:r>
      <w:r w:rsidRPr="003E62F2">
        <w:rPr>
          <w:color w:val="auto"/>
          <w:spacing w:val="0"/>
        </w:rPr>
        <w:t>осы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теории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и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практики.</w:t>
      </w:r>
      <w:r w:rsidR="003E62F2">
        <w:rPr>
          <w:color w:val="auto"/>
          <w:spacing w:val="0"/>
        </w:rPr>
        <w:t xml:space="preserve"> </w:t>
      </w:r>
      <w:r w:rsidRPr="003E62F2">
        <w:rPr>
          <w:color w:val="auto"/>
          <w:spacing w:val="0"/>
        </w:rPr>
        <w:t>Саратов,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2002.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С.11;</w:t>
      </w:r>
      <w:r w:rsidR="003E62F2">
        <w:rPr>
          <w:color w:val="auto"/>
          <w:spacing w:val="0"/>
        </w:rPr>
        <w:t xml:space="preserve"> </w:t>
      </w:r>
    </w:p>
    <w:p w:rsid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</w:rPr>
      </w:pPr>
      <w:r w:rsidRPr="003E62F2">
        <w:rPr>
          <w:color w:val="auto"/>
          <w:spacing w:val="0"/>
        </w:rPr>
        <w:t>19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387034" w:rsidRPr="003E62F2">
        <w:rPr>
          <w:color w:val="auto"/>
          <w:spacing w:val="0"/>
        </w:rPr>
        <w:t>Шершеневич</w:t>
      </w:r>
      <w:r w:rsidR="003E62F2">
        <w:rPr>
          <w:color w:val="auto"/>
          <w:spacing w:val="0"/>
        </w:rPr>
        <w:t xml:space="preserve"> </w:t>
      </w:r>
      <w:r w:rsidR="00387034" w:rsidRPr="003E62F2">
        <w:rPr>
          <w:color w:val="auto"/>
          <w:spacing w:val="0"/>
        </w:rPr>
        <w:t>Г.Ф.</w:t>
      </w:r>
      <w:r w:rsidR="003E62F2">
        <w:rPr>
          <w:color w:val="auto"/>
          <w:spacing w:val="0"/>
        </w:rPr>
        <w:t xml:space="preserve"> </w:t>
      </w:r>
      <w:r w:rsidR="00387034" w:rsidRPr="003E62F2">
        <w:rPr>
          <w:color w:val="auto"/>
          <w:spacing w:val="0"/>
        </w:rPr>
        <w:t>Учебник</w:t>
      </w:r>
      <w:r w:rsidR="003E62F2">
        <w:rPr>
          <w:color w:val="auto"/>
          <w:spacing w:val="0"/>
        </w:rPr>
        <w:t xml:space="preserve"> </w:t>
      </w:r>
      <w:r w:rsidR="00387034" w:rsidRPr="003E62F2">
        <w:rPr>
          <w:color w:val="auto"/>
          <w:spacing w:val="0"/>
        </w:rPr>
        <w:t>русск</w:t>
      </w:r>
      <w:r w:rsidR="00B61FED" w:rsidRPr="003E62F2">
        <w:rPr>
          <w:color w:val="auto"/>
          <w:spacing w:val="0"/>
        </w:rPr>
        <w:t>ого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гражданского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права.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1907.</w:t>
      </w:r>
      <w:r w:rsidR="001268F8" w:rsidRPr="003E62F2">
        <w:rPr>
          <w:color w:val="auto"/>
          <w:spacing w:val="0"/>
        </w:rPr>
        <w:t>,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Т.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1</w:t>
      </w:r>
      <w:r w:rsidR="001268F8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B61FED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387034" w:rsidRPr="003E62F2">
        <w:rPr>
          <w:color w:val="auto"/>
          <w:spacing w:val="0"/>
        </w:rPr>
        <w:t>705</w:t>
      </w:r>
      <w:r w:rsidR="00B61FED" w:rsidRPr="003E62F2">
        <w:rPr>
          <w:color w:val="auto"/>
          <w:spacing w:val="0"/>
        </w:rPr>
        <w:t>;</w:t>
      </w:r>
      <w:r w:rsidR="003E62F2">
        <w:rPr>
          <w:color w:val="auto"/>
          <w:spacing w:val="0"/>
        </w:rPr>
        <w:t xml:space="preserve"> </w:t>
      </w:r>
    </w:p>
    <w:p w:rsidR="00275CBE" w:rsidRPr="003E62F2" w:rsidRDefault="009E3A0C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  <w:szCs w:val="30"/>
        </w:rPr>
      </w:pPr>
      <w:r w:rsidRPr="003E62F2">
        <w:rPr>
          <w:color w:val="auto"/>
          <w:spacing w:val="0"/>
        </w:rPr>
        <w:t>20</w:t>
      </w:r>
      <w:r w:rsidR="00F3131A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Явич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Л.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С.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Общая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теория</w:t>
      </w:r>
      <w:r w:rsidR="003E62F2">
        <w:rPr>
          <w:color w:val="auto"/>
          <w:spacing w:val="0"/>
        </w:rPr>
        <w:t xml:space="preserve"> </w:t>
      </w:r>
      <w:r w:rsidR="001268F8" w:rsidRPr="003E62F2">
        <w:rPr>
          <w:color w:val="auto"/>
          <w:spacing w:val="0"/>
        </w:rPr>
        <w:t>права.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Л.,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Изд-во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ЛГУ,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1976.</w:t>
      </w:r>
      <w:r w:rsidR="003E62F2">
        <w:rPr>
          <w:color w:val="auto"/>
          <w:spacing w:val="0"/>
        </w:rPr>
        <w:t xml:space="preserve"> </w:t>
      </w:r>
      <w:r w:rsidR="00F3131A" w:rsidRPr="003E62F2">
        <w:rPr>
          <w:color w:val="auto"/>
          <w:spacing w:val="0"/>
        </w:rPr>
        <w:t>С</w:t>
      </w:r>
      <w:r w:rsidR="00387034" w:rsidRPr="003E62F2">
        <w:rPr>
          <w:color w:val="auto"/>
          <w:spacing w:val="0"/>
        </w:rPr>
        <w:t>.</w:t>
      </w:r>
      <w:r w:rsidR="003E62F2">
        <w:rPr>
          <w:color w:val="auto"/>
          <w:spacing w:val="0"/>
        </w:rPr>
        <w:t xml:space="preserve"> </w:t>
      </w:r>
    </w:p>
    <w:p w:rsidR="003E62F2" w:rsidRDefault="003E62F2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</w:p>
    <w:p w:rsidR="003E62F2" w:rsidRPr="003E62F2" w:rsidRDefault="001268F8" w:rsidP="003E62F2">
      <w:pPr>
        <w:pStyle w:val="ab"/>
        <w:spacing w:before="0" w:beforeAutospacing="0" w:after="0" w:afterAutospacing="0" w:line="360" w:lineRule="auto"/>
        <w:ind w:firstLine="709"/>
        <w:jc w:val="center"/>
        <w:rPr>
          <w:b/>
          <w:color w:val="auto"/>
          <w:spacing w:val="0"/>
        </w:rPr>
      </w:pPr>
      <w:r w:rsidRPr="003E62F2">
        <w:rPr>
          <w:b/>
          <w:color w:val="auto"/>
          <w:spacing w:val="0"/>
        </w:rPr>
        <w:t>Интернет-ресурсы:</w:t>
      </w:r>
    </w:p>
    <w:p w:rsidR="003E62F2" w:rsidRDefault="003E62F2" w:rsidP="003E62F2">
      <w:pPr>
        <w:pStyle w:val="ab"/>
        <w:spacing w:before="0" w:beforeAutospacing="0" w:after="0" w:afterAutospacing="0" w:line="360" w:lineRule="auto"/>
        <w:ind w:firstLine="709"/>
        <w:rPr>
          <w:color w:val="auto"/>
          <w:spacing w:val="0"/>
        </w:rPr>
      </w:pPr>
    </w:p>
    <w:p w:rsidR="003E62F2" w:rsidRDefault="00F3131A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  <w:szCs w:val="24"/>
        </w:rPr>
      </w:pPr>
      <w:r w:rsidRPr="003E62F2">
        <w:rPr>
          <w:color w:val="auto"/>
          <w:spacing w:val="0"/>
          <w:szCs w:val="24"/>
        </w:rPr>
        <w:t>1.</w:t>
      </w:r>
      <w:r w:rsidR="003E62F2">
        <w:rPr>
          <w:color w:val="auto"/>
          <w:spacing w:val="0"/>
          <w:szCs w:val="24"/>
        </w:rPr>
        <w:t xml:space="preserve"> </w:t>
      </w:r>
      <w:r w:rsidR="003E62F2" w:rsidRPr="003E62F2">
        <w:rPr>
          <w:color w:val="auto"/>
          <w:spacing w:val="0"/>
          <w:szCs w:val="24"/>
        </w:rPr>
        <w:t>http://www.allpravo.ru/library/doc108p/instrum4078/item4079.html</w:t>
      </w:r>
      <w:r w:rsidR="003E62F2">
        <w:rPr>
          <w:color w:val="auto"/>
          <w:spacing w:val="0"/>
          <w:szCs w:val="24"/>
        </w:rPr>
        <w:t xml:space="preserve"> </w:t>
      </w:r>
    </w:p>
    <w:p w:rsidR="00387034" w:rsidRPr="003E62F2" w:rsidRDefault="00F3131A" w:rsidP="003E62F2">
      <w:pPr>
        <w:pStyle w:val="ab"/>
        <w:spacing w:before="0" w:beforeAutospacing="0" w:after="0" w:afterAutospacing="0" w:line="360" w:lineRule="auto"/>
        <w:rPr>
          <w:color w:val="auto"/>
          <w:spacing w:val="0"/>
          <w:szCs w:val="24"/>
        </w:rPr>
      </w:pPr>
      <w:r w:rsidRPr="003E62F2">
        <w:rPr>
          <w:color w:val="auto"/>
          <w:spacing w:val="0"/>
          <w:szCs w:val="24"/>
        </w:rPr>
        <w:t>2.</w:t>
      </w:r>
      <w:r w:rsidR="003E62F2">
        <w:rPr>
          <w:color w:val="auto"/>
          <w:spacing w:val="0"/>
          <w:szCs w:val="24"/>
        </w:rPr>
        <w:t xml:space="preserve"> </w:t>
      </w:r>
      <w:r w:rsidR="00200B1E" w:rsidRPr="003E62F2">
        <w:rPr>
          <w:color w:val="auto"/>
          <w:spacing w:val="0"/>
          <w:szCs w:val="24"/>
        </w:rPr>
        <w:t>www.allpravo.ru</w:t>
      </w:r>
      <w:bookmarkStart w:id="3" w:name="_GoBack"/>
      <w:bookmarkEnd w:id="3"/>
    </w:p>
    <w:sectPr w:rsidR="00387034" w:rsidRPr="003E62F2" w:rsidSect="003E62F2">
      <w:footerReference w:type="even" r:id="rId7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173" w:rsidRDefault="00D96173">
      <w:r>
        <w:separator/>
      </w:r>
    </w:p>
  </w:endnote>
  <w:endnote w:type="continuationSeparator" w:id="0">
    <w:p w:rsidR="00D96173" w:rsidRDefault="00D96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2F2" w:rsidRDefault="003E62F2" w:rsidP="00E757DC">
    <w:pPr>
      <w:pStyle w:val="a3"/>
      <w:framePr w:wrap="around" w:vAnchor="text" w:hAnchor="margin" w:xAlign="right" w:y="1"/>
      <w:rPr>
        <w:rStyle w:val="a5"/>
      </w:rPr>
    </w:pPr>
  </w:p>
  <w:p w:rsidR="003E62F2" w:rsidRDefault="003E62F2" w:rsidP="00E757D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173" w:rsidRDefault="00D96173">
      <w:r>
        <w:separator/>
      </w:r>
    </w:p>
  </w:footnote>
  <w:footnote w:type="continuationSeparator" w:id="0">
    <w:p w:rsidR="00D96173" w:rsidRDefault="00D96173">
      <w:r>
        <w:continuationSeparator/>
      </w:r>
    </w:p>
  </w:footnote>
  <w:footnote w:id="1">
    <w:p w:rsidR="00D96173" w:rsidRDefault="003E62F2" w:rsidP="00711284">
      <w:pPr>
        <w:pStyle w:val="a6"/>
      </w:pPr>
      <w:r>
        <w:rPr>
          <w:rStyle w:val="a8"/>
        </w:rPr>
        <w:footnoteRef/>
      </w:r>
      <w:r>
        <w:t>. Константинов</w:t>
      </w:r>
      <w:r w:rsidRPr="00387034">
        <w:t xml:space="preserve"> </w:t>
      </w:r>
      <w:r>
        <w:t>Ф.В, А.С. Богомолов, Г.М. Гак и др. Основы марксистско-ленинской философии: учебник для вузов / 5-е издание М., 1980. С. 140</w:t>
      </w:r>
    </w:p>
  </w:footnote>
  <w:footnote w:id="2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Морозова Л.А. Теория государства и права: учебник. М.: Эксмо, 2008. С. 331</w:t>
      </w:r>
    </w:p>
  </w:footnote>
  <w:footnote w:id="3">
    <w:p w:rsidR="00D96173" w:rsidRDefault="003E62F2">
      <w:pPr>
        <w:pStyle w:val="a6"/>
      </w:pPr>
      <w:r w:rsidRPr="003E62F2">
        <w:rPr>
          <w:rStyle w:val="a8"/>
        </w:rPr>
        <w:footnoteRef/>
      </w:r>
      <w:r w:rsidRPr="003E62F2">
        <w:t xml:space="preserve"> </w:t>
      </w:r>
      <w:r w:rsidRPr="003E62F2">
        <w:rPr>
          <w:rStyle w:val="apple-style-span"/>
          <w:rFonts w:ascii="Sans Serif" w:hAnsi="Sans Serif"/>
        </w:rPr>
        <w:t>Шершеневич Г.Ф. Учебник русского гражданского права. 1907. – Т. 1. - С. 705.</w:t>
      </w:r>
    </w:p>
  </w:footnote>
  <w:footnote w:id="4">
    <w:p w:rsidR="00D96173" w:rsidRDefault="003E62F2">
      <w:pPr>
        <w:pStyle w:val="a6"/>
      </w:pPr>
      <w:r w:rsidRPr="003E62F2">
        <w:rPr>
          <w:rStyle w:val="a8"/>
        </w:rPr>
        <w:footnoteRef/>
      </w:r>
      <w:r w:rsidRPr="003E62F2">
        <w:t xml:space="preserve"> </w:t>
      </w:r>
      <w:r w:rsidRPr="003E62F2">
        <w:rPr>
          <w:rStyle w:val="apple-style-span"/>
          <w:rFonts w:ascii="Sans Serif" w:hAnsi="Sans Serif"/>
        </w:rPr>
        <w:t>Боннер А.Т. Применение нормативных актов в гражданском процессе. – М.: Юридическая литература, 1980. - С. 5.</w:t>
      </w:r>
    </w:p>
  </w:footnote>
  <w:footnote w:id="5">
    <w:p w:rsidR="00D96173" w:rsidRDefault="003E62F2">
      <w:pPr>
        <w:pStyle w:val="a6"/>
      </w:pPr>
      <w:r w:rsidRPr="003E62F2">
        <w:rPr>
          <w:rStyle w:val="a8"/>
        </w:rPr>
        <w:footnoteRef/>
      </w:r>
      <w:r w:rsidRPr="003E62F2">
        <w:t xml:space="preserve"> </w:t>
      </w:r>
      <w:r w:rsidRPr="003E62F2">
        <w:rPr>
          <w:rStyle w:val="apple-style-span"/>
          <w:rFonts w:ascii="Sans Serif" w:hAnsi="Sans Serif"/>
        </w:rPr>
        <w:t>Анишина В.И. Решения российских судов в системе праворегулирования: некоторые проблемы теории и практики // Государство и право. – 2007. - № 7. - С. 57.</w:t>
      </w:r>
    </w:p>
  </w:footnote>
  <w:footnote w:id="6">
    <w:p w:rsidR="00D96173" w:rsidRDefault="003E62F2">
      <w:pPr>
        <w:pStyle w:val="a6"/>
      </w:pPr>
      <w:r w:rsidRPr="003E62F2">
        <w:rPr>
          <w:rStyle w:val="a8"/>
        </w:rPr>
        <w:footnoteRef/>
      </w:r>
      <w:r w:rsidRPr="003E62F2">
        <w:t xml:space="preserve"> </w:t>
      </w:r>
      <w:r w:rsidRPr="003E62F2">
        <w:rPr>
          <w:rStyle w:val="apple-style-span"/>
          <w:rFonts w:ascii="Sans Serif" w:hAnsi="Sans Serif"/>
        </w:rPr>
        <w:t>Философский словарь / Под ред. М.М. Розенталя. - Изд. 3-е. - М.: Политиздат, 1975. - С. 15.</w:t>
      </w:r>
    </w:p>
  </w:footnote>
  <w:footnote w:id="7">
    <w:p w:rsidR="00D96173" w:rsidRDefault="003E62F2">
      <w:pPr>
        <w:pStyle w:val="a6"/>
      </w:pPr>
      <w:r w:rsidRPr="003E62F2">
        <w:rPr>
          <w:rStyle w:val="a8"/>
        </w:rPr>
        <w:footnoteRef/>
      </w:r>
      <w:r w:rsidRPr="003E62F2">
        <w:t xml:space="preserve"> </w:t>
      </w:r>
      <w:r w:rsidRPr="003E62F2">
        <w:rPr>
          <w:rStyle w:val="apple-style-span"/>
          <w:rFonts w:ascii="Sans Serif" w:hAnsi="Sans Serif"/>
        </w:rPr>
        <w:t>Алексеев С.С. Теория права. – М.: БЕК, 1995. - С. 254.</w:t>
      </w:r>
    </w:p>
  </w:footnote>
  <w:footnote w:id="8">
    <w:p w:rsidR="00D96173" w:rsidRDefault="003E62F2">
      <w:pPr>
        <w:pStyle w:val="a6"/>
      </w:pPr>
      <w:r w:rsidRPr="003E62F2">
        <w:rPr>
          <w:rStyle w:val="a8"/>
        </w:rPr>
        <w:footnoteRef/>
      </w:r>
      <w:r w:rsidRPr="003E62F2">
        <w:t xml:space="preserve"> </w:t>
      </w:r>
      <w:r w:rsidRPr="003E62F2">
        <w:rPr>
          <w:rStyle w:val="apple-style-span"/>
          <w:rFonts w:ascii="Sans Serif" w:hAnsi="Sans Serif"/>
        </w:rPr>
        <w:t>Лазарев В.В. Указ. соч. - С. 33.</w:t>
      </w:r>
    </w:p>
  </w:footnote>
  <w:footnote w:id="9">
    <w:p w:rsidR="00D96173" w:rsidRDefault="003E62F2">
      <w:pPr>
        <w:pStyle w:val="a6"/>
      </w:pPr>
      <w:r w:rsidRPr="003E62F2">
        <w:rPr>
          <w:rStyle w:val="a8"/>
        </w:rPr>
        <w:footnoteRef/>
      </w:r>
      <w:r w:rsidRPr="003E62F2">
        <w:t xml:space="preserve"> </w:t>
      </w:r>
      <w:r w:rsidRPr="003E62F2">
        <w:rPr>
          <w:rStyle w:val="apple-style-span"/>
          <w:rFonts w:ascii="Sans Serif" w:hAnsi="Sans Serif"/>
        </w:rPr>
        <w:t>Дюрягин И.Я. Право и управление. – М.: Юрид. лит., 1981. - С. 5, 37.</w:t>
      </w:r>
    </w:p>
  </w:footnote>
  <w:footnote w:id="10">
    <w:p w:rsidR="00D96173" w:rsidRDefault="003E62F2">
      <w:pPr>
        <w:pStyle w:val="a6"/>
      </w:pPr>
      <w:r w:rsidRPr="003E62F2">
        <w:rPr>
          <w:rStyle w:val="a8"/>
        </w:rPr>
        <w:footnoteRef/>
      </w:r>
      <w:r w:rsidRPr="003E62F2">
        <w:t xml:space="preserve"> </w:t>
      </w:r>
      <w:r w:rsidRPr="003E62F2">
        <w:rPr>
          <w:rStyle w:val="apple-style-span"/>
          <w:rFonts w:ascii="Sans Serif" w:hAnsi="Sans Serif"/>
        </w:rPr>
        <w:t>Решетов Ю.С. Указ. соч. - С. 102.</w:t>
      </w:r>
    </w:p>
  </w:footnote>
  <w:footnote w:id="11">
    <w:p w:rsidR="00D96173" w:rsidRDefault="003E62F2">
      <w:pPr>
        <w:pStyle w:val="a6"/>
      </w:pPr>
      <w:r w:rsidRPr="003E62F2">
        <w:rPr>
          <w:rStyle w:val="a8"/>
        </w:rPr>
        <w:footnoteRef/>
      </w:r>
      <w:r w:rsidRPr="003E62F2">
        <w:t xml:space="preserve"> </w:t>
      </w:r>
      <w:r w:rsidRPr="003E62F2">
        <w:rPr>
          <w:rStyle w:val="apple-style-span"/>
          <w:rFonts w:ascii="Sans Serif" w:hAnsi="Sans Serif"/>
        </w:rPr>
        <w:t>Чаусская О.А. Применение норм гражданского права: вопросы теории и практики: Автореф. дис. … к.ю.н. - Саратов, 2002. - С. 11.</w:t>
      </w:r>
    </w:p>
  </w:footnote>
  <w:footnote w:id="12">
    <w:p w:rsidR="00D96173" w:rsidRDefault="003E62F2">
      <w:pPr>
        <w:pStyle w:val="a6"/>
      </w:pPr>
      <w:r w:rsidRPr="003E62F2">
        <w:rPr>
          <w:rStyle w:val="a8"/>
        </w:rPr>
        <w:footnoteRef/>
      </w:r>
      <w:r w:rsidRPr="003E62F2">
        <w:t xml:space="preserve"> Л.А. Морозова Теория государства и права: учебник. М.: Эксмо, 2008. С. 332</w:t>
      </w:r>
    </w:p>
  </w:footnote>
  <w:footnote w:id="13">
    <w:p w:rsidR="00D96173" w:rsidRDefault="003E62F2">
      <w:pPr>
        <w:pStyle w:val="a6"/>
      </w:pPr>
      <w:r w:rsidRPr="003E62F2">
        <w:rPr>
          <w:rStyle w:val="a8"/>
        </w:rPr>
        <w:footnoteRef/>
      </w:r>
      <w:r w:rsidRPr="003E62F2">
        <w:t xml:space="preserve"> Вопленко Н.Н., Рожнов В.П. Правоприменительная практика: понятие, основные черты и функции: Монография. - Волгоград. С. 73.</w:t>
      </w:r>
    </w:p>
  </w:footnote>
  <w:footnote w:id="14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Бабаев В.К. Советское право как логическая система. М., </w:t>
      </w:r>
      <w:smartTag w:uri="urn:schemas-microsoft-com:office:smarttags" w:element="metricconverter">
        <w:smartTagPr>
          <w:attr w:name="ProductID" w:val="1978 г"/>
        </w:smartTagPr>
        <w:r>
          <w:t>1978 г</w:t>
        </w:r>
      </w:smartTag>
      <w:r>
        <w:t>.</w:t>
      </w:r>
    </w:p>
  </w:footnote>
  <w:footnote w:id="15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Вопленко Н.Н., Еременко Ю.П. Указ. ст. С. 18-29 </w:t>
      </w:r>
    </w:p>
  </w:footnote>
  <w:footnote w:id="16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Леушин В.И. Указ. соч.</w:t>
      </w:r>
    </w:p>
  </w:footnote>
  <w:footnote w:id="17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ГКРФ  (часть вторая) от 06.12.2007., ст. 808</w:t>
      </w:r>
    </w:p>
  </w:footnote>
  <w:footnote w:id="18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Интернет-сайт </w:t>
      </w:r>
      <w:r w:rsidRPr="00026629">
        <w:t>www.allpravo.ru</w:t>
      </w:r>
    </w:p>
  </w:footnote>
  <w:footnote w:id="19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</w:t>
      </w:r>
      <w:r w:rsidRPr="0043175C">
        <w:t>Явич Л. С. Общая теория права.– Л., Изд-во ЛГУ, 1976. С. 140.</w:t>
      </w:r>
    </w:p>
  </w:footnote>
  <w:footnote w:id="20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</w:t>
      </w:r>
      <w:r w:rsidRPr="0043175C">
        <w:t>Рябова Д.Н. Пробелы в праве и способы их восполнения // Становление и развитие научных школ права в госуд</w:t>
      </w:r>
      <w:r>
        <w:t>арственных университетах России.</w:t>
      </w:r>
      <w:r w:rsidRPr="0043175C">
        <w:t xml:space="preserve"> </w:t>
      </w:r>
      <w:smartTag w:uri="urn:schemas-microsoft-com:office:smarttags" w:element="metricconverter">
        <w:smartTagPr>
          <w:attr w:name="ProductID" w:val="1999 г"/>
        </w:smartTagPr>
        <w:r w:rsidRPr="0043175C">
          <w:t>1999 г</w:t>
        </w:r>
      </w:smartTag>
      <w:r w:rsidRPr="0043175C">
        <w:t>.. — СПб.; Изд-во С.-Петербург. ун-та</w:t>
      </w:r>
      <w:r>
        <w:t xml:space="preserve">. </w:t>
      </w:r>
      <w:r w:rsidRPr="0043175C">
        <w:t>Ч. 3. С. 23.</w:t>
      </w:r>
    </w:p>
  </w:footnote>
  <w:footnote w:id="21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</w:t>
      </w:r>
      <w:r w:rsidRPr="006C2DB2">
        <w:t>Лазарев В.В. Указ. соч. С. 6</w:t>
      </w:r>
    </w:p>
  </w:footnote>
  <w:footnote w:id="22">
    <w:p w:rsidR="00D96173" w:rsidRDefault="003E62F2" w:rsidP="00EB06C4">
      <w:pPr>
        <w:pStyle w:val="a6"/>
      </w:pPr>
      <w:r w:rsidRPr="00EB06C4">
        <w:rPr>
          <w:rStyle w:val="a8"/>
          <w:vertAlign w:val="baseline"/>
        </w:rPr>
        <w:footnoteRef/>
      </w:r>
      <w:r w:rsidRPr="00EB06C4">
        <w:t xml:space="preserve"> </w:t>
      </w:r>
      <w:r w:rsidRPr="00EB06C4">
        <w:rPr>
          <w:rStyle w:val="apple-style-span"/>
        </w:rPr>
        <w:t>Нерсесянц В. С. Общая теория права и государства. — М.: Издат. группа НОРМА-ИНФРА-М, 1999. С. 489.</w:t>
      </w:r>
    </w:p>
  </w:footnote>
  <w:footnote w:id="23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</w:t>
      </w:r>
      <w:r w:rsidRPr="00EB06C4">
        <w:t>Лазарев В.В. О видах пробелов в праве // Правоведение. 1969. № 6. С. 30.</w:t>
      </w:r>
    </w:p>
  </w:footnote>
  <w:footnote w:id="24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</w:t>
      </w:r>
      <w:r w:rsidRPr="00175670">
        <w:t>Лазарев В.В. Указ. соч. С. 32.</w:t>
      </w:r>
    </w:p>
  </w:footnote>
  <w:footnote w:id="25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</w:t>
      </w:r>
      <w:r w:rsidRPr="00C470C4">
        <w:t>Лазарев</w:t>
      </w:r>
      <w:r>
        <w:rPr>
          <w:rStyle w:val="apple-style-span"/>
          <w:rFonts w:ascii="Arial" w:hAnsi="Arial" w:cs="Arial"/>
          <w:color w:val="51535E"/>
        </w:rPr>
        <w:t xml:space="preserve"> </w:t>
      </w:r>
      <w:r w:rsidRPr="00C470C4">
        <w:t>В.В. Указ. соч. С. 26-28.</w:t>
      </w:r>
    </w:p>
  </w:footnote>
  <w:footnote w:id="26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</w:t>
      </w:r>
      <w:r w:rsidRPr="00157F5C">
        <w:t>Алексеев С.С. Указ. соч. С. 258-259.</w:t>
      </w:r>
    </w:p>
  </w:footnote>
  <w:footnote w:id="27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</w:t>
      </w:r>
      <w:r w:rsidRPr="00157F5C">
        <w:t>Лазарев В.В. Указ. соч. С. 35-36.</w:t>
      </w:r>
    </w:p>
  </w:footnote>
  <w:footnote w:id="28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ЖК РФ от 13.05.2008, ст. 7 пункт 2. </w:t>
      </w:r>
    </w:p>
  </w:footnote>
  <w:footnote w:id="29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.А. Морозова Теория государства и права: учебник. М.: Эксмо, 2008. С. 343-344</w:t>
      </w:r>
    </w:p>
  </w:footnote>
  <w:footnote w:id="30">
    <w:p w:rsidR="00D96173" w:rsidRDefault="003E62F2">
      <w:pPr>
        <w:pStyle w:val="a6"/>
      </w:pPr>
      <w:r>
        <w:rPr>
          <w:rStyle w:val="a8"/>
        </w:rPr>
        <w:footnoteRef/>
      </w:r>
      <w:r>
        <w:t xml:space="preserve"> Интернет-сайт </w:t>
      </w:r>
      <w:r w:rsidRPr="003E62F2">
        <w:t>http://www.allpravo.ru/library/doc108p/instrum4078/item4079.html#_ftn2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00592"/>
    <w:multiLevelType w:val="hybridMultilevel"/>
    <w:tmpl w:val="3356F35A"/>
    <w:lvl w:ilvl="0" w:tplc="0C6E3E6C">
      <w:start w:val="1"/>
      <w:numFmt w:val="decimal"/>
      <w:lvlText w:val="%1."/>
      <w:lvlJc w:val="left"/>
      <w:pPr>
        <w:tabs>
          <w:tab w:val="num" w:pos="-900"/>
        </w:tabs>
        <w:ind w:left="-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  <w:rPr>
        <w:rFonts w:cs="Times New Roman"/>
      </w:rPr>
    </w:lvl>
  </w:abstractNum>
  <w:abstractNum w:abstractNumId="1">
    <w:nsid w:val="24E64BA8"/>
    <w:multiLevelType w:val="hybridMultilevel"/>
    <w:tmpl w:val="BF605B80"/>
    <w:lvl w:ilvl="0" w:tplc="62E6A97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72E5"/>
    <w:rsid w:val="00026629"/>
    <w:rsid w:val="00053E89"/>
    <w:rsid w:val="0007554A"/>
    <w:rsid w:val="00090E4A"/>
    <w:rsid w:val="00104DD9"/>
    <w:rsid w:val="001225C9"/>
    <w:rsid w:val="001268F8"/>
    <w:rsid w:val="00141117"/>
    <w:rsid w:val="00157F5C"/>
    <w:rsid w:val="00175670"/>
    <w:rsid w:val="001A10AF"/>
    <w:rsid w:val="001B2609"/>
    <w:rsid w:val="001C486E"/>
    <w:rsid w:val="00200B1E"/>
    <w:rsid w:val="00242A95"/>
    <w:rsid w:val="00275CBE"/>
    <w:rsid w:val="00277CEE"/>
    <w:rsid w:val="002C357B"/>
    <w:rsid w:val="002E347E"/>
    <w:rsid w:val="00332AE9"/>
    <w:rsid w:val="003349D6"/>
    <w:rsid w:val="0034380B"/>
    <w:rsid w:val="00380121"/>
    <w:rsid w:val="00387034"/>
    <w:rsid w:val="003E62F2"/>
    <w:rsid w:val="003F1B96"/>
    <w:rsid w:val="0043175C"/>
    <w:rsid w:val="00467A4A"/>
    <w:rsid w:val="004E6FA0"/>
    <w:rsid w:val="0050141E"/>
    <w:rsid w:val="00513836"/>
    <w:rsid w:val="005216A5"/>
    <w:rsid w:val="0055500B"/>
    <w:rsid w:val="0056095B"/>
    <w:rsid w:val="00567FB7"/>
    <w:rsid w:val="005C6EEA"/>
    <w:rsid w:val="00612E99"/>
    <w:rsid w:val="006C2DB2"/>
    <w:rsid w:val="00711284"/>
    <w:rsid w:val="007B5DF7"/>
    <w:rsid w:val="007E4686"/>
    <w:rsid w:val="00800DD1"/>
    <w:rsid w:val="00804F24"/>
    <w:rsid w:val="008A39E2"/>
    <w:rsid w:val="008F17CF"/>
    <w:rsid w:val="00924C33"/>
    <w:rsid w:val="00951BDD"/>
    <w:rsid w:val="009660B0"/>
    <w:rsid w:val="00980225"/>
    <w:rsid w:val="009872E5"/>
    <w:rsid w:val="0099052E"/>
    <w:rsid w:val="009E3A0C"/>
    <w:rsid w:val="00A61F25"/>
    <w:rsid w:val="00AA3B64"/>
    <w:rsid w:val="00B004A9"/>
    <w:rsid w:val="00B33A27"/>
    <w:rsid w:val="00B35FAF"/>
    <w:rsid w:val="00B61FED"/>
    <w:rsid w:val="00B94E54"/>
    <w:rsid w:val="00BA3C9D"/>
    <w:rsid w:val="00BC63BD"/>
    <w:rsid w:val="00C15145"/>
    <w:rsid w:val="00C44BCA"/>
    <w:rsid w:val="00C470C4"/>
    <w:rsid w:val="00C603CD"/>
    <w:rsid w:val="00CD4234"/>
    <w:rsid w:val="00D07C3D"/>
    <w:rsid w:val="00D33C5E"/>
    <w:rsid w:val="00D35F32"/>
    <w:rsid w:val="00D54E01"/>
    <w:rsid w:val="00D96173"/>
    <w:rsid w:val="00DC5AD5"/>
    <w:rsid w:val="00DE3B40"/>
    <w:rsid w:val="00E23CB4"/>
    <w:rsid w:val="00E757DC"/>
    <w:rsid w:val="00E91176"/>
    <w:rsid w:val="00EB06C4"/>
    <w:rsid w:val="00EF5EE9"/>
    <w:rsid w:val="00F3131A"/>
    <w:rsid w:val="00F37B97"/>
    <w:rsid w:val="00F75D91"/>
    <w:rsid w:val="00F82B65"/>
    <w:rsid w:val="00FA4083"/>
    <w:rsid w:val="00FA510D"/>
    <w:rsid w:val="00FB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64A424-D7C6-477C-A696-B0F4384BF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A10A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A10AF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6FA0"/>
    <w:rPr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EB06C4"/>
    <w:rPr>
      <w:rFonts w:cs="Times New Roman"/>
      <w:lang w:val="ru-RU" w:eastAsia="ru-RU" w:bidi="ar-SA"/>
    </w:rPr>
  </w:style>
  <w:style w:type="character" w:styleId="a8">
    <w:name w:val="footnote reference"/>
    <w:uiPriority w:val="99"/>
    <w:semiHidden/>
    <w:rsid w:val="004E6FA0"/>
    <w:rPr>
      <w:rFonts w:cs="Times New Roman"/>
      <w:vertAlign w:val="superscript"/>
    </w:rPr>
  </w:style>
  <w:style w:type="character" w:customStyle="1" w:styleId="apple-style-span">
    <w:name w:val="apple-style-span"/>
    <w:rsid w:val="00A61F25"/>
    <w:rPr>
      <w:rFonts w:cs="Times New Roman"/>
    </w:rPr>
  </w:style>
  <w:style w:type="character" w:styleId="a9">
    <w:name w:val="Hyperlink"/>
    <w:uiPriority w:val="99"/>
    <w:rsid w:val="00F82B65"/>
    <w:rPr>
      <w:rFonts w:cs="Times New Roman"/>
      <w:color w:val="0000FF"/>
      <w:u w:val="single"/>
    </w:rPr>
  </w:style>
  <w:style w:type="character" w:customStyle="1" w:styleId="apple-converted-space">
    <w:name w:val="apple-converted-space"/>
    <w:rsid w:val="00E91176"/>
    <w:rPr>
      <w:rFonts w:cs="Times New Roman"/>
    </w:rPr>
  </w:style>
  <w:style w:type="paragraph" w:styleId="aa">
    <w:name w:val="Normal (Web)"/>
    <w:basedOn w:val="a"/>
    <w:uiPriority w:val="99"/>
    <w:rsid w:val="00951BDD"/>
    <w:pPr>
      <w:spacing w:before="100" w:beforeAutospacing="1" w:after="100" w:afterAutospacing="1"/>
    </w:pPr>
  </w:style>
  <w:style w:type="paragraph" w:customStyle="1" w:styleId="spelle">
    <w:name w:val="spelle"/>
    <w:basedOn w:val="a"/>
    <w:link w:val="spelle0"/>
    <w:rsid w:val="00AA3B64"/>
    <w:pPr>
      <w:spacing w:before="100" w:beforeAutospacing="1" w:after="100" w:afterAutospacing="1"/>
    </w:pPr>
  </w:style>
  <w:style w:type="paragraph" w:customStyle="1" w:styleId="ab">
    <w:name w:val="Курсовая"/>
    <w:basedOn w:val="spelle"/>
    <w:link w:val="ac"/>
    <w:rsid w:val="00AA3B64"/>
    <w:pPr>
      <w:jc w:val="both"/>
    </w:pPr>
    <w:rPr>
      <w:color w:val="000000"/>
      <w:spacing w:val="30"/>
      <w:sz w:val="28"/>
      <w:szCs w:val="28"/>
    </w:rPr>
  </w:style>
  <w:style w:type="paragraph" w:customStyle="1" w:styleId="ad">
    <w:name w:val="тест сноски"/>
    <w:basedOn w:val="a6"/>
    <w:link w:val="ae"/>
    <w:rsid w:val="00EB06C4"/>
    <w:rPr>
      <w:rFonts w:ascii="Arial" w:hAnsi="Arial" w:cs="Arial"/>
      <w:color w:val="51535E"/>
    </w:rPr>
  </w:style>
  <w:style w:type="character" w:customStyle="1" w:styleId="ae">
    <w:name w:val="тест сноски Знак"/>
    <w:link w:val="ad"/>
    <w:locked/>
    <w:rsid w:val="00EB06C4"/>
    <w:rPr>
      <w:rFonts w:ascii="Arial" w:hAnsi="Arial" w:cs="Arial"/>
      <w:color w:val="51535E"/>
      <w:lang w:val="ru-RU" w:eastAsia="ru-RU" w:bidi="ar-SA"/>
    </w:rPr>
  </w:style>
  <w:style w:type="character" w:customStyle="1" w:styleId="spelle0">
    <w:name w:val="spelle Знак"/>
    <w:link w:val="spelle"/>
    <w:locked/>
    <w:rsid w:val="00175670"/>
    <w:rPr>
      <w:rFonts w:cs="Times New Roman"/>
      <w:sz w:val="24"/>
      <w:szCs w:val="24"/>
      <w:lang w:val="ru-RU" w:eastAsia="ru-RU" w:bidi="ar-SA"/>
    </w:rPr>
  </w:style>
  <w:style w:type="character" w:customStyle="1" w:styleId="ac">
    <w:name w:val="Курсовая Знак"/>
    <w:link w:val="ab"/>
    <w:locked/>
    <w:rsid w:val="00175670"/>
    <w:rPr>
      <w:rFonts w:cs="Times New Roman"/>
      <w:color w:val="000000"/>
      <w:spacing w:val="30"/>
      <w:sz w:val="28"/>
      <w:szCs w:val="28"/>
      <w:lang w:val="ru-RU" w:eastAsia="ru-RU" w:bidi="ar-SA"/>
    </w:rPr>
  </w:style>
  <w:style w:type="character" w:styleId="af">
    <w:name w:val="FollowedHyperlink"/>
    <w:uiPriority w:val="99"/>
    <w:rsid w:val="00200B1E"/>
    <w:rPr>
      <w:rFonts w:cs="Times New Roman"/>
      <w:color w:val="800080"/>
      <w:u w:val="single"/>
    </w:rPr>
  </w:style>
  <w:style w:type="paragraph" w:styleId="af0">
    <w:name w:val="header"/>
    <w:basedOn w:val="a"/>
    <w:link w:val="af1"/>
    <w:uiPriority w:val="99"/>
    <w:rsid w:val="003E62F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locked/>
    <w:rsid w:val="003E62F2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7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4077</Words>
  <Characters>23239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ИНСТИТУТ (ФИЛИАЛ) МОСКОВСКОЙ ГОСУДАРСТВЕННОЙ ЮРИДИЧЕСКОЙ АКАДЕМИИ</vt:lpstr>
    </vt:vector>
  </TitlesOfParts>
  <Company>HOME</Company>
  <LinksUpToDate>false</LinksUpToDate>
  <CharactersWithSpaces>27262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ИНСТИТУТ (ФИЛИАЛ) МОСКОВСКОЙ ГОСУДАРСТВЕННОЙ ЮРИДИЧЕСКОЙ АКАДЕМИИ</dc:title>
  <dc:subject/>
  <dc:creator>Alice</dc:creator>
  <cp:keywords/>
  <dc:description/>
  <cp:lastModifiedBy>admin</cp:lastModifiedBy>
  <cp:revision>2</cp:revision>
  <dcterms:created xsi:type="dcterms:W3CDTF">2014-03-07T02:11:00Z</dcterms:created>
  <dcterms:modified xsi:type="dcterms:W3CDTF">2014-03-07T02:11:00Z</dcterms:modified>
</cp:coreProperties>
</file>