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B1E" w:rsidRDefault="00600B1E" w:rsidP="002442FC">
      <w:pPr>
        <w:spacing w:before="120"/>
        <w:ind w:firstLine="0"/>
        <w:jc w:val="center"/>
        <w:rPr>
          <w:b/>
          <w:sz w:val="32"/>
          <w:szCs w:val="24"/>
        </w:rPr>
      </w:pPr>
    </w:p>
    <w:p w:rsidR="002442FC" w:rsidRPr="009D1E33" w:rsidRDefault="002442FC" w:rsidP="002442FC">
      <w:pPr>
        <w:spacing w:before="120"/>
        <w:ind w:firstLine="0"/>
        <w:jc w:val="center"/>
        <w:rPr>
          <w:b/>
          <w:sz w:val="32"/>
          <w:szCs w:val="24"/>
        </w:rPr>
      </w:pPr>
      <w:r w:rsidRPr="009D1E33">
        <w:rPr>
          <w:b/>
          <w:sz w:val="32"/>
          <w:szCs w:val="24"/>
        </w:rPr>
        <w:t>Рамануджан и число π</w:t>
      </w:r>
    </w:p>
    <w:p w:rsidR="002442FC" w:rsidRPr="009D1E33" w:rsidRDefault="002442FC" w:rsidP="002442FC">
      <w:pPr>
        <w:spacing w:before="120"/>
        <w:ind w:firstLine="0"/>
        <w:jc w:val="center"/>
        <w:rPr>
          <w:sz w:val="28"/>
          <w:szCs w:val="24"/>
        </w:rPr>
      </w:pPr>
      <w:r w:rsidRPr="009D1E33">
        <w:rPr>
          <w:sz w:val="28"/>
          <w:szCs w:val="24"/>
        </w:rPr>
        <w:t xml:space="preserve">Джонатан М. Борвейн, Питер Б. Борвейн </w:t>
      </w:r>
    </w:p>
    <w:p w:rsidR="002442FC" w:rsidRPr="009D1E33" w:rsidRDefault="002442FC" w:rsidP="002442FC">
      <w:pPr>
        <w:spacing w:before="120"/>
        <w:ind w:firstLine="567"/>
        <w:jc w:val="both"/>
        <w:rPr>
          <w:sz w:val="24"/>
          <w:szCs w:val="24"/>
        </w:rPr>
      </w:pPr>
      <w:r w:rsidRPr="009D1E33">
        <w:rPr>
          <w:sz w:val="24"/>
          <w:szCs w:val="24"/>
        </w:rPr>
        <w:t xml:space="preserve">Около 75 лет назад гениальный индийский математик придумал невероятно эффективные способы вычисления числа </w:t>
      </w:r>
      <w:r w:rsidRPr="009D1E33">
        <w:rPr>
          <w:b/>
          <w:sz w:val="32"/>
          <w:szCs w:val="24"/>
        </w:rPr>
        <w:t>π</w:t>
      </w:r>
      <w:r w:rsidRPr="009D1E33">
        <w:rPr>
          <w:sz w:val="24"/>
          <w:szCs w:val="24"/>
        </w:rPr>
        <w:t xml:space="preserve"> . Созданные сейчас на той же основе алгоритмы для компьютеров позволяют найти миллионы десятичных знаков числа </w:t>
      </w:r>
      <w:r w:rsidRPr="009D1E33">
        <w:rPr>
          <w:b/>
          <w:sz w:val="32"/>
          <w:szCs w:val="24"/>
        </w:rPr>
        <w:t>π</w:t>
      </w:r>
      <w:r w:rsidRPr="009D1E33">
        <w:rPr>
          <w:sz w:val="24"/>
          <w:szCs w:val="24"/>
        </w:rPr>
        <w:t xml:space="preserve"> </w:t>
      </w:r>
    </w:p>
    <w:p w:rsidR="002442FC" w:rsidRPr="009D1E33" w:rsidRDefault="002442FC" w:rsidP="002442FC">
      <w:pPr>
        <w:pStyle w:val="cont"/>
        <w:spacing w:before="120"/>
        <w:ind w:firstLine="567"/>
        <w:rPr>
          <w:color w:val="auto"/>
        </w:rPr>
      </w:pPr>
      <w:r w:rsidRPr="009D1E33">
        <w:rPr>
          <w:b/>
          <w:bCs/>
          <w:color w:val="auto"/>
        </w:rPr>
        <w:t>Ч</w:t>
      </w:r>
      <w:r w:rsidRPr="009D1E33">
        <w:rPr>
          <w:color w:val="auto"/>
        </w:rPr>
        <w:t xml:space="preserve">исло π – отношение длины окружности к её диаметру – в </w:t>
      </w:r>
      <w:smartTag w:uri="urn:schemas-microsoft-com:office:smarttags" w:element="metricconverter">
        <w:smartTagPr>
          <w:attr w:name="ProductID" w:val="1987 г"/>
        </w:smartTagPr>
        <w:r w:rsidRPr="009D1E33">
          <w:rPr>
            <w:color w:val="auto"/>
          </w:rPr>
          <w:t>1987 г</w:t>
        </w:r>
      </w:smartTag>
      <w:r w:rsidRPr="009D1E33">
        <w:rPr>
          <w:color w:val="auto"/>
        </w:rPr>
        <w:t xml:space="preserve">. было вычислено с беспрецедентной точностью: более ста миллионов десятичных знаков. Этот год ознаменовался также столетием со дня рождения Сринивасы Рамануджана – гениального индийского математика, который бульшую часть своей недолгой и загадочной жизни был оторван от остального математического мира. Эти два события тесно связаны между собой, ибо самые недавние методы вычисления π предвосхищены Рамануджаном, хотя для их реализации пришлось подождать, пока будут разработаны (многими специалистами, в том числе нами) эффективные алгоритмы, новейшие суперкомпьютеры и нетрадиционные методы умножения чисел. </w:t>
      </w:r>
    </w:p>
    <w:p w:rsidR="002442FC" w:rsidRPr="009D1E33" w:rsidRDefault="002442FC" w:rsidP="002442FC">
      <w:pPr>
        <w:pStyle w:val="a5"/>
        <w:spacing w:before="120"/>
        <w:ind w:firstLine="567"/>
        <w:rPr>
          <w:color w:val="auto"/>
        </w:rPr>
      </w:pPr>
      <w:r w:rsidRPr="009D1E33">
        <w:rPr>
          <w:color w:val="auto"/>
        </w:rPr>
        <w:t xml:space="preserve">Тяга к вычислению π с миллионами десятичных знаков может показаться довольно бессмысленной, а само это занятие – лишь ареной для установления рекордов. Действительно, уже 39 знаков π достаточно для вычисления окружности, опоясывающей наблюдаемую Вселенную, с погрешностью, не превышающей радиуса атома водорода. Трудно вообразить физические ситуации, которые потребовали бы большей точности. Почему же математики и вычислители не удовлетворятся, скажем, 50 знаками π? </w:t>
      </w:r>
    </w:p>
    <w:p w:rsidR="002442FC" w:rsidRPr="009D1E33" w:rsidRDefault="002442FC" w:rsidP="002442FC">
      <w:pPr>
        <w:pStyle w:val="a5"/>
        <w:spacing w:before="120"/>
        <w:ind w:firstLine="567"/>
        <w:rPr>
          <w:color w:val="auto"/>
        </w:rPr>
      </w:pPr>
      <w:r w:rsidRPr="009D1E33">
        <w:rPr>
          <w:color w:val="auto"/>
        </w:rPr>
        <w:t xml:space="preserve">Этомy есть несколько причин. Во-первых, вычисление π стало чем-то вроде эталона: по нему оценивается совершенство и надежность применяемого компьютера. Вдобавок погоня за всё более точным значением π позволяет математикам проникнуть в таинственные и малодоступные закоулки теории чисел. Другая, более простая причина – «потому что оно всегда с нами». И в самом деле, π является неотъемлемой частью математической культуры вот уже более двух с половиной тысячелетий. </w:t>
      </w:r>
    </w:p>
    <w:p w:rsidR="002442FC" w:rsidRPr="009D1E33" w:rsidRDefault="002442FC" w:rsidP="002442FC">
      <w:pPr>
        <w:pStyle w:val="a5"/>
        <w:spacing w:before="120"/>
        <w:ind w:firstLine="567"/>
        <w:rPr>
          <w:color w:val="auto"/>
        </w:rPr>
      </w:pPr>
      <w:r w:rsidRPr="009D1E33">
        <w:rPr>
          <w:color w:val="auto"/>
        </w:rPr>
        <w:t>Кроме того, всегда есть шанс, что такие вычисления прольют свет на некоторые загадки, связанные с π. Ведь эта универсальная постоянная, несмотря на сравнительно простую природу, не так уж хорошо понята. Например, хотя и доказано, что π – трансцендентное иррациональное число, никому ещё не удалось доказать, что десятичные знаки π распределены случайно, т.е. каждая цифра от 0 до 9 появляется с одинаковой частотой. Возможно, хотя и в высшей степени маловероятно, что, начиная с какого-то места, все остальные знаки π состоят только из 0 и 1 или проявляют какую-то другую закономерность. Более того,число π внезапно появляется в самых неожиданных задачах, не имеющих никакого отношения к окружностям. Так, допустим, что из множества целых чисел наугад выбирается какое-то число. Тогда вероятность того, что оно не имеет повторяющихся (кратных) простых делителей, равна 6/π</w:t>
      </w:r>
      <w:r w:rsidRPr="009D1E33">
        <w:rPr>
          <w:color w:val="auto"/>
          <w:vertAlign w:val="superscript"/>
        </w:rPr>
        <w:t>2</w:t>
      </w:r>
      <w:r w:rsidRPr="009D1E33">
        <w:rPr>
          <w:color w:val="auto"/>
        </w:rPr>
        <w:t>. Как и многие другие выдающиеся математики, Рамануджан был пленён волшебной силой этого числа.</w:t>
      </w:r>
    </w:p>
    <w:p w:rsidR="002442FC" w:rsidRPr="009D1E33" w:rsidRDefault="002442FC" w:rsidP="002442FC">
      <w:pPr>
        <w:pStyle w:val="cont"/>
        <w:spacing w:before="120"/>
        <w:ind w:firstLine="567"/>
        <w:rPr>
          <w:color w:val="auto"/>
        </w:rPr>
      </w:pPr>
      <w:r w:rsidRPr="009D1E33">
        <w:rPr>
          <w:b/>
          <w:bCs/>
          <w:color w:val="auto"/>
        </w:rPr>
        <w:t>П</w:t>
      </w:r>
      <w:r w:rsidRPr="009D1E33">
        <w:rPr>
          <w:color w:val="auto"/>
        </w:rPr>
        <w:t xml:space="preserve">остроенные недавно алгоритмы для вычисления π придали новый блеск математическим сокровищам, извлечённым благодаря возрождению интереса к работам Рамануджана. Однако большая часть того, что он сделал, всё ещё недоступна исследователям. Основные его работы содержатся в «Тетрадях», где он вёл личные записи, пользуясь собственной терминологией и обозначениями. Ещё огорчительнее для математиков, изучивших «Тетради» Рамануджана, то, что он обычно не записывал доказательств своих теорем. Расшифровка и редактирование «Тетрадей», предпринятые Брюсом К. Берндтом из Иллинойсского университета в Эрбана-Шампейн, только сейчас близятся к завершению. </w:t>
      </w:r>
    </w:p>
    <w:p w:rsidR="002442FC" w:rsidRPr="009D1E33" w:rsidRDefault="002442FC" w:rsidP="002442FC">
      <w:pPr>
        <w:pStyle w:val="a5"/>
        <w:spacing w:before="120"/>
        <w:ind w:firstLine="567"/>
        <w:rPr>
          <w:color w:val="auto"/>
        </w:rPr>
      </w:pPr>
      <w:r w:rsidRPr="009D1E33">
        <w:rPr>
          <w:color w:val="auto"/>
        </w:rPr>
        <w:t xml:space="preserve">Насколько нам известно, никто и никогда ещё не брался за работу по математическому редактированию такого объёма и такой трудности. Но усилия наверняка будут вознаграждены. Наследие Рамануджана, содержащееся в «Тетрадях», обещает не только обогатить чистую математику, но и найти применения в разных областях математической физики. Например, Родни Дж. Бакстер из Австралийского национального университета признаёт, что открытия Рамануджана помогли ему решить некоторые задачи статистической физики, относящиеся к поведению системы взаимодействующих частиц, рассматриваемых как твердые шарики в гексагональной решётке наподобие медовых сотов. А Карлос Дж. Морено из Университета г. Нью-Йорка и Фримен Дж. Дайсон из Института высших исследований отметили, что физики начинают применять результаты Рамануджана в теории суперструн. </w:t>
      </w:r>
    </w:p>
    <w:p w:rsidR="002442FC" w:rsidRPr="009D1E33" w:rsidRDefault="002442FC" w:rsidP="002442FC">
      <w:pPr>
        <w:pStyle w:val="a5"/>
        <w:spacing w:before="120"/>
        <w:ind w:firstLine="567"/>
        <w:rPr>
          <w:color w:val="auto"/>
        </w:rPr>
      </w:pPr>
      <w:r w:rsidRPr="009D1E33">
        <w:rPr>
          <w:color w:val="auto"/>
        </w:rPr>
        <w:t xml:space="preserve">Фигура Рамануджана как математика тем более удивительна, что его формальное образование было весьма ограниченным. Он родился 22 декабря </w:t>
      </w:r>
      <w:smartTag w:uri="urn:schemas-microsoft-com:office:smarttags" w:element="metricconverter">
        <w:smartTagPr>
          <w:attr w:name="ProductID" w:val="1887 г"/>
        </w:smartTagPr>
        <w:r w:rsidRPr="009D1E33">
          <w:rPr>
            <w:color w:val="auto"/>
          </w:rPr>
          <w:t>1887 г</w:t>
        </w:r>
      </w:smartTag>
      <w:r w:rsidRPr="009D1E33">
        <w:rPr>
          <w:color w:val="auto"/>
        </w:rPr>
        <w:t xml:space="preserve">. в небогатой семье касты браминов в местечке Эрод на юге Индии и вырос в городке Кумбаконаме, где его отец служил бухгалтером в небольшой текстильной лавке. Его математический талант был замечен очень рано, и в возрасте 7 лет он получил право на стипендию для учёбы в средней школе Кумбаконама. Он поражал одноклассников тем, что помнил наизусть сложные математические формулы и много знаков числа π. </w:t>
      </w:r>
    </w:p>
    <w:p w:rsidR="002442FC" w:rsidRPr="009D1E33" w:rsidRDefault="002442FC" w:rsidP="002442FC">
      <w:pPr>
        <w:pStyle w:val="a5"/>
        <w:spacing w:before="120"/>
        <w:ind w:firstLine="567"/>
        <w:rPr>
          <w:color w:val="auto"/>
        </w:rPr>
      </w:pPr>
      <w:r w:rsidRPr="009D1E33">
        <w:rPr>
          <w:color w:val="auto"/>
        </w:rPr>
        <w:t xml:space="preserve">В 12 лет Рамануджан изучил обширный труд С. Л. Лоуни «Плоская тригонометрия», включая рассмотренные там суммы и произведения бесконечных последовательностей, которым суждено было занять важное место в его последующих работах. Через три года Рамануджан достал книгу «Сборник элементарных результатов чистой математики» (Synopsis of Elementary Results in Pure Mathematics), содержащий свыше 6000 теорем (большей частью без доказательств) и составленный преподавателем Кембриджского университета Дж. Ш. Карром. Две эти книги и стали основой математической подготовки Рамануджана. </w:t>
      </w:r>
    </w:p>
    <w:p w:rsidR="002442FC" w:rsidRPr="009D1E33" w:rsidRDefault="002442FC" w:rsidP="002442FC">
      <w:pPr>
        <w:pStyle w:val="a5"/>
        <w:spacing w:before="120"/>
        <w:ind w:firstLine="567"/>
        <w:rPr>
          <w:color w:val="auto"/>
        </w:rPr>
      </w:pPr>
      <w:r w:rsidRPr="009D1E33">
        <w:rPr>
          <w:color w:val="auto"/>
        </w:rPr>
        <w:t xml:space="preserve">В </w:t>
      </w:r>
      <w:smartTag w:uri="urn:schemas-microsoft-com:office:smarttags" w:element="metricconverter">
        <w:smartTagPr>
          <w:attr w:name="ProductID" w:val="1903 г"/>
        </w:smartTagPr>
        <w:r w:rsidRPr="009D1E33">
          <w:rPr>
            <w:color w:val="auto"/>
          </w:rPr>
          <w:t>1903 г</w:t>
        </w:r>
      </w:smartTag>
      <w:r w:rsidRPr="009D1E33">
        <w:rPr>
          <w:color w:val="auto"/>
        </w:rPr>
        <w:t xml:space="preserve">. Рамануджан был принят в местный колледж (входивший в состав Мадрасского университета. – </w:t>
      </w:r>
      <w:r w:rsidRPr="009D1E33">
        <w:rPr>
          <w:iCs/>
          <w:color w:val="auto"/>
        </w:rPr>
        <w:t>Перев.</w:t>
      </w:r>
      <w:r w:rsidRPr="009D1E33">
        <w:rPr>
          <w:color w:val="auto"/>
        </w:rPr>
        <w:t xml:space="preserve">). Однако поглощённый своими математическими изысканиями в ущерб всему остальному, он провалился на экзаменах; то же самое повторилось четыре года спустя в другом колледже в Мадрасе. После женитьбы в </w:t>
      </w:r>
      <w:smartTag w:uri="urn:schemas-microsoft-com:office:smarttags" w:element="metricconverter">
        <w:smartTagPr>
          <w:attr w:name="ProductID" w:val="1909 г"/>
        </w:smartTagPr>
        <w:r w:rsidRPr="009D1E33">
          <w:rPr>
            <w:color w:val="auto"/>
          </w:rPr>
          <w:t>1909 г</w:t>
        </w:r>
      </w:smartTag>
      <w:r w:rsidRPr="009D1E33">
        <w:rPr>
          <w:color w:val="auto"/>
        </w:rPr>
        <w:t xml:space="preserve">. Рамануджан на время оставил своё увлечение и попробовал найти работу. К счастью, в </w:t>
      </w:r>
      <w:smartTag w:uri="urn:schemas-microsoft-com:office:smarttags" w:element="metricconverter">
        <w:smartTagPr>
          <w:attr w:name="ProductID" w:val="1910 г"/>
        </w:smartTagPr>
        <w:r w:rsidRPr="009D1E33">
          <w:rPr>
            <w:color w:val="auto"/>
          </w:rPr>
          <w:t>1910 г</w:t>
        </w:r>
      </w:smartTag>
      <w:r w:rsidRPr="009D1E33">
        <w:rPr>
          <w:color w:val="auto"/>
        </w:rPr>
        <w:t xml:space="preserve">. по pекомендации многих сочувствующих Рамануджану индийских математиков на него обратил внимание богатый любитель и покровитель математики Р. Рамачандра Рао. Под впечатлением открытий, законспектированных Рамануджаном в его «Тетрадях», Рамачандра Рао предоставил ему ежемесячное пособие. </w:t>
      </w:r>
    </w:p>
    <w:p w:rsidR="002442FC" w:rsidRPr="009D1E33" w:rsidRDefault="002442FC" w:rsidP="002442FC">
      <w:pPr>
        <w:pStyle w:val="a5"/>
        <w:spacing w:before="120"/>
        <w:ind w:firstLine="567"/>
        <w:rPr>
          <w:color w:val="auto"/>
        </w:rPr>
      </w:pPr>
      <w:r w:rsidRPr="009D1E33">
        <w:rPr>
          <w:color w:val="auto"/>
        </w:rPr>
        <w:t xml:space="preserve">В </w:t>
      </w:r>
      <w:smartTag w:uri="urn:schemas-microsoft-com:office:smarttags" w:element="metricconverter">
        <w:smartTagPr>
          <w:attr w:name="ProductID" w:val="1912 г"/>
        </w:smartTagPr>
        <w:r w:rsidRPr="009D1E33">
          <w:rPr>
            <w:color w:val="auto"/>
          </w:rPr>
          <w:t>1912 г</w:t>
        </w:r>
      </w:smartTag>
      <w:r w:rsidRPr="009D1E33">
        <w:rPr>
          <w:color w:val="auto"/>
        </w:rPr>
        <w:t>., желая всё-таки иметь работу, Рамануджан устроился бухгалтером в Трест мадрасского порта, который возглавлял английский инженер Френсис Спринг. Вместе с основателем Индийского математического общества В. Рамасвами Айяром они уговорили Рамануджана сообщить свои результаты трём известным английским математикам. Двое из них, по-видимому, не отозвались. Третьим был Г. Г. Харди из Кембриджского университета, признанный теперь самым выдающимся английским математиком того времени.</w:t>
      </w:r>
    </w:p>
    <w:p w:rsidR="002442FC" w:rsidRPr="009D1E33" w:rsidRDefault="002442FC" w:rsidP="002442FC">
      <w:pPr>
        <w:pStyle w:val="cont"/>
        <w:spacing w:before="120"/>
        <w:ind w:firstLine="567"/>
        <w:rPr>
          <w:color w:val="auto"/>
        </w:rPr>
      </w:pPr>
      <w:r w:rsidRPr="009D1E33">
        <w:rPr>
          <w:b/>
          <w:bCs/>
          <w:color w:val="auto"/>
        </w:rPr>
        <w:t>Х</w:t>
      </w:r>
      <w:r w:rsidRPr="009D1E33">
        <w:rPr>
          <w:color w:val="auto"/>
        </w:rPr>
        <w:t xml:space="preserve">арди, привыкший к письмам от всякого рода «умников», получив послание Рамануджана 16 января </w:t>
      </w:r>
      <w:smartTag w:uri="urn:schemas-microsoft-com:office:smarttags" w:element="metricconverter">
        <w:smartTagPr>
          <w:attr w:name="ProductID" w:val="1913 г"/>
        </w:smartTagPr>
        <w:r w:rsidRPr="009D1E33">
          <w:rPr>
            <w:color w:val="auto"/>
          </w:rPr>
          <w:t>1913 г</w:t>
        </w:r>
      </w:smartTag>
      <w:r w:rsidRPr="009D1E33">
        <w:rPr>
          <w:color w:val="auto"/>
        </w:rPr>
        <w:t xml:space="preserve">., сначала был склонен его проигнорировать. Однако вечером того же дня он решил вместе с коллегой и близким другом Джоном И. Литлвудом поломать голову над списком из 120 формул и теорем, которые Рамануджан приложил к своему письму. Через несколько часов они «вынесли приговор» – перед ними работа не маньяка, а гения. (По составленной Харди позднее «шкале чистого таланта» для математиков Рамануджан получил 100 баллов, Литлвуд – 30, а себе Харди поставил 25. Немецкий математик Давид Гильберт, самая влиятельная фигура в математике того времени, заслужил только 80.) Этот эпизод и то, что за ним последовало, по словам Харди, было единственным романтическим событием его жизни. Он писал, что некоторые формулы Рамануджана его совершенно ошеломили, но тем не менее «они, несомненно, верны, ибо если бы они были неверны, ни у кого не хватило бы воображения их выдумать». </w:t>
      </w:r>
    </w:p>
    <w:p w:rsidR="002442FC" w:rsidRPr="009D1E33" w:rsidRDefault="002442FC" w:rsidP="002442FC">
      <w:pPr>
        <w:pStyle w:val="a5"/>
        <w:spacing w:before="120"/>
        <w:ind w:firstLine="567"/>
        <w:rPr>
          <w:color w:val="auto"/>
        </w:rPr>
      </w:pPr>
      <w:r w:rsidRPr="009D1E33">
        <w:rPr>
          <w:color w:val="auto"/>
        </w:rPr>
        <w:t xml:space="preserve">Харди немедленно пригласил Рамануджана приехать в Кембридж. Но серьезные возражения со стороны матери и собственные колебания задержали его отъезд до марта </w:t>
      </w:r>
      <w:smartTag w:uri="urn:schemas-microsoft-com:office:smarttags" w:element="metricconverter">
        <w:smartTagPr>
          <w:attr w:name="ProductID" w:val="1914 г"/>
        </w:smartTagPr>
        <w:r w:rsidRPr="009D1E33">
          <w:rPr>
            <w:color w:val="auto"/>
          </w:rPr>
          <w:t>1914 г</w:t>
        </w:r>
      </w:smartTag>
      <w:r w:rsidRPr="009D1E33">
        <w:rPr>
          <w:color w:val="auto"/>
        </w:rPr>
        <w:t xml:space="preserve">. В течение следующих пяти лет Харди и Рамануджан работали совместно в Тринити-Колледже Кембриджского университета. Сочетание блестящего мастерства Харди-аналитика и фантастической интуиции Рамануджана привело к необычайно плодотворному сотрудничеству. Они опубликовали серию основополагающих работ о свойствах различных теоретико-числовых функций, открывавших путь для ответа на вопросы типа: каково наиболее вероятное число простых делителей у данного целого числа? Сколькими способами можно выразить натуральное число в виде суммы меньших натуральных чисел? </w:t>
      </w:r>
    </w:p>
    <w:p w:rsidR="002442FC" w:rsidRPr="009D1E33" w:rsidRDefault="002442FC" w:rsidP="002442FC">
      <w:pPr>
        <w:pStyle w:val="a5"/>
        <w:spacing w:before="120"/>
        <w:ind w:firstLine="567"/>
        <w:rPr>
          <w:color w:val="auto"/>
        </w:rPr>
      </w:pPr>
      <w:r w:rsidRPr="009D1E33">
        <w:rPr>
          <w:color w:val="auto"/>
        </w:rPr>
        <w:t xml:space="preserve">В </w:t>
      </w:r>
      <w:smartTag w:uri="urn:schemas-microsoft-com:office:smarttags" w:element="metricconverter">
        <w:smartTagPr>
          <w:attr w:name="ProductID" w:val="1917 г"/>
        </w:smartTagPr>
        <w:r w:rsidRPr="009D1E33">
          <w:rPr>
            <w:color w:val="auto"/>
          </w:rPr>
          <w:t>1917 г</w:t>
        </w:r>
      </w:smartTag>
      <w:r w:rsidRPr="009D1E33">
        <w:rPr>
          <w:color w:val="auto"/>
        </w:rPr>
        <w:t xml:space="preserve">. Рамануджан стал действительным членом Лондонского королевского общества и профессором Кембриджского университета. Впервые индиец был удостоен того и другого звания. Слава его росла, однако здоровье резко ухудшилось. В военное время, когда в Великобритании остро ощущалась нехватка продовольствия, трудно было придерживаться вегетарианской диеты, которую он строго соблюдал. Рамануджан не раз попадал в больницу, но поток его новых результатов не иссякал. В </w:t>
      </w:r>
      <w:smartTag w:uri="urn:schemas-microsoft-com:office:smarttags" w:element="metricconverter">
        <w:smartTagPr>
          <w:attr w:name="ProductID" w:val="1919 г"/>
        </w:smartTagPr>
        <w:r w:rsidRPr="009D1E33">
          <w:rPr>
            <w:color w:val="auto"/>
          </w:rPr>
          <w:t>1919 г</w:t>
        </w:r>
      </w:smartTag>
      <w:r w:rsidRPr="009D1E33">
        <w:rPr>
          <w:color w:val="auto"/>
        </w:rPr>
        <w:t xml:space="preserve">., когда война закончилась и путешествия за границу снова стали безопасными, он вернулся в Индию. Ставший кумиром молодых индийских интеллектуалов 32-летний Рамануджан умер 26 апреля </w:t>
      </w:r>
      <w:smartTag w:uri="urn:schemas-microsoft-com:office:smarttags" w:element="metricconverter">
        <w:smartTagPr>
          <w:attr w:name="ProductID" w:val="1920 г"/>
        </w:smartTagPr>
        <w:r w:rsidRPr="009D1E33">
          <w:rPr>
            <w:color w:val="auto"/>
          </w:rPr>
          <w:t>1920 г</w:t>
        </w:r>
      </w:smartTag>
      <w:r w:rsidRPr="009D1E33">
        <w:rPr>
          <w:color w:val="auto"/>
        </w:rPr>
        <w:t xml:space="preserve">., как тогда думали, от туберкулёза, но, скорее, как считают теперь, от острого недостатка витаминов. [Это было в </w:t>
      </w:r>
      <w:smartTag w:uri="urn:schemas-microsoft-com:office:smarttags" w:element="metricconverter">
        <w:smartTagPr>
          <w:attr w:name="ProductID" w:val="1987 г"/>
        </w:smartTagPr>
        <w:r w:rsidRPr="009D1E33">
          <w:rPr>
            <w:color w:val="auto"/>
          </w:rPr>
          <w:t>1987 г</w:t>
        </w:r>
      </w:smartTag>
      <w:r w:rsidRPr="009D1E33">
        <w:rPr>
          <w:color w:val="auto"/>
        </w:rPr>
        <w:t xml:space="preserve">. В </w:t>
      </w:r>
      <w:smartTag w:uri="urn:schemas-microsoft-com:office:smarttags" w:element="metricconverter">
        <w:smartTagPr>
          <w:attr w:name="ProductID" w:val="1994 г"/>
        </w:smartTagPr>
        <w:r w:rsidRPr="009D1E33">
          <w:rPr>
            <w:color w:val="auto"/>
          </w:rPr>
          <w:t>1994 г</w:t>
        </w:r>
      </w:smartTag>
      <w:r w:rsidRPr="009D1E33">
        <w:rPr>
          <w:color w:val="auto"/>
        </w:rPr>
        <w:t xml:space="preserve">. произошёл новый поворот. Проанализировав симптомы и историю болезни Рамануджана Д. Янг поставил свой диагноз: гепатический амёбиаз; см. подробности на второй странице статьи Б. Берндта «An Overview of Ramanujan's Notebooks». Кстати, эту весьма интересную публикацию можно рассматривать как продолжение статей В.И.Левина. – </w:t>
      </w:r>
      <w:r w:rsidRPr="009D1E33">
        <w:rPr>
          <w:iCs/>
          <w:color w:val="auto"/>
        </w:rPr>
        <w:t>E.G.A.</w:t>
      </w:r>
      <w:r w:rsidRPr="009D1E33">
        <w:rPr>
          <w:color w:val="auto"/>
        </w:rPr>
        <w:t>] До конца преданный математике Рамануджан и в последние месяцы жизни, измученный болезнью, продолжал свой труд и создал замечательную работу, записанную в его так называемой «Потерянной тетради».</w:t>
      </w:r>
    </w:p>
    <w:p w:rsidR="002442FC" w:rsidRPr="009D1E33" w:rsidRDefault="002442FC" w:rsidP="002442FC">
      <w:pPr>
        <w:pStyle w:val="cont"/>
        <w:spacing w:before="120"/>
        <w:ind w:firstLine="567"/>
        <w:rPr>
          <w:color w:val="auto"/>
        </w:rPr>
      </w:pPr>
      <w:r w:rsidRPr="009D1E33">
        <w:rPr>
          <w:b/>
          <w:bCs/>
          <w:color w:val="auto"/>
        </w:rPr>
        <w:t>Р</w:t>
      </w:r>
      <w:r w:rsidRPr="009D1E33">
        <w:rPr>
          <w:color w:val="auto"/>
        </w:rPr>
        <w:t xml:space="preserve">езультаты Рамануджана, касающиеся числа π, связаны большей частью с его исследованиями модулярных уравнений – темы, наиболее подробно раскрытой в «Тетрадях». Грубо говоря, модулярное уравнение – это алгебраическое соотношение между функцией от некоторой переменной </w:t>
      </w:r>
      <w:r w:rsidRPr="009D1E33">
        <w:rPr>
          <w:iCs/>
          <w:color w:val="auto"/>
        </w:rPr>
        <w:t>x</w:t>
      </w:r>
      <w:r w:rsidRPr="009D1E33">
        <w:rPr>
          <w:color w:val="auto"/>
        </w:rPr>
        <w:t xml:space="preserve">, т.е. </w:t>
      </w:r>
      <w:r w:rsidRPr="009D1E33">
        <w:rPr>
          <w:iCs/>
          <w:color w:val="auto"/>
        </w:rPr>
        <w:t>f</w:t>
      </w:r>
      <w:r w:rsidRPr="009D1E33">
        <w:rPr>
          <w:color w:val="auto"/>
        </w:rPr>
        <w:t xml:space="preserve"> (</w:t>
      </w:r>
      <w:r w:rsidRPr="009D1E33">
        <w:rPr>
          <w:iCs/>
          <w:color w:val="auto"/>
        </w:rPr>
        <w:t>x</w:t>
      </w:r>
      <w:r w:rsidRPr="009D1E33">
        <w:rPr>
          <w:color w:val="auto"/>
        </w:rPr>
        <w:t xml:space="preserve">), и той же функцией от переменной </w:t>
      </w:r>
      <w:r w:rsidRPr="009D1E33">
        <w:rPr>
          <w:iCs/>
          <w:color w:val="auto"/>
        </w:rPr>
        <w:t>x</w:t>
      </w:r>
      <w:r w:rsidRPr="009D1E33">
        <w:rPr>
          <w:color w:val="auto"/>
        </w:rPr>
        <w:t xml:space="preserve">, возведенной в некоторую целую степень, например </w:t>
      </w:r>
      <w:r w:rsidRPr="009D1E33">
        <w:rPr>
          <w:iCs/>
          <w:color w:val="auto"/>
        </w:rPr>
        <w:t>f</w:t>
      </w:r>
      <w:r w:rsidRPr="009D1E33">
        <w:rPr>
          <w:color w:val="auto"/>
        </w:rPr>
        <w:t xml:space="preserve"> (</w:t>
      </w:r>
      <w:r w:rsidRPr="009D1E33">
        <w:rPr>
          <w:iCs/>
          <w:color w:val="auto"/>
        </w:rPr>
        <w:t>x</w:t>
      </w:r>
      <w:r w:rsidRPr="009D1E33">
        <w:rPr>
          <w:color w:val="auto"/>
          <w:vertAlign w:val="superscript"/>
        </w:rPr>
        <w:t>2</w:t>
      </w:r>
      <w:r w:rsidRPr="009D1E33">
        <w:rPr>
          <w:color w:val="auto"/>
        </w:rPr>
        <w:t xml:space="preserve">), </w:t>
      </w:r>
      <w:r w:rsidRPr="009D1E33">
        <w:rPr>
          <w:iCs/>
          <w:color w:val="auto"/>
        </w:rPr>
        <w:t>f</w:t>
      </w:r>
      <w:r w:rsidRPr="009D1E33">
        <w:rPr>
          <w:color w:val="auto"/>
        </w:rPr>
        <w:t xml:space="preserve"> (</w:t>
      </w:r>
      <w:r w:rsidRPr="009D1E33">
        <w:rPr>
          <w:iCs/>
          <w:color w:val="auto"/>
        </w:rPr>
        <w:t>x</w:t>
      </w:r>
      <w:r w:rsidRPr="009D1E33">
        <w:rPr>
          <w:color w:val="auto"/>
          <w:vertAlign w:val="superscript"/>
        </w:rPr>
        <w:t>3</w:t>
      </w:r>
      <w:r w:rsidRPr="009D1E33">
        <w:rPr>
          <w:color w:val="auto"/>
        </w:rPr>
        <w:t xml:space="preserve">) или </w:t>
      </w:r>
      <w:r w:rsidRPr="009D1E33">
        <w:rPr>
          <w:iCs/>
          <w:color w:val="auto"/>
        </w:rPr>
        <w:t>f</w:t>
      </w:r>
      <w:r w:rsidRPr="009D1E33">
        <w:rPr>
          <w:color w:val="auto"/>
        </w:rPr>
        <w:t xml:space="preserve"> (</w:t>
      </w:r>
      <w:r w:rsidRPr="009D1E33">
        <w:rPr>
          <w:iCs/>
          <w:color w:val="auto"/>
        </w:rPr>
        <w:t>x</w:t>
      </w:r>
      <w:r w:rsidRPr="009D1E33">
        <w:rPr>
          <w:color w:val="auto"/>
          <w:vertAlign w:val="superscript"/>
        </w:rPr>
        <w:t>4</w:t>
      </w:r>
      <w:r w:rsidRPr="009D1E33">
        <w:rPr>
          <w:color w:val="auto"/>
        </w:rPr>
        <w:t>). Эта целая степень задает «порядок» модулярного уравнения. Простейшим модулярным уравнением является уравнение 2-го порядка</w:t>
      </w:r>
    </w:p>
    <w:tbl>
      <w:tblPr>
        <w:tblW w:w="0" w:type="auto"/>
        <w:jc w:val="center"/>
        <w:tblCellSpacing w:w="0" w:type="dxa"/>
        <w:tblCellMar>
          <w:left w:w="0" w:type="dxa"/>
          <w:right w:w="0" w:type="dxa"/>
        </w:tblCellMar>
        <w:tblLook w:val="0000" w:firstRow="0" w:lastRow="0" w:firstColumn="0" w:lastColumn="0" w:noHBand="0" w:noVBand="0"/>
      </w:tblPr>
      <w:tblGrid>
        <w:gridCol w:w="1243"/>
        <w:gridCol w:w="1435"/>
        <w:gridCol w:w="688"/>
      </w:tblGrid>
      <w:tr w:rsidR="002442FC" w:rsidRPr="009D1E33" w:rsidTr="00B66513">
        <w:trPr>
          <w:tblCellSpacing w:w="0" w:type="dxa"/>
          <w:jc w:val="center"/>
        </w:trPr>
        <w:tc>
          <w:tcPr>
            <w:tcW w:w="0" w:type="auto"/>
            <w:noWrap/>
            <w:vAlign w:val="center"/>
          </w:tcPr>
          <w:p w:rsidR="002442FC" w:rsidRPr="009D1E33" w:rsidRDefault="002442FC" w:rsidP="00B66513">
            <w:pPr>
              <w:spacing w:before="120"/>
              <w:ind w:firstLine="567"/>
              <w:rPr>
                <w:sz w:val="24"/>
                <w:szCs w:val="24"/>
              </w:rPr>
            </w:pPr>
            <w:r w:rsidRPr="009D1E33">
              <w:rPr>
                <w:sz w:val="24"/>
                <w:szCs w:val="24"/>
              </w:rPr>
              <w:t xml:space="preserve"> </w:t>
            </w:r>
            <w:r w:rsidRPr="009D1E33">
              <w:rPr>
                <w:iCs/>
                <w:sz w:val="24"/>
                <w:szCs w:val="24"/>
              </w:rPr>
              <w:t>f</w:t>
            </w:r>
            <w:r w:rsidRPr="009D1E33">
              <w:rPr>
                <w:sz w:val="24"/>
                <w:szCs w:val="24"/>
              </w:rPr>
              <w:t xml:space="preserve"> (</w:t>
            </w:r>
            <w:r w:rsidRPr="009D1E33">
              <w:rPr>
                <w:iCs/>
                <w:sz w:val="24"/>
                <w:szCs w:val="24"/>
              </w:rPr>
              <w:t>x</w:t>
            </w:r>
            <w:r w:rsidRPr="009D1E33">
              <w:rPr>
                <w:sz w:val="24"/>
                <w:szCs w:val="24"/>
              </w:rPr>
              <w:t xml:space="preserve">) = </w:t>
            </w:r>
          </w:p>
        </w:tc>
        <w:tc>
          <w:tcPr>
            <w:tcW w:w="0" w:type="auto"/>
            <w:noWrap/>
            <w:vAlign w:val="center"/>
          </w:tcPr>
          <w:p w:rsidR="002442FC" w:rsidRPr="009D1E33" w:rsidRDefault="002442FC" w:rsidP="00B66513">
            <w:pPr>
              <w:spacing w:before="120"/>
              <w:ind w:firstLine="567"/>
              <w:jc w:val="center"/>
              <w:rPr>
                <w:sz w:val="24"/>
                <w:szCs w:val="24"/>
              </w:rPr>
            </w:pPr>
            <w:r w:rsidRPr="009D1E33">
              <w:rPr>
                <w:sz w:val="24"/>
                <w:szCs w:val="24"/>
              </w:rPr>
              <w:t>2√</w:t>
            </w:r>
            <w:r w:rsidRPr="009D1E33">
              <w:rPr>
                <w:rStyle w:val="over1"/>
                <w:iCs/>
                <w:sz w:val="24"/>
                <w:szCs w:val="24"/>
              </w:rPr>
              <w:t>f</w:t>
            </w:r>
            <w:r w:rsidRPr="009D1E33">
              <w:rPr>
                <w:rStyle w:val="over1"/>
                <w:sz w:val="24"/>
                <w:szCs w:val="24"/>
              </w:rPr>
              <w:t xml:space="preserve"> (</w:t>
            </w:r>
            <w:r w:rsidRPr="009D1E33">
              <w:rPr>
                <w:rStyle w:val="over1"/>
                <w:iCs/>
                <w:sz w:val="24"/>
                <w:szCs w:val="24"/>
              </w:rPr>
              <w:t>x</w:t>
            </w:r>
            <w:r w:rsidRPr="009D1E33">
              <w:rPr>
                <w:rStyle w:val="over1"/>
                <w:sz w:val="24"/>
                <w:szCs w:val="24"/>
              </w:rPr>
              <w:t>І)</w:t>
            </w:r>
          </w:p>
          <w:p w:rsidR="002442FC" w:rsidRPr="009D1E33" w:rsidRDefault="002442FC" w:rsidP="00B66513">
            <w:pPr>
              <w:pStyle w:val="over"/>
              <w:spacing w:before="120"/>
              <w:ind w:firstLine="567"/>
              <w:rPr>
                <w:color w:val="auto"/>
              </w:rPr>
            </w:pPr>
            <w:r w:rsidRPr="009D1E33">
              <w:rPr>
                <w:color w:val="auto"/>
              </w:rPr>
              <w:t xml:space="preserve">1 + </w:t>
            </w:r>
            <w:r w:rsidRPr="009D1E33">
              <w:rPr>
                <w:iCs/>
                <w:color w:val="auto"/>
              </w:rPr>
              <w:t>f</w:t>
            </w:r>
            <w:r w:rsidRPr="009D1E33">
              <w:rPr>
                <w:color w:val="auto"/>
              </w:rPr>
              <w:t xml:space="preserve"> (</w:t>
            </w:r>
            <w:r w:rsidRPr="009D1E33">
              <w:rPr>
                <w:iCs/>
                <w:color w:val="auto"/>
              </w:rPr>
              <w:t>x</w:t>
            </w:r>
            <w:r w:rsidRPr="009D1E33">
              <w:rPr>
                <w:color w:val="auto"/>
              </w:rPr>
              <w:t>І)</w:t>
            </w:r>
          </w:p>
        </w:tc>
        <w:tc>
          <w:tcPr>
            <w:tcW w:w="0" w:type="auto"/>
            <w:vAlign w:val="center"/>
          </w:tcPr>
          <w:p w:rsidR="002442FC" w:rsidRPr="009D1E33" w:rsidRDefault="002442FC" w:rsidP="00B66513">
            <w:pPr>
              <w:spacing w:before="120"/>
              <w:ind w:firstLine="567"/>
              <w:rPr>
                <w:sz w:val="24"/>
                <w:szCs w:val="24"/>
              </w:rPr>
            </w:pPr>
            <w:r w:rsidRPr="009D1E33">
              <w:rPr>
                <w:sz w:val="24"/>
                <w:szCs w:val="24"/>
              </w:rPr>
              <w:t xml:space="preserve"> .</w:t>
            </w:r>
          </w:p>
        </w:tc>
      </w:tr>
    </w:tbl>
    <w:p w:rsidR="002442FC" w:rsidRPr="009D1E33" w:rsidRDefault="002442FC" w:rsidP="002442FC">
      <w:pPr>
        <w:pStyle w:val="cont"/>
        <w:spacing w:before="120"/>
        <w:ind w:firstLine="567"/>
        <w:rPr>
          <w:color w:val="auto"/>
        </w:rPr>
      </w:pPr>
      <w:r w:rsidRPr="009D1E33">
        <w:rPr>
          <w:color w:val="auto"/>
        </w:rPr>
        <w:t xml:space="preserve">Конечно, не всякая функция удовлетворяет какому-нибудь модулярному уравнению. Но существует класс функций, обладающих этим свойством. Они называются модулярными функциями. Кроме того, модулярное уравнение выполняется только при определённых значениях </w:t>
      </w:r>
      <w:r w:rsidRPr="009D1E33">
        <w:rPr>
          <w:iCs/>
          <w:color w:val="auto"/>
        </w:rPr>
        <w:t>x</w:t>
      </w:r>
      <w:r w:rsidRPr="009D1E33">
        <w:rPr>
          <w:color w:val="auto"/>
        </w:rPr>
        <w:t xml:space="preserve">, а именно тех, которые являются «решениями» данного уравнения. </w:t>
      </w:r>
    </w:p>
    <w:p w:rsidR="002442FC" w:rsidRPr="009D1E33" w:rsidRDefault="002442FC" w:rsidP="002442FC">
      <w:pPr>
        <w:pStyle w:val="a5"/>
        <w:spacing w:before="120"/>
        <w:ind w:firstLine="567"/>
        <w:rPr>
          <w:color w:val="auto"/>
        </w:rPr>
      </w:pPr>
      <w:r w:rsidRPr="009D1E33">
        <w:rPr>
          <w:color w:val="auto"/>
        </w:rPr>
        <w:t xml:space="preserve">Рамануджан не имел себе равных в умении «откапывать» решения модулярных уравнений, удовлетворяющие также некоторым другим условиям. Такие решения называются сингулярными. Оказывается, поиски сингулярных решений в некоторых случаях приводят к числам, натуральные логарифмы которых совпадают с π (умноженным на константу) в поразительно большом числе десятичных знаков. Виртуозно пользуясь этим общим приемом, Рамануджан построил для приближения π много замечательных бесконечных рядов и одночленных формул. Некоторые из них приведены в его единственной формальной статье на эту тему «Модулярные уравнения и приближения к π», опубликованной в </w:t>
      </w:r>
      <w:smartTag w:uri="urn:schemas-microsoft-com:office:smarttags" w:element="metricconverter">
        <w:smartTagPr>
          <w:attr w:name="ProductID" w:val="1914 г"/>
        </w:smartTagPr>
        <w:r w:rsidRPr="009D1E33">
          <w:rPr>
            <w:color w:val="auto"/>
          </w:rPr>
          <w:t>1914 г</w:t>
        </w:r>
      </w:smartTag>
      <w:r w:rsidRPr="009D1E33">
        <w:rPr>
          <w:color w:val="auto"/>
        </w:rPr>
        <w:t xml:space="preserve">. </w:t>
      </w:r>
    </w:p>
    <w:p w:rsidR="002442FC" w:rsidRPr="009D1E33" w:rsidRDefault="002442FC" w:rsidP="002442FC">
      <w:pPr>
        <w:pStyle w:val="a5"/>
        <w:spacing w:before="120"/>
        <w:ind w:firstLine="567"/>
        <w:rPr>
          <w:color w:val="auto"/>
        </w:rPr>
      </w:pPr>
      <w:r w:rsidRPr="009D1E33">
        <w:rPr>
          <w:color w:val="auto"/>
        </w:rPr>
        <w:t xml:space="preserve">Своими попытками вычислять π Рамануджан отдал дань древней традиции. Уже в самых ранних индо-европейских цивилизациях было известно, что площадь круга пропорциональна квадрату его радиуса, а длина окружности пропорциональна её диаметру. Правда, не совсем ясно, когда впервые было осознано, что отношение длины любой окружности к её диаметру и отношение площади любого круга к квадрату его радиуса равны одной и той же постоянной, которую принято обозначать символом π. (Сам этот символ был введен гораздо позднее – в </w:t>
      </w:r>
      <w:smartTag w:uri="urn:schemas-microsoft-com:office:smarttags" w:element="metricconverter">
        <w:smartTagPr>
          <w:attr w:name="ProductID" w:val="1706 г"/>
        </w:smartTagPr>
        <w:r w:rsidRPr="009D1E33">
          <w:rPr>
            <w:color w:val="auto"/>
          </w:rPr>
          <w:t>1706 г</w:t>
        </w:r>
      </w:smartTag>
      <w:r w:rsidRPr="009D1E33">
        <w:rPr>
          <w:color w:val="auto"/>
        </w:rPr>
        <w:t>. английским математиком-любителем Уильямом Джонсоном и стал широко употребляться благодаря поддержке крупнейшего математика XVIII в. Леонарда Эйлера.)</w:t>
      </w:r>
    </w:p>
    <w:p w:rsidR="002442FC" w:rsidRPr="009D1E33" w:rsidRDefault="002442FC" w:rsidP="002442FC">
      <w:pPr>
        <w:pStyle w:val="cont"/>
        <w:spacing w:before="120"/>
        <w:ind w:firstLine="567"/>
        <w:rPr>
          <w:color w:val="auto"/>
        </w:rPr>
      </w:pPr>
      <w:r w:rsidRPr="009D1E33">
        <w:rPr>
          <w:b/>
          <w:bCs/>
          <w:color w:val="auto"/>
        </w:rPr>
        <w:t>В</w:t>
      </w:r>
      <w:r w:rsidRPr="009D1E33">
        <w:rPr>
          <w:color w:val="auto"/>
        </w:rPr>
        <w:t>еличайший математик древности Архимед из Сиракуз строго доказал равенство двух указанных отношений в своем трактате «Измерение круга». Он вычислил и приближённое значение π, причём на основе математических принципов, а не прямых измерений длины окружности, площади круга и диаметра. Архимед вписывал в окружность и описывал около неё правильные многоугольники (т.е. многоугольники со сторонами одинаковой длины). Диаметр окружности принимался за единицу, а периметры описанного и вписанного многоугольников рассматривались как приближения соответственно сверху и снизу к длине окружности, которая в данном случае численно совпадала с π (см. вкладку [</w:t>
      </w:r>
      <w:r w:rsidRPr="009D1E33">
        <w:rPr>
          <w:color w:val="auto"/>
          <w:shd w:val="clear" w:color="auto" w:fill="FFC0CB"/>
        </w:rPr>
        <w:t>1</w:t>
      </w:r>
      <w:r w:rsidRPr="009D1E33">
        <w:rPr>
          <w:color w:val="auto"/>
        </w:rPr>
        <w:t xml:space="preserve">]). </w:t>
      </w:r>
    </w:p>
    <w:p w:rsidR="002442FC" w:rsidRPr="009D1E33" w:rsidRDefault="002442FC" w:rsidP="002442FC">
      <w:pPr>
        <w:pStyle w:val="a5"/>
        <w:spacing w:before="120"/>
        <w:ind w:firstLine="567"/>
        <w:rPr>
          <w:color w:val="auto"/>
        </w:rPr>
      </w:pPr>
      <w:r w:rsidRPr="009D1E33">
        <w:rPr>
          <w:color w:val="auto"/>
        </w:rPr>
        <w:t xml:space="preserve">Этот метод приближения π не был новшеством: ещё раньше вписывать многоугольники с возрастающим числом сторон предложил Антифон, а его современник Брисон из Гераклеи дополнительно ввёл описанные многоугольники. Новшеством был выполненный Архимедом правильный расчет результата удвоения числа сторон как вписанного, так и описанного многоугольников. Тем самым он разработал процедуру, повторение которой достаточное число раз в принципе позволяет вычислить π с любым количеством знаков. (Следует заметить, что периметр правильного многоугольника легко вычисляется с помощью простых тригонометрических функций: синуса, косинуса и тангенса, однако во времена Архимеда, т.е. в III в. до н.э., эти функции ещё не были полностью изучены и вычисление периметров было далеко не таким легким делом, как может сейчас показаться. </w:t>
      </w:r>
    </w:p>
    <w:p w:rsidR="002442FC" w:rsidRPr="009D1E33" w:rsidRDefault="002442FC" w:rsidP="002442FC">
      <w:pPr>
        <w:pStyle w:val="a5"/>
        <w:spacing w:before="120"/>
        <w:ind w:firstLine="567"/>
        <w:rPr>
          <w:color w:val="auto"/>
        </w:rPr>
      </w:pPr>
      <w:r w:rsidRPr="009D1E33">
        <w:rPr>
          <w:color w:val="auto"/>
        </w:rPr>
        <w:t>Архимед начал с вписанного и описанного шестиугольников и получил неравенство 3 &lt; π &lt; 2</w:t>
      </w:r>
      <w:r w:rsidRPr="009D1E33">
        <w:rPr>
          <w:rFonts w:ascii="Symbol" w:hAnsi="Symbol"/>
          <w:color w:val="auto"/>
        </w:rPr>
        <w:t></w:t>
      </w:r>
      <w:r w:rsidRPr="009D1E33">
        <w:rPr>
          <w:rStyle w:val="over1"/>
          <w:color w:val="auto"/>
        </w:rPr>
        <w:t>3</w:t>
      </w:r>
      <w:r w:rsidRPr="009D1E33">
        <w:rPr>
          <w:color w:val="auto"/>
        </w:rPr>
        <w:t>. Четырежды удвоив число сторон (т.е. доведя его до 96), он сузил интервал для π: 3</w:t>
      </w:r>
      <w:r w:rsidRPr="009D1E33">
        <w:rPr>
          <w:color w:val="auto"/>
          <w:vertAlign w:val="superscript"/>
        </w:rPr>
        <w:t>10</w:t>
      </w:r>
      <w:r w:rsidRPr="009D1E33">
        <w:rPr>
          <w:color w:val="auto"/>
        </w:rPr>
        <w:t>/71 &lt; π &lt; 3</w:t>
      </w:r>
      <w:r w:rsidRPr="009D1E33">
        <w:rPr>
          <w:color w:val="auto"/>
          <w:vertAlign w:val="superscript"/>
        </w:rPr>
        <w:t>1</w:t>
      </w:r>
      <w:r w:rsidRPr="009D1E33">
        <w:rPr>
          <w:color w:val="auto"/>
        </w:rPr>
        <w:t xml:space="preserve">/7 и получил приближённое значение </w:t>
      </w:r>
      <w:r w:rsidRPr="009D1E33">
        <w:rPr>
          <w:rFonts w:ascii="Symbol" w:hAnsi="Symbol"/>
          <w:color w:val="auto"/>
        </w:rPr>
        <w:t></w:t>
      </w:r>
      <w:r w:rsidRPr="009D1E33">
        <w:rPr>
          <w:rFonts w:ascii="Symbol" w:hAnsi="Symbol"/>
          <w:color w:val="auto"/>
        </w:rPr>
        <w:t></w:t>
      </w:r>
      <w:r w:rsidRPr="009D1E33">
        <w:rPr>
          <w:rFonts w:ascii="Symbol" w:hAnsi="Symbol"/>
          <w:color w:val="auto"/>
        </w:rPr>
        <w:t></w:t>
      </w:r>
      <w:r w:rsidRPr="009D1E33">
        <w:rPr>
          <w:color w:val="auto"/>
        </w:rPr>
        <w:t xml:space="preserve"> 3,14. Есть некоторые основания предполагать, что дошедший до нас текст трактата «Измерение круга» представляет собой часть более обширного труда, в котором Архимед объясняет, как, начав с десятиугольников и применив шесть раз операцию удвоения, он получил приближение с пятью знаками: </w:t>
      </w:r>
      <w:r w:rsidRPr="009D1E33">
        <w:rPr>
          <w:rFonts w:ascii="Symbol" w:hAnsi="Symbol"/>
          <w:color w:val="auto"/>
        </w:rPr>
        <w:t></w:t>
      </w:r>
      <w:r w:rsidRPr="009D1E33">
        <w:rPr>
          <w:rFonts w:ascii="Symbol" w:hAnsi="Symbol"/>
          <w:color w:val="auto"/>
        </w:rPr>
        <w:t></w:t>
      </w:r>
      <w:r w:rsidRPr="009D1E33">
        <w:rPr>
          <w:rFonts w:ascii="Symbol" w:hAnsi="Symbol"/>
          <w:color w:val="auto"/>
        </w:rPr>
        <w:t></w:t>
      </w:r>
      <w:r w:rsidRPr="009D1E33">
        <w:rPr>
          <w:color w:val="auto"/>
        </w:rPr>
        <w:t xml:space="preserve"> 3,1416. Сам по себе метод Архимеда прост, но при отсутствии готовых таблиц тригонометрических функций требует извлечения корней; выполнение этой операции вручную занимает довольно много времени. Кроме того, приближения сходятся к π очень медленно: с каждой итерацией погрешность уменьшается лишь вчетверо. Тем не менее до середины XVII в. все попытки европейских учёных вычислить π так или иначе опирались на этот метод. Голландский математик XVI в. Лудольф ван Цейлен посвятил вычислению π большую часть своей научной деятельности. К концу жизни он нашёл приближение с 32 десятичными знаками, вычислив периметры вписанного и описанного многоугольников с 2</w:t>
      </w:r>
      <w:r w:rsidRPr="009D1E33">
        <w:rPr>
          <w:color w:val="auto"/>
          <w:vertAlign w:val="superscript"/>
        </w:rPr>
        <w:t>62</w:t>
      </w:r>
      <w:r w:rsidRPr="009D1E33">
        <w:rPr>
          <w:color w:val="auto"/>
        </w:rPr>
        <w:t xml:space="preserve"> (т.е. порядка 10</w:t>
      </w:r>
      <w:r w:rsidRPr="009D1E33">
        <w:rPr>
          <w:color w:val="auto"/>
          <w:vertAlign w:val="superscript"/>
        </w:rPr>
        <w:t>18</w:t>
      </w:r>
      <w:r w:rsidRPr="009D1E33">
        <w:rPr>
          <w:color w:val="auto"/>
        </w:rPr>
        <w:t>) сторонами. Говорят, полученное им значение π, которое в некоторых европейских странах называют в его честь числом Лудольфа, высечено на его надгробном камне.</w:t>
      </w:r>
    </w:p>
    <w:tbl>
      <w:tblPr>
        <w:tblW w:w="5000" w:type="pct"/>
        <w:jc w:val="center"/>
        <w:tblCellSpacing w:w="15" w:type="dxa"/>
        <w:tblCellMar>
          <w:top w:w="60" w:type="dxa"/>
          <w:left w:w="60" w:type="dxa"/>
          <w:bottom w:w="60" w:type="dxa"/>
          <w:right w:w="60" w:type="dxa"/>
        </w:tblCellMar>
        <w:tblLook w:val="0000" w:firstRow="0" w:lastRow="0" w:firstColumn="0" w:lastColumn="0" w:noHBand="0" w:noVBand="0"/>
      </w:tblPr>
      <w:tblGrid>
        <w:gridCol w:w="2646"/>
        <w:gridCol w:w="4460"/>
        <w:gridCol w:w="2712"/>
      </w:tblGrid>
      <w:tr w:rsidR="002442FC" w:rsidRPr="009D1E33" w:rsidTr="00B66513">
        <w:trPr>
          <w:tblCellSpacing w:w="15" w:type="dxa"/>
          <w:jc w:val="center"/>
        </w:trPr>
        <w:tc>
          <w:tcPr>
            <w:tcW w:w="1332" w:type="pct"/>
            <w:shd w:val="clear" w:color="auto" w:fill="FFC0CB"/>
            <w:vAlign w:val="center"/>
          </w:tcPr>
          <w:p w:rsidR="002442FC" w:rsidRPr="009D1E33" w:rsidRDefault="002442FC" w:rsidP="00B66513">
            <w:pPr>
              <w:ind w:firstLine="0"/>
              <w:rPr>
                <w:sz w:val="24"/>
                <w:szCs w:val="24"/>
              </w:rPr>
            </w:pPr>
            <w:r w:rsidRPr="009D1E33">
              <w:rPr>
                <w:sz w:val="24"/>
                <w:szCs w:val="24"/>
              </w:rPr>
              <w:t>Периметр</w:t>
            </w:r>
          </w:p>
          <w:p w:rsidR="002442FC" w:rsidRPr="009D1E33" w:rsidRDefault="002442FC" w:rsidP="00B66513">
            <w:pPr>
              <w:ind w:firstLine="0"/>
              <w:rPr>
                <w:sz w:val="24"/>
                <w:szCs w:val="24"/>
              </w:rPr>
            </w:pPr>
            <w:r w:rsidRPr="009D1E33">
              <w:rPr>
                <w:sz w:val="24"/>
                <w:szCs w:val="24"/>
              </w:rPr>
              <w:t>описанного</w:t>
            </w:r>
          </w:p>
          <w:p w:rsidR="002442FC" w:rsidRPr="009D1E33" w:rsidRDefault="002442FC" w:rsidP="00B66513">
            <w:pPr>
              <w:ind w:firstLine="0"/>
              <w:rPr>
                <w:sz w:val="24"/>
                <w:szCs w:val="24"/>
              </w:rPr>
            </w:pPr>
            <w:r w:rsidRPr="009D1E33">
              <w:rPr>
                <w:sz w:val="24"/>
                <w:szCs w:val="24"/>
              </w:rPr>
              <w:t>многоугольника</w:t>
            </w:r>
          </w:p>
          <w:p w:rsidR="002442FC" w:rsidRPr="009D1E33" w:rsidRDefault="002442FC" w:rsidP="00B66513">
            <w:pPr>
              <w:ind w:firstLine="0"/>
              <w:rPr>
                <w:sz w:val="24"/>
                <w:szCs w:val="24"/>
              </w:rPr>
            </w:pPr>
            <w:r w:rsidRPr="009D1E33">
              <w:rPr>
                <w:iCs/>
                <w:sz w:val="24"/>
                <w:szCs w:val="24"/>
              </w:rPr>
              <w:t>P</w:t>
            </w:r>
            <w:r w:rsidRPr="009D1E33">
              <w:rPr>
                <w:iCs/>
                <w:sz w:val="24"/>
                <w:szCs w:val="24"/>
                <w:vertAlign w:val="subscript"/>
              </w:rPr>
              <w:t>c</w:t>
            </w:r>
            <w:r w:rsidRPr="009D1E33">
              <w:rPr>
                <w:sz w:val="24"/>
                <w:szCs w:val="24"/>
              </w:rPr>
              <w:t xml:space="preserve"> = </w:t>
            </w:r>
            <w:r w:rsidRPr="009D1E33">
              <w:rPr>
                <w:iCs/>
                <w:sz w:val="24"/>
                <w:szCs w:val="24"/>
              </w:rPr>
              <w:t>n</w:t>
            </w:r>
            <w:r w:rsidRPr="009D1E33">
              <w:rPr>
                <w:sz w:val="24"/>
                <w:szCs w:val="24"/>
              </w:rPr>
              <w:t xml:space="preserve"> tg(180°/</w:t>
            </w:r>
            <w:r w:rsidRPr="009D1E33">
              <w:rPr>
                <w:iCs/>
                <w:sz w:val="24"/>
                <w:szCs w:val="24"/>
              </w:rPr>
              <w:t>n</w:t>
            </w:r>
            <w:r w:rsidRPr="009D1E33">
              <w:rPr>
                <w:sz w:val="24"/>
                <w:szCs w:val="24"/>
              </w:rPr>
              <w:t>)</w:t>
            </w:r>
          </w:p>
        </w:tc>
        <w:tc>
          <w:tcPr>
            <w:tcW w:w="2268" w:type="pct"/>
            <w:shd w:val="clear" w:color="auto" w:fill="FFC0CB"/>
            <w:vAlign w:val="center"/>
          </w:tcPr>
          <w:p w:rsidR="002442FC" w:rsidRPr="009D1E33" w:rsidRDefault="002442FC" w:rsidP="00B66513">
            <w:pPr>
              <w:ind w:firstLine="0"/>
              <w:rPr>
                <w:sz w:val="24"/>
                <w:szCs w:val="24"/>
              </w:rPr>
            </w:pPr>
            <w:r w:rsidRPr="009D1E33">
              <w:rPr>
                <w:sz w:val="24"/>
                <w:szCs w:val="24"/>
              </w:rPr>
              <w:t xml:space="preserve"> </w:t>
            </w:r>
          </w:p>
        </w:tc>
        <w:tc>
          <w:tcPr>
            <w:tcW w:w="1332" w:type="pct"/>
            <w:shd w:val="clear" w:color="auto" w:fill="FFC0CB"/>
            <w:vAlign w:val="center"/>
          </w:tcPr>
          <w:p w:rsidR="002442FC" w:rsidRPr="009D1E33" w:rsidRDefault="002442FC" w:rsidP="00B66513">
            <w:pPr>
              <w:ind w:firstLine="0"/>
              <w:rPr>
                <w:sz w:val="24"/>
                <w:szCs w:val="24"/>
              </w:rPr>
            </w:pPr>
            <w:r w:rsidRPr="009D1E33">
              <w:rPr>
                <w:sz w:val="24"/>
                <w:szCs w:val="24"/>
              </w:rPr>
              <w:t>Периметр</w:t>
            </w:r>
          </w:p>
          <w:p w:rsidR="002442FC" w:rsidRPr="009D1E33" w:rsidRDefault="002442FC" w:rsidP="00B66513">
            <w:pPr>
              <w:ind w:firstLine="0"/>
              <w:rPr>
                <w:sz w:val="24"/>
                <w:szCs w:val="24"/>
              </w:rPr>
            </w:pPr>
            <w:r w:rsidRPr="009D1E33">
              <w:rPr>
                <w:sz w:val="24"/>
                <w:szCs w:val="24"/>
              </w:rPr>
              <w:t>вписанного</w:t>
            </w:r>
          </w:p>
          <w:p w:rsidR="002442FC" w:rsidRPr="009D1E33" w:rsidRDefault="002442FC" w:rsidP="00B66513">
            <w:pPr>
              <w:ind w:firstLine="0"/>
              <w:rPr>
                <w:sz w:val="24"/>
                <w:szCs w:val="24"/>
              </w:rPr>
            </w:pPr>
            <w:r w:rsidRPr="009D1E33">
              <w:rPr>
                <w:sz w:val="24"/>
                <w:szCs w:val="24"/>
              </w:rPr>
              <w:t>многоугольника</w:t>
            </w:r>
          </w:p>
          <w:p w:rsidR="002442FC" w:rsidRPr="009D1E33" w:rsidRDefault="002442FC" w:rsidP="00B66513">
            <w:pPr>
              <w:ind w:firstLine="0"/>
              <w:rPr>
                <w:sz w:val="24"/>
                <w:szCs w:val="24"/>
              </w:rPr>
            </w:pPr>
            <w:r w:rsidRPr="009D1E33">
              <w:rPr>
                <w:iCs/>
                <w:sz w:val="24"/>
                <w:szCs w:val="24"/>
              </w:rPr>
              <w:t>P</w:t>
            </w:r>
            <w:r w:rsidRPr="009D1E33">
              <w:rPr>
                <w:iCs/>
                <w:sz w:val="24"/>
                <w:szCs w:val="24"/>
                <w:vertAlign w:val="subscript"/>
              </w:rPr>
              <w:t>i</w:t>
            </w:r>
            <w:r w:rsidRPr="009D1E33">
              <w:rPr>
                <w:sz w:val="24"/>
                <w:szCs w:val="24"/>
              </w:rPr>
              <w:t xml:space="preserve"> = </w:t>
            </w:r>
            <w:r w:rsidRPr="009D1E33">
              <w:rPr>
                <w:iCs/>
                <w:sz w:val="24"/>
                <w:szCs w:val="24"/>
              </w:rPr>
              <w:t>n</w:t>
            </w:r>
            <w:r w:rsidRPr="009D1E33">
              <w:rPr>
                <w:sz w:val="24"/>
                <w:szCs w:val="24"/>
              </w:rPr>
              <w:t xml:space="preserve"> sin(180°/</w:t>
            </w:r>
            <w:r w:rsidRPr="009D1E33">
              <w:rPr>
                <w:iCs/>
                <w:sz w:val="24"/>
                <w:szCs w:val="24"/>
              </w:rPr>
              <w:t>n</w:t>
            </w:r>
            <w:r w:rsidRPr="009D1E33">
              <w:rPr>
                <w:sz w:val="24"/>
                <w:szCs w:val="24"/>
              </w:rPr>
              <w:t>)</w:t>
            </w:r>
          </w:p>
        </w:tc>
      </w:tr>
      <w:tr w:rsidR="002442FC" w:rsidRPr="009D1E33" w:rsidTr="00B66513">
        <w:trPr>
          <w:tblCellSpacing w:w="15" w:type="dxa"/>
          <w:jc w:val="center"/>
        </w:trPr>
        <w:tc>
          <w:tcPr>
            <w:tcW w:w="4966" w:type="pct"/>
            <w:gridSpan w:val="3"/>
            <w:shd w:val="clear" w:color="auto" w:fill="FFC0CB"/>
            <w:vAlign w:val="center"/>
          </w:tcPr>
          <w:p w:rsidR="002442FC" w:rsidRPr="009D1E33" w:rsidRDefault="002442FC" w:rsidP="00B66513">
            <w:pPr>
              <w:ind w:firstLine="0"/>
              <w:rPr>
                <w:sz w:val="24"/>
                <w:szCs w:val="24"/>
              </w:rPr>
            </w:pPr>
            <w:r w:rsidRPr="009D1E33">
              <w:rPr>
                <w:sz w:val="24"/>
                <w:szCs w:val="24"/>
              </w:rPr>
              <w:t xml:space="preserve">где </w:t>
            </w:r>
            <w:r w:rsidRPr="009D1E33">
              <w:rPr>
                <w:iCs/>
                <w:sz w:val="24"/>
                <w:szCs w:val="24"/>
              </w:rPr>
              <w:t>n</w:t>
            </w:r>
            <w:r w:rsidRPr="009D1E33">
              <w:rPr>
                <w:sz w:val="24"/>
                <w:szCs w:val="24"/>
              </w:rPr>
              <w:t xml:space="preserve"> – число сторон</w:t>
            </w:r>
          </w:p>
        </w:tc>
      </w:tr>
      <w:tr w:rsidR="002442FC" w:rsidRPr="009D1E33" w:rsidTr="00B66513">
        <w:trPr>
          <w:tblCellSpacing w:w="15" w:type="dxa"/>
          <w:jc w:val="center"/>
        </w:trPr>
        <w:tc>
          <w:tcPr>
            <w:tcW w:w="1332" w:type="pct"/>
            <w:shd w:val="clear" w:color="auto" w:fill="FFC0CB"/>
            <w:vAlign w:val="center"/>
          </w:tcPr>
          <w:p w:rsidR="002442FC" w:rsidRPr="009D1E33" w:rsidRDefault="002442FC" w:rsidP="00B66513">
            <w:pPr>
              <w:ind w:firstLine="0"/>
              <w:rPr>
                <w:sz w:val="24"/>
                <w:szCs w:val="24"/>
              </w:rPr>
            </w:pPr>
          </w:p>
        </w:tc>
        <w:tc>
          <w:tcPr>
            <w:tcW w:w="2268" w:type="pct"/>
            <w:shd w:val="clear" w:color="auto" w:fill="FFC0CB"/>
            <w:noWrap/>
            <w:vAlign w:val="center"/>
          </w:tcPr>
          <w:p w:rsidR="002442FC" w:rsidRPr="009D1E33" w:rsidRDefault="002442FC" w:rsidP="00B66513">
            <w:pPr>
              <w:ind w:firstLine="0"/>
              <w:rPr>
                <w:sz w:val="24"/>
                <w:szCs w:val="24"/>
              </w:rPr>
            </w:pPr>
            <w:r w:rsidRPr="009D1E33">
              <w:rPr>
                <w:iCs/>
                <w:sz w:val="24"/>
                <w:szCs w:val="24"/>
              </w:rPr>
              <w:t>n</w:t>
            </w:r>
            <w:r w:rsidRPr="009D1E33">
              <w:rPr>
                <w:sz w:val="24"/>
                <w:szCs w:val="24"/>
              </w:rPr>
              <w:t xml:space="preserve"> = 6</w:t>
            </w:r>
          </w:p>
        </w:tc>
        <w:tc>
          <w:tcPr>
            <w:tcW w:w="1332" w:type="pct"/>
            <w:shd w:val="clear" w:color="auto" w:fill="FFC0CB"/>
            <w:vAlign w:val="center"/>
          </w:tcPr>
          <w:p w:rsidR="002442FC" w:rsidRPr="009D1E33" w:rsidRDefault="002442FC" w:rsidP="00B66513">
            <w:pPr>
              <w:ind w:firstLine="0"/>
              <w:rPr>
                <w:sz w:val="24"/>
                <w:szCs w:val="24"/>
              </w:rPr>
            </w:pPr>
          </w:p>
        </w:tc>
      </w:tr>
      <w:tr w:rsidR="002442FC" w:rsidRPr="009D1E33" w:rsidTr="00B66513">
        <w:trPr>
          <w:tblCellSpacing w:w="15" w:type="dxa"/>
          <w:jc w:val="center"/>
        </w:trPr>
        <w:tc>
          <w:tcPr>
            <w:tcW w:w="1332" w:type="pct"/>
            <w:shd w:val="clear" w:color="auto" w:fill="FFC0CB"/>
            <w:noWrap/>
            <w:vAlign w:val="center"/>
          </w:tcPr>
          <w:p w:rsidR="002442FC" w:rsidRPr="009D1E33" w:rsidRDefault="002442FC" w:rsidP="00B66513">
            <w:pPr>
              <w:ind w:firstLine="0"/>
              <w:rPr>
                <w:sz w:val="24"/>
                <w:szCs w:val="24"/>
              </w:rPr>
            </w:pPr>
            <w:r w:rsidRPr="009D1E33">
              <w:rPr>
                <w:iCs/>
                <w:sz w:val="24"/>
                <w:szCs w:val="24"/>
              </w:rPr>
              <w:t>P</w:t>
            </w:r>
            <w:r w:rsidRPr="009D1E33">
              <w:rPr>
                <w:iCs/>
                <w:sz w:val="24"/>
                <w:szCs w:val="24"/>
                <w:vertAlign w:val="subscript"/>
              </w:rPr>
              <w:t>c</w:t>
            </w:r>
            <w:r w:rsidRPr="009D1E33">
              <w:rPr>
                <w:sz w:val="24"/>
                <w:szCs w:val="24"/>
              </w:rPr>
              <w:t xml:space="preserve"> = 3,464...</w:t>
            </w:r>
          </w:p>
        </w:tc>
        <w:tc>
          <w:tcPr>
            <w:tcW w:w="2268" w:type="pct"/>
            <w:shd w:val="clear" w:color="auto" w:fill="FFC0CB"/>
            <w:vAlign w:val="center"/>
          </w:tcPr>
          <w:p w:rsidR="002442FC" w:rsidRPr="009D1E33" w:rsidRDefault="002442FC" w:rsidP="00B66513">
            <w:pPr>
              <w:ind w:firstLine="0"/>
              <w:rPr>
                <w:sz w:val="24"/>
                <w:szCs w:val="24"/>
              </w:rPr>
            </w:pPr>
            <w:r w:rsidRPr="009D1E33">
              <w:rPr>
                <w:sz w:val="24"/>
                <w:szCs w:val="24"/>
              </w:rPr>
              <w:t xml:space="preserve"> </w:t>
            </w:r>
          </w:p>
        </w:tc>
        <w:tc>
          <w:tcPr>
            <w:tcW w:w="1332" w:type="pct"/>
            <w:shd w:val="clear" w:color="auto" w:fill="FFC0CB"/>
            <w:noWrap/>
            <w:vAlign w:val="center"/>
          </w:tcPr>
          <w:p w:rsidR="002442FC" w:rsidRPr="009D1E33" w:rsidRDefault="002442FC" w:rsidP="00B66513">
            <w:pPr>
              <w:ind w:firstLine="0"/>
              <w:rPr>
                <w:sz w:val="24"/>
                <w:szCs w:val="24"/>
              </w:rPr>
            </w:pPr>
            <w:r w:rsidRPr="009D1E33">
              <w:rPr>
                <w:iCs/>
                <w:sz w:val="24"/>
                <w:szCs w:val="24"/>
              </w:rPr>
              <w:t>P</w:t>
            </w:r>
            <w:r w:rsidRPr="009D1E33">
              <w:rPr>
                <w:iCs/>
                <w:sz w:val="24"/>
                <w:szCs w:val="24"/>
                <w:vertAlign w:val="subscript"/>
              </w:rPr>
              <w:t>i</w:t>
            </w:r>
            <w:r w:rsidRPr="009D1E33">
              <w:rPr>
                <w:sz w:val="24"/>
                <w:szCs w:val="24"/>
              </w:rPr>
              <w:t xml:space="preserve"> = 3,000...</w:t>
            </w:r>
          </w:p>
        </w:tc>
      </w:tr>
      <w:tr w:rsidR="002442FC" w:rsidRPr="009D1E33" w:rsidTr="00B66513">
        <w:trPr>
          <w:tblCellSpacing w:w="15" w:type="dxa"/>
          <w:jc w:val="center"/>
        </w:trPr>
        <w:tc>
          <w:tcPr>
            <w:tcW w:w="1332" w:type="pct"/>
            <w:shd w:val="clear" w:color="auto" w:fill="FFC0CB"/>
            <w:vAlign w:val="center"/>
          </w:tcPr>
          <w:p w:rsidR="002442FC" w:rsidRPr="009D1E33" w:rsidRDefault="002442FC" w:rsidP="00B66513">
            <w:pPr>
              <w:ind w:firstLine="0"/>
              <w:rPr>
                <w:sz w:val="24"/>
                <w:szCs w:val="24"/>
              </w:rPr>
            </w:pPr>
          </w:p>
        </w:tc>
        <w:tc>
          <w:tcPr>
            <w:tcW w:w="2268" w:type="pct"/>
            <w:shd w:val="clear" w:color="auto" w:fill="FFC0CB"/>
            <w:noWrap/>
            <w:vAlign w:val="center"/>
          </w:tcPr>
          <w:p w:rsidR="002442FC" w:rsidRPr="009D1E33" w:rsidRDefault="002442FC" w:rsidP="00B66513">
            <w:pPr>
              <w:ind w:firstLine="0"/>
              <w:rPr>
                <w:sz w:val="24"/>
                <w:szCs w:val="24"/>
              </w:rPr>
            </w:pPr>
            <w:r w:rsidRPr="009D1E33">
              <w:rPr>
                <w:iCs/>
                <w:sz w:val="24"/>
                <w:szCs w:val="24"/>
              </w:rPr>
              <w:t>n</w:t>
            </w:r>
            <w:r w:rsidRPr="009D1E33">
              <w:rPr>
                <w:sz w:val="24"/>
                <w:szCs w:val="24"/>
              </w:rPr>
              <w:t xml:space="preserve"> = 12</w:t>
            </w:r>
          </w:p>
        </w:tc>
        <w:tc>
          <w:tcPr>
            <w:tcW w:w="1332" w:type="pct"/>
            <w:shd w:val="clear" w:color="auto" w:fill="FFC0CB"/>
            <w:vAlign w:val="center"/>
          </w:tcPr>
          <w:p w:rsidR="002442FC" w:rsidRPr="009D1E33" w:rsidRDefault="002442FC" w:rsidP="00B66513">
            <w:pPr>
              <w:ind w:firstLine="0"/>
              <w:rPr>
                <w:sz w:val="24"/>
                <w:szCs w:val="24"/>
              </w:rPr>
            </w:pPr>
          </w:p>
        </w:tc>
      </w:tr>
      <w:tr w:rsidR="002442FC" w:rsidRPr="009D1E33" w:rsidTr="00B66513">
        <w:trPr>
          <w:tblCellSpacing w:w="15" w:type="dxa"/>
          <w:jc w:val="center"/>
        </w:trPr>
        <w:tc>
          <w:tcPr>
            <w:tcW w:w="1332" w:type="pct"/>
            <w:shd w:val="clear" w:color="auto" w:fill="FFC0CB"/>
            <w:noWrap/>
            <w:vAlign w:val="center"/>
          </w:tcPr>
          <w:p w:rsidR="002442FC" w:rsidRPr="009D1E33" w:rsidRDefault="002442FC" w:rsidP="00B66513">
            <w:pPr>
              <w:ind w:firstLine="0"/>
              <w:rPr>
                <w:sz w:val="24"/>
                <w:szCs w:val="24"/>
              </w:rPr>
            </w:pPr>
            <w:r w:rsidRPr="009D1E33">
              <w:rPr>
                <w:iCs/>
                <w:sz w:val="24"/>
                <w:szCs w:val="24"/>
              </w:rPr>
              <w:t>P</w:t>
            </w:r>
            <w:r w:rsidRPr="009D1E33">
              <w:rPr>
                <w:iCs/>
                <w:sz w:val="24"/>
                <w:szCs w:val="24"/>
                <w:vertAlign w:val="subscript"/>
              </w:rPr>
              <w:t>c</w:t>
            </w:r>
            <w:r w:rsidRPr="009D1E33">
              <w:rPr>
                <w:sz w:val="24"/>
                <w:szCs w:val="24"/>
              </w:rPr>
              <w:t xml:space="preserve"> = 3,215...</w:t>
            </w:r>
          </w:p>
        </w:tc>
        <w:tc>
          <w:tcPr>
            <w:tcW w:w="2268" w:type="pct"/>
            <w:shd w:val="clear" w:color="auto" w:fill="FFC0CB"/>
            <w:vAlign w:val="center"/>
          </w:tcPr>
          <w:p w:rsidR="002442FC" w:rsidRPr="009D1E33" w:rsidRDefault="002442FC" w:rsidP="00B66513">
            <w:pPr>
              <w:ind w:firstLine="0"/>
              <w:rPr>
                <w:sz w:val="24"/>
                <w:szCs w:val="24"/>
              </w:rPr>
            </w:pPr>
            <w:r w:rsidRPr="009D1E33">
              <w:rPr>
                <w:sz w:val="24"/>
                <w:szCs w:val="24"/>
              </w:rPr>
              <w:t xml:space="preserve"> </w:t>
            </w:r>
          </w:p>
        </w:tc>
        <w:tc>
          <w:tcPr>
            <w:tcW w:w="1332" w:type="pct"/>
            <w:shd w:val="clear" w:color="auto" w:fill="FFC0CB"/>
            <w:noWrap/>
            <w:vAlign w:val="center"/>
          </w:tcPr>
          <w:p w:rsidR="002442FC" w:rsidRPr="009D1E33" w:rsidRDefault="002442FC" w:rsidP="00B66513">
            <w:pPr>
              <w:ind w:firstLine="0"/>
              <w:rPr>
                <w:sz w:val="24"/>
                <w:szCs w:val="24"/>
              </w:rPr>
            </w:pPr>
            <w:r w:rsidRPr="009D1E33">
              <w:rPr>
                <w:iCs/>
                <w:sz w:val="24"/>
                <w:szCs w:val="24"/>
              </w:rPr>
              <w:t>P</w:t>
            </w:r>
            <w:r w:rsidRPr="009D1E33">
              <w:rPr>
                <w:iCs/>
                <w:sz w:val="24"/>
                <w:szCs w:val="24"/>
                <w:vertAlign w:val="subscript"/>
              </w:rPr>
              <w:t>i</w:t>
            </w:r>
            <w:r w:rsidRPr="009D1E33">
              <w:rPr>
                <w:sz w:val="24"/>
                <w:szCs w:val="24"/>
              </w:rPr>
              <w:t xml:space="preserve"> = 3,105...</w:t>
            </w:r>
          </w:p>
        </w:tc>
      </w:tr>
      <w:tr w:rsidR="002442FC" w:rsidRPr="009D1E33" w:rsidTr="00B66513">
        <w:trPr>
          <w:tblCellSpacing w:w="15" w:type="dxa"/>
          <w:jc w:val="center"/>
        </w:trPr>
        <w:tc>
          <w:tcPr>
            <w:tcW w:w="1332" w:type="pct"/>
            <w:shd w:val="clear" w:color="auto" w:fill="FFC0CB"/>
            <w:vAlign w:val="center"/>
          </w:tcPr>
          <w:p w:rsidR="002442FC" w:rsidRPr="009D1E33" w:rsidRDefault="002442FC" w:rsidP="00B66513">
            <w:pPr>
              <w:ind w:firstLine="0"/>
              <w:rPr>
                <w:sz w:val="24"/>
                <w:szCs w:val="24"/>
              </w:rPr>
            </w:pPr>
          </w:p>
        </w:tc>
        <w:tc>
          <w:tcPr>
            <w:tcW w:w="2268" w:type="pct"/>
            <w:shd w:val="clear" w:color="auto" w:fill="FFC0CB"/>
            <w:noWrap/>
            <w:vAlign w:val="center"/>
          </w:tcPr>
          <w:p w:rsidR="002442FC" w:rsidRPr="009D1E33" w:rsidRDefault="002442FC" w:rsidP="00B66513">
            <w:pPr>
              <w:ind w:firstLine="0"/>
              <w:rPr>
                <w:sz w:val="24"/>
                <w:szCs w:val="24"/>
              </w:rPr>
            </w:pPr>
            <w:r w:rsidRPr="009D1E33">
              <w:rPr>
                <w:iCs/>
                <w:sz w:val="24"/>
                <w:szCs w:val="24"/>
              </w:rPr>
              <w:t>n</w:t>
            </w:r>
            <w:r w:rsidRPr="009D1E33">
              <w:rPr>
                <w:sz w:val="24"/>
                <w:szCs w:val="24"/>
              </w:rPr>
              <w:t xml:space="preserve"> = 24</w:t>
            </w:r>
          </w:p>
        </w:tc>
        <w:tc>
          <w:tcPr>
            <w:tcW w:w="1332" w:type="pct"/>
            <w:shd w:val="clear" w:color="auto" w:fill="FFC0CB"/>
            <w:vAlign w:val="center"/>
          </w:tcPr>
          <w:p w:rsidR="002442FC" w:rsidRPr="009D1E33" w:rsidRDefault="002442FC" w:rsidP="00B66513">
            <w:pPr>
              <w:ind w:firstLine="0"/>
              <w:rPr>
                <w:sz w:val="24"/>
                <w:szCs w:val="24"/>
              </w:rPr>
            </w:pPr>
          </w:p>
        </w:tc>
      </w:tr>
      <w:tr w:rsidR="002442FC" w:rsidRPr="009D1E33" w:rsidTr="00B66513">
        <w:trPr>
          <w:tblCellSpacing w:w="15" w:type="dxa"/>
          <w:jc w:val="center"/>
        </w:trPr>
        <w:tc>
          <w:tcPr>
            <w:tcW w:w="1332" w:type="pct"/>
            <w:shd w:val="clear" w:color="auto" w:fill="FFC0CB"/>
            <w:noWrap/>
            <w:vAlign w:val="center"/>
          </w:tcPr>
          <w:p w:rsidR="002442FC" w:rsidRPr="009D1E33" w:rsidRDefault="002442FC" w:rsidP="00B66513">
            <w:pPr>
              <w:ind w:firstLine="0"/>
              <w:rPr>
                <w:sz w:val="24"/>
                <w:szCs w:val="24"/>
              </w:rPr>
            </w:pPr>
            <w:r w:rsidRPr="009D1E33">
              <w:rPr>
                <w:iCs/>
                <w:sz w:val="24"/>
                <w:szCs w:val="24"/>
              </w:rPr>
              <w:t>P</w:t>
            </w:r>
            <w:r w:rsidRPr="009D1E33">
              <w:rPr>
                <w:iCs/>
                <w:sz w:val="24"/>
                <w:szCs w:val="24"/>
                <w:vertAlign w:val="subscript"/>
              </w:rPr>
              <w:t>c</w:t>
            </w:r>
            <w:r w:rsidRPr="009D1E33">
              <w:rPr>
                <w:sz w:val="24"/>
                <w:szCs w:val="24"/>
              </w:rPr>
              <w:t xml:space="preserve"> = 3,159...</w:t>
            </w:r>
          </w:p>
        </w:tc>
        <w:tc>
          <w:tcPr>
            <w:tcW w:w="2268" w:type="pct"/>
            <w:shd w:val="clear" w:color="auto" w:fill="FFC0CB"/>
            <w:vAlign w:val="center"/>
          </w:tcPr>
          <w:p w:rsidR="002442FC" w:rsidRPr="009D1E33" w:rsidRDefault="002442FC" w:rsidP="00B66513">
            <w:pPr>
              <w:ind w:firstLine="0"/>
              <w:rPr>
                <w:sz w:val="24"/>
                <w:szCs w:val="24"/>
              </w:rPr>
            </w:pPr>
            <w:r w:rsidRPr="009D1E33">
              <w:rPr>
                <w:sz w:val="24"/>
                <w:szCs w:val="24"/>
              </w:rPr>
              <w:t xml:space="preserve"> </w:t>
            </w:r>
          </w:p>
        </w:tc>
        <w:tc>
          <w:tcPr>
            <w:tcW w:w="1332" w:type="pct"/>
            <w:shd w:val="clear" w:color="auto" w:fill="FFC0CB"/>
            <w:noWrap/>
            <w:vAlign w:val="center"/>
          </w:tcPr>
          <w:p w:rsidR="002442FC" w:rsidRPr="009D1E33" w:rsidRDefault="002442FC" w:rsidP="00B66513">
            <w:pPr>
              <w:ind w:firstLine="0"/>
              <w:rPr>
                <w:sz w:val="24"/>
                <w:szCs w:val="24"/>
              </w:rPr>
            </w:pPr>
            <w:r w:rsidRPr="009D1E33">
              <w:rPr>
                <w:iCs/>
                <w:sz w:val="24"/>
                <w:szCs w:val="24"/>
              </w:rPr>
              <w:t>P</w:t>
            </w:r>
            <w:r w:rsidRPr="009D1E33">
              <w:rPr>
                <w:iCs/>
                <w:sz w:val="24"/>
                <w:szCs w:val="24"/>
                <w:vertAlign w:val="subscript"/>
              </w:rPr>
              <w:t>i</w:t>
            </w:r>
            <w:r w:rsidRPr="009D1E33">
              <w:rPr>
                <w:sz w:val="24"/>
                <w:szCs w:val="24"/>
              </w:rPr>
              <w:t xml:space="preserve"> = 3,132...</w:t>
            </w:r>
          </w:p>
        </w:tc>
      </w:tr>
      <w:tr w:rsidR="002442FC" w:rsidRPr="009D1E33" w:rsidTr="00B66513">
        <w:trPr>
          <w:tblCellSpacing w:w="15" w:type="dxa"/>
          <w:jc w:val="center"/>
        </w:trPr>
        <w:tc>
          <w:tcPr>
            <w:tcW w:w="4966" w:type="pct"/>
            <w:gridSpan w:val="3"/>
            <w:shd w:val="clear" w:color="auto" w:fill="FFC0CB"/>
            <w:vAlign w:val="center"/>
          </w:tcPr>
          <w:p w:rsidR="002442FC" w:rsidRPr="009D1E33" w:rsidRDefault="002442FC" w:rsidP="00B66513">
            <w:pPr>
              <w:ind w:firstLine="0"/>
              <w:rPr>
                <w:sz w:val="24"/>
                <w:szCs w:val="24"/>
              </w:rPr>
            </w:pPr>
          </w:p>
          <w:p w:rsidR="002442FC" w:rsidRPr="009D1E33" w:rsidRDefault="002442FC" w:rsidP="00B66513">
            <w:pPr>
              <w:pStyle w:val="cont"/>
              <w:spacing w:afterAutospacing="0"/>
              <w:jc w:val="left"/>
              <w:rPr>
                <w:color w:val="auto"/>
              </w:rPr>
            </w:pPr>
            <w:r w:rsidRPr="009D1E33">
              <w:rPr>
                <w:color w:val="auto"/>
              </w:rPr>
              <w:t>Метод Архимеда приближения к π состоял в том, что в окружность диаметра 1 вписывались и около неё описывались правильные многоугольники. Периметры вписанных многоугольников служат соответственно нижними и верхними границами для значения π. Для нахождения периметров можно, как здесь показано, воспользоваться синусами и тангенсами, однако Архимеду пришлось изобретать эквивалентные соотношения на основе геометрических построений. С помощью 96-угольника он установил, что π больше, чем 3</w:t>
            </w:r>
            <w:r w:rsidRPr="009D1E33">
              <w:rPr>
                <w:color w:val="auto"/>
                <w:vertAlign w:val="superscript"/>
              </w:rPr>
              <w:t>10</w:t>
            </w:r>
            <w:r w:rsidRPr="009D1E33">
              <w:rPr>
                <w:color w:val="auto"/>
              </w:rPr>
              <w:t>/71, и меньше, чем 3</w:t>
            </w:r>
            <w:r w:rsidRPr="009D1E33">
              <w:rPr>
                <w:color w:val="auto"/>
                <w:vertAlign w:val="superscript"/>
              </w:rPr>
              <w:t>1</w:t>
            </w:r>
            <w:r w:rsidRPr="009D1E33">
              <w:rPr>
                <w:color w:val="auto"/>
              </w:rPr>
              <w:t>/7.</w:t>
            </w:r>
          </w:p>
        </w:tc>
      </w:tr>
    </w:tbl>
    <w:p w:rsidR="002442FC" w:rsidRPr="009D1E33" w:rsidRDefault="002442FC" w:rsidP="002442FC">
      <w:pPr>
        <w:pStyle w:val="cont"/>
        <w:spacing w:before="120"/>
        <w:ind w:firstLine="567"/>
        <w:rPr>
          <w:color w:val="auto"/>
        </w:rPr>
      </w:pPr>
      <w:r w:rsidRPr="009D1E33">
        <w:rPr>
          <w:b/>
          <w:bCs/>
          <w:color w:val="auto"/>
        </w:rPr>
        <w:t>Р</w:t>
      </w:r>
      <w:r w:rsidRPr="009D1E33">
        <w:rPr>
          <w:color w:val="auto"/>
        </w:rPr>
        <w:t xml:space="preserve">азвитие анализа в основном трудами Исаака Ньютона и Готфрида Вильгельма Лейбница позволило намного ускорить вычисление приближённых значений π. В анализе существуют эффективные методы нахождения для функции её производной и интеграла. С помощью этих методов можно показать, что обратные тригонометрические функции представляются в виде интегралов от квадратичных функций, связанных с окружностью. </w:t>
      </w:r>
    </w:p>
    <w:p w:rsidR="002442FC" w:rsidRPr="009D1E33" w:rsidRDefault="002442FC" w:rsidP="002442FC">
      <w:pPr>
        <w:pStyle w:val="a5"/>
        <w:spacing w:before="120"/>
        <w:ind w:firstLine="567"/>
        <w:rPr>
          <w:color w:val="auto"/>
        </w:rPr>
      </w:pPr>
      <w:r w:rsidRPr="009D1E33">
        <w:rPr>
          <w:color w:val="auto"/>
        </w:rPr>
        <w:t xml:space="preserve">Связь между тригонометрическими функциями и алгебраическими выражениями станет понятней, если рассмотреть окружность единичного радиуса с центром в начале координат на декартовой плоскости </w:t>
      </w:r>
      <w:r w:rsidRPr="009D1E33">
        <w:rPr>
          <w:iCs/>
          <w:color w:val="auto"/>
        </w:rPr>
        <w:t>х-у</w:t>
      </w:r>
      <w:r w:rsidRPr="009D1E33">
        <w:rPr>
          <w:color w:val="auto"/>
        </w:rPr>
        <w:t xml:space="preserve">. Уравнение этой окружности (её площадь численно совпадает с π) имеет вид </w:t>
      </w:r>
      <w:r w:rsidRPr="009D1E33">
        <w:rPr>
          <w:iCs/>
          <w:color w:val="auto"/>
        </w:rPr>
        <w:t>х</w:t>
      </w:r>
      <w:r w:rsidRPr="009D1E33">
        <w:rPr>
          <w:color w:val="auto"/>
          <w:vertAlign w:val="superscript"/>
        </w:rPr>
        <w:t>2</w:t>
      </w:r>
      <w:r w:rsidRPr="009D1E33">
        <w:rPr>
          <w:color w:val="auto"/>
        </w:rPr>
        <w:t xml:space="preserve"> + </w:t>
      </w:r>
      <w:r w:rsidRPr="009D1E33">
        <w:rPr>
          <w:iCs/>
          <w:color w:val="auto"/>
        </w:rPr>
        <w:t>y</w:t>
      </w:r>
      <w:r w:rsidRPr="009D1E33">
        <w:rPr>
          <w:color w:val="auto"/>
          <w:vertAlign w:val="superscript"/>
        </w:rPr>
        <w:t>2</w:t>
      </w:r>
      <w:r w:rsidRPr="009D1E33">
        <w:rPr>
          <w:color w:val="auto"/>
        </w:rPr>
        <w:t xml:space="preserve"> = 1; оно получается по теореме Пифагора для прямоугольного треугольника с гипотенузой 1. Синус и косинус угла между положительной полуосью </w:t>
      </w:r>
      <w:r w:rsidRPr="009D1E33">
        <w:rPr>
          <w:iCs/>
          <w:color w:val="auto"/>
        </w:rPr>
        <w:t>х</w:t>
      </w:r>
      <w:r w:rsidRPr="009D1E33">
        <w:rPr>
          <w:color w:val="auto"/>
        </w:rPr>
        <w:t xml:space="preserve"> и радиусом, проведённым в любую точку окружности, равны соответственно координатам </w:t>
      </w:r>
      <w:r w:rsidRPr="009D1E33">
        <w:rPr>
          <w:iCs/>
          <w:color w:val="auto"/>
        </w:rPr>
        <w:t>y</w:t>
      </w:r>
      <w:r w:rsidRPr="009D1E33">
        <w:rPr>
          <w:color w:val="auto"/>
        </w:rPr>
        <w:t xml:space="preserve"> и </w:t>
      </w:r>
      <w:r w:rsidRPr="009D1E33">
        <w:rPr>
          <w:iCs/>
          <w:color w:val="auto"/>
        </w:rPr>
        <w:t>x</w:t>
      </w:r>
      <w:r w:rsidRPr="009D1E33">
        <w:rPr>
          <w:color w:val="auto"/>
        </w:rPr>
        <w:t xml:space="preserve"> этой точки, а его тангенс равен </w:t>
      </w:r>
      <w:r w:rsidRPr="009D1E33">
        <w:rPr>
          <w:iCs/>
          <w:color w:val="auto"/>
        </w:rPr>
        <w:t>y</w:t>
      </w:r>
      <w:r w:rsidRPr="009D1E33">
        <w:rPr>
          <w:color w:val="auto"/>
        </w:rPr>
        <w:t>/</w:t>
      </w:r>
      <w:r w:rsidRPr="009D1E33">
        <w:rPr>
          <w:iCs/>
          <w:color w:val="auto"/>
        </w:rPr>
        <w:t>x</w:t>
      </w:r>
      <w:r w:rsidRPr="009D1E33">
        <w:rPr>
          <w:color w:val="auto"/>
        </w:rPr>
        <w:t xml:space="preserve">. </w:t>
      </w:r>
    </w:p>
    <w:p w:rsidR="002442FC" w:rsidRPr="009D1E33" w:rsidRDefault="002442FC" w:rsidP="002442FC">
      <w:pPr>
        <w:pStyle w:val="a5"/>
        <w:spacing w:before="120"/>
        <w:ind w:firstLine="567"/>
        <w:rPr>
          <w:color w:val="auto"/>
        </w:rPr>
      </w:pPr>
      <w:r w:rsidRPr="009D1E33">
        <w:rPr>
          <w:color w:val="auto"/>
        </w:rPr>
        <w:t xml:space="preserve">Однако для вычисления π гораздо важнее тот факт, что обратную тригонометрическую функцию можно разложить в ряд, члены которого выражаются через её производные. Сам Ньютон нашёл 15 знаков π, суммируя несколько первых членов ряда для арксинуса. Позднее он писал одному из коллег: «Мне стыдно сказать вам, до скольких знаков я выполнил эти вычисления, не занимаясь больше ничем». </w:t>
      </w:r>
    </w:p>
    <w:p w:rsidR="002442FC" w:rsidRPr="009D1E33" w:rsidRDefault="002442FC" w:rsidP="002442FC">
      <w:pPr>
        <w:pStyle w:val="a5"/>
        <w:spacing w:before="120"/>
        <w:ind w:firstLine="567"/>
        <w:rPr>
          <w:color w:val="auto"/>
        </w:rPr>
      </w:pPr>
      <w:r w:rsidRPr="009D1E33">
        <w:rPr>
          <w:color w:val="auto"/>
        </w:rPr>
        <w:t xml:space="preserve">В </w:t>
      </w:r>
      <w:smartTag w:uri="urn:schemas-microsoft-com:office:smarttags" w:element="metricconverter">
        <w:smartTagPr>
          <w:attr w:name="ProductID" w:val="1674 г"/>
        </w:smartTagPr>
        <w:r w:rsidRPr="009D1E33">
          <w:rPr>
            <w:color w:val="auto"/>
          </w:rPr>
          <w:t>1674 г</w:t>
        </w:r>
      </w:smartTag>
      <w:r w:rsidRPr="009D1E33">
        <w:rPr>
          <w:color w:val="auto"/>
        </w:rPr>
        <w:t xml:space="preserve">. Лейбниц вывел формулу 1 – 1/3 + 1/5 – 1/7 + ... = π/4 (арктангенс единицы). (Общий ряд для арктангенса был открыт в </w:t>
      </w:r>
      <w:smartTag w:uri="urn:schemas-microsoft-com:office:smarttags" w:element="metricconverter">
        <w:smartTagPr>
          <w:attr w:name="ProductID" w:val="1671 г"/>
        </w:smartTagPr>
        <w:r w:rsidRPr="009D1E33">
          <w:rPr>
            <w:color w:val="auto"/>
          </w:rPr>
          <w:t>1671 г</w:t>
        </w:r>
      </w:smartTag>
      <w:r w:rsidRPr="009D1E33">
        <w:rPr>
          <w:color w:val="auto"/>
        </w:rPr>
        <w:t xml:space="preserve">. шотландским математиком Джеймсом Грегори, хотя аналогичные выражения, по-видимому, были получены в Индии на несколько столетий раньше.) Погрешность этого приближения, определяемая как разность между суммой </w:t>
      </w:r>
      <w:r w:rsidRPr="009D1E33">
        <w:rPr>
          <w:iCs/>
          <w:color w:val="auto"/>
        </w:rPr>
        <w:t>n</w:t>
      </w:r>
      <w:r w:rsidRPr="009D1E33">
        <w:rPr>
          <w:color w:val="auto"/>
        </w:rPr>
        <w:t xml:space="preserve"> членов ряда и точным значением π/4, приблизительно равна (</w:t>
      </w:r>
      <w:r w:rsidRPr="009D1E33">
        <w:rPr>
          <w:iCs/>
          <w:color w:val="auto"/>
        </w:rPr>
        <w:t>n</w:t>
      </w:r>
      <w:r w:rsidRPr="009D1E33">
        <w:rPr>
          <w:color w:val="auto"/>
        </w:rPr>
        <w:t xml:space="preserve">+1)-му члену. Так как знаменатель каждого следующего слагаемого возрастает лишь на два, то, чтобы получить приближение с точностью до двух знаков, приходится суммировать около 50 членов, с точностью до трех знаков – около 500 и т. д. Таким образом, этот ряд практически непригоден для нахождения более чем нескольких первых знаков π. </w:t>
      </w:r>
    </w:p>
    <w:p w:rsidR="002442FC" w:rsidRPr="009D1E33" w:rsidRDefault="002442FC" w:rsidP="002442FC">
      <w:pPr>
        <w:pStyle w:val="a5"/>
        <w:spacing w:before="120"/>
        <w:ind w:firstLine="567"/>
        <w:rPr>
          <w:color w:val="auto"/>
        </w:rPr>
      </w:pPr>
      <w:r w:rsidRPr="009D1E33">
        <w:rPr>
          <w:color w:val="auto"/>
        </w:rPr>
        <w:t xml:space="preserve">Спасла положение формула Джона Мэчина: π/4 = 4 arctg(1/5) – arctg(1/239). Поскольку ряд для арктангенса при заданном значении переменной сходится тем быстрее, чем меньше это значение, благодаря этой формуле вычисления сильно упростились. Пользуясь своей формулой и рядом для арктангенса, Мэчин в </w:t>
      </w:r>
      <w:smartTag w:uri="urn:schemas-microsoft-com:office:smarttags" w:element="metricconverter">
        <w:smartTagPr>
          <w:attr w:name="ProductID" w:val="1706 г"/>
        </w:smartTagPr>
        <w:r w:rsidRPr="009D1E33">
          <w:rPr>
            <w:color w:val="auto"/>
          </w:rPr>
          <w:t>1706 г</w:t>
        </w:r>
      </w:smartTag>
      <w:r w:rsidRPr="009D1E33">
        <w:rPr>
          <w:color w:val="auto"/>
        </w:rPr>
        <w:t>. вычислил 100 знаков π. Его метод оказался столь мощным, что с начала XVIII в. и до самого недавнего времени все вычисления π с большим числом знаков были выполнены с помощью тех или иных вариантов этого метода.</w:t>
      </w:r>
    </w:p>
    <w:tbl>
      <w:tblPr>
        <w:tblW w:w="4500" w:type="pct"/>
        <w:jc w:val="center"/>
        <w:tblCellSpacing w:w="15" w:type="dxa"/>
        <w:tblCellMar>
          <w:top w:w="60" w:type="dxa"/>
          <w:left w:w="60" w:type="dxa"/>
          <w:bottom w:w="60" w:type="dxa"/>
          <w:right w:w="60" w:type="dxa"/>
        </w:tblCellMar>
        <w:tblLook w:val="0000" w:firstRow="0" w:lastRow="0" w:firstColumn="0" w:lastColumn="0" w:noHBand="0" w:noVBand="0"/>
      </w:tblPr>
      <w:tblGrid>
        <w:gridCol w:w="9753"/>
        <w:gridCol w:w="65"/>
      </w:tblGrid>
      <w:tr w:rsidR="002442FC" w:rsidRPr="009D1E33" w:rsidTr="00B66513">
        <w:trPr>
          <w:gridAfter w:val="1"/>
          <w:tblCellSpacing w:w="15" w:type="dxa"/>
          <w:jc w:val="center"/>
        </w:trPr>
        <w:tc>
          <w:tcPr>
            <w:tcW w:w="0" w:type="auto"/>
            <w:shd w:val="clear" w:color="auto" w:fill="B0E0E6"/>
            <w:vAlign w:val="center"/>
          </w:tcPr>
          <w:p w:rsidR="002442FC" w:rsidRPr="009D1E33" w:rsidRDefault="002442FC" w:rsidP="00B66513">
            <w:pPr>
              <w:spacing w:before="120"/>
              <w:ind w:firstLine="567"/>
              <w:jc w:val="center"/>
              <w:rPr>
                <w:sz w:val="24"/>
                <w:szCs w:val="24"/>
              </w:rPr>
            </w:pPr>
            <w:r w:rsidRPr="009D1E33">
              <w:rPr>
                <w:rFonts w:ascii="Arial" w:hAnsi="Arial" w:cs="Arial"/>
                <w:b/>
                <w:bCs/>
                <w:sz w:val="24"/>
                <w:szCs w:val="24"/>
              </w:rPr>
              <w:t>ПРОИЗВЕДЕНИЕ ВАЛЛИСА (1665)</w:t>
            </w:r>
            <w:r w:rsidRPr="009D1E33">
              <w:rPr>
                <w:sz w:val="24"/>
                <w:szCs w:val="24"/>
              </w:rPr>
              <w:t xml:space="preserve"> </w:t>
            </w:r>
          </w:p>
          <w:tbl>
            <w:tblPr>
              <w:tblW w:w="5000" w:type="pct"/>
              <w:jc w:val="center"/>
              <w:tblCellSpacing w:w="0" w:type="dxa"/>
              <w:tblCellMar>
                <w:top w:w="30" w:type="dxa"/>
                <w:left w:w="30" w:type="dxa"/>
                <w:bottom w:w="30" w:type="dxa"/>
                <w:right w:w="30" w:type="dxa"/>
              </w:tblCellMar>
              <w:tblLook w:val="0000" w:firstRow="0" w:lastRow="0" w:firstColumn="0" w:lastColumn="0" w:noHBand="0" w:noVBand="0"/>
            </w:tblPr>
            <w:tblGrid>
              <w:gridCol w:w="602"/>
              <w:gridCol w:w="661"/>
              <w:gridCol w:w="839"/>
              <w:gridCol w:w="553"/>
              <w:gridCol w:w="839"/>
              <w:gridCol w:w="553"/>
              <w:gridCol w:w="839"/>
              <w:gridCol w:w="553"/>
              <w:gridCol w:w="839"/>
              <w:gridCol w:w="898"/>
              <w:gridCol w:w="802"/>
              <w:gridCol w:w="1042"/>
              <w:gridCol w:w="553"/>
            </w:tblGrid>
            <w:tr w:rsidR="002442FC" w:rsidRPr="009D1E33" w:rsidTr="00B66513">
              <w:trPr>
                <w:gridAfter w:val="1"/>
                <w:wAfter w:w="289" w:type="pct"/>
                <w:tblCellSpacing w:w="0" w:type="dxa"/>
                <w:jc w:val="center"/>
              </w:trPr>
              <w:tc>
                <w:tcPr>
                  <w:tcW w:w="3748" w:type="pct"/>
                  <w:gridSpan w:val="10"/>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419" w:type="pct"/>
                  <w:tcBorders>
                    <w:top w:val="nil"/>
                    <w:left w:val="nil"/>
                    <w:bottom w:val="nil"/>
                    <w:right w:val="nil"/>
                  </w:tcBorders>
                  <w:vAlign w:val="center"/>
                </w:tcPr>
                <w:p w:rsidR="002442FC" w:rsidRPr="009D1E33" w:rsidRDefault="002442FC" w:rsidP="00B66513">
                  <w:pPr>
                    <w:ind w:firstLine="0"/>
                    <w:rPr>
                      <w:sz w:val="24"/>
                      <w:szCs w:val="24"/>
                    </w:rPr>
                  </w:pPr>
                  <w:r w:rsidRPr="009D1E33">
                    <w:rPr>
                      <w:rFonts w:ascii="Symbol" w:hAnsi="Symbol"/>
                      <w:sz w:val="24"/>
                      <w:szCs w:val="24"/>
                    </w:rPr>
                    <w:t></w:t>
                  </w:r>
                </w:p>
              </w:tc>
              <w:tc>
                <w:tcPr>
                  <w:tcW w:w="544" w:type="pc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r>
            <w:tr w:rsidR="002442FC" w:rsidRPr="009D1E33" w:rsidTr="00B66513">
              <w:trPr>
                <w:tblCellSpacing w:w="0" w:type="dxa"/>
                <w:jc w:val="center"/>
              </w:trPr>
              <w:tc>
                <w:tcPr>
                  <w:tcW w:w="315"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sz w:val="24"/>
                      <w:szCs w:val="24"/>
                    </w:rPr>
                    <w:t>π</w:t>
                  </w:r>
                </w:p>
                <w:p w:rsidR="002442FC" w:rsidRPr="009D1E33" w:rsidRDefault="002442FC" w:rsidP="00B66513">
                  <w:pPr>
                    <w:pStyle w:val="over"/>
                    <w:spacing w:afterAutospacing="0"/>
                    <w:jc w:val="left"/>
                    <w:rPr>
                      <w:color w:val="auto"/>
                    </w:rPr>
                  </w:pPr>
                  <w:r w:rsidRPr="009D1E33">
                    <w:rPr>
                      <w:color w:val="auto"/>
                    </w:rPr>
                    <w:t>2</w:t>
                  </w:r>
                </w:p>
              </w:tc>
              <w:tc>
                <w:tcPr>
                  <w:tcW w:w="345"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sz w:val="24"/>
                      <w:szCs w:val="24"/>
                    </w:rPr>
                    <w:t xml:space="preserve"> = </w:t>
                  </w:r>
                </w:p>
              </w:tc>
              <w:tc>
                <w:tcPr>
                  <w:tcW w:w="438"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sz w:val="24"/>
                      <w:szCs w:val="24"/>
                    </w:rPr>
                    <w:t>2</w:t>
                  </w:r>
                  <w:r w:rsidRPr="009D1E33">
                    <w:rPr>
                      <w:rFonts w:ascii="Symbol" w:hAnsi="Symbol"/>
                      <w:sz w:val="24"/>
                      <w:szCs w:val="24"/>
                    </w:rPr>
                    <w:t></w:t>
                  </w:r>
                  <w:r w:rsidRPr="009D1E33">
                    <w:rPr>
                      <w:rFonts w:ascii="Symbol" w:hAnsi="Symbol"/>
                      <w:sz w:val="24"/>
                      <w:szCs w:val="24"/>
                    </w:rPr>
                    <w:t></w:t>
                  </w:r>
                  <w:r w:rsidRPr="009D1E33">
                    <w:rPr>
                      <w:rFonts w:ascii="Symbol" w:hAnsi="Symbol"/>
                      <w:sz w:val="24"/>
                      <w:szCs w:val="24"/>
                    </w:rPr>
                    <w:t></w:t>
                  </w:r>
                  <w:r w:rsidRPr="009D1E33">
                    <w:rPr>
                      <w:sz w:val="24"/>
                      <w:szCs w:val="24"/>
                    </w:rPr>
                    <w:t>2</w:t>
                  </w:r>
                </w:p>
                <w:p w:rsidR="002442FC" w:rsidRPr="009D1E33" w:rsidRDefault="002442FC" w:rsidP="00B66513">
                  <w:pPr>
                    <w:pStyle w:val="over"/>
                    <w:spacing w:afterAutospacing="0"/>
                    <w:jc w:val="left"/>
                    <w:rPr>
                      <w:color w:val="auto"/>
                    </w:rPr>
                  </w:pPr>
                  <w:r w:rsidRPr="009D1E33">
                    <w:rPr>
                      <w:color w:val="auto"/>
                    </w:rPr>
                    <w:t>1</w:t>
                  </w:r>
                  <w:r w:rsidRPr="009D1E33">
                    <w:rPr>
                      <w:rFonts w:ascii="Symbol" w:hAnsi="Symbol"/>
                      <w:color w:val="auto"/>
                    </w:rPr>
                    <w:t></w:t>
                  </w:r>
                  <w:r w:rsidRPr="009D1E33">
                    <w:rPr>
                      <w:rFonts w:ascii="Symbol" w:hAnsi="Symbol"/>
                      <w:color w:val="auto"/>
                    </w:rPr>
                    <w:t></w:t>
                  </w:r>
                  <w:r w:rsidRPr="009D1E33">
                    <w:rPr>
                      <w:rFonts w:ascii="Symbol" w:hAnsi="Symbol"/>
                      <w:color w:val="auto"/>
                    </w:rPr>
                    <w:t></w:t>
                  </w:r>
                  <w:r w:rsidRPr="009D1E33">
                    <w:rPr>
                      <w:color w:val="auto"/>
                    </w:rPr>
                    <w:t>3</w:t>
                  </w:r>
                </w:p>
              </w:tc>
              <w:tc>
                <w:tcPr>
                  <w:tcW w:w="289"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rFonts w:ascii="Symbol" w:hAnsi="Symbol"/>
                      <w:sz w:val="24"/>
                      <w:szCs w:val="24"/>
                    </w:rPr>
                    <w:t></w:t>
                  </w:r>
                </w:p>
              </w:tc>
              <w:tc>
                <w:tcPr>
                  <w:tcW w:w="438"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sz w:val="24"/>
                      <w:szCs w:val="24"/>
                    </w:rPr>
                    <w:t>4</w:t>
                  </w:r>
                  <w:r w:rsidRPr="009D1E33">
                    <w:rPr>
                      <w:rFonts w:ascii="Symbol" w:hAnsi="Symbol"/>
                      <w:sz w:val="24"/>
                      <w:szCs w:val="24"/>
                    </w:rPr>
                    <w:t></w:t>
                  </w:r>
                  <w:r w:rsidRPr="009D1E33">
                    <w:rPr>
                      <w:rFonts w:ascii="Symbol" w:hAnsi="Symbol"/>
                      <w:sz w:val="24"/>
                      <w:szCs w:val="24"/>
                    </w:rPr>
                    <w:t></w:t>
                  </w:r>
                  <w:r w:rsidRPr="009D1E33">
                    <w:rPr>
                      <w:rFonts w:ascii="Symbol" w:hAnsi="Symbol"/>
                      <w:sz w:val="24"/>
                      <w:szCs w:val="24"/>
                    </w:rPr>
                    <w:t></w:t>
                  </w:r>
                  <w:r w:rsidRPr="009D1E33">
                    <w:rPr>
                      <w:sz w:val="24"/>
                      <w:szCs w:val="24"/>
                    </w:rPr>
                    <w:t>4</w:t>
                  </w:r>
                </w:p>
                <w:p w:rsidR="002442FC" w:rsidRPr="009D1E33" w:rsidRDefault="002442FC" w:rsidP="00B66513">
                  <w:pPr>
                    <w:pStyle w:val="over"/>
                    <w:spacing w:afterAutospacing="0"/>
                    <w:jc w:val="left"/>
                    <w:rPr>
                      <w:color w:val="auto"/>
                    </w:rPr>
                  </w:pPr>
                  <w:r w:rsidRPr="009D1E33">
                    <w:rPr>
                      <w:color w:val="auto"/>
                    </w:rPr>
                    <w:t>3</w:t>
                  </w:r>
                  <w:r w:rsidRPr="009D1E33">
                    <w:rPr>
                      <w:rFonts w:ascii="Symbol" w:hAnsi="Symbol"/>
                      <w:color w:val="auto"/>
                    </w:rPr>
                    <w:t></w:t>
                  </w:r>
                  <w:r w:rsidRPr="009D1E33">
                    <w:rPr>
                      <w:rFonts w:ascii="Symbol" w:hAnsi="Symbol"/>
                      <w:color w:val="auto"/>
                    </w:rPr>
                    <w:t></w:t>
                  </w:r>
                  <w:r w:rsidRPr="009D1E33">
                    <w:rPr>
                      <w:rFonts w:ascii="Symbol" w:hAnsi="Symbol"/>
                      <w:color w:val="auto"/>
                    </w:rPr>
                    <w:t></w:t>
                  </w:r>
                  <w:r w:rsidRPr="009D1E33">
                    <w:rPr>
                      <w:color w:val="auto"/>
                    </w:rPr>
                    <w:t>5</w:t>
                  </w:r>
                </w:p>
              </w:tc>
              <w:tc>
                <w:tcPr>
                  <w:tcW w:w="289"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rFonts w:ascii="Symbol" w:hAnsi="Symbol"/>
                      <w:sz w:val="24"/>
                      <w:szCs w:val="24"/>
                    </w:rPr>
                    <w:t></w:t>
                  </w:r>
                </w:p>
              </w:tc>
              <w:tc>
                <w:tcPr>
                  <w:tcW w:w="438"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sz w:val="24"/>
                      <w:szCs w:val="24"/>
                    </w:rPr>
                    <w:t>6</w:t>
                  </w:r>
                  <w:r w:rsidRPr="009D1E33">
                    <w:rPr>
                      <w:rFonts w:ascii="Symbol" w:hAnsi="Symbol"/>
                      <w:sz w:val="24"/>
                      <w:szCs w:val="24"/>
                    </w:rPr>
                    <w:t></w:t>
                  </w:r>
                  <w:r w:rsidRPr="009D1E33">
                    <w:rPr>
                      <w:rFonts w:ascii="Symbol" w:hAnsi="Symbol"/>
                      <w:sz w:val="24"/>
                      <w:szCs w:val="24"/>
                    </w:rPr>
                    <w:t></w:t>
                  </w:r>
                  <w:r w:rsidRPr="009D1E33">
                    <w:rPr>
                      <w:rFonts w:ascii="Symbol" w:hAnsi="Symbol"/>
                      <w:sz w:val="24"/>
                      <w:szCs w:val="24"/>
                    </w:rPr>
                    <w:t></w:t>
                  </w:r>
                  <w:r w:rsidRPr="009D1E33">
                    <w:rPr>
                      <w:sz w:val="24"/>
                      <w:szCs w:val="24"/>
                    </w:rPr>
                    <w:t>6</w:t>
                  </w:r>
                </w:p>
                <w:p w:rsidR="002442FC" w:rsidRPr="009D1E33" w:rsidRDefault="002442FC" w:rsidP="00B66513">
                  <w:pPr>
                    <w:pStyle w:val="over"/>
                    <w:spacing w:afterAutospacing="0"/>
                    <w:jc w:val="left"/>
                    <w:rPr>
                      <w:color w:val="auto"/>
                    </w:rPr>
                  </w:pPr>
                  <w:r w:rsidRPr="009D1E33">
                    <w:rPr>
                      <w:color w:val="auto"/>
                    </w:rPr>
                    <w:t>5</w:t>
                  </w:r>
                  <w:r w:rsidRPr="009D1E33">
                    <w:rPr>
                      <w:rFonts w:ascii="Symbol" w:hAnsi="Symbol"/>
                      <w:color w:val="auto"/>
                    </w:rPr>
                    <w:t></w:t>
                  </w:r>
                  <w:r w:rsidRPr="009D1E33">
                    <w:rPr>
                      <w:rFonts w:ascii="Symbol" w:hAnsi="Symbol"/>
                      <w:color w:val="auto"/>
                    </w:rPr>
                    <w:t></w:t>
                  </w:r>
                  <w:r w:rsidRPr="009D1E33">
                    <w:rPr>
                      <w:rFonts w:ascii="Symbol" w:hAnsi="Symbol"/>
                      <w:color w:val="auto"/>
                    </w:rPr>
                    <w:t></w:t>
                  </w:r>
                  <w:r w:rsidRPr="009D1E33">
                    <w:rPr>
                      <w:color w:val="auto"/>
                    </w:rPr>
                    <w:t>7</w:t>
                  </w:r>
                </w:p>
              </w:tc>
              <w:tc>
                <w:tcPr>
                  <w:tcW w:w="289"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rFonts w:ascii="Symbol" w:hAnsi="Symbol"/>
                      <w:sz w:val="24"/>
                      <w:szCs w:val="24"/>
                    </w:rPr>
                    <w:t></w:t>
                  </w:r>
                </w:p>
              </w:tc>
              <w:tc>
                <w:tcPr>
                  <w:tcW w:w="438"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sz w:val="24"/>
                      <w:szCs w:val="24"/>
                    </w:rPr>
                    <w:t>8</w:t>
                  </w:r>
                  <w:r w:rsidRPr="009D1E33">
                    <w:rPr>
                      <w:rFonts w:ascii="Symbol" w:hAnsi="Symbol"/>
                      <w:sz w:val="24"/>
                      <w:szCs w:val="24"/>
                    </w:rPr>
                    <w:t></w:t>
                  </w:r>
                  <w:r w:rsidRPr="009D1E33">
                    <w:rPr>
                      <w:rFonts w:ascii="Symbol" w:hAnsi="Symbol"/>
                      <w:sz w:val="24"/>
                      <w:szCs w:val="24"/>
                    </w:rPr>
                    <w:t></w:t>
                  </w:r>
                  <w:r w:rsidRPr="009D1E33">
                    <w:rPr>
                      <w:rFonts w:ascii="Symbol" w:hAnsi="Symbol"/>
                      <w:sz w:val="24"/>
                      <w:szCs w:val="24"/>
                    </w:rPr>
                    <w:t></w:t>
                  </w:r>
                  <w:r w:rsidRPr="009D1E33">
                    <w:rPr>
                      <w:sz w:val="24"/>
                      <w:szCs w:val="24"/>
                    </w:rPr>
                    <w:t>8</w:t>
                  </w:r>
                </w:p>
                <w:p w:rsidR="002442FC" w:rsidRPr="009D1E33" w:rsidRDefault="002442FC" w:rsidP="00B66513">
                  <w:pPr>
                    <w:pStyle w:val="over"/>
                    <w:spacing w:afterAutospacing="0"/>
                    <w:jc w:val="left"/>
                    <w:rPr>
                      <w:color w:val="auto"/>
                    </w:rPr>
                  </w:pPr>
                  <w:r w:rsidRPr="009D1E33">
                    <w:rPr>
                      <w:color w:val="auto"/>
                    </w:rPr>
                    <w:t>7</w:t>
                  </w:r>
                  <w:r w:rsidRPr="009D1E33">
                    <w:rPr>
                      <w:rFonts w:ascii="Symbol" w:hAnsi="Symbol"/>
                      <w:color w:val="auto"/>
                    </w:rPr>
                    <w:t></w:t>
                  </w:r>
                  <w:r w:rsidRPr="009D1E33">
                    <w:rPr>
                      <w:rFonts w:ascii="Symbol" w:hAnsi="Symbol"/>
                      <w:color w:val="auto"/>
                    </w:rPr>
                    <w:t></w:t>
                  </w:r>
                  <w:r w:rsidRPr="009D1E33">
                    <w:rPr>
                      <w:rFonts w:ascii="Symbol" w:hAnsi="Symbol"/>
                      <w:color w:val="auto"/>
                    </w:rPr>
                    <w:t></w:t>
                  </w:r>
                  <w:r w:rsidRPr="009D1E33">
                    <w:rPr>
                      <w:color w:val="auto"/>
                    </w:rPr>
                    <w:t>9</w:t>
                  </w:r>
                </w:p>
              </w:tc>
              <w:tc>
                <w:tcPr>
                  <w:tcW w:w="469"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rFonts w:ascii="Symbol" w:hAnsi="Symbol"/>
                      <w:sz w:val="24"/>
                      <w:szCs w:val="24"/>
                    </w:rPr>
                    <w:t></w:t>
                  </w:r>
                  <w:r w:rsidRPr="009D1E33">
                    <w:rPr>
                      <w:sz w:val="24"/>
                      <w:szCs w:val="24"/>
                    </w:rPr>
                    <w:t xml:space="preserve"> ... = </w:t>
                  </w:r>
                </w:p>
              </w:tc>
              <w:tc>
                <w:tcPr>
                  <w:tcW w:w="419"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rFonts w:ascii="Symbol" w:hAnsi="Symbol"/>
                      <w:sz w:val="24"/>
                      <w:szCs w:val="24"/>
                    </w:rPr>
                    <w:t></w:t>
                  </w:r>
                </w:p>
              </w:tc>
              <w:tc>
                <w:tcPr>
                  <w:tcW w:w="544"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sz w:val="24"/>
                      <w:szCs w:val="24"/>
                    </w:rPr>
                    <w:t>4</w:t>
                  </w:r>
                  <w:r w:rsidRPr="009D1E33">
                    <w:rPr>
                      <w:iCs/>
                      <w:sz w:val="24"/>
                      <w:szCs w:val="24"/>
                    </w:rPr>
                    <w:t>n</w:t>
                  </w:r>
                  <w:r w:rsidRPr="009D1E33">
                    <w:rPr>
                      <w:sz w:val="24"/>
                      <w:szCs w:val="24"/>
                      <w:vertAlign w:val="superscript"/>
                    </w:rPr>
                    <w:t>2</w:t>
                  </w:r>
                </w:p>
                <w:p w:rsidR="002442FC" w:rsidRPr="009D1E33" w:rsidRDefault="002442FC" w:rsidP="00B66513">
                  <w:pPr>
                    <w:pStyle w:val="over"/>
                    <w:spacing w:afterAutospacing="0"/>
                    <w:jc w:val="left"/>
                    <w:rPr>
                      <w:color w:val="auto"/>
                    </w:rPr>
                  </w:pPr>
                  <w:r w:rsidRPr="009D1E33">
                    <w:rPr>
                      <w:color w:val="auto"/>
                    </w:rPr>
                    <w:t>4</w:t>
                  </w:r>
                  <w:r w:rsidRPr="009D1E33">
                    <w:rPr>
                      <w:iCs/>
                      <w:color w:val="auto"/>
                    </w:rPr>
                    <w:t>n</w:t>
                  </w:r>
                  <w:r w:rsidRPr="009D1E33">
                    <w:rPr>
                      <w:color w:val="auto"/>
                      <w:vertAlign w:val="superscript"/>
                    </w:rPr>
                    <w:t>2</w:t>
                  </w:r>
                  <w:r w:rsidRPr="009D1E33">
                    <w:rPr>
                      <w:color w:val="auto"/>
                    </w:rPr>
                    <w:t xml:space="preserve"> – 1</w:t>
                  </w:r>
                </w:p>
              </w:tc>
              <w:tc>
                <w:tcPr>
                  <w:tcW w:w="289" w:type="pc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w:t>
                  </w:r>
                </w:p>
              </w:tc>
            </w:tr>
            <w:tr w:rsidR="002442FC" w:rsidRPr="009D1E33" w:rsidTr="00B66513">
              <w:trPr>
                <w:tblCellSpacing w:w="0" w:type="dxa"/>
                <w:jc w:val="center"/>
              </w:trPr>
              <w:tc>
                <w:tcPr>
                  <w:tcW w:w="3748" w:type="pct"/>
                  <w:gridSpan w:val="10"/>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419" w:type="pct"/>
                  <w:tcBorders>
                    <w:top w:val="nil"/>
                    <w:left w:val="nil"/>
                    <w:bottom w:val="nil"/>
                    <w:right w:val="nil"/>
                  </w:tcBorders>
                  <w:vAlign w:val="center"/>
                </w:tcPr>
                <w:p w:rsidR="002442FC" w:rsidRPr="009D1E33" w:rsidRDefault="002442FC" w:rsidP="00B66513">
                  <w:pPr>
                    <w:ind w:firstLine="0"/>
                    <w:rPr>
                      <w:sz w:val="24"/>
                      <w:szCs w:val="24"/>
                    </w:rPr>
                  </w:pPr>
                  <w:r w:rsidRPr="009D1E33">
                    <w:rPr>
                      <w:iCs/>
                      <w:sz w:val="24"/>
                      <w:szCs w:val="24"/>
                    </w:rPr>
                    <w:t>n</w:t>
                  </w:r>
                  <w:r w:rsidRPr="009D1E33">
                    <w:rPr>
                      <w:sz w:val="24"/>
                      <w:szCs w:val="24"/>
                    </w:rPr>
                    <w:t>=1</w:t>
                  </w:r>
                </w:p>
              </w:tc>
              <w:tc>
                <w:tcPr>
                  <w:tcW w:w="544" w:type="pc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289" w:type="pct"/>
                  <w:tcBorders>
                    <w:top w:val="nil"/>
                    <w:left w:val="nil"/>
                    <w:bottom w:val="nil"/>
                    <w:right w:val="nil"/>
                  </w:tcBorders>
                  <w:vAlign w:val="center"/>
                </w:tcPr>
                <w:p w:rsidR="002442FC" w:rsidRPr="009D1E33" w:rsidRDefault="002442FC" w:rsidP="00B66513">
                  <w:pPr>
                    <w:ind w:firstLine="0"/>
                    <w:rPr>
                      <w:sz w:val="24"/>
                      <w:szCs w:val="24"/>
                    </w:rPr>
                  </w:pPr>
                </w:p>
              </w:tc>
            </w:tr>
          </w:tbl>
          <w:p w:rsidR="002442FC" w:rsidRPr="009D1E33" w:rsidRDefault="002442FC" w:rsidP="00B66513">
            <w:pPr>
              <w:spacing w:before="120"/>
              <w:ind w:firstLine="567"/>
              <w:jc w:val="center"/>
              <w:rPr>
                <w:sz w:val="24"/>
                <w:szCs w:val="24"/>
              </w:rPr>
            </w:pPr>
          </w:p>
        </w:tc>
      </w:tr>
      <w:tr w:rsidR="002442FC" w:rsidRPr="009D1E33" w:rsidTr="00B66513">
        <w:trPr>
          <w:gridAfter w:val="1"/>
          <w:tblCellSpacing w:w="15" w:type="dxa"/>
          <w:jc w:val="center"/>
        </w:trPr>
        <w:tc>
          <w:tcPr>
            <w:tcW w:w="0" w:type="auto"/>
            <w:shd w:val="clear" w:color="auto" w:fill="B0E0E6"/>
            <w:vAlign w:val="center"/>
          </w:tcPr>
          <w:p w:rsidR="002442FC" w:rsidRPr="009D1E33" w:rsidRDefault="002442FC" w:rsidP="00B66513">
            <w:pPr>
              <w:spacing w:before="120"/>
              <w:ind w:firstLine="567"/>
              <w:jc w:val="center"/>
              <w:rPr>
                <w:sz w:val="24"/>
                <w:szCs w:val="24"/>
              </w:rPr>
            </w:pPr>
            <w:r w:rsidRPr="009D1E33">
              <w:rPr>
                <w:rFonts w:ascii="Arial" w:hAnsi="Arial" w:cs="Arial"/>
                <w:b/>
                <w:bCs/>
                <w:sz w:val="24"/>
                <w:szCs w:val="24"/>
              </w:rPr>
              <w:t>РЯД ГРЕГОРИ (1671)</w:t>
            </w:r>
            <w:r w:rsidRPr="009D1E33">
              <w:rPr>
                <w:sz w:val="24"/>
                <w:szCs w:val="24"/>
              </w:rPr>
              <w:t xml:space="preserve"> </w:t>
            </w:r>
          </w:p>
          <w:tbl>
            <w:tblPr>
              <w:tblW w:w="0" w:type="auto"/>
              <w:jc w:val="center"/>
              <w:tblCellSpacing w:w="0" w:type="dxa"/>
              <w:tblCellMar>
                <w:top w:w="30" w:type="dxa"/>
                <w:left w:w="30" w:type="dxa"/>
                <w:bottom w:w="30" w:type="dxa"/>
                <w:right w:w="30" w:type="dxa"/>
              </w:tblCellMar>
              <w:tblLook w:val="0000" w:firstRow="0" w:lastRow="0" w:firstColumn="0" w:lastColumn="0" w:noHBand="0" w:noVBand="0"/>
            </w:tblPr>
            <w:tblGrid>
              <w:gridCol w:w="717"/>
              <w:gridCol w:w="1132"/>
              <w:gridCol w:w="717"/>
              <w:gridCol w:w="788"/>
              <w:gridCol w:w="717"/>
              <w:gridCol w:w="774"/>
              <w:gridCol w:w="717"/>
              <w:gridCol w:w="1203"/>
              <w:gridCol w:w="960"/>
              <w:gridCol w:w="1189"/>
              <w:gridCol w:w="659"/>
            </w:tblGrid>
            <w:tr w:rsidR="002442FC" w:rsidRPr="009D1E33" w:rsidTr="00B66513">
              <w:trPr>
                <w:gridAfter w:val="1"/>
                <w:tblCellSpacing w:w="0" w:type="dxa"/>
                <w:jc w:val="center"/>
              </w:trPr>
              <w:tc>
                <w:tcPr>
                  <w:tcW w:w="0" w:type="auto"/>
                  <w:gridSpan w:val="8"/>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jc w:val="center"/>
                    <w:rPr>
                      <w:sz w:val="24"/>
                      <w:szCs w:val="24"/>
                    </w:rPr>
                  </w:pPr>
                  <w:r w:rsidRPr="009D1E33">
                    <w:rPr>
                      <w:rFonts w:ascii="Symbol" w:hAnsi="Symbol"/>
                      <w:sz w:val="24"/>
                      <w:szCs w:val="24"/>
                    </w:rPr>
                    <w:t></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vAlign w:val="center"/>
                </w:tcPr>
                <w:p w:rsidR="002442FC" w:rsidRPr="009D1E33" w:rsidRDefault="002442FC" w:rsidP="00B66513">
                  <w:pPr>
                    <w:spacing w:before="120"/>
                    <w:ind w:firstLine="567"/>
                    <w:jc w:val="center"/>
                    <w:rPr>
                      <w:sz w:val="24"/>
                      <w:szCs w:val="24"/>
                    </w:rPr>
                  </w:pPr>
                  <w:r w:rsidRPr="009D1E33">
                    <w:rPr>
                      <w:sz w:val="24"/>
                      <w:szCs w:val="24"/>
                    </w:rPr>
                    <w:t>π</w:t>
                  </w:r>
                </w:p>
                <w:p w:rsidR="002442FC" w:rsidRPr="009D1E33" w:rsidRDefault="002442FC" w:rsidP="00B66513">
                  <w:pPr>
                    <w:pStyle w:val="over"/>
                    <w:spacing w:before="120"/>
                    <w:ind w:firstLine="567"/>
                    <w:rPr>
                      <w:color w:val="auto"/>
                    </w:rPr>
                  </w:pPr>
                  <w:r w:rsidRPr="009D1E33">
                    <w:rPr>
                      <w:color w:val="auto"/>
                    </w:rPr>
                    <w:t>4</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 xml:space="preserve"> = 1 – </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1</w:t>
                  </w:r>
                </w:p>
                <w:p w:rsidR="002442FC" w:rsidRPr="009D1E33" w:rsidRDefault="002442FC" w:rsidP="00B66513">
                  <w:pPr>
                    <w:pStyle w:val="over"/>
                    <w:spacing w:before="120"/>
                    <w:ind w:firstLine="567"/>
                    <w:rPr>
                      <w:color w:val="auto"/>
                    </w:rPr>
                  </w:pPr>
                  <w:r w:rsidRPr="009D1E33">
                    <w:rPr>
                      <w:color w:val="auto"/>
                    </w:rPr>
                    <w:t>3</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 xml:space="preserve"> + </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1</w:t>
                  </w:r>
                </w:p>
                <w:p w:rsidR="002442FC" w:rsidRPr="009D1E33" w:rsidRDefault="002442FC" w:rsidP="00B66513">
                  <w:pPr>
                    <w:pStyle w:val="over"/>
                    <w:spacing w:before="120"/>
                    <w:ind w:firstLine="567"/>
                    <w:rPr>
                      <w:color w:val="auto"/>
                    </w:rPr>
                  </w:pPr>
                  <w:r w:rsidRPr="009D1E33">
                    <w:rPr>
                      <w:color w:val="auto"/>
                    </w:rPr>
                    <w:t>5</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 xml:space="preserve"> – </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1</w:t>
                  </w:r>
                </w:p>
                <w:p w:rsidR="002442FC" w:rsidRPr="009D1E33" w:rsidRDefault="002442FC" w:rsidP="00B66513">
                  <w:pPr>
                    <w:pStyle w:val="over"/>
                    <w:spacing w:before="120"/>
                    <w:ind w:firstLine="567"/>
                    <w:rPr>
                      <w:color w:val="auto"/>
                    </w:rPr>
                  </w:pPr>
                  <w:r w:rsidRPr="009D1E33">
                    <w:rPr>
                      <w:color w:val="auto"/>
                    </w:rPr>
                    <w:t>7</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 xml:space="preserve"> + ... = </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rFonts w:ascii="Symbol" w:hAnsi="Symbol"/>
                      <w:sz w:val="24"/>
                      <w:szCs w:val="24"/>
                    </w:rPr>
                    <w:t></w:t>
                  </w:r>
                </w:p>
              </w:tc>
              <w:tc>
                <w:tcPr>
                  <w:tcW w:w="0" w:type="auto"/>
                  <w:tcBorders>
                    <w:top w:val="nil"/>
                    <w:left w:val="nil"/>
                    <w:bottom w:val="nil"/>
                    <w:right w:val="nil"/>
                  </w:tcBorders>
                  <w:noWrap/>
                  <w:vAlign w:val="center"/>
                </w:tcPr>
                <w:p w:rsidR="002442FC" w:rsidRPr="009D1E33" w:rsidRDefault="002442FC" w:rsidP="00B66513">
                  <w:pPr>
                    <w:spacing w:before="120"/>
                    <w:ind w:firstLine="567"/>
                    <w:jc w:val="center"/>
                    <w:rPr>
                      <w:sz w:val="24"/>
                      <w:szCs w:val="24"/>
                    </w:rPr>
                  </w:pPr>
                  <w:r w:rsidRPr="009D1E33">
                    <w:rPr>
                      <w:sz w:val="24"/>
                      <w:szCs w:val="24"/>
                    </w:rPr>
                    <w:t>(–1)</w:t>
                  </w:r>
                  <w:r w:rsidRPr="009D1E33">
                    <w:rPr>
                      <w:iCs/>
                      <w:sz w:val="24"/>
                      <w:szCs w:val="24"/>
                      <w:vertAlign w:val="superscript"/>
                    </w:rPr>
                    <w:t>n</w:t>
                  </w:r>
                </w:p>
                <w:p w:rsidR="002442FC" w:rsidRPr="009D1E33" w:rsidRDefault="002442FC" w:rsidP="00B66513">
                  <w:pPr>
                    <w:pStyle w:val="over"/>
                    <w:spacing w:before="120"/>
                    <w:ind w:firstLine="567"/>
                    <w:rPr>
                      <w:color w:val="auto"/>
                    </w:rPr>
                  </w:pPr>
                  <w:r w:rsidRPr="009D1E33">
                    <w:rPr>
                      <w:color w:val="auto"/>
                    </w:rPr>
                    <w:t>2</w:t>
                  </w:r>
                  <w:r w:rsidRPr="009D1E33">
                    <w:rPr>
                      <w:iCs/>
                      <w:color w:val="auto"/>
                    </w:rPr>
                    <w:t>n</w:t>
                  </w:r>
                  <w:r w:rsidRPr="009D1E33">
                    <w:rPr>
                      <w:color w:val="auto"/>
                    </w:rPr>
                    <w:t xml:space="preserve"> + 1</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w:t>
                  </w:r>
                </w:p>
              </w:tc>
            </w:tr>
            <w:tr w:rsidR="002442FC" w:rsidRPr="009D1E33" w:rsidTr="00B66513">
              <w:trPr>
                <w:tblCellSpacing w:w="0" w:type="dxa"/>
                <w:jc w:val="center"/>
              </w:trPr>
              <w:tc>
                <w:tcPr>
                  <w:tcW w:w="0" w:type="auto"/>
                  <w:gridSpan w:val="8"/>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jc w:val="center"/>
                    <w:rPr>
                      <w:sz w:val="24"/>
                      <w:szCs w:val="24"/>
                    </w:rPr>
                  </w:pPr>
                  <w:r w:rsidRPr="009D1E33">
                    <w:rPr>
                      <w:iCs/>
                      <w:sz w:val="24"/>
                      <w:szCs w:val="24"/>
                    </w:rPr>
                    <w:t>n</w:t>
                  </w:r>
                  <w:r w:rsidRPr="009D1E33">
                    <w:rPr>
                      <w:sz w:val="24"/>
                      <w:szCs w:val="24"/>
                    </w:rPr>
                    <w:t>=0</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p>
              </w:tc>
            </w:tr>
          </w:tbl>
          <w:p w:rsidR="002442FC" w:rsidRPr="009D1E33" w:rsidRDefault="002442FC" w:rsidP="00B66513">
            <w:pPr>
              <w:spacing w:before="120"/>
              <w:ind w:firstLine="567"/>
              <w:jc w:val="center"/>
              <w:rPr>
                <w:sz w:val="24"/>
                <w:szCs w:val="24"/>
              </w:rPr>
            </w:pPr>
          </w:p>
        </w:tc>
      </w:tr>
      <w:tr w:rsidR="002442FC" w:rsidRPr="009D1E33" w:rsidTr="00B66513">
        <w:trPr>
          <w:gridAfter w:val="1"/>
          <w:tblCellSpacing w:w="15" w:type="dxa"/>
          <w:jc w:val="center"/>
        </w:trPr>
        <w:tc>
          <w:tcPr>
            <w:tcW w:w="0" w:type="auto"/>
            <w:shd w:val="clear" w:color="auto" w:fill="B0E0E6"/>
            <w:vAlign w:val="center"/>
          </w:tcPr>
          <w:p w:rsidR="002442FC" w:rsidRPr="009D1E33" w:rsidRDefault="002442FC" w:rsidP="00B66513">
            <w:pPr>
              <w:spacing w:before="120"/>
              <w:ind w:firstLine="567"/>
              <w:jc w:val="center"/>
              <w:rPr>
                <w:sz w:val="24"/>
                <w:szCs w:val="24"/>
              </w:rPr>
            </w:pPr>
            <w:r w:rsidRPr="009D1E33">
              <w:rPr>
                <w:rFonts w:ascii="Arial" w:hAnsi="Arial" w:cs="Arial"/>
                <w:b/>
                <w:bCs/>
                <w:sz w:val="24"/>
                <w:szCs w:val="24"/>
              </w:rPr>
              <w:t>ФОРМУЛА МЭЧИНА (1706)</w:t>
            </w:r>
            <w:r w:rsidRPr="009D1E33">
              <w:rPr>
                <w:sz w:val="24"/>
                <w:szCs w:val="24"/>
              </w:rPr>
              <w:t xml:space="preserve"> </w:t>
            </w:r>
          </w:p>
          <w:tbl>
            <w:tblPr>
              <w:tblW w:w="0" w:type="auto"/>
              <w:jc w:val="center"/>
              <w:tblCellSpacing w:w="0" w:type="dxa"/>
              <w:tblCellMar>
                <w:top w:w="30" w:type="dxa"/>
                <w:left w:w="30" w:type="dxa"/>
                <w:bottom w:w="30" w:type="dxa"/>
                <w:right w:w="30" w:type="dxa"/>
              </w:tblCellMar>
              <w:tblLook w:val="0000" w:firstRow="0" w:lastRow="0" w:firstColumn="0" w:lastColumn="0" w:noHBand="0" w:noVBand="0"/>
            </w:tblPr>
            <w:tblGrid>
              <w:gridCol w:w="748"/>
              <w:gridCol w:w="4790"/>
              <w:gridCol w:w="1002"/>
              <w:gridCol w:w="1105"/>
              <w:gridCol w:w="1241"/>
              <w:gridCol w:w="687"/>
            </w:tblGrid>
            <w:tr w:rsidR="002442FC" w:rsidRPr="009D1E33" w:rsidTr="00B66513">
              <w:trPr>
                <w:gridAfter w:val="2"/>
                <w:tblCellSpacing w:w="0" w:type="dxa"/>
                <w:jc w:val="center"/>
              </w:trPr>
              <w:tc>
                <w:tcPr>
                  <w:tcW w:w="0" w:type="auto"/>
                  <w:gridSpan w:val="2"/>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jc w:val="center"/>
                    <w:rPr>
                      <w:sz w:val="24"/>
                      <w:szCs w:val="24"/>
                    </w:rPr>
                  </w:pPr>
                  <w:r w:rsidRPr="009D1E33">
                    <w:rPr>
                      <w:rFonts w:ascii="Symbol" w:hAnsi="Symbol"/>
                      <w:sz w:val="24"/>
                      <w:szCs w:val="24"/>
                    </w:rPr>
                    <w:t></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vAlign w:val="center"/>
                </w:tcPr>
                <w:p w:rsidR="002442FC" w:rsidRPr="009D1E33" w:rsidRDefault="002442FC" w:rsidP="00B66513">
                  <w:pPr>
                    <w:spacing w:before="120"/>
                    <w:ind w:firstLine="567"/>
                    <w:jc w:val="center"/>
                    <w:rPr>
                      <w:sz w:val="24"/>
                      <w:szCs w:val="24"/>
                    </w:rPr>
                  </w:pPr>
                  <w:r w:rsidRPr="009D1E33">
                    <w:rPr>
                      <w:sz w:val="24"/>
                      <w:szCs w:val="24"/>
                    </w:rPr>
                    <w:t>π</w:t>
                  </w:r>
                </w:p>
                <w:p w:rsidR="002442FC" w:rsidRPr="009D1E33" w:rsidRDefault="002442FC" w:rsidP="00B66513">
                  <w:pPr>
                    <w:pStyle w:val="over"/>
                    <w:spacing w:before="120"/>
                    <w:ind w:firstLine="567"/>
                    <w:rPr>
                      <w:color w:val="auto"/>
                    </w:rPr>
                  </w:pPr>
                  <w:r w:rsidRPr="009D1E33">
                    <w:rPr>
                      <w:color w:val="auto"/>
                    </w:rPr>
                    <w:t>4</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lang w:val="en-US"/>
                    </w:rPr>
                  </w:pPr>
                  <w:r w:rsidRPr="009D1E33">
                    <w:rPr>
                      <w:sz w:val="24"/>
                      <w:szCs w:val="24"/>
                      <w:lang w:val="en-US"/>
                    </w:rPr>
                    <w:t xml:space="preserve"> = 4 arctg(1/5) – arctg(1/239), </w:t>
                  </w:r>
                  <w:r w:rsidRPr="009D1E33">
                    <w:rPr>
                      <w:sz w:val="24"/>
                      <w:szCs w:val="24"/>
                    </w:rPr>
                    <w:t>где</w:t>
                  </w:r>
                  <w:r w:rsidRPr="009D1E33">
                    <w:rPr>
                      <w:sz w:val="24"/>
                      <w:szCs w:val="24"/>
                      <w:lang w:val="en-US"/>
                    </w:rPr>
                    <w:t xml:space="preserve"> arctg </w:t>
                  </w:r>
                  <w:r w:rsidRPr="009D1E33">
                    <w:rPr>
                      <w:iCs/>
                      <w:sz w:val="24"/>
                      <w:szCs w:val="24"/>
                      <w:lang w:val="en-US"/>
                    </w:rPr>
                    <w:t>x</w:t>
                  </w:r>
                  <w:r w:rsidRPr="009D1E33">
                    <w:rPr>
                      <w:sz w:val="24"/>
                      <w:szCs w:val="24"/>
                      <w:lang w:val="en-US"/>
                    </w:rPr>
                    <w:t xml:space="preserve"> = </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rFonts w:ascii="Symbol" w:hAnsi="Symbol"/>
                      <w:sz w:val="24"/>
                      <w:szCs w:val="24"/>
                    </w:rPr>
                    <w:t></w:t>
                  </w:r>
                </w:p>
              </w:tc>
              <w:tc>
                <w:tcPr>
                  <w:tcW w:w="0" w:type="auto"/>
                  <w:tcBorders>
                    <w:top w:val="nil"/>
                    <w:left w:val="nil"/>
                    <w:bottom w:val="nil"/>
                    <w:right w:val="nil"/>
                  </w:tcBorders>
                  <w:noWrap/>
                  <w:vAlign w:val="center"/>
                </w:tcPr>
                <w:p w:rsidR="002442FC" w:rsidRPr="009D1E33" w:rsidRDefault="002442FC" w:rsidP="00B66513">
                  <w:pPr>
                    <w:spacing w:before="120"/>
                    <w:ind w:firstLine="567"/>
                    <w:jc w:val="center"/>
                    <w:rPr>
                      <w:sz w:val="24"/>
                      <w:szCs w:val="24"/>
                    </w:rPr>
                  </w:pPr>
                  <w:r w:rsidRPr="009D1E33">
                    <w:rPr>
                      <w:sz w:val="24"/>
                      <w:szCs w:val="24"/>
                    </w:rPr>
                    <w:t>(–1)</w:t>
                  </w:r>
                  <w:r w:rsidRPr="009D1E33">
                    <w:rPr>
                      <w:iCs/>
                      <w:sz w:val="24"/>
                      <w:szCs w:val="24"/>
                      <w:vertAlign w:val="superscript"/>
                    </w:rPr>
                    <w:t>n</w:t>
                  </w:r>
                </w:p>
              </w:tc>
              <w:tc>
                <w:tcPr>
                  <w:tcW w:w="0" w:type="auto"/>
                  <w:tcBorders>
                    <w:top w:val="nil"/>
                    <w:left w:val="nil"/>
                    <w:bottom w:val="nil"/>
                    <w:right w:val="nil"/>
                  </w:tcBorders>
                  <w:noWrap/>
                  <w:vAlign w:val="center"/>
                </w:tcPr>
                <w:p w:rsidR="002442FC" w:rsidRPr="009D1E33" w:rsidRDefault="002442FC" w:rsidP="00B66513">
                  <w:pPr>
                    <w:spacing w:before="120"/>
                    <w:ind w:firstLine="567"/>
                    <w:jc w:val="center"/>
                    <w:rPr>
                      <w:sz w:val="24"/>
                      <w:szCs w:val="24"/>
                    </w:rPr>
                  </w:pPr>
                  <w:r w:rsidRPr="009D1E33">
                    <w:rPr>
                      <w:iCs/>
                      <w:sz w:val="24"/>
                      <w:szCs w:val="24"/>
                    </w:rPr>
                    <w:t>x</w:t>
                  </w:r>
                  <w:r w:rsidRPr="009D1E33">
                    <w:rPr>
                      <w:sz w:val="24"/>
                      <w:szCs w:val="24"/>
                      <w:vertAlign w:val="superscript"/>
                    </w:rPr>
                    <w:t>2</w:t>
                  </w:r>
                  <w:r w:rsidRPr="009D1E33">
                    <w:rPr>
                      <w:iCs/>
                      <w:sz w:val="24"/>
                      <w:szCs w:val="24"/>
                      <w:vertAlign w:val="superscript"/>
                    </w:rPr>
                    <w:t>n</w:t>
                  </w:r>
                  <w:r w:rsidRPr="009D1E33">
                    <w:rPr>
                      <w:sz w:val="24"/>
                      <w:szCs w:val="24"/>
                      <w:vertAlign w:val="superscript"/>
                    </w:rPr>
                    <w:t>+1</w:t>
                  </w:r>
                </w:p>
                <w:p w:rsidR="002442FC" w:rsidRPr="009D1E33" w:rsidRDefault="002442FC" w:rsidP="00B66513">
                  <w:pPr>
                    <w:pStyle w:val="over"/>
                    <w:spacing w:before="120"/>
                    <w:ind w:firstLine="567"/>
                    <w:rPr>
                      <w:color w:val="auto"/>
                    </w:rPr>
                  </w:pPr>
                  <w:r w:rsidRPr="009D1E33">
                    <w:rPr>
                      <w:color w:val="auto"/>
                    </w:rPr>
                    <w:t>2</w:t>
                  </w:r>
                  <w:r w:rsidRPr="009D1E33">
                    <w:rPr>
                      <w:iCs/>
                      <w:color w:val="auto"/>
                    </w:rPr>
                    <w:t>n</w:t>
                  </w:r>
                  <w:r w:rsidRPr="009D1E33">
                    <w:rPr>
                      <w:color w:val="auto"/>
                    </w:rPr>
                    <w:t xml:space="preserve"> + 1</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w:t>
                  </w:r>
                </w:p>
              </w:tc>
            </w:tr>
            <w:tr w:rsidR="002442FC" w:rsidRPr="009D1E33" w:rsidTr="00B66513">
              <w:trPr>
                <w:tblCellSpacing w:w="0" w:type="dxa"/>
                <w:jc w:val="center"/>
              </w:trPr>
              <w:tc>
                <w:tcPr>
                  <w:tcW w:w="0" w:type="auto"/>
                  <w:gridSpan w:val="2"/>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jc w:val="center"/>
                    <w:rPr>
                      <w:sz w:val="24"/>
                      <w:szCs w:val="24"/>
                    </w:rPr>
                  </w:pPr>
                  <w:r w:rsidRPr="009D1E33">
                    <w:rPr>
                      <w:iCs/>
                      <w:sz w:val="24"/>
                      <w:szCs w:val="24"/>
                    </w:rPr>
                    <w:t>n</w:t>
                  </w:r>
                  <w:r w:rsidRPr="009D1E33">
                    <w:rPr>
                      <w:sz w:val="24"/>
                      <w:szCs w:val="24"/>
                    </w:rPr>
                    <w:t>=0</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p>
              </w:tc>
            </w:tr>
          </w:tbl>
          <w:p w:rsidR="002442FC" w:rsidRPr="009D1E33" w:rsidRDefault="002442FC" w:rsidP="00B66513">
            <w:pPr>
              <w:spacing w:before="120"/>
              <w:ind w:firstLine="567"/>
              <w:jc w:val="center"/>
              <w:rPr>
                <w:sz w:val="24"/>
                <w:szCs w:val="24"/>
              </w:rPr>
            </w:pPr>
          </w:p>
        </w:tc>
      </w:tr>
      <w:tr w:rsidR="002442FC" w:rsidRPr="009D1E33" w:rsidTr="00B66513">
        <w:trPr>
          <w:gridAfter w:val="1"/>
          <w:tblCellSpacing w:w="15" w:type="dxa"/>
          <w:jc w:val="center"/>
        </w:trPr>
        <w:tc>
          <w:tcPr>
            <w:tcW w:w="0" w:type="auto"/>
            <w:shd w:val="clear" w:color="auto" w:fill="B0E0E6"/>
            <w:vAlign w:val="center"/>
          </w:tcPr>
          <w:p w:rsidR="002442FC" w:rsidRPr="009D1E33" w:rsidRDefault="002442FC" w:rsidP="00B66513">
            <w:pPr>
              <w:spacing w:before="120"/>
              <w:ind w:firstLine="567"/>
              <w:jc w:val="center"/>
              <w:rPr>
                <w:sz w:val="24"/>
                <w:szCs w:val="24"/>
              </w:rPr>
            </w:pPr>
            <w:r w:rsidRPr="009D1E33">
              <w:rPr>
                <w:rFonts w:ascii="Arial" w:hAnsi="Arial" w:cs="Arial"/>
                <w:b/>
                <w:bCs/>
                <w:sz w:val="24"/>
                <w:szCs w:val="24"/>
              </w:rPr>
              <w:t>РАМАНУДЖАН (1914)</w:t>
            </w:r>
            <w:r w:rsidRPr="009D1E33">
              <w:rPr>
                <w:sz w:val="24"/>
                <w:szCs w:val="24"/>
              </w:rPr>
              <w:t xml:space="preserve"> </w:t>
            </w:r>
          </w:p>
          <w:tbl>
            <w:tblPr>
              <w:tblW w:w="0" w:type="auto"/>
              <w:jc w:val="center"/>
              <w:tblCellSpacing w:w="0" w:type="dxa"/>
              <w:tblCellMar>
                <w:top w:w="30" w:type="dxa"/>
                <w:left w:w="30" w:type="dxa"/>
                <w:bottom w:w="30" w:type="dxa"/>
                <w:right w:w="30" w:type="dxa"/>
              </w:tblCellMar>
              <w:tblLook w:val="0000" w:firstRow="0" w:lastRow="0" w:firstColumn="0" w:lastColumn="0" w:noHBand="0" w:noVBand="0"/>
            </w:tblPr>
            <w:tblGrid>
              <w:gridCol w:w="749"/>
              <w:gridCol w:w="823"/>
              <w:gridCol w:w="1168"/>
              <w:gridCol w:w="1003"/>
              <w:gridCol w:w="2842"/>
              <w:gridCol w:w="688"/>
            </w:tblGrid>
            <w:tr w:rsidR="002442FC" w:rsidRPr="009D1E33" w:rsidTr="00B66513">
              <w:trPr>
                <w:gridAfter w:val="1"/>
                <w:tblCellSpacing w:w="0" w:type="dxa"/>
                <w:jc w:val="center"/>
              </w:trPr>
              <w:tc>
                <w:tcPr>
                  <w:tcW w:w="0" w:type="auto"/>
                  <w:gridSpan w:val="3"/>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jc w:val="center"/>
                    <w:rPr>
                      <w:sz w:val="24"/>
                      <w:szCs w:val="24"/>
                    </w:rPr>
                  </w:pPr>
                  <w:r w:rsidRPr="009D1E33">
                    <w:rPr>
                      <w:rFonts w:ascii="Symbol" w:hAnsi="Symbol"/>
                      <w:sz w:val="24"/>
                      <w:szCs w:val="24"/>
                    </w:rPr>
                    <w:t></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vAlign w:val="center"/>
                </w:tcPr>
                <w:p w:rsidR="002442FC" w:rsidRPr="009D1E33" w:rsidRDefault="002442FC" w:rsidP="00B66513">
                  <w:pPr>
                    <w:spacing w:before="120"/>
                    <w:ind w:firstLine="567"/>
                    <w:jc w:val="center"/>
                    <w:rPr>
                      <w:sz w:val="24"/>
                      <w:szCs w:val="24"/>
                    </w:rPr>
                  </w:pPr>
                  <w:r w:rsidRPr="009D1E33">
                    <w:rPr>
                      <w:sz w:val="24"/>
                      <w:szCs w:val="24"/>
                    </w:rPr>
                    <w:t>1</w:t>
                  </w:r>
                </w:p>
                <w:p w:rsidR="002442FC" w:rsidRPr="009D1E33" w:rsidRDefault="002442FC" w:rsidP="00B66513">
                  <w:pPr>
                    <w:pStyle w:val="over"/>
                    <w:spacing w:before="120"/>
                    <w:ind w:firstLine="567"/>
                    <w:rPr>
                      <w:color w:val="auto"/>
                    </w:rPr>
                  </w:pPr>
                  <w:r w:rsidRPr="009D1E33">
                    <w:rPr>
                      <w:color w:val="auto"/>
                    </w:rPr>
                    <w:t>π</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 xml:space="preserve"> = </w:t>
                  </w:r>
                </w:p>
              </w:tc>
              <w:tc>
                <w:tcPr>
                  <w:tcW w:w="0" w:type="auto"/>
                  <w:tcBorders>
                    <w:top w:val="nil"/>
                    <w:left w:val="nil"/>
                    <w:bottom w:val="nil"/>
                    <w:right w:val="nil"/>
                  </w:tcBorders>
                  <w:noWrap/>
                  <w:vAlign w:val="center"/>
                </w:tcPr>
                <w:p w:rsidR="002442FC" w:rsidRPr="009D1E33" w:rsidRDefault="002442FC" w:rsidP="00B66513">
                  <w:pPr>
                    <w:spacing w:before="120"/>
                    <w:ind w:firstLine="567"/>
                    <w:jc w:val="center"/>
                    <w:rPr>
                      <w:sz w:val="24"/>
                      <w:szCs w:val="24"/>
                    </w:rPr>
                  </w:pPr>
                  <w:r w:rsidRPr="009D1E33">
                    <w:rPr>
                      <w:sz w:val="24"/>
                      <w:szCs w:val="24"/>
                    </w:rPr>
                    <w:t>2</w:t>
                  </w:r>
                  <w:r w:rsidRPr="009D1E33">
                    <w:rPr>
                      <w:rFonts w:ascii="Symbol" w:hAnsi="Symbol"/>
                      <w:sz w:val="24"/>
                      <w:szCs w:val="24"/>
                    </w:rPr>
                    <w:t></w:t>
                  </w:r>
                  <w:r w:rsidRPr="009D1E33">
                    <w:rPr>
                      <w:rStyle w:val="over1"/>
                      <w:sz w:val="24"/>
                      <w:szCs w:val="24"/>
                    </w:rPr>
                    <w:t>2</w:t>
                  </w:r>
                </w:p>
                <w:p w:rsidR="002442FC" w:rsidRPr="009D1E33" w:rsidRDefault="002442FC" w:rsidP="00B66513">
                  <w:pPr>
                    <w:pStyle w:val="over"/>
                    <w:spacing w:before="120"/>
                    <w:ind w:firstLine="567"/>
                    <w:rPr>
                      <w:color w:val="auto"/>
                    </w:rPr>
                  </w:pPr>
                  <w:r w:rsidRPr="009D1E33">
                    <w:rPr>
                      <w:color w:val="auto"/>
                    </w:rPr>
                    <w:t>9 801</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rFonts w:ascii="Symbol" w:hAnsi="Symbol"/>
                      <w:sz w:val="24"/>
                      <w:szCs w:val="24"/>
                    </w:rPr>
                    <w:t></w:t>
                  </w:r>
                </w:p>
              </w:tc>
              <w:tc>
                <w:tcPr>
                  <w:tcW w:w="0" w:type="auto"/>
                  <w:tcBorders>
                    <w:top w:val="nil"/>
                    <w:left w:val="nil"/>
                    <w:bottom w:val="nil"/>
                    <w:right w:val="nil"/>
                  </w:tcBorders>
                  <w:noWrap/>
                  <w:vAlign w:val="center"/>
                </w:tcPr>
                <w:p w:rsidR="002442FC" w:rsidRPr="009D1E33" w:rsidRDefault="002442FC" w:rsidP="00B66513">
                  <w:pPr>
                    <w:spacing w:before="120"/>
                    <w:ind w:firstLine="567"/>
                    <w:jc w:val="center"/>
                    <w:rPr>
                      <w:sz w:val="24"/>
                      <w:szCs w:val="24"/>
                    </w:rPr>
                  </w:pPr>
                  <w:r w:rsidRPr="009D1E33">
                    <w:rPr>
                      <w:sz w:val="24"/>
                      <w:szCs w:val="24"/>
                    </w:rPr>
                    <w:t>(4</w:t>
                  </w:r>
                  <w:r w:rsidRPr="009D1E33">
                    <w:rPr>
                      <w:iCs/>
                      <w:sz w:val="24"/>
                      <w:szCs w:val="24"/>
                    </w:rPr>
                    <w:t>n</w:t>
                  </w:r>
                  <w:r w:rsidRPr="009D1E33">
                    <w:rPr>
                      <w:sz w:val="24"/>
                      <w:szCs w:val="24"/>
                    </w:rPr>
                    <w:t>)! [1103 + 26 390</w:t>
                  </w:r>
                  <w:r w:rsidRPr="009D1E33">
                    <w:rPr>
                      <w:iCs/>
                      <w:sz w:val="24"/>
                      <w:szCs w:val="24"/>
                    </w:rPr>
                    <w:t>n</w:t>
                  </w:r>
                  <w:r w:rsidRPr="009D1E33">
                    <w:rPr>
                      <w:sz w:val="24"/>
                      <w:szCs w:val="24"/>
                    </w:rPr>
                    <w:t>]</w:t>
                  </w:r>
                </w:p>
                <w:p w:rsidR="002442FC" w:rsidRPr="009D1E33" w:rsidRDefault="002442FC" w:rsidP="00B66513">
                  <w:pPr>
                    <w:pStyle w:val="over"/>
                    <w:spacing w:before="120"/>
                    <w:ind w:firstLine="567"/>
                    <w:rPr>
                      <w:color w:val="auto"/>
                    </w:rPr>
                  </w:pPr>
                  <w:r w:rsidRPr="009D1E33">
                    <w:rPr>
                      <w:color w:val="auto"/>
                    </w:rPr>
                    <w:t>(</w:t>
                  </w:r>
                  <w:r w:rsidRPr="009D1E33">
                    <w:rPr>
                      <w:iCs/>
                      <w:color w:val="auto"/>
                    </w:rPr>
                    <w:t>n</w:t>
                  </w:r>
                  <w:r w:rsidRPr="009D1E33">
                    <w:rPr>
                      <w:color w:val="auto"/>
                    </w:rPr>
                    <w:t>!)</w:t>
                  </w:r>
                  <w:r w:rsidRPr="009D1E33">
                    <w:rPr>
                      <w:color w:val="auto"/>
                      <w:vertAlign w:val="superscript"/>
                    </w:rPr>
                    <w:t>4</w:t>
                  </w:r>
                  <w:r w:rsidRPr="009D1E33">
                    <w:rPr>
                      <w:color w:val="auto"/>
                    </w:rPr>
                    <w:t xml:space="preserve"> 396</w:t>
                  </w:r>
                  <w:r w:rsidRPr="009D1E33">
                    <w:rPr>
                      <w:color w:val="auto"/>
                      <w:vertAlign w:val="superscript"/>
                    </w:rPr>
                    <w:t>4</w:t>
                  </w:r>
                  <w:r w:rsidRPr="009D1E33">
                    <w:rPr>
                      <w:iCs/>
                      <w:color w:val="auto"/>
                      <w:vertAlign w:val="superscript"/>
                    </w:rPr>
                    <w:t>n</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w:t>
                  </w:r>
                </w:p>
              </w:tc>
            </w:tr>
            <w:tr w:rsidR="002442FC" w:rsidRPr="009D1E33" w:rsidTr="00B66513">
              <w:trPr>
                <w:tblCellSpacing w:w="0" w:type="dxa"/>
                <w:jc w:val="center"/>
              </w:trPr>
              <w:tc>
                <w:tcPr>
                  <w:tcW w:w="0" w:type="auto"/>
                  <w:gridSpan w:val="3"/>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jc w:val="center"/>
                    <w:rPr>
                      <w:sz w:val="24"/>
                      <w:szCs w:val="24"/>
                    </w:rPr>
                  </w:pPr>
                  <w:r w:rsidRPr="009D1E33">
                    <w:rPr>
                      <w:iCs/>
                      <w:sz w:val="24"/>
                      <w:szCs w:val="24"/>
                    </w:rPr>
                    <w:t>n</w:t>
                  </w:r>
                  <w:r w:rsidRPr="009D1E33">
                    <w:rPr>
                      <w:sz w:val="24"/>
                      <w:szCs w:val="24"/>
                    </w:rPr>
                    <w:t>=0</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p>
              </w:tc>
            </w:tr>
          </w:tbl>
          <w:p w:rsidR="002442FC" w:rsidRPr="009D1E33" w:rsidRDefault="002442FC" w:rsidP="00B66513">
            <w:pPr>
              <w:spacing w:before="120"/>
              <w:ind w:firstLine="567"/>
              <w:jc w:val="center"/>
              <w:rPr>
                <w:sz w:val="24"/>
                <w:szCs w:val="24"/>
              </w:rPr>
            </w:pPr>
          </w:p>
        </w:tc>
      </w:tr>
      <w:tr w:rsidR="002442FC" w:rsidRPr="009D1E33" w:rsidTr="00B66513">
        <w:trPr>
          <w:gridAfter w:val="1"/>
          <w:tblCellSpacing w:w="15" w:type="dxa"/>
          <w:jc w:val="center"/>
        </w:trPr>
        <w:tc>
          <w:tcPr>
            <w:tcW w:w="0" w:type="auto"/>
            <w:shd w:val="clear" w:color="auto" w:fill="B0E0E6"/>
            <w:vAlign w:val="center"/>
          </w:tcPr>
          <w:p w:rsidR="002442FC" w:rsidRPr="009D1E33" w:rsidRDefault="002442FC" w:rsidP="00B66513">
            <w:pPr>
              <w:spacing w:before="120"/>
              <w:ind w:firstLine="567"/>
              <w:jc w:val="center"/>
              <w:rPr>
                <w:sz w:val="24"/>
                <w:szCs w:val="24"/>
              </w:rPr>
            </w:pPr>
            <w:r w:rsidRPr="009D1E33">
              <w:rPr>
                <w:rFonts w:ascii="Arial" w:hAnsi="Arial" w:cs="Arial"/>
                <w:b/>
                <w:bCs/>
                <w:sz w:val="24"/>
                <w:szCs w:val="24"/>
              </w:rPr>
              <w:t>ДЖ.БОРВЕЙН и П.БОРВЕЙН (1987)</w:t>
            </w:r>
            <w:r w:rsidRPr="009D1E33">
              <w:rPr>
                <w:sz w:val="24"/>
                <w:szCs w:val="24"/>
              </w:rPr>
              <w:t xml:space="preserve"> </w:t>
            </w:r>
          </w:p>
          <w:tbl>
            <w:tblPr>
              <w:tblW w:w="0" w:type="auto"/>
              <w:jc w:val="center"/>
              <w:tblCellSpacing w:w="0" w:type="dxa"/>
              <w:tblCellMar>
                <w:top w:w="30" w:type="dxa"/>
                <w:left w:w="30" w:type="dxa"/>
                <w:bottom w:w="30" w:type="dxa"/>
                <w:right w:w="30" w:type="dxa"/>
              </w:tblCellMar>
              <w:tblLook w:val="0000" w:firstRow="0" w:lastRow="0" w:firstColumn="0" w:lastColumn="0" w:noHBand="0" w:noVBand="0"/>
            </w:tblPr>
            <w:tblGrid>
              <w:gridCol w:w="509"/>
              <w:gridCol w:w="752"/>
              <w:gridCol w:w="674"/>
              <w:gridCol w:w="7169"/>
              <w:gridCol w:w="469"/>
            </w:tblGrid>
            <w:tr w:rsidR="002442FC" w:rsidRPr="009D1E33" w:rsidTr="00B66513">
              <w:trPr>
                <w:gridAfter w:val="1"/>
                <w:tblCellSpacing w:w="0" w:type="dxa"/>
                <w:jc w:val="center"/>
              </w:trPr>
              <w:tc>
                <w:tcPr>
                  <w:tcW w:w="0" w:type="auto"/>
                  <w:gridSpan w:val="2"/>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jc w:val="center"/>
                    <w:rPr>
                      <w:sz w:val="24"/>
                      <w:szCs w:val="24"/>
                    </w:rPr>
                  </w:pPr>
                  <w:r w:rsidRPr="009D1E33">
                    <w:rPr>
                      <w:rFonts w:ascii="Symbol" w:hAnsi="Symbol"/>
                      <w:sz w:val="24"/>
                      <w:szCs w:val="24"/>
                    </w:rPr>
                    <w:t></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vAlign w:val="center"/>
                </w:tcPr>
                <w:p w:rsidR="002442FC" w:rsidRPr="009D1E33" w:rsidRDefault="002442FC" w:rsidP="00B66513">
                  <w:pPr>
                    <w:spacing w:before="120"/>
                    <w:ind w:firstLine="567"/>
                    <w:jc w:val="center"/>
                    <w:rPr>
                      <w:sz w:val="24"/>
                      <w:szCs w:val="24"/>
                    </w:rPr>
                  </w:pPr>
                  <w:r w:rsidRPr="009D1E33">
                    <w:rPr>
                      <w:sz w:val="24"/>
                      <w:szCs w:val="24"/>
                    </w:rPr>
                    <w:t>1</w:t>
                  </w:r>
                </w:p>
                <w:p w:rsidR="002442FC" w:rsidRPr="009D1E33" w:rsidRDefault="002442FC" w:rsidP="00B66513">
                  <w:pPr>
                    <w:pStyle w:val="over"/>
                    <w:spacing w:before="120"/>
                    <w:ind w:firstLine="567"/>
                    <w:rPr>
                      <w:color w:val="auto"/>
                    </w:rPr>
                  </w:pPr>
                  <w:r w:rsidRPr="009D1E33">
                    <w:rPr>
                      <w:color w:val="auto"/>
                    </w:rPr>
                    <w:t>π</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 xml:space="preserve"> = 12 </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rFonts w:ascii="Symbol" w:hAnsi="Symbol"/>
                      <w:sz w:val="24"/>
                      <w:szCs w:val="24"/>
                    </w:rPr>
                    <w:t></w:t>
                  </w:r>
                </w:p>
              </w:tc>
              <w:tc>
                <w:tcPr>
                  <w:tcW w:w="0" w:type="auto"/>
                  <w:tcBorders>
                    <w:top w:val="nil"/>
                    <w:left w:val="nil"/>
                    <w:bottom w:val="nil"/>
                    <w:right w:val="nil"/>
                  </w:tcBorders>
                  <w:noWrap/>
                  <w:vAlign w:val="center"/>
                </w:tcPr>
                <w:p w:rsidR="002442FC" w:rsidRPr="009D1E33" w:rsidRDefault="002442FC" w:rsidP="00B66513">
                  <w:pPr>
                    <w:spacing w:before="120"/>
                    <w:ind w:firstLine="567"/>
                    <w:jc w:val="center"/>
                    <w:rPr>
                      <w:sz w:val="24"/>
                      <w:szCs w:val="24"/>
                    </w:rPr>
                  </w:pPr>
                  <w:r w:rsidRPr="009D1E33">
                    <w:rPr>
                      <w:sz w:val="24"/>
                      <w:szCs w:val="24"/>
                    </w:rPr>
                    <w:t>(–1)</w:t>
                  </w:r>
                  <w:r w:rsidRPr="009D1E33">
                    <w:rPr>
                      <w:iCs/>
                      <w:sz w:val="24"/>
                      <w:szCs w:val="24"/>
                      <w:vertAlign w:val="superscript"/>
                    </w:rPr>
                    <w:t>n</w:t>
                  </w:r>
                  <w:r w:rsidRPr="009D1E33">
                    <w:rPr>
                      <w:sz w:val="24"/>
                      <w:szCs w:val="24"/>
                    </w:rPr>
                    <w:t>(6</w:t>
                  </w:r>
                  <w:r w:rsidRPr="009D1E33">
                    <w:rPr>
                      <w:iCs/>
                      <w:sz w:val="24"/>
                      <w:szCs w:val="24"/>
                    </w:rPr>
                    <w:t>n</w:t>
                  </w:r>
                  <w:r w:rsidRPr="009D1E33">
                    <w:rPr>
                      <w:sz w:val="24"/>
                      <w:szCs w:val="24"/>
                    </w:rPr>
                    <w:t>)! [212 175 710 912</w:t>
                  </w:r>
                  <w:r w:rsidRPr="009D1E33">
                    <w:rPr>
                      <w:rFonts w:ascii="Symbol" w:hAnsi="Symbol"/>
                      <w:sz w:val="24"/>
                      <w:szCs w:val="24"/>
                    </w:rPr>
                    <w:t></w:t>
                  </w:r>
                  <w:r w:rsidRPr="009D1E33">
                    <w:rPr>
                      <w:rStyle w:val="over1"/>
                      <w:sz w:val="24"/>
                      <w:szCs w:val="24"/>
                    </w:rPr>
                    <w:t>61</w:t>
                  </w:r>
                  <w:r w:rsidRPr="009D1E33">
                    <w:rPr>
                      <w:sz w:val="24"/>
                      <w:szCs w:val="24"/>
                    </w:rPr>
                    <w:t xml:space="preserve"> + 1 657 145 277 365 + </w:t>
                  </w:r>
                  <w:r w:rsidRPr="009D1E33">
                    <w:rPr>
                      <w:iCs/>
                      <w:sz w:val="24"/>
                      <w:szCs w:val="24"/>
                    </w:rPr>
                    <w:t>n</w:t>
                  </w:r>
                  <w:r w:rsidRPr="009D1E33">
                    <w:rPr>
                      <w:sz w:val="24"/>
                      <w:szCs w:val="24"/>
                    </w:rPr>
                    <w:t>(13 773 980 892 672</w:t>
                  </w:r>
                  <w:r w:rsidRPr="009D1E33">
                    <w:rPr>
                      <w:rFonts w:ascii="Symbol" w:hAnsi="Symbol"/>
                      <w:sz w:val="24"/>
                      <w:szCs w:val="24"/>
                    </w:rPr>
                    <w:t></w:t>
                  </w:r>
                  <w:r w:rsidRPr="009D1E33">
                    <w:rPr>
                      <w:rStyle w:val="over1"/>
                      <w:sz w:val="24"/>
                      <w:szCs w:val="24"/>
                    </w:rPr>
                    <w:t>61</w:t>
                  </w:r>
                  <w:r w:rsidRPr="009D1E33">
                    <w:rPr>
                      <w:sz w:val="24"/>
                      <w:szCs w:val="24"/>
                    </w:rPr>
                    <w:t xml:space="preserve"> + 107 578 229 802 750)]</w:t>
                  </w:r>
                </w:p>
                <w:p w:rsidR="002442FC" w:rsidRPr="009D1E33" w:rsidRDefault="002442FC" w:rsidP="00B66513">
                  <w:pPr>
                    <w:pStyle w:val="over"/>
                    <w:spacing w:before="120"/>
                    <w:ind w:firstLine="567"/>
                    <w:rPr>
                      <w:color w:val="auto"/>
                    </w:rPr>
                  </w:pPr>
                  <w:r w:rsidRPr="009D1E33">
                    <w:rPr>
                      <w:color w:val="auto"/>
                    </w:rPr>
                    <w:t>(</w:t>
                  </w:r>
                  <w:r w:rsidRPr="009D1E33">
                    <w:rPr>
                      <w:iCs/>
                      <w:color w:val="auto"/>
                    </w:rPr>
                    <w:t>n</w:t>
                  </w:r>
                  <w:r w:rsidRPr="009D1E33">
                    <w:rPr>
                      <w:color w:val="auto"/>
                    </w:rPr>
                    <w:t>!)</w:t>
                  </w:r>
                  <w:r w:rsidRPr="009D1E33">
                    <w:rPr>
                      <w:color w:val="auto"/>
                      <w:vertAlign w:val="superscript"/>
                    </w:rPr>
                    <w:t>3</w:t>
                  </w:r>
                  <w:r w:rsidRPr="009D1E33">
                    <w:rPr>
                      <w:color w:val="auto"/>
                    </w:rPr>
                    <w:t xml:space="preserve"> (3</w:t>
                  </w:r>
                  <w:r w:rsidRPr="009D1E33">
                    <w:rPr>
                      <w:iCs/>
                      <w:color w:val="auto"/>
                    </w:rPr>
                    <w:t>n</w:t>
                  </w:r>
                  <w:r w:rsidRPr="009D1E33">
                    <w:rPr>
                      <w:color w:val="auto"/>
                    </w:rPr>
                    <w:t>)! [5 280(236 674 + 30 303</w:t>
                  </w:r>
                  <w:r w:rsidRPr="009D1E33">
                    <w:rPr>
                      <w:rFonts w:ascii="Symbol" w:hAnsi="Symbol"/>
                      <w:color w:val="auto"/>
                    </w:rPr>
                    <w:t></w:t>
                  </w:r>
                  <w:r w:rsidRPr="009D1E33">
                    <w:rPr>
                      <w:rStyle w:val="over1"/>
                      <w:color w:val="auto"/>
                    </w:rPr>
                    <w:t>61</w:t>
                  </w:r>
                  <w:r w:rsidRPr="009D1E33">
                    <w:rPr>
                      <w:color w:val="auto"/>
                    </w:rPr>
                    <w:t>]</w:t>
                  </w:r>
                  <w:r w:rsidRPr="009D1E33">
                    <w:rPr>
                      <w:color w:val="auto"/>
                      <w:vertAlign w:val="superscript"/>
                    </w:rPr>
                    <w:t>3</w:t>
                  </w:r>
                  <w:r w:rsidRPr="009D1E33">
                    <w:rPr>
                      <w:iCs/>
                      <w:color w:val="auto"/>
                      <w:vertAlign w:val="superscript"/>
                    </w:rPr>
                    <w:t>n</w:t>
                  </w:r>
                  <w:r w:rsidRPr="009D1E33">
                    <w:rPr>
                      <w:color w:val="auto"/>
                      <w:vertAlign w:val="superscript"/>
                    </w:rPr>
                    <w:t xml:space="preserve"> + 3/2</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w:t>
                  </w:r>
                </w:p>
              </w:tc>
            </w:tr>
            <w:tr w:rsidR="002442FC" w:rsidRPr="009D1E33" w:rsidTr="00B66513">
              <w:trPr>
                <w:tblCellSpacing w:w="0" w:type="dxa"/>
                <w:jc w:val="center"/>
              </w:trPr>
              <w:tc>
                <w:tcPr>
                  <w:tcW w:w="0" w:type="auto"/>
                  <w:gridSpan w:val="2"/>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jc w:val="center"/>
                    <w:rPr>
                      <w:sz w:val="24"/>
                      <w:szCs w:val="24"/>
                    </w:rPr>
                  </w:pPr>
                  <w:r w:rsidRPr="009D1E33">
                    <w:rPr>
                      <w:iCs/>
                      <w:sz w:val="24"/>
                      <w:szCs w:val="24"/>
                    </w:rPr>
                    <w:t>n</w:t>
                  </w:r>
                  <w:r w:rsidRPr="009D1E33">
                    <w:rPr>
                      <w:sz w:val="24"/>
                      <w:szCs w:val="24"/>
                    </w:rPr>
                    <w:t>=0</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p>
              </w:tc>
            </w:tr>
          </w:tbl>
          <w:p w:rsidR="002442FC" w:rsidRPr="009D1E33" w:rsidRDefault="002442FC" w:rsidP="00B66513">
            <w:pPr>
              <w:spacing w:before="120"/>
              <w:ind w:firstLine="567"/>
              <w:jc w:val="center"/>
              <w:rPr>
                <w:sz w:val="24"/>
                <w:szCs w:val="24"/>
              </w:rPr>
            </w:pPr>
          </w:p>
        </w:tc>
      </w:tr>
      <w:tr w:rsidR="002442FC" w:rsidRPr="009D1E33" w:rsidTr="00B66513">
        <w:trPr>
          <w:tblCellSpacing w:w="15" w:type="dxa"/>
          <w:jc w:val="center"/>
        </w:trPr>
        <w:tc>
          <w:tcPr>
            <w:tcW w:w="0" w:type="auto"/>
            <w:gridSpan w:val="2"/>
            <w:shd w:val="clear" w:color="auto" w:fill="B0E0E6"/>
            <w:vAlign w:val="center"/>
          </w:tcPr>
          <w:p w:rsidR="002442FC" w:rsidRPr="009D1E33" w:rsidRDefault="002442FC" w:rsidP="00B66513">
            <w:pPr>
              <w:pStyle w:val="cont"/>
              <w:spacing w:before="120"/>
              <w:ind w:firstLine="567"/>
              <w:rPr>
                <w:color w:val="auto"/>
              </w:rPr>
            </w:pPr>
            <w:r w:rsidRPr="009D1E33">
              <w:rPr>
                <w:color w:val="auto"/>
              </w:rPr>
              <w:t xml:space="preserve">Члены математических последовательностей можно складывать и перемножать, иногда получая при этом ряды или бесконечные произведения, сходящиеся к π (делённому на константу) или к 1/π. Первые две последовательности, открытые математиками Джоном Валлисом и Джеймсом Грегори, широко известны, однако для вычислительных целей практически бесполезны. Для нахождения ста знаков π не хватило бы и ста лет работы суперкомпьютера, запрограммированного на сложение или умножение членов любой из этих последовательностей. Формула, открытая Джоном Мэчином, сделала вычисление π выполнимым, так как из анализа известен способ представлять арктангенс числа </w:t>
            </w:r>
            <w:r w:rsidRPr="009D1E33">
              <w:rPr>
                <w:iCs/>
                <w:color w:val="auto"/>
              </w:rPr>
              <w:t>x</w:t>
            </w:r>
            <w:r w:rsidRPr="009D1E33">
              <w:rPr>
                <w:color w:val="auto"/>
              </w:rPr>
              <w:t xml:space="preserve"> в виде ряда, который сходится к значению арктангенса тем быстрее, чем меньше </w:t>
            </w:r>
            <w:r w:rsidRPr="009D1E33">
              <w:rPr>
                <w:iCs/>
                <w:color w:val="auto"/>
              </w:rPr>
              <w:t>x</w:t>
            </w:r>
            <w:r w:rsidRPr="009D1E33">
              <w:rPr>
                <w:color w:val="auto"/>
              </w:rPr>
              <w:t xml:space="preserve">. Все известные вычисления π с начала XVIII в. и до начала 70-х годов нашего века опирались на варианты формулы Мэчина. Сумма последовательности Рамануджана сходится к истинному значению 1/π гораздо быстрее: каждый очередной член последовательности добавляет, грубо говоря, восемь новых правильных цифр. Самая нижняя последовательность, найденная авторами, добавляет около 25 цифр с каждым новым членом. Первый член (соответствующий </w:t>
            </w:r>
            <w:r w:rsidRPr="009D1E33">
              <w:rPr>
                <w:iCs/>
                <w:color w:val="auto"/>
              </w:rPr>
              <w:t>n</w:t>
            </w:r>
            <w:r w:rsidRPr="009D1E33">
              <w:rPr>
                <w:color w:val="auto"/>
              </w:rPr>
              <w:t xml:space="preserve"> = 0) дает число, совпадающее с π в 24 десятичных знаках.</w:t>
            </w:r>
          </w:p>
        </w:tc>
      </w:tr>
    </w:tbl>
    <w:p w:rsidR="002442FC" w:rsidRPr="009D1E33" w:rsidRDefault="002442FC" w:rsidP="002442FC">
      <w:pPr>
        <w:pStyle w:val="cont"/>
        <w:spacing w:before="120"/>
        <w:ind w:firstLine="567"/>
        <w:rPr>
          <w:color w:val="auto"/>
        </w:rPr>
      </w:pPr>
      <w:r w:rsidRPr="009D1E33">
        <w:rPr>
          <w:b/>
          <w:bCs/>
          <w:color w:val="auto"/>
        </w:rPr>
        <w:t>И</w:t>
      </w:r>
      <w:r w:rsidRPr="009D1E33">
        <w:rPr>
          <w:color w:val="auto"/>
        </w:rPr>
        <w:t xml:space="preserve">з вычислений, проведённых в XIX в., два следует упомянуть особо. В </w:t>
      </w:r>
      <w:smartTag w:uri="urn:schemas-microsoft-com:office:smarttags" w:element="metricconverter">
        <w:smartTagPr>
          <w:attr w:name="ProductID" w:val="1844 г"/>
        </w:smartTagPr>
        <w:r w:rsidRPr="009D1E33">
          <w:rPr>
            <w:color w:val="auto"/>
          </w:rPr>
          <w:t>1844 г</w:t>
        </w:r>
      </w:smartTag>
      <w:r w:rsidRPr="009D1E33">
        <w:rPr>
          <w:color w:val="auto"/>
        </w:rPr>
        <w:t xml:space="preserve">. Иоганн Дазе нашёл 205 знаков π в течение нескольких месяцев, вычисляя значения трех арктангенсов и пользуясь формулой, аналогичной формуле Мэчина. Дазе был чудо-вычислителем: он мог примерно за 8 часов перемножать в уме стозначные числа. (Его, наверное, можно считать предтечей современного суперкомпьютера, по крайней мере по объему памяти.) В </w:t>
      </w:r>
      <w:smartTag w:uri="urn:schemas-microsoft-com:office:smarttags" w:element="metricconverter">
        <w:smartTagPr>
          <w:attr w:name="ProductID" w:val="1853 г"/>
        </w:smartTagPr>
        <w:r w:rsidRPr="009D1E33">
          <w:rPr>
            <w:color w:val="auto"/>
          </w:rPr>
          <w:t>1853 г</w:t>
        </w:r>
      </w:smartTag>
      <w:r w:rsidRPr="009D1E33">
        <w:rPr>
          <w:color w:val="auto"/>
        </w:rPr>
        <w:t xml:space="preserve">. Уильям Шенкс обошел Дазе, опубликовав полученное им значение π с 607 знаками, хотя начиная с 528-го все остальные оказались неверными. Шенкс потратил на свой труд многие годы – это было рутинное, хотя и трудоёмкое применение формулы Мэчина. Своеобразным рекордом стало и то, что ошибка Шенкса была обнаружена только через 92 года при сравнении его значений с приближением π до 530 знаков, вычисленным Д. Ф. Фергюсоном с помощью механического калькулятора. </w:t>
      </w:r>
    </w:p>
    <w:p w:rsidR="002442FC" w:rsidRPr="009D1E33" w:rsidRDefault="002442FC" w:rsidP="002442FC">
      <w:pPr>
        <w:pStyle w:val="a5"/>
        <w:spacing w:before="120"/>
        <w:ind w:firstLine="567"/>
        <w:rPr>
          <w:color w:val="auto"/>
        </w:rPr>
      </w:pPr>
      <w:r w:rsidRPr="009D1E33">
        <w:rPr>
          <w:color w:val="auto"/>
        </w:rPr>
        <w:t xml:space="preserve">С появлением цифровых вычислительных машин попытки найти ещё больше десятичных знаков π возобновились, так как машина идеально приспособлена к долгому и упорному «перемалыванию» чисел. В июне </w:t>
      </w:r>
      <w:smartTag w:uri="urn:schemas-microsoft-com:office:smarttags" w:element="metricconverter">
        <w:smartTagPr>
          <w:attr w:name="ProductID" w:val="1949 г"/>
        </w:smartTagPr>
        <w:r w:rsidRPr="009D1E33">
          <w:rPr>
            <w:color w:val="auto"/>
          </w:rPr>
          <w:t>1949 г</w:t>
        </w:r>
      </w:smartTag>
      <w:r w:rsidRPr="009D1E33">
        <w:rPr>
          <w:color w:val="auto"/>
        </w:rPr>
        <w:t xml:space="preserve">. Джон фон Нейман и его сотрудники применили один из первых цифровых компьютеров ENIAC. Машина выдала 2037 знаков за 70 часов. В </w:t>
      </w:r>
      <w:smartTag w:uri="urn:schemas-microsoft-com:office:smarttags" w:element="metricconverter">
        <w:smartTagPr>
          <w:attr w:name="ProductID" w:val="1957 г"/>
        </w:smartTagPr>
        <w:r w:rsidRPr="009D1E33">
          <w:rPr>
            <w:color w:val="auto"/>
          </w:rPr>
          <w:t>1957 г</w:t>
        </w:r>
      </w:smartTag>
      <w:r w:rsidRPr="009D1E33">
        <w:rPr>
          <w:color w:val="auto"/>
        </w:rPr>
        <w:t xml:space="preserve">. Г. Э. Фелтон пытался вычислить 10 000 знаков π, но из-за ошибки компьютера только первые 7480 знаков оказались правильными. Рубеж в 10 000 знаков был достигнут годом позже Ф. Женюи с помощью компьютера IBM 704. В </w:t>
      </w:r>
      <w:smartTag w:uri="urn:schemas-microsoft-com:office:smarttags" w:element="metricconverter">
        <w:smartTagPr>
          <w:attr w:name="ProductID" w:val="1961 г"/>
        </w:smartTagPr>
        <w:r w:rsidRPr="009D1E33">
          <w:rPr>
            <w:color w:val="auto"/>
          </w:rPr>
          <w:t>1961 г</w:t>
        </w:r>
      </w:smartTag>
      <w:r w:rsidRPr="009D1E33">
        <w:rPr>
          <w:color w:val="auto"/>
        </w:rPr>
        <w:t xml:space="preserve">. Дэниел Шенкс (по утверждению М. Гарднера, не имеющий отношения к Уильяму Шенксу. – </w:t>
      </w:r>
      <w:r w:rsidRPr="009D1E33">
        <w:rPr>
          <w:iCs/>
          <w:color w:val="auto"/>
        </w:rPr>
        <w:t>Перев.</w:t>
      </w:r>
      <w:r w:rsidRPr="009D1E33">
        <w:rPr>
          <w:color w:val="auto"/>
        </w:rPr>
        <w:t xml:space="preserve">) и Джон У. Ренч-младший вычислили 100 000 знаков π с помощью компьютера IBM 7090 менее чем за 9 часов. Отметка в миллион знаков была пройдена в </w:t>
      </w:r>
      <w:smartTag w:uri="urn:schemas-microsoft-com:office:smarttags" w:element="metricconverter">
        <w:smartTagPr>
          <w:attr w:name="ProductID" w:val="1973 г"/>
        </w:smartTagPr>
        <w:r w:rsidRPr="009D1E33">
          <w:rPr>
            <w:color w:val="auto"/>
          </w:rPr>
          <w:t>1973 г</w:t>
        </w:r>
      </w:smartTag>
      <w:r w:rsidRPr="009D1E33">
        <w:rPr>
          <w:color w:val="auto"/>
        </w:rPr>
        <w:t xml:space="preserve">. Жаном Гийу и М. Буйе. Это заняло чуть меньше одного дня работы компьютера CDC 7600. (Вычисления Шенкса–Ренча и Гийу–Буйе были проделаны дважды при помощи двух разных выражений для π через арктангенсы. С учётом всех ошибок, допущенных в подобных вычислениях как человеком, так и машиной, только после такой проверки современные «охотники за знаками» считают рекорд официально установленным.) Главная причина, по которой стало возможным всё более точное вычисление π, состояла в увеличении быстродействия компьютеров. Однако вскоре выявились серьезные препятствия к дальнейшему росту точности. При традиционных способах выполнения на компьютере арифметических действий, если бы мы захотели удвоить число знаков, нам пришлось бы увеличить время вычисления по крайней мере вчетверо. Таким образом, даже при стократном увеличении быстродействия программе Гийу и Буйе для получения миллиардного знака π понадобилось бы четверть века машинного времени. В 70-е годы казалось, что такое вычисление практически невыполнимо. </w:t>
      </w:r>
    </w:p>
    <w:p w:rsidR="002442FC" w:rsidRPr="009D1E33" w:rsidRDefault="002442FC" w:rsidP="002442FC">
      <w:pPr>
        <w:pStyle w:val="a5"/>
        <w:spacing w:before="120"/>
        <w:ind w:firstLine="567"/>
        <w:rPr>
          <w:color w:val="auto"/>
        </w:rPr>
      </w:pPr>
      <w:r w:rsidRPr="009D1E33">
        <w:rPr>
          <w:color w:val="auto"/>
        </w:rPr>
        <w:t>Однако теперь эта задача осуществима, причём не только благодаря появлению «скоростных» компьютеров, но и благодаря применению новых методов умножения чисел. Решающим было и третье нововведение – итерационные алгоритмы, быстро сходящиеся к π. (Итерационный алгоритм можно реализовать в виде программы, которая повторно выполняет одни и те же арифметические действия, используя выход одного цикла в качестве входа для следующего.) Эти алгоритмы (некоторые из них построены нами) во многих отношениях предвосхищены Рамануджаном, хотя он и не знал ничего о программировании. Компьютеры не только позволили применить результаты Рамануджана, но и помогли разгадать их. Совершенное программное обеспечение, предусматривающее сложные алгебраические манипуляции, позволило уверенно двигаться по дороге, по которой в одиночку, лишенный помощи пробирался Рамануджан 75 лет назад.</w:t>
      </w:r>
    </w:p>
    <w:tbl>
      <w:tblPr>
        <w:tblW w:w="4500" w:type="pct"/>
        <w:jc w:val="center"/>
        <w:tblCellSpacing w:w="15" w:type="dxa"/>
        <w:tblCellMar>
          <w:top w:w="60" w:type="dxa"/>
          <w:left w:w="60" w:type="dxa"/>
          <w:bottom w:w="60" w:type="dxa"/>
          <w:right w:w="60" w:type="dxa"/>
        </w:tblCellMar>
        <w:tblLook w:val="0000" w:firstRow="0" w:lastRow="0" w:firstColumn="0" w:lastColumn="0" w:noHBand="0" w:noVBand="0"/>
      </w:tblPr>
      <w:tblGrid>
        <w:gridCol w:w="9179"/>
      </w:tblGrid>
      <w:tr w:rsidR="002442FC" w:rsidRPr="009D1E33" w:rsidTr="00B66513">
        <w:trPr>
          <w:tblCellSpacing w:w="15" w:type="dxa"/>
          <w:jc w:val="center"/>
        </w:trPr>
        <w:tc>
          <w:tcPr>
            <w:tcW w:w="0" w:type="auto"/>
            <w:shd w:val="clear" w:color="auto" w:fill="70F0E0"/>
            <w:noWrap/>
            <w:vAlign w:val="center"/>
          </w:tcPr>
          <w:p w:rsidR="002442FC" w:rsidRPr="009D1E33" w:rsidRDefault="002442FC" w:rsidP="00B66513">
            <w:pPr>
              <w:spacing w:before="120"/>
              <w:ind w:firstLine="567"/>
              <w:jc w:val="center"/>
              <w:rPr>
                <w:sz w:val="24"/>
                <w:szCs w:val="24"/>
              </w:rPr>
            </w:pPr>
            <w:r w:rsidRPr="009D1E33">
              <w:rPr>
                <w:rFonts w:ascii="Arial" w:hAnsi="Arial" w:cs="Arial"/>
                <w:b/>
                <w:bCs/>
                <w:sz w:val="24"/>
                <w:szCs w:val="24"/>
              </w:rPr>
              <w:t xml:space="preserve">МОДУЛЯРНЫЕ ФУНКЦИИ И ПРИБЛИЖЕНИЯ К </w:t>
            </w:r>
            <w:r w:rsidRPr="009D1E33">
              <w:rPr>
                <w:rFonts w:ascii="Symbol" w:hAnsi="Symbol" w:cs="Arial"/>
                <w:b/>
                <w:bCs/>
                <w:sz w:val="24"/>
                <w:szCs w:val="24"/>
              </w:rPr>
              <w:t></w:t>
            </w:r>
          </w:p>
        </w:tc>
      </w:tr>
      <w:tr w:rsidR="002442FC" w:rsidRPr="009D1E33" w:rsidTr="00B66513">
        <w:trPr>
          <w:tblCellSpacing w:w="15" w:type="dxa"/>
          <w:jc w:val="center"/>
        </w:trPr>
        <w:tc>
          <w:tcPr>
            <w:tcW w:w="0" w:type="auto"/>
            <w:shd w:val="clear" w:color="auto" w:fill="70F0E0"/>
            <w:vAlign w:val="center"/>
          </w:tcPr>
          <w:p w:rsidR="002442FC" w:rsidRPr="009D1E33" w:rsidRDefault="002442FC" w:rsidP="00B66513">
            <w:pPr>
              <w:pStyle w:val="cont"/>
              <w:spacing w:before="120"/>
              <w:ind w:firstLine="567"/>
              <w:rPr>
                <w:color w:val="auto"/>
              </w:rPr>
            </w:pPr>
            <w:r w:rsidRPr="009D1E33">
              <w:rPr>
                <w:color w:val="auto"/>
              </w:rPr>
              <w:t xml:space="preserve">Модулярная функция – это некоторая функция </w:t>
            </w:r>
            <w:r w:rsidRPr="009D1E33">
              <w:rPr>
                <w:rFonts w:ascii="Symbol" w:hAnsi="Symbol"/>
                <w:color w:val="auto"/>
              </w:rPr>
              <w:t></w:t>
            </w:r>
            <w:r w:rsidRPr="009D1E33">
              <w:rPr>
                <w:color w:val="auto"/>
              </w:rPr>
              <w:t>(</w:t>
            </w:r>
            <w:r w:rsidRPr="009D1E33">
              <w:rPr>
                <w:iCs/>
                <w:color w:val="auto"/>
              </w:rPr>
              <w:t>q</w:t>
            </w:r>
            <w:r w:rsidRPr="009D1E33">
              <w:rPr>
                <w:color w:val="auto"/>
              </w:rPr>
              <w:t xml:space="preserve">), связанная алгебраическим соотношением, называемым модулярным уравнением, с той же функцией от той же переменной </w:t>
            </w:r>
            <w:r w:rsidRPr="009D1E33">
              <w:rPr>
                <w:iCs/>
                <w:color w:val="auto"/>
              </w:rPr>
              <w:t>q</w:t>
            </w:r>
            <w:r w:rsidRPr="009D1E33">
              <w:rPr>
                <w:color w:val="auto"/>
              </w:rPr>
              <w:t xml:space="preserve">, возведённой в некоторую целую степень </w:t>
            </w:r>
            <w:r w:rsidRPr="009D1E33">
              <w:rPr>
                <w:iCs/>
                <w:color w:val="auto"/>
              </w:rPr>
              <w:t>p</w:t>
            </w:r>
            <w:r w:rsidRPr="009D1E33">
              <w:rPr>
                <w:color w:val="auto"/>
              </w:rPr>
              <w:t xml:space="preserve">: </w:t>
            </w:r>
            <w:r w:rsidRPr="009D1E33">
              <w:rPr>
                <w:rFonts w:ascii="Symbol" w:hAnsi="Symbol"/>
                <w:color w:val="auto"/>
              </w:rPr>
              <w:t></w:t>
            </w:r>
            <w:r w:rsidRPr="009D1E33">
              <w:rPr>
                <w:color w:val="auto"/>
              </w:rPr>
              <w:t>(</w:t>
            </w:r>
            <w:r w:rsidRPr="009D1E33">
              <w:rPr>
                <w:iCs/>
                <w:color w:val="auto"/>
              </w:rPr>
              <w:t>q</w:t>
            </w:r>
            <w:r w:rsidRPr="009D1E33">
              <w:rPr>
                <w:iCs/>
                <w:color w:val="auto"/>
                <w:vertAlign w:val="superscript"/>
              </w:rPr>
              <w:t>p</w:t>
            </w:r>
            <w:r w:rsidRPr="009D1E33">
              <w:rPr>
                <w:color w:val="auto"/>
              </w:rPr>
              <w:t xml:space="preserve">). Эта степень </w:t>
            </w:r>
            <w:r w:rsidRPr="009D1E33">
              <w:rPr>
                <w:iCs/>
                <w:color w:val="auto"/>
              </w:rPr>
              <w:t>p</w:t>
            </w:r>
            <w:r w:rsidRPr="009D1E33">
              <w:rPr>
                <w:color w:val="auto"/>
              </w:rPr>
              <w:t xml:space="preserve"> определяет «порядок» модулярного уравнения. Примером модулярной функции служит функция </w:t>
            </w:r>
          </w:p>
          <w:tbl>
            <w:tblPr>
              <w:tblW w:w="5000" w:type="pct"/>
              <w:jc w:val="center"/>
              <w:tblCellSpacing w:w="0" w:type="dxa"/>
              <w:tblCellMar>
                <w:left w:w="0" w:type="dxa"/>
                <w:right w:w="0" w:type="dxa"/>
              </w:tblCellMar>
              <w:tblLook w:val="0000" w:firstRow="0" w:lastRow="0" w:firstColumn="0" w:lastColumn="0" w:noHBand="0" w:noVBand="0"/>
            </w:tblPr>
            <w:tblGrid>
              <w:gridCol w:w="2211"/>
              <w:gridCol w:w="1308"/>
              <w:gridCol w:w="896"/>
              <w:gridCol w:w="1917"/>
              <w:gridCol w:w="896"/>
              <w:gridCol w:w="898"/>
              <w:gridCol w:w="873"/>
            </w:tblGrid>
            <w:tr w:rsidR="002442FC" w:rsidRPr="009D1E33" w:rsidTr="00B66513">
              <w:trPr>
                <w:gridAfter w:val="4"/>
                <w:wAfter w:w="2547" w:type="pct"/>
                <w:tblCellSpacing w:w="0" w:type="dxa"/>
                <w:jc w:val="center"/>
              </w:trPr>
              <w:tc>
                <w:tcPr>
                  <w:tcW w:w="1228" w:type="pc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727" w:type="pct"/>
                  <w:tcBorders>
                    <w:top w:val="nil"/>
                    <w:left w:val="nil"/>
                    <w:bottom w:val="nil"/>
                    <w:right w:val="nil"/>
                  </w:tcBorders>
                  <w:vAlign w:val="center"/>
                </w:tcPr>
                <w:p w:rsidR="002442FC" w:rsidRPr="009D1E33" w:rsidRDefault="002442FC" w:rsidP="00B66513">
                  <w:pPr>
                    <w:ind w:firstLine="0"/>
                    <w:rPr>
                      <w:sz w:val="24"/>
                      <w:szCs w:val="24"/>
                    </w:rPr>
                  </w:pPr>
                  <w:r w:rsidRPr="009D1E33">
                    <w:rPr>
                      <w:rFonts w:ascii="Symbol" w:hAnsi="Symbol"/>
                      <w:sz w:val="24"/>
                      <w:szCs w:val="24"/>
                    </w:rPr>
                    <w:t></w:t>
                  </w:r>
                </w:p>
              </w:tc>
              <w:tc>
                <w:tcPr>
                  <w:tcW w:w="498" w:type="pc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r>
            <w:tr w:rsidR="002442FC" w:rsidRPr="009D1E33" w:rsidTr="00B66513">
              <w:trPr>
                <w:tblCellSpacing w:w="0" w:type="dxa"/>
                <w:jc w:val="center"/>
              </w:trPr>
              <w:tc>
                <w:tcPr>
                  <w:tcW w:w="1228"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rFonts w:ascii="Symbol" w:hAnsi="Symbol"/>
                      <w:sz w:val="24"/>
                      <w:szCs w:val="24"/>
                    </w:rPr>
                    <w:t></w:t>
                  </w:r>
                  <w:r w:rsidRPr="009D1E33">
                    <w:rPr>
                      <w:sz w:val="24"/>
                      <w:szCs w:val="24"/>
                    </w:rPr>
                    <w:t>(</w:t>
                  </w:r>
                  <w:r w:rsidRPr="009D1E33">
                    <w:rPr>
                      <w:iCs/>
                      <w:sz w:val="24"/>
                      <w:szCs w:val="24"/>
                    </w:rPr>
                    <w:t>q</w:t>
                  </w:r>
                  <w:r w:rsidRPr="009D1E33">
                    <w:rPr>
                      <w:sz w:val="24"/>
                      <w:szCs w:val="24"/>
                    </w:rPr>
                    <w:t>) = 16</w:t>
                  </w:r>
                  <w:r w:rsidRPr="009D1E33">
                    <w:rPr>
                      <w:iCs/>
                      <w:sz w:val="24"/>
                      <w:szCs w:val="24"/>
                    </w:rPr>
                    <w:t>q</w:t>
                  </w:r>
                </w:p>
              </w:tc>
              <w:tc>
                <w:tcPr>
                  <w:tcW w:w="727"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rFonts w:ascii="Symbol" w:hAnsi="Symbol"/>
                      <w:sz w:val="24"/>
                      <w:szCs w:val="24"/>
                    </w:rPr>
                    <w:t></w:t>
                  </w:r>
                </w:p>
              </w:tc>
              <w:tc>
                <w:tcPr>
                  <w:tcW w:w="498" w:type="pc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w:t>
                  </w:r>
                </w:p>
              </w:tc>
              <w:tc>
                <w:tcPr>
                  <w:tcW w:w="1065" w:type="pct"/>
                  <w:tcBorders>
                    <w:top w:val="nil"/>
                    <w:left w:val="nil"/>
                    <w:bottom w:val="nil"/>
                    <w:right w:val="nil"/>
                  </w:tcBorders>
                  <w:noWrap/>
                  <w:vAlign w:val="center"/>
                </w:tcPr>
                <w:p w:rsidR="002442FC" w:rsidRPr="009D1E33" w:rsidRDefault="002442FC" w:rsidP="00B66513">
                  <w:pPr>
                    <w:ind w:firstLine="0"/>
                    <w:rPr>
                      <w:sz w:val="24"/>
                      <w:szCs w:val="24"/>
                    </w:rPr>
                  </w:pPr>
                  <w:r w:rsidRPr="009D1E33">
                    <w:rPr>
                      <w:sz w:val="24"/>
                      <w:szCs w:val="24"/>
                    </w:rPr>
                    <w:t xml:space="preserve">1 + </w:t>
                  </w:r>
                  <w:r w:rsidRPr="009D1E33">
                    <w:rPr>
                      <w:iCs/>
                      <w:sz w:val="24"/>
                      <w:szCs w:val="24"/>
                    </w:rPr>
                    <w:t>q</w:t>
                  </w:r>
                  <w:r w:rsidRPr="009D1E33">
                    <w:rPr>
                      <w:sz w:val="24"/>
                      <w:szCs w:val="24"/>
                      <w:vertAlign w:val="superscript"/>
                    </w:rPr>
                    <w:t>2</w:t>
                  </w:r>
                  <w:r w:rsidRPr="009D1E33">
                    <w:rPr>
                      <w:iCs/>
                      <w:sz w:val="24"/>
                      <w:szCs w:val="24"/>
                      <w:vertAlign w:val="superscript"/>
                    </w:rPr>
                    <w:t>n</w:t>
                  </w:r>
                </w:p>
                <w:p w:rsidR="002442FC" w:rsidRPr="009D1E33" w:rsidRDefault="002442FC" w:rsidP="00B66513">
                  <w:pPr>
                    <w:pStyle w:val="over"/>
                    <w:spacing w:afterAutospacing="0"/>
                    <w:jc w:val="left"/>
                    <w:rPr>
                      <w:color w:val="auto"/>
                    </w:rPr>
                  </w:pPr>
                  <w:r w:rsidRPr="009D1E33">
                    <w:rPr>
                      <w:color w:val="auto"/>
                    </w:rPr>
                    <w:t xml:space="preserve">1 + </w:t>
                  </w:r>
                  <w:r w:rsidRPr="009D1E33">
                    <w:rPr>
                      <w:iCs/>
                      <w:color w:val="auto"/>
                    </w:rPr>
                    <w:t>q</w:t>
                  </w:r>
                  <w:r w:rsidRPr="009D1E33">
                    <w:rPr>
                      <w:color w:val="auto"/>
                      <w:vertAlign w:val="superscript"/>
                    </w:rPr>
                    <w:t>2</w:t>
                  </w:r>
                  <w:r w:rsidRPr="009D1E33">
                    <w:rPr>
                      <w:iCs/>
                      <w:color w:val="auto"/>
                      <w:vertAlign w:val="superscript"/>
                    </w:rPr>
                    <w:t>n</w:t>
                  </w:r>
                  <w:r w:rsidRPr="009D1E33">
                    <w:rPr>
                      <w:color w:val="auto"/>
                      <w:vertAlign w:val="superscript"/>
                    </w:rPr>
                    <w:t>–1</w:t>
                  </w:r>
                </w:p>
              </w:tc>
              <w:tc>
                <w:tcPr>
                  <w:tcW w:w="498" w:type="pc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w:t>
                  </w:r>
                </w:p>
              </w:tc>
              <w:tc>
                <w:tcPr>
                  <w:tcW w:w="499" w:type="pct"/>
                  <w:tcBorders>
                    <w:top w:val="nil"/>
                    <w:left w:val="nil"/>
                    <w:bottom w:val="nil"/>
                    <w:right w:val="nil"/>
                  </w:tcBorders>
                  <w:noWrap/>
                </w:tcPr>
                <w:p w:rsidR="002442FC" w:rsidRPr="009D1E33" w:rsidRDefault="002442FC" w:rsidP="00B66513">
                  <w:pPr>
                    <w:ind w:firstLine="0"/>
                    <w:rPr>
                      <w:sz w:val="24"/>
                      <w:szCs w:val="24"/>
                    </w:rPr>
                  </w:pPr>
                  <w:r w:rsidRPr="009D1E33">
                    <w:rPr>
                      <w:sz w:val="24"/>
                      <w:szCs w:val="24"/>
                      <w:vertAlign w:val="superscript"/>
                    </w:rPr>
                    <w:t>8</w:t>
                  </w:r>
                </w:p>
              </w:tc>
              <w:tc>
                <w:tcPr>
                  <w:tcW w:w="485" w:type="pc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w:t>
                  </w:r>
                </w:p>
              </w:tc>
            </w:tr>
            <w:tr w:rsidR="002442FC" w:rsidRPr="009D1E33" w:rsidTr="00B66513">
              <w:trPr>
                <w:tblCellSpacing w:w="0" w:type="dxa"/>
                <w:jc w:val="center"/>
              </w:trPr>
              <w:tc>
                <w:tcPr>
                  <w:tcW w:w="1228" w:type="pc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727" w:type="pct"/>
                  <w:tcBorders>
                    <w:top w:val="nil"/>
                    <w:left w:val="nil"/>
                    <w:bottom w:val="nil"/>
                    <w:right w:val="nil"/>
                  </w:tcBorders>
                  <w:vAlign w:val="center"/>
                </w:tcPr>
                <w:p w:rsidR="002442FC" w:rsidRPr="009D1E33" w:rsidRDefault="002442FC" w:rsidP="00B66513">
                  <w:pPr>
                    <w:ind w:firstLine="0"/>
                    <w:rPr>
                      <w:sz w:val="24"/>
                      <w:szCs w:val="24"/>
                    </w:rPr>
                  </w:pPr>
                  <w:r w:rsidRPr="009D1E33">
                    <w:rPr>
                      <w:iCs/>
                      <w:sz w:val="24"/>
                      <w:szCs w:val="24"/>
                    </w:rPr>
                    <w:t>n</w:t>
                  </w:r>
                  <w:r w:rsidRPr="009D1E33">
                    <w:rPr>
                      <w:sz w:val="24"/>
                      <w:szCs w:val="24"/>
                    </w:rPr>
                    <w:t>=1</w:t>
                  </w:r>
                </w:p>
              </w:tc>
              <w:tc>
                <w:tcPr>
                  <w:tcW w:w="498" w:type="pc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1065" w:type="pct"/>
                  <w:tcBorders>
                    <w:top w:val="nil"/>
                    <w:left w:val="nil"/>
                    <w:bottom w:val="nil"/>
                    <w:right w:val="nil"/>
                  </w:tcBorders>
                  <w:vAlign w:val="center"/>
                </w:tcPr>
                <w:p w:rsidR="002442FC" w:rsidRPr="009D1E33" w:rsidRDefault="002442FC" w:rsidP="00B66513">
                  <w:pPr>
                    <w:ind w:firstLine="0"/>
                    <w:rPr>
                      <w:sz w:val="24"/>
                      <w:szCs w:val="24"/>
                    </w:rPr>
                  </w:pPr>
                </w:p>
              </w:tc>
              <w:tc>
                <w:tcPr>
                  <w:tcW w:w="498" w:type="pct"/>
                  <w:tcBorders>
                    <w:top w:val="nil"/>
                    <w:left w:val="nil"/>
                    <w:bottom w:val="nil"/>
                    <w:right w:val="nil"/>
                  </w:tcBorders>
                  <w:vAlign w:val="center"/>
                </w:tcPr>
                <w:p w:rsidR="002442FC" w:rsidRPr="009D1E33" w:rsidRDefault="002442FC" w:rsidP="00B66513">
                  <w:pPr>
                    <w:ind w:firstLine="0"/>
                    <w:rPr>
                      <w:sz w:val="24"/>
                      <w:szCs w:val="24"/>
                    </w:rPr>
                  </w:pPr>
                </w:p>
              </w:tc>
              <w:tc>
                <w:tcPr>
                  <w:tcW w:w="499" w:type="pct"/>
                  <w:tcBorders>
                    <w:top w:val="nil"/>
                    <w:left w:val="nil"/>
                    <w:bottom w:val="nil"/>
                    <w:right w:val="nil"/>
                  </w:tcBorders>
                  <w:vAlign w:val="center"/>
                </w:tcPr>
                <w:p w:rsidR="002442FC" w:rsidRPr="009D1E33" w:rsidRDefault="002442FC" w:rsidP="00B66513">
                  <w:pPr>
                    <w:ind w:firstLine="0"/>
                    <w:rPr>
                      <w:sz w:val="24"/>
                      <w:szCs w:val="24"/>
                    </w:rPr>
                  </w:pPr>
                </w:p>
              </w:tc>
              <w:tc>
                <w:tcPr>
                  <w:tcW w:w="485" w:type="pct"/>
                  <w:tcBorders>
                    <w:top w:val="nil"/>
                    <w:left w:val="nil"/>
                    <w:bottom w:val="nil"/>
                    <w:right w:val="nil"/>
                  </w:tcBorders>
                  <w:vAlign w:val="center"/>
                </w:tcPr>
                <w:p w:rsidR="002442FC" w:rsidRPr="009D1E33" w:rsidRDefault="002442FC" w:rsidP="00B66513">
                  <w:pPr>
                    <w:ind w:firstLine="0"/>
                    <w:rPr>
                      <w:sz w:val="24"/>
                      <w:szCs w:val="24"/>
                    </w:rPr>
                  </w:pPr>
                </w:p>
              </w:tc>
            </w:tr>
          </w:tbl>
          <w:p w:rsidR="002442FC" w:rsidRPr="009D1E33" w:rsidRDefault="002442FC" w:rsidP="00B66513">
            <w:pPr>
              <w:spacing w:before="120"/>
              <w:ind w:firstLine="567"/>
              <w:rPr>
                <w:sz w:val="24"/>
                <w:szCs w:val="24"/>
              </w:rPr>
            </w:pPr>
          </w:p>
        </w:tc>
      </w:tr>
      <w:tr w:rsidR="002442FC" w:rsidRPr="009D1E33" w:rsidTr="00B66513">
        <w:trPr>
          <w:tblCellSpacing w:w="15" w:type="dxa"/>
          <w:jc w:val="center"/>
        </w:trPr>
        <w:tc>
          <w:tcPr>
            <w:tcW w:w="0" w:type="auto"/>
            <w:shd w:val="clear" w:color="auto" w:fill="70F0E0"/>
            <w:vAlign w:val="center"/>
          </w:tcPr>
          <w:p w:rsidR="002442FC" w:rsidRPr="009D1E33" w:rsidRDefault="002442FC" w:rsidP="00B66513">
            <w:pPr>
              <w:pStyle w:val="cont"/>
              <w:spacing w:before="120"/>
              <w:ind w:firstLine="567"/>
              <w:rPr>
                <w:color w:val="auto"/>
              </w:rPr>
            </w:pPr>
            <w:r w:rsidRPr="009D1E33">
              <w:rPr>
                <w:color w:val="auto"/>
              </w:rPr>
              <w:t xml:space="preserve">Отвечающее ей модулярное уравнение 7-го порядка, связывающее </w:t>
            </w:r>
            <w:r w:rsidRPr="009D1E33">
              <w:rPr>
                <w:rFonts w:ascii="Symbol" w:hAnsi="Symbol"/>
                <w:color w:val="auto"/>
              </w:rPr>
              <w:t></w:t>
            </w:r>
            <w:r w:rsidRPr="009D1E33">
              <w:rPr>
                <w:color w:val="auto"/>
              </w:rPr>
              <w:t>(</w:t>
            </w:r>
            <w:r w:rsidRPr="009D1E33">
              <w:rPr>
                <w:iCs/>
                <w:color w:val="auto"/>
              </w:rPr>
              <w:t>q</w:t>
            </w:r>
            <w:r w:rsidRPr="009D1E33">
              <w:rPr>
                <w:color w:val="auto"/>
              </w:rPr>
              <w:t xml:space="preserve">) и </w:t>
            </w:r>
            <w:r w:rsidRPr="009D1E33">
              <w:rPr>
                <w:rFonts w:ascii="Symbol" w:hAnsi="Symbol"/>
                <w:color w:val="auto"/>
              </w:rPr>
              <w:t></w:t>
            </w:r>
            <w:r w:rsidRPr="009D1E33">
              <w:rPr>
                <w:color w:val="auto"/>
              </w:rPr>
              <w:t>(</w:t>
            </w:r>
            <w:r w:rsidRPr="009D1E33">
              <w:rPr>
                <w:iCs/>
                <w:color w:val="auto"/>
              </w:rPr>
              <w:t>q</w:t>
            </w:r>
            <w:r w:rsidRPr="009D1E33">
              <w:rPr>
                <w:color w:val="auto"/>
                <w:vertAlign w:val="superscript"/>
              </w:rPr>
              <w:t>7</w:t>
            </w:r>
            <w:r w:rsidRPr="009D1E33">
              <w:rPr>
                <w:color w:val="auto"/>
              </w:rPr>
              <w:t>), имеет вид</w:t>
            </w:r>
          </w:p>
          <w:tbl>
            <w:tblPr>
              <w:tblW w:w="0" w:type="auto"/>
              <w:jc w:val="center"/>
              <w:tblCellSpacing w:w="0" w:type="dxa"/>
              <w:tblCellMar>
                <w:left w:w="0" w:type="dxa"/>
                <w:right w:w="0" w:type="dxa"/>
              </w:tblCellMar>
              <w:tblLook w:val="0000" w:firstRow="0" w:lastRow="0" w:firstColumn="0" w:lastColumn="0" w:noHBand="0" w:noVBand="0"/>
            </w:tblPr>
            <w:tblGrid>
              <w:gridCol w:w="648"/>
              <w:gridCol w:w="699"/>
              <w:gridCol w:w="1471"/>
              <w:gridCol w:w="763"/>
              <w:gridCol w:w="648"/>
              <w:gridCol w:w="699"/>
              <w:gridCol w:w="2510"/>
              <w:gridCol w:w="1003"/>
            </w:tblGrid>
            <w:tr w:rsidR="002442FC" w:rsidRPr="009D1E33" w:rsidTr="00B66513">
              <w:trPr>
                <w:tblCellSpacing w:w="0" w:type="dxa"/>
                <w:jc w:val="center"/>
              </w:trPr>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vertAlign w:val="superscript"/>
                    </w:rPr>
                    <w:t>8</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rFonts w:ascii="Symbol" w:hAnsi="Symbol"/>
                      <w:sz w:val="24"/>
                      <w:szCs w:val="24"/>
                    </w:rPr>
                    <w:t></w:t>
                  </w:r>
                </w:p>
              </w:tc>
              <w:tc>
                <w:tcPr>
                  <w:tcW w:w="0" w:type="auto"/>
                  <w:tcBorders>
                    <w:top w:val="inset" w:sz="4" w:space="0" w:color="000000"/>
                    <w:left w:val="nil"/>
                    <w:bottom w:val="nil"/>
                    <w:right w:val="nil"/>
                  </w:tcBorders>
                  <w:noWrap/>
                  <w:vAlign w:val="center"/>
                </w:tcPr>
                <w:p w:rsidR="002442FC" w:rsidRPr="009D1E33" w:rsidRDefault="002442FC" w:rsidP="00B66513">
                  <w:pPr>
                    <w:spacing w:before="120"/>
                    <w:ind w:firstLine="567"/>
                    <w:rPr>
                      <w:sz w:val="24"/>
                      <w:szCs w:val="24"/>
                    </w:rPr>
                  </w:pPr>
                  <w:r w:rsidRPr="009D1E33">
                    <w:rPr>
                      <w:rFonts w:ascii="Symbol" w:hAnsi="Symbol"/>
                      <w:sz w:val="24"/>
                      <w:szCs w:val="24"/>
                    </w:rPr>
                    <w:t></w:t>
                  </w:r>
                  <w:r w:rsidRPr="009D1E33">
                    <w:rPr>
                      <w:sz w:val="24"/>
                      <w:szCs w:val="24"/>
                    </w:rPr>
                    <w:t>(</w:t>
                  </w:r>
                  <w:r w:rsidRPr="009D1E33">
                    <w:rPr>
                      <w:iCs/>
                      <w:sz w:val="24"/>
                      <w:szCs w:val="24"/>
                    </w:rPr>
                    <w:t>q</w:t>
                  </w:r>
                  <w:r w:rsidRPr="009D1E33">
                    <w:rPr>
                      <w:sz w:val="24"/>
                      <w:szCs w:val="24"/>
                    </w:rPr>
                    <w:t>)</w:t>
                  </w:r>
                  <w:r w:rsidRPr="009D1E33">
                    <w:rPr>
                      <w:rFonts w:ascii="Symbol" w:hAnsi="Symbol"/>
                      <w:sz w:val="24"/>
                      <w:szCs w:val="24"/>
                    </w:rPr>
                    <w:t></w:t>
                  </w:r>
                  <w:r w:rsidRPr="009D1E33">
                    <w:rPr>
                      <w:sz w:val="24"/>
                      <w:szCs w:val="24"/>
                    </w:rPr>
                    <w:t>(</w:t>
                  </w:r>
                  <w:r w:rsidRPr="009D1E33">
                    <w:rPr>
                      <w:iCs/>
                      <w:sz w:val="24"/>
                      <w:szCs w:val="24"/>
                    </w:rPr>
                    <w:t>q</w:t>
                  </w:r>
                  <w:r w:rsidRPr="009D1E33">
                    <w:rPr>
                      <w:sz w:val="24"/>
                      <w:szCs w:val="24"/>
                      <w:vertAlign w:val="superscript"/>
                    </w:rPr>
                    <w:t>7</w:t>
                  </w:r>
                  <w:r w:rsidRPr="009D1E33">
                    <w:rPr>
                      <w:sz w:val="24"/>
                      <w:szCs w:val="24"/>
                    </w:rPr>
                    <w:t>)</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vertAlign w:val="superscript"/>
                    </w:rPr>
                    <w:t>8</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rFonts w:ascii="Symbol" w:hAnsi="Symbol"/>
                      <w:sz w:val="24"/>
                      <w:szCs w:val="24"/>
                    </w:rPr>
                    <w:t></w:t>
                  </w:r>
                </w:p>
              </w:tc>
              <w:tc>
                <w:tcPr>
                  <w:tcW w:w="0" w:type="auto"/>
                  <w:tcBorders>
                    <w:top w:val="inset" w:sz="4" w:space="0" w:color="000000"/>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 xml:space="preserve">[1 – </w:t>
                  </w:r>
                  <w:r w:rsidRPr="009D1E33">
                    <w:rPr>
                      <w:rFonts w:ascii="Symbol" w:hAnsi="Symbol"/>
                      <w:sz w:val="24"/>
                      <w:szCs w:val="24"/>
                    </w:rPr>
                    <w:t></w:t>
                  </w:r>
                  <w:r w:rsidRPr="009D1E33">
                    <w:rPr>
                      <w:sz w:val="24"/>
                      <w:szCs w:val="24"/>
                    </w:rPr>
                    <w:t>(</w:t>
                  </w:r>
                  <w:r w:rsidRPr="009D1E33">
                    <w:rPr>
                      <w:iCs/>
                      <w:sz w:val="24"/>
                      <w:szCs w:val="24"/>
                    </w:rPr>
                    <w:t>q</w:t>
                  </w:r>
                  <w:r w:rsidRPr="009D1E33">
                    <w:rPr>
                      <w:sz w:val="24"/>
                      <w:szCs w:val="24"/>
                    </w:rPr>
                    <w:t xml:space="preserve">)][1 – </w:t>
                  </w:r>
                  <w:r w:rsidRPr="009D1E33">
                    <w:rPr>
                      <w:rFonts w:ascii="Symbol" w:hAnsi="Symbol"/>
                      <w:sz w:val="24"/>
                      <w:szCs w:val="24"/>
                    </w:rPr>
                    <w:t></w:t>
                  </w:r>
                  <w:r w:rsidRPr="009D1E33">
                    <w:rPr>
                      <w:sz w:val="24"/>
                      <w:szCs w:val="24"/>
                    </w:rPr>
                    <w:t>(</w:t>
                  </w:r>
                  <w:r w:rsidRPr="009D1E33">
                    <w:rPr>
                      <w:iCs/>
                      <w:sz w:val="24"/>
                      <w:szCs w:val="24"/>
                    </w:rPr>
                    <w:t>q</w:t>
                  </w:r>
                  <w:r w:rsidRPr="009D1E33">
                    <w:rPr>
                      <w:sz w:val="24"/>
                      <w:szCs w:val="24"/>
                      <w:vertAlign w:val="superscript"/>
                    </w:rPr>
                    <w:t>7</w:t>
                  </w:r>
                  <w:r w:rsidRPr="009D1E33">
                    <w:rPr>
                      <w:sz w:val="24"/>
                      <w:szCs w:val="24"/>
                    </w:rPr>
                    <w:t>)]</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 xml:space="preserve"> = 1.</w:t>
                  </w:r>
                </w:p>
              </w:tc>
            </w:tr>
          </w:tbl>
          <w:p w:rsidR="002442FC" w:rsidRPr="009D1E33" w:rsidRDefault="002442FC" w:rsidP="00B66513">
            <w:pPr>
              <w:spacing w:before="120"/>
              <w:ind w:firstLine="567"/>
              <w:jc w:val="center"/>
              <w:rPr>
                <w:sz w:val="24"/>
                <w:szCs w:val="24"/>
              </w:rPr>
            </w:pPr>
          </w:p>
        </w:tc>
      </w:tr>
      <w:tr w:rsidR="002442FC" w:rsidRPr="009D1E33" w:rsidTr="00B66513">
        <w:trPr>
          <w:tblCellSpacing w:w="15" w:type="dxa"/>
          <w:jc w:val="center"/>
        </w:trPr>
        <w:tc>
          <w:tcPr>
            <w:tcW w:w="0" w:type="auto"/>
            <w:shd w:val="clear" w:color="auto" w:fill="70F0E0"/>
            <w:vAlign w:val="center"/>
          </w:tcPr>
          <w:p w:rsidR="002442FC" w:rsidRPr="009D1E33" w:rsidRDefault="002442FC" w:rsidP="00B66513">
            <w:pPr>
              <w:pStyle w:val="cont"/>
              <w:spacing w:before="120"/>
              <w:ind w:firstLine="567"/>
              <w:rPr>
                <w:color w:val="auto"/>
              </w:rPr>
            </w:pPr>
            <w:r w:rsidRPr="009D1E33">
              <w:rPr>
                <w:color w:val="auto"/>
              </w:rPr>
              <w:t>Сингулярные решения модулярного уравнения – это такие решения, которые удовлетворяют некоторым дополнительным условиям. Один класс сингулярных решений получится, если вычислить последовательность значений</w:t>
            </w:r>
          </w:p>
        </w:tc>
      </w:tr>
      <w:tr w:rsidR="002442FC" w:rsidRPr="009D1E33" w:rsidTr="00B66513">
        <w:trPr>
          <w:tblCellSpacing w:w="15" w:type="dxa"/>
          <w:jc w:val="center"/>
        </w:trPr>
        <w:tc>
          <w:tcPr>
            <w:tcW w:w="0" w:type="auto"/>
            <w:shd w:val="clear" w:color="auto" w:fill="70F0E0"/>
            <w:vAlign w:val="center"/>
          </w:tcPr>
          <w:tbl>
            <w:tblPr>
              <w:tblW w:w="0" w:type="auto"/>
              <w:jc w:val="center"/>
              <w:tblCellSpacing w:w="0" w:type="dxa"/>
              <w:tblCellMar>
                <w:left w:w="0" w:type="dxa"/>
                <w:right w:w="0" w:type="dxa"/>
              </w:tblCellMar>
              <w:tblLook w:val="0000" w:firstRow="0" w:lastRow="0" w:firstColumn="0" w:lastColumn="0" w:noHBand="0" w:noVBand="0"/>
            </w:tblPr>
            <w:tblGrid>
              <w:gridCol w:w="1354"/>
              <w:gridCol w:w="1301"/>
            </w:tblGrid>
            <w:tr w:rsidR="002442FC" w:rsidRPr="009D1E33" w:rsidTr="00B66513">
              <w:trPr>
                <w:tblCellSpacing w:w="0" w:type="dxa"/>
                <w:jc w:val="center"/>
              </w:trPr>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iCs/>
                      <w:sz w:val="24"/>
                      <w:szCs w:val="24"/>
                    </w:rPr>
                    <w:t>k</w:t>
                  </w:r>
                  <w:r w:rsidRPr="009D1E33">
                    <w:rPr>
                      <w:sz w:val="24"/>
                      <w:szCs w:val="24"/>
                    </w:rPr>
                    <w:t>(</w:t>
                  </w:r>
                  <w:r w:rsidRPr="009D1E33">
                    <w:rPr>
                      <w:iCs/>
                      <w:sz w:val="24"/>
                      <w:szCs w:val="24"/>
                    </w:rPr>
                    <w:t>p</w:t>
                  </w:r>
                  <w:r w:rsidRPr="009D1E33">
                    <w:rPr>
                      <w:sz w:val="24"/>
                      <w:szCs w:val="24"/>
                    </w:rPr>
                    <w:t xml:space="preserve">) = </w:t>
                  </w:r>
                  <w:r w:rsidRPr="009D1E33">
                    <w:rPr>
                      <w:rFonts w:ascii="Symbol" w:hAnsi="Symbol"/>
                      <w:sz w:val="24"/>
                      <w:szCs w:val="24"/>
                    </w:rPr>
                    <w:t></w:t>
                  </w:r>
                </w:p>
              </w:tc>
              <w:tc>
                <w:tcPr>
                  <w:tcW w:w="0" w:type="auto"/>
                  <w:tcBorders>
                    <w:top w:val="inset" w:sz="4" w:space="0" w:color="000000"/>
                    <w:left w:val="nil"/>
                    <w:bottom w:val="nil"/>
                    <w:right w:val="nil"/>
                  </w:tcBorders>
                  <w:noWrap/>
                  <w:vAlign w:val="center"/>
                </w:tcPr>
                <w:p w:rsidR="002442FC" w:rsidRPr="009D1E33" w:rsidRDefault="002442FC" w:rsidP="00B66513">
                  <w:pPr>
                    <w:spacing w:before="120"/>
                    <w:ind w:firstLine="567"/>
                    <w:rPr>
                      <w:sz w:val="24"/>
                      <w:szCs w:val="24"/>
                    </w:rPr>
                  </w:pPr>
                  <w:r w:rsidRPr="009D1E33">
                    <w:rPr>
                      <w:rFonts w:ascii="Symbol" w:hAnsi="Symbol"/>
                      <w:sz w:val="24"/>
                      <w:szCs w:val="24"/>
                    </w:rPr>
                    <w:t></w:t>
                  </w:r>
                  <w:r w:rsidRPr="009D1E33">
                    <w:rPr>
                      <w:sz w:val="24"/>
                      <w:szCs w:val="24"/>
                    </w:rPr>
                    <w:t>(</w:t>
                  </w:r>
                  <w:r w:rsidRPr="009D1E33">
                    <w:rPr>
                      <w:iCs/>
                      <w:sz w:val="24"/>
                      <w:szCs w:val="24"/>
                    </w:rPr>
                    <w:t>e</w:t>
                  </w:r>
                  <w:r w:rsidRPr="009D1E33">
                    <w:rPr>
                      <w:sz w:val="24"/>
                      <w:szCs w:val="24"/>
                      <w:vertAlign w:val="superscript"/>
                    </w:rPr>
                    <w:t>–</w:t>
                  </w:r>
                  <w:r w:rsidRPr="009D1E33">
                    <w:rPr>
                      <w:rFonts w:ascii="Symbol" w:hAnsi="Symbol"/>
                      <w:sz w:val="24"/>
                      <w:szCs w:val="24"/>
                      <w:vertAlign w:val="superscript"/>
                    </w:rPr>
                    <w:t></w:t>
                  </w:r>
                  <w:r w:rsidRPr="009D1E33">
                    <w:rPr>
                      <w:rFonts w:ascii="Symbol" w:hAnsi="Symbol"/>
                      <w:sz w:val="24"/>
                      <w:szCs w:val="24"/>
                      <w:vertAlign w:val="superscript"/>
                    </w:rPr>
                    <w:t></w:t>
                  </w:r>
                  <w:r w:rsidRPr="009D1E33">
                    <w:rPr>
                      <w:rStyle w:val="over1"/>
                      <w:iCs/>
                      <w:sz w:val="24"/>
                      <w:szCs w:val="24"/>
                      <w:vertAlign w:val="superscript"/>
                    </w:rPr>
                    <w:t>p</w:t>
                  </w:r>
                  <w:r w:rsidRPr="009D1E33">
                    <w:rPr>
                      <w:sz w:val="24"/>
                      <w:szCs w:val="24"/>
                    </w:rPr>
                    <w:t>)</w:t>
                  </w:r>
                </w:p>
              </w:tc>
            </w:tr>
          </w:tbl>
          <w:p w:rsidR="002442FC" w:rsidRPr="009D1E33" w:rsidRDefault="002442FC" w:rsidP="00B66513">
            <w:pPr>
              <w:spacing w:before="120"/>
              <w:ind w:firstLine="567"/>
              <w:jc w:val="center"/>
              <w:rPr>
                <w:sz w:val="24"/>
                <w:szCs w:val="24"/>
              </w:rPr>
            </w:pPr>
          </w:p>
        </w:tc>
      </w:tr>
      <w:tr w:rsidR="002442FC" w:rsidRPr="009D1E33" w:rsidTr="00B66513">
        <w:trPr>
          <w:tblCellSpacing w:w="15" w:type="dxa"/>
          <w:jc w:val="center"/>
        </w:trPr>
        <w:tc>
          <w:tcPr>
            <w:tcW w:w="0" w:type="auto"/>
            <w:shd w:val="clear" w:color="auto" w:fill="70F0E0"/>
            <w:vAlign w:val="center"/>
          </w:tcPr>
          <w:p w:rsidR="002442FC" w:rsidRPr="009D1E33" w:rsidRDefault="002442FC" w:rsidP="00B66513">
            <w:pPr>
              <w:pStyle w:val="cont"/>
              <w:spacing w:before="120"/>
              <w:ind w:firstLine="567"/>
              <w:rPr>
                <w:color w:val="auto"/>
              </w:rPr>
            </w:pPr>
            <w:r w:rsidRPr="009D1E33">
              <w:rPr>
                <w:color w:val="auto"/>
              </w:rPr>
              <w:t xml:space="preserve">для целых </w:t>
            </w:r>
            <w:r w:rsidRPr="009D1E33">
              <w:rPr>
                <w:iCs/>
                <w:color w:val="auto"/>
              </w:rPr>
              <w:t>p</w:t>
            </w:r>
            <w:r w:rsidRPr="009D1E33">
              <w:rPr>
                <w:color w:val="auto"/>
              </w:rPr>
              <w:t>. Эти значения обладают замечательным свойством: логарифмическое выражение</w:t>
            </w:r>
          </w:p>
        </w:tc>
      </w:tr>
      <w:tr w:rsidR="002442FC" w:rsidRPr="009D1E33" w:rsidTr="00B66513">
        <w:trPr>
          <w:tblCellSpacing w:w="15" w:type="dxa"/>
          <w:jc w:val="center"/>
        </w:trPr>
        <w:tc>
          <w:tcPr>
            <w:tcW w:w="0" w:type="auto"/>
            <w:shd w:val="clear" w:color="auto" w:fill="70F0E0"/>
            <w:vAlign w:val="center"/>
          </w:tcPr>
          <w:tbl>
            <w:tblPr>
              <w:tblW w:w="0" w:type="auto"/>
              <w:jc w:val="center"/>
              <w:tblCellSpacing w:w="0" w:type="dxa"/>
              <w:tblCellMar>
                <w:left w:w="0" w:type="dxa"/>
                <w:right w:w="0" w:type="dxa"/>
              </w:tblCellMar>
              <w:tblLook w:val="0000" w:firstRow="0" w:lastRow="0" w:firstColumn="0" w:lastColumn="0" w:noHBand="0" w:noVBand="0"/>
            </w:tblPr>
            <w:tblGrid>
              <w:gridCol w:w="819"/>
              <w:gridCol w:w="814"/>
              <w:gridCol w:w="647"/>
              <w:gridCol w:w="967"/>
              <w:gridCol w:w="647"/>
            </w:tblGrid>
            <w:tr w:rsidR="002442FC" w:rsidRPr="009D1E33" w:rsidTr="00B66513">
              <w:trPr>
                <w:tblCellSpacing w:w="0" w:type="dxa"/>
                <w:jc w:val="center"/>
              </w:trPr>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–2</w:t>
                  </w:r>
                </w:p>
                <w:p w:rsidR="002442FC" w:rsidRPr="009D1E33" w:rsidRDefault="002442FC" w:rsidP="00B66513">
                  <w:pPr>
                    <w:pStyle w:val="over"/>
                    <w:spacing w:before="120"/>
                    <w:ind w:firstLine="567"/>
                    <w:rPr>
                      <w:color w:val="auto"/>
                    </w:rPr>
                  </w:pPr>
                  <w:r w:rsidRPr="009D1E33">
                    <w:rPr>
                      <w:rFonts w:ascii="Symbol" w:hAnsi="Symbol"/>
                      <w:color w:val="auto"/>
                    </w:rPr>
                    <w:t></w:t>
                  </w:r>
                  <w:r w:rsidRPr="009D1E33">
                    <w:rPr>
                      <w:rStyle w:val="over1"/>
                      <w:iCs/>
                      <w:color w:val="auto"/>
                    </w:rPr>
                    <w:t>p</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sz w:val="24"/>
                      <w:szCs w:val="24"/>
                    </w:rPr>
                    <w:t xml:space="preserve"> ln</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w:t>
                  </w:r>
                </w:p>
              </w:tc>
              <w:tc>
                <w:tcPr>
                  <w:tcW w:w="0" w:type="auto"/>
                  <w:tcBorders>
                    <w:top w:val="nil"/>
                    <w:left w:val="nil"/>
                    <w:bottom w:val="nil"/>
                    <w:right w:val="nil"/>
                  </w:tcBorders>
                  <w:noWrap/>
                  <w:vAlign w:val="center"/>
                </w:tcPr>
                <w:p w:rsidR="002442FC" w:rsidRPr="009D1E33" w:rsidRDefault="002442FC" w:rsidP="00B66513">
                  <w:pPr>
                    <w:spacing w:before="120"/>
                    <w:ind w:firstLine="567"/>
                    <w:rPr>
                      <w:sz w:val="24"/>
                      <w:szCs w:val="24"/>
                    </w:rPr>
                  </w:pPr>
                  <w:r w:rsidRPr="009D1E33">
                    <w:rPr>
                      <w:iCs/>
                      <w:sz w:val="24"/>
                      <w:szCs w:val="24"/>
                    </w:rPr>
                    <w:t>k</w:t>
                  </w:r>
                  <w:r w:rsidRPr="009D1E33">
                    <w:rPr>
                      <w:sz w:val="24"/>
                      <w:szCs w:val="24"/>
                    </w:rPr>
                    <w:t>(</w:t>
                  </w:r>
                  <w:r w:rsidRPr="009D1E33">
                    <w:rPr>
                      <w:iCs/>
                      <w:sz w:val="24"/>
                      <w:szCs w:val="24"/>
                    </w:rPr>
                    <w:t>p</w:t>
                  </w:r>
                  <w:r w:rsidRPr="009D1E33">
                    <w:rPr>
                      <w:sz w:val="24"/>
                      <w:szCs w:val="24"/>
                    </w:rPr>
                    <w:t>)</w:t>
                  </w:r>
                </w:p>
                <w:p w:rsidR="002442FC" w:rsidRPr="009D1E33" w:rsidRDefault="002442FC" w:rsidP="00B66513">
                  <w:pPr>
                    <w:pStyle w:val="over"/>
                    <w:spacing w:before="120"/>
                    <w:ind w:firstLine="567"/>
                    <w:rPr>
                      <w:color w:val="auto"/>
                    </w:rPr>
                  </w:pPr>
                  <w:r w:rsidRPr="009D1E33">
                    <w:rPr>
                      <w:color w:val="auto"/>
                    </w:rPr>
                    <w:t>4</w:t>
                  </w:r>
                </w:p>
              </w:tc>
              <w:tc>
                <w:tcPr>
                  <w:tcW w:w="0" w:type="auto"/>
                  <w:tcBorders>
                    <w:top w:val="nil"/>
                    <w:left w:val="nil"/>
                    <w:bottom w:val="nil"/>
                    <w:right w:val="nil"/>
                  </w:tcBorders>
                  <w:vAlign w:val="center"/>
                </w:tcPr>
                <w:p w:rsidR="002442FC" w:rsidRPr="009D1E33" w:rsidRDefault="002442FC" w:rsidP="00B66513">
                  <w:pPr>
                    <w:spacing w:before="120"/>
                    <w:ind w:firstLine="567"/>
                    <w:rPr>
                      <w:sz w:val="24"/>
                      <w:szCs w:val="24"/>
                    </w:rPr>
                  </w:pPr>
                  <w:r w:rsidRPr="009D1E33">
                    <w:rPr>
                      <w:sz w:val="24"/>
                      <w:szCs w:val="24"/>
                    </w:rPr>
                    <w:t>)</w:t>
                  </w:r>
                </w:p>
              </w:tc>
            </w:tr>
          </w:tbl>
          <w:p w:rsidR="002442FC" w:rsidRPr="009D1E33" w:rsidRDefault="002442FC" w:rsidP="00B66513">
            <w:pPr>
              <w:spacing w:before="120"/>
              <w:ind w:firstLine="567"/>
              <w:jc w:val="center"/>
              <w:rPr>
                <w:sz w:val="24"/>
                <w:szCs w:val="24"/>
              </w:rPr>
            </w:pPr>
          </w:p>
        </w:tc>
      </w:tr>
      <w:tr w:rsidR="002442FC" w:rsidRPr="009D1E33" w:rsidTr="00B66513">
        <w:trPr>
          <w:tblCellSpacing w:w="15" w:type="dxa"/>
          <w:jc w:val="center"/>
        </w:trPr>
        <w:tc>
          <w:tcPr>
            <w:tcW w:w="0" w:type="auto"/>
            <w:shd w:val="clear" w:color="auto" w:fill="70F0E0"/>
            <w:vAlign w:val="center"/>
          </w:tcPr>
          <w:p w:rsidR="002442FC" w:rsidRPr="009D1E33" w:rsidRDefault="002442FC" w:rsidP="00B66513">
            <w:pPr>
              <w:pStyle w:val="cont"/>
              <w:spacing w:before="120"/>
              <w:ind w:firstLine="567"/>
              <w:rPr>
                <w:color w:val="auto"/>
              </w:rPr>
            </w:pPr>
            <w:r w:rsidRPr="009D1E33">
              <w:rPr>
                <w:color w:val="auto"/>
              </w:rPr>
              <w:t xml:space="preserve">имеет много первых десятичных знаков, общих с π, причем число их тем больше, чем больше значение </w:t>
            </w:r>
            <w:r w:rsidRPr="009D1E33">
              <w:rPr>
                <w:iCs/>
                <w:color w:val="auto"/>
              </w:rPr>
              <w:t>p</w:t>
            </w:r>
            <w:r w:rsidRPr="009D1E33">
              <w:rPr>
                <w:color w:val="auto"/>
              </w:rPr>
              <w:t>.</w:t>
            </w:r>
          </w:p>
          <w:p w:rsidR="002442FC" w:rsidRPr="009D1E33" w:rsidRDefault="002442FC" w:rsidP="00B66513">
            <w:pPr>
              <w:pStyle w:val="cont"/>
              <w:spacing w:before="120"/>
              <w:ind w:firstLine="567"/>
              <w:rPr>
                <w:color w:val="auto"/>
              </w:rPr>
            </w:pPr>
            <w:r w:rsidRPr="009D1E33">
              <w:rPr>
                <w:color w:val="auto"/>
              </w:rPr>
              <w:t xml:space="preserve">Рамануджан не имел себе равных в способности находить эти сингулярные значения. Одно из самых известных, когда </w:t>
            </w:r>
            <w:r w:rsidRPr="009D1E33">
              <w:rPr>
                <w:iCs/>
                <w:color w:val="auto"/>
              </w:rPr>
              <w:t>p</w:t>
            </w:r>
            <w:r w:rsidRPr="009D1E33">
              <w:rPr>
                <w:color w:val="auto"/>
              </w:rPr>
              <w:t xml:space="preserve"> = 210, содержалось в его первом письме к Харди. Вот оно:</w:t>
            </w:r>
          </w:p>
        </w:tc>
      </w:tr>
      <w:tr w:rsidR="002442FC" w:rsidRPr="009D1E33" w:rsidTr="00B66513">
        <w:trPr>
          <w:tblCellSpacing w:w="15" w:type="dxa"/>
          <w:jc w:val="center"/>
        </w:trPr>
        <w:tc>
          <w:tcPr>
            <w:tcW w:w="0" w:type="auto"/>
            <w:shd w:val="clear" w:color="auto" w:fill="70F0E0"/>
            <w:noWrap/>
            <w:vAlign w:val="center"/>
          </w:tcPr>
          <w:p w:rsidR="002442FC" w:rsidRPr="009D1E33" w:rsidRDefault="002442FC" w:rsidP="00B66513">
            <w:pPr>
              <w:spacing w:before="120"/>
              <w:ind w:firstLine="567"/>
              <w:jc w:val="center"/>
              <w:rPr>
                <w:sz w:val="24"/>
                <w:szCs w:val="24"/>
              </w:rPr>
            </w:pPr>
            <w:r w:rsidRPr="009D1E33">
              <w:rPr>
                <w:iCs/>
                <w:sz w:val="24"/>
                <w:szCs w:val="24"/>
              </w:rPr>
              <w:t>k</w:t>
            </w:r>
            <w:r w:rsidRPr="009D1E33">
              <w:rPr>
                <w:sz w:val="24"/>
                <w:szCs w:val="24"/>
              </w:rPr>
              <w:t>(210) = (</w:t>
            </w:r>
            <w:r w:rsidRPr="009D1E33">
              <w:rPr>
                <w:rFonts w:ascii="Symbol" w:hAnsi="Symbol"/>
                <w:sz w:val="24"/>
                <w:szCs w:val="24"/>
              </w:rPr>
              <w:t></w:t>
            </w:r>
            <w:r w:rsidRPr="009D1E33">
              <w:rPr>
                <w:rStyle w:val="over1"/>
                <w:sz w:val="24"/>
                <w:szCs w:val="24"/>
              </w:rPr>
              <w:t>2</w:t>
            </w:r>
            <w:r w:rsidRPr="009D1E33">
              <w:rPr>
                <w:sz w:val="24"/>
                <w:szCs w:val="24"/>
              </w:rPr>
              <w:t xml:space="preserve"> – 1)</w:t>
            </w:r>
            <w:r w:rsidRPr="009D1E33">
              <w:rPr>
                <w:sz w:val="24"/>
                <w:szCs w:val="24"/>
                <w:vertAlign w:val="superscript"/>
              </w:rPr>
              <w:t>2</w:t>
            </w:r>
            <w:r w:rsidRPr="009D1E33">
              <w:rPr>
                <w:sz w:val="24"/>
                <w:szCs w:val="24"/>
              </w:rPr>
              <w:t xml:space="preserve">(2 – </w:t>
            </w:r>
            <w:r w:rsidRPr="009D1E33">
              <w:rPr>
                <w:rFonts w:ascii="Symbol" w:hAnsi="Symbol"/>
                <w:sz w:val="24"/>
                <w:szCs w:val="24"/>
              </w:rPr>
              <w:t></w:t>
            </w:r>
            <w:r w:rsidRPr="009D1E33">
              <w:rPr>
                <w:rStyle w:val="over1"/>
                <w:sz w:val="24"/>
                <w:szCs w:val="24"/>
              </w:rPr>
              <w:t>3</w:t>
            </w:r>
            <w:r w:rsidRPr="009D1E33">
              <w:rPr>
                <w:sz w:val="24"/>
                <w:szCs w:val="24"/>
              </w:rPr>
              <w:t>)(</w:t>
            </w:r>
            <w:r w:rsidRPr="009D1E33">
              <w:rPr>
                <w:rFonts w:ascii="Symbol" w:hAnsi="Symbol"/>
                <w:sz w:val="24"/>
                <w:szCs w:val="24"/>
              </w:rPr>
              <w:t></w:t>
            </w:r>
            <w:r w:rsidRPr="009D1E33">
              <w:rPr>
                <w:rStyle w:val="over1"/>
                <w:sz w:val="24"/>
                <w:szCs w:val="24"/>
              </w:rPr>
              <w:t>7</w:t>
            </w:r>
            <w:r w:rsidRPr="009D1E33">
              <w:rPr>
                <w:sz w:val="24"/>
                <w:szCs w:val="24"/>
              </w:rPr>
              <w:t xml:space="preserve"> – </w:t>
            </w:r>
            <w:r w:rsidRPr="009D1E33">
              <w:rPr>
                <w:rFonts w:ascii="Symbol" w:hAnsi="Symbol"/>
                <w:sz w:val="24"/>
                <w:szCs w:val="24"/>
              </w:rPr>
              <w:t></w:t>
            </w:r>
            <w:r w:rsidRPr="009D1E33">
              <w:rPr>
                <w:sz w:val="24"/>
                <w:szCs w:val="24"/>
              </w:rPr>
              <w:t>6)</w:t>
            </w:r>
            <w:r w:rsidRPr="009D1E33">
              <w:rPr>
                <w:sz w:val="24"/>
                <w:szCs w:val="24"/>
                <w:vertAlign w:val="superscript"/>
              </w:rPr>
              <w:t>2</w:t>
            </w:r>
            <w:r w:rsidRPr="009D1E33">
              <w:rPr>
                <w:sz w:val="24"/>
                <w:szCs w:val="24"/>
              </w:rPr>
              <w:t>(8 – 3</w:t>
            </w:r>
            <w:r w:rsidRPr="009D1E33">
              <w:rPr>
                <w:rFonts w:ascii="Symbol" w:hAnsi="Symbol"/>
                <w:sz w:val="24"/>
                <w:szCs w:val="24"/>
              </w:rPr>
              <w:t></w:t>
            </w:r>
            <w:r w:rsidRPr="009D1E33">
              <w:rPr>
                <w:rStyle w:val="over1"/>
                <w:sz w:val="24"/>
                <w:szCs w:val="24"/>
              </w:rPr>
              <w:t>7</w:t>
            </w:r>
            <w:r w:rsidRPr="009D1E33">
              <w:rPr>
                <w:sz w:val="24"/>
                <w:szCs w:val="24"/>
              </w:rPr>
              <w:t>)(</w:t>
            </w:r>
            <w:r w:rsidRPr="009D1E33">
              <w:rPr>
                <w:rFonts w:ascii="Symbol" w:hAnsi="Symbol"/>
                <w:sz w:val="24"/>
                <w:szCs w:val="24"/>
              </w:rPr>
              <w:t></w:t>
            </w:r>
            <w:r w:rsidRPr="009D1E33">
              <w:rPr>
                <w:rStyle w:val="over1"/>
                <w:sz w:val="24"/>
                <w:szCs w:val="24"/>
              </w:rPr>
              <w:t>10</w:t>
            </w:r>
            <w:r w:rsidRPr="009D1E33">
              <w:rPr>
                <w:sz w:val="24"/>
                <w:szCs w:val="24"/>
              </w:rPr>
              <w:t xml:space="preserve"> – 3)</w:t>
            </w:r>
            <w:r w:rsidRPr="009D1E33">
              <w:rPr>
                <w:sz w:val="24"/>
                <w:szCs w:val="24"/>
                <w:vertAlign w:val="superscript"/>
              </w:rPr>
              <w:t>2</w:t>
            </w:r>
            <w:r w:rsidRPr="009D1E33">
              <w:rPr>
                <w:sz w:val="24"/>
                <w:szCs w:val="24"/>
              </w:rPr>
              <w:t>(</w:t>
            </w:r>
            <w:r w:rsidRPr="009D1E33">
              <w:rPr>
                <w:rFonts w:ascii="Symbol" w:hAnsi="Symbol"/>
                <w:sz w:val="24"/>
                <w:szCs w:val="24"/>
              </w:rPr>
              <w:t></w:t>
            </w:r>
            <w:r w:rsidRPr="009D1E33">
              <w:rPr>
                <w:rStyle w:val="over1"/>
                <w:sz w:val="24"/>
                <w:szCs w:val="24"/>
              </w:rPr>
              <w:t>15</w:t>
            </w:r>
            <w:r w:rsidRPr="009D1E33">
              <w:rPr>
                <w:sz w:val="24"/>
                <w:szCs w:val="24"/>
              </w:rPr>
              <w:t xml:space="preserve"> – </w:t>
            </w:r>
            <w:r w:rsidRPr="009D1E33">
              <w:rPr>
                <w:rFonts w:ascii="Symbol" w:hAnsi="Symbol"/>
                <w:sz w:val="24"/>
                <w:szCs w:val="24"/>
              </w:rPr>
              <w:t></w:t>
            </w:r>
            <w:r w:rsidRPr="009D1E33">
              <w:rPr>
                <w:sz w:val="24"/>
                <w:szCs w:val="24"/>
              </w:rPr>
              <w:t xml:space="preserve">14)(4 – </w:t>
            </w:r>
            <w:r w:rsidRPr="009D1E33">
              <w:rPr>
                <w:rFonts w:ascii="Symbol" w:hAnsi="Symbol"/>
                <w:sz w:val="24"/>
                <w:szCs w:val="24"/>
              </w:rPr>
              <w:t></w:t>
            </w:r>
            <w:r w:rsidRPr="009D1E33">
              <w:rPr>
                <w:rStyle w:val="over1"/>
                <w:sz w:val="24"/>
                <w:szCs w:val="24"/>
              </w:rPr>
              <w:t>15</w:t>
            </w:r>
            <w:r w:rsidRPr="009D1E33">
              <w:rPr>
                <w:sz w:val="24"/>
                <w:szCs w:val="24"/>
              </w:rPr>
              <w:t>)</w:t>
            </w:r>
            <w:r w:rsidRPr="009D1E33">
              <w:rPr>
                <w:sz w:val="24"/>
                <w:szCs w:val="24"/>
                <w:vertAlign w:val="superscript"/>
              </w:rPr>
              <w:t>2</w:t>
            </w:r>
            <w:r w:rsidRPr="009D1E33">
              <w:rPr>
                <w:sz w:val="24"/>
                <w:szCs w:val="24"/>
              </w:rPr>
              <w:t xml:space="preserve">(6 – </w:t>
            </w:r>
            <w:r w:rsidRPr="009D1E33">
              <w:rPr>
                <w:rFonts w:ascii="Symbol" w:hAnsi="Symbol"/>
                <w:sz w:val="24"/>
                <w:szCs w:val="24"/>
              </w:rPr>
              <w:t></w:t>
            </w:r>
            <w:r w:rsidRPr="009D1E33">
              <w:rPr>
                <w:rStyle w:val="over1"/>
                <w:sz w:val="24"/>
                <w:szCs w:val="24"/>
              </w:rPr>
              <w:t>35</w:t>
            </w:r>
            <w:r w:rsidRPr="009D1E33">
              <w:rPr>
                <w:sz w:val="24"/>
                <w:szCs w:val="24"/>
              </w:rPr>
              <w:t>).</w:t>
            </w:r>
          </w:p>
        </w:tc>
      </w:tr>
      <w:tr w:rsidR="002442FC" w:rsidRPr="009D1E33" w:rsidTr="00B66513">
        <w:trPr>
          <w:tblCellSpacing w:w="15" w:type="dxa"/>
          <w:jc w:val="center"/>
        </w:trPr>
        <w:tc>
          <w:tcPr>
            <w:tcW w:w="0" w:type="auto"/>
            <w:shd w:val="clear" w:color="auto" w:fill="70F0E0"/>
            <w:vAlign w:val="center"/>
          </w:tcPr>
          <w:p w:rsidR="002442FC" w:rsidRPr="009D1E33" w:rsidRDefault="002442FC" w:rsidP="00B66513">
            <w:pPr>
              <w:pStyle w:val="cont"/>
              <w:spacing w:before="120"/>
              <w:ind w:firstLine="567"/>
              <w:rPr>
                <w:color w:val="auto"/>
              </w:rPr>
            </w:pPr>
            <w:r w:rsidRPr="009D1E33">
              <w:rPr>
                <w:color w:val="auto"/>
              </w:rPr>
              <w:t xml:space="preserve">Если подставить его в логарифмическое выражение, получится число, которое совпадает с π в первых 20 десятичных знаках. Для сравнения, </w:t>
            </w:r>
            <w:r w:rsidRPr="009D1E33">
              <w:rPr>
                <w:iCs/>
                <w:color w:val="auto"/>
              </w:rPr>
              <w:t>k</w:t>
            </w:r>
            <w:r w:rsidRPr="009D1E33">
              <w:rPr>
                <w:color w:val="auto"/>
              </w:rPr>
              <w:t>(2</w:t>
            </w:r>
            <w:r w:rsidRPr="009D1E33">
              <w:rPr>
                <w:color w:val="auto"/>
                <w:vertAlign w:val="superscript"/>
              </w:rPr>
              <w:t>40</w:t>
            </w:r>
            <w:r w:rsidRPr="009D1E33">
              <w:rPr>
                <w:color w:val="auto"/>
              </w:rPr>
              <w:t>) приводит к числу, которое совпадает с π в более чем 1 млн. знаков.</w:t>
            </w:r>
          </w:p>
          <w:p w:rsidR="002442FC" w:rsidRPr="009D1E33" w:rsidRDefault="002442FC" w:rsidP="00B66513">
            <w:pPr>
              <w:pStyle w:val="cont"/>
              <w:spacing w:before="120"/>
              <w:ind w:firstLine="567"/>
              <w:rPr>
                <w:color w:val="auto"/>
              </w:rPr>
            </w:pPr>
            <w:r w:rsidRPr="009D1E33">
              <w:rPr>
                <w:color w:val="auto"/>
              </w:rPr>
              <w:t>Пользуясь этим общим приёмом, Рамануджан построил много замечательных рядов для π, включая тот, что приведён на вкладке [</w:t>
            </w:r>
            <w:r w:rsidRPr="009D1E33">
              <w:rPr>
                <w:color w:val="auto"/>
                <w:shd w:val="clear" w:color="auto" w:fill="B0E0E6"/>
              </w:rPr>
              <w:t>2</w:t>
            </w:r>
            <w:r w:rsidRPr="009D1E33">
              <w:rPr>
                <w:color w:val="auto"/>
              </w:rPr>
              <w:t>]. Тот же общий подход лежит в основе двухшагового итерационного алгоритма, показанного на вкладке [</w:t>
            </w:r>
            <w:r w:rsidRPr="009D1E33">
              <w:rPr>
                <w:color w:val="auto"/>
                <w:shd w:val="clear" w:color="auto" w:fill="F5DEB3"/>
              </w:rPr>
              <w:t>4</w:t>
            </w:r>
            <w:r w:rsidRPr="009D1E33">
              <w:rPr>
                <w:color w:val="auto"/>
              </w:rPr>
              <w:t xml:space="preserve">]. Первый шаг каждой итерации (вычисление </w:t>
            </w:r>
            <w:r w:rsidRPr="009D1E33">
              <w:rPr>
                <w:iCs/>
                <w:color w:val="auto"/>
              </w:rPr>
              <w:t>y</w:t>
            </w:r>
            <w:r w:rsidRPr="009D1E33">
              <w:rPr>
                <w:iCs/>
                <w:color w:val="auto"/>
                <w:vertAlign w:val="subscript"/>
              </w:rPr>
              <w:t>n</w:t>
            </w:r>
            <w:r w:rsidRPr="009D1E33">
              <w:rPr>
                <w:color w:val="auto"/>
              </w:rPr>
              <w:t xml:space="preserve">) соответствует нахождению одного из последовательности сингулярных значений путём решения модулярного уравнения подходящего порядка, второй шаг (вычисление </w:t>
            </w:r>
            <w:r w:rsidRPr="009D1E33">
              <w:rPr>
                <w:iCs/>
                <w:color w:val="auto"/>
              </w:rPr>
              <w:t>a</w:t>
            </w:r>
            <w:r w:rsidRPr="009D1E33">
              <w:rPr>
                <w:iCs/>
                <w:color w:val="auto"/>
                <w:vertAlign w:val="subscript"/>
              </w:rPr>
              <w:t>n</w:t>
            </w:r>
            <w:r w:rsidRPr="009D1E33">
              <w:rPr>
                <w:color w:val="auto"/>
              </w:rPr>
              <w:t>) отвечает взятию логарифма этого сингулярного значения.</w:t>
            </w:r>
          </w:p>
        </w:tc>
      </w:tr>
    </w:tbl>
    <w:p w:rsidR="002442FC" w:rsidRPr="009D1E33" w:rsidRDefault="002442FC" w:rsidP="002442FC">
      <w:pPr>
        <w:pStyle w:val="cont"/>
        <w:spacing w:before="120"/>
        <w:ind w:firstLine="567"/>
        <w:rPr>
          <w:color w:val="auto"/>
        </w:rPr>
      </w:pPr>
      <w:r w:rsidRPr="009D1E33">
        <w:rPr>
          <w:b/>
          <w:bCs/>
          <w:color w:val="auto"/>
        </w:rPr>
        <w:t>Т</w:t>
      </w:r>
      <w:r w:rsidRPr="009D1E33">
        <w:rPr>
          <w:color w:val="auto"/>
        </w:rPr>
        <w:t xml:space="preserve">еоретическая информатика научила нас тому, что многие привычные алгоритмы, например способ умножения чисел, которому обучают в школе, весьма далеки от оптимальных. В информатике эффективность алгоритма измеряют его так называемой бит-сложностью: числом сложений и умножений отдельных цифр при выполнении алгоритма. Так, сложение двух </w:t>
      </w:r>
      <w:r w:rsidRPr="009D1E33">
        <w:rPr>
          <w:iCs/>
          <w:color w:val="auto"/>
        </w:rPr>
        <w:t>n</w:t>
      </w:r>
      <w:r w:rsidRPr="009D1E33">
        <w:rPr>
          <w:color w:val="auto"/>
        </w:rPr>
        <w:t xml:space="preserve">-значных чисел обычным способом имеет бит-сложность, которая растёт как </w:t>
      </w:r>
      <w:r w:rsidRPr="009D1E33">
        <w:rPr>
          <w:iCs/>
          <w:color w:val="auto"/>
        </w:rPr>
        <w:t>n</w:t>
      </w:r>
      <w:r w:rsidRPr="009D1E33">
        <w:rPr>
          <w:color w:val="auto"/>
        </w:rPr>
        <w:t xml:space="preserve">, a вот бит-сложность умножения двух </w:t>
      </w:r>
      <w:r w:rsidRPr="009D1E33">
        <w:rPr>
          <w:iCs/>
          <w:color w:val="auto"/>
        </w:rPr>
        <w:t>n</w:t>
      </w:r>
      <w:r w:rsidRPr="009D1E33">
        <w:rPr>
          <w:color w:val="auto"/>
        </w:rPr>
        <w:t xml:space="preserve">-значных чисел обычным способом растёт как </w:t>
      </w:r>
      <w:r w:rsidRPr="009D1E33">
        <w:rPr>
          <w:iCs/>
          <w:color w:val="auto"/>
        </w:rPr>
        <w:t>n</w:t>
      </w:r>
      <w:r w:rsidRPr="009D1E33">
        <w:rPr>
          <w:color w:val="auto"/>
          <w:vertAlign w:val="superscript"/>
        </w:rPr>
        <w:t>2</w:t>
      </w:r>
      <w:r w:rsidRPr="009D1E33">
        <w:rPr>
          <w:color w:val="auto"/>
        </w:rPr>
        <w:t xml:space="preserve">. Таким образом, умножение при традиционных методах намного «труднее», чем сложение, т.е. поглощает намного больше времени. </w:t>
      </w:r>
    </w:p>
    <w:p w:rsidR="002442FC" w:rsidRPr="009D1E33" w:rsidRDefault="002442FC" w:rsidP="002442FC">
      <w:pPr>
        <w:pStyle w:val="a5"/>
        <w:spacing w:before="120"/>
        <w:ind w:firstLine="567"/>
        <w:rPr>
          <w:color w:val="auto"/>
        </w:rPr>
      </w:pPr>
      <w:r w:rsidRPr="009D1E33">
        <w:rPr>
          <w:color w:val="auto"/>
        </w:rPr>
        <w:t xml:space="preserve">Однако в </w:t>
      </w:r>
      <w:smartTag w:uri="urn:schemas-microsoft-com:office:smarttags" w:element="metricconverter">
        <w:smartTagPr>
          <w:attr w:name="ProductID" w:val="1971 г"/>
        </w:smartTagPr>
        <w:r w:rsidRPr="009D1E33">
          <w:rPr>
            <w:color w:val="auto"/>
          </w:rPr>
          <w:t>1971 г</w:t>
        </w:r>
      </w:smartTag>
      <w:r w:rsidRPr="009D1E33">
        <w:rPr>
          <w:color w:val="auto"/>
        </w:rPr>
        <w:t xml:space="preserve">. А. Шёнхаге и Ф. Штрассен показали, что теоретически бит-сложность умножения двух чисел может быть лишь ненамного больше бит-сложности их сложения. Один из способов добиться этого потенциального уменьшения состоит в том, чтобы реализовать так называемые быстрые преобразования Фурье. Основанное на таком преобразовании умножение двух больших чисел позволяет организовать промежуточные действия над отдельными цифрами столь искусно, что дублирование исключается. Поскольку деление и извлечение корня можно свести к последовательности умножений, их бит-сложность тоже может стать ненамного большей, чем у сложения. В результате получится огромная экономия бит-сложности, а значит, и машинного времени. По этой причине в последнее время все попытки вычисления π основывались на тех или иных вариантах умножения с применением быстрых преобразований Фурье. </w:t>
      </w:r>
    </w:p>
    <w:p w:rsidR="002442FC" w:rsidRPr="009D1E33" w:rsidRDefault="002442FC" w:rsidP="002442FC">
      <w:pPr>
        <w:pStyle w:val="a5"/>
        <w:spacing w:before="120"/>
        <w:ind w:firstLine="567"/>
        <w:rPr>
          <w:color w:val="auto"/>
        </w:rPr>
      </w:pPr>
      <w:r w:rsidRPr="009D1E33">
        <w:rPr>
          <w:color w:val="auto"/>
        </w:rPr>
        <w:t xml:space="preserve">Однако для практического вычисления сотен миллионов десятичных знаков π пришлось «переоткрыть» одну красивую формулу, известную полтора столетия назад Карлу Фридриху Гауссу. В середине 70-х годов Ричард П. Брент и Юджин Саламин независимо обнаружили, что эта формула дает для π квадратично сходящийся алгоритм, т.е. при каждой итерации число знаков удваивается. С </w:t>
      </w:r>
      <w:smartTag w:uri="urn:schemas-microsoft-com:office:smarttags" w:element="metricconverter">
        <w:smartTagPr>
          <w:attr w:name="ProductID" w:val="1983 г"/>
        </w:smartTagPr>
        <w:r w:rsidRPr="009D1E33">
          <w:rPr>
            <w:color w:val="auto"/>
          </w:rPr>
          <w:t>1983 г</w:t>
        </w:r>
      </w:smartTag>
      <w:r w:rsidRPr="009D1E33">
        <w:rPr>
          <w:color w:val="auto"/>
        </w:rPr>
        <w:t xml:space="preserve">. Ясумаса Канада из Токийского университета и его сотрудники с помощью этого алгоритма установили несколько мировых рекордов по числу знаков для π. [Мелкая статья с некоторыми подробностями типа «набор 0123456789 встречается первый раз в разложении числа π на 17 387 594 880-м знаке (цифра 0) после десятичной точки». — </w:t>
      </w:r>
      <w:r w:rsidRPr="009D1E33">
        <w:rPr>
          <w:iCs/>
          <w:color w:val="auto"/>
        </w:rPr>
        <w:t>E.G.A.</w:t>
      </w:r>
      <w:r w:rsidRPr="009D1E33">
        <w:rPr>
          <w:color w:val="auto"/>
        </w:rPr>
        <w:t xml:space="preserve">] </w:t>
      </w:r>
    </w:p>
    <w:p w:rsidR="002442FC" w:rsidRPr="009D1E33" w:rsidRDefault="002442FC" w:rsidP="002442FC">
      <w:pPr>
        <w:pStyle w:val="a5"/>
        <w:spacing w:before="120"/>
        <w:ind w:firstLine="567"/>
        <w:rPr>
          <w:color w:val="auto"/>
        </w:rPr>
      </w:pPr>
      <w:r w:rsidRPr="009D1E33">
        <w:rPr>
          <w:color w:val="auto"/>
        </w:rPr>
        <w:t xml:space="preserve">Нас заинтересовали причины столь быстрой сходимости алгоритма Гаусса–Брента–Саламина. Исследуя их, мы разработали общую методику построения аналогичных алгоритмов, быстро сходящихся к π, a также к некоторым другим величинам. Основываясь на теории, в общих чертах описанной в </w:t>
      </w:r>
      <w:smartTag w:uri="urn:schemas-microsoft-com:office:smarttags" w:element="metricconverter">
        <w:smartTagPr>
          <w:attr w:name="ProductID" w:val="1829 г"/>
        </w:smartTagPr>
        <w:r w:rsidRPr="009D1E33">
          <w:rPr>
            <w:color w:val="auto"/>
          </w:rPr>
          <w:t>1829 г</w:t>
        </w:r>
      </w:smartTag>
      <w:r w:rsidRPr="009D1E33">
        <w:rPr>
          <w:color w:val="auto"/>
        </w:rPr>
        <w:t xml:space="preserve">. немецким математиком Карлом Густавом Якобом Якоби, мы поняли, что в принципе значения π можно вычислять при помощи одного класса интегралов, называемых эллиптическими интегралами – они позволяют находить периметр эллипса. </w:t>
      </w:r>
    </w:p>
    <w:p w:rsidR="002442FC" w:rsidRPr="009D1E33" w:rsidRDefault="002442FC" w:rsidP="002442FC">
      <w:pPr>
        <w:pStyle w:val="a5"/>
        <w:spacing w:before="120"/>
        <w:ind w:firstLine="567"/>
        <w:rPr>
          <w:color w:val="auto"/>
        </w:rPr>
      </w:pPr>
      <w:r w:rsidRPr="009D1E33">
        <w:rPr>
          <w:color w:val="auto"/>
        </w:rPr>
        <w:t xml:space="preserve">Эллиптические интегралы обычно не берутся, но могут быть легко аппроксимированы при помощи итерационных процедур, опирающихся на модулярные уравнения. Мы обнаружили, что алгоритм Гаусса–Брента–Саламина представляет собой частный случай нашего более общего метода, связанный с модулярным уравнением второго порядка. Используя модулярные уравнения более высоких порядков, можно добиться более быстрой сходимости к значению интеграла, а значит, и получить лучший алгоритм для вычисления π. Поэтому мы тоже построили различные алгоритмы на основе модулярных уравнений третьего, четвёртого и более высоких порядков. </w:t>
      </w:r>
    </w:p>
    <w:p w:rsidR="002442FC" w:rsidRPr="009D1E33" w:rsidRDefault="002442FC" w:rsidP="002442FC">
      <w:pPr>
        <w:pStyle w:val="a5"/>
        <w:spacing w:before="120"/>
        <w:ind w:firstLine="567"/>
        <w:rPr>
          <w:color w:val="auto"/>
        </w:rPr>
      </w:pPr>
      <w:r w:rsidRPr="009D1E33">
        <w:rPr>
          <w:color w:val="auto"/>
        </w:rPr>
        <w:t xml:space="preserve">В январе </w:t>
      </w:r>
      <w:smartTag w:uri="urn:schemas-microsoft-com:office:smarttags" w:element="metricconverter">
        <w:smartTagPr>
          <w:attr w:name="ProductID" w:val="1986 г"/>
        </w:smartTagPr>
        <w:r w:rsidRPr="009D1E33">
          <w:rPr>
            <w:color w:val="auto"/>
          </w:rPr>
          <w:t>1986 г</w:t>
        </w:r>
      </w:smartTag>
      <w:r w:rsidRPr="009D1E33">
        <w:rPr>
          <w:color w:val="auto"/>
        </w:rPr>
        <w:t>. Дэвид X. Бейли из Исследовательского центра Национального управлении но аэронавтике и исследованию космического пространства, пользуясь одним из наших алгоритмов, после 12 итераций на суперкомпьютере Cray-2 получил 29 360 000 десятичных знаков π. Основанный на модулярном уравнении 4-го порядка этот алгоритм более чем вчетверо увеличивает количество знаков после каждой итерации. Год спустя Я. Канада и его сотрудники выполнили ещё одну итерацию на суперкомпьютере NEC SX-2 и получили 134 217 000 знаков, проверив тем самым свой более ранний такой же результат, полученный с помощью алгоритма Гаусса–Брента–Саламина. Ещё две итерации нашего алгоритма – дело нехитрое, если бы удалось как-нибудь на несколько недель заполучить суперкомпьютер в монопольное пользование, – дали бы более двух миллиардов знаков π.</w:t>
      </w:r>
    </w:p>
    <w:tbl>
      <w:tblPr>
        <w:tblW w:w="5000" w:type="pct"/>
        <w:jc w:val="center"/>
        <w:tblCellSpacing w:w="15" w:type="dxa"/>
        <w:tblCellMar>
          <w:top w:w="60" w:type="dxa"/>
          <w:left w:w="60" w:type="dxa"/>
          <w:bottom w:w="60" w:type="dxa"/>
          <w:right w:w="60" w:type="dxa"/>
        </w:tblCellMar>
        <w:tblLook w:val="0000" w:firstRow="0" w:lastRow="0" w:firstColumn="0" w:lastColumn="0" w:noHBand="0" w:noVBand="0"/>
      </w:tblPr>
      <w:tblGrid>
        <w:gridCol w:w="460"/>
        <w:gridCol w:w="7212"/>
        <w:gridCol w:w="212"/>
        <w:gridCol w:w="1934"/>
      </w:tblGrid>
      <w:tr w:rsidR="002442FC" w:rsidRPr="009D1E33" w:rsidTr="00B66513">
        <w:trPr>
          <w:tblCellSpacing w:w="15" w:type="dxa"/>
          <w:jc w:val="center"/>
        </w:trPr>
        <w:tc>
          <w:tcPr>
            <w:tcW w:w="331" w:type="pct"/>
            <w:shd w:val="clear" w:color="auto" w:fill="F5DEB3"/>
          </w:tcPr>
          <w:p w:rsidR="002442FC" w:rsidRPr="009D1E33" w:rsidRDefault="002442FC" w:rsidP="00B66513">
            <w:pPr>
              <w:ind w:firstLine="0"/>
              <w:rPr>
                <w:sz w:val="24"/>
                <w:szCs w:val="24"/>
              </w:rPr>
            </w:pPr>
            <w:r w:rsidRPr="009D1E33">
              <w:rPr>
                <w:rFonts w:ascii="Arial" w:hAnsi="Arial" w:cs="Arial"/>
                <w:sz w:val="24"/>
                <w:szCs w:val="24"/>
              </w:rPr>
              <w:t>(a)</w:t>
            </w:r>
          </w:p>
        </w:tc>
        <w:tc>
          <w:tcPr>
            <w:tcW w:w="3808" w:type="pct"/>
            <w:shd w:val="clear" w:color="auto" w:fill="F5DEB3"/>
            <w:noWrap/>
          </w:tcPr>
          <w:p w:rsidR="002442FC" w:rsidRPr="009D1E33" w:rsidRDefault="002442FC" w:rsidP="00B66513">
            <w:pPr>
              <w:spacing w:after="240"/>
              <w:ind w:firstLine="0"/>
              <w:rPr>
                <w:sz w:val="24"/>
                <w:szCs w:val="24"/>
              </w:rPr>
            </w:pPr>
            <w:r w:rsidRPr="009D1E33">
              <w:rPr>
                <w:sz w:val="24"/>
                <w:szCs w:val="24"/>
              </w:rPr>
              <w:t>ПОЛАГАЕМ</w:t>
            </w:r>
          </w:p>
          <w:p w:rsidR="002442FC" w:rsidRPr="009D1E33" w:rsidRDefault="002442FC" w:rsidP="00B66513">
            <w:pPr>
              <w:spacing w:after="240"/>
              <w:ind w:firstLine="0"/>
              <w:rPr>
                <w:sz w:val="24"/>
                <w:szCs w:val="24"/>
                <w:lang w:val="en-US"/>
              </w:rPr>
            </w:pPr>
            <w:r w:rsidRPr="009D1E33">
              <w:rPr>
                <w:iCs/>
                <w:sz w:val="24"/>
                <w:szCs w:val="24"/>
                <w:lang w:val="en-US"/>
              </w:rPr>
              <w:t>y</w:t>
            </w:r>
            <w:r w:rsidRPr="009D1E33">
              <w:rPr>
                <w:sz w:val="24"/>
                <w:szCs w:val="24"/>
                <w:vertAlign w:val="subscript"/>
                <w:lang w:val="en-US"/>
              </w:rPr>
              <w:t>0</w:t>
            </w:r>
            <w:r w:rsidRPr="009D1E33">
              <w:rPr>
                <w:sz w:val="24"/>
                <w:szCs w:val="24"/>
                <w:lang w:val="en-US"/>
              </w:rPr>
              <w:t xml:space="preserve"> = 1/</w:t>
            </w:r>
            <w:r w:rsidRPr="009D1E33">
              <w:rPr>
                <w:rFonts w:ascii="Symbol" w:hAnsi="Symbol"/>
                <w:sz w:val="24"/>
                <w:szCs w:val="24"/>
              </w:rPr>
              <w:t></w:t>
            </w:r>
            <w:r w:rsidRPr="009D1E33">
              <w:rPr>
                <w:rStyle w:val="over1"/>
                <w:sz w:val="24"/>
                <w:szCs w:val="24"/>
                <w:lang w:val="en-US"/>
              </w:rPr>
              <w:t>2</w:t>
            </w:r>
            <w:r w:rsidRPr="009D1E33">
              <w:rPr>
                <w:sz w:val="24"/>
                <w:szCs w:val="24"/>
                <w:lang w:val="en-US"/>
              </w:rPr>
              <w:t xml:space="preserve">, </w:t>
            </w:r>
            <w:r w:rsidRPr="009D1E33">
              <w:rPr>
                <w:iCs/>
                <w:sz w:val="24"/>
                <w:szCs w:val="24"/>
                <w:lang w:val="en-US"/>
              </w:rPr>
              <w:t>a</w:t>
            </w:r>
            <w:r w:rsidRPr="009D1E33">
              <w:rPr>
                <w:sz w:val="24"/>
                <w:szCs w:val="24"/>
                <w:vertAlign w:val="subscript"/>
                <w:lang w:val="en-US"/>
              </w:rPr>
              <w:t>0</w:t>
            </w:r>
            <w:r w:rsidRPr="009D1E33">
              <w:rPr>
                <w:sz w:val="24"/>
                <w:szCs w:val="24"/>
                <w:lang w:val="en-US"/>
              </w:rPr>
              <w:t xml:space="preserve"> = 1/2 </w:t>
            </w:r>
            <w:r w:rsidRPr="009D1E33">
              <w:rPr>
                <w:sz w:val="24"/>
                <w:szCs w:val="24"/>
              </w:rPr>
              <w:t>и</w:t>
            </w:r>
          </w:p>
          <w:tbl>
            <w:tblPr>
              <w:tblpPr w:leftFromText="45" w:rightFromText="45" w:vertAnchor="text"/>
              <w:tblW w:w="0" w:type="auto"/>
              <w:tblCellSpacing w:w="0" w:type="dxa"/>
              <w:tblCellMar>
                <w:left w:w="0" w:type="dxa"/>
                <w:right w:w="0" w:type="dxa"/>
              </w:tblCellMar>
              <w:tblLook w:val="0000" w:firstRow="0" w:lastRow="0" w:firstColumn="0" w:lastColumn="0" w:noHBand="0" w:noVBand="0"/>
            </w:tblPr>
            <w:tblGrid>
              <w:gridCol w:w="566"/>
              <w:gridCol w:w="988"/>
              <w:gridCol w:w="80"/>
              <w:gridCol w:w="80"/>
              <w:gridCol w:w="450"/>
              <w:gridCol w:w="3045"/>
            </w:tblGrid>
            <w:tr w:rsidR="002442FC" w:rsidRPr="009D1E33" w:rsidTr="00B66513">
              <w:trPr>
                <w:tblCellSpacing w:w="0" w:type="dxa"/>
              </w:trPr>
              <w:tc>
                <w:tcPr>
                  <w:tcW w:w="0" w:type="auto"/>
                  <w:vMerge w:val="restart"/>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iCs/>
                      <w:sz w:val="24"/>
                      <w:szCs w:val="24"/>
                      <w:lang w:val="en-US"/>
                    </w:rPr>
                    <w:t>y</w:t>
                  </w:r>
                  <w:r w:rsidRPr="009D1E33">
                    <w:rPr>
                      <w:iCs/>
                      <w:sz w:val="24"/>
                      <w:szCs w:val="24"/>
                      <w:vertAlign w:val="subscript"/>
                      <w:lang w:val="en-US"/>
                    </w:rPr>
                    <w:t>n</w:t>
                  </w:r>
                  <w:r w:rsidRPr="009D1E33">
                    <w:rPr>
                      <w:sz w:val="24"/>
                      <w:szCs w:val="24"/>
                      <w:vertAlign w:val="subscript"/>
                      <w:lang w:val="en-US"/>
                    </w:rPr>
                    <w:t>+1</w:t>
                  </w:r>
                  <w:r w:rsidRPr="009D1E33">
                    <w:rPr>
                      <w:sz w:val="24"/>
                      <w:szCs w:val="24"/>
                      <w:lang w:val="en-US"/>
                    </w:rPr>
                    <w:t xml:space="preserve"> = </w:t>
                  </w:r>
                </w:p>
              </w:tc>
              <w:tc>
                <w:tcPr>
                  <w:tcW w:w="0" w:type="auto"/>
                  <w:tcBorders>
                    <w:top w:val="nil"/>
                    <w:left w:val="nil"/>
                    <w:bottom w:val="inset" w:sz="4" w:space="0" w:color="000000"/>
                    <w:right w:val="nil"/>
                  </w:tcBorders>
                  <w:noWrap/>
                  <w:vAlign w:val="center"/>
                </w:tcPr>
                <w:p w:rsidR="002442FC" w:rsidRPr="009D1E33" w:rsidRDefault="002442FC" w:rsidP="00B66513">
                  <w:pPr>
                    <w:ind w:firstLine="0"/>
                    <w:rPr>
                      <w:sz w:val="24"/>
                      <w:szCs w:val="24"/>
                      <w:lang w:val="en-US"/>
                    </w:rPr>
                  </w:pPr>
                  <w:r w:rsidRPr="009D1E33">
                    <w:rPr>
                      <w:sz w:val="24"/>
                      <w:szCs w:val="24"/>
                      <w:lang w:val="en-US"/>
                    </w:rPr>
                    <w:t xml:space="preserve">1 – </w:t>
                  </w:r>
                  <w:r w:rsidRPr="009D1E33">
                    <w:rPr>
                      <w:rFonts w:ascii="Symbol" w:hAnsi="Symbol"/>
                      <w:sz w:val="24"/>
                      <w:szCs w:val="24"/>
                    </w:rPr>
                    <w:t></w:t>
                  </w:r>
                  <w:r w:rsidRPr="009D1E33">
                    <w:rPr>
                      <w:rStyle w:val="over1"/>
                      <w:sz w:val="24"/>
                      <w:szCs w:val="24"/>
                      <w:lang w:val="en-US"/>
                    </w:rPr>
                    <w:t xml:space="preserve">1 – </w:t>
                  </w:r>
                  <w:r w:rsidRPr="009D1E33">
                    <w:rPr>
                      <w:rStyle w:val="over1"/>
                      <w:iCs/>
                      <w:sz w:val="24"/>
                      <w:szCs w:val="24"/>
                      <w:lang w:val="en-US"/>
                    </w:rPr>
                    <w:t xml:space="preserve">y </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iCs/>
                      <w:sz w:val="24"/>
                      <w:szCs w:val="24"/>
                      <w:vertAlign w:val="subscript"/>
                      <w:lang w:val="en-US"/>
                    </w:rPr>
                    <w:t>n</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sz w:val="24"/>
                      <w:szCs w:val="24"/>
                      <w:vertAlign w:val="superscript"/>
                      <w:lang w:val="en-US"/>
                    </w:rPr>
                    <w:t>2</w:t>
                  </w:r>
                </w:p>
              </w:tc>
              <w:tc>
                <w:tcPr>
                  <w:tcW w:w="450" w:type="dxa"/>
                  <w:vMerge w:val="restart"/>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sz w:val="24"/>
                      <w:szCs w:val="24"/>
                      <w:lang w:val="en-US"/>
                    </w:rPr>
                    <w:t xml:space="preserve"> </w:t>
                  </w:r>
                </w:p>
              </w:tc>
              <w:tc>
                <w:tcPr>
                  <w:tcW w:w="0" w:type="auto"/>
                  <w:vMerge w:val="restart"/>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iCs/>
                      <w:sz w:val="24"/>
                      <w:szCs w:val="24"/>
                      <w:lang w:val="en-US"/>
                    </w:rPr>
                    <w:t>a</w:t>
                  </w:r>
                  <w:r w:rsidRPr="009D1E33">
                    <w:rPr>
                      <w:iCs/>
                      <w:sz w:val="24"/>
                      <w:szCs w:val="24"/>
                      <w:vertAlign w:val="subscript"/>
                      <w:lang w:val="en-US"/>
                    </w:rPr>
                    <w:t>n</w:t>
                  </w:r>
                  <w:r w:rsidRPr="009D1E33">
                    <w:rPr>
                      <w:sz w:val="24"/>
                      <w:szCs w:val="24"/>
                      <w:vertAlign w:val="subscript"/>
                      <w:lang w:val="en-US"/>
                    </w:rPr>
                    <w:t>+1</w:t>
                  </w:r>
                  <w:r w:rsidRPr="009D1E33">
                    <w:rPr>
                      <w:sz w:val="24"/>
                      <w:szCs w:val="24"/>
                      <w:lang w:val="en-US"/>
                    </w:rPr>
                    <w:t xml:space="preserve"> = [(1 + </w:t>
                  </w:r>
                  <w:r w:rsidRPr="009D1E33">
                    <w:rPr>
                      <w:iCs/>
                      <w:sz w:val="24"/>
                      <w:szCs w:val="24"/>
                      <w:lang w:val="en-US"/>
                    </w:rPr>
                    <w:t>y</w:t>
                  </w:r>
                  <w:r w:rsidRPr="009D1E33">
                    <w:rPr>
                      <w:iCs/>
                      <w:sz w:val="24"/>
                      <w:szCs w:val="24"/>
                      <w:vertAlign w:val="subscript"/>
                      <w:lang w:val="en-US"/>
                    </w:rPr>
                    <w:t>n</w:t>
                  </w:r>
                  <w:r w:rsidRPr="009D1E33">
                    <w:rPr>
                      <w:sz w:val="24"/>
                      <w:szCs w:val="24"/>
                      <w:vertAlign w:val="subscript"/>
                      <w:lang w:val="en-US"/>
                    </w:rPr>
                    <w:t>+1</w:t>
                  </w:r>
                  <w:r w:rsidRPr="009D1E33">
                    <w:rPr>
                      <w:sz w:val="24"/>
                      <w:szCs w:val="24"/>
                      <w:lang w:val="en-US"/>
                    </w:rPr>
                    <w:t>)</w:t>
                  </w:r>
                  <w:r w:rsidRPr="009D1E33">
                    <w:rPr>
                      <w:sz w:val="24"/>
                      <w:szCs w:val="24"/>
                      <w:vertAlign w:val="superscript"/>
                      <w:lang w:val="en-US"/>
                    </w:rPr>
                    <w:t>2</w:t>
                  </w:r>
                  <w:r w:rsidRPr="009D1E33">
                    <w:rPr>
                      <w:sz w:val="24"/>
                      <w:szCs w:val="24"/>
                      <w:lang w:val="en-US"/>
                    </w:rPr>
                    <w:t xml:space="preserve"> </w:t>
                  </w:r>
                  <w:r w:rsidRPr="009D1E33">
                    <w:rPr>
                      <w:iCs/>
                      <w:sz w:val="24"/>
                      <w:szCs w:val="24"/>
                      <w:lang w:val="en-US"/>
                    </w:rPr>
                    <w:t>a</w:t>
                  </w:r>
                  <w:r w:rsidRPr="009D1E33">
                    <w:rPr>
                      <w:iCs/>
                      <w:sz w:val="24"/>
                      <w:szCs w:val="24"/>
                      <w:vertAlign w:val="subscript"/>
                      <w:lang w:val="en-US"/>
                    </w:rPr>
                    <w:t>n</w:t>
                  </w:r>
                  <w:r w:rsidRPr="009D1E33">
                    <w:rPr>
                      <w:sz w:val="24"/>
                      <w:szCs w:val="24"/>
                      <w:lang w:val="en-US"/>
                    </w:rPr>
                    <w:t>] – 2</w:t>
                  </w:r>
                  <w:r w:rsidRPr="009D1E33">
                    <w:rPr>
                      <w:iCs/>
                      <w:sz w:val="24"/>
                      <w:szCs w:val="24"/>
                      <w:vertAlign w:val="superscript"/>
                      <w:lang w:val="en-US"/>
                    </w:rPr>
                    <w:t>n</w:t>
                  </w:r>
                  <w:r w:rsidRPr="009D1E33">
                    <w:rPr>
                      <w:sz w:val="24"/>
                      <w:szCs w:val="24"/>
                      <w:vertAlign w:val="superscript"/>
                      <w:lang w:val="en-US"/>
                    </w:rPr>
                    <w:t>+1</w:t>
                  </w:r>
                  <w:r w:rsidRPr="009D1E33">
                    <w:rPr>
                      <w:iCs/>
                      <w:sz w:val="24"/>
                      <w:szCs w:val="24"/>
                      <w:lang w:val="en-US"/>
                    </w:rPr>
                    <w:t>y</w:t>
                  </w:r>
                  <w:r w:rsidRPr="009D1E33">
                    <w:rPr>
                      <w:iCs/>
                      <w:sz w:val="24"/>
                      <w:szCs w:val="24"/>
                      <w:vertAlign w:val="subscript"/>
                      <w:lang w:val="en-US"/>
                    </w:rPr>
                    <w:t>n</w:t>
                  </w:r>
                  <w:r w:rsidRPr="009D1E33">
                    <w:rPr>
                      <w:sz w:val="24"/>
                      <w:szCs w:val="24"/>
                      <w:vertAlign w:val="subscript"/>
                      <w:lang w:val="en-US"/>
                    </w:rPr>
                    <w:t>+1</w:t>
                  </w:r>
                  <w:r w:rsidRPr="009D1E33">
                    <w:rPr>
                      <w:sz w:val="24"/>
                      <w:szCs w:val="24"/>
                      <w:lang w:val="en-US"/>
                    </w:rPr>
                    <w:t>.</w:t>
                  </w:r>
                </w:p>
              </w:tc>
            </w:tr>
            <w:tr w:rsidR="002442FC" w:rsidRPr="009D1E33" w:rsidTr="00B66513">
              <w:trPr>
                <w:tblCellSpacing w:w="0" w:type="dxa"/>
              </w:trPr>
              <w:tc>
                <w:tcPr>
                  <w:tcW w:w="0" w:type="auto"/>
                  <w:vMerge/>
                  <w:tcBorders>
                    <w:top w:val="nil"/>
                    <w:left w:val="nil"/>
                    <w:bottom w:val="nil"/>
                    <w:right w:val="nil"/>
                  </w:tcBorders>
                  <w:vAlign w:val="center"/>
                </w:tcPr>
                <w:p w:rsidR="002442FC" w:rsidRPr="009D1E33" w:rsidRDefault="002442FC" w:rsidP="00B66513">
                  <w:pPr>
                    <w:ind w:firstLine="0"/>
                    <w:rPr>
                      <w:sz w:val="24"/>
                      <w:szCs w:val="24"/>
                      <w:lang w:val="en-US"/>
                    </w:rPr>
                  </w:pPr>
                </w:p>
              </w:tc>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sz w:val="24"/>
                      <w:szCs w:val="24"/>
                      <w:lang w:val="en-US"/>
                    </w:rPr>
                    <w:t xml:space="preserve">1 + </w:t>
                  </w:r>
                  <w:r w:rsidRPr="009D1E33">
                    <w:rPr>
                      <w:rFonts w:ascii="Symbol" w:hAnsi="Symbol"/>
                      <w:sz w:val="24"/>
                      <w:szCs w:val="24"/>
                    </w:rPr>
                    <w:t></w:t>
                  </w:r>
                  <w:r w:rsidRPr="009D1E33">
                    <w:rPr>
                      <w:rStyle w:val="over1"/>
                      <w:sz w:val="24"/>
                      <w:szCs w:val="24"/>
                      <w:lang w:val="en-US"/>
                    </w:rPr>
                    <w:t xml:space="preserve">1 – </w:t>
                  </w:r>
                  <w:r w:rsidRPr="009D1E33">
                    <w:rPr>
                      <w:rStyle w:val="over1"/>
                      <w:iCs/>
                      <w:sz w:val="24"/>
                      <w:szCs w:val="24"/>
                      <w:lang w:val="en-US"/>
                    </w:rPr>
                    <w:t xml:space="preserve">y </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iCs/>
                      <w:sz w:val="24"/>
                      <w:szCs w:val="24"/>
                      <w:vertAlign w:val="subscript"/>
                      <w:lang w:val="en-US"/>
                    </w:rPr>
                    <w:t>n</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sz w:val="24"/>
                      <w:szCs w:val="24"/>
                      <w:vertAlign w:val="superscript"/>
                      <w:lang w:val="en-US"/>
                    </w:rPr>
                    <w:t>2</w:t>
                  </w:r>
                </w:p>
              </w:tc>
              <w:tc>
                <w:tcPr>
                  <w:tcW w:w="0" w:type="auto"/>
                  <w:vMerge/>
                  <w:tcBorders>
                    <w:top w:val="nil"/>
                    <w:left w:val="nil"/>
                    <w:bottom w:val="nil"/>
                    <w:right w:val="nil"/>
                  </w:tcBorders>
                  <w:vAlign w:val="center"/>
                </w:tcPr>
                <w:p w:rsidR="002442FC" w:rsidRPr="009D1E33" w:rsidRDefault="002442FC" w:rsidP="00B66513">
                  <w:pPr>
                    <w:ind w:firstLine="0"/>
                    <w:rPr>
                      <w:sz w:val="24"/>
                      <w:szCs w:val="24"/>
                      <w:lang w:val="en-US"/>
                    </w:rPr>
                  </w:pPr>
                </w:p>
              </w:tc>
              <w:tc>
                <w:tcPr>
                  <w:tcW w:w="0" w:type="auto"/>
                  <w:vMerge/>
                  <w:tcBorders>
                    <w:top w:val="nil"/>
                    <w:left w:val="nil"/>
                    <w:bottom w:val="nil"/>
                    <w:right w:val="nil"/>
                  </w:tcBorders>
                  <w:vAlign w:val="center"/>
                </w:tcPr>
                <w:p w:rsidR="002442FC" w:rsidRPr="009D1E33" w:rsidRDefault="002442FC" w:rsidP="00B66513">
                  <w:pPr>
                    <w:ind w:firstLine="0"/>
                    <w:rPr>
                      <w:sz w:val="24"/>
                      <w:szCs w:val="24"/>
                      <w:lang w:val="en-US"/>
                    </w:rPr>
                  </w:pPr>
                </w:p>
              </w:tc>
            </w:tr>
          </w:tbl>
          <w:p w:rsidR="002442FC" w:rsidRPr="009D1E33" w:rsidRDefault="002442FC" w:rsidP="00B66513">
            <w:pPr>
              <w:ind w:firstLine="0"/>
              <w:rPr>
                <w:sz w:val="24"/>
                <w:szCs w:val="24"/>
                <w:lang w:val="en-US"/>
              </w:rPr>
            </w:pPr>
          </w:p>
        </w:tc>
        <w:tc>
          <w:tcPr>
            <w:tcW w:w="211" w:type="pct"/>
            <w:shd w:val="clear" w:color="auto" w:fill="F5DEB3"/>
            <w:vAlign w:val="center"/>
          </w:tcPr>
          <w:p w:rsidR="002442FC" w:rsidRPr="009D1E33" w:rsidRDefault="002442FC" w:rsidP="00B66513">
            <w:pPr>
              <w:ind w:firstLine="0"/>
              <w:rPr>
                <w:sz w:val="24"/>
                <w:szCs w:val="24"/>
                <w:lang w:val="en-US"/>
              </w:rPr>
            </w:pPr>
            <w:r w:rsidRPr="009D1E33">
              <w:rPr>
                <w:sz w:val="24"/>
                <w:szCs w:val="24"/>
                <w:lang w:val="en-US"/>
              </w:rPr>
              <w:t xml:space="preserve"> </w:t>
            </w:r>
          </w:p>
        </w:tc>
        <w:tc>
          <w:tcPr>
            <w:tcW w:w="574" w:type="pct"/>
            <w:shd w:val="clear" w:color="auto" w:fill="F5DEB3"/>
            <w:vAlign w:val="center"/>
          </w:tcPr>
          <w:p w:rsidR="002442FC" w:rsidRPr="009D1E33" w:rsidRDefault="002442FC" w:rsidP="00B66513">
            <w:pPr>
              <w:ind w:firstLine="0"/>
              <w:rPr>
                <w:sz w:val="24"/>
                <w:szCs w:val="24"/>
              </w:rPr>
            </w:pPr>
            <w:r w:rsidRPr="009D1E33">
              <w:rPr>
                <w:sz w:val="24"/>
                <w:szCs w:val="24"/>
              </w:rPr>
              <w:t>ПОЛУЧАЕМ число правильных десятичных знаков π:</w:t>
            </w:r>
          </w:p>
          <w:p w:rsidR="002442FC" w:rsidRPr="009D1E33" w:rsidRDefault="002442FC" w:rsidP="00B66513">
            <w:pPr>
              <w:numPr>
                <w:ilvl w:val="0"/>
                <w:numId w:val="1"/>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1</w:t>
            </w:r>
            <w:r w:rsidRPr="009D1E33">
              <w:rPr>
                <w:sz w:val="24"/>
                <w:szCs w:val="24"/>
              </w:rPr>
              <w:t xml:space="preserve"> – 0; </w:t>
            </w:r>
          </w:p>
          <w:p w:rsidR="002442FC" w:rsidRPr="009D1E33" w:rsidRDefault="002442FC" w:rsidP="00B66513">
            <w:pPr>
              <w:numPr>
                <w:ilvl w:val="0"/>
                <w:numId w:val="1"/>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2</w:t>
            </w:r>
            <w:r w:rsidRPr="009D1E33">
              <w:rPr>
                <w:sz w:val="24"/>
                <w:szCs w:val="24"/>
              </w:rPr>
              <w:t xml:space="preserve"> – 3; </w:t>
            </w:r>
          </w:p>
          <w:p w:rsidR="002442FC" w:rsidRPr="009D1E33" w:rsidRDefault="002442FC" w:rsidP="00B66513">
            <w:pPr>
              <w:numPr>
                <w:ilvl w:val="0"/>
                <w:numId w:val="1"/>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3</w:t>
            </w:r>
            <w:r w:rsidRPr="009D1E33">
              <w:rPr>
                <w:sz w:val="24"/>
                <w:szCs w:val="24"/>
              </w:rPr>
              <w:t xml:space="preserve"> – 8; </w:t>
            </w:r>
          </w:p>
          <w:p w:rsidR="002442FC" w:rsidRPr="009D1E33" w:rsidRDefault="002442FC" w:rsidP="00B66513">
            <w:pPr>
              <w:numPr>
                <w:ilvl w:val="0"/>
                <w:numId w:val="1"/>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4</w:t>
            </w:r>
            <w:r w:rsidRPr="009D1E33">
              <w:rPr>
                <w:sz w:val="24"/>
                <w:szCs w:val="24"/>
              </w:rPr>
              <w:t xml:space="preserve"> – 19. </w:t>
            </w:r>
          </w:p>
        </w:tc>
      </w:tr>
      <w:tr w:rsidR="002442FC" w:rsidRPr="009D1E33" w:rsidTr="00B66513">
        <w:trPr>
          <w:tblCellSpacing w:w="15" w:type="dxa"/>
          <w:jc w:val="center"/>
        </w:trPr>
        <w:tc>
          <w:tcPr>
            <w:tcW w:w="331" w:type="pct"/>
            <w:shd w:val="clear" w:color="auto" w:fill="F5DEB3"/>
          </w:tcPr>
          <w:p w:rsidR="002442FC" w:rsidRPr="009D1E33" w:rsidRDefault="002442FC" w:rsidP="00B66513">
            <w:pPr>
              <w:ind w:firstLine="0"/>
              <w:rPr>
                <w:sz w:val="24"/>
                <w:szCs w:val="24"/>
              </w:rPr>
            </w:pPr>
            <w:r w:rsidRPr="009D1E33">
              <w:rPr>
                <w:rFonts w:ascii="Arial" w:hAnsi="Arial" w:cs="Arial"/>
                <w:sz w:val="24"/>
                <w:szCs w:val="24"/>
              </w:rPr>
              <w:t>(b)</w:t>
            </w:r>
          </w:p>
        </w:tc>
        <w:tc>
          <w:tcPr>
            <w:tcW w:w="3808" w:type="pct"/>
            <w:shd w:val="clear" w:color="auto" w:fill="F5DEB3"/>
            <w:noWrap/>
          </w:tcPr>
          <w:p w:rsidR="002442FC" w:rsidRPr="009D1E33" w:rsidRDefault="002442FC" w:rsidP="00B66513">
            <w:pPr>
              <w:spacing w:after="240"/>
              <w:ind w:firstLine="0"/>
              <w:rPr>
                <w:sz w:val="24"/>
                <w:szCs w:val="24"/>
              </w:rPr>
            </w:pPr>
            <w:r w:rsidRPr="009D1E33">
              <w:rPr>
                <w:sz w:val="24"/>
                <w:szCs w:val="24"/>
              </w:rPr>
              <w:t>ПОЛАГАЕМ</w:t>
            </w:r>
          </w:p>
          <w:p w:rsidR="002442FC" w:rsidRPr="009D1E33" w:rsidRDefault="002442FC" w:rsidP="00B66513">
            <w:pPr>
              <w:spacing w:after="240"/>
              <w:ind w:firstLine="0"/>
              <w:rPr>
                <w:sz w:val="24"/>
                <w:szCs w:val="24"/>
              </w:rPr>
            </w:pPr>
            <w:r w:rsidRPr="009D1E33">
              <w:rPr>
                <w:iCs/>
                <w:sz w:val="24"/>
                <w:szCs w:val="24"/>
              </w:rPr>
              <w:t>y</w:t>
            </w:r>
            <w:r w:rsidRPr="009D1E33">
              <w:rPr>
                <w:sz w:val="24"/>
                <w:szCs w:val="24"/>
                <w:vertAlign w:val="subscript"/>
              </w:rPr>
              <w:t>0</w:t>
            </w:r>
            <w:r w:rsidRPr="009D1E33">
              <w:rPr>
                <w:sz w:val="24"/>
                <w:szCs w:val="24"/>
              </w:rPr>
              <w:t xml:space="preserve"> = </w:t>
            </w:r>
            <w:r w:rsidRPr="009D1E33">
              <w:rPr>
                <w:rFonts w:ascii="Symbol" w:hAnsi="Symbol"/>
                <w:sz w:val="24"/>
                <w:szCs w:val="24"/>
              </w:rPr>
              <w:t></w:t>
            </w:r>
            <w:r w:rsidRPr="009D1E33">
              <w:rPr>
                <w:rStyle w:val="over1"/>
                <w:sz w:val="24"/>
                <w:szCs w:val="24"/>
              </w:rPr>
              <w:t>2</w:t>
            </w:r>
            <w:r w:rsidRPr="009D1E33">
              <w:rPr>
                <w:sz w:val="24"/>
                <w:szCs w:val="24"/>
              </w:rPr>
              <w:t xml:space="preserve"> – 1, </w:t>
            </w:r>
            <w:r w:rsidRPr="009D1E33">
              <w:rPr>
                <w:iCs/>
                <w:sz w:val="24"/>
                <w:szCs w:val="24"/>
              </w:rPr>
              <w:t>a</w:t>
            </w:r>
            <w:r w:rsidRPr="009D1E33">
              <w:rPr>
                <w:sz w:val="24"/>
                <w:szCs w:val="24"/>
                <w:vertAlign w:val="subscript"/>
              </w:rPr>
              <w:t>0</w:t>
            </w:r>
            <w:r w:rsidRPr="009D1E33">
              <w:rPr>
                <w:sz w:val="24"/>
                <w:szCs w:val="24"/>
              </w:rPr>
              <w:t xml:space="preserve"> = 6 – 4</w:t>
            </w:r>
            <w:r w:rsidRPr="009D1E33">
              <w:rPr>
                <w:rFonts w:ascii="Symbol" w:hAnsi="Symbol"/>
                <w:sz w:val="24"/>
                <w:szCs w:val="24"/>
              </w:rPr>
              <w:t></w:t>
            </w:r>
            <w:r w:rsidRPr="009D1E33">
              <w:rPr>
                <w:rStyle w:val="over1"/>
                <w:sz w:val="24"/>
                <w:szCs w:val="24"/>
              </w:rPr>
              <w:t>2</w:t>
            </w:r>
            <w:r w:rsidRPr="009D1E33">
              <w:rPr>
                <w:sz w:val="24"/>
                <w:szCs w:val="24"/>
              </w:rPr>
              <w:t xml:space="preserve"> и</w:t>
            </w:r>
          </w:p>
          <w:tbl>
            <w:tblPr>
              <w:tblpPr w:leftFromText="45" w:rightFromText="45" w:vertAnchor="text"/>
              <w:tblW w:w="0" w:type="auto"/>
              <w:tblCellSpacing w:w="0" w:type="dxa"/>
              <w:tblCellMar>
                <w:left w:w="0" w:type="dxa"/>
                <w:right w:w="0" w:type="dxa"/>
              </w:tblCellMar>
              <w:tblLook w:val="0000" w:firstRow="0" w:lastRow="0" w:firstColumn="0" w:lastColumn="0" w:noHBand="0" w:noVBand="0"/>
            </w:tblPr>
            <w:tblGrid>
              <w:gridCol w:w="566"/>
              <w:gridCol w:w="80"/>
              <w:gridCol w:w="988"/>
              <w:gridCol w:w="80"/>
              <w:gridCol w:w="80"/>
              <w:gridCol w:w="450"/>
              <w:gridCol w:w="4656"/>
              <w:gridCol w:w="80"/>
            </w:tblGrid>
            <w:tr w:rsidR="002442FC" w:rsidRPr="009D1E33" w:rsidTr="00B66513">
              <w:trPr>
                <w:tblCellSpacing w:w="0" w:type="dxa"/>
              </w:trPr>
              <w:tc>
                <w:tcPr>
                  <w:tcW w:w="0" w:type="auto"/>
                  <w:vMerge w:val="restart"/>
                  <w:tcBorders>
                    <w:top w:val="nil"/>
                    <w:left w:val="nil"/>
                    <w:bottom w:val="nil"/>
                    <w:right w:val="nil"/>
                  </w:tcBorders>
                  <w:noWrap/>
                  <w:vAlign w:val="center"/>
                </w:tcPr>
                <w:p w:rsidR="002442FC" w:rsidRPr="009D1E33" w:rsidRDefault="002442FC" w:rsidP="00B66513">
                  <w:pPr>
                    <w:ind w:firstLine="0"/>
                    <w:rPr>
                      <w:sz w:val="24"/>
                      <w:szCs w:val="24"/>
                    </w:rPr>
                  </w:pPr>
                  <w:r w:rsidRPr="009D1E33">
                    <w:rPr>
                      <w:iCs/>
                      <w:sz w:val="24"/>
                      <w:szCs w:val="24"/>
                    </w:rPr>
                    <w:t>y</w:t>
                  </w:r>
                  <w:r w:rsidRPr="009D1E33">
                    <w:rPr>
                      <w:iCs/>
                      <w:sz w:val="24"/>
                      <w:szCs w:val="24"/>
                      <w:vertAlign w:val="subscript"/>
                    </w:rPr>
                    <w:t>n</w:t>
                  </w:r>
                  <w:r w:rsidRPr="009D1E33">
                    <w:rPr>
                      <w:sz w:val="24"/>
                      <w:szCs w:val="24"/>
                      <w:vertAlign w:val="subscript"/>
                    </w:rPr>
                    <w:t>+1</w:t>
                  </w:r>
                  <w:r w:rsidRPr="009D1E33">
                    <w:rPr>
                      <w:sz w:val="24"/>
                      <w:szCs w:val="24"/>
                    </w:rPr>
                    <w:t xml:space="preserve"> = </w:t>
                  </w:r>
                </w:p>
              </w:tc>
              <w:tc>
                <w:tcPr>
                  <w:tcW w:w="0" w:type="auto"/>
                  <w:tcBorders>
                    <w:top w:val="nil"/>
                    <w:left w:val="nil"/>
                    <w:bottom w:val="nil"/>
                    <w:right w:val="nil"/>
                  </w:tcBorders>
                  <w:noWrap/>
                  <w:vAlign w:val="center"/>
                </w:tcPr>
                <w:p w:rsidR="002442FC" w:rsidRPr="009D1E33" w:rsidRDefault="002442FC" w:rsidP="00B66513">
                  <w:pPr>
                    <w:ind w:firstLine="0"/>
                    <w:rPr>
                      <w:sz w:val="24"/>
                      <w:szCs w:val="24"/>
                    </w:rPr>
                  </w:pPr>
                  <w:r w:rsidRPr="009D1E33">
                    <w:rPr>
                      <w:sz w:val="24"/>
                      <w:szCs w:val="24"/>
                      <w:vertAlign w:val="superscript"/>
                    </w:rPr>
                    <w:t>4</w:t>
                  </w:r>
                </w:p>
              </w:tc>
              <w:tc>
                <w:tcPr>
                  <w:tcW w:w="0" w:type="auto"/>
                  <w:tcBorders>
                    <w:top w:val="nil"/>
                    <w:left w:val="nil"/>
                    <w:bottom w:val="inset" w:sz="4" w:space="0" w:color="000000"/>
                    <w:right w:val="nil"/>
                  </w:tcBorders>
                  <w:noWrap/>
                  <w:vAlign w:val="center"/>
                </w:tcPr>
                <w:p w:rsidR="002442FC" w:rsidRPr="009D1E33" w:rsidRDefault="002442FC" w:rsidP="00B66513">
                  <w:pPr>
                    <w:ind w:firstLine="0"/>
                    <w:rPr>
                      <w:sz w:val="24"/>
                      <w:szCs w:val="24"/>
                    </w:rPr>
                  </w:pPr>
                  <w:r w:rsidRPr="009D1E33">
                    <w:rPr>
                      <w:sz w:val="24"/>
                      <w:szCs w:val="24"/>
                    </w:rPr>
                    <w:t xml:space="preserve">1 – </w:t>
                  </w:r>
                  <w:r w:rsidRPr="009D1E33">
                    <w:rPr>
                      <w:rFonts w:ascii="Symbol" w:hAnsi="Symbol"/>
                      <w:sz w:val="24"/>
                      <w:szCs w:val="24"/>
                    </w:rPr>
                    <w:t></w:t>
                  </w:r>
                  <w:r w:rsidRPr="009D1E33">
                    <w:rPr>
                      <w:rStyle w:val="over1"/>
                      <w:sz w:val="24"/>
                      <w:szCs w:val="24"/>
                    </w:rPr>
                    <w:t xml:space="preserve">1 – </w:t>
                  </w:r>
                  <w:r w:rsidRPr="009D1E33">
                    <w:rPr>
                      <w:rStyle w:val="over1"/>
                      <w:iCs/>
                      <w:sz w:val="24"/>
                      <w:szCs w:val="24"/>
                    </w:rPr>
                    <w:t xml:space="preserve">y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r w:rsidRPr="009D1E33">
                    <w:rPr>
                      <w:iCs/>
                      <w:sz w:val="24"/>
                      <w:szCs w:val="24"/>
                      <w:vertAlign w:val="subscript"/>
                    </w:rPr>
                    <w:t>n</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vertAlign w:val="superscript"/>
                    </w:rPr>
                    <w:t>4</w:t>
                  </w:r>
                </w:p>
              </w:tc>
              <w:tc>
                <w:tcPr>
                  <w:tcW w:w="450" w:type="dxa"/>
                  <w:vMerge w:val="restar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vMerge w:val="restart"/>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iCs/>
                      <w:sz w:val="24"/>
                      <w:szCs w:val="24"/>
                      <w:lang w:val="en-US"/>
                    </w:rPr>
                    <w:t>a</w:t>
                  </w:r>
                  <w:r w:rsidRPr="009D1E33">
                    <w:rPr>
                      <w:iCs/>
                      <w:sz w:val="24"/>
                      <w:szCs w:val="24"/>
                      <w:vertAlign w:val="subscript"/>
                      <w:lang w:val="en-US"/>
                    </w:rPr>
                    <w:t>n</w:t>
                  </w:r>
                  <w:r w:rsidRPr="009D1E33">
                    <w:rPr>
                      <w:sz w:val="24"/>
                      <w:szCs w:val="24"/>
                      <w:vertAlign w:val="subscript"/>
                      <w:lang w:val="en-US"/>
                    </w:rPr>
                    <w:t>+1</w:t>
                  </w:r>
                  <w:r w:rsidRPr="009D1E33">
                    <w:rPr>
                      <w:sz w:val="24"/>
                      <w:szCs w:val="24"/>
                      <w:lang w:val="en-US"/>
                    </w:rPr>
                    <w:t xml:space="preserve"> = [(1 + </w:t>
                  </w:r>
                  <w:r w:rsidRPr="009D1E33">
                    <w:rPr>
                      <w:iCs/>
                      <w:sz w:val="24"/>
                      <w:szCs w:val="24"/>
                      <w:lang w:val="en-US"/>
                    </w:rPr>
                    <w:t>y</w:t>
                  </w:r>
                  <w:r w:rsidRPr="009D1E33">
                    <w:rPr>
                      <w:iCs/>
                      <w:sz w:val="24"/>
                      <w:szCs w:val="24"/>
                      <w:vertAlign w:val="subscript"/>
                      <w:lang w:val="en-US"/>
                    </w:rPr>
                    <w:t>n</w:t>
                  </w:r>
                  <w:r w:rsidRPr="009D1E33">
                    <w:rPr>
                      <w:sz w:val="24"/>
                      <w:szCs w:val="24"/>
                      <w:vertAlign w:val="subscript"/>
                      <w:lang w:val="en-US"/>
                    </w:rPr>
                    <w:t>+1</w:t>
                  </w:r>
                  <w:r w:rsidRPr="009D1E33">
                    <w:rPr>
                      <w:sz w:val="24"/>
                      <w:szCs w:val="24"/>
                      <w:lang w:val="en-US"/>
                    </w:rPr>
                    <w:t>)</w:t>
                  </w:r>
                  <w:r w:rsidRPr="009D1E33">
                    <w:rPr>
                      <w:sz w:val="24"/>
                      <w:szCs w:val="24"/>
                      <w:vertAlign w:val="superscript"/>
                      <w:lang w:val="en-US"/>
                    </w:rPr>
                    <w:t>4</w:t>
                  </w:r>
                  <w:r w:rsidRPr="009D1E33">
                    <w:rPr>
                      <w:sz w:val="24"/>
                      <w:szCs w:val="24"/>
                      <w:lang w:val="en-US"/>
                    </w:rPr>
                    <w:t xml:space="preserve"> </w:t>
                  </w:r>
                  <w:r w:rsidRPr="009D1E33">
                    <w:rPr>
                      <w:iCs/>
                      <w:sz w:val="24"/>
                      <w:szCs w:val="24"/>
                      <w:lang w:val="en-US"/>
                    </w:rPr>
                    <w:t>a</w:t>
                  </w:r>
                  <w:r w:rsidRPr="009D1E33">
                    <w:rPr>
                      <w:iCs/>
                      <w:sz w:val="24"/>
                      <w:szCs w:val="24"/>
                      <w:vertAlign w:val="subscript"/>
                      <w:lang w:val="en-US"/>
                    </w:rPr>
                    <w:t>n</w:t>
                  </w:r>
                  <w:r w:rsidRPr="009D1E33">
                    <w:rPr>
                      <w:sz w:val="24"/>
                      <w:szCs w:val="24"/>
                      <w:lang w:val="en-US"/>
                    </w:rPr>
                    <w:t>] – 2</w:t>
                  </w:r>
                  <w:r w:rsidRPr="009D1E33">
                    <w:rPr>
                      <w:sz w:val="24"/>
                      <w:szCs w:val="24"/>
                      <w:vertAlign w:val="superscript"/>
                      <w:lang w:val="en-US"/>
                    </w:rPr>
                    <w:t>2</w:t>
                  </w:r>
                  <w:r w:rsidRPr="009D1E33">
                    <w:rPr>
                      <w:iCs/>
                      <w:sz w:val="24"/>
                      <w:szCs w:val="24"/>
                      <w:vertAlign w:val="superscript"/>
                      <w:lang w:val="en-US"/>
                    </w:rPr>
                    <w:t>n</w:t>
                  </w:r>
                  <w:r w:rsidRPr="009D1E33">
                    <w:rPr>
                      <w:sz w:val="24"/>
                      <w:szCs w:val="24"/>
                      <w:vertAlign w:val="superscript"/>
                      <w:lang w:val="en-US"/>
                    </w:rPr>
                    <w:t>+3</w:t>
                  </w:r>
                  <w:r w:rsidRPr="009D1E33">
                    <w:rPr>
                      <w:iCs/>
                      <w:sz w:val="24"/>
                      <w:szCs w:val="24"/>
                      <w:lang w:val="en-US"/>
                    </w:rPr>
                    <w:t>y</w:t>
                  </w:r>
                  <w:r w:rsidRPr="009D1E33">
                    <w:rPr>
                      <w:iCs/>
                      <w:sz w:val="24"/>
                      <w:szCs w:val="24"/>
                      <w:vertAlign w:val="subscript"/>
                      <w:lang w:val="en-US"/>
                    </w:rPr>
                    <w:t>n</w:t>
                  </w:r>
                  <w:r w:rsidRPr="009D1E33">
                    <w:rPr>
                      <w:sz w:val="24"/>
                      <w:szCs w:val="24"/>
                      <w:vertAlign w:val="subscript"/>
                      <w:lang w:val="en-US"/>
                    </w:rPr>
                    <w:t>+1</w:t>
                  </w:r>
                  <w:r w:rsidRPr="009D1E33">
                    <w:rPr>
                      <w:sz w:val="24"/>
                      <w:szCs w:val="24"/>
                      <w:lang w:val="en-US"/>
                    </w:rPr>
                    <w:t xml:space="preserve">(1 + </w:t>
                  </w:r>
                  <w:r w:rsidRPr="009D1E33">
                    <w:rPr>
                      <w:iCs/>
                      <w:sz w:val="24"/>
                      <w:szCs w:val="24"/>
                      <w:lang w:val="en-US"/>
                    </w:rPr>
                    <w:t>y</w:t>
                  </w:r>
                  <w:r w:rsidRPr="009D1E33">
                    <w:rPr>
                      <w:iCs/>
                      <w:sz w:val="24"/>
                      <w:szCs w:val="24"/>
                      <w:vertAlign w:val="subscript"/>
                      <w:lang w:val="en-US"/>
                    </w:rPr>
                    <w:t>n</w:t>
                  </w:r>
                  <w:r w:rsidRPr="009D1E33">
                    <w:rPr>
                      <w:sz w:val="24"/>
                      <w:szCs w:val="24"/>
                      <w:vertAlign w:val="subscript"/>
                      <w:lang w:val="en-US"/>
                    </w:rPr>
                    <w:t>+1</w:t>
                  </w:r>
                  <w:r w:rsidRPr="009D1E33">
                    <w:rPr>
                      <w:sz w:val="24"/>
                      <w:szCs w:val="24"/>
                      <w:lang w:val="en-US"/>
                    </w:rPr>
                    <w:t xml:space="preserve"> + </w:t>
                  </w:r>
                  <w:r w:rsidRPr="009D1E33">
                    <w:rPr>
                      <w:iCs/>
                      <w:sz w:val="24"/>
                      <w:szCs w:val="24"/>
                      <w:lang w:val="en-US"/>
                    </w:rPr>
                    <w:t>y</w:t>
                  </w:r>
                  <w:r w:rsidRPr="009D1E33">
                    <w:rPr>
                      <w:iCs/>
                      <w:sz w:val="24"/>
                      <w:szCs w:val="24"/>
                      <w:vertAlign w:val="subscript"/>
                      <w:lang w:val="en-US"/>
                    </w:rPr>
                    <w:t>n</w:t>
                  </w:r>
                  <w:r w:rsidRPr="009D1E33">
                    <w:rPr>
                      <w:sz w:val="24"/>
                      <w:szCs w:val="24"/>
                      <w:vertAlign w:val="subscript"/>
                      <w:lang w:val="en-US"/>
                    </w:rPr>
                    <w:t>+1</w:t>
                  </w:r>
                  <w:r w:rsidRPr="009D1E33">
                    <w:rPr>
                      <w:sz w:val="24"/>
                      <w:szCs w:val="24"/>
                      <w:lang w:val="en-US"/>
                    </w:rPr>
                    <w:t>).</w:t>
                  </w:r>
                </w:p>
              </w:tc>
              <w:tc>
                <w:tcPr>
                  <w:tcW w:w="0" w:type="auto"/>
                  <w:vMerge w:val="restart"/>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vertAlign w:val="superscript"/>
                    </w:rPr>
                    <w:t>2</w:t>
                  </w:r>
                </w:p>
              </w:tc>
            </w:tr>
            <w:tr w:rsidR="002442FC" w:rsidRPr="009D1E33" w:rsidTr="00B66513">
              <w:trPr>
                <w:tblCellSpacing w:w="0" w:type="dxa"/>
              </w:trPr>
              <w:tc>
                <w:tcPr>
                  <w:tcW w:w="0" w:type="auto"/>
                  <w:vMerge/>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vertAlign w:val="superscript"/>
                    </w:rPr>
                    <w:t>4</w:t>
                  </w:r>
                </w:p>
              </w:tc>
              <w:tc>
                <w:tcPr>
                  <w:tcW w:w="0" w:type="auto"/>
                  <w:tcBorders>
                    <w:top w:val="nil"/>
                    <w:left w:val="nil"/>
                    <w:bottom w:val="nil"/>
                    <w:right w:val="nil"/>
                  </w:tcBorders>
                  <w:noWrap/>
                  <w:vAlign w:val="center"/>
                </w:tcPr>
                <w:p w:rsidR="002442FC" w:rsidRPr="009D1E33" w:rsidRDefault="002442FC" w:rsidP="00B66513">
                  <w:pPr>
                    <w:ind w:firstLine="0"/>
                    <w:rPr>
                      <w:sz w:val="24"/>
                      <w:szCs w:val="24"/>
                    </w:rPr>
                  </w:pPr>
                  <w:r w:rsidRPr="009D1E33">
                    <w:rPr>
                      <w:sz w:val="24"/>
                      <w:szCs w:val="24"/>
                    </w:rPr>
                    <w:t xml:space="preserve">1 + </w:t>
                  </w:r>
                  <w:r w:rsidRPr="009D1E33">
                    <w:rPr>
                      <w:rFonts w:ascii="Symbol" w:hAnsi="Symbol"/>
                      <w:sz w:val="24"/>
                      <w:szCs w:val="24"/>
                    </w:rPr>
                    <w:t></w:t>
                  </w:r>
                  <w:r w:rsidRPr="009D1E33">
                    <w:rPr>
                      <w:rStyle w:val="over1"/>
                      <w:sz w:val="24"/>
                      <w:szCs w:val="24"/>
                    </w:rPr>
                    <w:t xml:space="preserve">1 – </w:t>
                  </w:r>
                  <w:r w:rsidRPr="009D1E33">
                    <w:rPr>
                      <w:rStyle w:val="over1"/>
                      <w:iCs/>
                      <w:sz w:val="24"/>
                      <w:szCs w:val="24"/>
                    </w:rPr>
                    <w:t xml:space="preserve">y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r w:rsidRPr="009D1E33">
                    <w:rPr>
                      <w:iCs/>
                      <w:sz w:val="24"/>
                      <w:szCs w:val="24"/>
                      <w:vertAlign w:val="subscript"/>
                    </w:rPr>
                    <w:t>n</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vertAlign w:val="superscript"/>
                    </w:rPr>
                    <w:t>4</w:t>
                  </w:r>
                </w:p>
              </w:tc>
              <w:tc>
                <w:tcPr>
                  <w:tcW w:w="0" w:type="auto"/>
                  <w:vMerge/>
                  <w:tcBorders>
                    <w:top w:val="nil"/>
                    <w:left w:val="nil"/>
                    <w:bottom w:val="nil"/>
                    <w:right w:val="nil"/>
                  </w:tcBorders>
                  <w:vAlign w:val="center"/>
                </w:tcPr>
                <w:p w:rsidR="002442FC" w:rsidRPr="009D1E33" w:rsidRDefault="002442FC" w:rsidP="00B66513">
                  <w:pPr>
                    <w:ind w:firstLine="0"/>
                    <w:rPr>
                      <w:sz w:val="24"/>
                      <w:szCs w:val="24"/>
                    </w:rPr>
                  </w:pPr>
                </w:p>
              </w:tc>
              <w:tc>
                <w:tcPr>
                  <w:tcW w:w="0" w:type="auto"/>
                  <w:vMerge/>
                  <w:tcBorders>
                    <w:top w:val="nil"/>
                    <w:left w:val="nil"/>
                    <w:bottom w:val="nil"/>
                    <w:right w:val="nil"/>
                  </w:tcBorders>
                  <w:vAlign w:val="center"/>
                </w:tcPr>
                <w:p w:rsidR="002442FC" w:rsidRPr="009D1E33" w:rsidRDefault="002442FC" w:rsidP="00B66513">
                  <w:pPr>
                    <w:ind w:firstLine="0"/>
                    <w:rPr>
                      <w:sz w:val="24"/>
                      <w:szCs w:val="24"/>
                    </w:rPr>
                  </w:pPr>
                </w:p>
              </w:tc>
              <w:tc>
                <w:tcPr>
                  <w:tcW w:w="0" w:type="auto"/>
                  <w:vMerge/>
                  <w:tcBorders>
                    <w:top w:val="nil"/>
                    <w:left w:val="nil"/>
                    <w:bottom w:val="nil"/>
                    <w:right w:val="nil"/>
                  </w:tcBorders>
                  <w:vAlign w:val="center"/>
                </w:tcPr>
                <w:p w:rsidR="002442FC" w:rsidRPr="009D1E33" w:rsidRDefault="002442FC" w:rsidP="00B66513">
                  <w:pPr>
                    <w:ind w:firstLine="0"/>
                    <w:rPr>
                      <w:sz w:val="24"/>
                      <w:szCs w:val="24"/>
                    </w:rPr>
                  </w:pPr>
                </w:p>
              </w:tc>
            </w:tr>
          </w:tbl>
          <w:p w:rsidR="002442FC" w:rsidRPr="009D1E33" w:rsidRDefault="002442FC" w:rsidP="00B66513">
            <w:pPr>
              <w:ind w:firstLine="0"/>
              <w:rPr>
                <w:sz w:val="24"/>
                <w:szCs w:val="24"/>
              </w:rPr>
            </w:pPr>
          </w:p>
        </w:tc>
        <w:tc>
          <w:tcPr>
            <w:tcW w:w="211" w:type="pct"/>
            <w:shd w:val="clear" w:color="auto" w:fill="F5DEB3"/>
            <w:vAlign w:val="center"/>
          </w:tcPr>
          <w:p w:rsidR="002442FC" w:rsidRPr="009D1E33" w:rsidRDefault="002442FC" w:rsidP="00B66513">
            <w:pPr>
              <w:ind w:firstLine="0"/>
              <w:rPr>
                <w:sz w:val="24"/>
                <w:szCs w:val="24"/>
              </w:rPr>
            </w:pPr>
            <w:r w:rsidRPr="009D1E33">
              <w:rPr>
                <w:sz w:val="24"/>
                <w:szCs w:val="24"/>
              </w:rPr>
              <w:t xml:space="preserve"> </w:t>
            </w:r>
          </w:p>
        </w:tc>
        <w:tc>
          <w:tcPr>
            <w:tcW w:w="574" w:type="pct"/>
            <w:shd w:val="clear" w:color="auto" w:fill="F5DEB3"/>
            <w:vAlign w:val="center"/>
          </w:tcPr>
          <w:p w:rsidR="002442FC" w:rsidRPr="009D1E33" w:rsidRDefault="002442FC" w:rsidP="00B66513">
            <w:pPr>
              <w:ind w:firstLine="0"/>
              <w:rPr>
                <w:sz w:val="24"/>
                <w:szCs w:val="24"/>
              </w:rPr>
            </w:pPr>
            <w:r w:rsidRPr="009D1E33">
              <w:rPr>
                <w:sz w:val="24"/>
                <w:szCs w:val="24"/>
              </w:rPr>
              <w:t>ПОЛУЧАЕМ число правильных десятичных знаков π:</w:t>
            </w:r>
          </w:p>
          <w:p w:rsidR="002442FC" w:rsidRPr="009D1E33" w:rsidRDefault="002442FC" w:rsidP="00B66513">
            <w:pPr>
              <w:numPr>
                <w:ilvl w:val="0"/>
                <w:numId w:val="2"/>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1</w:t>
            </w:r>
            <w:r w:rsidRPr="009D1E33">
              <w:rPr>
                <w:sz w:val="24"/>
                <w:szCs w:val="24"/>
              </w:rPr>
              <w:t xml:space="preserve"> – 8; </w:t>
            </w:r>
          </w:p>
          <w:p w:rsidR="002442FC" w:rsidRPr="009D1E33" w:rsidRDefault="002442FC" w:rsidP="00B66513">
            <w:pPr>
              <w:numPr>
                <w:ilvl w:val="0"/>
                <w:numId w:val="2"/>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2</w:t>
            </w:r>
            <w:r w:rsidRPr="009D1E33">
              <w:rPr>
                <w:sz w:val="24"/>
                <w:szCs w:val="24"/>
              </w:rPr>
              <w:t xml:space="preserve"> – 41; </w:t>
            </w:r>
          </w:p>
          <w:p w:rsidR="002442FC" w:rsidRPr="009D1E33" w:rsidRDefault="002442FC" w:rsidP="00B66513">
            <w:pPr>
              <w:numPr>
                <w:ilvl w:val="0"/>
                <w:numId w:val="2"/>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3</w:t>
            </w:r>
            <w:r w:rsidRPr="009D1E33">
              <w:rPr>
                <w:sz w:val="24"/>
                <w:szCs w:val="24"/>
              </w:rPr>
              <w:t xml:space="preserve"> – 171; </w:t>
            </w:r>
          </w:p>
          <w:p w:rsidR="002442FC" w:rsidRPr="009D1E33" w:rsidRDefault="002442FC" w:rsidP="00B66513">
            <w:pPr>
              <w:numPr>
                <w:ilvl w:val="0"/>
                <w:numId w:val="2"/>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4</w:t>
            </w:r>
            <w:r w:rsidRPr="009D1E33">
              <w:rPr>
                <w:sz w:val="24"/>
                <w:szCs w:val="24"/>
              </w:rPr>
              <w:t xml:space="preserve"> – 694. </w:t>
            </w:r>
          </w:p>
        </w:tc>
      </w:tr>
      <w:tr w:rsidR="002442FC" w:rsidRPr="009D1E33" w:rsidTr="00B66513">
        <w:trPr>
          <w:tblCellSpacing w:w="15" w:type="dxa"/>
          <w:jc w:val="center"/>
        </w:trPr>
        <w:tc>
          <w:tcPr>
            <w:tcW w:w="331" w:type="pct"/>
            <w:shd w:val="clear" w:color="auto" w:fill="F5DEB3"/>
          </w:tcPr>
          <w:p w:rsidR="002442FC" w:rsidRPr="009D1E33" w:rsidRDefault="002442FC" w:rsidP="00B66513">
            <w:pPr>
              <w:ind w:firstLine="0"/>
              <w:rPr>
                <w:sz w:val="24"/>
                <w:szCs w:val="24"/>
              </w:rPr>
            </w:pPr>
            <w:r w:rsidRPr="009D1E33">
              <w:rPr>
                <w:rFonts w:ascii="Arial" w:hAnsi="Arial" w:cs="Arial"/>
                <w:sz w:val="24"/>
                <w:szCs w:val="24"/>
              </w:rPr>
              <w:t>(c)</w:t>
            </w:r>
          </w:p>
        </w:tc>
        <w:tc>
          <w:tcPr>
            <w:tcW w:w="3808" w:type="pct"/>
            <w:shd w:val="clear" w:color="auto" w:fill="F5DEB3"/>
          </w:tcPr>
          <w:p w:rsidR="002442FC" w:rsidRPr="009D1E33" w:rsidRDefault="002442FC" w:rsidP="00B66513">
            <w:pPr>
              <w:spacing w:after="240"/>
              <w:ind w:firstLine="0"/>
              <w:rPr>
                <w:sz w:val="24"/>
                <w:szCs w:val="24"/>
              </w:rPr>
            </w:pPr>
            <w:r w:rsidRPr="009D1E33">
              <w:rPr>
                <w:sz w:val="24"/>
                <w:szCs w:val="24"/>
              </w:rPr>
              <w:t>ПОЛАГАЕМ</w:t>
            </w:r>
          </w:p>
          <w:p w:rsidR="002442FC" w:rsidRPr="009D1E33" w:rsidRDefault="002442FC" w:rsidP="00B66513">
            <w:pPr>
              <w:spacing w:after="240"/>
              <w:ind w:firstLine="0"/>
              <w:rPr>
                <w:sz w:val="24"/>
                <w:szCs w:val="24"/>
                <w:lang w:val="en-US"/>
              </w:rPr>
            </w:pPr>
            <w:r w:rsidRPr="009D1E33">
              <w:rPr>
                <w:iCs/>
                <w:sz w:val="24"/>
                <w:szCs w:val="24"/>
                <w:lang w:val="en-US"/>
              </w:rPr>
              <w:t>s</w:t>
            </w:r>
            <w:r w:rsidRPr="009D1E33">
              <w:rPr>
                <w:sz w:val="24"/>
                <w:szCs w:val="24"/>
                <w:vertAlign w:val="subscript"/>
                <w:lang w:val="en-US"/>
              </w:rPr>
              <w:t>0</w:t>
            </w:r>
            <w:r w:rsidRPr="009D1E33">
              <w:rPr>
                <w:sz w:val="24"/>
                <w:szCs w:val="24"/>
                <w:lang w:val="en-US"/>
              </w:rPr>
              <w:t xml:space="preserve"> = 5</w:t>
            </w:r>
            <w:r w:rsidRPr="009D1E33">
              <w:rPr>
                <w:rFonts w:ascii="Symbol" w:hAnsi="Symbol"/>
                <w:sz w:val="24"/>
                <w:szCs w:val="24"/>
              </w:rPr>
              <w:t></w:t>
            </w:r>
            <w:r w:rsidRPr="009D1E33">
              <w:rPr>
                <w:rStyle w:val="over1"/>
                <w:sz w:val="24"/>
                <w:szCs w:val="24"/>
                <w:lang w:val="en-US"/>
              </w:rPr>
              <w:t>5</w:t>
            </w:r>
            <w:r w:rsidRPr="009D1E33">
              <w:rPr>
                <w:sz w:val="24"/>
                <w:szCs w:val="24"/>
                <w:lang w:val="en-US"/>
              </w:rPr>
              <w:t xml:space="preserve"> – 10, </w:t>
            </w:r>
            <w:r w:rsidRPr="009D1E33">
              <w:rPr>
                <w:iCs/>
                <w:sz w:val="24"/>
                <w:szCs w:val="24"/>
                <w:lang w:val="en-US"/>
              </w:rPr>
              <w:t>a</w:t>
            </w:r>
            <w:r w:rsidRPr="009D1E33">
              <w:rPr>
                <w:sz w:val="24"/>
                <w:szCs w:val="24"/>
                <w:vertAlign w:val="subscript"/>
                <w:lang w:val="en-US"/>
              </w:rPr>
              <w:t>0</w:t>
            </w:r>
            <w:r w:rsidRPr="009D1E33">
              <w:rPr>
                <w:sz w:val="24"/>
                <w:szCs w:val="24"/>
                <w:lang w:val="en-US"/>
              </w:rPr>
              <w:t xml:space="preserve"> = 1/2 </w:t>
            </w:r>
            <w:r w:rsidRPr="009D1E33">
              <w:rPr>
                <w:sz w:val="24"/>
                <w:szCs w:val="24"/>
              </w:rPr>
              <w:t>и</w:t>
            </w:r>
          </w:p>
          <w:tbl>
            <w:tblPr>
              <w:tblW w:w="0" w:type="auto"/>
              <w:tblCellSpacing w:w="0" w:type="dxa"/>
              <w:tblCellMar>
                <w:left w:w="0" w:type="dxa"/>
                <w:right w:w="0" w:type="dxa"/>
              </w:tblCellMar>
              <w:tblLook w:val="0000" w:firstRow="0" w:lastRow="0" w:firstColumn="0" w:lastColumn="0" w:noHBand="0" w:noVBand="0"/>
            </w:tblPr>
            <w:tblGrid>
              <w:gridCol w:w="539"/>
              <w:gridCol w:w="1578"/>
              <w:gridCol w:w="450"/>
              <w:gridCol w:w="553"/>
              <w:gridCol w:w="80"/>
              <w:gridCol w:w="860"/>
              <w:gridCol w:w="80"/>
              <w:gridCol w:w="30"/>
              <w:gridCol w:w="534"/>
              <w:gridCol w:w="196"/>
              <w:gridCol w:w="80"/>
              <w:gridCol w:w="132"/>
              <w:gridCol w:w="1476"/>
              <w:gridCol w:w="30"/>
              <w:gridCol w:w="120"/>
            </w:tblGrid>
            <w:tr w:rsidR="002442FC" w:rsidRPr="009D1E33" w:rsidTr="00B66513">
              <w:trPr>
                <w:tblCellSpacing w:w="0" w:type="dxa"/>
              </w:trPr>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iCs/>
                      <w:sz w:val="24"/>
                      <w:szCs w:val="24"/>
                      <w:lang w:val="en-US"/>
                    </w:rPr>
                    <w:t>s</w:t>
                  </w:r>
                  <w:r w:rsidRPr="009D1E33">
                    <w:rPr>
                      <w:iCs/>
                      <w:sz w:val="24"/>
                      <w:szCs w:val="24"/>
                      <w:vertAlign w:val="subscript"/>
                      <w:lang w:val="en-US"/>
                    </w:rPr>
                    <w:t>n</w:t>
                  </w:r>
                  <w:r w:rsidRPr="009D1E33">
                    <w:rPr>
                      <w:sz w:val="24"/>
                      <w:szCs w:val="24"/>
                      <w:vertAlign w:val="subscript"/>
                      <w:lang w:val="en-US"/>
                    </w:rPr>
                    <w:t>+1</w:t>
                  </w:r>
                  <w:r w:rsidRPr="009D1E33">
                    <w:rPr>
                      <w:sz w:val="24"/>
                      <w:szCs w:val="24"/>
                      <w:lang w:val="en-US"/>
                    </w:rPr>
                    <w:t xml:space="preserve"> = </w:t>
                  </w:r>
                </w:p>
              </w:tc>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sz w:val="24"/>
                      <w:szCs w:val="24"/>
                      <w:lang w:val="en-US"/>
                    </w:rPr>
                    <w:t>25</w:t>
                  </w:r>
                </w:p>
                <w:p w:rsidR="002442FC" w:rsidRPr="009D1E33" w:rsidRDefault="002442FC" w:rsidP="00B66513">
                  <w:pPr>
                    <w:pStyle w:val="over"/>
                    <w:spacing w:afterAutospacing="0"/>
                    <w:jc w:val="left"/>
                    <w:rPr>
                      <w:color w:val="auto"/>
                      <w:lang w:val="en-US"/>
                    </w:rPr>
                  </w:pPr>
                  <w:r w:rsidRPr="009D1E33">
                    <w:rPr>
                      <w:iCs/>
                      <w:color w:val="auto"/>
                      <w:lang w:val="en-US"/>
                    </w:rPr>
                    <w:t>s</w:t>
                  </w:r>
                  <w:r w:rsidRPr="009D1E33">
                    <w:rPr>
                      <w:iCs/>
                      <w:color w:val="auto"/>
                      <w:vertAlign w:val="subscript"/>
                      <w:lang w:val="en-US"/>
                    </w:rPr>
                    <w:t>n</w:t>
                  </w:r>
                  <w:r w:rsidRPr="009D1E33">
                    <w:rPr>
                      <w:color w:val="auto"/>
                      <w:lang w:val="en-US"/>
                    </w:rPr>
                    <w:t>(</w:t>
                  </w:r>
                  <w:r w:rsidRPr="009D1E33">
                    <w:rPr>
                      <w:iCs/>
                      <w:color w:val="auto"/>
                      <w:lang w:val="en-US"/>
                    </w:rPr>
                    <w:t>Z</w:t>
                  </w:r>
                  <w:r w:rsidRPr="009D1E33">
                    <w:rPr>
                      <w:color w:val="auto"/>
                      <w:lang w:val="en-US"/>
                    </w:rPr>
                    <w:t xml:space="preserve"> + </w:t>
                  </w:r>
                  <w:r w:rsidRPr="009D1E33">
                    <w:rPr>
                      <w:iCs/>
                      <w:color w:val="auto"/>
                      <w:lang w:val="en-US"/>
                    </w:rPr>
                    <w:t>X</w:t>
                  </w:r>
                  <w:r w:rsidRPr="009D1E33">
                    <w:rPr>
                      <w:color w:val="auto"/>
                      <w:lang w:val="en-US"/>
                    </w:rPr>
                    <w:t>/</w:t>
                  </w:r>
                  <w:r w:rsidRPr="009D1E33">
                    <w:rPr>
                      <w:iCs/>
                      <w:color w:val="auto"/>
                      <w:lang w:val="en-US"/>
                    </w:rPr>
                    <w:t>Z</w:t>
                  </w:r>
                  <w:r w:rsidRPr="009D1E33">
                    <w:rPr>
                      <w:color w:val="auto"/>
                      <w:lang w:val="en-US"/>
                    </w:rPr>
                    <w:t xml:space="preserve"> + 1)</w:t>
                  </w:r>
                  <w:r w:rsidRPr="009D1E33">
                    <w:rPr>
                      <w:color w:val="auto"/>
                      <w:vertAlign w:val="superscript"/>
                      <w:lang w:val="en-US"/>
                    </w:rPr>
                    <w:t>2</w:t>
                  </w:r>
                </w:p>
              </w:tc>
              <w:tc>
                <w:tcPr>
                  <w:tcW w:w="450" w:type="dxa"/>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sz w:val="24"/>
                      <w:szCs w:val="24"/>
                      <w:lang w:val="en-US"/>
                    </w:rPr>
                    <w:t xml:space="preserve"> </w:t>
                  </w:r>
                </w:p>
              </w:tc>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iCs/>
                      <w:sz w:val="24"/>
                      <w:szCs w:val="24"/>
                      <w:lang w:val="en-US"/>
                    </w:rPr>
                    <w:t>a</w:t>
                  </w:r>
                  <w:r w:rsidRPr="009D1E33">
                    <w:rPr>
                      <w:iCs/>
                      <w:sz w:val="24"/>
                      <w:szCs w:val="24"/>
                      <w:vertAlign w:val="subscript"/>
                      <w:lang w:val="en-US"/>
                    </w:rPr>
                    <w:t>n</w:t>
                  </w:r>
                  <w:r w:rsidRPr="009D1E33">
                    <w:rPr>
                      <w:sz w:val="24"/>
                      <w:szCs w:val="24"/>
                      <w:vertAlign w:val="subscript"/>
                      <w:lang w:val="en-US"/>
                    </w:rPr>
                    <w:t>+1</w:t>
                  </w:r>
                  <w:r w:rsidRPr="009D1E33">
                    <w:rPr>
                      <w:sz w:val="24"/>
                      <w:szCs w:val="24"/>
                      <w:lang w:val="en-US"/>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sz w:val="24"/>
                      <w:szCs w:val="24"/>
                      <w:vertAlign w:val="superscript"/>
                      <w:lang w:val="en-US"/>
                    </w:rPr>
                    <w:t>2</w:t>
                  </w:r>
                </w:p>
              </w:tc>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iCs/>
                      <w:sz w:val="24"/>
                      <w:szCs w:val="24"/>
                      <w:lang w:val="en-US"/>
                    </w:rPr>
                    <w:t>s</w:t>
                  </w:r>
                  <w:r w:rsidRPr="009D1E33">
                    <w:rPr>
                      <w:iCs/>
                      <w:sz w:val="24"/>
                      <w:szCs w:val="24"/>
                      <w:vertAlign w:val="subscript"/>
                      <w:lang w:val="en-US"/>
                    </w:rPr>
                    <w:t>n</w:t>
                  </w:r>
                  <w:r w:rsidRPr="009D1E33">
                    <w:rPr>
                      <w:iCs/>
                      <w:sz w:val="24"/>
                      <w:szCs w:val="24"/>
                      <w:lang w:val="en-US"/>
                    </w:rPr>
                    <w:t xml:space="preserve"> a</w:t>
                  </w:r>
                  <w:r w:rsidRPr="009D1E33">
                    <w:rPr>
                      <w:iCs/>
                      <w:sz w:val="24"/>
                      <w:szCs w:val="24"/>
                      <w:vertAlign w:val="subscript"/>
                      <w:lang w:val="en-US"/>
                    </w:rPr>
                    <w:t>n</w:t>
                  </w:r>
                  <w:r w:rsidRPr="009D1E33">
                    <w:rPr>
                      <w:sz w:val="24"/>
                      <w:szCs w:val="24"/>
                      <w:lang w:val="en-US"/>
                    </w:rPr>
                    <w:t xml:space="preserve"> – 5</w:t>
                  </w:r>
                  <w:r w:rsidRPr="009D1E33">
                    <w:rPr>
                      <w:iCs/>
                      <w:sz w:val="24"/>
                      <w:szCs w:val="24"/>
                      <w:vertAlign w:val="superscript"/>
                      <w:lang w:val="en-US"/>
                    </w:rPr>
                    <w:t>n</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sz w:val="24"/>
                      <w:szCs w:val="24"/>
                      <w:vertAlign w:val="superscript"/>
                      <w:lang w:val="en-US"/>
                    </w:rPr>
                    <w:t>2</w:t>
                  </w:r>
                </w:p>
              </w:tc>
              <w:tc>
                <w:tcPr>
                  <w:tcW w:w="0" w:type="auto"/>
                  <w:tcBorders>
                    <w:top w:val="inset" w:sz="4" w:space="0" w:color="000000"/>
                    <w:left w:val="inset" w:sz="4" w:space="0" w:color="000000"/>
                    <w:bottom w:val="inset" w:sz="4" w:space="0" w:color="000000"/>
                    <w:right w:val="nil"/>
                  </w:tcBorders>
                  <w:vAlign w:val="center"/>
                </w:tcPr>
                <w:p w:rsidR="002442FC" w:rsidRPr="009D1E33" w:rsidRDefault="002442FC" w:rsidP="00B66513">
                  <w:pPr>
                    <w:ind w:firstLine="0"/>
                    <w:rPr>
                      <w:sz w:val="24"/>
                      <w:szCs w:val="24"/>
                      <w:lang w:val="en-US"/>
                    </w:rPr>
                  </w:pPr>
                  <w:r w:rsidRPr="009D1E33">
                    <w:rPr>
                      <w:sz w:val="24"/>
                      <w:szCs w:val="24"/>
                      <w:lang w:val="en-US"/>
                    </w:rPr>
                    <w:t xml:space="preserve"> </w:t>
                  </w:r>
                </w:p>
              </w:tc>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iCs/>
                      <w:sz w:val="24"/>
                      <w:szCs w:val="24"/>
                      <w:lang w:val="en-US"/>
                    </w:rPr>
                    <w:t>s</w:t>
                  </w:r>
                  <w:r w:rsidRPr="009D1E33">
                    <w:rPr>
                      <w:iCs/>
                      <w:sz w:val="24"/>
                      <w:szCs w:val="24"/>
                      <w:vertAlign w:val="subscript"/>
                      <w:lang w:val="en-US"/>
                    </w:rPr>
                    <w:t>n</w:t>
                  </w:r>
                  <w:r w:rsidRPr="009D1E33">
                    <w:rPr>
                      <w:sz w:val="24"/>
                      <w:szCs w:val="24"/>
                      <w:lang w:val="en-US"/>
                    </w:rPr>
                    <w:t xml:space="preserve"> – 5</w:t>
                  </w:r>
                </w:p>
                <w:p w:rsidR="002442FC" w:rsidRPr="009D1E33" w:rsidRDefault="002442FC" w:rsidP="00B66513">
                  <w:pPr>
                    <w:pStyle w:val="over"/>
                    <w:spacing w:afterAutospacing="0"/>
                    <w:jc w:val="left"/>
                    <w:rPr>
                      <w:color w:val="auto"/>
                      <w:lang w:val="en-US"/>
                    </w:rPr>
                  </w:pPr>
                  <w:r w:rsidRPr="009D1E33">
                    <w:rPr>
                      <w:color w:val="auto"/>
                      <w:lang w:val="en-US"/>
                    </w:rPr>
                    <w:t>2</w:t>
                  </w:r>
                </w:p>
              </w:tc>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sz w:val="24"/>
                      <w:szCs w:val="24"/>
                      <w:lang w:val="en-US"/>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sz w:val="24"/>
                      <w:szCs w:val="24"/>
                      <w:vertAlign w:val="superscript"/>
                      <w:lang w:val="en-US"/>
                    </w:rPr>
                    <w:t>2</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rFonts w:ascii="Symbol" w:hAnsi="Symbol"/>
                      <w:sz w:val="24"/>
                      <w:szCs w:val="24"/>
                    </w:rPr>
                    <w:t></w:t>
                  </w:r>
                </w:p>
              </w:tc>
              <w:tc>
                <w:tcPr>
                  <w:tcW w:w="0" w:type="auto"/>
                  <w:tcBorders>
                    <w:top w:val="nil"/>
                    <w:left w:val="nil"/>
                    <w:bottom w:val="nil"/>
                    <w:right w:val="nil"/>
                  </w:tcBorders>
                  <w:noWrap/>
                  <w:vAlign w:val="center"/>
                </w:tcPr>
                <w:p w:rsidR="002442FC" w:rsidRPr="009D1E33" w:rsidRDefault="002442FC" w:rsidP="00B66513">
                  <w:pPr>
                    <w:pStyle w:val="over"/>
                    <w:spacing w:afterAutospacing="0"/>
                    <w:jc w:val="left"/>
                    <w:rPr>
                      <w:color w:val="auto"/>
                      <w:lang w:val="en-US"/>
                    </w:rPr>
                  </w:pPr>
                  <w:r w:rsidRPr="009D1E33">
                    <w:rPr>
                      <w:iCs/>
                      <w:color w:val="auto"/>
                      <w:lang w:val="en-US"/>
                    </w:rPr>
                    <w:t>s</w:t>
                  </w:r>
                  <w:r w:rsidRPr="009D1E33">
                    <w:rPr>
                      <w:iCs/>
                      <w:color w:val="auto"/>
                      <w:vertAlign w:val="subscript"/>
                      <w:lang w:val="en-US"/>
                    </w:rPr>
                    <w:t>n</w:t>
                  </w:r>
                  <w:r w:rsidRPr="009D1E33">
                    <w:rPr>
                      <w:color w:val="auto"/>
                      <w:lang w:val="en-US"/>
                    </w:rPr>
                    <w:t xml:space="preserve"> (</w:t>
                  </w:r>
                  <w:r w:rsidRPr="009D1E33">
                    <w:rPr>
                      <w:iCs/>
                      <w:color w:val="auto"/>
                      <w:lang w:val="en-US"/>
                    </w:rPr>
                    <w:t>s</w:t>
                  </w:r>
                  <w:r w:rsidRPr="009D1E33">
                    <w:rPr>
                      <w:iCs/>
                      <w:color w:val="auto"/>
                      <w:vertAlign w:val="subscript"/>
                      <w:lang w:val="en-US"/>
                    </w:rPr>
                    <w:t>n</w:t>
                  </w:r>
                  <w:r w:rsidRPr="009D1E33">
                    <w:rPr>
                      <w:color w:val="auto"/>
                      <w:lang w:val="en-US"/>
                    </w:rPr>
                    <w:t xml:space="preserve"> – 2</w:t>
                  </w:r>
                  <w:r w:rsidRPr="009D1E33">
                    <w:rPr>
                      <w:iCs/>
                      <w:color w:val="auto"/>
                      <w:lang w:val="en-US"/>
                    </w:rPr>
                    <w:t>s</w:t>
                  </w:r>
                  <w:r w:rsidRPr="009D1E33">
                    <w:rPr>
                      <w:iCs/>
                      <w:color w:val="auto"/>
                      <w:vertAlign w:val="subscript"/>
                      <w:lang w:val="en-US"/>
                    </w:rPr>
                    <w:t>n</w:t>
                  </w:r>
                  <w:r w:rsidRPr="009D1E33">
                    <w:rPr>
                      <w:color w:val="auto"/>
                      <w:lang w:val="en-US"/>
                    </w:rPr>
                    <w:t xml:space="preserve"> + 5)</w:t>
                  </w:r>
                </w:p>
              </w:tc>
              <w:tc>
                <w:tcPr>
                  <w:tcW w:w="0" w:type="auto"/>
                  <w:tcBorders>
                    <w:top w:val="inset" w:sz="4" w:space="0" w:color="000000"/>
                    <w:left w:val="nil"/>
                    <w:bottom w:val="inset" w:sz="4" w:space="0" w:color="000000"/>
                    <w:right w:val="inset" w:sz="4" w:space="0" w:color="000000"/>
                  </w:tcBorders>
                  <w:vAlign w:val="center"/>
                </w:tcPr>
                <w:p w:rsidR="002442FC" w:rsidRPr="009D1E33" w:rsidRDefault="002442FC" w:rsidP="00B66513">
                  <w:pPr>
                    <w:ind w:firstLine="0"/>
                    <w:rPr>
                      <w:sz w:val="24"/>
                      <w:szCs w:val="24"/>
                      <w:lang w:val="en-US"/>
                    </w:rPr>
                  </w:pPr>
                  <w:r w:rsidRPr="009D1E33">
                    <w:rPr>
                      <w:sz w:val="24"/>
                      <w:szCs w:val="24"/>
                      <w:lang w:val="en-US"/>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sz w:val="24"/>
                      <w:szCs w:val="24"/>
                      <w:lang w:val="en-US"/>
                    </w:rPr>
                    <w:t xml:space="preserve"> ,</w:t>
                  </w:r>
                </w:p>
              </w:tc>
            </w:tr>
          </w:tbl>
          <w:p w:rsidR="002442FC" w:rsidRPr="009D1E33" w:rsidRDefault="002442FC" w:rsidP="00B66513">
            <w:pPr>
              <w:ind w:firstLine="0"/>
              <w:rPr>
                <w:vanish/>
                <w:sz w:val="24"/>
                <w:szCs w:val="24"/>
                <w:lang w:val="en-US"/>
              </w:rPr>
            </w:pPr>
          </w:p>
          <w:tbl>
            <w:tblPr>
              <w:tblW w:w="0" w:type="auto"/>
              <w:tblCellSpacing w:w="0" w:type="dxa"/>
              <w:tblCellMar>
                <w:left w:w="0" w:type="dxa"/>
                <w:right w:w="0" w:type="dxa"/>
              </w:tblCellMar>
              <w:tblLook w:val="0000" w:firstRow="0" w:lastRow="0" w:firstColumn="0" w:lastColumn="0" w:noHBand="0" w:noVBand="0"/>
            </w:tblPr>
            <w:tblGrid>
              <w:gridCol w:w="756"/>
              <w:gridCol w:w="174"/>
              <w:gridCol w:w="2628"/>
              <w:gridCol w:w="80"/>
              <w:gridCol w:w="192"/>
              <w:gridCol w:w="922"/>
              <w:gridCol w:w="132"/>
              <w:gridCol w:w="947"/>
              <w:gridCol w:w="140"/>
            </w:tblGrid>
            <w:tr w:rsidR="002442FC" w:rsidRPr="009D1E33" w:rsidTr="00B66513">
              <w:trPr>
                <w:tblCellSpacing w:w="0" w:type="dxa"/>
              </w:trPr>
              <w:tc>
                <w:tcPr>
                  <w:tcW w:w="0" w:type="auto"/>
                  <w:gridSpan w:val="5"/>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sz w:val="24"/>
                      <w:szCs w:val="24"/>
                      <w:lang w:val="en-US"/>
                    </w:rPr>
                    <w:t xml:space="preserve"> </w:t>
                  </w:r>
                </w:p>
              </w:tc>
              <w:tc>
                <w:tcPr>
                  <w:tcW w:w="0" w:type="auto"/>
                  <w:gridSpan w:val="3"/>
                  <w:tcBorders>
                    <w:top w:val="nil"/>
                    <w:left w:val="nil"/>
                    <w:bottom w:val="inset" w:sz="4" w:space="0" w:color="000000"/>
                    <w:right w:val="nil"/>
                  </w:tcBorders>
                  <w:noWrap/>
                  <w:vAlign w:val="center"/>
                </w:tcPr>
                <w:p w:rsidR="002442FC" w:rsidRPr="009D1E33" w:rsidRDefault="002442FC" w:rsidP="00B66513">
                  <w:pPr>
                    <w:ind w:firstLine="0"/>
                    <w:rPr>
                      <w:sz w:val="24"/>
                      <w:szCs w:val="24"/>
                      <w:lang w:val="en-US"/>
                    </w:rPr>
                  </w:pPr>
                  <w:r w:rsidRPr="009D1E33">
                    <w:rPr>
                      <w:sz w:val="24"/>
                      <w:szCs w:val="24"/>
                      <w:lang w:val="en-US"/>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sz w:val="24"/>
                      <w:szCs w:val="24"/>
                      <w:lang w:val="en-US"/>
                    </w:rPr>
                    <w:t xml:space="preserve"> </w:t>
                  </w:r>
                </w:p>
              </w:tc>
            </w:tr>
            <w:tr w:rsidR="002442FC" w:rsidRPr="009D1E33" w:rsidTr="00B66513">
              <w:trPr>
                <w:tblCellSpacing w:w="0" w:type="dxa"/>
              </w:trPr>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sz w:val="24"/>
                      <w:szCs w:val="24"/>
                    </w:rPr>
                    <w:t>где</w:t>
                  </w:r>
                  <w:r w:rsidRPr="009D1E33">
                    <w:rPr>
                      <w:sz w:val="24"/>
                      <w:szCs w:val="24"/>
                      <w:lang w:val="en-US"/>
                    </w:rPr>
                    <w:t xml:space="preserve"> </w:t>
                  </w:r>
                  <w:r w:rsidRPr="009D1E33">
                    <w:rPr>
                      <w:iCs/>
                      <w:sz w:val="24"/>
                      <w:szCs w:val="24"/>
                      <w:lang w:val="en-US"/>
                    </w:rPr>
                    <w:t>X</w:t>
                  </w:r>
                  <w:r w:rsidRPr="009D1E33">
                    <w:rPr>
                      <w:sz w:val="24"/>
                      <w:szCs w:val="24"/>
                      <w:lang w:val="en-US"/>
                    </w:rPr>
                    <w:t xml:space="preserve"> = </w:t>
                  </w:r>
                </w:p>
              </w:tc>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sz w:val="24"/>
                      <w:szCs w:val="24"/>
                      <w:lang w:val="en-US"/>
                    </w:rPr>
                    <w:t>5</w:t>
                  </w:r>
                </w:p>
                <w:p w:rsidR="002442FC" w:rsidRPr="009D1E33" w:rsidRDefault="002442FC" w:rsidP="00B66513">
                  <w:pPr>
                    <w:pStyle w:val="over"/>
                    <w:spacing w:afterAutospacing="0"/>
                    <w:jc w:val="left"/>
                    <w:rPr>
                      <w:color w:val="auto"/>
                      <w:lang w:val="en-US"/>
                    </w:rPr>
                  </w:pPr>
                  <w:r w:rsidRPr="009D1E33">
                    <w:rPr>
                      <w:iCs/>
                      <w:color w:val="auto"/>
                      <w:lang w:val="en-US"/>
                    </w:rPr>
                    <w:t>s</w:t>
                  </w:r>
                  <w:r w:rsidRPr="009D1E33">
                    <w:rPr>
                      <w:iCs/>
                      <w:color w:val="auto"/>
                      <w:vertAlign w:val="subscript"/>
                      <w:lang w:val="en-US"/>
                    </w:rPr>
                    <w:t>n</w:t>
                  </w:r>
                </w:p>
              </w:tc>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sz w:val="24"/>
                      <w:szCs w:val="24"/>
                      <w:lang w:val="en-US"/>
                    </w:rPr>
                    <w:t xml:space="preserve"> – 1,</w:t>
                  </w:r>
                  <w:r w:rsidRPr="009D1E33">
                    <w:rPr>
                      <w:sz w:val="24"/>
                      <w:szCs w:val="24"/>
                      <w:vertAlign w:val="subscript"/>
                      <w:lang w:val="en-US"/>
                    </w:rPr>
                    <w:t xml:space="preserve"> </w:t>
                  </w:r>
                  <w:r w:rsidRPr="009D1E33">
                    <w:rPr>
                      <w:iCs/>
                      <w:sz w:val="24"/>
                      <w:szCs w:val="24"/>
                      <w:lang w:val="en-US"/>
                    </w:rPr>
                    <w:t>Y</w:t>
                  </w:r>
                  <w:r w:rsidRPr="009D1E33">
                    <w:rPr>
                      <w:sz w:val="24"/>
                      <w:szCs w:val="24"/>
                      <w:lang w:val="en-US"/>
                    </w:rPr>
                    <w:t xml:space="preserve"> = (</w:t>
                  </w:r>
                  <w:r w:rsidRPr="009D1E33">
                    <w:rPr>
                      <w:iCs/>
                      <w:sz w:val="24"/>
                      <w:szCs w:val="24"/>
                      <w:lang w:val="en-US"/>
                    </w:rPr>
                    <w:t>X</w:t>
                  </w:r>
                  <w:r w:rsidRPr="009D1E33">
                    <w:rPr>
                      <w:sz w:val="24"/>
                      <w:szCs w:val="24"/>
                      <w:lang w:val="en-US"/>
                    </w:rPr>
                    <w:t xml:space="preserve"> – 1)</w:t>
                  </w:r>
                  <w:r w:rsidRPr="009D1E33">
                    <w:rPr>
                      <w:sz w:val="24"/>
                      <w:szCs w:val="24"/>
                      <w:vertAlign w:val="superscript"/>
                      <w:lang w:val="en-US"/>
                    </w:rPr>
                    <w:t>2</w:t>
                  </w:r>
                  <w:r w:rsidRPr="009D1E33">
                    <w:rPr>
                      <w:sz w:val="24"/>
                      <w:szCs w:val="24"/>
                      <w:lang w:val="en-US"/>
                    </w:rPr>
                    <w:t xml:space="preserve"> + 7 </w:t>
                  </w:r>
                  <w:r w:rsidRPr="009D1E33">
                    <w:rPr>
                      <w:sz w:val="24"/>
                      <w:szCs w:val="24"/>
                    </w:rPr>
                    <w:t>и</w:t>
                  </w:r>
                  <w:r w:rsidRPr="009D1E33">
                    <w:rPr>
                      <w:sz w:val="24"/>
                      <w:szCs w:val="24"/>
                      <w:lang w:val="en-US"/>
                    </w:rPr>
                    <w:t xml:space="preserve"> </w:t>
                  </w:r>
                  <w:r w:rsidRPr="009D1E33">
                    <w:rPr>
                      <w:iCs/>
                      <w:sz w:val="24"/>
                      <w:szCs w:val="24"/>
                      <w:lang w:val="en-US"/>
                    </w:rPr>
                    <w:t>Z</w:t>
                  </w:r>
                  <w:r w:rsidRPr="009D1E33">
                    <w:rPr>
                      <w:sz w:val="24"/>
                      <w:szCs w:val="24"/>
                      <w:lang w:val="en-US"/>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sz w:val="24"/>
                      <w:szCs w:val="24"/>
                      <w:vertAlign w:val="superscript"/>
                      <w:lang w:val="en-US"/>
                    </w:rPr>
                    <w:t>5</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sz w:val="24"/>
                      <w:szCs w:val="24"/>
                      <w:lang w:val="en-US"/>
                    </w:rPr>
                    <w:t xml:space="preserve"> </w:t>
                  </w:r>
                  <w:r w:rsidRPr="009D1E33">
                    <w:rPr>
                      <w:rFonts w:ascii="Symbol" w:hAnsi="Symbol"/>
                      <w:sz w:val="24"/>
                      <w:szCs w:val="24"/>
                    </w:rPr>
                    <w:t></w:t>
                  </w:r>
                </w:p>
              </w:tc>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sz w:val="24"/>
                      <w:szCs w:val="24"/>
                      <w:lang w:val="en-US"/>
                    </w:rPr>
                    <w:t xml:space="preserve">Ѕ </w:t>
                  </w:r>
                  <w:r w:rsidRPr="009D1E33">
                    <w:rPr>
                      <w:iCs/>
                      <w:sz w:val="24"/>
                      <w:szCs w:val="24"/>
                      <w:lang w:val="en-US"/>
                    </w:rPr>
                    <w:t>X</w:t>
                  </w:r>
                  <w:r w:rsidRPr="009D1E33">
                    <w:rPr>
                      <w:sz w:val="24"/>
                      <w:szCs w:val="24"/>
                      <w:lang w:val="en-US"/>
                    </w:rPr>
                    <w:t xml:space="preserve"> (</w:t>
                  </w:r>
                  <w:r w:rsidRPr="009D1E33">
                    <w:rPr>
                      <w:iCs/>
                      <w:sz w:val="24"/>
                      <w:szCs w:val="24"/>
                      <w:lang w:val="en-US"/>
                    </w:rPr>
                    <w:t>Y</w:t>
                  </w:r>
                  <w:r w:rsidRPr="009D1E33">
                    <w:rPr>
                      <w:sz w:val="24"/>
                      <w:szCs w:val="24"/>
                      <w:lang w:val="en-US"/>
                    </w:rPr>
                    <w:t xml:space="preserve"> + </w:t>
                  </w:r>
                </w:p>
              </w:tc>
              <w:tc>
                <w:tcPr>
                  <w:tcW w:w="0" w:type="auto"/>
                  <w:tcBorders>
                    <w:top w:val="nil"/>
                    <w:left w:val="nil"/>
                    <w:bottom w:val="nil"/>
                    <w:right w:val="nil"/>
                  </w:tcBorders>
                  <w:vAlign w:val="center"/>
                </w:tcPr>
                <w:p w:rsidR="002442FC" w:rsidRPr="009D1E33" w:rsidRDefault="002442FC" w:rsidP="00B66513">
                  <w:pPr>
                    <w:ind w:firstLine="0"/>
                    <w:rPr>
                      <w:sz w:val="24"/>
                      <w:szCs w:val="24"/>
                      <w:lang w:val="en-US"/>
                    </w:rPr>
                  </w:pPr>
                  <w:r w:rsidRPr="009D1E33">
                    <w:rPr>
                      <w:rFonts w:ascii="Symbol" w:hAnsi="Symbol"/>
                      <w:sz w:val="24"/>
                      <w:szCs w:val="24"/>
                    </w:rPr>
                    <w:t></w:t>
                  </w:r>
                </w:p>
              </w:tc>
              <w:tc>
                <w:tcPr>
                  <w:tcW w:w="0" w:type="auto"/>
                  <w:tcBorders>
                    <w:top w:val="nil"/>
                    <w:left w:val="nil"/>
                    <w:bottom w:val="nil"/>
                    <w:right w:val="nil"/>
                  </w:tcBorders>
                  <w:noWrap/>
                  <w:vAlign w:val="center"/>
                </w:tcPr>
                <w:p w:rsidR="002442FC" w:rsidRPr="009D1E33" w:rsidRDefault="002442FC" w:rsidP="00B66513">
                  <w:pPr>
                    <w:pStyle w:val="over"/>
                    <w:spacing w:afterAutospacing="0"/>
                    <w:jc w:val="left"/>
                    <w:rPr>
                      <w:color w:val="auto"/>
                      <w:lang w:val="en-US"/>
                    </w:rPr>
                  </w:pPr>
                  <w:r w:rsidRPr="009D1E33">
                    <w:rPr>
                      <w:iCs/>
                      <w:color w:val="auto"/>
                      <w:lang w:val="en-US"/>
                    </w:rPr>
                    <w:t>Y</w:t>
                  </w:r>
                  <w:r w:rsidRPr="009D1E33">
                    <w:rPr>
                      <w:color w:val="auto"/>
                      <w:vertAlign w:val="superscript"/>
                      <w:lang w:val="en-US"/>
                    </w:rPr>
                    <w:t xml:space="preserve"> 2</w:t>
                  </w:r>
                  <w:r w:rsidRPr="009D1E33">
                    <w:rPr>
                      <w:color w:val="auto"/>
                      <w:lang w:val="en-US"/>
                    </w:rPr>
                    <w:t xml:space="preserve"> – 4</w:t>
                  </w:r>
                  <w:r w:rsidRPr="009D1E33">
                    <w:rPr>
                      <w:iCs/>
                      <w:color w:val="auto"/>
                      <w:lang w:val="en-US"/>
                    </w:rPr>
                    <w:t>X</w:t>
                  </w:r>
                  <w:r w:rsidRPr="009D1E33">
                    <w:rPr>
                      <w:color w:val="auto"/>
                      <w:vertAlign w:val="superscript"/>
                      <w:lang w:val="en-US"/>
                    </w:rPr>
                    <w:t xml:space="preserve"> 3</w:t>
                  </w:r>
                </w:p>
              </w:tc>
              <w:tc>
                <w:tcPr>
                  <w:tcW w:w="0" w:type="auto"/>
                  <w:tcBorders>
                    <w:top w:val="nil"/>
                    <w:left w:val="nil"/>
                    <w:bottom w:val="nil"/>
                    <w:right w:val="nil"/>
                  </w:tcBorders>
                  <w:noWrap/>
                  <w:vAlign w:val="center"/>
                </w:tcPr>
                <w:p w:rsidR="002442FC" w:rsidRPr="009D1E33" w:rsidRDefault="002442FC" w:rsidP="00B66513">
                  <w:pPr>
                    <w:ind w:firstLine="0"/>
                    <w:rPr>
                      <w:sz w:val="24"/>
                      <w:szCs w:val="24"/>
                      <w:lang w:val="en-US"/>
                    </w:rPr>
                  </w:pPr>
                  <w:r w:rsidRPr="009D1E33">
                    <w:rPr>
                      <w:sz w:val="24"/>
                      <w:szCs w:val="24"/>
                      <w:lang w:val="en-US"/>
                    </w:rPr>
                    <w:t>).</w:t>
                  </w:r>
                </w:p>
              </w:tc>
            </w:tr>
          </w:tbl>
          <w:p w:rsidR="002442FC" w:rsidRPr="009D1E33" w:rsidRDefault="002442FC" w:rsidP="00B66513">
            <w:pPr>
              <w:ind w:firstLine="0"/>
              <w:rPr>
                <w:sz w:val="24"/>
                <w:szCs w:val="24"/>
                <w:lang w:val="en-US"/>
              </w:rPr>
            </w:pPr>
          </w:p>
        </w:tc>
        <w:tc>
          <w:tcPr>
            <w:tcW w:w="211" w:type="pct"/>
            <w:shd w:val="clear" w:color="auto" w:fill="F5DEB3"/>
            <w:vAlign w:val="center"/>
          </w:tcPr>
          <w:p w:rsidR="002442FC" w:rsidRPr="009D1E33" w:rsidRDefault="002442FC" w:rsidP="00B66513">
            <w:pPr>
              <w:ind w:firstLine="0"/>
              <w:rPr>
                <w:sz w:val="24"/>
                <w:szCs w:val="24"/>
                <w:lang w:val="en-US"/>
              </w:rPr>
            </w:pPr>
            <w:r w:rsidRPr="009D1E33">
              <w:rPr>
                <w:sz w:val="24"/>
                <w:szCs w:val="24"/>
                <w:lang w:val="en-US"/>
              </w:rPr>
              <w:t xml:space="preserve"> </w:t>
            </w:r>
          </w:p>
        </w:tc>
        <w:tc>
          <w:tcPr>
            <w:tcW w:w="574" w:type="pct"/>
            <w:shd w:val="clear" w:color="auto" w:fill="F5DEB3"/>
            <w:vAlign w:val="center"/>
          </w:tcPr>
          <w:p w:rsidR="002442FC" w:rsidRPr="009D1E33" w:rsidRDefault="002442FC" w:rsidP="00B66513">
            <w:pPr>
              <w:ind w:firstLine="0"/>
              <w:rPr>
                <w:sz w:val="24"/>
                <w:szCs w:val="24"/>
              </w:rPr>
            </w:pPr>
            <w:r w:rsidRPr="009D1E33">
              <w:rPr>
                <w:sz w:val="24"/>
                <w:szCs w:val="24"/>
              </w:rPr>
              <w:t>ПОЛУЧАЕМ число правильных десятичных знаков π:</w:t>
            </w:r>
          </w:p>
          <w:p w:rsidR="002442FC" w:rsidRPr="009D1E33" w:rsidRDefault="002442FC" w:rsidP="00B66513">
            <w:pPr>
              <w:numPr>
                <w:ilvl w:val="0"/>
                <w:numId w:val="3"/>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1</w:t>
            </w:r>
            <w:r w:rsidRPr="009D1E33">
              <w:rPr>
                <w:sz w:val="24"/>
                <w:szCs w:val="24"/>
              </w:rPr>
              <w:t xml:space="preserve"> – 5; </w:t>
            </w:r>
          </w:p>
          <w:p w:rsidR="002442FC" w:rsidRPr="009D1E33" w:rsidRDefault="002442FC" w:rsidP="00B66513">
            <w:pPr>
              <w:numPr>
                <w:ilvl w:val="0"/>
                <w:numId w:val="3"/>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2</w:t>
            </w:r>
            <w:r w:rsidRPr="009D1E33">
              <w:rPr>
                <w:sz w:val="24"/>
                <w:szCs w:val="24"/>
              </w:rPr>
              <w:t xml:space="preserve"> – 31; </w:t>
            </w:r>
          </w:p>
          <w:p w:rsidR="002442FC" w:rsidRPr="009D1E33" w:rsidRDefault="002442FC" w:rsidP="00B66513">
            <w:pPr>
              <w:numPr>
                <w:ilvl w:val="0"/>
                <w:numId w:val="3"/>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3</w:t>
            </w:r>
            <w:r w:rsidRPr="009D1E33">
              <w:rPr>
                <w:sz w:val="24"/>
                <w:szCs w:val="24"/>
              </w:rPr>
              <w:t xml:space="preserve"> – 166; </w:t>
            </w:r>
          </w:p>
          <w:p w:rsidR="002442FC" w:rsidRPr="009D1E33" w:rsidRDefault="002442FC" w:rsidP="00B66513">
            <w:pPr>
              <w:numPr>
                <w:ilvl w:val="0"/>
                <w:numId w:val="3"/>
              </w:numPr>
              <w:spacing w:after="100"/>
              <w:ind w:firstLine="0"/>
              <w:rPr>
                <w:sz w:val="24"/>
                <w:szCs w:val="24"/>
              </w:rPr>
            </w:pPr>
            <w:r w:rsidRPr="009D1E33">
              <w:rPr>
                <w:sz w:val="24"/>
                <w:szCs w:val="24"/>
              </w:rPr>
              <w:t>для 1/</w:t>
            </w:r>
            <w:r w:rsidRPr="009D1E33">
              <w:rPr>
                <w:iCs/>
                <w:sz w:val="24"/>
                <w:szCs w:val="24"/>
              </w:rPr>
              <w:t>a</w:t>
            </w:r>
            <w:r w:rsidRPr="009D1E33">
              <w:rPr>
                <w:sz w:val="24"/>
                <w:szCs w:val="24"/>
                <w:vertAlign w:val="subscript"/>
              </w:rPr>
              <w:t>4</w:t>
            </w:r>
            <w:r w:rsidRPr="009D1E33">
              <w:rPr>
                <w:sz w:val="24"/>
                <w:szCs w:val="24"/>
              </w:rPr>
              <w:t xml:space="preserve"> – 848. </w:t>
            </w:r>
          </w:p>
        </w:tc>
      </w:tr>
      <w:tr w:rsidR="002442FC" w:rsidRPr="009D1E33" w:rsidTr="00B66513">
        <w:trPr>
          <w:tblCellSpacing w:w="15" w:type="dxa"/>
          <w:jc w:val="center"/>
        </w:trPr>
        <w:tc>
          <w:tcPr>
            <w:tcW w:w="4969" w:type="pct"/>
            <w:gridSpan w:val="4"/>
            <w:shd w:val="clear" w:color="auto" w:fill="F5DEB3"/>
            <w:vAlign w:val="center"/>
          </w:tcPr>
          <w:p w:rsidR="002442FC" w:rsidRPr="009D1E33" w:rsidRDefault="002442FC" w:rsidP="00B66513">
            <w:pPr>
              <w:pStyle w:val="cont"/>
              <w:spacing w:afterAutospacing="0"/>
              <w:jc w:val="left"/>
              <w:rPr>
                <w:color w:val="auto"/>
              </w:rPr>
            </w:pPr>
            <w:r w:rsidRPr="009D1E33">
              <w:rPr>
                <w:color w:val="auto"/>
              </w:rPr>
              <w:t>Итерационные алгоритмы, разработанные авторами, позволяют вычислять π с невероятной точностью. Алгоритм (</w:t>
            </w:r>
            <w:r w:rsidRPr="009D1E33">
              <w:rPr>
                <w:iCs/>
                <w:color w:val="auto"/>
              </w:rPr>
              <w:t>a</w:t>
            </w:r>
            <w:r w:rsidRPr="009D1E33">
              <w:rPr>
                <w:color w:val="auto"/>
              </w:rPr>
              <w:t xml:space="preserve">) квадратично сходится к 1/π: число правильных цифр, определяемых величиной </w:t>
            </w:r>
            <w:r w:rsidRPr="009D1E33">
              <w:rPr>
                <w:iCs/>
                <w:color w:val="auto"/>
              </w:rPr>
              <w:t>a</w:t>
            </w:r>
            <w:r w:rsidRPr="009D1E33">
              <w:rPr>
                <w:iCs/>
                <w:color w:val="auto"/>
                <w:vertAlign w:val="subscript"/>
              </w:rPr>
              <w:t>n</w:t>
            </w:r>
            <w:r w:rsidRPr="009D1E33">
              <w:rPr>
                <w:color w:val="auto"/>
              </w:rPr>
              <w:t xml:space="preserve"> увеличивается более чем вдвое всякий раз, когда </w:t>
            </w:r>
            <w:r w:rsidRPr="009D1E33">
              <w:rPr>
                <w:iCs/>
                <w:color w:val="auto"/>
              </w:rPr>
              <w:t>n</w:t>
            </w:r>
            <w:r w:rsidRPr="009D1E33">
              <w:rPr>
                <w:color w:val="auto"/>
              </w:rPr>
              <w:t xml:space="preserve"> увеличивается на 1. Алгоритм (</w:t>
            </w:r>
            <w:r w:rsidRPr="009D1E33">
              <w:rPr>
                <w:iCs/>
                <w:color w:val="auto"/>
              </w:rPr>
              <w:t>b</w:t>
            </w:r>
            <w:r w:rsidRPr="009D1E33">
              <w:rPr>
                <w:color w:val="auto"/>
              </w:rPr>
              <w:t>) при каждой итерации увеличивает количество правильных цифр более чем вчетверо, а алгоритм (</w:t>
            </w:r>
            <w:r w:rsidRPr="009D1E33">
              <w:rPr>
                <w:iCs/>
                <w:color w:val="auto"/>
              </w:rPr>
              <w:t>c</w:t>
            </w:r>
            <w:r w:rsidRPr="009D1E33">
              <w:rPr>
                <w:color w:val="auto"/>
              </w:rPr>
              <w:t>) – более чем впятеро. Алгоритм (</w:t>
            </w:r>
            <w:r w:rsidRPr="009D1E33">
              <w:rPr>
                <w:iCs/>
                <w:color w:val="auto"/>
              </w:rPr>
              <w:t>b</w:t>
            </w:r>
            <w:r w:rsidRPr="009D1E33">
              <w:rPr>
                <w:color w:val="auto"/>
              </w:rPr>
              <w:t xml:space="preserve">), возможно, самый эффективный из всех известных алгоритмов вычисления π: три последних рекордных вычисления выполнены на суперкомпьютерах с помощью именно этого алгоритма. Когда авторы работали над своими алгоритмами, им стало ясно что Рамануджан при построении своих приближений к π следовал аналогичным методам. Так, вычисление </w:t>
            </w:r>
            <w:r w:rsidRPr="009D1E33">
              <w:rPr>
                <w:iCs/>
                <w:color w:val="auto"/>
              </w:rPr>
              <w:t>s</w:t>
            </w:r>
            <w:r w:rsidRPr="009D1E33">
              <w:rPr>
                <w:iCs/>
                <w:color w:val="auto"/>
                <w:vertAlign w:val="subscript"/>
              </w:rPr>
              <w:t>n</w:t>
            </w:r>
            <w:r w:rsidRPr="009D1E33">
              <w:rPr>
                <w:color w:val="auto"/>
              </w:rPr>
              <w:t xml:space="preserve"> в алгоритме (</w:t>
            </w:r>
            <w:r w:rsidRPr="009D1E33">
              <w:rPr>
                <w:iCs/>
                <w:color w:val="auto"/>
              </w:rPr>
              <w:t>c</w:t>
            </w:r>
            <w:r w:rsidRPr="009D1E33">
              <w:rPr>
                <w:color w:val="auto"/>
              </w:rPr>
              <w:t>) основано на замечательном модулярном уравнении пятого порядка, открытом Рамануджаном.</w:t>
            </w:r>
          </w:p>
        </w:tc>
      </w:tr>
      <w:tr w:rsidR="002442FC" w:rsidRPr="009D1E33" w:rsidTr="00B66513">
        <w:trPr>
          <w:tblCellSpacing w:w="15" w:type="dxa"/>
          <w:jc w:val="center"/>
        </w:trPr>
        <w:tc>
          <w:tcPr>
            <w:tcW w:w="4969" w:type="pct"/>
            <w:gridSpan w:val="4"/>
            <w:shd w:val="clear" w:color="auto" w:fill="F5DEB3"/>
            <w:vAlign w:val="center"/>
          </w:tcPr>
          <w:tbl>
            <w:tblPr>
              <w:tblW w:w="0" w:type="auto"/>
              <w:jc w:val="center"/>
              <w:tblCellSpacing w:w="0" w:type="dxa"/>
              <w:tblCellMar>
                <w:left w:w="0" w:type="dxa"/>
                <w:right w:w="0" w:type="dxa"/>
              </w:tblCellMar>
              <w:tblLook w:val="0000" w:firstRow="0" w:lastRow="0" w:firstColumn="0" w:lastColumn="0" w:noHBand="0" w:noVBand="0"/>
            </w:tblPr>
            <w:tblGrid>
              <w:gridCol w:w="1200"/>
              <w:gridCol w:w="30"/>
              <w:gridCol w:w="20"/>
              <w:gridCol w:w="480"/>
              <w:gridCol w:w="20"/>
              <w:gridCol w:w="480"/>
              <w:gridCol w:w="20"/>
              <w:gridCol w:w="480"/>
              <w:gridCol w:w="20"/>
              <w:gridCol w:w="480"/>
              <w:gridCol w:w="20"/>
              <w:gridCol w:w="480"/>
              <w:gridCol w:w="20"/>
              <w:gridCol w:w="480"/>
              <w:gridCol w:w="20"/>
              <w:gridCol w:w="480"/>
              <w:gridCol w:w="20"/>
              <w:gridCol w:w="480"/>
            </w:tblGrid>
            <w:tr w:rsidR="002442FC" w:rsidRPr="009D1E33" w:rsidTr="00B66513">
              <w:trPr>
                <w:tblCellSpacing w:w="0" w:type="dxa"/>
                <w:jc w:val="center"/>
              </w:trPr>
              <w:tc>
                <w:tcPr>
                  <w:tcW w:w="0" w:type="auto"/>
                  <w:gridSpan w:val="18"/>
                  <w:tcBorders>
                    <w:top w:val="nil"/>
                    <w:left w:val="nil"/>
                    <w:bottom w:val="nil"/>
                    <w:right w:val="nil"/>
                  </w:tcBorders>
                  <w:noWrap/>
                  <w:vAlign w:val="center"/>
                </w:tcPr>
                <w:p w:rsidR="002442FC" w:rsidRPr="009D1E33" w:rsidRDefault="002442FC" w:rsidP="00B66513">
                  <w:pPr>
                    <w:ind w:firstLine="0"/>
                    <w:rPr>
                      <w:sz w:val="24"/>
                      <w:szCs w:val="24"/>
                    </w:rPr>
                  </w:pPr>
                  <w:r w:rsidRPr="009D1E33">
                    <w:rPr>
                      <w:rFonts w:ascii="Arial" w:hAnsi="Arial" w:cs="Arial"/>
                      <w:b/>
                      <w:bCs/>
                      <w:sz w:val="24"/>
                      <w:szCs w:val="24"/>
                    </w:rPr>
                    <w:t>Число десятичных знаков π</w:t>
                  </w:r>
                </w:p>
              </w:tc>
            </w:tr>
            <w:tr w:rsidR="002442FC" w:rsidRPr="009D1E33" w:rsidTr="00B66513">
              <w:trPr>
                <w:tblCellSpacing w:w="0" w:type="dxa"/>
                <w:jc w:val="center"/>
              </w:trPr>
              <w:tc>
                <w:tcPr>
                  <w:tcW w:w="0" w:type="auto"/>
                  <w:tcBorders>
                    <w:top w:val="nil"/>
                    <w:left w:val="nil"/>
                    <w:bottom w:val="nil"/>
                    <w:right w:val="nil"/>
                  </w:tcBorders>
                  <w:noWrap/>
                </w:tcPr>
                <w:p w:rsidR="002442FC" w:rsidRPr="009D1E33" w:rsidRDefault="002442FC" w:rsidP="00B66513">
                  <w:pPr>
                    <w:ind w:firstLine="0"/>
                    <w:rPr>
                      <w:sz w:val="24"/>
                      <w:szCs w:val="24"/>
                    </w:rPr>
                  </w:pPr>
                  <w:r w:rsidRPr="009D1E33">
                    <w:rPr>
                      <w:sz w:val="24"/>
                      <w:szCs w:val="24"/>
                    </w:rPr>
                    <w:t xml:space="preserve">100 000 000 </w:t>
                  </w:r>
                </w:p>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inset" w:sz="4" w:space="0" w:color="000000"/>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gridSpan w:val="15"/>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inset" w:sz="4" w:space="0" w:color="000000"/>
                    <w:left w:val="inset" w:sz="4" w:space="0" w:color="000000"/>
                    <w:bottom w:val="nil"/>
                    <w:right w:val="inset" w:sz="4" w:space="0" w:color="000000"/>
                  </w:tcBorders>
                  <w:shd w:val="clear" w:color="auto" w:fill="8B008B"/>
                  <w:noWrap/>
                  <w:vAlign w:val="center"/>
                </w:tcPr>
                <w:p w:rsidR="002442FC" w:rsidRPr="009D1E33" w:rsidRDefault="002442FC" w:rsidP="00B66513">
                  <w:pPr>
                    <w:ind w:firstLine="0"/>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tcPr>
                <w:p w:rsidR="002442FC" w:rsidRPr="009D1E33" w:rsidRDefault="002442FC" w:rsidP="00B66513">
                  <w:pPr>
                    <w:ind w:firstLine="0"/>
                    <w:rPr>
                      <w:sz w:val="24"/>
                      <w:szCs w:val="24"/>
                    </w:rPr>
                  </w:pPr>
                  <w:r w:rsidRPr="009D1E33">
                    <w:rPr>
                      <w:sz w:val="24"/>
                      <w:szCs w:val="24"/>
                    </w:rPr>
                    <w:t xml:space="preserve">10 000 000 </w:t>
                  </w:r>
                </w:p>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inset" w:sz="4" w:space="0" w:color="000000"/>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gridSpan w:val="13"/>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inset" w:sz="4" w:space="0" w:color="000000"/>
                    <w:left w:val="inset" w:sz="4" w:space="0" w:color="000000"/>
                    <w:bottom w:val="nil"/>
                    <w:right w:val="inset" w:sz="4" w:space="0" w:color="000000"/>
                  </w:tcBorders>
                  <w:shd w:val="clear" w:color="auto" w:fill="9400D3"/>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B008B"/>
                  <w:noWrap/>
                  <w:vAlign w:val="center"/>
                </w:tcPr>
                <w:p w:rsidR="002442FC" w:rsidRPr="009D1E33" w:rsidRDefault="002442FC" w:rsidP="00B66513">
                  <w:pPr>
                    <w:ind w:firstLine="0"/>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tcPr>
                <w:p w:rsidR="002442FC" w:rsidRPr="009D1E33" w:rsidRDefault="002442FC" w:rsidP="00B66513">
                  <w:pPr>
                    <w:ind w:firstLine="0"/>
                    <w:rPr>
                      <w:sz w:val="24"/>
                      <w:szCs w:val="24"/>
                    </w:rPr>
                  </w:pPr>
                  <w:r w:rsidRPr="009D1E33">
                    <w:rPr>
                      <w:sz w:val="24"/>
                      <w:szCs w:val="24"/>
                    </w:rPr>
                    <w:t xml:space="preserve">1 000 000 </w:t>
                  </w:r>
                </w:p>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inset" w:sz="4" w:space="0" w:color="000000"/>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gridSpan w:val="11"/>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inset" w:sz="4" w:space="0" w:color="000000"/>
                    <w:left w:val="inset" w:sz="4" w:space="0" w:color="000000"/>
                    <w:bottom w:val="nil"/>
                    <w:right w:val="inset" w:sz="4" w:space="0" w:color="000000"/>
                  </w:tcBorders>
                  <w:shd w:val="clear" w:color="auto" w:fill="87CEFA"/>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9400D3"/>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B008B"/>
                  <w:noWrap/>
                  <w:vAlign w:val="center"/>
                </w:tcPr>
                <w:p w:rsidR="002442FC" w:rsidRPr="009D1E33" w:rsidRDefault="002442FC" w:rsidP="00B66513">
                  <w:pPr>
                    <w:ind w:firstLine="0"/>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tcPr>
                <w:p w:rsidR="002442FC" w:rsidRPr="009D1E33" w:rsidRDefault="002442FC" w:rsidP="00B66513">
                  <w:pPr>
                    <w:ind w:firstLine="0"/>
                    <w:rPr>
                      <w:sz w:val="24"/>
                      <w:szCs w:val="24"/>
                    </w:rPr>
                  </w:pPr>
                  <w:r w:rsidRPr="009D1E33">
                    <w:rPr>
                      <w:sz w:val="24"/>
                      <w:szCs w:val="24"/>
                    </w:rPr>
                    <w:t xml:space="preserve">100 000 </w:t>
                  </w:r>
                </w:p>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inset" w:sz="4" w:space="0" w:color="000000"/>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gridSpan w:val="9"/>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inset" w:sz="4" w:space="0" w:color="000000"/>
                    <w:left w:val="inset" w:sz="4" w:space="0" w:color="000000"/>
                    <w:bottom w:val="nil"/>
                    <w:right w:val="inset" w:sz="4" w:space="0" w:color="000000"/>
                  </w:tcBorders>
                  <w:shd w:val="clear" w:color="auto" w:fill="32CD32"/>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7CEFA"/>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9400D3"/>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B008B"/>
                  <w:noWrap/>
                  <w:vAlign w:val="center"/>
                </w:tcPr>
                <w:p w:rsidR="002442FC" w:rsidRPr="009D1E33" w:rsidRDefault="002442FC" w:rsidP="00B66513">
                  <w:pPr>
                    <w:ind w:firstLine="0"/>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tcPr>
                <w:p w:rsidR="002442FC" w:rsidRPr="009D1E33" w:rsidRDefault="002442FC" w:rsidP="00B66513">
                  <w:pPr>
                    <w:ind w:firstLine="0"/>
                    <w:rPr>
                      <w:sz w:val="24"/>
                      <w:szCs w:val="24"/>
                    </w:rPr>
                  </w:pPr>
                  <w:r w:rsidRPr="009D1E33">
                    <w:rPr>
                      <w:sz w:val="24"/>
                      <w:szCs w:val="24"/>
                    </w:rPr>
                    <w:t xml:space="preserve">10 000 </w:t>
                  </w:r>
                </w:p>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inset" w:sz="4" w:space="0" w:color="000000"/>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gridSpan w:val="7"/>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inset" w:sz="4" w:space="0" w:color="000000"/>
                    <w:left w:val="inset" w:sz="4" w:space="0" w:color="000000"/>
                    <w:bottom w:val="nil"/>
                    <w:right w:val="inset" w:sz="4" w:space="0" w:color="000000"/>
                  </w:tcBorders>
                  <w:shd w:val="clear" w:color="auto" w:fill="FFD700"/>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32CD32"/>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7CEFA"/>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9400D3"/>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B008B"/>
                  <w:noWrap/>
                  <w:vAlign w:val="center"/>
                </w:tcPr>
                <w:p w:rsidR="002442FC" w:rsidRPr="009D1E33" w:rsidRDefault="002442FC" w:rsidP="00B66513">
                  <w:pPr>
                    <w:ind w:firstLine="0"/>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tcPr>
                <w:p w:rsidR="002442FC" w:rsidRPr="009D1E33" w:rsidRDefault="002442FC" w:rsidP="00B66513">
                  <w:pPr>
                    <w:ind w:firstLine="0"/>
                    <w:rPr>
                      <w:sz w:val="24"/>
                      <w:szCs w:val="24"/>
                    </w:rPr>
                  </w:pPr>
                  <w:r w:rsidRPr="009D1E33">
                    <w:rPr>
                      <w:sz w:val="24"/>
                      <w:szCs w:val="24"/>
                    </w:rPr>
                    <w:t xml:space="preserve">1 000 </w:t>
                  </w:r>
                </w:p>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inset" w:sz="4" w:space="0" w:color="000000"/>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gridSpan w:val="5"/>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inset" w:sz="4" w:space="0" w:color="000000"/>
                    <w:left w:val="inset" w:sz="4" w:space="0" w:color="000000"/>
                    <w:bottom w:val="nil"/>
                    <w:right w:val="inset" w:sz="4" w:space="0" w:color="000000"/>
                  </w:tcBorders>
                  <w:shd w:val="clear" w:color="auto" w:fill="FF8C00"/>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FFD700"/>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32CD32"/>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7CEFA"/>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9400D3"/>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B008B"/>
                  <w:noWrap/>
                  <w:vAlign w:val="center"/>
                </w:tcPr>
                <w:p w:rsidR="002442FC" w:rsidRPr="009D1E33" w:rsidRDefault="002442FC" w:rsidP="00B66513">
                  <w:pPr>
                    <w:ind w:firstLine="0"/>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tcPr>
                <w:p w:rsidR="002442FC" w:rsidRPr="009D1E33" w:rsidRDefault="002442FC" w:rsidP="00B66513">
                  <w:pPr>
                    <w:ind w:firstLine="0"/>
                    <w:rPr>
                      <w:sz w:val="24"/>
                      <w:szCs w:val="24"/>
                    </w:rPr>
                  </w:pPr>
                  <w:r w:rsidRPr="009D1E33">
                    <w:rPr>
                      <w:sz w:val="24"/>
                      <w:szCs w:val="24"/>
                    </w:rPr>
                    <w:t xml:space="preserve">100 </w:t>
                  </w:r>
                </w:p>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inset" w:sz="4" w:space="0" w:color="000000"/>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gridSpan w:val="3"/>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inset" w:sz="4" w:space="0" w:color="000000"/>
                    <w:left w:val="inset" w:sz="4" w:space="0" w:color="000000"/>
                    <w:bottom w:val="nil"/>
                    <w:right w:val="inset" w:sz="4" w:space="0" w:color="000000"/>
                  </w:tcBorders>
                  <w:shd w:val="clear" w:color="auto" w:fill="FF7F50"/>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FF8C00"/>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FFD700"/>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32CD32"/>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7CEFA"/>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9400D3"/>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B008B"/>
                  <w:noWrap/>
                  <w:vAlign w:val="center"/>
                </w:tcPr>
                <w:p w:rsidR="002442FC" w:rsidRPr="009D1E33" w:rsidRDefault="002442FC" w:rsidP="00B66513">
                  <w:pPr>
                    <w:ind w:firstLine="0"/>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tcPr>
                <w:p w:rsidR="002442FC" w:rsidRPr="009D1E33" w:rsidRDefault="002442FC" w:rsidP="00B66513">
                  <w:pPr>
                    <w:ind w:firstLine="0"/>
                    <w:rPr>
                      <w:sz w:val="24"/>
                      <w:szCs w:val="24"/>
                    </w:rPr>
                  </w:pPr>
                  <w:r w:rsidRPr="009D1E33">
                    <w:rPr>
                      <w:sz w:val="24"/>
                      <w:szCs w:val="24"/>
                    </w:rPr>
                    <w:t xml:space="preserve">10 </w:t>
                  </w:r>
                </w:p>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inset" w:sz="4" w:space="0" w:color="000000"/>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inset" w:sz="4" w:space="0" w:color="000000"/>
                    <w:bottom w:val="nil"/>
                    <w:right w:val="inset" w:sz="4" w:space="0" w:color="000000"/>
                  </w:tcBorders>
                  <w:shd w:val="clear" w:color="auto" w:fill="F08080"/>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FF7F50"/>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FF8C00"/>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FFD700"/>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32CD32"/>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7CEFA"/>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9400D3"/>
                  <w:noWrap/>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nil"/>
                    <w:left w:val="nil"/>
                    <w:bottom w:val="nil"/>
                    <w:right w:val="nil"/>
                  </w:tcBorders>
                  <w:vAlign w:val="center"/>
                </w:tcPr>
                <w:p w:rsidR="002442FC" w:rsidRPr="009D1E33" w:rsidRDefault="002442FC" w:rsidP="00B66513">
                  <w:pPr>
                    <w:ind w:firstLine="0"/>
                    <w:rPr>
                      <w:sz w:val="24"/>
                      <w:szCs w:val="24"/>
                    </w:rPr>
                  </w:pPr>
                </w:p>
              </w:tc>
              <w:tc>
                <w:tcPr>
                  <w:tcW w:w="0" w:type="auto"/>
                  <w:tcBorders>
                    <w:top w:val="nil"/>
                    <w:left w:val="inset" w:sz="4" w:space="0" w:color="000000"/>
                    <w:bottom w:val="nil"/>
                    <w:right w:val="inset" w:sz="4" w:space="0" w:color="000000"/>
                  </w:tcBorders>
                  <w:shd w:val="clear" w:color="auto" w:fill="8B008B"/>
                  <w:noWrap/>
                  <w:vAlign w:val="center"/>
                </w:tcPr>
                <w:p w:rsidR="002442FC" w:rsidRPr="009D1E33" w:rsidRDefault="002442FC" w:rsidP="00B66513">
                  <w:pPr>
                    <w:ind w:firstLine="0"/>
                    <w:rPr>
                      <w:sz w:val="24"/>
                      <w:szCs w:val="24"/>
                    </w:rPr>
                  </w:pPr>
                  <w:r w:rsidRPr="009D1E33">
                    <w:rPr>
                      <w:sz w:val="24"/>
                      <w:szCs w:val="24"/>
                    </w:rPr>
                    <w:t xml:space="preserve"> </w:t>
                  </w:r>
                </w:p>
              </w:tc>
            </w:tr>
            <w:tr w:rsidR="002442FC" w:rsidRPr="009D1E33" w:rsidTr="00B66513">
              <w:trPr>
                <w:tblCellSpacing w:w="0" w:type="dxa"/>
                <w:jc w:val="center"/>
              </w:trPr>
              <w:tc>
                <w:tcPr>
                  <w:tcW w:w="0" w:type="auto"/>
                  <w:tcBorders>
                    <w:top w:val="nil"/>
                    <w:left w:val="nil"/>
                    <w:bottom w:val="nil"/>
                    <w:right w:val="nil"/>
                  </w:tcBorders>
                  <w:noWrap/>
                </w:tcPr>
                <w:p w:rsidR="002442FC" w:rsidRPr="009D1E33" w:rsidRDefault="002442FC" w:rsidP="00B66513">
                  <w:pPr>
                    <w:ind w:firstLine="0"/>
                    <w:rPr>
                      <w:sz w:val="24"/>
                      <w:szCs w:val="24"/>
                    </w:rPr>
                  </w:pPr>
                  <w:r w:rsidRPr="009D1E33">
                    <w:rPr>
                      <w:sz w:val="24"/>
                      <w:szCs w:val="24"/>
                    </w:rPr>
                    <w:t xml:space="preserve">1 </w:t>
                  </w:r>
                </w:p>
                <w:p w:rsidR="002442FC" w:rsidRPr="009D1E33" w:rsidRDefault="002442FC" w:rsidP="00B66513">
                  <w:pPr>
                    <w:ind w:firstLine="0"/>
                    <w:rPr>
                      <w:sz w:val="24"/>
                      <w:szCs w:val="24"/>
                    </w:rPr>
                  </w:pPr>
                  <w:r w:rsidRPr="009D1E33">
                    <w:rPr>
                      <w:sz w:val="24"/>
                      <w:szCs w:val="24"/>
                    </w:rPr>
                    <w:t xml:space="preserve"> </w:t>
                  </w:r>
                </w:p>
              </w:tc>
              <w:tc>
                <w:tcPr>
                  <w:tcW w:w="0" w:type="auto"/>
                  <w:gridSpan w:val="2"/>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1450</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1706</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1949</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1957</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1961</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1973</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1985</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 xml:space="preserve"> </w:t>
                  </w:r>
                </w:p>
              </w:tc>
              <w:tc>
                <w:tcPr>
                  <w:tcW w:w="0" w:type="auto"/>
                  <w:tcBorders>
                    <w:top w:val="inset" w:sz="4" w:space="0" w:color="000000"/>
                    <w:left w:val="nil"/>
                    <w:bottom w:val="nil"/>
                    <w:right w:val="nil"/>
                  </w:tcBorders>
                  <w:vAlign w:val="center"/>
                </w:tcPr>
                <w:p w:rsidR="002442FC" w:rsidRPr="009D1E33" w:rsidRDefault="002442FC" w:rsidP="00B66513">
                  <w:pPr>
                    <w:ind w:firstLine="0"/>
                    <w:rPr>
                      <w:sz w:val="24"/>
                      <w:szCs w:val="24"/>
                    </w:rPr>
                  </w:pPr>
                  <w:r w:rsidRPr="009D1E33">
                    <w:rPr>
                      <w:sz w:val="24"/>
                      <w:szCs w:val="24"/>
                    </w:rPr>
                    <w:t>1987</w:t>
                  </w:r>
                </w:p>
              </w:tc>
            </w:tr>
          </w:tbl>
          <w:p w:rsidR="002442FC" w:rsidRPr="009D1E33" w:rsidRDefault="002442FC" w:rsidP="00B66513">
            <w:pPr>
              <w:ind w:firstLine="0"/>
              <w:rPr>
                <w:sz w:val="24"/>
                <w:szCs w:val="24"/>
              </w:rPr>
            </w:pPr>
          </w:p>
        </w:tc>
      </w:tr>
      <w:tr w:rsidR="002442FC" w:rsidRPr="009D1E33" w:rsidTr="00B66513">
        <w:trPr>
          <w:tblCellSpacing w:w="15" w:type="dxa"/>
          <w:jc w:val="center"/>
        </w:trPr>
        <w:tc>
          <w:tcPr>
            <w:tcW w:w="4969" w:type="pct"/>
            <w:gridSpan w:val="4"/>
            <w:shd w:val="clear" w:color="auto" w:fill="F5DEB3"/>
            <w:vAlign w:val="center"/>
          </w:tcPr>
          <w:p w:rsidR="002442FC" w:rsidRPr="009D1E33" w:rsidRDefault="002442FC" w:rsidP="00B66513">
            <w:pPr>
              <w:pStyle w:val="cont"/>
              <w:spacing w:afterAutospacing="0"/>
              <w:jc w:val="left"/>
              <w:rPr>
                <w:color w:val="auto"/>
              </w:rPr>
            </w:pPr>
            <w:r w:rsidRPr="009D1E33">
              <w:rPr>
                <w:color w:val="auto"/>
              </w:rPr>
              <w:t>Число известных знаков π за последние 10 лет выросло на два порядка благодаря разработке итерационных алгоритмов и их реализации на суперкомпьютерах, снабжённых новыми эффективными методами умножения.</w:t>
            </w:r>
          </w:p>
        </w:tc>
      </w:tr>
    </w:tbl>
    <w:p w:rsidR="002442FC" w:rsidRPr="009D1E33" w:rsidRDefault="002442FC" w:rsidP="002442FC">
      <w:pPr>
        <w:pStyle w:val="cont"/>
        <w:spacing w:before="120"/>
        <w:ind w:firstLine="567"/>
        <w:rPr>
          <w:color w:val="auto"/>
        </w:rPr>
      </w:pPr>
      <w:r w:rsidRPr="009D1E33">
        <w:rPr>
          <w:b/>
          <w:bCs/>
          <w:color w:val="auto"/>
        </w:rPr>
        <w:t>И</w:t>
      </w:r>
      <w:r w:rsidRPr="009D1E33">
        <w:rPr>
          <w:color w:val="auto"/>
        </w:rPr>
        <w:t xml:space="preserve">терационные методы лучше всего приспособлены для вычисления π именно с помощью компьютера, поэтому не удивительно, что Рамануджан никогда не пытался им следовать. Однако главные составляющие итерационных алгоритмов для π, и в частности модулярные уравнения, следовало искать в работах Рамануджана. Оригинальный путь, которым он шёл к бесконечным рядам и приближённым формулам для π более чем три четверти века назад, в чём-то наверняка совпадал с нашими собственными усилиями вывести алгоритмы для вычисления π. И действительно, формулы, приведенные в его статье, посвященной π, и в «Тетрадях», во многом помогли нам при построении некоторых алгоритмов. Например, хотя мы могли доказать существование алгоритма 11-го порядка и знали его общую формулировку, только натолкнувшись на модулярные уравнения этого порядка у Рамануджана, мы сумели открыть неожиданно простую форму этого алгоритма. </w:t>
      </w:r>
    </w:p>
    <w:p w:rsidR="002442FC" w:rsidRPr="009D1E33" w:rsidRDefault="002442FC" w:rsidP="002442FC">
      <w:pPr>
        <w:pStyle w:val="a5"/>
        <w:spacing w:before="120"/>
        <w:ind w:firstLine="567"/>
        <w:rPr>
          <w:color w:val="auto"/>
        </w:rPr>
      </w:pPr>
      <w:r w:rsidRPr="009D1E33">
        <w:rPr>
          <w:color w:val="auto"/>
        </w:rPr>
        <w:t>С другой стороны, из полученных нами общих формул удалось вывести все ряды Рамануджана для π. При выводе одного из них, который сходился к π быстрее любого другого известного нам в то время ряда, небольшая помощь пришла с неожиданной стороны. Мы проверили все величины, входящие в выражение этого ряда, кроме одной – коэффициента 1103 в числителе (см. вкладку [</w:t>
      </w:r>
      <w:r w:rsidRPr="009D1E33">
        <w:rPr>
          <w:color w:val="auto"/>
          <w:shd w:val="clear" w:color="auto" w:fill="B0E0E6"/>
        </w:rPr>
        <w:t>2</w:t>
      </w:r>
      <w:r w:rsidRPr="009D1E33">
        <w:rPr>
          <w:color w:val="auto"/>
        </w:rPr>
        <w:t xml:space="preserve">]), поскольку были уверены, как, должно быть, и сам Рамануджан, что это правильное число. Для доказательства требовалось либо упростить некое устрашающего вида уравнение, в котором переменные возводились в степени с показателями, равными нескольким тысячам, либо погрузиться в малодоступные глубины теории чисел. </w:t>
      </w:r>
    </w:p>
    <w:p w:rsidR="002442FC" w:rsidRPr="009D1E33" w:rsidRDefault="002442FC" w:rsidP="002442FC">
      <w:pPr>
        <w:pStyle w:val="a5"/>
        <w:spacing w:before="120"/>
        <w:ind w:firstLine="567"/>
        <w:rPr>
          <w:color w:val="auto"/>
        </w:rPr>
      </w:pPr>
      <w:r w:rsidRPr="009D1E33">
        <w:rPr>
          <w:color w:val="auto"/>
        </w:rPr>
        <w:t xml:space="preserve">По счастливому совпадению Р. Уильям Госпер-младший из фирмы Symbolics, Inc., в </w:t>
      </w:r>
      <w:smartTag w:uri="urn:schemas-microsoft-com:office:smarttags" w:element="metricconverter">
        <w:smartTagPr>
          <w:attr w:name="ProductID" w:val="1985 г"/>
        </w:smartTagPr>
        <w:r w:rsidRPr="009D1E33">
          <w:rPr>
            <w:color w:val="auto"/>
          </w:rPr>
          <w:t>1985 г</w:t>
        </w:r>
      </w:smartTag>
      <w:r w:rsidRPr="009D1E33">
        <w:rPr>
          <w:color w:val="auto"/>
        </w:rPr>
        <w:t xml:space="preserve">. решил провести испытание именно этого ряда Рамануджана на точность приближения к значению π. Он довёл вычисления более чем до 17 млн. знаков (в то время это было рекордом), однако само по себе это не могло служить доказательством, что сумма ряда действительно равна π. Конечно, Госпер знал, что миллионы знаков полученного им числа совпадают с найденными ранее Я. Канадой при помощи алгоритма Гаусса–Брента–Саламина, и понимал, что вероятность ошибки Рамануджана ничтожно мала. </w:t>
      </w:r>
    </w:p>
    <w:p w:rsidR="002442FC" w:rsidRPr="009D1E33" w:rsidRDefault="002442FC" w:rsidP="002442FC">
      <w:pPr>
        <w:pStyle w:val="a5"/>
        <w:spacing w:before="120"/>
        <w:ind w:firstLine="567"/>
        <w:rPr>
          <w:color w:val="auto"/>
        </w:rPr>
      </w:pPr>
      <w:r w:rsidRPr="009D1E33">
        <w:rPr>
          <w:color w:val="auto"/>
        </w:rPr>
        <w:t>Но как только Госпер закончил свои вычисления и сверил их с результатом Канады, мы получили всё, что требовалось для обоснования числа 1103, а именно что ряд дает верное значение с точностью до 10</w:t>
      </w:r>
      <w:r w:rsidRPr="009D1E33">
        <w:rPr>
          <w:color w:val="auto"/>
          <w:vertAlign w:val="superscript"/>
        </w:rPr>
        <w:t>–10 000 000</w:t>
      </w:r>
      <w:r w:rsidRPr="009D1E33">
        <w:rPr>
          <w:color w:val="auto"/>
        </w:rPr>
        <w:t xml:space="preserve">. Этот результат на основании примерно тех же соображений, из которых следует, что два целых числа с разностью меньше 1 обязательно совпадают, позволяет точно установить, что упомянутый коэффициент равен 1103. Таким образом, проведённое Госпером вычисление стало частью нашего доказательства. Нам было известно, что этот ряд (и соответствующий алгоритм) столь чувствителен к малейшим неточностям, что если бы Госпер взял какой-нибудь другой коэффициент, а компьютер в процессе вычисления допустил ошибку хотя бы в одной цифре, то получилось бы не значение π, а бессмысленный набор цифр. </w:t>
      </w:r>
    </w:p>
    <w:p w:rsidR="002442FC" w:rsidRPr="009D1E33" w:rsidRDefault="002442FC" w:rsidP="002442FC">
      <w:pPr>
        <w:pStyle w:val="a5"/>
        <w:spacing w:before="120"/>
        <w:ind w:firstLine="567"/>
        <w:rPr>
          <w:color w:val="auto"/>
        </w:rPr>
      </w:pPr>
      <w:r w:rsidRPr="009D1E33">
        <w:rPr>
          <w:color w:val="auto"/>
        </w:rPr>
        <w:t xml:space="preserve">Можно показать, что алгоритмы рамануджановского типа очень близки к наилучшим возможным. Если собрать все операции, которые производятся при выполнении подобных алгоритмов (с применением наилучших известных методов сложения, вычитания и умножения), то окажется, что бит-сложность вычисления </w:t>
      </w:r>
      <w:r w:rsidRPr="009D1E33">
        <w:rPr>
          <w:iCs/>
          <w:color w:val="auto"/>
        </w:rPr>
        <w:t>n</w:t>
      </w:r>
      <w:r w:rsidRPr="009D1E33">
        <w:rPr>
          <w:color w:val="auto"/>
        </w:rPr>
        <w:t xml:space="preserve"> знаков π ненамного больше бит-сложности перемножения двух </w:t>
      </w:r>
      <w:r w:rsidRPr="009D1E33">
        <w:rPr>
          <w:iCs/>
          <w:color w:val="auto"/>
        </w:rPr>
        <w:t>n</w:t>
      </w:r>
      <w:r w:rsidRPr="009D1E33">
        <w:rPr>
          <w:color w:val="auto"/>
        </w:rPr>
        <w:t xml:space="preserve">-значных чисел, а последняя, когда умножение выполняется с применением быстрых преобразований Фурье, ненамного превосходит бит-сложность сложения двух </w:t>
      </w:r>
      <w:r w:rsidRPr="009D1E33">
        <w:rPr>
          <w:iCs/>
          <w:color w:val="auto"/>
        </w:rPr>
        <w:t>n</w:t>
      </w:r>
      <w:r w:rsidRPr="009D1E33">
        <w:rPr>
          <w:color w:val="auto"/>
        </w:rPr>
        <w:t>-значных чисел – простейшей возможной арифметической операции, выполняемой при помощи компьютера.</w:t>
      </w:r>
    </w:p>
    <w:p w:rsidR="002442FC" w:rsidRPr="009D1E33" w:rsidRDefault="002442FC" w:rsidP="002442FC">
      <w:pPr>
        <w:pStyle w:val="a5"/>
        <w:spacing w:before="120"/>
        <w:ind w:firstLine="567"/>
        <w:rPr>
          <w:color w:val="auto"/>
        </w:rPr>
      </w:pPr>
      <w:r w:rsidRPr="009D1E33">
        <w:rPr>
          <w:b/>
          <w:bCs/>
          <w:color w:val="auto"/>
        </w:rPr>
        <w:t>М</w:t>
      </w:r>
      <w:r w:rsidRPr="009D1E33">
        <w:rPr>
          <w:color w:val="auto"/>
        </w:rPr>
        <w:t xml:space="preserve">атематика, по-видимому, ещё не ощутила в полной мере влияния гениальных открытий Рамануджана. В его «Тетрадях» содержится множество других удивительных формул с интегралами, бесконечными рядами и цепными дробями. К сожалению, они приводятся почти без всяких указаний на метод, которым Рамануджан их доказывал. Литлвуд писал: «Если какой-то значительный кусок рассуждений уже встречался где-то в другом месте и общая совокупность фактов и интуитивных соображений давала ему уверенность, он не искал ничего больше». </w:t>
      </w:r>
    </w:p>
    <w:p w:rsidR="002442FC" w:rsidRPr="009D1E33" w:rsidRDefault="002442FC" w:rsidP="002442FC">
      <w:pPr>
        <w:pStyle w:val="a5"/>
        <w:spacing w:before="120"/>
        <w:ind w:firstLine="567"/>
        <w:rPr>
          <w:color w:val="auto"/>
        </w:rPr>
      </w:pPr>
      <w:r w:rsidRPr="009D1E33">
        <w:rPr>
          <w:color w:val="auto"/>
        </w:rPr>
        <w:t xml:space="preserve">Титанический труд по редактированию «Тетрадей», начатый 60 лет назад английскими аналитиками Дж. Н. Ватсоном и Б. Н. Уилсоном и завершаемый ныне Брюсом Берндтом, требует поисков доказательств, источников, а иногда небольших исправлений каждого из многих тысяч содержащихся в них утверждений и тождеств. Одна строчка в «Тетрадях» легко может вызвать многие страницы комментариев. Задача дополнительно затруднена нестандартными математическими обозначениями, в которых записаны формулы. Поэтому большая часть работы Рамануджана останется недоступной математическим кругам до тех пор, пока Берндт не закончит свой труд. </w:t>
      </w:r>
    </w:p>
    <w:p w:rsidR="002442FC" w:rsidRPr="009D1E33" w:rsidRDefault="002442FC" w:rsidP="002442FC">
      <w:pPr>
        <w:pStyle w:val="a5"/>
        <w:spacing w:before="120"/>
        <w:ind w:firstLine="567"/>
        <w:rPr>
          <w:color w:val="auto"/>
        </w:rPr>
      </w:pPr>
      <w:r w:rsidRPr="009D1E33">
        <w:rPr>
          <w:color w:val="auto"/>
        </w:rPr>
        <w:t>Уникальная способность Рамануджана оперировать чисто интуитивно сложнейшими формулами позволила ему посеять семена в математическом саду (метафора, заимствованная у Фримена Дайсона), который только сейчас вступает в пору цветения. Как и многим другим математикам, нам не терпится увидеть, какие из семян в ближайшие годы взойдут и сделают сад ещё прекраснее.</w:t>
      </w:r>
    </w:p>
    <w:p w:rsidR="002442FC" w:rsidRPr="002442FC" w:rsidRDefault="002442FC" w:rsidP="002442FC">
      <w:pPr>
        <w:spacing w:before="120"/>
        <w:ind w:firstLine="0"/>
        <w:jc w:val="center"/>
        <w:rPr>
          <w:b/>
          <w:bCs/>
          <w:sz w:val="28"/>
          <w:szCs w:val="24"/>
          <w:lang w:val="en-US"/>
        </w:rPr>
      </w:pPr>
      <w:r w:rsidRPr="009D1E33">
        <w:rPr>
          <w:b/>
          <w:bCs/>
          <w:sz w:val="28"/>
          <w:szCs w:val="24"/>
        </w:rPr>
        <w:t>Список</w:t>
      </w:r>
      <w:r w:rsidRPr="002442FC">
        <w:rPr>
          <w:b/>
          <w:bCs/>
          <w:sz w:val="28"/>
          <w:szCs w:val="24"/>
          <w:lang w:val="en-US"/>
        </w:rPr>
        <w:t xml:space="preserve"> </w:t>
      </w:r>
      <w:r w:rsidRPr="009D1E33">
        <w:rPr>
          <w:b/>
          <w:bCs/>
          <w:sz w:val="28"/>
          <w:szCs w:val="24"/>
        </w:rPr>
        <w:t>литературы</w:t>
      </w:r>
    </w:p>
    <w:p w:rsidR="002442FC" w:rsidRPr="009D1E33" w:rsidRDefault="002442FC" w:rsidP="002442FC">
      <w:pPr>
        <w:ind w:firstLine="0"/>
        <w:rPr>
          <w:lang w:val="en-US"/>
        </w:rPr>
      </w:pPr>
      <w:r w:rsidRPr="002442FC">
        <w:rPr>
          <w:sz w:val="24"/>
          <w:szCs w:val="24"/>
          <w:lang w:val="en-US"/>
        </w:rPr>
        <w:t xml:space="preserve">1. </w:t>
      </w:r>
      <w:r w:rsidRPr="009D1E33">
        <w:rPr>
          <w:lang w:val="en-US"/>
        </w:rPr>
        <w:t xml:space="preserve">S. Ramanujan. </w:t>
      </w:r>
      <w:r w:rsidRPr="009D1E33">
        <w:rPr>
          <w:b/>
          <w:bCs/>
          <w:lang w:val="en-US"/>
        </w:rPr>
        <w:t xml:space="preserve">Modular equations and approximations to </w:t>
      </w:r>
      <w:r w:rsidRPr="009D1E33">
        <w:rPr>
          <w:b/>
          <w:bCs/>
        </w:rPr>
        <w:t>π</w:t>
      </w:r>
      <w:r w:rsidRPr="009D1E33">
        <w:rPr>
          <w:b/>
          <w:bCs/>
          <w:lang w:val="en-US"/>
        </w:rPr>
        <w:t>.</w:t>
      </w:r>
      <w:r w:rsidRPr="009D1E33">
        <w:rPr>
          <w:lang w:val="en-US"/>
        </w:rPr>
        <w:t xml:space="preserve"> In: </w:t>
      </w:r>
      <w:r w:rsidRPr="009D1E33">
        <w:rPr>
          <w:iCs/>
          <w:lang w:val="en-US"/>
        </w:rPr>
        <w:t>The Quarterly Journal of Pure and Applied Mathematics</w:t>
      </w:r>
      <w:r w:rsidRPr="009D1E33">
        <w:rPr>
          <w:lang w:val="en-US"/>
        </w:rPr>
        <w:t>, 1914, v. 45, pp. 350–372.</w:t>
      </w:r>
    </w:p>
    <w:p w:rsidR="002442FC" w:rsidRPr="009D1E33" w:rsidRDefault="002442FC" w:rsidP="002442FC">
      <w:pPr>
        <w:ind w:firstLine="0"/>
        <w:rPr>
          <w:lang w:val="en-US"/>
        </w:rPr>
      </w:pPr>
      <w:r w:rsidRPr="002442FC">
        <w:rPr>
          <w:sz w:val="24"/>
          <w:szCs w:val="24"/>
          <w:lang w:val="en-US"/>
        </w:rPr>
        <w:t xml:space="preserve">2. </w:t>
      </w:r>
      <w:r w:rsidRPr="009D1E33">
        <w:rPr>
          <w:lang w:val="en-US"/>
        </w:rPr>
        <w:t xml:space="preserve">E. Salamin. </w:t>
      </w:r>
      <w:r w:rsidRPr="009D1E33">
        <w:rPr>
          <w:b/>
          <w:bCs/>
          <w:lang w:val="en-US"/>
        </w:rPr>
        <w:t xml:space="preserve">Computation of </w:t>
      </w:r>
      <w:r w:rsidRPr="009D1E33">
        <w:rPr>
          <w:b/>
          <w:bCs/>
        </w:rPr>
        <w:t>π</w:t>
      </w:r>
      <w:r w:rsidRPr="009D1E33">
        <w:rPr>
          <w:b/>
          <w:bCs/>
          <w:lang w:val="en-US"/>
        </w:rPr>
        <w:t xml:space="preserve"> using arithmetic-geometric mean.</w:t>
      </w:r>
      <w:r w:rsidRPr="009D1E33">
        <w:rPr>
          <w:lang w:val="en-US"/>
        </w:rPr>
        <w:t xml:space="preserve"> In: </w:t>
      </w:r>
      <w:r w:rsidRPr="009D1E33">
        <w:rPr>
          <w:iCs/>
          <w:lang w:val="en-US"/>
        </w:rPr>
        <w:t>Mathematics of Computation</w:t>
      </w:r>
      <w:r w:rsidRPr="009D1E33">
        <w:rPr>
          <w:lang w:val="en-US"/>
        </w:rPr>
        <w:t>, 1976, v. 30, No. 135, pp. 565–570.</w:t>
      </w:r>
    </w:p>
    <w:p w:rsidR="002442FC" w:rsidRPr="009D1E33" w:rsidRDefault="002442FC" w:rsidP="002442FC">
      <w:pPr>
        <w:ind w:firstLine="0"/>
        <w:rPr>
          <w:lang w:val="en-US"/>
        </w:rPr>
      </w:pPr>
      <w:r w:rsidRPr="002442FC">
        <w:rPr>
          <w:sz w:val="24"/>
          <w:szCs w:val="24"/>
          <w:lang w:val="en-US"/>
        </w:rPr>
        <w:t xml:space="preserve">3. </w:t>
      </w:r>
      <w:r w:rsidRPr="009D1E33">
        <w:rPr>
          <w:lang w:val="en-US"/>
        </w:rPr>
        <w:t xml:space="preserve">P. Beckmann. </w:t>
      </w:r>
      <w:r w:rsidRPr="009D1E33">
        <w:rPr>
          <w:b/>
          <w:bCs/>
          <w:lang w:val="en-US"/>
        </w:rPr>
        <w:t xml:space="preserve">A history of </w:t>
      </w:r>
      <w:r w:rsidRPr="009D1E33">
        <w:rPr>
          <w:b/>
          <w:bCs/>
        </w:rPr>
        <w:t>π</w:t>
      </w:r>
      <w:r w:rsidRPr="009D1E33">
        <w:rPr>
          <w:b/>
          <w:bCs/>
          <w:lang w:val="en-US"/>
        </w:rPr>
        <w:t>.</w:t>
      </w:r>
      <w:r w:rsidRPr="009D1E33">
        <w:rPr>
          <w:lang w:val="en-US"/>
        </w:rPr>
        <w:t xml:space="preserve"> The Golem Press, 1977.</w:t>
      </w:r>
    </w:p>
    <w:p w:rsidR="002442FC" w:rsidRPr="002442FC" w:rsidRDefault="002442FC" w:rsidP="002442FC">
      <w:pPr>
        <w:ind w:firstLine="0"/>
        <w:rPr>
          <w:lang w:val="en-US"/>
        </w:rPr>
      </w:pPr>
      <w:r w:rsidRPr="009D1E33">
        <w:rPr>
          <w:sz w:val="24"/>
          <w:szCs w:val="24"/>
          <w:lang w:val="en-US"/>
        </w:rPr>
        <w:t xml:space="preserve">4. </w:t>
      </w:r>
      <w:r w:rsidRPr="009D1E33">
        <w:rPr>
          <w:lang w:val="en-US"/>
        </w:rPr>
        <w:t xml:space="preserve">J. M. Borwein, P. B. Borwein. Pi and the AGM: A study in analytic number theory and computational complexity. </w:t>
      </w:r>
      <w:r w:rsidRPr="002442FC">
        <w:rPr>
          <w:lang w:val="en-US"/>
        </w:rPr>
        <w:t>John Wiley &amp; Sons, Inc., 1986.</w:t>
      </w:r>
    </w:p>
    <w:p w:rsidR="002442FC" w:rsidRPr="002442FC" w:rsidRDefault="002442FC" w:rsidP="002442FC">
      <w:pPr>
        <w:ind w:firstLine="0"/>
        <w:rPr>
          <w:lang w:val="en-US"/>
        </w:rPr>
      </w:pPr>
      <w:r w:rsidRPr="002442FC">
        <w:rPr>
          <w:sz w:val="24"/>
          <w:szCs w:val="24"/>
          <w:lang w:val="en-US"/>
        </w:rPr>
        <w:t xml:space="preserve">5. </w:t>
      </w:r>
      <w:r w:rsidRPr="009D1E33">
        <w:t>С</w:t>
      </w:r>
      <w:r w:rsidRPr="002442FC">
        <w:rPr>
          <w:lang w:val="en-US"/>
        </w:rPr>
        <w:t xml:space="preserve">. </w:t>
      </w:r>
      <w:r w:rsidRPr="009D1E33">
        <w:t>Г</w:t>
      </w:r>
      <w:r w:rsidRPr="002442FC">
        <w:rPr>
          <w:lang w:val="en-US"/>
        </w:rPr>
        <w:t xml:space="preserve">. </w:t>
      </w:r>
      <w:r w:rsidRPr="009D1E33">
        <w:t>Гиндикин</w:t>
      </w:r>
      <w:r w:rsidRPr="002442FC">
        <w:rPr>
          <w:lang w:val="en-US"/>
        </w:rPr>
        <w:t xml:space="preserve">. </w:t>
      </w:r>
      <w:r w:rsidRPr="009D1E33">
        <w:rPr>
          <w:b/>
          <w:bCs/>
        </w:rPr>
        <w:t>Загадка</w:t>
      </w:r>
      <w:r w:rsidRPr="002442FC">
        <w:rPr>
          <w:b/>
          <w:bCs/>
          <w:lang w:val="en-US"/>
        </w:rPr>
        <w:t xml:space="preserve"> </w:t>
      </w:r>
      <w:r w:rsidRPr="009D1E33">
        <w:rPr>
          <w:b/>
          <w:bCs/>
        </w:rPr>
        <w:t>Рамануджана</w:t>
      </w:r>
      <w:r w:rsidRPr="002442FC">
        <w:rPr>
          <w:b/>
          <w:bCs/>
          <w:lang w:val="en-US"/>
        </w:rPr>
        <w:t>.</w:t>
      </w:r>
      <w:r w:rsidRPr="002442FC">
        <w:rPr>
          <w:lang w:val="en-US"/>
        </w:rPr>
        <w:t xml:space="preserve"> </w:t>
      </w:r>
      <w:r w:rsidRPr="009D1E33">
        <w:rPr>
          <w:iCs/>
        </w:rPr>
        <w:t>Квант</w:t>
      </w:r>
      <w:r w:rsidRPr="002442FC">
        <w:rPr>
          <w:lang w:val="en-US"/>
        </w:rPr>
        <w:t xml:space="preserve">, 1987, № 10, </w:t>
      </w:r>
      <w:r w:rsidRPr="009D1E33">
        <w:t>с</w:t>
      </w:r>
      <w:r w:rsidRPr="002442FC">
        <w:rPr>
          <w:lang w:val="en-US"/>
        </w:rPr>
        <w:t>. 14.</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ISOCPEUR">
    <w:altName w:val="Arial"/>
    <w:panose1 w:val="00000000000000000000"/>
    <w:charset w:val="00"/>
    <w:family w:val="swiss"/>
    <w:notTrueType/>
    <w:pitch w:val="variable"/>
    <w:sig w:usb0="00000203" w:usb1="00000000" w:usb2="00000000" w:usb3="00000000" w:csb0="00000005"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33762"/>
    <w:multiLevelType w:val="singleLevel"/>
    <w:tmpl w:val="E6784FAA"/>
    <w:lvl w:ilvl="0">
      <w:start w:val="2"/>
      <w:numFmt w:val="decimal"/>
      <w:lvlText w:val="%1) "/>
      <w:legacy w:legacy="1" w:legacySpace="0" w:legacyIndent="283"/>
      <w:lvlJc w:val="left"/>
      <w:pPr>
        <w:ind w:left="567" w:hanging="283"/>
      </w:pPr>
      <w:rPr>
        <w:rFonts w:ascii="Times New Roman" w:hAnsi="Times New Roman" w:cs="Times New Roman" w:hint="default"/>
        <w:b/>
        <w:i w:val="0"/>
        <w:sz w:val="28"/>
        <w:u w:val="none"/>
      </w:rPr>
    </w:lvl>
  </w:abstractNum>
  <w:abstractNum w:abstractNumId="1">
    <w:nsid w:val="06E658B7"/>
    <w:multiLevelType w:val="hybridMultilevel"/>
    <w:tmpl w:val="59E89C80"/>
    <w:lvl w:ilvl="0" w:tplc="E5E88082">
      <w:start w:val="1"/>
      <w:numFmt w:val="decimal"/>
      <w:lvlText w:val="%1)"/>
      <w:lvlJc w:val="left"/>
      <w:pPr>
        <w:tabs>
          <w:tab w:val="num" w:pos="1785"/>
        </w:tabs>
        <w:ind w:left="1785" w:hanging="106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99B298F"/>
    <w:multiLevelType w:val="multilevel"/>
    <w:tmpl w:val="F74A8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CF78D6"/>
    <w:multiLevelType w:val="multilevel"/>
    <w:tmpl w:val="1A7A39B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4260"/>
        </w:tabs>
        <w:ind w:left="4260" w:hanging="144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7095"/>
        </w:tabs>
        <w:ind w:left="7095" w:hanging="216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4">
    <w:nsid w:val="130E28E8"/>
    <w:multiLevelType w:val="singleLevel"/>
    <w:tmpl w:val="0024D40C"/>
    <w:lvl w:ilvl="0">
      <w:start w:val="1"/>
      <w:numFmt w:val="decimal"/>
      <w:lvlText w:val="%1."/>
      <w:lvlJc w:val="left"/>
      <w:pPr>
        <w:tabs>
          <w:tab w:val="num" w:pos="1080"/>
        </w:tabs>
        <w:ind w:left="1080" w:hanging="360"/>
      </w:pPr>
      <w:rPr>
        <w:rFonts w:cs="Times New Roman" w:hint="default"/>
      </w:rPr>
    </w:lvl>
  </w:abstractNum>
  <w:abstractNum w:abstractNumId="5">
    <w:nsid w:val="14E71388"/>
    <w:multiLevelType w:val="hybridMultilevel"/>
    <w:tmpl w:val="3B605150"/>
    <w:lvl w:ilvl="0" w:tplc="BDDE98DC">
      <w:start w:val="1"/>
      <w:numFmt w:val="decimal"/>
      <w:lvlText w:val="%1."/>
      <w:lvlJc w:val="left"/>
      <w:pPr>
        <w:tabs>
          <w:tab w:val="num" w:pos="1440"/>
        </w:tabs>
        <w:ind w:left="1440" w:hanging="360"/>
      </w:pPr>
      <w:rPr>
        <w:rFonts w:cs="Times New Roman"/>
      </w:rPr>
    </w:lvl>
    <w:lvl w:ilvl="1" w:tplc="A8B46CA8">
      <w:numFmt w:val="none"/>
      <w:lvlText w:val=""/>
      <w:lvlJc w:val="left"/>
      <w:pPr>
        <w:tabs>
          <w:tab w:val="num" w:pos="360"/>
        </w:tabs>
      </w:pPr>
      <w:rPr>
        <w:rFonts w:cs="Times New Roman"/>
      </w:rPr>
    </w:lvl>
    <w:lvl w:ilvl="2" w:tplc="E5D84228">
      <w:numFmt w:val="none"/>
      <w:lvlText w:val=""/>
      <w:lvlJc w:val="left"/>
      <w:pPr>
        <w:tabs>
          <w:tab w:val="num" w:pos="360"/>
        </w:tabs>
      </w:pPr>
      <w:rPr>
        <w:rFonts w:cs="Times New Roman"/>
      </w:rPr>
    </w:lvl>
    <w:lvl w:ilvl="3" w:tplc="514677B8">
      <w:numFmt w:val="none"/>
      <w:lvlText w:val=""/>
      <w:lvlJc w:val="left"/>
      <w:pPr>
        <w:tabs>
          <w:tab w:val="num" w:pos="360"/>
        </w:tabs>
      </w:pPr>
      <w:rPr>
        <w:rFonts w:cs="Times New Roman"/>
      </w:rPr>
    </w:lvl>
    <w:lvl w:ilvl="4" w:tplc="4440C8F6">
      <w:numFmt w:val="none"/>
      <w:lvlText w:val=""/>
      <w:lvlJc w:val="left"/>
      <w:pPr>
        <w:tabs>
          <w:tab w:val="num" w:pos="360"/>
        </w:tabs>
      </w:pPr>
      <w:rPr>
        <w:rFonts w:cs="Times New Roman"/>
      </w:rPr>
    </w:lvl>
    <w:lvl w:ilvl="5" w:tplc="21D8B4FE">
      <w:numFmt w:val="none"/>
      <w:lvlText w:val=""/>
      <w:lvlJc w:val="left"/>
      <w:pPr>
        <w:tabs>
          <w:tab w:val="num" w:pos="360"/>
        </w:tabs>
      </w:pPr>
      <w:rPr>
        <w:rFonts w:cs="Times New Roman"/>
      </w:rPr>
    </w:lvl>
    <w:lvl w:ilvl="6" w:tplc="008E9B54">
      <w:numFmt w:val="none"/>
      <w:lvlText w:val=""/>
      <w:lvlJc w:val="left"/>
      <w:pPr>
        <w:tabs>
          <w:tab w:val="num" w:pos="360"/>
        </w:tabs>
      </w:pPr>
      <w:rPr>
        <w:rFonts w:cs="Times New Roman"/>
      </w:rPr>
    </w:lvl>
    <w:lvl w:ilvl="7" w:tplc="67B27BCE">
      <w:numFmt w:val="none"/>
      <w:lvlText w:val=""/>
      <w:lvlJc w:val="left"/>
      <w:pPr>
        <w:tabs>
          <w:tab w:val="num" w:pos="360"/>
        </w:tabs>
      </w:pPr>
      <w:rPr>
        <w:rFonts w:cs="Times New Roman"/>
      </w:rPr>
    </w:lvl>
    <w:lvl w:ilvl="8" w:tplc="1B781238">
      <w:numFmt w:val="none"/>
      <w:lvlText w:val=""/>
      <w:lvlJc w:val="left"/>
      <w:pPr>
        <w:tabs>
          <w:tab w:val="num" w:pos="360"/>
        </w:tabs>
      </w:pPr>
      <w:rPr>
        <w:rFonts w:cs="Times New Roman"/>
      </w:rPr>
    </w:lvl>
  </w:abstractNum>
  <w:abstractNum w:abstractNumId="6">
    <w:nsid w:val="1D186845"/>
    <w:multiLevelType w:val="singleLevel"/>
    <w:tmpl w:val="EA88045C"/>
    <w:lvl w:ilvl="0">
      <w:start w:val="1"/>
      <w:numFmt w:val="decimal"/>
      <w:lvlText w:val="%1) "/>
      <w:legacy w:legacy="1" w:legacySpace="0" w:legacyIndent="283"/>
      <w:lvlJc w:val="left"/>
      <w:pPr>
        <w:ind w:left="567" w:hanging="283"/>
      </w:pPr>
      <w:rPr>
        <w:rFonts w:ascii="Times New Roman" w:hAnsi="Times New Roman" w:cs="Times New Roman" w:hint="default"/>
        <w:b/>
        <w:i w:val="0"/>
        <w:sz w:val="28"/>
        <w:u w:val="none"/>
      </w:rPr>
    </w:lvl>
  </w:abstractNum>
  <w:abstractNum w:abstractNumId="7">
    <w:nsid w:val="2A22196B"/>
    <w:multiLevelType w:val="hybridMultilevel"/>
    <w:tmpl w:val="9A90F77A"/>
    <w:lvl w:ilvl="0" w:tplc="0419000F">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8">
    <w:nsid w:val="40844904"/>
    <w:multiLevelType w:val="hybridMultilevel"/>
    <w:tmpl w:val="40E86362"/>
    <w:lvl w:ilvl="0" w:tplc="51CC4E2C">
      <w:start w:val="5"/>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416F1018"/>
    <w:multiLevelType w:val="multilevel"/>
    <w:tmpl w:val="4566A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5E3911"/>
    <w:multiLevelType w:val="multilevel"/>
    <w:tmpl w:val="03400860"/>
    <w:lvl w:ilvl="0">
      <w:start w:val="5"/>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74E4796"/>
    <w:multiLevelType w:val="hybridMultilevel"/>
    <w:tmpl w:val="378EAF5A"/>
    <w:lvl w:ilvl="0" w:tplc="EB42EBD6">
      <w:start w:val="5"/>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nsid w:val="4A9042FF"/>
    <w:multiLevelType w:val="singleLevel"/>
    <w:tmpl w:val="EA88045C"/>
    <w:lvl w:ilvl="0">
      <w:start w:val="1"/>
      <w:numFmt w:val="decimal"/>
      <w:lvlText w:val="%1) "/>
      <w:legacy w:legacy="1" w:legacySpace="0" w:legacyIndent="283"/>
      <w:lvlJc w:val="left"/>
      <w:pPr>
        <w:ind w:left="567" w:hanging="283"/>
      </w:pPr>
      <w:rPr>
        <w:rFonts w:ascii="Times New Roman" w:hAnsi="Times New Roman" w:cs="Times New Roman" w:hint="default"/>
        <w:b/>
        <w:i w:val="0"/>
        <w:sz w:val="28"/>
        <w:u w:val="none"/>
      </w:rPr>
    </w:lvl>
  </w:abstractNum>
  <w:abstractNum w:abstractNumId="13">
    <w:nsid w:val="516A0954"/>
    <w:multiLevelType w:val="hybridMultilevel"/>
    <w:tmpl w:val="8410F6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7342CEC"/>
    <w:multiLevelType w:val="singleLevel"/>
    <w:tmpl w:val="4A2E4FEA"/>
    <w:lvl w:ilvl="0">
      <w:start w:val="1"/>
      <w:numFmt w:val="decimal"/>
      <w:lvlText w:val="2.%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5">
    <w:nsid w:val="5FA62004"/>
    <w:multiLevelType w:val="multilevel"/>
    <w:tmpl w:val="EF460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141842"/>
    <w:multiLevelType w:val="hybridMultilevel"/>
    <w:tmpl w:val="CF848396"/>
    <w:lvl w:ilvl="0" w:tplc="7E32BE8A">
      <w:start w:val="1"/>
      <w:numFmt w:val="decimal"/>
      <w:lvlText w:val="%1)"/>
      <w:lvlJc w:val="left"/>
      <w:pPr>
        <w:tabs>
          <w:tab w:val="num" w:pos="720"/>
        </w:tabs>
        <w:ind w:left="720" w:hanging="360"/>
      </w:pPr>
      <w:rPr>
        <w:rFonts w:cs="Times New Roman"/>
      </w:rPr>
    </w:lvl>
    <w:lvl w:ilvl="1" w:tplc="04190019">
      <w:start w:val="5"/>
      <w:numFmt w:val="decimal"/>
      <w:lvlText w:val="%2"/>
      <w:lvlJc w:val="left"/>
      <w:pPr>
        <w:tabs>
          <w:tab w:val="num" w:pos="1440"/>
        </w:tabs>
        <w:ind w:left="1440" w:hanging="360"/>
      </w:pPr>
      <w:rPr>
        <w:rFonts w:ascii="Arial" w:hAnsi="Arial" w:cs="Times New Roman" w:hint="default"/>
        <w:b/>
        <w:i w:val="0"/>
        <w:sz w:val="32"/>
        <w:szCs w:val="3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5C7542C"/>
    <w:multiLevelType w:val="hybridMultilevel"/>
    <w:tmpl w:val="03400860"/>
    <w:lvl w:ilvl="0" w:tplc="CB088E78">
      <w:start w:val="5"/>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6F276F2E"/>
    <w:multiLevelType w:val="hybridMultilevel"/>
    <w:tmpl w:val="22C0734E"/>
    <w:lvl w:ilvl="0" w:tplc="165623EE">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93B3128"/>
    <w:multiLevelType w:val="multilevel"/>
    <w:tmpl w:val="195081F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87"/>
        </w:tabs>
        <w:ind w:left="987" w:hanging="4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0">
    <w:nsid w:val="7B1E6E65"/>
    <w:multiLevelType w:val="singleLevel"/>
    <w:tmpl w:val="F1166584"/>
    <w:lvl w:ilvl="0">
      <w:start w:val="1"/>
      <w:numFmt w:val="decimal"/>
      <w:lvlText w:val="1.%1 "/>
      <w:legacy w:legacy="1" w:legacySpace="0" w:legacyIndent="283"/>
      <w:lvlJc w:val="left"/>
      <w:pPr>
        <w:ind w:left="850" w:hanging="283"/>
      </w:pPr>
      <w:rPr>
        <w:rFonts w:ascii="Times New Roman" w:hAnsi="Times New Roman" w:cs="Times New Roman" w:hint="default"/>
        <w:b w:val="0"/>
        <w:i w:val="0"/>
        <w:sz w:val="28"/>
        <w:u w:val="none"/>
      </w:rPr>
    </w:lvl>
  </w:abstractNum>
  <w:num w:numId="1">
    <w:abstractNumId w:val="9"/>
  </w:num>
  <w:num w:numId="2">
    <w:abstractNumId w:val="15"/>
  </w:num>
  <w:num w:numId="3">
    <w:abstractNumId w:val="2"/>
  </w:num>
  <w:num w:numId="4">
    <w:abstractNumId w:val="19"/>
  </w:num>
  <w:num w:numId="5">
    <w:abstractNumId w:val="4"/>
  </w:num>
  <w:num w:numId="6">
    <w:abstractNumId w:val="5"/>
  </w:num>
  <w:num w:numId="7">
    <w:abstractNumId w:val="18"/>
  </w:num>
  <w:num w:numId="8">
    <w:abstractNumId w:val="3"/>
  </w:num>
  <w:num w:numId="9">
    <w:abstractNumId w:val="16"/>
  </w:num>
  <w:num w:numId="10">
    <w:abstractNumId w:val="11"/>
  </w:num>
  <w:num w:numId="11">
    <w:abstractNumId w:val="8"/>
  </w:num>
  <w:num w:numId="12">
    <w:abstractNumId w:val="17"/>
  </w:num>
  <w:num w:numId="13">
    <w:abstractNumId w:val="10"/>
  </w:num>
  <w:num w:numId="14">
    <w:abstractNumId w:val="7"/>
  </w:num>
  <w:num w:numId="15">
    <w:abstractNumId w:val="20"/>
  </w:num>
  <w:num w:numId="16">
    <w:abstractNumId w:val="0"/>
  </w:num>
  <w:num w:numId="17">
    <w:abstractNumId w:val="14"/>
  </w:num>
  <w:num w:numId="18">
    <w:abstractNumId w:val="6"/>
  </w:num>
  <w:num w:numId="19">
    <w:abstractNumId w:val="12"/>
  </w:num>
  <w:num w:numId="20">
    <w:abstractNumId w:val="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2FC"/>
    <w:rsid w:val="00092DC6"/>
    <w:rsid w:val="001A35F6"/>
    <w:rsid w:val="002442FC"/>
    <w:rsid w:val="003D2096"/>
    <w:rsid w:val="00561313"/>
    <w:rsid w:val="00600B1E"/>
    <w:rsid w:val="00811DD4"/>
    <w:rsid w:val="009D1E33"/>
    <w:rsid w:val="00B66513"/>
    <w:rsid w:val="00B77FB5"/>
    <w:rsid w:val="00FF3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886451A-42AA-4503-99B9-9860678A0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2FC"/>
    <w:pPr>
      <w:ind w:firstLine="720"/>
    </w:pPr>
  </w:style>
  <w:style w:type="paragraph" w:styleId="1">
    <w:name w:val="heading 1"/>
    <w:basedOn w:val="a"/>
    <w:next w:val="a"/>
    <w:qFormat/>
    <w:rsid w:val="002442FC"/>
    <w:pPr>
      <w:keepNext/>
      <w:ind w:firstLine="0"/>
      <w:jc w:val="center"/>
      <w:outlineLvl w:val="0"/>
    </w:pPr>
    <w:rPr>
      <w:b/>
      <w:bCs/>
      <w:i/>
      <w:iCs/>
      <w:color w:val="000000"/>
      <w:spacing w:val="-5"/>
      <w:sz w:val="32"/>
      <w:szCs w:val="22"/>
      <w:lang w:eastAsia="en-US"/>
    </w:rPr>
  </w:style>
  <w:style w:type="paragraph" w:styleId="2">
    <w:name w:val="heading 2"/>
    <w:basedOn w:val="a"/>
    <w:next w:val="a"/>
    <w:qFormat/>
    <w:rsid w:val="002442FC"/>
    <w:pPr>
      <w:keepNext/>
      <w:ind w:firstLine="0"/>
      <w:jc w:val="center"/>
      <w:outlineLvl w:val="1"/>
    </w:pPr>
    <w:rPr>
      <w:sz w:val="28"/>
    </w:rPr>
  </w:style>
  <w:style w:type="paragraph" w:styleId="3">
    <w:name w:val="heading 3"/>
    <w:basedOn w:val="a"/>
    <w:next w:val="a"/>
    <w:qFormat/>
    <w:rsid w:val="002442FC"/>
    <w:pPr>
      <w:keepNext/>
      <w:widowControl w:val="0"/>
      <w:spacing w:line="312" w:lineRule="auto"/>
      <w:ind w:firstLine="0"/>
      <w:jc w:val="center"/>
      <w:outlineLvl w:val="2"/>
    </w:pPr>
    <w:rPr>
      <w:b/>
      <w:sz w:val="28"/>
    </w:rPr>
  </w:style>
  <w:style w:type="paragraph" w:styleId="4">
    <w:name w:val="heading 4"/>
    <w:basedOn w:val="a"/>
    <w:next w:val="a"/>
    <w:qFormat/>
    <w:rsid w:val="002442F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442FC"/>
    <w:rPr>
      <w:rFonts w:cs="Times New Roman"/>
      <w:color w:val="0000FF"/>
      <w:u w:val="single"/>
    </w:rPr>
  </w:style>
  <w:style w:type="character" w:styleId="a4">
    <w:name w:val="FollowedHyperlink"/>
    <w:basedOn w:val="a0"/>
    <w:rsid w:val="002442FC"/>
    <w:rPr>
      <w:rFonts w:cs="Times New Roman"/>
      <w:color w:val="800080"/>
      <w:u w:val="single"/>
    </w:rPr>
  </w:style>
  <w:style w:type="paragraph" w:styleId="a5">
    <w:name w:val="Normal (Web)"/>
    <w:basedOn w:val="a"/>
    <w:rsid w:val="002442FC"/>
    <w:pPr>
      <w:spacing w:after="100" w:afterAutospacing="1"/>
      <w:ind w:firstLine="480"/>
      <w:jc w:val="both"/>
    </w:pPr>
    <w:rPr>
      <w:color w:val="000000"/>
      <w:sz w:val="24"/>
      <w:szCs w:val="24"/>
    </w:rPr>
  </w:style>
  <w:style w:type="paragraph" w:customStyle="1" w:styleId="cont">
    <w:name w:val="cont"/>
    <w:basedOn w:val="a"/>
    <w:rsid w:val="002442FC"/>
    <w:pPr>
      <w:spacing w:after="100" w:afterAutospacing="1"/>
      <w:ind w:firstLine="0"/>
      <w:jc w:val="both"/>
    </w:pPr>
    <w:rPr>
      <w:color w:val="000000"/>
      <w:sz w:val="24"/>
      <w:szCs w:val="24"/>
    </w:rPr>
  </w:style>
  <w:style w:type="paragraph" w:customStyle="1" w:styleId="over">
    <w:name w:val="over"/>
    <w:basedOn w:val="a"/>
    <w:rsid w:val="002442FC"/>
    <w:pPr>
      <w:pBdr>
        <w:top w:val="outset" w:sz="4" w:space="0" w:color="000000"/>
      </w:pBdr>
      <w:spacing w:after="100" w:afterAutospacing="1"/>
      <w:ind w:firstLine="0"/>
      <w:jc w:val="center"/>
    </w:pPr>
    <w:rPr>
      <w:color w:val="000000"/>
      <w:sz w:val="24"/>
      <w:szCs w:val="24"/>
    </w:rPr>
  </w:style>
  <w:style w:type="paragraph" w:styleId="a6">
    <w:name w:val="header"/>
    <w:basedOn w:val="a"/>
    <w:rsid w:val="002442FC"/>
    <w:pPr>
      <w:tabs>
        <w:tab w:val="center" w:pos="4153"/>
        <w:tab w:val="right" w:pos="8306"/>
      </w:tabs>
      <w:ind w:firstLine="0"/>
    </w:pPr>
  </w:style>
  <w:style w:type="paragraph" w:customStyle="1" w:styleId="data">
    <w:name w:val="data"/>
    <w:basedOn w:val="a"/>
    <w:rsid w:val="002442FC"/>
    <w:pPr>
      <w:spacing w:after="100" w:afterAutospacing="1"/>
      <w:ind w:firstLine="480"/>
      <w:jc w:val="both"/>
    </w:pPr>
    <w:rPr>
      <w:color w:val="000000"/>
      <w:sz w:val="24"/>
      <w:szCs w:val="24"/>
    </w:rPr>
  </w:style>
  <w:style w:type="character" w:customStyle="1" w:styleId="sp2">
    <w:name w:val="sp2"/>
    <w:basedOn w:val="a0"/>
    <w:rsid w:val="002442FC"/>
    <w:rPr>
      <w:rFonts w:cs="Times New Roman"/>
      <w:spacing w:val="20"/>
    </w:rPr>
  </w:style>
  <w:style w:type="character" w:customStyle="1" w:styleId="url">
    <w:name w:val="url"/>
    <w:basedOn w:val="a0"/>
    <w:rsid w:val="002442FC"/>
    <w:rPr>
      <w:rFonts w:cs="Times New Roman"/>
    </w:rPr>
  </w:style>
  <w:style w:type="character" w:customStyle="1" w:styleId="text">
    <w:name w:val="text"/>
    <w:basedOn w:val="a0"/>
    <w:rsid w:val="002442FC"/>
    <w:rPr>
      <w:rFonts w:cs="Times New Roman"/>
    </w:rPr>
  </w:style>
  <w:style w:type="paragraph" w:customStyle="1" w:styleId="header1">
    <w:name w:val="header1"/>
    <w:basedOn w:val="a"/>
    <w:rsid w:val="002442FC"/>
    <w:pPr>
      <w:shd w:val="clear" w:color="auto" w:fill="FEEAC7"/>
      <w:spacing w:after="100" w:afterAutospacing="1"/>
      <w:ind w:firstLine="480"/>
      <w:jc w:val="both"/>
    </w:pPr>
    <w:rPr>
      <w:color w:val="000000"/>
      <w:sz w:val="24"/>
      <w:szCs w:val="24"/>
    </w:rPr>
  </w:style>
  <w:style w:type="character" w:customStyle="1" w:styleId="text1">
    <w:name w:val="text1"/>
    <w:basedOn w:val="a0"/>
    <w:rsid w:val="002442FC"/>
    <w:rPr>
      <w:rFonts w:cs="Times New Roman"/>
      <w:u w:val="single"/>
    </w:rPr>
  </w:style>
  <w:style w:type="paragraph" w:customStyle="1" w:styleId="data1">
    <w:name w:val="data1"/>
    <w:basedOn w:val="a"/>
    <w:rsid w:val="002442FC"/>
    <w:pPr>
      <w:pBdr>
        <w:top w:val="single" w:sz="4" w:space="0" w:color="FBE5C0"/>
        <w:left w:val="single" w:sz="4" w:space="0" w:color="FBE5C0"/>
        <w:bottom w:val="single" w:sz="4" w:space="0" w:color="FBE5C0"/>
        <w:right w:val="single" w:sz="4" w:space="0" w:color="FBE5C0"/>
      </w:pBdr>
      <w:shd w:val="clear" w:color="auto" w:fill="FFF9F0"/>
      <w:spacing w:after="100" w:afterAutospacing="1"/>
      <w:ind w:firstLine="480"/>
      <w:jc w:val="both"/>
    </w:pPr>
    <w:rPr>
      <w:color w:val="000000"/>
      <w:sz w:val="24"/>
      <w:szCs w:val="24"/>
    </w:rPr>
  </w:style>
  <w:style w:type="character" w:customStyle="1" w:styleId="url1">
    <w:name w:val="url1"/>
    <w:basedOn w:val="a0"/>
    <w:rsid w:val="002442FC"/>
    <w:rPr>
      <w:rFonts w:cs="Times New Roman"/>
      <w:color w:val="006600"/>
    </w:rPr>
  </w:style>
  <w:style w:type="character" w:customStyle="1" w:styleId="over1">
    <w:name w:val="over1"/>
    <w:basedOn w:val="a0"/>
    <w:rsid w:val="002442FC"/>
    <w:rPr>
      <w:rFonts w:cs="Times New Roman"/>
    </w:rPr>
  </w:style>
  <w:style w:type="paragraph" w:customStyle="1" w:styleId="h">
    <w:name w:val="h"/>
    <w:basedOn w:val="a"/>
    <w:rsid w:val="002442FC"/>
    <w:pPr>
      <w:spacing w:after="100" w:afterAutospacing="1"/>
      <w:ind w:firstLine="480"/>
      <w:jc w:val="both"/>
    </w:pPr>
    <w:rPr>
      <w:rFonts w:ascii="Arial" w:hAnsi="Arial" w:cs="Arial"/>
      <w:b/>
      <w:bCs/>
      <w:color w:val="000000"/>
      <w:sz w:val="48"/>
      <w:szCs w:val="48"/>
    </w:rPr>
  </w:style>
  <w:style w:type="paragraph" w:styleId="a7">
    <w:name w:val="Body Text"/>
    <w:basedOn w:val="a"/>
    <w:rsid w:val="002442FC"/>
    <w:pPr>
      <w:ind w:firstLine="0"/>
    </w:pPr>
    <w:rPr>
      <w:color w:val="000000"/>
      <w:spacing w:val="16"/>
      <w:sz w:val="28"/>
      <w:szCs w:val="22"/>
      <w:lang w:eastAsia="en-US"/>
    </w:rPr>
  </w:style>
  <w:style w:type="paragraph" w:styleId="20">
    <w:name w:val="Body Text Indent 2"/>
    <w:basedOn w:val="a"/>
    <w:rsid w:val="002442FC"/>
    <w:pPr>
      <w:shd w:val="clear" w:color="auto" w:fill="FFFFFF"/>
      <w:spacing w:before="71" w:line="288" w:lineRule="auto"/>
      <w:ind w:firstLine="210"/>
    </w:pPr>
    <w:rPr>
      <w:color w:val="000000"/>
      <w:spacing w:val="16"/>
      <w:sz w:val="28"/>
      <w:szCs w:val="22"/>
      <w:lang w:eastAsia="en-US"/>
    </w:rPr>
  </w:style>
  <w:style w:type="paragraph" w:styleId="30">
    <w:name w:val="Body Text Indent 3"/>
    <w:basedOn w:val="a"/>
    <w:rsid w:val="002442FC"/>
    <w:pPr>
      <w:shd w:val="clear" w:color="auto" w:fill="FFFFFF"/>
      <w:spacing w:before="13" w:line="288" w:lineRule="auto"/>
      <w:ind w:right="42" w:firstLine="210"/>
      <w:jc w:val="both"/>
    </w:pPr>
    <w:rPr>
      <w:color w:val="000000"/>
      <w:spacing w:val="16"/>
      <w:sz w:val="28"/>
      <w:szCs w:val="22"/>
      <w:lang w:eastAsia="en-US"/>
    </w:rPr>
  </w:style>
  <w:style w:type="paragraph" w:styleId="a8">
    <w:name w:val="Body Text Indent"/>
    <w:basedOn w:val="a"/>
    <w:rsid w:val="002442FC"/>
    <w:pPr>
      <w:spacing w:after="120"/>
      <w:ind w:left="283"/>
    </w:pPr>
  </w:style>
  <w:style w:type="paragraph" w:styleId="21">
    <w:name w:val="Body Text 2"/>
    <w:basedOn w:val="a"/>
    <w:rsid w:val="002442FC"/>
    <w:pPr>
      <w:spacing w:after="120" w:line="480" w:lineRule="auto"/>
    </w:pPr>
  </w:style>
  <w:style w:type="paragraph" w:styleId="a9">
    <w:name w:val="Plain Text"/>
    <w:basedOn w:val="a"/>
    <w:rsid w:val="002442FC"/>
    <w:pPr>
      <w:ind w:firstLine="0"/>
    </w:pPr>
    <w:rPr>
      <w:rFonts w:ascii="Courier New" w:hAnsi="Courier New"/>
    </w:rPr>
  </w:style>
  <w:style w:type="character" w:styleId="aa">
    <w:name w:val="page number"/>
    <w:basedOn w:val="a0"/>
    <w:rsid w:val="002442FC"/>
    <w:rPr>
      <w:rFonts w:cs="Times New Roman"/>
    </w:rPr>
  </w:style>
  <w:style w:type="paragraph" w:styleId="10">
    <w:name w:val="toc 1"/>
    <w:basedOn w:val="a"/>
    <w:next w:val="a"/>
    <w:autoRedefine/>
    <w:semiHidden/>
    <w:rsid w:val="002442FC"/>
    <w:pPr>
      <w:widowControl w:val="0"/>
      <w:spacing w:line="260" w:lineRule="auto"/>
      <w:ind w:firstLine="280"/>
      <w:jc w:val="both"/>
    </w:pPr>
    <w:rPr>
      <w:sz w:val="18"/>
    </w:rPr>
  </w:style>
  <w:style w:type="paragraph" w:styleId="ab">
    <w:name w:val="footer"/>
    <w:basedOn w:val="a"/>
    <w:rsid w:val="002442FC"/>
    <w:pPr>
      <w:tabs>
        <w:tab w:val="center" w:pos="4153"/>
        <w:tab w:val="right" w:pos="8306"/>
      </w:tabs>
      <w:ind w:firstLine="0"/>
    </w:pPr>
  </w:style>
  <w:style w:type="character" w:styleId="ac">
    <w:name w:val="Emphasis"/>
    <w:basedOn w:val="a0"/>
    <w:qFormat/>
    <w:rsid w:val="002442FC"/>
    <w:rPr>
      <w:rFonts w:cs="Times New Roman"/>
      <w:i/>
      <w:iCs/>
    </w:rPr>
  </w:style>
  <w:style w:type="character" w:styleId="ad">
    <w:name w:val="Strong"/>
    <w:basedOn w:val="a0"/>
    <w:qFormat/>
    <w:rsid w:val="002442FC"/>
    <w:rPr>
      <w:rFonts w:cs="Times New Roman"/>
      <w:b/>
      <w:bCs/>
    </w:rPr>
  </w:style>
  <w:style w:type="paragraph" w:styleId="ae">
    <w:name w:val="caption"/>
    <w:basedOn w:val="a"/>
    <w:next w:val="a"/>
    <w:qFormat/>
    <w:rsid w:val="002442FC"/>
    <w:pPr>
      <w:suppressAutoHyphens/>
      <w:spacing w:line="336" w:lineRule="auto"/>
      <w:ind w:firstLine="0"/>
      <w:jc w:val="center"/>
    </w:pPr>
    <w:rPr>
      <w:sz w:val="24"/>
      <w:szCs w:val="24"/>
      <w:lang w:val="uk-UA"/>
    </w:rPr>
  </w:style>
  <w:style w:type="paragraph" w:customStyle="1" w:styleId="af">
    <w:name w:val="Переменные"/>
    <w:basedOn w:val="a7"/>
    <w:rsid w:val="002442FC"/>
    <w:pPr>
      <w:tabs>
        <w:tab w:val="left" w:pos="482"/>
      </w:tabs>
      <w:spacing w:line="336" w:lineRule="auto"/>
      <w:ind w:left="482" w:hanging="482"/>
    </w:pPr>
    <w:rPr>
      <w:color w:val="auto"/>
      <w:spacing w:val="0"/>
      <w:sz w:val="24"/>
      <w:szCs w:val="24"/>
      <w:lang w:eastAsia="ru-RU"/>
    </w:rPr>
  </w:style>
  <w:style w:type="paragraph" w:customStyle="1" w:styleId="af0">
    <w:name w:val="Формула"/>
    <w:basedOn w:val="a7"/>
    <w:rsid w:val="002442FC"/>
    <w:pPr>
      <w:tabs>
        <w:tab w:val="center" w:pos="4536"/>
        <w:tab w:val="right" w:pos="9356"/>
      </w:tabs>
      <w:spacing w:line="336" w:lineRule="auto"/>
    </w:pPr>
    <w:rPr>
      <w:color w:val="auto"/>
      <w:spacing w:val="0"/>
      <w:sz w:val="24"/>
      <w:szCs w:val="24"/>
      <w:lang w:eastAsia="ru-RU"/>
    </w:rPr>
  </w:style>
  <w:style w:type="paragraph" w:customStyle="1" w:styleId="af1">
    <w:name w:val="Чертежный"/>
    <w:rsid w:val="002442FC"/>
    <w:pPr>
      <w:jc w:val="both"/>
    </w:pPr>
    <w:rPr>
      <w:rFonts w:ascii="ISOCPEUR" w:hAnsi="ISOCPEUR"/>
      <w:i/>
      <w:sz w:val="28"/>
      <w:lang w:val="uk-UA"/>
    </w:rPr>
  </w:style>
  <w:style w:type="paragraph" w:customStyle="1" w:styleId="af2">
    <w:name w:val="Листинг программы"/>
    <w:rsid w:val="002442FC"/>
    <w:pPr>
      <w:suppressAutoHyphens/>
    </w:pPr>
    <w:rPr>
      <w:noProof/>
    </w:rPr>
  </w:style>
  <w:style w:type="paragraph" w:styleId="af3">
    <w:name w:val="annotation text"/>
    <w:basedOn w:val="a"/>
    <w:semiHidden/>
    <w:rsid w:val="002442FC"/>
    <w:pPr>
      <w:ind w:firstLine="0"/>
    </w:pPr>
    <w:rPr>
      <w:rFonts w:ascii="Journal" w:hAnsi="Journal"/>
      <w:sz w:val="24"/>
      <w:szCs w:val="24"/>
    </w:rPr>
  </w:style>
  <w:style w:type="paragraph" w:styleId="af4">
    <w:name w:val="Title"/>
    <w:basedOn w:val="a"/>
    <w:qFormat/>
    <w:rsid w:val="002442FC"/>
    <w:pPr>
      <w:ind w:firstLine="0"/>
      <w:jc w:val="center"/>
    </w:pPr>
    <w:rPr>
      <w:color w:val="000000"/>
      <w:sz w:val="32"/>
    </w:rPr>
  </w:style>
  <w:style w:type="table" w:styleId="af5">
    <w:name w:val="Table Grid"/>
    <w:basedOn w:val="a1"/>
    <w:rsid w:val="00244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5564</Words>
  <Characters>31721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Рамануджан и число π</vt:lpstr>
    </vt:vector>
  </TitlesOfParts>
  <Company>Home</Company>
  <LinksUpToDate>false</LinksUpToDate>
  <CharactersWithSpaces>37211</CharactersWithSpaces>
  <SharedDoc>false</SharedDoc>
  <HLinks>
    <vt:vector size="6" baseType="variant">
      <vt:variant>
        <vt:i4>5046336</vt:i4>
      </vt:variant>
      <vt:variant>
        <vt:i4>0</vt:i4>
      </vt:variant>
      <vt:variant>
        <vt:i4>0</vt:i4>
      </vt:variant>
      <vt:variant>
        <vt:i4>5</vt:i4>
      </vt:variant>
      <vt:variant>
        <vt:lpwstr>http://ega-math.narod.ru/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Рамануджан и число π</dc:title>
  <dc:subject/>
  <dc:creator>User</dc:creator>
  <cp:keywords/>
  <dc:description/>
  <cp:lastModifiedBy>Irina</cp:lastModifiedBy>
  <cp:revision>2</cp:revision>
  <dcterms:created xsi:type="dcterms:W3CDTF">2014-08-23T03:47:00Z</dcterms:created>
  <dcterms:modified xsi:type="dcterms:W3CDTF">2014-08-23T03:47:00Z</dcterms:modified>
</cp:coreProperties>
</file>