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1D" w:rsidRDefault="00D5571D">
      <w:pPr>
        <w:pStyle w:val="a3"/>
        <w:rPr>
          <w:lang w:val="en-US"/>
        </w:rPr>
      </w:pPr>
    </w:p>
    <w:p w:rsidR="001B1902" w:rsidRDefault="001B1902">
      <w:pPr>
        <w:pStyle w:val="a3"/>
        <w:rPr>
          <w:lang w:val="en-US"/>
        </w:rPr>
      </w:pPr>
    </w:p>
    <w:p w:rsidR="00D5571D" w:rsidRDefault="00D5571D">
      <w:pPr>
        <w:pStyle w:val="a3"/>
        <w:outlineLvl w:val="0"/>
        <w:rPr>
          <w:rFonts w:ascii="Times New Roman" w:hAnsi="Times New Roman"/>
          <w:sz w:val="24"/>
          <w:lang w:val="en-US"/>
        </w:rPr>
      </w:pPr>
      <w:r>
        <w:t>Лабораторная работа №3</w:t>
      </w:r>
    </w:p>
    <w:p w:rsidR="00D5571D" w:rsidRDefault="00D5571D">
      <w:pPr>
        <w:jc w:val="center"/>
        <w:rPr>
          <w:sz w:val="28"/>
        </w:rPr>
      </w:pPr>
    </w:p>
    <w:p w:rsidR="00D5571D" w:rsidRDefault="00D5571D">
      <w:pPr>
        <w:pStyle w:val="a4"/>
        <w:outlineLvl w:val="0"/>
      </w:pPr>
      <w:r>
        <w:t>Риск в задачах линейного программирования.</w:t>
      </w:r>
    </w:p>
    <w:p w:rsidR="00D5571D" w:rsidRDefault="00D5571D">
      <w:pPr>
        <w:jc w:val="center"/>
        <w:rPr>
          <w:sz w:val="28"/>
        </w:rPr>
      </w:pPr>
    </w:p>
    <w:p w:rsidR="00D5571D" w:rsidRDefault="00D5571D">
      <w:pPr>
        <w:jc w:val="both"/>
        <w:outlineLvl w:val="0"/>
        <w:rPr>
          <w:lang w:val="en-US"/>
        </w:rPr>
      </w:pPr>
      <w:r>
        <w:rPr>
          <w:u w:val="single"/>
        </w:rPr>
        <w:t>Задание</w:t>
      </w:r>
      <w:r>
        <w:rPr>
          <w:u w:val="single"/>
          <w:lang w:val="en-US"/>
        </w:rPr>
        <w:t>:</w:t>
      </w:r>
    </w:p>
    <w:p w:rsidR="00D5571D" w:rsidRDefault="00D5571D">
      <w:pPr>
        <w:jc w:val="both"/>
      </w:pPr>
      <w:r>
        <w:t>Предприятие выпускает 2 вида продукции в объмах Н1 и Н2.</w:t>
      </w:r>
    </w:p>
    <w:p w:rsidR="00D5571D" w:rsidRDefault="00D5571D">
      <w:pPr>
        <w:outlineLvl w:val="0"/>
        <w:rPr>
          <w:rFonts w:ascii="Times New Roman" w:hAnsi="Times New Roman"/>
        </w:rPr>
      </w:pPr>
      <w:r>
        <w:t>Известен случайный вектор ограничений -</w:t>
      </w:r>
    </w:p>
    <w:p w:rsidR="00D5571D" w:rsidRDefault="00D5571D">
      <w:r>
        <w:rPr>
          <w:position w:val="-30"/>
        </w:rPr>
        <w:object w:dxaOrig="16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6pt" o:ole="" fillcolor="window">
            <v:imagedata r:id="rId5" o:title=""/>
          </v:shape>
          <o:OLEObject Type="Embed" ProgID="Equation.3" ShapeID="_x0000_i1025" DrawAspect="Content" ObjectID="_1473785621" r:id="rId6"/>
        </w:object>
      </w:r>
    </w:p>
    <w:p w:rsidR="00D5571D" w:rsidRDefault="00D5571D"/>
    <w:p w:rsidR="00D5571D" w:rsidRDefault="00D5571D">
      <w:r>
        <w:t>и вектор цен на продукцию –</w:t>
      </w:r>
    </w:p>
    <w:p w:rsidR="00D5571D" w:rsidRDefault="00D5571D">
      <w:r>
        <w:rPr>
          <w:position w:val="-10"/>
        </w:rPr>
        <w:object w:dxaOrig="3379" w:dyaOrig="480">
          <v:shape id="_x0000_i1026" type="#_x0000_t75" style="width:168.75pt;height:24pt" o:ole="" fillcolor="window">
            <v:imagedata r:id="rId7" o:title=""/>
          </v:shape>
          <o:OLEObject Type="Embed" ProgID="Equation.3" ShapeID="_x0000_i1026" DrawAspect="Content" ObjectID="_1473785622" r:id="rId8"/>
        </w:object>
      </w:r>
    </w:p>
    <w:p w:rsidR="00D5571D" w:rsidRDefault="00D5571D"/>
    <w:p w:rsidR="00D5571D" w:rsidRDefault="00FB74F6">
      <w:pPr>
        <w:rPr>
          <w:rFonts w:ascii="Times New Roman" w:hAnsi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33.85pt;margin-top:113.55pt;width:28.95pt;height:21.6pt;z-index:251656192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34pt;margin-top:27.15pt;width:28.95pt;height:21.6pt;z-index:251651072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33.85pt;margin-top:84.75pt;width:28.95pt;height:21.6pt;z-index:251655168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34pt;margin-top:55.95pt;width:28.95pt;height:21.6pt;z-index:251652096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97.05pt;margin-top:55.95pt;width:28.95pt;height:21.6pt;z-index:251653120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97.05pt;margin-top:84.75pt;width:28.95pt;height:21.6pt;z-index:251654144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97.05pt;margin-top:27.15pt;width:28.95pt;height:21.6pt;z-index:251650048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0,2</w:t>
                  </w:r>
                </w:p>
              </w:txbxContent>
            </v:textbox>
          </v:shape>
        </w:pict>
      </w:r>
      <w:r w:rsidR="00D5571D">
        <w:t>в процессе производства допускаются альтернативные технологии выпуска продукции, которые задаются с помощью дерева технологий</w:t>
      </w:r>
      <w:r w:rsidR="00D5571D">
        <w:rPr>
          <w:rFonts w:ascii="Times New Roman" w:hAnsi="Times New Roman"/>
          <w:lang w:val="en-US"/>
        </w:rPr>
        <w:t>:</w:t>
      </w:r>
    </w:p>
    <w:p w:rsidR="00D5571D" w:rsidRDefault="00FB74F6">
      <w:r>
        <w:rPr>
          <w:noProof/>
        </w:rPr>
        <w:pict>
          <v:line id="_x0000_s1046" style="position:absolute;flip:x;z-index:251665408" from="226.8pt,13.15pt" to="241.2pt,20.35pt" o:allowincell="f"/>
        </w:pict>
      </w:r>
      <w:r>
        <w:rPr>
          <w:noProof/>
        </w:rPr>
        <w:pict>
          <v:line id="_x0000_s1045" style="position:absolute;flip:x;z-index:251664384" from="226.8pt,41.95pt" to="241.2pt,49.15pt" o:allowincell="f"/>
        </w:pict>
      </w:r>
      <w:r>
        <w:rPr>
          <w:noProof/>
        </w:rPr>
        <w:pict>
          <v:line id="_x0000_s1044" style="position:absolute;flip:x;z-index:251663360" from="226.8pt,70.75pt" to="241.2pt,77.95pt" o:allowincell="f"/>
        </w:pict>
      </w:r>
      <w:r>
        <w:rPr>
          <w:noProof/>
        </w:rPr>
        <w:pict>
          <v:line id="_x0000_s1043" style="position:absolute;flip:x;z-index:251662336" from="226.8pt,99.55pt" to="241.2pt,106.75pt" o:allowincell="f"/>
        </w:pict>
      </w:r>
      <w:r>
        <w:rPr>
          <w:noProof/>
        </w:rPr>
        <w:pict>
          <v:line id="_x0000_s1042" style="position:absolute;flip:x;z-index:251661312" from="90pt,99.55pt" to="104.4pt,106.75pt" o:allowincell="f"/>
        </w:pict>
      </w:r>
      <w:r>
        <w:rPr>
          <w:noProof/>
        </w:rPr>
        <w:pict>
          <v:line id="_x0000_s1041" style="position:absolute;flip:x;z-index:251660288" from="90pt,70.75pt" to="104.4pt,77.95pt" o:allowincell="f"/>
        </w:pict>
      </w:r>
      <w:r>
        <w:rPr>
          <w:noProof/>
        </w:rPr>
        <w:pict>
          <v:line id="_x0000_s1040" style="position:absolute;flip:x;z-index:251659264" from="90pt,41.95pt" to="104.4pt,49.15pt" o:allowincell="f"/>
        </w:pict>
      </w:r>
      <w:r>
        <w:rPr>
          <w:noProof/>
        </w:rPr>
        <w:pict>
          <v:line id="_x0000_s1039" style="position:absolute;flip:x;z-index:251658240" from="90pt,13.15pt" to="104.4pt,20.35pt" o:allowincell="f"/>
        </w:pict>
      </w:r>
    </w:p>
    <w:p w:rsidR="00D5571D" w:rsidRDefault="00D5571D">
      <w:pPr>
        <w:rPr>
          <w:rFonts w:ascii="Courier New" w:hAnsi="Courier New"/>
          <w:sz w:val="4"/>
        </w:rPr>
      </w:pPr>
    </w:p>
    <w:p w:rsidR="00D5571D" w:rsidRDefault="00D5571D">
      <w:pPr>
        <w:rPr>
          <w:rFonts w:ascii="Courier New" w:hAnsi="Courier New"/>
          <w:sz w:val="4"/>
        </w:rPr>
      </w:pP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>а</w:t>
      </w:r>
      <w:r>
        <w:rPr>
          <w:rFonts w:ascii="Courier New" w:hAnsi="Courier New"/>
          <w:vertAlign w:val="subscript"/>
        </w:rPr>
        <w:t>11</w:t>
      </w:r>
      <w:r>
        <w:rPr>
          <w:rFonts w:ascii="Courier New" w:hAnsi="Courier New"/>
        </w:rPr>
        <w:t xml:space="preserve"> = 1,1 + 0,01 * </w:t>
      </w:r>
      <w:r>
        <w:rPr>
          <w:rFonts w:ascii="Courier New" w:hAnsi="Courier New"/>
          <w:lang w:val="en-US"/>
        </w:rPr>
        <w:t xml:space="preserve">N </w:t>
      </w:r>
      <w:r>
        <w:rPr>
          <w:rFonts w:ascii="Courier New" w:hAnsi="Courier New"/>
        </w:rPr>
        <w:t xml:space="preserve">или </w:t>
      </w:r>
      <w:r>
        <w:rPr>
          <w:rFonts w:ascii="Courier New" w:hAnsi="Courier New"/>
          <w:lang w:val="en-US"/>
        </w:rPr>
        <w:t xml:space="preserve">1,5 + </w:t>
      </w:r>
      <w:r>
        <w:rPr>
          <w:rFonts w:ascii="Courier New" w:hAnsi="Courier New"/>
        </w:rPr>
        <w:t xml:space="preserve">0,01 * </w:t>
      </w:r>
      <w:r>
        <w:rPr>
          <w:rFonts w:ascii="Courier New" w:hAnsi="Courier New"/>
          <w:lang w:val="en-US"/>
        </w:rPr>
        <w:t>N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12</w:t>
      </w:r>
      <w:r>
        <w:rPr>
          <w:rFonts w:ascii="Courier New" w:hAnsi="Courier New"/>
          <w:lang w:val="en-US"/>
        </w:rPr>
        <w:t xml:space="preserve"> = 3</w:t>
      </w:r>
      <w:r>
        <w:rPr>
          <w:rFonts w:ascii="Courier New" w:hAnsi="Courier New"/>
        </w:rPr>
        <w:t>,</w:t>
      </w:r>
      <w:r>
        <w:rPr>
          <w:rFonts w:ascii="Courier New" w:hAnsi="Courier New"/>
          <w:lang w:val="en-US"/>
        </w:rPr>
        <w:t xml:space="preserve">1 + </w:t>
      </w:r>
      <w:r>
        <w:rPr>
          <w:rFonts w:ascii="Courier New" w:hAnsi="Courier New"/>
        </w:rPr>
        <w:t xml:space="preserve">0,01 * </w:t>
      </w:r>
      <w:r>
        <w:rPr>
          <w:rFonts w:ascii="Courier New" w:hAnsi="Courier New"/>
          <w:lang w:val="en-US"/>
        </w:rPr>
        <w:t xml:space="preserve">N или 3,3 + </w:t>
      </w:r>
      <w:r>
        <w:rPr>
          <w:rFonts w:ascii="Courier New" w:hAnsi="Courier New"/>
        </w:rPr>
        <w:t xml:space="preserve">0,01 * </w:t>
      </w:r>
      <w:r>
        <w:rPr>
          <w:rFonts w:ascii="Courier New" w:hAnsi="Courier New"/>
          <w:lang w:val="en-US"/>
        </w:rPr>
        <w:t>N</w:t>
      </w:r>
    </w:p>
    <w:p w:rsidR="00D5571D" w:rsidRDefault="00D5571D">
      <w:pPr>
        <w:rPr>
          <w:rFonts w:ascii="Courier New" w:hAnsi="Courier New"/>
        </w:rPr>
      </w:pPr>
    </w:p>
    <w:p w:rsidR="00D5571D" w:rsidRDefault="00D5571D">
      <w:pPr>
        <w:rPr>
          <w:rFonts w:ascii="Courier New" w:hAnsi="Courier New"/>
          <w:sz w:val="8"/>
        </w:rPr>
      </w:pPr>
    </w:p>
    <w:p w:rsidR="00D5571D" w:rsidRDefault="00FB74F6">
      <w:pPr>
        <w:rPr>
          <w:rFonts w:ascii="Courier New" w:hAnsi="Courier New"/>
          <w:lang w:val="en-US"/>
        </w:rPr>
      </w:pPr>
      <w:r>
        <w:rPr>
          <w:noProof/>
        </w:rPr>
        <w:pict>
          <v:shape id="_x0000_s1037" type="#_x0000_t202" style="position:absolute;margin-left:97.05pt;margin-top:10pt;width:28.95pt;height:21.6pt;z-index:251657216" o:allowincell="f" filled="f" stroked="f">
            <v:textbox>
              <w:txbxContent>
                <w:p w:rsidR="00D5571D" w:rsidRDefault="00D5571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0,3</w:t>
                  </w:r>
                </w:p>
              </w:txbxContent>
            </v:textbox>
          </v:shape>
        </w:pict>
      </w:r>
      <w:r w:rsidR="00D5571D">
        <w:rPr>
          <w:rFonts w:ascii="Courier New" w:hAnsi="Courier New"/>
        </w:rPr>
        <w:t>а</w:t>
      </w:r>
      <w:r w:rsidR="00D5571D">
        <w:rPr>
          <w:rFonts w:ascii="Courier New" w:hAnsi="Courier New"/>
          <w:vertAlign w:val="subscript"/>
        </w:rPr>
        <w:t>21</w:t>
      </w:r>
      <w:r w:rsidR="00D5571D">
        <w:rPr>
          <w:rFonts w:ascii="Courier New" w:hAnsi="Courier New"/>
        </w:rPr>
        <w:t xml:space="preserve"> = 2,2 + 0,01 * </w:t>
      </w:r>
      <w:r w:rsidR="00D5571D">
        <w:rPr>
          <w:rFonts w:ascii="Courier New" w:hAnsi="Courier New"/>
          <w:lang w:val="en-US"/>
        </w:rPr>
        <w:t xml:space="preserve">N </w:t>
      </w:r>
      <w:r w:rsidR="00D5571D">
        <w:rPr>
          <w:rFonts w:ascii="Courier New" w:hAnsi="Courier New"/>
        </w:rPr>
        <w:t xml:space="preserve">или </w:t>
      </w:r>
      <w:r w:rsidR="00D5571D">
        <w:rPr>
          <w:rFonts w:ascii="Courier New" w:hAnsi="Courier New"/>
          <w:lang w:val="en-US"/>
        </w:rPr>
        <w:t xml:space="preserve">2,7 + </w:t>
      </w:r>
      <w:r w:rsidR="00D5571D">
        <w:rPr>
          <w:rFonts w:ascii="Courier New" w:hAnsi="Courier New"/>
        </w:rPr>
        <w:t xml:space="preserve">0,01 * </w:t>
      </w:r>
      <w:r w:rsidR="00D5571D">
        <w:rPr>
          <w:rFonts w:ascii="Courier New" w:hAnsi="Courier New"/>
          <w:lang w:val="en-US"/>
        </w:rPr>
        <w:t>N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22</w:t>
      </w:r>
      <w:r>
        <w:rPr>
          <w:rFonts w:ascii="Courier New" w:hAnsi="Courier New"/>
          <w:lang w:val="en-US"/>
        </w:rPr>
        <w:t xml:space="preserve"> = 4</w:t>
      </w:r>
      <w:r>
        <w:rPr>
          <w:rFonts w:ascii="Courier New" w:hAnsi="Courier New"/>
        </w:rPr>
        <w:t>,</w:t>
      </w:r>
      <w:r>
        <w:rPr>
          <w:rFonts w:ascii="Courier New" w:hAnsi="Courier New"/>
          <w:lang w:val="en-US"/>
        </w:rPr>
        <w:t xml:space="preserve">1 + </w:t>
      </w:r>
      <w:r>
        <w:rPr>
          <w:rFonts w:ascii="Courier New" w:hAnsi="Courier New"/>
        </w:rPr>
        <w:t xml:space="preserve">0,01 * </w:t>
      </w:r>
      <w:r>
        <w:rPr>
          <w:rFonts w:ascii="Courier New" w:hAnsi="Courier New"/>
          <w:lang w:val="en-US"/>
        </w:rPr>
        <w:t xml:space="preserve">N или 4,5 + </w:t>
      </w:r>
      <w:r>
        <w:rPr>
          <w:rFonts w:ascii="Courier New" w:hAnsi="Courier New"/>
        </w:rPr>
        <w:t xml:space="preserve">0,01 * </w:t>
      </w:r>
      <w:r>
        <w:rPr>
          <w:rFonts w:ascii="Courier New" w:hAnsi="Courier New"/>
          <w:lang w:val="en-US"/>
        </w:rPr>
        <w:t>N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11</w:t>
      </w:r>
      <w:r>
        <w:rPr>
          <w:rFonts w:ascii="Courier New" w:hAnsi="Courier New"/>
          <w:lang w:val="en-US"/>
        </w:rPr>
        <w:t xml:space="preserve"> = 1,31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0,2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>или</w:t>
      </w:r>
      <w:r>
        <w:rPr>
          <w:rFonts w:ascii="Courier New" w:hAnsi="Courier New"/>
          <w:lang w:val="en-US"/>
        </w:rPr>
        <w:t xml:space="preserve"> a</w:t>
      </w:r>
      <w:r>
        <w:rPr>
          <w:rFonts w:ascii="Courier New" w:hAnsi="Courier New"/>
          <w:vertAlign w:val="subscript"/>
          <w:lang w:val="en-US"/>
        </w:rPr>
        <w:t>11</w:t>
      </w:r>
      <w:r>
        <w:rPr>
          <w:rFonts w:ascii="Courier New" w:hAnsi="Courier New"/>
          <w:lang w:val="en-US"/>
        </w:rPr>
        <w:t xml:space="preserve"> = 1,71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0,2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12</w:t>
      </w:r>
      <w:r>
        <w:rPr>
          <w:rFonts w:ascii="Courier New" w:hAnsi="Courier New"/>
          <w:lang w:val="en-US"/>
        </w:rPr>
        <w:t xml:space="preserve"> = 3,31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>или</w:t>
      </w:r>
      <w:r>
        <w:rPr>
          <w:rFonts w:ascii="Courier New" w:hAnsi="Courier New"/>
          <w:lang w:val="en-US"/>
        </w:rPr>
        <w:t xml:space="preserve"> a</w:t>
      </w:r>
      <w:r>
        <w:rPr>
          <w:rFonts w:ascii="Courier New" w:hAnsi="Courier New"/>
          <w:vertAlign w:val="subscript"/>
          <w:lang w:val="en-US"/>
        </w:rPr>
        <w:t>12</w:t>
      </w:r>
      <w:r>
        <w:rPr>
          <w:rFonts w:ascii="Courier New" w:hAnsi="Courier New"/>
          <w:lang w:val="en-US"/>
        </w:rPr>
        <w:t xml:space="preserve"> = 3,51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0,2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21</w:t>
      </w:r>
      <w:r>
        <w:rPr>
          <w:rFonts w:ascii="Courier New" w:hAnsi="Courier New"/>
          <w:lang w:val="en-US"/>
        </w:rPr>
        <w:t xml:space="preserve"> = 2,41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0,4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>или</w:t>
      </w:r>
      <w:r>
        <w:rPr>
          <w:rFonts w:ascii="Courier New" w:hAnsi="Courier New"/>
          <w:lang w:val="en-US"/>
        </w:rPr>
        <w:t xml:space="preserve"> a</w:t>
      </w:r>
      <w:r>
        <w:rPr>
          <w:rFonts w:ascii="Courier New" w:hAnsi="Courier New"/>
          <w:vertAlign w:val="subscript"/>
          <w:lang w:val="en-US"/>
        </w:rPr>
        <w:t>21</w:t>
      </w:r>
      <w:r>
        <w:rPr>
          <w:rFonts w:ascii="Courier New" w:hAnsi="Courier New"/>
          <w:lang w:val="en-US"/>
        </w:rPr>
        <w:t xml:space="preserve"> = 2,91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0,2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22</w:t>
      </w:r>
      <w:r>
        <w:rPr>
          <w:rFonts w:ascii="Courier New" w:hAnsi="Courier New"/>
          <w:lang w:val="en-US"/>
        </w:rPr>
        <w:t xml:space="preserve"> = 4,31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0,6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>или</w:t>
      </w:r>
      <w:r>
        <w:rPr>
          <w:rFonts w:ascii="Courier New" w:hAnsi="Courier New"/>
          <w:lang w:val="en-US"/>
        </w:rPr>
        <w:t xml:space="preserve"> a</w:t>
      </w:r>
      <w:r>
        <w:rPr>
          <w:rFonts w:ascii="Courier New" w:hAnsi="Courier New"/>
          <w:vertAlign w:val="subscript"/>
          <w:lang w:val="en-US"/>
        </w:rPr>
        <w:t>22</w:t>
      </w:r>
      <w:r>
        <w:rPr>
          <w:rFonts w:ascii="Courier New" w:hAnsi="Courier New"/>
          <w:lang w:val="en-US"/>
        </w:rPr>
        <w:t xml:space="preserve"> = 4,71 </w:t>
      </w:r>
      <w:r>
        <w:rPr>
          <w:rFonts w:ascii="Courier New" w:hAnsi="Courier New"/>
        </w:rPr>
        <w:t xml:space="preserve">с вероятностью </w:t>
      </w:r>
      <w:r>
        <w:rPr>
          <w:rFonts w:ascii="Courier New" w:hAnsi="Courier New"/>
          <w:lang w:val="en-US"/>
        </w:rPr>
        <w:t>p = 0,2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outlineLvl w:val="0"/>
        <w:rPr>
          <w:rFonts w:ascii="Courier New" w:hAnsi="Courier New"/>
          <w:u w:val="single"/>
          <w:lang w:val="en-US"/>
        </w:rPr>
      </w:pPr>
      <w:r>
        <w:rPr>
          <w:rFonts w:ascii="Courier New" w:hAnsi="Courier New"/>
          <w:u w:val="single"/>
          <w:lang w:val="en-US"/>
        </w:rPr>
        <w:t>Решени</w:t>
      </w:r>
      <w:r>
        <w:rPr>
          <w:rFonts w:ascii="Courier New" w:hAnsi="Courier New"/>
          <w:u w:val="single"/>
        </w:rPr>
        <w:t>е</w:t>
      </w:r>
      <w:r>
        <w:rPr>
          <w:rFonts w:ascii="Courier New" w:hAnsi="Courier New"/>
          <w:u w:val="single"/>
          <w:lang w:val="en-US"/>
        </w:rPr>
        <w:t>:</w:t>
      </w:r>
    </w:p>
    <w:p w:rsidR="00D5571D" w:rsidRDefault="00D5571D">
      <w:pPr>
        <w:outlineLvl w:val="0"/>
        <w:rPr>
          <w:rFonts w:ascii="Courier New" w:hAnsi="Courier New"/>
          <w:u w:val="single"/>
          <w:lang w:val="en-US"/>
        </w:rPr>
      </w:pPr>
    </w:p>
    <w:p w:rsidR="00D5571D" w:rsidRDefault="00D5571D">
      <w:pPr>
        <w:outlineLvl w:val="0"/>
        <w:rPr>
          <w:rFonts w:ascii="Times New Roman" w:hAnsi="Times New Roman"/>
        </w:rPr>
      </w:pPr>
      <w:r>
        <w:rPr>
          <w:position w:val="-30"/>
        </w:rPr>
        <w:object w:dxaOrig="1180" w:dyaOrig="720">
          <v:shape id="_x0000_i1027" type="#_x0000_t75" style="width:59.25pt;height:36pt" o:ole="" fillcolor="window">
            <v:imagedata r:id="rId9" o:title=""/>
          </v:shape>
          <o:OLEObject Type="Embed" ProgID="Equation.3" ShapeID="_x0000_i1027" DrawAspect="Content" ObjectID="_1473785623" r:id="rId10"/>
        </w:object>
      </w:r>
      <w:r>
        <w:rPr>
          <w:rFonts w:ascii="Times New Roman" w:hAnsi="Times New Roman"/>
          <w:lang w:val="en-US"/>
        </w:rPr>
        <w:t>;</w:t>
      </w:r>
    </w:p>
    <w:p w:rsidR="00D5571D" w:rsidRDefault="00D5571D">
      <w:r>
        <w:rPr>
          <w:position w:val="-10"/>
        </w:rPr>
        <w:object w:dxaOrig="1680" w:dyaOrig="480">
          <v:shape id="_x0000_i1028" type="#_x0000_t75" style="width:84pt;height:24pt" o:ole="" fillcolor="window">
            <v:imagedata r:id="rId11" o:title=""/>
          </v:shape>
          <o:OLEObject Type="Embed" ProgID="Equation.3" ShapeID="_x0000_i1028" DrawAspect="Content" ObjectID="_1473785624" r:id="rId12"/>
        </w:object>
      </w:r>
    </w:p>
    <w:p w:rsidR="00D5571D" w:rsidRDefault="00D5571D"/>
    <w:p w:rsidR="00D5571D" w:rsidRDefault="00D5571D">
      <w:r>
        <w:rPr>
          <w:position w:val="-68"/>
        </w:rPr>
        <w:object w:dxaOrig="1660" w:dyaOrig="1480">
          <v:shape id="_x0000_i1029" type="#_x0000_t75" style="width:83.25pt;height:74.25pt" o:ole="" fillcolor="window">
            <v:imagedata r:id="rId13" o:title=""/>
          </v:shape>
          <o:OLEObject Type="Embed" ProgID="Equation.3" ShapeID="_x0000_i1029" DrawAspect="Content" ObjectID="_1473785625" r:id="rId14"/>
        </w:object>
      </w:r>
    </w:p>
    <w:p w:rsidR="00D5571D" w:rsidRDefault="00D5571D"/>
    <w:p w:rsidR="00D5571D" w:rsidRDefault="00D5571D">
      <w:pPr>
        <w:rPr>
          <w:rFonts w:ascii="Times New Roman" w:hAnsi="Times New Roman"/>
          <w:i/>
          <w:lang w:val="en-US"/>
        </w:rPr>
      </w:pPr>
      <w:r>
        <w:br w:type="page"/>
      </w:r>
      <w:r>
        <w:rPr>
          <w:i/>
        </w:rPr>
        <w:lastRenderedPageBreak/>
        <w:t>Различают альтернативные варианты матрицы</w:t>
      </w:r>
      <w:r>
        <w:rPr>
          <w:rFonts w:ascii="Times New Roman" w:hAnsi="Times New Roman"/>
          <w:i/>
          <w:lang w:val="en-US"/>
        </w:rPr>
        <w:t>:</w:t>
      </w:r>
    </w:p>
    <w:p w:rsidR="00D5571D" w:rsidRDefault="00D5571D">
      <w:pPr>
        <w:rPr>
          <w:rFonts w:ascii="Times New Roman" w:hAnsi="Times New Roman"/>
          <w:i/>
          <w:lang w:val="en-US"/>
        </w:rPr>
      </w:pPr>
    </w:p>
    <w:p w:rsidR="00D5571D" w:rsidRDefault="00D5571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1)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0" type="#_x0000_t75" style="width:66pt;height:36pt" o:ole="" fillcolor="window">
            <v:imagedata r:id="rId15" o:title=""/>
          </v:shape>
          <o:OLEObject Type="Embed" ProgID="Equation.3" ShapeID="_x0000_i1030" DrawAspect="Content" ObjectID="_1473785626" r:id="rId16"/>
        </w:object>
      </w:r>
      <w:r>
        <w:rPr>
          <w:rFonts w:ascii="Times New Roman" w:hAnsi="Times New Roman"/>
          <w:lang w:val="en-US"/>
        </w:rPr>
        <w:tab/>
        <w:t xml:space="preserve">2)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1" type="#_x0000_t75" style="width:66pt;height:36pt" o:ole="" fillcolor="window">
            <v:imagedata r:id="rId17" o:title=""/>
          </v:shape>
          <o:OLEObject Type="Embed" ProgID="Equation.3" ShapeID="_x0000_i1031" DrawAspect="Content" ObjectID="_1473785627" r:id="rId18"/>
        </w:object>
      </w:r>
      <w:r>
        <w:rPr>
          <w:rFonts w:ascii="Times New Roman" w:hAnsi="Times New Roman"/>
          <w:lang w:val="en-US"/>
        </w:rPr>
        <w:tab/>
        <w:t xml:space="preserve">3)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2" type="#_x0000_t75" style="width:66pt;height:36pt" o:ole="" fillcolor="window">
            <v:imagedata r:id="rId19" o:title=""/>
          </v:shape>
          <o:OLEObject Type="Embed" ProgID="Equation.3" ShapeID="_x0000_i1032" DrawAspect="Content" ObjectID="_1473785628" r:id="rId20"/>
        </w:objec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  <w:t xml:space="preserve">4)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3" type="#_x0000_t75" style="width:66pt;height:36pt" o:ole="" fillcolor="window">
            <v:imagedata r:id="rId21" o:title=""/>
          </v:shape>
          <o:OLEObject Type="Embed" ProgID="Equation.3" ShapeID="_x0000_i1033" DrawAspect="Content" ObjectID="_1473785629" r:id="rId22"/>
        </w:object>
      </w:r>
    </w:p>
    <w:p w:rsidR="00D5571D" w:rsidRDefault="00D5571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5)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4" type="#_x0000_t75" style="width:66pt;height:36pt" o:ole="" fillcolor="window">
            <v:imagedata r:id="rId23" o:title=""/>
          </v:shape>
          <o:OLEObject Type="Embed" ProgID="Equation.3" ShapeID="_x0000_i1034" DrawAspect="Content" ObjectID="_1473785630" r:id="rId24"/>
        </w:object>
      </w:r>
      <w:r>
        <w:rPr>
          <w:rFonts w:ascii="Times New Roman" w:hAnsi="Times New Roman"/>
          <w:lang w:val="en-US"/>
        </w:rPr>
        <w:tab/>
        <w:t xml:space="preserve">6)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5" type="#_x0000_t75" style="width:66pt;height:36pt" o:ole="" fillcolor="window">
            <v:imagedata r:id="rId25" o:title=""/>
          </v:shape>
          <o:OLEObject Type="Embed" ProgID="Equation.3" ShapeID="_x0000_i1035" DrawAspect="Content" ObjectID="_1473785631" r:id="rId26"/>
        </w:object>
      </w:r>
      <w:r>
        <w:rPr>
          <w:rFonts w:ascii="Times New Roman" w:hAnsi="Times New Roman"/>
          <w:lang w:val="en-US"/>
        </w:rPr>
        <w:tab/>
        <w:t xml:space="preserve">7)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6" type="#_x0000_t75" style="width:66pt;height:36pt" o:ole="" fillcolor="window">
            <v:imagedata r:id="rId27" o:title=""/>
          </v:shape>
          <o:OLEObject Type="Embed" ProgID="Equation.3" ShapeID="_x0000_i1036" DrawAspect="Content" ObjectID="_1473785632" r:id="rId28"/>
        </w:objec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  <w:t xml:space="preserve">8)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7" type="#_x0000_t75" style="width:66pt;height:36pt" o:ole="" fillcolor="window">
            <v:imagedata r:id="rId29" o:title=""/>
          </v:shape>
          <o:OLEObject Type="Embed" ProgID="Equation.3" ShapeID="_x0000_i1037" DrawAspect="Content" ObjectID="_1473785633" r:id="rId30"/>
        </w:object>
      </w:r>
    </w:p>
    <w:p w:rsidR="00D5571D" w:rsidRDefault="00D5571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9)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8" type="#_x0000_t75" style="width:66pt;height:36pt" o:ole="" fillcolor="window">
            <v:imagedata r:id="rId31" o:title=""/>
          </v:shape>
          <o:OLEObject Type="Embed" ProgID="Equation.3" ShapeID="_x0000_i1038" DrawAspect="Content" ObjectID="_1473785634" r:id="rId32"/>
        </w:object>
      </w:r>
      <w:r>
        <w:rPr>
          <w:rFonts w:ascii="Times New Roman" w:hAnsi="Times New Roman"/>
          <w:lang w:val="en-US"/>
        </w:rPr>
        <w:tab/>
        <w:t xml:space="preserve">10)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39" type="#_x0000_t75" style="width:66pt;height:36pt" o:ole="" fillcolor="window">
            <v:imagedata r:id="rId33" o:title=""/>
          </v:shape>
          <o:OLEObject Type="Embed" ProgID="Equation.3" ShapeID="_x0000_i1039" DrawAspect="Content" ObjectID="_1473785635" r:id="rId34"/>
        </w:object>
      </w:r>
      <w:r>
        <w:rPr>
          <w:rFonts w:ascii="Times New Roman" w:hAnsi="Times New Roman"/>
          <w:lang w:val="en-US"/>
        </w:rPr>
        <w:tab/>
        <w:t xml:space="preserve">11)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40" type="#_x0000_t75" style="width:66pt;height:36pt" o:ole="" fillcolor="window">
            <v:imagedata r:id="rId35" o:title=""/>
          </v:shape>
          <o:OLEObject Type="Embed" ProgID="Equation.3" ShapeID="_x0000_i1040" DrawAspect="Content" ObjectID="_1473785636" r:id="rId36"/>
        </w:objec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  <w:t xml:space="preserve">12)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41" type="#_x0000_t75" style="width:66pt;height:36pt" o:ole="" fillcolor="window">
            <v:imagedata r:id="rId37" o:title=""/>
          </v:shape>
          <o:OLEObject Type="Embed" ProgID="Equation.3" ShapeID="_x0000_i1041" DrawAspect="Content" ObjectID="_1473785637" r:id="rId38"/>
        </w:object>
      </w:r>
    </w:p>
    <w:p w:rsidR="00D5571D" w:rsidRDefault="00D5571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13)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42" type="#_x0000_t75" style="width:66pt;height:36pt" o:ole="" fillcolor="window">
            <v:imagedata r:id="rId39" o:title=""/>
          </v:shape>
          <o:OLEObject Type="Embed" ProgID="Equation.3" ShapeID="_x0000_i1042" DrawAspect="Content" ObjectID="_1473785638" r:id="rId40"/>
        </w:object>
      </w:r>
      <w:r>
        <w:rPr>
          <w:rFonts w:ascii="Times New Roman" w:hAnsi="Times New Roman"/>
          <w:lang w:val="en-US"/>
        </w:rPr>
        <w:tab/>
        <w:t xml:space="preserve">14)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43" type="#_x0000_t75" style="width:66pt;height:36pt" o:ole="" fillcolor="window">
            <v:imagedata r:id="rId41" o:title=""/>
          </v:shape>
          <o:OLEObject Type="Embed" ProgID="Equation.3" ShapeID="_x0000_i1043" DrawAspect="Content" ObjectID="_1473785639" r:id="rId42"/>
        </w:object>
      </w:r>
      <w:r>
        <w:rPr>
          <w:rFonts w:ascii="Times New Roman" w:hAnsi="Times New Roman"/>
          <w:lang w:val="en-US"/>
        </w:rPr>
        <w:tab/>
        <w:t xml:space="preserve">15)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44" type="#_x0000_t75" style="width:66pt;height:36pt" o:ole="" fillcolor="window">
            <v:imagedata r:id="rId43" o:title=""/>
          </v:shape>
          <o:OLEObject Type="Embed" ProgID="Equation.3" ShapeID="_x0000_i1044" DrawAspect="Content" ObjectID="_1473785640" r:id="rId44"/>
        </w:objec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  <w:t xml:space="preserve">16) </w:t>
      </w:r>
      <w:r>
        <w:rPr>
          <w:rFonts w:ascii="Times New Roman" w:hAnsi="Times New Roman"/>
          <w:position w:val="-30"/>
          <w:lang w:val="en-US"/>
        </w:rPr>
        <w:object w:dxaOrig="1320" w:dyaOrig="720">
          <v:shape id="_x0000_i1045" type="#_x0000_t75" style="width:66pt;height:36pt" o:ole="" fillcolor="window">
            <v:imagedata r:id="rId45" o:title=""/>
          </v:shape>
          <o:OLEObject Type="Embed" ProgID="Equation.3" ShapeID="_x0000_i1045" DrawAspect="Content" ObjectID="_1473785641" r:id="rId46"/>
        </w:object>
      </w:r>
    </w:p>
    <w:p w:rsidR="00D5571D" w:rsidRDefault="00D5571D">
      <w:pPr>
        <w:rPr>
          <w:rFonts w:ascii="Courier New" w:hAnsi="Courier New"/>
        </w:rPr>
      </w:pPr>
    </w:p>
    <w:p w:rsidR="00D5571D" w:rsidRDefault="00D5571D">
      <w:pPr>
        <w:pStyle w:val="a5"/>
        <w:rPr>
          <w:rFonts w:ascii="Courier New" w:hAnsi="Courier New"/>
        </w:rPr>
      </w:pPr>
      <w:r>
        <w:rPr>
          <w:rFonts w:ascii="Courier New" w:hAnsi="Courier New"/>
        </w:rPr>
        <w:t xml:space="preserve">Составим задачи линейного программирования, соответствующие каждому значению матрицы А, которые достигаются с известными вероятностями. Каждую из этих задач решим на ЭВМ симплекс-методом. </w:t>
      </w:r>
    </w:p>
    <w:p w:rsidR="00D5571D" w:rsidRDefault="00D5571D">
      <w:pPr>
        <w:jc w:val="both"/>
        <w:rPr>
          <w:rFonts w:ascii="Courier New" w:hAnsi="Courier New"/>
        </w:rPr>
      </w:pPr>
    </w:p>
    <w:p w:rsidR="00D5571D" w:rsidRDefault="00D5571D">
      <w:pPr>
        <w:jc w:val="both"/>
        <w:rPr>
          <w:rFonts w:ascii="Courier New" w:hAnsi="Courier New"/>
        </w:rPr>
      </w:pPr>
      <w:r>
        <w:rPr>
          <w:rFonts w:ascii="Courier New" w:hAnsi="Courier New"/>
          <w:position w:val="-54"/>
        </w:rPr>
        <w:object w:dxaOrig="2380" w:dyaOrig="1200">
          <v:shape id="_x0000_i1046" type="#_x0000_t75" style="width:119.25pt;height:60pt" o:ole="" fillcolor="window">
            <v:imagedata r:id="rId47" o:title=""/>
          </v:shape>
          <o:OLEObject Type="Embed" ProgID="Equation.3" ShapeID="_x0000_i1046" DrawAspect="Content" ObjectID="_1473785642" r:id="rId48"/>
        </w:object>
      </w:r>
    </w:p>
    <w:p w:rsidR="00D5571D" w:rsidRDefault="00D5571D">
      <w:pPr>
        <w:jc w:val="both"/>
        <w:rPr>
          <w:rFonts w:ascii="Courier New" w:hAnsi="Courier New"/>
        </w:rPr>
      </w:pPr>
      <w:r>
        <w:rPr>
          <w:rFonts w:ascii="Courier New" w:hAnsi="Courier New"/>
          <w:position w:val="-10"/>
        </w:rPr>
        <w:object w:dxaOrig="2439" w:dyaOrig="340">
          <v:shape id="_x0000_i1047" type="#_x0000_t75" style="width:122.25pt;height:17.25pt" o:ole="" fillcolor="window">
            <v:imagedata r:id="rId49" o:title=""/>
          </v:shape>
          <o:OLEObject Type="Embed" ProgID="Equation.3" ShapeID="_x0000_i1047" DrawAspect="Content" ObjectID="_1473785643" r:id="rId50"/>
        </w:object>
      </w:r>
    </w:p>
    <w:p w:rsidR="00D5571D" w:rsidRDefault="00D5571D">
      <w:pPr>
        <w:jc w:val="both"/>
        <w:rPr>
          <w:rFonts w:ascii="Courier New" w:hAnsi="Courier New"/>
        </w:rPr>
      </w:pPr>
    </w:p>
    <w:p w:rsidR="00D5571D" w:rsidRDefault="00D5571D">
      <w:pPr>
        <w:jc w:val="both"/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</w:t>
      </w:r>
      <w:r>
        <w:rPr>
          <w:rFonts w:ascii="Courier New" w:hAnsi="Courier New"/>
        </w:rPr>
        <w:t xml:space="preserve">1)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42,24924;</w:t>
      </w:r>
      <w:r>
        <w:rPr>
          <w:rFonts w:ascii="Courier New" w:hAnsi="Courier New"/>
          <w:lang w:val="en-US"/>
        </w:rPr>
        <w:tab/>
        <w:t>z = 126,3252;</w:t>
      </w:r>
      <w:r>
        <w:rPr>
          <w:rFonts w:ascii="Courier New" w:hAnsi="Courier New"/>
          <w:lang w:val="en-US"/>
        </w:rPr>
        <w:tab/>
        <w:t>p = 0,012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2</w:t>
      </w:r>
      <w:r>
        <w:rPr>
          <w:rFonts w:ascii="Courier New" w:hAnsi="Courier New"/>
        </w:rPr>
        <w:t xml:space="preserve">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42,24924;</w:t>
      </w:r>
      <w:r>
        <w:rPr>
          <w:rFonts w:ascii="Courier New" w:hAnsi="Courier New"/>
          <w:lang w:val="en-US"/>
        </w:rPr>
        <w:tab/>
        <w:t>z = 126,3252;</w:t>
      </w:r>
      <w:r>
        <w:rPr>
          <w:rFonts w:ascii="Courier New" w:hAnsi="Courier New"/>
          <w:lang w:val="en-US"/>
        </w:rPr>
        <w:tab/>
        <w:t>p = 0,048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</w:t>
      </w:r>
      <w:r>
        <w:rPr>
          <w:rFonts w:ascii="Courier New" w:hAnsi="Courier New"/>
        </w:rPr>
        <w:t xml:space="preserve">3)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39,82808;</w:t>
      </w:r>
      <w:r>
        <w:rPr>
          <w:rFonts w:ascii="Courier New" w:hAnsi="Courier New"/>
          <w:lang w:val="en-US"/>
        </w:rPr>
        <w:tab/>
        <w:t>z = 119,086;</w:t>
      </w:r>
      <w:r>
        <w:rPr>
          <w:rFonts w:ascii="Courier New" w:hAnsi="Courier New"/>
          <w:lang w:val="en-US"/>
        </w:rPr>
        <w:tab/>
        <w:t>p = 0,018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</w:t>
      </w:r>
      <w:r>
        <w:rPr>
          <w:rFonts w:ascii="Courier New" w:hAnsi="Courier New"/>
        </w:rPr>
        <w:t xml:space="preserve">4)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107,7519;</w:t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z = 149,7752;</w:t>
      </w:r>
      <w:r>
        <w:rPr>
          <w:rFonts w:ascii="Courier New" w:hAnsi="Courier New"/>
          <w:lang w:val="en-US"/>
        </w:rPr>
        <w:tab/>
        <w:t>p = 0,012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5</w:t>
      </w:r>
      <w:r>
        <w:rPr>
          <w:rFonts w:ascii="Courier New" w:hAnsi="Courier New"/>
        </w:rPr>
        <w:t xml:space="preserve">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107,7519;</w:t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z = 149,7752;</w:t>
      </w:r>
      <w:r>
        <w:rPr>
          <w:rFonts w:ascii="Courier New" w:hAnsi="Courier New"/>
          <w:lang w:val="en-US"/>
        </w:rPr>
        <w:tab/>
        <w:t>p = 0,028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</w:t>
      </w:r>
      <w:r>
        <w:rPr>
          <w:rFonts w:ascii="Courier New" w:hAnsi="Courier New"/>
        </w:rPr>
        <w:t xml:space="preserve">6)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39,82808;</w:t>
      </w:r>
      <w:r>
        <w:rPr>
          <w:rFonts w:ascii="Courier New" w:hAnsi="Courier New"/>
          <w:lang w:val="en-US"/>
        </w:rPr>
        <w:tab/>
        <w:t>z = 119,086;</w:t>
      </w:r>
      <w:r>
        <w:rPr>
          <w:rFonts w:ascii="Courier New" w:hAnsi="Courier New"/>
          <w:lang w:val="en-US"/>
        </w:rPr>
        <w:tab/>
        <w:t>p = 0,072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</w:t>
      </w:r>
      <w:r>
        <w:rPr>
          <w:rFonts w:ascii="Courier New" w:hAnsi="Courier New"/>
        </w:rPr>
        <w:t xml:space="preserve">7)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107,7519;</w:t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z = 149,7752;</w:t>
      </w:r>
      <w:r>
        <w:rPr>
          <w:rFonts w:ascii="Courier New" w:hAnsi="Courier New"/>
          <w:lang w:val="en-US"/>
        </w:rPr>
        <w:tab/>
        <w:t>p = 0,056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</w:t>
      </w:r>
      <w:r>
        <w:rPr>
          <w:rFonts w:ascii="Courier New" w:hAnsi="Courier New"/>
        </w:rPr>
        <w:t xml:space="preserve">8)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42,24924;</w:t>
      </w:r>
      <w:r>
        <w:rPr>
          <w:rFonts w:ascii="Courier New" w:hAnsi="Courier New"/>
          <w:lang w:val="en-US"/>
        </w:rPr>
        <w:tab/>
        <w:t>z = 126,3252;</w:t>
      </w:r>
      <w:r>
        <w:rPr>
          <w:rFonts w:ascii="Courier New" w:hAnsi="Courier New"/>
          <w:lang w:val="en-US"/>
        </w:rPr>
        <w:tab/>
        <w:t>p = 0,048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 </w:t>
      </w:r>
      <w:r>
        <w:rPr>
          <w:rFonts w:ascii="Courier New" w:hAnsi="Courier New"/>
        </w:rPr>
        <w:t xml:space="preserve">9)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107,7519;</w:t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z = 149,7752;</w:t>
      </w:r>
      <w:r>
        <w:rPr>
          <w:rFonts w:ascii="Courier New" w:hAnsi="Courier New"/>
          <w:lang w:val="en-US"/>
        </w:rPr>
        <w:tab/>
        <w:t>p = 0,028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 xml:space="preserve">10)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39,82808;</w:t>
      </w:r>
      <w:r>
        <w:rPr>
          <w:rFonts w:ascii="Courier New" w:hAnsi="Courier New"/>
          <w:lang w:val="en-US"/>
        </w:rPr>
        <w:tab/>
        <w:t>z = 119,086;</w:t>
      </w:r>
      <w:r>
        <w:rPr>
          <w:rFonts w:ascii="Courier New" w:hAnsi="Courier New"/>
          <w:lang w:val="en-US"/>
        </w:rPr>
        <w:tab/>
        <w:t>p = 0,168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 xml:space="preserve">11)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107,7519;</w:t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z = 149,7752;</w:t>
      </w:r>
      <w:r>
        <w:rPr>
          <w:rFonts w:ascii="Courier New" w:hAnsi="Courier New"/>
          <w:lang w:val="en-US"/>
        </w:rPr>
        <w:tab/>
        <w:t>p = 0,018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 xml:space="preserve">12)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39,82808;</w:t>
      </w:r>
      <w:r>
        <w:rPr>
          <w:rFonts w:ascii="Courier New" w:hAnsi="Courier New"/>
          <w:lang w:val="en-US"/>
        </w:rPr>
        <w:tab/>
        <w:t>z = 119,086;</w:t>
      </w:r>
      <w:r>
        <w:rPr>
          <w:rFonts w:ascii="Courier New" w:hAnsi="Courier New"/>
          <w:lang w:val="en-US"/>
        </w:rPr>
        <w:tab/>
        <w:t>p = 0,072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 xml:space="preserve">13)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107,7519;</w:t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z = 149,7752;</w:t>
      </w:r>
      <w:r>
        <w:rPr>
          <w:rFonts w:ascii="Courier New" w:hAnsi="Courier New"/>
          <w:lang w:val="en-US"/>
        </w:rPr>
        <w:tab/>
        <w:t>p = 0,042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 xml:space="preserve">14)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42,24924;</w:t>
      </w:r>
      <w:r>
        <w:rPr>
          <w:rFonts w:ascii="Courier New" w:hAnsi="Courier New"/>
          <w:lang w:val="en-US"/>
        </w:rPr>
        <w:tab/>
        <w:t>z = 126,3252;</w:t>
      </w:r>
      <w:r>
        <w:rPr>
          <w:rFonts w:ascii="Courier New" w:hAnsi="Courier New"/>
          <w:lang w:val="en-US"/>
        </w:rPr>
        <w:tab/>
        <w:t>p = 0,112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 xml:space="preserve">15)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39,82808;</w:t>
      </w:r>
      <w:r>
        <w:rPr>
          <w:rFonts w:ascii="Courier New" w:hAnsi="Courier New"/>
          <w:lang w:val="en-US"/>
        </w:rPr>
        <w:tab/>
        <w:t>z = 119,086;</w:t>
      </w:r>
      <w:r>
        <w:rPr>
          <w:rFonts w:ascii="Courier New" w:hAnsi="Courier New"/>
          <w:lang w:val="en-US"/>
        </w:rPr>
        <w:tab/>
        <w:t>p = 0,168</w:t>
      </w:r>
    </w:p>
    <w:p w:rsidR="00D5571D" w:rsidRDefault="00D5571D">
      <w:pPr>
        <w:rPr>
          <w:rFonts w:ascii="Courier New" w:hAnsi="Courier New"/>
          <w:lang w:val="en-US"/>
        </w:rPr>
      </w:pPr>
      <w:r>
        <w:rPr>
          <w:rFonts w:ascii="Courier New" w:hAnsi="Courier New"/>
        </w:rPr>
        <w:t>1</w:t>
      </w:r>
      <w:r>
        <w:rPr>
          <w:rFonts w:ascii="Courier New" w:hAnsi="Courier New"/>
          <w:lang w:val="en-US"/>
        </w:rPr>
        <w:t>6</w:t>
      </w:r>
      <w:r>
        <w:rPr>
          <w:rFonts w:ascii="Courier New" w:hAnsi="Courier New"/>
        </w:rPr>
        <w:t xml:space="preserve">) </w:t>
      </w:r>
      <w:r>
        <w:rPr>
          <w:rFonts w:ascii="Courier New" w:hAnsi="Courier New"/>
          <w:lang w:val="en-US"/>
        </w:rPr>
        <w:t>x</w:t>
      </w:r>
      <w:r>
        <w:rPr>
          <w:rFonts w:ascii="Courier New" w:hAnsi="Courier New"/>
          <w:vertAlign w:val="subscript"/>
          <w:lang w:val="en-US"/>
        </w:rPr>
        <w:t>1</w:t>
      </w:r>
      <w:r>
        <w:rPr>
          <w:rFonts w:ascii="Courier New" w:hAnsi="Courier New"/>
          <w:lang w:val="en-US"/>
        </w:rPr>
        <w:t xml:space="preserve"> = 0;</w:t>
      </w: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  <w:lang w:val="en-US"/>
        </w:rPr>
        <w:tab/>
        <w:t>x</w:t>
      </w:r>
      <w:r>
        <w:rPr>
          <w:rFonts w:ascii="Courier New" w:hAnsi="Courier New"/>
          <w:vertAlign w:val="subscript"/>
          <w:lang w:val="en-US"/>
        </w:rPr>
        <w:t>2</w:t>
      </w:r>
      <w:r>
        <w:rPr>
          <w:rFonts w:ascii="Courier New" w:hAnsi="Courier New"/>
          <w:lang w:val="en-US"/>
        </w:rPr>
        <w:t xml:space="preserve"> = 39,82808;</w:t>
      </w:r>
      <w:r>
        <w:rPr>
          <w:rFonts w:ascii="Courier New" w:hAnsi="Courier New"/>
          <w:lang w:val="en-US"/>
        </w:rPr>
        <w:tab/>
        <w:t>z = 119,086;</w:t>
      </w:r>
      <w:r>
        <w:rPr>
          <w:rFonts w:ascii="Courier New" w:hAnsi="Courier New"/>
          <w:lang w:val="en-US"/>
        </w:rPr>
        <w:tab/>
        <w:t>p = 0,168</w:t>
      </w:r>
    </w:p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rPr>
          <w:rFonts w:ascii="Courier New" w:hAnsi="Courier New"/>
          <w:i/>
          <w:lang w:val="en-US"/>
        </w:rPr>
      </w:pPr>
      <w:r>
        <w:rPr>
          <w:rFonts w:ascii="Courier New" w:hAnsi="Courier New"/>
          <w:i/>
        </w:rPr>
        <w:t>Распределение случайной величины у максимального дохода полученное в результате вычислений</w:t>
      </w:r>
      <w:r>
        <w:rPr>
          <w:rFonts w:ascii="Courier New" w:hAnsi="Courier New"/>
          <w:i/>
          <w:lang w:val="en-US"/>
        </w:rPr>
        <w:t>:</w:t>
      </w:r>
    </w:p>
    <w:p w:rsidR="00D5571D" w:rsidRDefault="00D5571D">
      <w:pPr>
        <w:rPr>
          <w:rFonts w:ascii="Courier New" w:hAnsi="Courier New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009"/>
        <w:gridCol w:w="1152"/>
        <w:gridCol w:w="1152"/>
        <w:gridCol w:w="1152"/>
        <w:gridCol w:w="1151"/>
        <w:gridCol w:w="1152"/>
        <w:gridCol w:w="1152"/>
        <w:gridCol w:w="1152"/>
      </w:tblGrid>
      <w:tr w:rsidR="00D5571D">
        <w:tc>
          <w:tcPr>
            <w:tcW w:w="284" w:type="dxa"/>
            <w:shd w:val="clear" w:color="auto" w:fill="000000"/>
          </w:tcPr>
          <w:p w:rsidR="00D5571D" w:rsidRDefault="00D5571D">
            <w:pPr>
              <w:pStyle w:val="1"/>
              <w:ind w:left="-142" w:right="-108"/>
              <w:rPr>
                <w:color w:val="FFFFFF"/>
                <w:sz w:val="26"/>
              </w:rPr>
            </w:pPr>
            <w:r>
              <w:rPr>
                <w:color w:val="FFFFFF"/>
                <w:sz w:val="26"/>
              </w:rPr>
              <w:t>Z</w:t>
            </w:r>
          </w:p>
        </w:tc>
        <w:tc>
          <w:tcPr>
            <w:tcW w:w="1009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t>126,32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126,32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119,086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149,77</w:t>
            </w:r>
          </w:p>
        </w:tc>
        <w:tc>
          <w:tcPr>
            <w:tcW w:w="1151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149,77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119,086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149,77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126,32</w:t>
            </w:r>
          </w:p>
        </w:tc>
      </w:tr>
      <w:tr w:rsidR="00D5571D">
        <w:tc>
          <w:tcPr>
            <w:tcW w:w="284" w:type="dxa"/>
            <w:shd w:val="clear" w:color="auto" w:fill="000000"/>
          </w:tcPr>
          <w:p w:rsidR="00D5571D" w:rsidRDefault="00D5571D">
            <w:pPr>
              <w:ind w:left="-142" w:right="-108"/>
              <w:jc w:val="center"/>
              <w:rPr>
                <w:rFonts w:ascii="Courier New" w:hAnsi="Courier New"/>
                <w:b/>
                <w:color w:val="FFFFFF"/>
                <w:sz w:val="26"/>
                <w:lang w:val="en-US"/>
              </w:rPr>
            </w:pPr>
            <w:r>
              <w:rPr>
                <w:rFonts w:ascii="Courier New" w:hAnsi="Courier New"/>
                <w:b/>
                <w:color w:val="FFFFFF"/>
                <w:sz w:val="26"/>
                <w:lang w:val="en-US"/>
              </w:rPr>
              <w:t>P</w:t>
            </w:r>
          </w:p>
        </w:tc>
        <w:tc>
          <w:tcPr>
            <w:tcW w:w="1009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0,012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0,048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0,018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0,012</w:t>
            </w:r>
          </w:p>
        </w:tc>
        <w:tc>
          <w:tcPr>
            <w:tcW w:w="1151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0,028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0,072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0,056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0,048</w:t>
            </w:r>
          </w:p>
        </w:tc>
      </w:tr>
      <w:tr w:rsidR="00D5571D">
        <w:tc>
          <w:tcPr>
            <w:tcW w:w="284" w:type="dxa"/>
            <w:shd w:val="clear" w:color="auto" w:fill="000000"/>
          </w:tcPr>
          <w:p w:rsidR="00D5571D" w:rsidRDefault="00D5571D">
            <w:pPr>
              <w:ind w:left="-142" w:right="-108"/>
              <w:jc w:val="center"/>
              <w:rPr>
                <w:rFonts w:ascii="Courier New" w:hAnsi="Courier New"/>
                <w:color w:val="FFFFFF"/>
                <w:sz w:val="26"/>
                <w:lang w:val="en-US"/>
              </w:rPr>
            </w:pPr>
            <w:r>
              <w:rPr>
                <w:b/>
                <w:color w:val="FFFFFF"/>
                <w:sz w:val="26"/>
                <w:lang w:val="en-US"/>
              </w:rPr>
              <w:t>Z</w:t>
            </w:r>
          </w:p>
        </w:tc>
        <w:tc>
          <w:tcPr>
            <w:tcW w:w="1009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149,77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119,086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149,77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119,08</w:t>
            </w:r>
          </w:p>
        </w:tc>
        <w:tc>
          <w:tcPr>
            <w:tcW w:w="1151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149,77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126,32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119,08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119,08</w:t>
            </w:r>
          </w:p>
        </w:tc>
      </w:tr>
      <w:tr w:rsidR="00D5571D">
        <w:tc>
          <w:tcPr>
            <w:tcW w:w="284" w:type="dxa"/>
            <w:shd w:val="clear" w:color="auto" w:fill="000000"/>
          </w:tcPr>
          <w:p w:rsidR="00D5571D" w:rsidRDefault="00D5571D">
            <w:pPr>
              <w:ind w:left="-142" w:right="-108"/>
              <w:jc w:val="center"/>
              <w:rPr>
                <w:rFonts w:ascii="Courier New" w:hAnsi="Courier New"/>
                <w:color w:val="FFFFFF"/>
                <w:sz w:val="26"/>
                <w:lang w:val="en-US"/>
              </w:rPr>
            </w:pPr>
            <w:r>
              <w:rPr>
                <w:rFonts w:ascii="Courier New" w:hAnsi="Courier New"/>
                <w:b/>
                <w:color w:val="FFFFFF"/>
                <w:sz w:val="26"/>
                <w:lang w:val="en-US"/>
              </w:rPr>
              <w:t>P</w:t>
            </w:r>
          </w:p>
        </w:tc>
        <w:tc>
          <w:tcPr>
            <w:tcW w:w="1009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0,028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0,168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0,018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0,168</w:t>
            </w:r>
          </w:p>
        </w:tc>
        <w:tc>
          <w:tcPr>
            <w:tcW w:w="1151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0,042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0,112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0,168</w:t>
            </w:r>
          </w:p>
        </w:tc>
        <w:tc>
          <w:tcPr>
            <w:tcW w:w="1152" w:type="dxa"/>
          </w:tcPr>
          <w:p w:rsidR="00D5571D" w:rsidRDefault="00D5571D">
            <w:pPr>
              <w:jc w:val="center"/>
              <w:rPr>
                <w:rFonts w:ascii="Courier New" w:hAnsi="Courier New"/>
                <w:b/>
                <w:sz w:val="22"/>
                <w:lang w:val="en-US"/>
              </w:rPr>
            </w:pPr>
            <w:r>
              <w:rPr>
                <w:rFonts w:ascii="Courier New" w:hAnsi="Courier New"/>
                <w:b/>
                <w:sz w:val="22"/>
                <w:lang w:val="en-US"/>
              </w:rPr>
              <w:t>0,168</w:t>
            </w:r>
          </w:p>
        </w:tc>
      </w:tr>
    </w:tbl>
    <w:p w:rsidR="00D5571D" w:rsidRDefault="00D5571D">
      <w:pPr>
        <w:rPr>
          <w:rFonts w:ascii="Courier New" w:hAnsi="Courier New"/>
          <w:lang w:val="en-US"/>
        </w:rPr>
      </w:pPr>
    </w:p>
    <w:p w:rsidR="00D5571D" w:rsidRDefault="00D5571D">
      <w:pPr>
        <w:outlineLvl w:val="0"/>
        <w:rPr>
          <w:lang w:val="en-US"/>
        </w:rPr>
      </w:pPr>
    </w:p>
    <w:p w:rsidR="00D5571D" w:rsidRDefault="00D5571D">
      <w:pPr>
        <w:outlineLvl w:val="0"/>
        <w:rPr>
          <w:lang w:val="en-US"/>
        </w:rPr>
      </w:pPr>
    </w:p>
    <w:p w:rsidR="00D5571D" w:rsidRDefault="00D5571D">
      <w:pPr>
        <w:outlineLvl w:val="0"/>
        <w:rPr>
          <w:lang w:val="en-US"/>
        </w:rPr>
      </w:pPr>
    </w:p>
    <w:p w:rsidR="00D5571D" w:rsidRDefault="00D5571D">
      <w:pPr>
        <w:outlineLvl w:val="0"/>
        <w:rPr>
          <w:lang w:val="en-US"/>
        </w:rPr>
      </w:pPr>
    </w:p>
    <w:p w:rsidR="00D5571D" w:rsidRDefault="00D5571D">
      <w:pPr>
        <w:numPr>
          <w:ilvl w:val="0"/>
          <w:numId w:val="5"/>
        </w:numPr>
        <w:outlineLvl w:val="0"/>
      </w:pPr>
      <w:r>
        <w:t>В силу критерия ожидаемого значения имеем среднее значение максимального дохода.</w:t>
      </w:r>
    </w:p>
    <w:p w:rsidR="00D5571D" w:rsidRDefault="00D5571D">
      <w:pPr>
        <w:outlineLvl w:val="0"/>
      </w:pPr>
    </w:p>
    <w:p w:rsidR="00D5571D" w:rsidRDefault="00D5571D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                 M(z) = 149,7*0,012 + 126</w:t>
      </w:r>
      <w:r>
        <w:rPr>
          <w:rFonts w:ascii="Times New Roman" w:hAnsi="Times New Roman"/>
        </w:rPr>
        <w:t xml:space="preserve">,3*0,048 + 119,08*0,018 + 149,7*0,012 + 149,7*0,028 + </w:t>
      </w:r>
    </w:p>
    <w:p w:rsidR="00D5571D" w:rsidRDefault="00D5571D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+ 119,08*0,072 + 149,7*0,056 + 126,3*0,048 + 149,7*0,028 + 119,08*0,168 + 149,7*0,018 + 119,08*0,072 + 149,7*0,028 + 119,08*0,168 + 149,7*0,018 + 119,08*0,072 + 126,3*0,012 + 119,08*0,168 + 119,08*0,168 = </w:t>
      </w:r>
      <w:r>
        <w:rPr>
          <w:rFonts w:ascii="Times New Roman" w:hAnsi="Times New Roman"/>
          <w:b/>
          <w:i/>
        </w:rPr>
        <w:t>115,985</w:t>
      </w:r>
    </w:p>
    <w:p w:rsidR="00D5571D" w:rsidRDefault="00D5571D">
      <w:pPr>
        <w:outlineLvl w:val="0"/>
        <w:rPr>
          <w:rFonts w:ascii="Courier New" w:hAnsi="Courier New"/>
        </w:rPr>
      </w:pPr>
    </w:p>
    <w:p w:rsidR="00D5571D" w:rsidRDefault="00D5571D">
      <w:pPr>
        <w:numPr>
          <w:ilvl w:val="0"/>
          <w:numId w:val="5"/>
        </w:numPr>
        <w:outlineLvl w:val="0"/>
        <w:rPr>
          <w:rFonts w:ascii="Courier New" w:hAnsi="Courier New"/>
        </w:rPr>
      </w:pPr>
      <w:r>
        <w:rPr>
          <w:rFonts w:ascii="Courier New" w:hAnsi="Courier New"/>
        </w:rPr>
        <w:t>Определим величину максимального дохода, а также соответствующую технологию выпуска продукции.</w:t>
      </w:r>
    </w:p>
    <w:p w:rsidR="00D5571D" w:rsidRDefault="00D5571D">
      <w:pPr>
        <w:ind w:left="1440"/>
        <w:outlineLvl w:val="0"/>
        <w:rPr>
          <w:rFonts w:ascii="Courier New" w:hAnsi="Courier New"/>
        </w:rPr>
      </w:pPr>
    </w:p>
    <w:p w:rsidR="00D5571D" w:rsidRDefault="00D5571D">
      <w:pPr>
        <w:ind w:left="1440"/>
        <w:outlineLvl w:val="0"/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Z</w:t>
      </w:r>
      <w:r>
        <w:rPr>
          <w:rFonts w:ascii="Courier New" w:hAnsi="Courier New"/>
          <w:vertAlign w:val="subscript"/>
          <w:lang w:val="en-US"/>
        </w:rPr>
        <w:t>max</w:t>
      </w:r>
      <w:r>
        <w:rPr>
          <w:rFonts w:ascii="Courier New" w:hAnsi="Courier New"/>
          <w:lang w:val="en-US"/>
        </w:rPr>
        <w:t xml:space="preserve"> = Z</w:t>
      </w:r>
      <w:r>
        <w:rPr>
          <w:rFonts w:ascii="Courier New" w:hAnsi="Courier New"/>
          <w:vertAlign w:val="subscript"/>
          <w:lang w:val="en-US"/>
        </w:rPr>
        <w:t>12</w:t>
      </w:r>
      <w:r>
        <w:rPr>
          <w:rFonts w:ascii="Courier New" w:hAnsi="Courier New"/>
          <w:lang w:val="en-US"/>
        </w:rPr>
        <w:t xml:space="preserve"> = 119,08</w:t>
      </w:r>
    </w:p>
    <w:p w:rsidR="00D5571D" w:rsidRDefault="00D5571D">
      <w:pPr>
        <w:ind w:left="1440"/>
        <w:outlineLvl w:val="0"/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P</w:t>
      </w:r>
      <w:r>
        <w:rPr>
          <w:rFonts w:ascii="Courier New" w:hAnsi="Courier New"/>
          <w:vertAlign w:val="subscript"/>
          <w:lang w:val="en-US"/>
        </w:rPr>
        <w:t>12</w:t>
      </w:r>
      <w:r>
        <w:rPr>
          <w:rFonts w:ascii="Courier New" w:hAnsi="Courier New"/>
          <w:lang w:val="en-US"/>
        </w:rPr>
        <w:t xml:space="preserve"> = P</w:t>
      </w:r>
      <w:r>
        <w:rPr>
          <w:rFonts w:ascii="Courier New" w:hAnsi="Courier New"/>
          <w:vertAlign w:val="subscript"/>
          <w:lang w:val="en-US"/>
        </w:rPr>
        <w:t>15</w:t>
      </w:r>
      <w:r>
        <w:rPr>
          <w:rFonts w:ascii="Courier New" w:hAnsi="Courier New"/>
          <w:lang w:val="en-US"/>
        </w:rPr>
        <w:t xml:space="preserve"> = 0,168 = max </w:t>
      </w:r>
      <w:r>
        <w:rPr>
          <w:rFonts w:ascii="Courier New" w:hAnsi="Courier New"/>
        </w:rPr>
        <w:t>знач.</w:t>
      </w:r>
    </w:p>
    <w:p w:rsidR="00D5571D" w:rsidRDefault="00D5571D">
      <w:pPr>
        <w:ind w:left="1440"/>
        <w:outlineLvl w:val="0"/>
        <w:rPr>
          <w:rFonts w:ascii="Courier New" w:hAnsi="Courier New"/>
          <w:lang w:val="en-US"/>
        </w:rPr>
      </w:pPr>
    </w:p>
    <w:p w:rsidR="00D5571D" w:rsidRDefault="00D5571D">
      <w:pPr>
        <w:ind w:left="1440"/>
        <w:outlineLvl w:val="0"/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opt1</w:t>
      </w:r>
      <w:r>
        <w:rPr>
          <w:rFonts w:ascii="Courier New" w:hAnsi="Courier New"/>
          <w:lang w:val="en-US"/>
        </w:rPr>
        <w:t xml:space="preserve"> = A</w:t>
      </w:r>
      <w:r>
        <w:rPr>
          <w:rFonts w:ascii="Courier New" w:hAnsi="Courier New"/>
          <w:vertAlign w:val="subscript"/>
          <w:lang w:val="en-US"/>
        </w:rPr>
        <w:t>12</w:t>
      </w:r>
      <w:r>
        <w:rPr>
          <w:rFonts w:ascii="Courier New" w:hAnsi="Courier New"/>
          <w:lang w:val="en-US"/>
        </w:rPr>
        <w:t xml:space="preserve"> = </w:t>
      </w:r>
      <w:r>
        <w:rPr>
          <w:rFonts w:ascii="Courier New" w:hAnsi="Courier New"/>
          <w:position w:val="-30"/>
          <w:lang w:val="en-US"/>
        </w:rPr>
        <w:object w:dxaOrig="1340" w:dyaOrig="720">
          <v:shape id="_x0000_i1048" type="#_x0000_t75" style="width:66.75pt;height:36pt" o:ole="" fillcolor="window">
            <v:imagedata r:id="rId51" o:title=""/>
          </v:shape>
          <o:OLEObject Type="Embed" ProgID="Equation.3" ShapeID="_x0000_i1048" DrawAspect="Content" ObjectID="_1473785644" r:id="rId52"/>
        </w:object>
      </w:r>
      <w:r>
        <w:rPr>
          <w:rFonts w:ascii="Courier New" w:hAnsi="Courier New"/>
          <w:lang w:val="en-US"/>
        </w:rPr>
        <w:t>;</w:t>
      </w:r>
    </w:p>
    <w:p w:rsidR="00D5571D" w:rsidRDefault="00D5571D">
      <w:pPr>
        <w:ind w:left="1440"/>
        <w:outlineLvl w:val="0"/>
        <w:rPr>
          <w:rFonts w:ascii="Courier New" w:hAnsi="Courier New"/>
        </w:rPr>
      </w:pPr>
      <w:r>
        <w:rPr>
          <w:rFonts w:ascii="Courier New" w:hAnsi="Courier New"/>
        </w:rPr>
        <w:t>или</w:t>
      </w:r>
    </w:p>
    <w:p w:rsidR="00D5571D" w:rsidRDefault="00D5571D">
      <w:pPr>
        <w:ind w:left="1440"/>
        <w:outlineLvl w:val="0"/>
        <w:rPr>
          <w:rFonts w:ascii="Times New Roman" w:hAnsi="Times New Roman"/>
        </w:rPr>
      </w:pPr>
    </w:p>
    <w:p w:rsidR="00D5571D" w:rsidRDefault="00D5571D">
      <w:pPr>
        <w:ind w:left="1440"/>
        <w:outlineLvl w:val="0"/>
        <w:rPr>
          <w:rFonts w:ascii="Times New Roman" w:hAnsi="Times New Roman"/>
        </w:rPr>
      </w:pPr>
      <w:r>
        <w:rPr>
          <w:rFonts w:ascii="Courier New" w:hAnsi="Courier New"/>
          <w:lang w:val="en-US"/>
        </w:rPr>
        <w:t>A</w:t>
      </w:r>
      <w:r>
        <w:rPr>
          <w:rFonts w:ascii="Courier New" w:hAnsi="Courier New"/>
          <w:vertAlign w:val="subscript"/>
          <w:lang w:val="en-US"/>
        </w:rPr>
        <w:t>opt2</w:t>
      </w:r>
      <w:r>
        <w:rPr>
          <w:rFonts w:ascii="Courier New" w:hAnsi="Courier New"/>
          <w:lang w:val="en-US"/>
        </w:rPr>
        <w:t xml:space="preserve"> = A</w:t>
      </w:r>
      <w:r>
        <w:rPr>
          <w:rFonts w:ascii="Courier New" w:hAnsi="Courier New"/>
          <w:vertAlign w:val="subscript"/>
          <w:lang w:val="en-US"/>
        </w:rPr>
        <w:t>15</w:t>
      </w:r>
      <w:r>
        <w:rPr>
          <w:rFonts w:ascii="Courier New" w:hAnsi="Courier New"/>
          <w:lang w:val="en-US"/>
        </w:rPr>
        <w:t xml:space="preserve"> = </w:t>
      </w:r>
      <w:r>
        <w:rPr>
          <w:rFonts w:ascii="Courier New" w:hAnsi="Courier New"/>
          <w:position w:val="-30"/>
          <w:lang w:val="en-US"/>
        </w:rPr>
        <w:object w:dxaOrig="1359" w:dyaOrig="720">
          <v:shape id="_x0000_i1049" type="#_x0000_t75" style="width:68.25pt;height:36pt" o:ole="" fillcolor="window">
            <v:imagedata r:id="rId53" o:title=""/>
          </v:shape>
          <o:OLEObject Type="Embed" ProgID="Equation.3" ShapeID="_x0000_i1049" DrawAspect="Content" ObjectID="_1473785645" r:id="rId54"/>
        </w:object>
      </w:r>
      <w:r>
        <w:rPr>
          <w:rFonts w:ascii="Courier New" w:hAnsi="Courier New"/>
          <w:lang w:val="en-US"/>
        </w:rPr>
        <w:t>.</w:t>
      </w:r>
      <w:bookmarkStart w:id="0" w:name="_GoBack"/>
      <w:bookmarkEnd w:id="0"/>
    </w:p>
    <w:sectPr w:rsidR="00D5571D">
      <w:pgSz w:w="11906" w:h="16838"/>
      <w:pgMar w:top="709" w:right="849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F650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879692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E6E4363"/>
    <w:multiLevelType w:val="singleLevel"/>
    <w:tmpl w:val="D8421CF0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>
    <w:nsid w:val="5C9807D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ED55EE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902"/>
    <w:rsid w:val="0005418F"/>
    <w:rsid w:val="001B1902"/>
    <w:rsid w:val="00D5571D"/>
    <w:rsid w:val="00FB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3"/>
    <o:shapelayout v:ext="edit">
      <o:idmap v:ext="edit" data="1"/>
    </o:shapelayout>
  </w:shapeDefaults>
  <w:decimalSymbol w:val=","/>
  <w:listSeparator w:val=";"/>
  <w15:chartTrackingRefBased/>
  <w15:docId w15:val="{6CFFF6A6-A614-4A0E-8478-C5A86B2C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" w:hAnsi="Courier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/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2"/>
    </w:rPr>
  </w:style>
  <w:style w:type="paragraph" w:styleId="a4">
    <w:name w:val="Subtitle"/>
    <w:basedOn w:val="a"/>
    <w:qFormat/>
    <w:pPr>
      <w:jc w:val="center"/>
    </w:pPr>
    <w:rPr>
      <w:b/>
      <w:sz w:val="28"/>
    </w:rPr>
  </w:style>
  <w:style w:type="paragraph" w:styleId="a5">
    <w:name w:val="Body Text"/>
    <w:basedOn w:val="a"/>
    <w:semiHidden/>
    <w:pPr>
      <w:jc w:val="both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TSR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>Риск в задачах линейного программирования</dc:subject>
  <dc:creator>Siropov Vadim Aleksandrovich</dc:creator>
  <cp:keywords/>
  <dc:description>Лабораторная работа</dc:description>
  <cp:lastModifiedBy>Irina</cp:lastModifiedBy>
  <cp:revision>2</cp:revision>
  <cp:lastPrinted>2002-03-27T12:00:00Z</cp:lastPrinted>
  <dcterms:created xsi:type="dcterms:W3CDTF">2014-10-02T17:06:00Z</dcterms:created>
  <dcterms:modified xsi:type="dcterms:W3CDTF">2014-10-02T17:06:00Z</dcterms:modified>
  <cp:category>ЭММ (Экономико-математические методы и модели)</cp:category>
</cp:coreProperties>
</file>